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D3708" w14:textId="7BD33B5A" w:rsidR="0041333C" w:rsidRPr="00C82352" w:rsidRDefault="0041333C" w:rsidP="0041333C">
      <w:pPr>
        <w:pStyle w:val="Antrats"/>
        <w:jc w:val="right"/>
        <w:rPr>
          <w:rFonts w:ascii="Times New Roman" w:hAnsi="Times New Roman" w:cs="Times New Roman"/>
          <w:color w:val="0070C0"/>
          <w:sz w:val="22"/>
          <w:szCs w:val="22"/>
        </w:rPr>
      </w:pPr>
      <w:r w:rsidRPr="00C82352">
        <w:rPr>
          <w:rFonts w:ascii="Times New Roman" w:hAnsi="Times New Roman" w:cs="Times New Roman"/>
          <w:color w:val="0070C0"/>
          <w:sz w:val="22"/>
          <w:szCs w:val="22"/>
        </w:rPr>
        <w:t xml:space="preserve">Pirkimo sąlygų </w:t>
      </w:r>
      <w:r w:rsidR="007E396F">
        <w:rPr>
          <w:rFonts w:ascii="Times New Roman" w:hAnsi="Times New Roman" w:cs="Times New Roman"/>
          <w:color w:val="0070C0"/>
          <w:sz w:val="22"/>
          <w:szCs w:val="22"/>
        </w:rPr>
        <w:t>5</w:t>
      </w:r>
      <w:r w:rsidRPr="00C82352">
        <w:rPr>
          <w:rFonts w:ascii="Times New Roman" w:hAnsi="Times New Roman" w:cs="Times New Roman"/>
          <w:color w:val="0070C0"/>
          <w:sz w:val="22"/>
          <w:szCs w:val="22"/>
        </w:rPr>
        <w:t xml:space="preserve"> priedas „Pasiūlymo forma“</w:t>
      </w:r>
    </w:p>
    <w:p w14:paraId="393C6C22" w14:textId="77777777" w:rsidR="0041333C" w:rsidRDefault="0041333C" w:rsidP="00C82352">
      <w:pPr>
        <w:ind w:left="426" w:right="168"/>
        <w:jc w:val="center"/>
        <w:rPr>
          <w:rFonts w:ascii="Times New Roman" w:hAnsi="Times New Roman" w:cs="Times New Roman"/>
          <w:sz w:val="20"/>
        </w:rPr>
      </w:pPr>
    </w:p>
    <w:p w14:paraId="0E298568" w14:textId="07ED64B0"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Herbas arba prekių ženklas</w:t>
      </w:r>
    </w:p>
    <w:p w14:paraId="69EF95FC"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(Tiekėjo pavadinimas)</w:t>
      </w:r>
    </w:p>
    <w:p w14:paraId="2759CF06"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67D0ED" w14:textId="77777777" w:rsidR="00C82352" w:rsidRPr="006D3503" w:rsidRDefault="00C82352" w:rsidP="00C82352">
      <w:pPr>
        <w:jc w:val="center"/>
        <w:rPr>
          <w:rFonts w:ascii="Times New Roman" w:hAnsi="Times New Roman" w:cs="Times New Roman"/>
          <w:sz w:val="20"/>
        </w:rPr>
      </w:pPr>
    </w:p>
    <w:p w14:paraId="18C6F356" w14:textId="77777777" w:rsidR="00C82352" w:rsidRPr="006D3503" w:rsidRDefault="00C82352" w:rsidP="00C82352">
      <w:pPr>
        <w:jc w:val="center"/>
        <w:rPr>
          <w:rFonts w:ascii="Times New Roman" w:hAnsi="Times New Roman" w:cs="Times New Roman"/>
          <w:sz w:val="20"/>
        </w:rPr>
      </w:pPr>
    </w:p>
    <w:p w14:paraId="0639EFE4" w14:textId="77777777" w:rsidR="00C82352" w:rsidRPr="006D3503" w:rsidRDefault="00C82352" w:rsidP="00C82352">
      <w:pPr>
        <w:pStyle w:val="Standard"/>
        <w:spacing w:after="0" w:line="240" w:lineRule="auto"/>
        <w:jc w:val="center"/>
        <w:rPr>
          <w:rFonts w:cs="Times New Roman"/>
          <w:b/>
          <w:kern w:val="0"/>
          <w:szCs w:val="24"/>
        </w:rPr>
      </w:pPr>
      <w:r w:rsidRPr="00C808F3">
        <w:rPr>
          <w:rFonts w:cs="Times New Roman"/>
          <w:b/>
          <w:kern w:val="0"/>
          <w:szCs w:val="24"/>
        </w:rPr>
        <w:t>PASIŪLYMAS</w:t>
      </w:r>
    </w:p>
    <w:p w14:paraId="77B4B233" w14:textId="1385B366" w:rsidR="00C82352" w:rsidRPr="002449C5" w:rsidRDefault="00C82352" w:rsidP="00C82352">
      <w:pPr>
        <w:autoSpaceDE w:val="0"/>
        <w:autoSpaceDN w:val="0"/>
        <w:adjustRightInd w:val="0"/>
        <w:spacing w:line="240" w:lineRule="auto"/>
        <w:jc w:val="center"/>
        <w:rPr>
          <w:rFonts w:ascii="Times New Roman" w:hAnsi="Times New Roman" w:cs="Times New Roman"/>
          <w:b/>
          <w:strike/>
          <w:kern w:val="24"/>
          <w:sz w:val="24"/>
          <w:szCs w:val="24"/>
        </w:rPr>
      </w:pPr>
      <w:r w:rsidRPr="006D3503">
        <w:rPr>
          <w:rFonts w:ascii="Times New Roman" w:hAnsi="Times New Roman" w:cs="Times New Roman"/>
          <w:b/>
          <w:caps/>
          <w:kern w:val="24"/>
          <w:sz w:val="24"/>
          <w:szCs w:val="24"/>
        </w:rPr>
        <w:t>DĖL</w:t>
      </w:r>
      <w:r>
        <w:rPr>
          <w:rFonts w:ascii="Times New Roman" w:hAnsi="Times New Roman" w:cs="Times New Roman"/>
          <w:b/>
          <w:caps/>
          <w:kern w:val="24"/>
          <w:sz w:val="24"/>
          <w:szCs w:val="24"/>
        </w:rPr>
        <w:t xml:space="preserve"> </w:t>
      </w:r>
      <w:r w:rsidR="00333C31">
        <w:rPr>
          <w:rFonts w:ascii="Times New Roman" w:hAnsi="Times New Roman" w:cs="Times New Roman"/>
          <w:b/>
          <w:bCs/>
          <w:caps/>
          <w:kern w:val="24"/>
          <w:sz w:val="24"/>
          <w:szCs w:val="24"/>
        </w:rPr>
        <w:t>ELEKTROS</w:t>
      </w:r>
      <w:r w:rsidR="007316A4">
        <w:rPr>
          <w:rFonts w:ascii="Times New Roman" w:hAnsi="Times New Roman" w:cs="Times New Roman"/>
          <w:b/>
          <w:bCs/>
          <w:caps/>
          <w:kern w:val="24"/>
          <w:sz w:val="24"/>
          <w:szCs w:val="24"/>
        </w:rPr>
        <w:t xml:space="preserve"> prekių</w:t>
      </w:r>
      <w:r w:rsidR="00333C31">
        <w:rPr>
          <w:rFonts w:ascii="Times New Roman" w:hAnsi="Times New Roman" w:cs="Times New Roman"/>
          <w:b/>
          <w:bCs/>
          <w:caps/>
          <w:kern w:val="24"/>
          <w:sz w:val="24"/>
          <w:szCs w:val="24"/>
        </w:rPr>
        <w:t xml:space="preserve"> IR JŲ REIKMENŲ</w:t>
      </w:r>
      <w:r w:rsidR="00E316C3" w:rsidRPr="00E316C3">
        <w:rPr>
          <w:rFonts w:ascii="Times New Roman" w:hAnsi="Times New Roman" w:cs="Times New Roman"/>
          <w:b/>
          <w:bCs/>
          <w:caps/>
          <w:kern w:val="24"/>
          <w:sz w:val="24"/>
          <w:szCs w:val="24"/>
        </w:rPr>
        <w:t xml:space="preserve"> </w:t>
      </w:r>
      <w:r w:rsidR="00B16BB4" w:rsidRPr="000E3552">
        <w:rPr>
          <w:rFonts w:ascii="Times New Roman" w:hAnsi="Times New Roman" w:cs="Times New Roman"/>
          <w:b/>
          <w:caps/>
          <w:kern w:val="24"/>
          <w:sz w:val="24"/>
          <w:szCs w:val="24"/>
        </w:rPr>
        <w:t>PIRKIMO</w:t>
      </w:r>
      <w:r w:rsidR="00B16BB4">
        <w:rPr>
          <w:rFonts w:ascii="Times New Roman" w:hAnsi="Times New Roman" w:cs="Times New Roman"/>
          <w:b/>
          <w:caps/>
          <w:kern w:val="24"/>
          <w:sz w:val="24"/>
          <w:szCs w:val="24"/>
        </w:rPr>
        <w:t xml:space="preserve"> </w:t>
      </w:r>
    </w:p>
    <w:p w14:paraId="6A254D74" w14:textId="77777777" w:rsidR="00C82352" w:rsidRPr="006D3503" w:rsidRDefault="00C82352" w:rsidP="00C82352">
      <w:pPr>
        <w:pStyle w:val="Antrats"/>
        <w:jc w:val="center"/>
        <w:rPr>
          <w:rFonts w:ascii="Times New Roman" w:hAnsi="Times New Roman" w:cs="Times New Roman"/>
          <w:b/>
          <w:caps/>
          <w:kern w:val="24"/>
          <w:sz w:val="16"/>
          <w:szCs w:val="16"/>
        </w:rPr>
      </w:pPr>
    </w:p>
    <w:p w14:paraId="34194FF4" w14:textId="77777777" w:rsidR="00C82352" w:rsidRPr="006D3503" w:rsidRDefault="00C82352" w:rsidP="00C82352">
      <w:pPr>
        <w:pStyle w:val="Standard"/>
        <w:spacing w:after="0" w:line="240" w:lineRule="auto"/>
        <w:jc w:val="center"/>
        <w:rPr>
          <w:rFonts w:eastAsia="Times New Roman" w:cs="Times New Roman"/>
          <w:sz w:val="20"/>
          <w:szCs w:val="20"/>
        </w:rPr>
      </w:pPr>
      <w:r w:rsidRPr="006D3503">
        <w:rPr>
          <w:rFonts w:cs="Times New Roman"/>
          <w:sz w:val="20"/>
          <w:szCs w:val="20"/>
        </w:rPr>
        <w:t xml:space="preserve">____________ </w:t>
      </w:r>
      <w:r w:rsidRPr="006D3503">
        <w:rPr>
          <w:rFonts w:cs="Times New Roman"/>
          <w:szCs w:val="24"/>
        </w:rPr>
        <w:t>Nr.</w:t>
      </w:r>
      <w:r w:rsidRPr="006D3503">
        <w:rPr>
          <w:rFonts w:cs="Times New Roman"/>
          <w:sz w:val="20"/>
          <w:szCs w:val="20"/>
        </w:rPr>
        <w:t>______</w:t>
      </w:r>
    </w:p>
    <w:p w14:paraId="4A1D244C"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Data</w:t>
      </w:r>
      <w:r w:rsidRPr="006D3503">
        <w:rPr>
          <w:rFonts w:cs="Times New Roman"/>
          <w:szCs w:val="24"/>
        </w:rPr>
        <w:t>)</w:t>
      </w:r>
    </w:p>
    <w:p w14:paraId="5B065D96" w14:textId="77777777" w:rsidR="00C82352" w:rsidRPr="006D3503" w:rsidRDefault="00C82352" w:rsidP="00C82352">
      <w:pPr>
        <w:pStyle w:val="Standard"/>
        <w:spacing w:after="0" w:line="240" w:lineRule="auto"/>
        <w:jc w:val="center"/>
        <w:rPr>
          <w:rFonts w:cs="Times New Roman"/>
          <w:sz w:val="20"/>
          <w:szCs w:val="20"/>
        </w:rPr>
      </w:pPr>
      <w:r w:rsidRPr="006D3503">
        <w:rPr>
          <w:rFonts w:cs="Times New Roman"/>
          <w:sz w:val="20"/>
          <w:szCs w:val="20"/>
        </w:rPr>
        <w:t>_____________</w:t>
      </w:r>
    </w:p>
    <w:p w14:paraId="1E412580"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Sudarymo vieta</w:t>
      </w:r>
      <w:r w:rsidRPr="006D3503">
        <w:rPr>
          <w:rFonts w:cs="Times New Roman"/>
          <w:szCs w:val="24"/>
        </w:rPr>
        <w:t>)</w:t>
      </w:r>
    </w:p>
    <w:p w14:paraId="44486974" w14:textId="77777777" w:rsidR="00C82352" w:rsidRPr="006D3503" w:rsidRDefault="00C82352" w:rsidP="00C82352">
      <w:pPr>
        <w:pStyle w:val="Standard"/>
        <w:spacing w:after="0" w:line="240" w:lineRule="auto"/>
        <w:jc w:val="center"/>
        <w:rPr>
          <w:rFonts w:cs="Times New Roman"/>
          <w:sz w:val="20"/>
          <w:szCs w:val="20"/>
        </w:rPr>
      </w:pPr>
    </w:p>
    <w:tbl>
      <w:tblPr>
        <w:tblW w:w="9639" w:type="dxa"/>
        <w:tblInd w:w="-5" w:type="dxa"/>
        <w:tblLayout w:type="fixed"/>
        <w:tblLook w:val="04A0" w:firstRow="1" w:lastRow="0" w:firstColumn="1" w:lastColumn="0" w:noHBand="0" w:noVBand="1"/>
      </w:tblPr>
      <w:tblGrid>
        <w:gridCol w:w="5245"/>
        <w:gridCol w:w="4394"/>
      </w:tblGrid>
      <w:tr w:rsidR="00546D5E" w:rsidRPr="0049762E" w14:paraId="25E62751" w14:textId="77777777" w:rsidTr="00DF6FFB">
        <w:trPr>
          <w:trHeight w:val="558"/>
        </w:trPr>
        <w:tc>
          <w:tcPr>
            <w:tcW w:w="5245" w:type="dxa"/>
            <w:tcBorders>
              <w:top w:val="single" w:sz="4" w:space="0" w:color="000080"/>
              <w:left w:val="single" w:sz="4" w:space="0" w:color="000080"/>
              <w:bottom w:val="single" w:sz="4" w:space="0" w:color="000080"/>
            </w:tcBorders>
          </w:tcPr>
          <w:p w14:paraId="4841B827" w14:textId="77777777" w:rsidR="00546D5E" w:rsidRPr="0049762E" w:rsidRDefault="00546D5E" w:rsidP="00546D5E">
            <w:pPr>
              <w:pStyle w:val="Standard"/>
              <w:widowControl w:val="0"/>
              <w:suppressAutoHyphens w:val="0"/>
              <w:snapToGrid w:val="0"/>
              <w:spacing w:after="0" w:line="240" w:lineRule="auto"/>
              <w:rPr>
                <w:rFonts w:cs="Times New Roman"/>
                <w:i/>
                <w:sz w:val="22"/>
              </w:rPr>
            </w:pPr>
            <w:r w:rsidRPr="005E43D1">
              <w:rPr>
                <w:rFonts w:cs="Times New Roman"/>
                <w:b/>
                <w:bCs/>
                <w:sz w:val="22"/>
              </w:rPr>
              <w:t>Tiekėjo pavadinimas</w:t>
            </w:r>
            <w:r w:rsidRPr="0049762E">
              <w:rPr>
                <w:rFonts w:cs="Times New Roman"/>
                <w:sz w:val="22"/>
              </w:rPr>
              <w:t xml:space="preserve"> </w:t>
            </w:r>
            <w:r w:rsidRPr="0049762E">
              <w:rPr>
                <w:rFonts w:cs="Times New Roman"/>
                <w:i/>
                <w:sz w:val="22"/>
              </w:rPr>
              <w:t>[jei tai ūkio subjektų grupė, nurodyti: Jungtinės veiklos sutarties pagrindu veikianti ūkio subjektų grupė, sudaryta iš: [nurodyti visų parnerių pavadinimus ir įmonės kodus]</w:t>
            </w:r>
          </w:p>
          <w:p w14:paraId="29026BB2" w14:textId="1C42793A" w:rsidR="00546D5E" w:rsidRPr="0049762E" w:rsidRDefault="00546D5E" w:rsidP="00546D5E">
            <w:pPr>
              <w:snapToGrid w:val="0"/>
              <w:ind w:firstLine="0"/>
              <w:rPr>
                <w:rFonts w:ascii="Times New Roman" w:hAnsi="Times New Roman" w:cs="Times New Roman"/>
                <w:i/>
                <w:sz w:val="22"/>
                <w:szCs w:val="22"/>
              </w:rPr>
            </w:pPr>
            <w:r w:rsidRPr="0049762E">
              <w:rPr>
                <w:rFonts w:ascii="Times New Roman" w:hAnsi="Times New Roman" w:cs="Times New Roman"/>
                <w:i/>
                <w:sz w:val="22"/>
                <w:szCs w:val="22"/>
              </w:rPr>
              <w:t>Atsakingas partneris [nurodyti atsakingojo partnerio pavadinimą, jei pasiūlymą teikia ūkio subjektų grupė]</w:t>
            </w:r>
          </w:p>
        </w:tc>
        <w:tc>
          <w:tcPr>
            <w:tcW w:w="4394" w:type="dxa"/>
            <w:tcBorders>
              <w:top w:val="single" w:sz="4" w:space="0" w:color="000000"/>
              <w:left w:val="single" w:sz="4" w:space="0" w:color="000000"/>
              <w:bottom w:val="single" w:sz="4" w:space="0" w:color="000000"/>
              <w:right w:val="single" w:sz="4" w:space="0" w:color="000000"/>
            </w:tcBorders>
          </w:tcPr>
          <w:p w14:paraId="5CEA5C5C" w14:textId="77777777" w:rsidR="00546D5E" w:rsidRPr="0049762E" w:rsidRDefault="00546D5E" w:rsidP="00546D5E">
            <w:pPr>
              <w:rPr>
                <w:rFonts w:ascii="Times New Roman" w:hAnsi="Times New Roman" w:cs="Times New Roman"/>
                <w:sz w:val="22"/>
                <w:szCs w:val="22"/>
              </w:rPr>
            </w:pPr>
          </w:p>
        </w:tc>
      </w:tr>
      <w:tr w:rsidR="00546D5E" w:rsidRPr="0049762E" w14:paraId="2A817100" w14:textId="77777777" w:rsidTr="00DF6FFB">
        <w:trPr>
          <w:trHeight w:val="593"/>
        </w:trPr>
        <w:tc>
          <w:tcPr>
            <w:tcW w:w="5245" w:type="dxa"/>
            <w:tcBorders>
              <w:top w:val="single" w:sz="4" w:space="0" w:color="000080"/>
              <w:left w:val="single" w:sz="4" w:space="0" w:color="000080"/>
              <w:bottom w:val="single" w:sz="4" w:space="0" w:color="000080"/>
            </w:tcBorders>
          </w:tcPr>
          <w:p w14:paraId="097F0580" w14:textId="3D315D5E" w:rsidR="00546D5E" w:rsidRPr="0049762E" w:rsidRDefault="00546D5E" w:rsidP="00546D5E">
            <w:pPr>
              <w:snapToGrid w:val="0"/>
              <w:ind w:firstLine="0"/>
              <w:rPr>
                <w:rFonts w:ascii="Times New Roman" w:hAnsi="Times New Roman" w:cs="Times New Roman"/>
                <w:i/>
                <w:sz w:val="22"/>
                <w:szCs w:val="22"/>
              </w:rPr>
            </w:pPr>
            <w:r w:rsidRPr="005E43D1">
              <w:rPr>
                <w:rFonts w:ascii="Times New Roman" w:hAnsi="Times New Roman" w:cs="Times New Roman"/>
                <w:b/>
                <w:bCs/>
                <w:sz w:val="22"/>
                <w:szCs w:val="22"/>
              </w:rPr>
              <w:t>Tiekėjo adresas</w:t>
            </w:r>
            <w:r w:rsidRPr="0049762E">
              <w:rPr>
                <w:rFonts w:ascii="Times New Roman" w:hAnsi="Times New Roman" w:cs="Times New Roman"/>
                <w:i/>
                <w:sz w:val="22"/>
                <w:szCs w:val="22"/>
              </w:rPr>
              <w:t xml:space="preserve"> [Jeigu dalyvauja ūkio subjektų grupė, surašomi visų partnerių adresai]</w:t>
            </w:r>
          </w:p>
        </w:tc>
        <w:tc>
          <w:tcPr>
            <w:tcW w:w="4394" w:type="dxa"/>
            <w:tcBorders>
              <w:top w:val="single" w:sz="4" w:space="0" w:color="000000"/>
              <w:left w:val="single" w:sz="4" w:space="0" w:color="000000"/>
              <w:bottom w:val="single" w:sz="4" w:space="0" w:color="000000"/>
              <w:right w:val="single" w:sz="4" w:space="0" w:color="000000"/>
            </w:tcBorders>
          </w:tcPr>
          <w:p w14:paraId="6902C661" w14:textId="77777777" w:rsidR="00546D5E" w:rsidRPr="0049762E" w:rsidRDefault="00546D5E" w:rsidP="00546D5E">
            <w:pPr>
              <w:rPr>
                <w:rFonts w:ascii="Times New Roman" w:hAnsi="Times New Roman" w:cs="Times New Roman"/>
                <w:sz w:val="22"/>
                <w:szCs w:val="22"/>
              </w:rPr>
            </w:pPr>
          </w:p>
        </w:tc>
      </w:tr>
      <w:tr w:rsidR="00546D5E" w:rsidRPr="0049762E" w14:paraId="7284E75E" w14:textId="77777777" w:rsidTr="00DF6FFB">
        <w:trPr>
          <w:trHeight w:val="323"/>
        </w:trPr>
        <w:tc>
          <w:tcPr>
            <w:tcW w:w="5245" w:type="dxa"/>
            <w:tcBorders>
              <w:top w:val="single" w:sz="4" w:space="0" w:color="000080"/>
              <w:left w:val="single" w:sz="4" w:space="0" w:color="000080"/>
              <w:bottom w:val="single" w:sz="4" w:space="0" w:color="000080"/>
            </w:tcBorders>
          </w:tcPr>
          <w:p w14:paraId="42D8C6D8" w14:textId="29D7BAF0" w:rsidR="00546D5E" w:rsidRPr="005E43D1" w:rsidRDefault="00546D5E" w:rsidP="00546D5E">
            <w:pPr>
              <w:snapToGrid w:val="0"/>
              <w:ind w:firstLine="0"/>
              <w:rPr>
                <w:rFonts w:ascii="Times New Roman" w:hAnsi="Times New Roman" w:cs="Times New Roman"/>
                <w:b/>
                <w:bCs/>
                <w:sz w:val="22"/>
                <w:szCs w:val="22"/>
              </w:rPr>
            </w:pPr>
            <w:r w:rsidRPr="005E43D1">
              <w:rPr>
                <w:rFonts w:ascii="Times New Roman" w:hAnsi="Times New Roman" w:cs="Times New Roman"/>
                <w:b/>
                <w:bCs/>
                <w:sz w:val="22"/>
                <w:szCs w:val="22"/>
              </w:rPr>
              <w:t>Asmens, pasirašiusio pasiūlymą saugiu elektroniniu parašu, vardas, pavardė, pareigos</w:t>
            </w:r>
          </w:p>
        </w:tc>
        <w:tc>
          <w:tcPr>
            <w:tcW w:w="4394" w:type="dxa"/>
            <w:tcBorders>
              <w:top w:val="single" w:sz="4" w:space="0" w:color="000000"/>
              <w:left w:val="single" w:sz="4" w:space="0" w:color="000000"/>
              <w:bottom w:val="single" w:sz="4" w:space="0" w:color="000000"/>
              <w:right w:val="single" w:sz="4" w:space="0" w:color="000000"/>
            </w:tcBorders>
          </w:tcPr>
          <w:p w14:paraId="11512F01" w14:textId="77777777" w:rsidR="00546D5E" w:rsidRPr="0049762E" w:rsidRDefault="00546D5E" w:rsidP="00546D5E">
            <w:pPr>
              <w:snapToGrid w:val="0"/>
              <w:rPr>
                <w:rFonts w:ascii="Times New Roman" w:hAnsi="Times New Roman" w:cs="Times New Roman"/>
                <w:sz w:val="22"/>
                <w:szCs w:val="22"/>
              </w:rPr>
            </w:pPr>
          </w:p>
        </w:tc>
      </w:tr>
      <w:tr w:rsidR="00546D5E" w:rsidRPr="0049762E" w14:paraId="4442D4F1" w14:textId="77777777" w:rsidTr="00DF6FFB">
        <w:trPr>
          <w:trHeight w:val="300"/>
        </w:trPr>
        <w:tc>
          <w:tcPr>
            <w:tcW w:w="5245" w:type="dxa"/>
            <w:tcBorders>
              <w:left w:val="single" w:sz="4" w:space="0" w:color="000080"/>
              <w:bottom w:val="single" w:sz="4" w:space="0" w:color="000080"/>
            </w:tcBorders>
          </w:tcPr>
          <w:p w14:paraId="6FACEF37" w14:textId="542B5038" w:rsidR="00546D5E" w:rsidRPr="005E43D1" w:rsidRDefault="00546D5E" w:rsidP="00546D5E">
            <w:pPr>
              <w:snapToGrid w:val="0"/>
              <w:ind w:firstLine="0"/>
              <w:rPr>
                <w:rFonts w:ascii="Times New Roman" w:hAnsi="Times New Roman" w:cs="Times New Roman"/>
                <w:b/>
                <w:bCs/>
                <w:sz w:val="22"/>
                <w:szCs w:val="22"/>
              </w:rPr>
            </w:pPr>
            <w:r w:rsidRPr="005E43D1">
              <w:rPr>
                <w:rFonts w:ascii="Times New Roman" w:hAnsi="Times New Roman" w:cs="Times New Roman"/>
                <w:b/>
                <w:bCs/>
                <w:sz w:val="22"/>
                <w:szCs w:val="22"/>
              </w:rPr>
              <w:t>Telefono numeris, el. pašto adresas</w:t>
            </w:r>
          </w:p>
        </w:tc>
        <w:tc>
          <w:tcPr>
            <w:tcW w:w="4394" w:type="dxa"/>
            <w:tcBorders>
              <w:top w:val="single" w:sz="4" w:space="0" w:color="000000"/>
              <w:left w:val="single" w:sz="4" w:space="0" w:color="000000"/>
              <w:bottom w:val="single" w:sz="4" w:space="0" w:color="000000"/>
              <w:right w:val="single" w:sz="4" w:space="0" w:color="000000"/>
            </w:tcBorders>
          </w:tcPr>
          <w:p w14:paraId="58620ABD" w14:textId="77777777" w:rsidR="00546D5E" w:rsidRPr="0049762E" w:rsidRDefault="00546D5E" w:rsidP="00546D5E">
            <w:pPr>
              <w:snapToGrid w:val="0"/>
              <w:rPr>
                <w:rFonts w:ascii="Times New Roman" w:hAnsi="Times New Roman" w:cs="Times New Roman"/>
                <w:sz w:val="22"/>
                <w:szCs w:val="22"/>
              </w:rPr>
            </w:pPr>
          </w:p>
        </w:tc>
      </w:tr>
    </w:tbl>
    <w:p w14:paraId="05FCBEEF" w14:textId="77777777" w:rsidR="00C82352" w:rsidRPr="006D3503" w:rsidRDefault="00C82352" w:rsidP="00C82352">
      <w:pPr>
        <w:spacing w:line="240" w:lineRule="auto"/>
        <w:ind w:firstLine="720"/>
        <w:rPr>
          <w:rFonts w:ascii="Times New Roman" w:hAnsi="Times New Roman" w:cs="Times New Roman"/>
          <w:sz w:val="16"/>
          <w:szCs w:val="16"/>
        </w:rPr>
      </w:pPr>
    </w:p>
    <w:p w14:paraId="724BA0CC" w14:textId="77777777" w:rsidR="00E205E3" w:rsidRPr="00E205E3" w:rsidRDefault="00E205E3" w:rsidP="00E205E3">
      <w:pPr>
        <w:spacing w:line="240" w:lineRule="auto"/>
        <w:ind w:firstLine="567"/>
        <w:jc w:val="left"/>
        <w:rPr>
          <w:rFonts w:ascii="Times New Roman" w:eastAsia="Calibri" w:hAnsi="Times New Roman" w:cs="Times New Roman"/>
          <w:sz w:val="24"/>
          <w:szCs w:val="24"/>
        </w:rPr>
      </w:pPr>
    </w:p>
    <w:p w14:paraId="4C359B75" w14:textId="61894F77" w:rsidR="00C82352" w:rsidRDefault="00C82352" w:rsidP="00C82352">
      <w:pPr>
        <w:spacing w:line="240" w:lineRule="auto"/>
        <w:ind w:firstLine="567"/>
        <w:jc w:val="left"/>
        <w:rPr>
          <w:rFonts w:ascii="Times New Roman" w:eastAsia="Calibri" w:hAnsi="Times New Roman" w:cs="Times New Roman"/>
          <w:sz w:val="24"/>
          <w:szCs w:val="24"/>
        </w:rPr>
      </w:pPr>
      <w:r w:rsidRPr="0004795A">
        <w:rPr>
          <w:rFonts w:ascii="Times New Roman" w:eastAsia="Calibri" w:hAnsi="Times New Roman" w:cs="Times New Roman"/>
          <w:sz w:val="24"/>
          <w:szCs w:val="24"/>
        </w:rPr>
        <w:t>Dalyvis pasiūlyme privalo išviešinti</w:t>
      </w:r>
      <w:r w:rsidR="00E205E3">
        <w:rPr>
          <w:rFonts w:ascii="Times New Roman" w:eastAsia="Calibri" w:hAnsi="Times New Roman" w:cs="Times New Roman"/>
          <w:sz w:val="24"/>
          <w:szCs w:val="24"/>
        </w:rPr>
        <w:t>*</w:t>
      </w:r>
      <w:r w:rsidRPr="0004795A">
        <w:rPr>
          <w:rFonts w:ascii="Times New Roman" w:eastAsia="Calibri" w:hAnsi="Times New Roman" w:cs="Times New Roman"/>
          <w:sz w:val="24"/>
          <w:szCs w:val="24"/>
        </w:rPr>
        <w:t xml:space="preserve"> </w:t>
      </w:r>
      <w:r w:rsidR="00E205E3">
        <w:rPr>
          <w:rFonts w:ascii="Times New Roman" w:eastAsia="Calibri" w:hAnsi="Times New Roman" w:cs="Times New Roman"/>
          <w:sz w:val="24"/>
          <w:szCs w:val="24"/>
        </w:rPr>
        <w:t xml:space="preserve">žinomus </w:t>
      </w:r>
      <w:r w:rsidRPr="0004795A">
        <w:rPr>
          <w:rFonts w:ascii="Times New Roman" w:eastAsia="Calibri" w:hAnsi="Times New Roman" w:cs="Times New Roman"/>
          <w:sz w:val="24"/>
          <w:szCs w:val="24"/>
        </w:rPr>
        <w:t>sub</w:t>
      </w:r>
      <w:r w:rsidR="00F67E77" w:rsidRPr="0004795A">
        <w:rPr>
          <w:rFonts w:ascii="Times New Roman" w:eastAsia="Calibri" w:hAnsi="Times New Roman" w:cs="Times New Roman"/>
          <w:sz w:val="24"/>
          <w:szCs w:val="24"/>
        </w:rPr>
        <w:t>rangovus</w:t>
      </w:r>
      <w:r w:rsidRPr="0004795A">
        <w:rPr>
          <w:rFonts w:ascii="Times New Roman" w:eastAsia="Calibri"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2369"/>
        <w:gridCol w:w="3170"/>
        <w:gridCol w:w="2065"/>
        <w:gridCol w:w="1354"/>
      </w:tblGrid>
      <w:tr w:rsidR="001617E3" w:rsidRPr="001617E3" w14:paraId="25745522" w14:textId="77777777" w:rsidTr="00392E2C">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4A4241C1"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Eil. Nr.</w:t>
            </w:r>
          </w:p>
        </w:tc>
        <w:tc>
          <w:tcPr>
            <w:tcW w:w="2369" w:type="dxa"/>
            <w:vMerge w:val="restart"/>
            <w:tcBorders>
              <w:top w:val="single" w:sz="4" w:space="0" w:color="auto"/>
              <w:left w:val="single" w:sz="4" w:space="0" w:color="auto"/>
              <w:bottom w:val="single" w:sz="4" w:space="0" w:color="auto"/>
              <w:right w:val="single" w:sz="4" w:space="0" w:color="auto"/>
            </w:tcBorders>
            <w:vAlign w:val="center"/>
            <w:hideMark/>
          </w:tcPr>
          <w:p w14:paraId="6AE1553D"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Ūkio subjekto/subrangovo pavadinimas, kodas ir adresas</w:t>
            </w:r>
          </w:p>
        </w:tc>
        <w:tc>
          <w:tcPr>
            <w:tcW w:w="3170" w:type="dxa"/>
            <w:vMerge w:val="restart"/>
            <w:tcBorders>
              <w:top w:val="single" w:sz="4" w:space="0" w:color="auto"/>
              <w:left w:val="single" w:sz="4" w:space="0" w:color="auto"/>
              <w:bottom w:val="single" w:sz="4" w:space="0" w:color="auto"/>
              <w:right w:val="single" w:sz="4" w:space="0" w:color="auto"/>
            </w:tcBorders>
            <w:vAlign w:val="center"/>
            <w:hideMark/>
          </w:tcPr>
          <w:p w14:paraId="618FF3FA"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 xml:space="preserve">Numatomi atlikti darbai </w:t>
            </w:r>
          </w:p>
        </w:tc>
        <w:tc>
          <w:tcPr>
            <w:tcW w:w="3419" w:type="dxa"/>
            <w:gridSpan w:val="2"/>
            <w:tcBorders>
              <w:top w:val="single" w:sz="4" w:space="0" w:color="auto"/>
              <w:left w:val="single" w:sz="4" w:space="0" w:color="auto"/>
              <w:bottom w:val="single" w:sz="4" w:space="0" w:color="auto"/>
              <w:right w:val="single" w:sz="4" w:space="0" w:color="auto"/>
            </w:tcBorders>
            <w:vAlign w:val="center"/>
            <w:hideMark/>
          </w:tcPr>
          <w:p w14:paraId="6A8FB089"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Statybos rangos sutarties dalis pasiūlymo kainoje, kuriai ketinama pasitelkti ūkio subjektą/subrangovą</w:t>
            </w:r>
          </w:p>
        </w:tc>
      </w:tr>
      <w:tr w:rsidR="001617E3" w:rsidRPr="001617E3" w14:paraId="255907BE" w14:textId="77777777" w:rsidTr="00E205E3">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F2B943" w14:textId="77777777" w:rsidR="001617E3" w:rsidRPr="001617E3" w:rsidRDefault="001617E3" w:rsidP="001617E3">
            <w:pPr>
              <w:spacing w:line="276" w:lineRule="auto"/>
              <w:ind w:firstLine="0"/>
              <w:jc w:val="left"/>
              <w:rPr>
                <w:rFonts w:ascii="Times New Roman" w:eastAsia="Calibri"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A3D38" w14:textId="77777777" w:rsidR="001617E3" w:rsidRPr="001617E3" w:rsidRDefault="001617E3" w:rsidP="001617E3">
            <w:pPr>
              <w:spacing w:line="276" w:lineRule="auto"/>
              <w:ind w:firstLine="0"/>
              <w:jc w:val="left"/>
              <w:rPr>
                <w:rFonts w:ascii="Times New Roman" w:eastAsia="Calibri"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CB6D2E" w14:textId="77777777" w:rsidR="001617E3" w:rsidRPr="001617E3" w:rsidRDefault="001617E3" w:rsidP="001617E3">
            <w:pPr>
              <w:spacing w:line="276"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vAlign w:val="center"/>
            <w:hideMark/>
          </w:tcPr>
          <w:p w14:paraId="5A283D66"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EUR su PVM</w:t>
            </w:r>
          </w:p>
        </w:tc>
        <w:tc>
          <w:tcPr>
            <w:tcW w:w="1354" w:type="dxa"/>
            <w:tcBorders>
              <w:top w:val="single" w:sz="4" w:space="0" w:color="auto"/>
              <w:left w:val="single" w:sz="4" w:space="0" w:color="auto"/>
              <w:bottom w:val="single" w:sz="4" w:space="0" w:color="auto"/>
              <w:right w:val="single" w:sz="4" w:space="0" w:color="auto"/>
            </w:tcBorders>
            <w:vAlign w:val="center"/>
            <w:hideMark/>
          </w:tcPr>
          <w:p w14:paraId="54C85B07" w14:textId="77777777" w:rsidR="001617E3" w:rsidRPr="001617E3" w:rsidRDefault="001617E3" w:rsidP="001617E3">
            <w:pPr>
              <w:spacing w:line="240" w:lineRule="auto"/>
              <w:ind w:firstLine="0"/>
              <w:jc w:val="center"/>
              <w:rPr>
                <w:rFonts w:ascii="Times New Roman" w:eastAsia="Calibri" w:hAnsi="Times New Roman" w:cs="Times New Roman"/>
                <w:b/>
              </w:rPr>
            </w:pPr>
            <w:r w:rsidRPr="001617E3">
              <w:rPr>
                <w:rFonts w:ascii="Times New Roman" w:eastAsia="Calibri" w:hAnsi="Times New Roman" w:cs="Times New Roman"/>
                <w:b/>
              </w:rPr>
              <w:t>Proc.</w:t>
            </w:r>
          </w:p>
        </w:tc>
      </w:tr>
      <w:tr w:rsidR="001617E3" w:rsidRPr="001617E3" w14:paraId="3D298D6E" w14:textId="77777777" w:rsidTr="00392E2C">
        <w:tc>
          <w:tcPr>
            <w:tcW w:w="670" w:type="dxa"/>
            <w:tcBorders>
              <w:top w:val="single" w:sz="4" w:space="0" w:color="auto"/>
              <w:left w:val="single" w:sz="4" w:space="0" w:color="auto"/>
              <w:bottom w:val="single" w:sz="4" w:space="0" w:color="auto"/>
              <w:right w:val="single" w:sz="4" w:space="0" w:color="auto"/>
            </w:tcBorders>
          </w:tcPr>
          <w:p w14:paraId="07842B0C"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369" w:type="dxa"/>
            <w:tcBorders>
              <w:top w:val="single" w:sz="4" w:space="0" w:color="auto"/>
              <w:left w:val="single" w:sz="4" w:space="0" w:color="auto"/>
              <w:bottom w:val="single" w:sz="4" w:space="0" w:color="auto"/>
              <w:right w:val="single" w:sz="4" w:space="0" w:color="auto"/>
            </w:tcBorders>
          </w:tcPr>
          <w:p w14:paraId="747421AE"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3170" w:type="dxa"/>
            <w:tcBorders>
              <w:top w:val="single" w:sz="4" w:space="0" w:color="auto"/>
              <w:left w:val="single" w:sz="4" w:space="0" w:color="auto"/>
              <w:bottom w:val="single" w:sz="4" w:space="0" w:color="auto"/>
              <w:right w:val="single" w:sz="4" w:space="0" w:color="auto"/>
            </w:tcBorders>
          </w:tcPr>
          <w:p w14:paraId="263D0480"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tcPr>
          <w:p w14:paraId="0DE278BF"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443EED7C" w14:textId="77777777" w:rsidR="001617E3" w:rsidRPr="001617E3" w:rsidRDefault="001617E3" w:rsidP="001617E3">
            <w:pPr>
              <w:spacing w:line="240" w:lineRule="auto"/>
              <w:ind w:firstLine="0"/>
              <w:jc w:val="left"/>
              <w:rPr>
                <w:rFonts w:ascii="Times New Roman" w:eastAsia="Calibri" w:hAnsi="Times New Roman" w:cs="Times New Roman"/>
              </w:rPr>
            </w:pPr>
          </w:p>
        </w:tc>
      </w:tr>
      <w:tr w:rsidR="001617E3" w:rsidRPr="001617E3" w14:paraId="7784990B" w14:textId="77777777" w:rsidTr="00392E2C">
        <w:tc>
          <w:tcPr>
            <w:tcW w:w="670" w:type="dxa"/>
            <w:tcBorders>
              <w:top w:val="single" w:sz="4" w:space="0" w:color="auto"/>
              <w:left w:val="single" w:sz="4" w:space="0" w:color="auto"/>
              <w:bottom w:val="single" w:sz="4" w:space="0" w:color="auto"/>
              <w:right w:val="single" w:sz="4" w:space="0" w:color="auto"/>
            </w:tcBorders>
          </w:tcPr>
          <w:p w14:paraId="7E239790"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369" w:type="dxa"/>
            <w:tcBorders>
              <w:top w:val="single" w:sz="4" w:space="0" w:color="auto"/>
              <w:left w:val="single" w:sz="4" w:space="0" w:color="auto"/>
              <w:bottom w:val="single" w:sz="4" w:space="0" w:color="auto"/>
              <w:right w:val="single" w:sz="4" w:space="0" w:color="auto"/>
            </w:tcBorders>
          </w:tcPr>
          <w:p w14:paraId="367A7104"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3170" w:type="dxa"/>
            <w:tcBorders>
              <w:top w:val="single" w:sz="4" w:space="0" w:color="auto"/>
              <w:left w:val="single" w:sz="4" w:space="0" w:color="auto"/>
              <w:bottom w:val="single" w:sz="4" w:space="0" w:color="auto"/>
              <w:right w:val="single" w:sz="4" w:space="0" w:color="auto"/>
            </w:tcBorders>
          </w:tcPr>
          <w:p w14:paraId="124E6A1E"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tcPr>
          <w:p w14:paraId="6549B532"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57B93720" w14:textId="77777777" w:rsidR="001617E3" w:rsidRPr="001617E3" w:rsidRDefault="001617E3" w:rsidP="001617E3">
            <w:pPr>
              <w:spacing w:line="240" w:lineRule="auto"/>
              <w:ind w:firstLine="0"/>
              <w:jc w:val="left"/>
              <w:rPr>
                <w:rFonts w:ascii="Times New Roman" w:eastAsia="Calibri" w:hAnsi="Times New Roman" w:cs="Times New Roman"/>
              </w:rPr>
            </w:pPr>
          </w:p>
        </w:tc>
      </w:tr>
      <w:tr w:rsidR="001617E3" w:rsidRPr="001617E3" w14:paraId="1621BFBB" w14:textId="77777777" w:rsidTr="00392E2C">
        <w:tc>
          <w:tcPr>
            <w:tcW w:w="670" w:type="dxa"/>
            <w:tcBorders>
              <w:top w:val="single" w:sz="4" w:space="0" w:color="auto"/>
              <w:left w:val="single" w:sz="4" w:space="0" w:color="auto"/>
              <w:bottom w:val="single" w:sz="4" w:space="0" w:color="auto"/>
              <w:right w:val="single" w:sz="4" w:space="0" w:color="auto"/>
            </w:tcBorders>
          </w:tcPr>
          <w:p w14:paraId="34F033B5"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369" w:type="dxa"/>
            <w:tcBorders>
              <w:top w:val="single" w:sz="4" w:space="0" w:color="auto"/>
              <w:left w:val="single" w:sz="4" w:space="0" w:color="auto"/>
              <w:bottom w:val="single" w:sz="4" w:space="0" w:color="auto"/>
              <w:right w:val="single" w:sz="4" w:space="0" w:color="auto"/>
            </w:tcBorders>
          </w:tcPr>
          <w:p w14:paraId="7DFC7234"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3170" w:type="dxa"/>
            <w:tcBorders>
              <w:top w:val="single" w:sz="4" w:space="0" w:color="auto"/>
              <w:left w:val="single" w:sz="4" w:space="0" w:color="auto"/>
              <w:bottom w:val="single" w:sz="4" w:space="0" w:color="auto"/>
              <w:right w:val="single" w:sz="4" w:space="0" w:color="auto"/>
            </w:tcBorders>
          </w:tcPr>
          <w:p w14:paraId="58B631B8"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tcPr>
          <w:p w14:paraId="609E515C"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34A41761" w14:textId="77777777" w:rsidR="001617E3" w:rsidRPr="001617E3" w:rsidRDefault="001617E3" w:rsidP="001617E3">
            <w:pPr>
              <w:spacing w:line="240" w:lineRule="auto"/>
              <w:ind w:firstLine="0"/>
              <w:jc w:val="left"/>
              <w:rPr>
                <w:rFonts w:ascii="Times New Roman" w:eastAsia="Calibri" w:hAnsi="Times New Roman" w:cs="Times New Roman"/>
              </w:rPr>
            </w:pPr>
          </w:p>
        </w:tc>
      </w:tr>
      <w:tr w:rsidR="001617E3" w:rsidRPr="001617E3" w14:paraId="03AD0B26" w14:textId="77777777" w:rsidTr="00392E2C">
        <w:tc>
          <w:tcPr>
            <w:tcW w:w="6209" w:type="dxa"/>
            <w:gridSpan w:val="3"/>
            <w:tcBorders>
              <w:top w:val="single" w:sz="4" w:space="0" w:color="auto"/>
              <w:left w:val="single" w:sz="4" w:space="0" w:color="auto"/>
              <w:bottom w:val="single" w:sz="4" w:space="0" w:color="auto"/>
              <w:right w:val="single" w:sz="4" w:space="0" w:color="auto"/>
            </w:tcBorders>
            <w:hideMark/>
          </w:tcPr>
          <w:p w14:paraId="27C51418" w14:textId="77777777" w:rsidR="001617E3" w:rsidRPr="001617E3" w:rsidRDefault="001617E3" w:rsidP="001617E3">
            <w:pPr>
              <w:spacing w:line="240" w:lineRule="auto"/>
              <w:ind w:firstLine="0"/>
              <w:jc w:val="right"/>
              <w:rPr>
                <w:rFonts w:ascii="Times New Roman" w:eastAsia="Calibri" w:hAnsi="Times New Roman" w:cs="Times New Roman"/>
                <w:bCs/>
              </w:rPr>
            </w:pPr>
            <w:r w:rsidRPr="001617E3">
              <w:rPr>
                <w:rFonts w:ascii="Times New Roman" w:eastAsia="Calibri" w:hAnsi="Times New Roman" w:cs="Times New Roman"/>
                <w:bCs/>
              </w:rPr>
              <w:t>Viso:</w:t>
            </w:r>
          </w:p>
        </w:tc>
        <w:tc>
          <w:tcPr>
            <w:tcW w:w="2065" w:type="dxa"/>
            <w:tcBorders>
              <w:top w:val="single" w:sz="4" w:space="0" w:color="auto"/>
              <w:left w:val="single" w:sz="4" w:space="0" w:color="auto"/>
              <w:bottom w:val="single" w:sz="4" w:space="0" w:color="auto"/>
              <w:right w:val="single" w:sz="4" w:space="0" w:color="auto"/>
            </w:tcBorders>
          </w:tcPr>
          <w:p w14:paraId="4EA0A82C"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04607675" w14:textId="77777777" w:rsidR="001617E3" w:rsidRPr="001617E3" w:rsidRDefault="001617E3" w:rsidP="001617E3">
            <w:pPr>
              <w:spacing w:line="240" w:lineRule="auto"/>
              <w:ind w:firstLine="0"/>
              <w:jc w:val="left"/>
              <w:rPr>
                <w:rFonts w:ascii="Times New Roman" w:eastAsia="Calibri" w:hAnsi="Times New Roman" w:cs="Times New Roman"/>
              </w:rPr>
            </w:pPr>
          </w:p>
        </w:tc>
      </w:tr>
    </w:tbl>
    <w:p w14:paraId="2EE4150B" w14:textId="0D7A652D" w:rsidR="001617E3" w:rsidRDefault="00E205E3" w:rsidP="00C82352">
      <w:pPr>
        <w:spacing w:line="240" w:lineRule="auto"/>
        <w:ind w:firstLine="567"/>
        <w:jc w:val="left"/>
        <w:rPr>
          <w:rFonts w:ascii="Times New Roman" w:eastAsia="Calibri" w:hAnsi="Times New Roman" w:cs="Times New Roman"/>
          <w:sz w:val="24"/>
          <w:szCs w:val="24"/>
        </w:rPr>
      </w:pPr>
      <w:r>
        <w:rPr>
          <w:rFonts w:ascii="Times New Roman" w:eastAsia="Calibri" w:hAnsi="Times New Roman" w:cs="Times New Roman"/>
          <w:sz w:val="24"/>
          <w:szCs w:val="24"/>
        </w:rPr>
        <w:t>*</w:t>
      </w:r>
      <w:r w:rsidRPr="00E205E3">
        <w:rPr>
          <w:rFonts w:ascii="Times New Roman" w:hAnsi="Times New Roman" w:cs="Times New Roman"/>
          <w:sz w:val="24"/>
          <w:szCs w:val="24"/>
        </w:rPr>
        <w:t xml:space="preserve"> </w:t>
      </w:r>
      <w:r w:rsidRPr="00E205E3">
        <w:rPr>
          <w:rFonts w:ascii="Times New Roman" w:eastAsia="Calibri" w:hAnsi="Times New Roman" w:cs="Times New Roman"/>
          <w:sz w:val="24"/>
          <w:szCs w:val="24"/>
        </w:rPr>
        <w:t>Pateikiama sub</w:t>
      </w:r>
      <w:r>
        <w:rPr>
          <w:rFonts w:ascii="Times New Roman" w:eastAsia="Calibri" w:hAnsi="Times New Roman" w:cs="Times New Roman"/>
          <w:sz w:val="24"/>
          <w:szCs w:val="24"/>
        </w:rPr>
        <w:t>rangovo</w:t>
      </w:r>
      <w:r w:rsidRPr="00E205E3">
        <w:rPr>
          <w:rFonts w:ascii="Times New Roman" w:eastAsia="Calibri" w:hAnsi="Times New Roman" w:cs="Times New Roman"/>
          <w:sz w:val="24"/>
          <w:szCs w:val="24"/>
        </w:rPr>
        <w:t xml:space="preserve"> pasirašytos laisvos formos susitarimo ar pažymos, patvirtinančios sutikimą dalyvauti šiame viešajame pirkime, skaitmeninė kopija</w:t>
      </w:r>
    </w:p>
    <w:p w14:paraId="66304BDB" w14:textId="77777777" w:rsidR="00C82352" w:rsidRPr="007C5B0E" w:rsidRDefault="00C82352" w:rsidP="00C82352">
      <w:pPr>
        <w:spacing w:line="240" w:lineRule="auto"/>
        <w:ind w:firstLine="567"/>
        <w:jc w:val="left"/>
        <w:rPr>
          <w:rFonts w:ascii="Times New Roman" w:eastAsia="Calibri" w:hAnsi="Times New Roman" w:cs="Times New Roman"/>
          <w:szCs w:val="24"/>
        </w:rPr>
      </w:pPr>
    </w:p>
    <w:p w14:paraId="65DB0B37" w14:textId="77777777" w:rsidR="00C82352" w:rsidRPr="00EE16DD" w:rsidRDefault="00C82352" w:rsidP="00860AD9">
      <w:pPr>
        <w:ind w:firstLine="567"/>
        <w:rPr>
          <w:rFonts w:ascii="Times New Roman" w:hAnsi="Times New Roman" w:cs="Times New Roman"/>
          <w:b/>
          <w:bCs/>
          <w:sz w:val="24"/>
          <w:szCs w:val="24"/>
        </w:rPr>
      </w:pPr>
      <w:r w:rsidRPr="00EE16DD">
        <w:rPr>
          <w:rFonts w:ascii="Times New Roman" w:hAnsi="Times New Roman" w:cs="Times New Roman"/>
          <w:b/>
          <w:bCs/>
          <w:sz w:val="24"/>
          <w:szCs w:val="24"/>
        </w:rPr>
        <w:t xml:space="preserve">Vykdant sutartį pasitelksim šiuos specialistus, kuriuos ketiname įdarbinti (toliau - </w:t>
      </w:r>
      <w:proofErr w:type="spellStart"/>
      <w:r w:rsidRPr="00EE16DD">
        <w:rPr>
          <w:rFonts w:ascii="Times New Roman" w:hAnsi="Times New Roman" w:cs="Times New Roman"/>
          <w:b/>
          <w:bCs/>
          <w:sz w:val="24"/>
          <w:szCs w:val="24"/>
        </w:rPr>
        <w:t>kvazisubtiekėjus</w:t>
      </w:r>
      <w:proofErr w:type="spellEnd"/>
      <w:r w:rsidRPr="00EE16DD">
        <w:rPr>
          <w:rFonts w:ascii="Times New Roman" w:hAnsi="Times New Roman" w:cs="Times New Roman"/>
          <w:b/>
          <w:bCs/>
          <w:sz w:val="24"/>
          <w:szCs w:val="24"/>
        </w:rPr>
        <w:t>) **</w:t>
      </w: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755"/>
        <w:gridCol w:w="5350"/>
      </w:tblGrid>
      <w:tr w:rsidR="00C82352" w:rsidRPr="007C5B0E" w14:paraId="434D31BE" w14:textId="77777777" w:rsidTr="00DF3E95">
        <w:tc>
          <w:tcPr>
            <w:tcW w:w="675" w:type="dxa"/>
            <w:tcBorders>
              <w:top w:val="single" w:sz="4" w:space="0" w:color="auto"/>
              <w:left w:val="single" w:sz="4" w:space="0" w:color="auto"/>
              <w:bottom w:val="single" w:sz="4" w:space="0" w:color="auto"/>
              <w:right w:val="single" w:sz="4" w:space="0" w:color="auto"/>
            </w:tcBorders>
            <w:hideMark/>
          </w:tcPr>
          <w:p w14:paraId="1F4A2416"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Eil.</w:t>
            </w:r>
            <w:r w:rsidRPr="006F3C4F">
              <w:rPr>
                <w:rFonts w:ascii="Times New Roman" w:eastAsia="Calibri" w:hAnsi="Times New Roman" w:cs="Times New Roman"/>
                <w:sz w:val="23"/>
                <w:szCs w:val="23"/>
              </w:rPr>
              <w:t xml:space="preserve"> </w:t>
            </w:r>
            <w:r w:rsidRPr="007C5B0E">
              <w:rPr>
                <w:rFonts w:ascii="Times New Roman" w:eastAsia="Calibri" w:hAnsi="Times New Roman" w:cs="Times New Roman"/>
                <w:sz w:val="23"/>
                <w:szCs w:val="23"/>
              </w:rPr>
              <w:t>Nr.</w:t>
            </w:r>
          </w:p>
        </w:tc>
        <w:tc>
          <w:tcPr>
            <w:tcW w:w="3755" w:type="dxa"/>
            <w:tcBorders>
              <w:top w:val="single" w:sz="4" w:space="0" w:color="auto"/>
              <w:left w:val="single" w:sz="4" w:space="0" w:color="auto"/>
              <w:bottom w:val="single" w:sz="4" w:space="0" w:color="auto"/>
              <w:right w:val="single" w:sz="4" w:space="0" w:color="auto"/>
            </w:tcBorders>
            <w:hideMark/>
          </w:tcPr>
          <w:p w14:paraId="7A571111"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proofErr w:type="spellStart"/>
            <w:r w:rsidRPr="007C5B0E">
              <w:rPr>
                <w:rFonts w:ascii="Times New Roman" w:eastAsia="Calibri" w:hAnsi="Times New Roman" w:cs="Times New Roman"/>
                <w:sz w:val="23"/>
                <w:szCs w:val="23"/>
              </w:rPr>
              <w:t>Kvazisubtiekėjo</w:t>
            </w:r>
            <w:proofErr w:type="spellEnd"/>
            <w:r w:rsidRPr="007C5B0E">
              <w:rPr>
                <w:rFonts w:ascii="Times New Roman" w:eastAsia="Calibri" w:hAnsi="Times New Roman" w:cs="Times New Roman"/>
                <w:sz w:val="23"/>
                <w:szCs w:val="23"/>
              </w:rPr>
              <w:t xml:space="preserve"> vardas ir pavardė</w:t>
            </w:r>
          </w:p>
        </w:tc>
        <w:tc>
          <w:tcPr>
            <w:tcW w:w="5350" w:type="dxa"/>
            <w:tcBorders>
              <w:top w:val="single" w:sz="4" w:space="0" w:color="auto"/>
              <w:left w:val="single" w:sz="4" w:space="0" w:color="auto"/>
              <w:bottom w:val="single" w:sz="4" w:space="0" w:color="auto"/>
              <w:right w:val="single" w:sz="4" w:space="0" w:color="auto"/>
            </w:tcBorders>
            <w:hideMark/>
          </w:tcPr>
          <w:p w14:paraId="7C22AE9C" w14:textId="655E35BB" w:rsidR="00F45B66" w:rsidRDefault="00C82352" w:rsidP="00DF3E95">
            <w:pPr>
              <w:widowControl w:val="0"/>
              <w:snapToGrid w:val="0"/>
              <w:spacing w:line="240" w:lineRule="auto"/>
              <w:ind w:firstLine="0"/>
              <w:jc w:val="center"/>
              <w:rPr>
                <w:rFonts w:ascii="Times New Roman" w:eastAsia="Calibri" w:hAnsi="Times New Roman" w:cs="Times New Roman"/>
                <w:sz w:val="23"/>
                <w:szCs w:val="23"/>
              </w:rPr>
            </w:pPr>
            <w:proofErr w:type="spellStart"/>
            <w:r w:rsidRPr="007C5B0E">
              <w:rPr>
                <w:rFonts w:ascii="Times New Roman" w:eastAsia="Calibri" w:hAnsi="Times New Roman" w:cs="Times New Roman"/>
                <w:sz w:val="23"/>
                <w:szCs w:val="23"/>
              </w:rPr>
              <w:t>Kvazisubtiekėjui</w:t>
            </w:r>
            <w:proofErr w:type="spellEnd"/>
            <w:r w:rsidRPr="007C5B0E">
              <w:rPr>
                <w:rFonts w:ascii="Times New Roman" w:eastAsia="Calibri" w:hAnsi="Times New Roman" w:cs="Times New Roman"/>
                <w:sz w:val="23"/>
                <w:szCs w:val="23"/>
              </w:rPr>
              <w:t xml:space="preserve"> numatom</w:t>
            </w:r>
            <w:r w:rsidR="00575C31">
              <w:rPr>
                <w:rFonts w:ascii="Times New Roman" w:eastAsia="Calibri" w:hAnsi="Times New Roman" w:cs="Times New Roman"/>
                <w:sz w:val="23"/>
                <w:szCs w:val="23"/>
              </w:rPr>
              <w:t>i</w:t>
            </w:r>
            <w:r w:rsidRPr="007C5B0E">
              <w:rPr>
                <w:rFonts w:ascii="Times New Roman" w:eastAsia="Calibri" w:hAnsi="Times New Roman" w:cs="Times New Roman"/>
                <w:sz w:val="23"/>
                <w:szCs w:val="23"/>
              </w:rPr>
              <w:t xml:space="preserve"> perduoti </w:t>
            </w:r>
            <w:r w:rsidR="00F45B66">
              <w:rPr>
                <w:rFonts w:ascii="Times New Roman" w:eastAsia="Calibri" w:hAnsi="Times New Roman" w:cs="Times New Roman"/>
                <w:sz w:val="23"/>
                <w:szCs w:val="23"/>
              </w:rPr>
              <w:t>darb</w:t>
            </w:r>
            <w:r w:rsidR="00575C31">
              <w:rPr>
                <w:rFonts w:ascii="Times New Roman" w:eastAsia="Calibri" w:hAnsi="Times New Roman" w:cs="Times New Roman"/>
                <w:sz w:val="23"/>
                <w:szCs w:val="23"/>
              </w:rPr>
              <w:t>ai</w:t>
            </w:r>
            <w:r w:rsidRPr="007C5B0E">
              <w:rPr>
                <w:rFonts w:ascii="Times New Roman" w:eastAsia="Calibri" w:hAnsi="Times New Roman" w:cs="Times New Roman"/>
                <w:sz w:val="23"/>
                <w:szCs w:val="23"/>
              </w:rPr>
              <w:t xml:space="preserve"> </w:t>
            </w:r>
          </w:p>
          <w:p w14:paraId="7936B867" w14:textId="23CF7C14"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(įvardinti konkreči</w:t>
            </w:r>
            <w:r w:rsidR="00575C31">
              <w:rPr>
                <w:rFonts w:ascii="Times New Roman" w:eastAsia="Calibri" w:hAnsi="Times New Roman" w:cs="Times New Roman"/>
                <w:sz w:val="23"/>
                <w:szCs w:val="23"/>
              </w:rPr>
              <w:t>ai</w:t>
            </w:r>
            <w:r w:rsidRPr="007C5B0E">
              <w:rPr>
                <w:rFonts w:ascii="Times New Roman" w:eastAsia="Calibri" w:hAnsi="Times New Roman" w:cs="Times New Roman"/>
                <w:sz w:val="23"/>
                <w:szCs w:val="23"/>
              </w:rPr>
              <w:t xml:space="preserve"> </w:t>
            </w:r>
            <w:r w:rsidR="00F45B66">
              <w:rPr>
                <w:rFonts w:ascii="Times New Roman" w:eastAsia="Calibri" w:hAnsi="Times New Roman" w:cs="Times New Roman"/>
                <w:sz w:val="23"/>
                <w:szCs w:val="23"/>
              </w:rPr>
              <w:t>darbus</w:t>
            </w:r>
            <w:r w:rsidRPr="007C5B0E">
              <w:rPr>
                <w:rFonts w:ascii="Times New Roman" w:eastAsia="Calibri" w:hAnsi="Times New Roman" w:cs="Times New Roman"/>
                <w:sz w:val="23"/>
                <w:szCs w:val="23"/>
              </w:rPr>
              <w:t>);</w:t>
            </w:r>
          </w:p>
        </w:tc>
      </w:tr>
      <w:tr w:rsidR="00C82352" w:rsidRPr="007C5B0E" w14:paraId="4973690A" w14:textId="77777777" w:rsidTr="00DF3E95">
        <w:tc>
          <w:tcPr>
            <w:tcW w:w="675" w:type="dxa"/>
            <w:tcBorders>
              <w:top w:val="single" w:sz="4" w:space="0" w:color="auto"/>
              <w:left w:val="single" w:sz="4" w:space="0" w:color="auto"/>
              <w:bottom w:val="single" w:sz="4" w:space="0" w:color="auto"/>
              <w:right w:val="single" w:sz="4" w:space="0" w:color="auto"/>
            </w:tcBorders>
          </w:tcPr>
          <w:p w14:paraId="037A1647"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3755" w:type="dxa"/>
            <w:tcBorders>
              <w:top w:val="single" w:sz="4" w:space="0" w:color="auto"/>
              <w:left w:val="single" w:sz="4" w:space="0" w:color="auto"/>
              <w:bottom w:val="single" w:sz="4" w:space="0" w:color="auto"/>
              <w:right w:val="single" w:sz="4" w:space="0" w:color="auto"/>
            </w:tcBorders>
          </w:tcPr>
          <w:p w14:paraId="7DB54382"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5350" w:type="dxa"/>
            <w:tcBorders>
              <w:top w:val="single" w:sz="4" w:space="0" w:color="auto"/>
              <w:left w:val="single" w:sz="4" w:space="0" w:color="auto"/>
              <w:bottom w:val="single" w:sz="4" w:space="0" w:color="auto"/>
              <w:right w:val="single" w:sz="4" w:space="0" w:color="auto"/>
            </w:tcBorders>
          </w:tcPr>
          <w:p w14:paraId="2DEBC864"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r w:rsidR="00C82352" w:rsidRPr="007C5B0E" w14:paraId="25173E9F" w14:textId="77777777" w:rsidTr="00DF3E95">
        <w:tc>
          <w:tcPr>
            <w:tcW w:w="675" w:type="dxa"/>
            <w:tcBorders>
              <w:top w:val="single" w:sz="4" w:space="0" w:color="auto"/>
              <w:left w:val="single" w:sz="4" w:space="0" w:color="auto"/>
              <w:bottom w:val="single" w:sz="4" w:space="0" w:color="auto"/>
              <w:right w:val="single" w:sz="4" w:space="0" w:color="auto"/>
            </w:tcBorders>
          </w:tcPr>
          <w:p w14:paraId="6B916DC3"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3755" w:type="dxa"/>
            <w:tcBorders>
              <w:top w:val="single" w:sz="4" w:space="0" w:color="auto"/>
              <w:left w:val="single" w:sz="4" w:space="0" w:color="auto"/>
              <w:bottom w:val="single" w:sz="4" w:space="0" w:color="auto"/>
              <w:right w:val="single" w:sz="4" w:space="0" w:color="auto"/>
            </w:tcBorders>
          </w:tcPr>
          <w:p w14:paraId="452CB678"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5350" w:type="dxa"/>
            <w:tcBorders>
              <w:top w:val="single" w:sz="4" w:space="0" w:color="auto"/>
              <w:left w:val="single" w:sz="4" w:space="0" w:color="auto"/>
              <w:bottom w:val="single" w:sz="4" w:space="0" w:color="auto"/>
              <w:right w:val="single" w:sz="4" w:space="0" w:color="auto"/>
            </w:tcBorders>
          </w:tcPr>
          <w:p w14:paraId="5F60F155"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bl>
    <w:p w14:paraId="6D64EF17" w14:textId="57AD452E" w:rsidR="00C82352" w:rsidRPr="00EE16DD" w:rsidRDefault="00C82352" w:rsidP="005A5F8E">
      <w:pPr>
        <w:spacing w:line="240" w:lineRule="auto"/>
        <w:ind w:firstLine="567"/>
        <w:rPr>
          <w:rFonts w:ascii="Times New Roman" w:hAnsi="Times New Roman" w:cs="Times New Roman"/>
          <w:sz w:val="24"/>
          <w:szCs w:val="24"/>
        </w:rPr>
      </w:pPr>
      <w:r w:rsidRPr="006F5A3F">
        <w:rPr>
          <w:rFonts w:ascii="Times New Roman" w:hAnsi="Times New Roman" w:cs="Times New Roman"/>
        </w:rPr>
        <w:t>**</w:t>
      </w:r>
      <w:r w:rsidRPr="007E396F">
        <w:rPr>
          <w:rFonts w:ascii="Times New Roman" w:hAnsi="Times New Roman" w:cs="Times New Roman"/>
          <w:sz w:val="20"/>
          <w:szCs w:val="20"/>
        </w:rPr>
        <w:t xml:space="preserve">Pildyti tuomet, jei sutarties vykdymui bus pasitelkti </w:t>
      </w:r>
      <w:proofErr w:type="spellStart"/>
      <w:r w:rsidRPr="007E396F">
        <w:rPr>
          <w:rFonts w:ascii="Times New Roman" w:hAnsi="Times New Roman" w:cs="Times New Roman"/>
          <w:sz w:val="20"/>
          <w:szCs w:val="20"/>
        </w:rPr>
        <w:t>kvazisubtiekėjai</w:t>
      </w:r>
      <w:proofErr w:type="spellEnd"/>
      <w:r w:rsidRPr="007E396F">
        <w:rPr>
          <w:rFonts w:ascii="Times New Roman" w:hAnsi="Times New Roman" w:cs="Times New Roman"/>
          <w:sz w:val="20"/>
          <w:szCs w:val="20"/>
        </w:rPr>
        <w:t>.</w:t>
      </w:r>
      <w:r w:rsidR="007E396F" w:rsidRPr="007E396F">
        <w:rPr>
          <w:rFonts w:ascii="Times New Roman" w:hAnsi="Times New Roman" w:cs="Times New Roman"/>
          <w:sz w:val="20"/>
          <w:szCs w:val="20"/>
        </w:rPr>
        <w:t xml:space="preserve"> </w:t>
      </w:r>
      <w:r w:rsidRPr="007E396F">
        <w:rPr>
          <w:rFonts w:ascii="Times New Roman" w:hAnsi="Times New Roman" w:cs="Times New Roman"/>
          <w:sz w:val="20"/>
          <w:szCs w:val="20"/>
        </w:rPr>
        <w:t xml:space="preserve">Pateikiama </w:t>
      </w:r>
      <w:proofErr w:type="spellStart"/>
      <w:r w:rsidRPr="007E396F">
        <w:rPr>
          <w:rFonts w:ascii="Times New Roman" w:hAnsi="Times New Roman" w:cs="Times New Roman"/>
          <w:sz w:val="20"/>
          <w:szCs w:val="20"/>
        </w:rPr>
        <w:t>kvazisubtiekėjų</w:t>
      </w:r>
      <w:proofErr w:type="spellEnd"/>
      <w:r w:rsidRPr="007E396F">
        <w:rPr>
          <w:rFonts w:ascii="Times New Roman" w:hAnsi="Times New Roman" w:cs="Times New Roman"/>
          <w:sz w:val="20"/>
          <w:szCs w:val="20"/>
        </w:rPr>
        <w:t xml:space="preserve"> pasirašytas laisvos formos sutikimas, patvirtinantis </w:t>
      </w:r>
      <w:r w:rsidR="009915CC" w:rsidRPr="007E396F">
        <w:rPr>
          <w:rFonts w:ascii="Times New Roman" w:hAnsi="Times New Roman" w:cs="Times New Roman"/>
          <w:sz w:val="20"/>
          <w:szCs w:val="20"/>
        </w:rPr>
        <w:t>atlikti</w:t>
      </w:r>
      <w:r w:rsidRPr="007E396F">
        <w:rPr>
          <w:rFonts w:ascii="Times New Roman" w:hAnsi="Times New Roman" w:cs="Times New Roman"/>
          <w:sz w:val="20"/>
          <w:szCs w:val="20"/>
        </w:rPr>
        <w:t xml:space="preserve"> sutartyje nurodyt</w:t>
      </w:r>
      <w:r w:rsidR="009915CC" w:rsidRPr="007E396F">
        <w:rPr>
          <w:rFonts w:ascii="Times New Roman" w:hAnsi="Times New Roman" w:cs="Times New Roman"/>
          <w:sz w:val="20"/>
          <w:szCs w:val="20"/>
        </w:rPr>
        <w:t>u</w:t>
      </w:r>
      <w:r w:rsidRPr="007E396F">
        <w:rPr>
          <w:rFonts w:ascii="Times New Roman" w:hAnsi="Times New Roman" w:cs="Times New Roman"/>
          <w:sz w:val="20"/>
          <w:szCs w:val="20"/>
        </w:rPr>
        <w:t xml:space="preserve">s </w:t>
      </w:r>
      <w:r w:rsidR="009915CC" w:rsidRPr="007E396F">
        <w:rPr>
          <w:rFonts w:ascii="Times New Roman" w:hAnsi="Times New Roman" w:cs="Times New Roman"/>
          <w:sz w:val="20"/>
          <w:szCs w:val="20"/>
        </w:rPr>
        <w:t>darbus</w:t>
      </w:r>
      <w:r w:rsidRPr="007E396F">
        <w:rPr>
          <w:rFonts w:ascii="Times New Roman" w:hAnsi="Times New Roman" w:cs="Times New Roman"/>
          <w:sz w:val="20"/>
          <w:szCs w:val="20"/>
        </w:rPr>
        <w:t xml:space="preserve"> ir sub</w:t>
      </w:r>
      <w:r w:rsidR="009915CC" w:rsidRPr="007E396F">
        <w:rPr>
          <w:rFonts w:ascii="Times New Roman" w:hAnsi="Times New Roman" w:cs="Times New Roman"/>
          <w:sz w:val="20"/>
          <w:szCs w:val="20"/>
        </w:rPr>
        <w:t>rangovo</w:t>
      </w:r>
      <w:r w:rsidRPr="007E396F">
        <w:rPr>
          <w:rFonts w:ascii="Times New Roman" w:hAnsi="Times New Roman" w:cs="Times New Roman"/>
          <w:sz w:val="20"/>
          <w:szCs w:val="20"/>
        </w:rPr>
        <w:t>/</w:t>
      </w:r>
      <w:r w:rsidR="006041C6" w:rsidRPr="007E396F">
        <w:rPr>
          <w:rFonts w:ascii="Times New Roman" w:hAnsi="Times New Roman" w:cs="Times New Roman"/>
          <w:sz w:val="20"/>
          <w:szCs w:val="20"/>
        </w:rPr>
        <w:t>T</w:t>
      </w:r>
      <w:r w:rsidRPr="007E396F">
        <w:rPr>
          <w:rFonts w:ascii="Times New Roman" w:hAnsi="Times New Roman" w:cs="Times New Roman"/>
          <w:sz w:val="20"/>
          <w:szCs w:val="20"/>
        </w:rPr>
        <w:t xml:space="preserve">iekėjo patvirtinimas, kad laimėjęs </w:t>
      </w:r>
      <w:r w:rsidR="009915CC" w:rsidRPr="007E396F">
        <w:rPr>
          <w:rFonts w:ascii="Times New Roman" w:hAnsi="Times New Roman" w:cs="Times New Roman"/>
          <w:sz w:val="20"/>
          <w:szCs w:val="20"/>
        </w:rPr>
        <w:t>pirkimą</w:t>
      </w:r>
      <w:r w:rsidRPr="007E396F">
        <w:rPr>
          <w:rFonts w:ascii="Times New Roman" w:hAnsi="Times New Roman" w:cs="Times New Roman"/>
          <w:sz w:val="20"/>
          <w:szCs w:val="20"/>
        </w:rPr>
        <w:t>, įdarbins šį specialistą.</w:t>
      </w:r>
    </w:p>
    <w:p w14:paraId="543526FC" w14:textId="77777777" w:rsidR="00C82352" w:rsidRPr="00880200" w:rsidRDefault="00C82352" w:rsidP="00C82352">
      <w:pPr>
        <w:ind w:firstLine="0"/>
        <w:rPr>
          <w:rFonts w:ascii="Times New Roman" w:hAnsi="Times New Roman" w:cs="Times New Roman"/>
        </w:rPr>
      </w:pPr>
    </w:p>
    <w:p w14:paraId="64CD4678" w14:textId="77777777" w:rsidR="007E396F" w:rsidRPr="00545BEF" w:rsidRDefault="007E396F" w:rsidP="00C82352">
      <w:pPr>
        <w:spacing w:line="240" w:lineRule="auto"/>
        <w:ind w:firstLine="426"/>
        <w:rPr>
          <w:rFonts w:ascii="Times New Roman" w:hAnsi="Times New Roman" w:cs="Times New Roman"/>
          <w:sz w:val="24"/>
          <w:szCs w:val="24"/>
        </w:rPr>
      </w:pPr>
    </w:p>
    <w:p w14:paraId="0A21FCDC" w14:textId="77777777" w:rsidR="00545BEF" w:rsidRDefault="00545BEF" w:rsidP="00C82352">
      <w:pPr>
        <w:spacing w:line="240" w:lineRule="auto"/>
        <w:ind w:firstLine="426"/>
        <w:rPr>
          <w:rFonts w:ascii="Times New Roman" w:hAnsi="Times New Roman" w:cs="Times New Roman"/>
          <w:sz w:val="24"/>
          <w:szCs w:val="24"/>
        </w:rPr>
      </w:pPr>
    </w:p>
    <w:p w14:paraId="2D6F4D4E" w14:textId="54EE330D" w:rsidR="00013759" w:rsidRDefault="00C82352" w:rsidP="00545BEF">
      <w:pPr>
        <w:spacing w:line="240" w:lineRule="auto"/>
        <w:ind w:firstLine="426"/>
        <w:rPr>
          <w:rFonts w:ascii="Times New Roman" w:eastAsia="Calibri" w:hAnsi="Times New Roman" w:cs="Times New Roman"/>
          <w:i/>
          <w:iCs/>
          <w:sz w:val="23"/>
          <w:szCs w:val="23"/>
        </w:rPr>
      </w:pPr>
      <w:r w:rsidRPr="00545BEF">
        <w:rPr>
          <w:rFonts w:ascii="Times New Roman" w:hAnsi="Times New Roman" w:cs="Times New Roman"/>
          <w:sz w:val="24"/>
          <w:szCs w:val="24"/>
        </w:rPr>
        <w:t xml:space="preserve">Vadovaudamiesi </w:t>
      </w:r>
      <w:r w:rsidR="00013759" w:rsidRPr="00545BEF">
        <w:rPr>
          <w:rFonts w:ascii="Times New Roman" w:hAnsi="Times New Roman" w:cs="Times New Roman"/>
          <w:sz w:val="24"/>
          <w:szCs w:val="24"/>
        </w:rPr>
        <w:t>pirkimo</w:t>
      </w:r>
      <w:r w:rsidRPr="00545BEF">
        <w:rPr>
          <w:rFonts w:ascii="Times New Roman" w:hAnsi="Times New Roman" w:cs="Times New Roman"/>
          <w:sz w:val="24"/>
          <w:szCs w:val="24"/>
        </w:rPr>
        <w:t xml:space="preserve"> ir žemiau nurodytomis sąlygomis bei terminais, be jokių išlygų ar apribojimų, mes siūlome: </w:t>
      </w:r>
      <w:r w:rsidRPr="007C5B0E">
        <w:rPr>
          <w:rFonts w:ascii="Times New Roman" w:eastAsia="Calibri" w:hAnsi="Times New Roman" w:cs="Times New Roman"/>
          <w:i/>
          <w:iCs/>
          <w:sz w:val="23"/>
          <w:szCs w:val="23"/>
        </w:rPr>
        <w:t xml:space="preserve"> </w:t>
      </w:r>
    </w:p>
    <w:p w14:paraId="5D5E747A" w14:textId="77777777" w:rsidR="00333C31" w:rsidRDefault="00333C31" w:rsidP="00545BEF">
      <w:pPr>
        <w:spacing w:line="240" w:lineRule="auto"/>
        <w:ind w:firstLine="426"/>
        <w:rPr>
          <w:rFonts w:ascii="Times New Roman" w:hAnsi="Times New Roman" w:cs="Times New Roman"/>
          <w:i/>
          <w:iCs/>
          <w:sz w:val="23"/>
          <w:szCs w:val="23"/>
        </w:rPr>
      </w:pPr>
    </w:p>
    <w:tbl>
      <w:tblPr>
        <w:tblStyle w:val="Lentelstinklelis1"/>
        <w:tblW w:w="0" w:type="auto"/>
        <w:jc w:val="center"/>
        <w:tblLook w:val="04A0" w:firstRow="1" w:lastRow="0" w:firstColumn="1" w:lastColumn="0" w:noHBand="0" w:noVBand="1"/>
      </w:tblPr>
      <w:tblGrid>
        <w:gridCol w:w="570"/>
        <w:gridCol w:w="2747"/>
        <w:gridCol w:w="1043"/>
        <w:gridCol w:w="1563"/>
        <w:gridCol w:w="1853"/>
        <w:gridCol w:w="1852"/>
      </w:tblGrid>
      <w:tr w:rsidR="004012F4" w:rsidRPr="00333C31" w14:paraId="43A5E57C" w14:textId="037341D5" w:rsidTr="004012F4">
        <w:trPr>
          <w:jc w:val="center"/>
        </w:trPr>
        <w:tc>
          <w:tcPr>
            <w:tcW w:w="570" w:type="dxa"/>
            <w:shd w:val="clear" w:color="auto" w:fill="EEECE1"/>
            <w:vAlign w:val="center"/>
          </w:tcPr>
          <w:p w14:paraId="4EBF87E2" w14:textId="77777777" w:rsidR="004012F4" w:rsidRPr="00333C31" w:rsidRDefault="004012F4" w:rsidP="00333C31">
            <w:pPr>
              <w:spacing w:before="120" w:after="120" w:line="240" w:lineRule="auto"/>
              <w:ind w:firstLine="0"/>
              <w:jc w:val="center"/>
              <w:rPr>
                <w:rFonts w:ascii="Times New Roman" w:eastAsia="Calibri" w:hAnsi="Times New Roman" w:cs="Times New Roman"/>
                <w:b/>
                <w:sz w:val="24"/>
                <w:szCs w:val="20"/>
                <w:lang w:eastAsia="ru-RU"/>
              </w:rPr>
            </w:pPr>
            <w:r w:rsidRPr="00333C31">
              <w:rPr>
                <w:rFonts w:ascii="Times New Roman" w:eastAsia="Calibri" w:hAnsi="Times New Roman" w:cs="Times New Roman"/>
                <w:b/>
                <w:sz w:val="24"/>
                <w:szCs w:val="24"/>
                <w:lang w:eastAsia="ru-RU"/>
              </w:rPr>
              <w:t>Eil. Nr.</w:t>
            </w:r>
          </w:p>
        </w:tc>
        <w:tc>
          <w:tcPr>
            <w:tcW w:w="2747" w:type="dxa"/>
            <w:shd w:val="clear" w:color="auto" w:fill="EEECE1"/>
            <w:vAlign w:val="center"/>
          </w:tcPr>
          <w:p w14:paraId="24CCC215" w14:textId="77777777" w:rsidR="004012F4" w:rsidRPr="00333C31" w:rsidRDefault="004012F4" w:rsidP="00333C31">
            <w:pPr>
              <w:spacing w:before="120" w:after="120" w:line="240" w:lineRule="auto"/>
              <w:ind w:firstLine="0"/>
              <w:jc w:val="center"/>
              <w:rPr>
                <w:rFonts w:ascii="Times New Roman" w:eastAsia="Calibri" w:hAnsi="Times New Roman" w:cs="Times New Roman"/>
                <w:b/>
                <w:bCs/>
                <w:sz w:val="24"/>
                <w:szCs w:val="24"/>
                <w:lang w:eastAsia="ru-RU"/>
              </w:rPr>
            </w:pPr>
            <w:r w:rsidRPr="00333C31">
              <w:rPr>
                <w:rFonts w:ascii="Times New Roman" w:eastAsia="Calibri" w:hAnsi="Times New Roman" w:cs="Times New Roman"/>
                <w:b/>
                <w:bCs/>
                <w:sz w:val="24"/>
                <w:szCs w:val="24"/>
                <w:lang w:eastAsia="ru-RU"/>
              </w:rPr>
              <w:t>Pirkimo objektas</w:t>
            </w:r>
          </w:p>
          <w:p w14:paraId="5E3E5AAC" w14:textId="77777777" w:rsidR="004012F4" w:rsidRPr="00333C31" w:rsidRDefault="004012F4" w:rsidP="00333C31">
            <w:pPr>
              <w:spacing w:before="120" w:after="120" w:line="240" w:lineRule="auto"/>
              <w:ind w:firstLine="0"/>
              <w:jc w:val="center"/>
              <w:rPr>
                <w:rFonts w:ascii="Times New Roman" w:eastAsia="Calibri" w:hAnsi="Times New Roman" w:cs="Times New Roman"/>
                <w:sz w:val="24"/>
                <w:szCs w:val="20"/>
                <w:lang w:eastAsia="ru-RU"/>
              </w:rPr>
            </w:pPr>
            <w:r w:rsidRPr="00333C31">
              <w:rPr>
                <w:rFonts w:ascii="Times New Roman" w:eastAsia="Calibri" w:hAnsi="Times New Roman" w:cs="Times New Roman"/>
                <w:b/>
                <w:bCs/>
                <w:sz w:val="24"/>
                <w:szCs w:val="20"/>
                <w:lang w:eastAsia="ru-RU"/>
              </w:rPr>
              <w:t>Minimalūs techniniai reikalavimai</w:t>
            </w:r>
          </w:p>
        </w:tc>
        <w:tc>
          <w:tcPr>
            <w:tcW w:w="1043" w:type="dxa"/>
            <w:shd w:val="clear" w:color="auto" w:fill="EEECE1"/>
            <w:vAlign w:val="center"/>
          </w:tcPr>
          <w:p w14:paraId="1929576C" w14:textId="77777777" w:rsidR="004012F4" w:rsidRPr="00333C31" w:rsidRDefault="004012F4" w:rsidP="00333C31">
            <w:pPr>
              <w:spacing w:before="120" w:after="120" w:line="240" w:lineRule="auto"/>
              <w:ind w:firstLine="0"/>
              <w:jc w:val="center"/>
              <w:rPr>
                <w:rFonts w:ascii="Times New Roman" w:eastAsia="Calibri" w:hAnsi="Times New Roman" w:cs="Times New Roman"/>
                <w:b/>
                <w:bCs/>
                <w:sz w:val="24"/>
                <w:szCs w:val="24"/>
                <w:lang w:eastAsia="ru-RU"/>
              </w:rPr>
            </w:pPr>
            <w:r w:rsidRPr="00333C31">
              <w:rPr>
                <w:rFonts w:ascii="Times New Roman" w:eastAsia="Calibri" w:hAnsi="Times New Roman" w:cs="Times New Roman"/>
                <w:b/>
                <w:bCs/>
                <w:sz w:val="24"/>
                <w:szCs w:val="24"/>
                <w:lang w:eastAsia="ru-RU"/>
              </w:rPr>
              <w:t>Mato</w:t>
            </w:r>
          </w:p>
          <w:p w14:paraId="620B8307" w14:textId="77777777" w:rsidR="004012F4" w:rsidRPr="00333C31" w:rsidRDefault="004012F4" w:rsidP="00333C31">
            <w:pPr>
              <w:spacing w:before="120" w:after="120" w:line="240" w:lineRule="auto"/>
              <w:ind w:firstLine="0"/>
              <w:jc w:val="center"/>
              <w:rPr>
                <w:rFonts w:ascii="Times New Roman" w:eastAsia="Calibri" w:hAnsi="Times New Roman" w:cs="Times New Roman"/>
                <w:sz w:val="24"/>
                <w:szCs w:val="20"/>
                <w:lang w:eastAsia="ru-RU"/>
              </w:rPr>
            </w:pPr>
            <w:r w:rsidRPr="00333C31">
              <w:rPr>
                <w:rFonts w:ascii="Times New Roman" w:eastAsia="Calibri" w:hAnsi="Times New Roman" w:cs="Times New Roman"/>
                <w:b/>
                <w:bCs/>
                <w:sz w:val="24"/>
                <w:szCs w:val="24"/>
                <w:lang w:eastAsia="ru-RU"/>
              </w:rPr>
              <w:t>vienetas</w:t>
            </w:r>
          </w:p>
        </w:tc>
        <w:tc>
          <w:tcPr>
            <w:tcW w:w="1563" w:type="dxa"/>
            <w:shd w:val="clear" w:color="auto" w:fill="EEECE1"/>
            <w:vAlign w:val="center"/>
          </w:tcPr>
          <w:p w14:paraId="415362EF" w14:textId="77777777" w:rsidR="004012F4" w:rsidRPr="004012F4" w:rsidRDefault="004012F4" w:rsidP="00333C31">
            <w:pPr>
              <w:spacing w:before="120" w:after="120" w:line="240" w:lineRule="auto"/>
              <w:ind w:firstLine="0"/>
              <w:jc w:val="center"/>
              <w:rPr>
                <w:rFonts w:ascii="Times New Roman" w:eastAsia="Calibri" w:hAnsi="Times New Roman" w:cs="Times New Roman"/>
                <w:b/>
                <w:bCs/>
                <w:sz w:val="24"/>
                <w:szCs w:val="20"/>
                <w:lang w:eastAsia="ru-RU"/>
              </w:rPr>
            </w:pPr>
            <w:r w:rsidRPr="004012F4">
              <w:rPr>
                <w:rFonts w:ascii="Times New Roman" w:eastAsia="Calibri" w:hAnsi="Times New Roman" w:cs="Times New Roman"/>
                <w:b/>
                <w:bCs/>
                <w:sz w:val="24"/>
                <w:szCs w:val="20"/>
                <w:lang w:eastAsia="ru-RU"/>
              </w:rPr>
              <w:t>Preliminarus kiekis</w:t>
            </w:r>
          </w:p>
          <w:p w14:paraId="49C91E8D" w14:textId="0C1ADF04" w:rsidR="004012F4" w:rsidRPr="00333C31" w:rsidRDefault="004012F4" w:rsidP="00333C31">
            <w:pPr>
              <w:spacing w:before="120" w:after="120" w:line="240" w:lineRule="auto"/>
              <w:ind w:firstLine="0"/>
              <w:jc w:val="center"/>
              <w:rPr>
                <w:rFonts w:ascii="Times New Roman" w:eastAsia="Calibri" w:hAnsi="Times New Roman" w:cs="Times New Roman"/>
                <w:sz w:val="24"/>
                <w:szCs w:val="20"/>
                <w:lang w:eastAsia="ru-RU"/>
              </w:rPr>
            </w:pPr>
            <w:r w:rsidRPr="004012F4">
              <w:rPr>
                <w:rFonts w:ascii="Times New Roman" w:eastAsia="Calibri" w:hAnsi="Times New Roman" w:cs="Times New Roman"/>
                <w:b/>
                <w:bCs/>
                <w:sz w:val="24"/>
                <w:szCs w:val="20"/>
                <w:lang w:eastAsia="ru-RU"/>
              </w:rPr>
              <w:t>(36 mėn.)</w:t>
            </w:r>
          </w:p>
        </w:tc>
        <w:tc>
          <w:tcPr>
            <w:tcW w:w="1853" w:type="dxa"/>
            <w:shd w:val="clear" w:color="auto" w:fill="EEECE1"/>
          </w:tcPr>
          <w:p w14:paraId="3C2868E8" w14:textId="77777777" w:rsidR="004012F4" w:rsidRPr="004012F4" w:rsidRDefault="004012F4" w:rsidP="00333C31">
            <w:pPr>
              <w:spacing w:before="120" w:after="120" w:line="240" w:lineRule="auto"/>
              <w:ind w:firstLine="0"/>
              <w:jc w:val="center"/>
              <w:rPr>
                <w:rFonts w:ascii="Times New Roman" w:eastAsia="Calibri" w:hAnsi="Times New Roman" w:cs="Times New Roman"/>
                <w:b/>
                <w:bCs/>
                <w:sz w:val="24"/>
                <w:szCs w:val="20"/>
                <w:lang w:eastAsia="ru-RU"/>
              </w:rPr>
            </w:pPr>
            <w:r>
              <w:rPr>
                <w:rFonts w:ascii="Times New Roman" w:eastAsia="Calibri" w:hAnsi="Times New Roman" w:cs="Times New Roman"/>
                <w:sz w:val="24"/>
                <w:szCs w:val="20"/>
                <w:lang w:eastAsia="ru-RU"/>
              </w:rPr>
              <w:t xml:space="preserve"> </w:t>
            </w:r>
            <w:r w:rsidRPr="004012F4">
              <w:rPr>
                <w:rFonts w:ascii="Times New Roman" w:eastAsia="Calibri" w:hAnsi="Times New Roman" w:cs="Times New Roman"/>
                <w:b/>
                <w:bCs/>
                <w:sz w:val="24"/>
                <w:szCs w:val="20"/>
                <w:lang w:eastAsia="ru-RU"/>
              </w:rPr>
              <w:t>Vieneto įkainis</w:t>
            </w:r>
          </w:p>
          <w:p w14:paraId="23AB127E" w14:textId="17CBB93C" w:rsidR="004012F4" w:rsidRPr="00333C31" w:rsidRDefault="004012F4" w:rsidP="00333C31">
            <w:pPr>
              <w:spacing w:before="120" w:after="120" w:line="240" w:lineRule="auto"/>
              <w:ind w:firstLine="0"/>
              <w:jc w:val="center"/>
              <w:rPr>
                <w:rFonts w:ascii="Times New Roman" w:eastAsia="Calibri" w:hAnsi="Times New Roman" w:cs="Times New Roman"/>
                <w:sz w:val="24"/>
                <w:szCs w:val="20"/>
                <w:lang w:eastAsia="ru-RU"/>
              </w:rPr>
            </w:pPr>
            <w:r w:rsidRPr="004012F4">
              <w:rPr>
                <w:rFonts w:ascii="Times New Roman" w:eastAsia="Calibri" w:hAnsi="Times New Roman" w:cs="Times New Roman"/>
                <w:b/>
                <w:bCs/>
                <w:sz w:val="24"/>
                <w:szCs w:val="20"/>
                <w:lang w:eastAsia="ru-RU"/>
              </w:rPr>
              <w:t>Eur be PVM</w:t>
            </w:r>
          </w:p>
        </w:tc>
        <w:tc>
          <w:tcPr>
            <w:tcW w:w="1852" w:type="dxa"/>
            <w:shd w:val="clear" w:color="auto" w:fill="EEECE1"/>
          </w:tcPr>
          <w:p w14:paraId="026B2F6E" w14:textId="7D4B055C" w:rsidR="004012F4" w:rsidRPr="004012F4" w:rsidRDefault="004012F4" w:rsidP="00333C31">
            <w:pPr>
              <w:spacing w:before="120" w:after="120" w:line="240" w:lineRule="auto"/>
              <w:ind w:firstLine="0"/>
              <w:jc w:val="center"/>
              <w:rPr>
                <w:rFonts w:ascii="Times New Roman" w:eastAsia="Calibri" w:hAnsi="Times New Roman" w:cs="Times New Roman"/>
                <w:b/>
                <w:bCs/>
                <w:sz w:val="24"/>
                <w:szCs w:val="20"/>
                <w:lang w:eastAsia="ru-RU"/>
              </w:rPr>
            </w:pPr>
            <w:r w:rsidRPr="004012F4">
              <w:rPr>
                <w:rFonts w:ascii="Times New Roman" w:eastAsia="Calibri" w:hAnsi="Times New Roman" w:cs="Times New Roman"/>
                <w:b/>
                <w:bCs/>
                <w:sz w:val="24"/>
                <w:szCs w:val="20"/>
                <w:lang w:eastAsia="ru-RU"/>
              </w:rPr>
              <w:t xml:space="preserve">Bendra </w:t>
            </w:r>
            <w:r>
              <w:rPr>
                <w:rFonts w:ascii="Times New Roman" w:eastAsia="Calibri" w:hAnsi="Times New Roman" w:cs="Times New Roman"/>
                <w:b/>
                <w:bCs/>
                <w:sz w:val="24"/>
                <w:szCs w:val="20"/>
                <w:lang w:eastAsia="ru-RU"/>
              </w:rPr>
              <w:t xml:space="preserve">kiekio </w:t>
            </w:r>
            <w:r w:rsidRPr="004012F4">
              <w:rPr>
                <w:rFonts w:ascii="Times New Roman" w:eastAsia="Calibri" w:hAnsi="Times New Roman" w:cs="Times New Roman"/>
                <w:b/>
                <w:bCs/>
                <w:sz w:val="24"/>
                <w:szCs w:val="20"/>
                <w:lang w:eastAsia="ru-RU"/>
              </w:rPr>
              <w:t>kaina</w:t>
            </w:r>
          </w:p>
          <w:p w14:paraId="3685BCD3" w14:textId="1BAF2EF5" w:rsidR="004012F4" w:rsidRPr="004012F4" w:rsidRDefault="004012F4" w:rsidP="00333C31">
            <w:pPr>
              <w:spacing w:before="120" w:after="120" w:line="240" w:lineRule="auto"/>
              <w:ind w:firstLine="0"/>
              <w:jc w:val="center"/>
              <w:rPr>
                <w:rFonts w:ascii="Times New Roman" w:eastAsia="Calibri" w:hAnsi="Times New Roman" w:cs="Times New Roman"/>
                <w:b/>
                <w:bCs/>
                <w:sz w:val="24"/>
                <w:szCs w:val="20"/>
                <w:lang w:eastAsia="ru-RU"/>
              </w:rPr>
            </w:pPr>
            <w:r w:rsidRPr="004012F4">
              <w:rPr>
                <w:rFonts w:ascii="Times New Roman" w:eastAsia="Calibri" w:hAnsi="Times New Roman" w:cs="Times New Roman"/>
                <w:b/>
                <w:bCs/>
                <w:sz w:val="24"/>
                <w:szCs w:val="20"/>
                <w:lang w:eastAsia="ru-RU"/>
              </w:rPr>
              <w:t>Eur be PVM</w:t>
            </w:r>
          </w:p>
          <w:p w14:paraId="77B13DF3" w14:textId="0C25D323" w:rsidR="004012F4" w:rsidRPr="00333C31" w:rsidRDefault="004012F4" w:rsidP="00333C31">
            <w:pPr>
              <w:spacing w:before="120" w:after="120" w:line="240" w:lineRule="auto"/>
              <w:ind w:firstLine="0"/>
              <w:jc w:val="center"/>
              <w:rPr>
                <w:rFonts w:ascii="Times New Roman" w:eastAsia="Calibri" w:hAnsi="Times New Roman" w:cs="Times New Roman"/>
                <w:sz w:val="24"/>
                <w:szCs w:val="20"/>
                <w:lang w:eastAsia="ru-RU"/>
              </w:rPr>
            </w:pPr>
            <w:r>
              <w:rPr>
                <w:rFonts w:ascii="Times New Roman" w:eastAsia="Calibri" w:hAnsi="Times New Roman" w:cs="Times New Roman"/>
                <w:b/>
                <w:bCs/>
                <w:sz w:val="24"/>
                <w:szCs w:val="20"/>
                <w:lang w:eastAsia="ru-RU"/>
              </w:rPr>
              <w:t>(</w:t>
            </w:r>
            <w:r w:rsidRPr="004012F4">
              <w:rPr>
                <w:rFonts w:ascii="Times New Roman" w:eastAsia="Calibri" w:hAnsi="Times New Roman" w:cs="Times New Roman"/>
                <w:b/>
                <w:bCs/>
                <w:sz w:val="24"/>
                <w:szCs w:val="20"/>
                <w:lang w:eastAsia="ru-RU"/>
              </w:rPr>
              <w:t>36 mėn.</w:t>
            </w:r>
            <w:r>
              <w:rPr>
                <w:rFonts w:ascii="Times New Roman" w:eastAsia="Calibri" w:hAnsi="Times New Roman" w:cs="Times New Roman"/>
                <w:b/>
                <w:bCs/>
                <w:sz w:val="24"/>
                <w:szCs w:val="20"/>
                <w:lang w:eastAsia="ru-RU"/>
              </w:rPr>
              <w:t>)</w:t>
            </w:r>
          </w:p>
        </w:tc>
      </w:tr>
      <w:tr w:rsidR="004012F4" w:rsidRPr="00333C31" w14:paraId="07A67C4D" w14:textId="65A28E9B" w:rsidTr="004012F4">
        <w:trPr>
          <w:jc w:val="center"/>
        </w:trPr>
        <w:tc>
          <w:tcPr>
            <w:tcW w:w="570" w:type="dxa"/>
            <w:vAlign w:val="center"/>
          </w:tcPr>
          <w:p w14:paraId="4E618CDB" w14:textId="77777777" w:rsidR="004012F4" w:rsidRPr="00333C31" w:rsidRDefault="004012F4" w:rsidP="004012F4">
            <w:pPr>
              <w:numPr>
                <w:ilvl w:val="0"/>
                <w:numId w:val="14"/>
              </w:numPr>
              <w:spacing w:before="120" w:after="120" w:line="240" w:lineRule="auto"/>
              <w:contextualSpacing/>
              <w:jc w:val="left"/>
              <w:rPr>
                <w:rFonts w:ascii="Times New Roman" w:eastAsia="Times New Roman" w:hAnsi="Times New Roman" w:cs="Times New Roman"/>
                <w:sz w:val="24"/>
                <w:szCs w:val="20"/>
                <w:lang w:eastAsia="ru-RU"/>
              </w:rPr>
            </w:pPr>
          </w:p>
        </w:tc>
        <w:tc>
          <w:tcPr>
            <w:tcW w:w="2747" w:type="dxa"/>
            <w:vAlign w:val="center"/>
          </w:tcPr>
          <w:p w14:paraId="0F6579FD"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LED šviestuvai su judesio davikliu 230 V, IP 20, apvalus 290x290 mm, aukštis apie 70 mm, tipas lubinis, sieninis, 12W, korpusas metalinis, gaubtas plastikinis</w:t>
            </w:r>
          </w:p>
        </w:tc>
        <w:tc>
          <w:tcPr>
            <w:tcW w:w="1043" w:type="dxa"/>
            <w:vAlign w:val="center"/>
          </w:tcPr>
          <w:p w14:paraId="43059CE0" w14:textId="4761DB33"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49601F88" w14:textId="2F3D63C2"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61AA678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2845CFEA"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AAA0D81" w14:textId="1946044D" w:rsidTr="004012F4">
        <w:trPr>
          <w:jc w:val="center"/>
        </w:trPr>
        <w:tc>
          <w:tcPr>
            <w:tcW w:w="570" w:type="dxa"/>
            <w:vAlign w:val="center"/>
          </w:tcPr>
          <w:p w14:paraId="18FB4BEC"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7B9C6E2E"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 xml:space="preserve">Šviestuvai apvalus: korpusas plastikinis, gaubtas stiklinis, IP 44, 1xE27, </w:t>
            </w:r>
            <w:proofErr w:type="spellStart"/>
            <w:r w:rsidRPr="00333C31">
              <w:rPr>
                <w:rFonts w:ascii="Times New Roman" w:eastAsia="Calibri" w:hAnsi="Times New Roman" w:cs="Times New Roman"/>
                <w:sz w:val="24"/>
                <w:szCs w:val="20"/>
                <w:lang w:eastAsia="ru-RU"/>
              </w:rPr>
              <w:t>max</w:t>
            </w:r>
            <w:proofErr w:type="spellEnd"/>
            <w:r w:rsidRPr="00333C31">
              <w:rPr>
                <w:rFonts w:ascii="Times New Roman" w:eastAsia="Calibri" w:hAnsi="Times New Roman" w:cs="Times New Roman"/>
                <w:sz w:val="24"/>
                <w:szCs w:val="20"/>
                <w:lang w:eastAsia="ru-RU"/>
              </w:rPr>
              <w:t>. 100W, aukštis apie 110 mm, plotis apie 95 mm, ilgis apie 175 mm, šviestuvas pramoninis</w:t>
            </w:r>
          </w:p>
        </w:tc>
        <w:tc>
          <w:tcPr>
            <w:tcW w:w="1043" w:type="dxa"/>
            <w:vAlign w:val="center"/>
          </w:tcPr>
          <w:p w14:paraId="3B3BC58F" w14:textId="10232127"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7F16D9AF" w14:textId="6128D66D"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312F7EBF"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2E1FAB9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061E470" w14:textId="1007248A" w:rsidTr="004012F4">
        <w:trPr>
          <w:jc w:val="center"/>
        </w:trPr>
        <w:tc>
          <w:tcPr>
            <w:tcW w:w="570" w:type="dxa"/>
            <w:vAlign w:val="center"/>
          </w:tcPr>
          <w:p w14:paraId="58D4DC5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7914C9B8"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Lubinis LED šviestuvas 60x60, 40W, 4000K, 230V, įmontuojamas arba paviršinis.</w:t>
            </w:r>
          </w:p>
        </w:tc>
        <w:tc>
          <w:tcPr>
            <w:tcW w:w="1043" w:type="dxa"/>
            <w:vAlign w:val="center"/>
          </w:tcPr>
          <w:p w14:paraId="2D8B7DD3" w14:textId="2EBB7EAE"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5B66C35E" w14:textId="76B70257"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4E9DC61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7D1183B1"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77F5AF75" w14:textId="23F61B08" w:rsidTr="004012F4">
        <w:trPr>
          <w:jc w:val="center"/>
        </w:trPr>
        <w:tc>
          <w:tcPr>
            <w:tcW w:w="570" w:type="dxa"/>
            <w:vAlign w:val="center"/>
          </w:tcPr>
          <w:p w14:paraId="168556C3"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145E218D"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Šviestuvas LED 2x120cm, IP20, T8, veidrodinis reflektorius</w:t>
            </w:r>
          </w:p>
        </w:tc>
        <w:tc>
          <w:tcPr>
            <w:tcW w:w="1043" w:type="dxa"/>
            <w:vAlign w:val="center"/>
          </w:tcPr>
          <w:p w14:paraId="7A39E63A" w14:textId="69F7A4D0"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1A422E44" w14:textId="65E1AF47"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20</w:t>
            </w:r>
          </w:p>
        </w:tc>
        <w:tc>
          <w:tcPr>
            <w:tcW w:w="1853" w:type="dxa"/>
          </w:tcPr>
          <w:p w14:paraId="3271750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3377D3F4"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A445381" w14:textId="170B0D83" w:rsidTr="004012F4">
        <w:trPr>
          <w:jc w:val="center"/>
        </w:trPr>
        <w:tc>
          <w:tcPr>
            <w:tcW w:w="570" w:type="dxa"/>
            <w:vAlign w:val="center"/>
          </w:tcPr>
          <w:p w14:paraId="275903A8"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1CEE0A17"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LED šviestuvas T8 2xG13/18W/230V, IP65, 120cm</w:t>
            </w:r>
          </w:p>
        </w:tc>
        <w:tc>
          <w:tcPr>
            <w:tcW w:w="1043" w:type="dxa"/>
            <w:vAlign w:val="center"/>
          </w:tcPr>
          <w:p w14:paraId="7305E7D3" w14:textId="5C7AA3F7"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449B70D4" w14:textId="1E0E1162"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20</w:t>
            </w:r>
          </w:p>
        </w:tc>
        <w:tc>
          <w:tcPr>
            <w:tcW w:w="1853" w:type="dxa"/>
          </w:tcPr>
          <w:p w14:paraId="3D59BF17"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1E12143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51FFDF4" w14:textId="369E293E" w:rsidTr="004012F4">
        <w:trPr>
          <w:jc w:val="center"/>
        </w:trPr>
        <w:tc>
          <w:tcPr>
            <w:tcW w:w="570" w:type="dxa"/>
            <w:vAlign w:val="center"/>
          </w:tcPr>
          <w:p w14:paraId="4A443136"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520CB0C"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LED prožektorius su judesio davikliu, lauko sąlygomis, 20-50W, 4000K, IP65, spalva juoda</w:t>
            </w:r>
          </w:p>
        </w:tc>
        <w:tc>
          <w:tcPr>
            <w:tcW w:w="1043" w:type="dxa"/>
            <w:vAlign w:val="center"/>
          </w:tcPr>
          <w:p w14:paraId="461A4A73" w14:textId="67F123DA"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79A6F55E" w14:textId="1CBDA73C"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15</w:t>
            </w:r>
          </w:p>
        </w:tc>
        <w:tc>
          <w:tcPr>
            <w:tcW w:w="1853" w:type="dxa"/>
          </w:tcPr>
          <w:p w14:paraId="499F646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6CA11041"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56F9120A" w14:textId="79F97A8E" w:rsidTr="004012F4">
        <w:trPr>
          <w:jc w:val="center"/>
        </w:trPr>
        <w:tc>
          <w:tcPr>
            <w:tcW w:w="570" w:type="dxa"/>
            <w:vAlign w:val="center"/>
          </w:tcPr>
          <w:p w14:paraId="075E3536"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442C1B9A"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LED lemputė E27, 10-12W, 230V, 4000K, šviesos spalva balta</w:t>
            </w:r>
          </w:p>
        </w:tc>
        <w:tc>
          <w:tcPr>
            <w:tcW w:w="1043" w:type="dxa"/>
            <w:vAlign w:val="center"/>
          </w:tcPr>
          <w:p w14:paraId="6B2BCB9E" w14:textId="28F95C55"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0A2F6317" w14:textId="32C558FA"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2000</w:t>
            </w:r>
          </w:p>
        </w:tc>
        <w:tc>
          <w:tcPr>
            <w:tcW w:w="1853" w:type="dxa"/>
          </w:tcPr>
          <w:p w14:paraId="28C5F52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72DF9DF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47686FAB" w14:textId="07BCA4E4" w:rsidTr="004012F4">
        <w:trPr>
          <w:jc w:val="center"/>
        </w:trPr>
        <w:tc>
          <w:tcPr>
            <w:tcW w:w="570" w:type="dxa"/>
            <w:vAlign w:val="center"/>
          </w:tcPr>
          <w:p w14:paraId="2C35FBAD"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2E04E0DC"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LED lemputė E27, 15-20W, 230V, 4000K, šviesos spalva balta</w:t>
            </w:r>
          </w:p>
        </w:tc>
        <w:tc>
          <w:tcPr>
            <w:tcW w:w="1043" w:type="dxa"/>
            <w:vAlign w:val="center"/>
          </w:tcPr>
          <w:p w14:paraId="0C331691" w14:textId="0157DF35"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1EF56676" w14:textId="57F340CA"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1E8BD26C"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6B0E784C"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53C43C77" w14:textId="2529E1AA" w:rsidTr="004012F4">
        <w:trPr>
          <w:jc w:val="center"/>
        </w:trPr>
        <w:tc>
          <w:tcPr>
            <w:tcW w:w="570" w:type="dxa"/>
            <w:vAlign w:val="center"/>
          </w:tcPr>
          <w:p w14:paraId="0C90D2CF"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2AF400F4"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LED lemputė E14, 6-8W, 230V, 4000K, šviesos spalva balta</w:t>
            </w:r>
          </w:p>
        </w:tc>
        <w:tc>
          <w:tcPr>
            <w:tcW w:w="1043" w:type="dxa"/>
            <w:vAlign w:val="center"/>
          </w:tcPr>
          <w:p w14:paraId="6DD55B7E" w14:textId="231A9BD1"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D23DC39" w14:textId="2A097AA6"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2417DBDE"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52C2F98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55B4BB1" w14:textId="1CEB3717" w:rsidTr="004012F4">
        <w:trPr>
          <w:jc w:val="center"/>
        </w:trPr>
        <w:tc>
          <w:tcPr>
            <w:tcW w:w="570" w:type="dxa"/>
            <w:vAlign w:val="center"/>
          </w:tcPr>
          <w:p w14:paraId="2A507F31"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6D2C4C18"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LED lemputė GU10, 7-8W, 230V, 4000K, šviesos spalva balta</w:t>
            </w:r>
          </w:p>
        </w:tc>
        <w:tc>
          <w:tcPr>
            <w:tcW w:w="1043" w:type="dxa"/>
            <w:vAlign w:val="center"/>
          </w:tcPr>
          <w:p w14:paraId="577037FE" w14:textId="4ED8772B"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0720EE1C" w14:textId="48B2F00C"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26AB208A"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06AD23AF"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6DFEEA7B" w14:textId="3B3E9823" w:rsidTr="004012F4">
        <w:trPr>
          <w:jc w:val="center"/>
        </w:trPr>
        <w:tc>
          <w:tcPr>
            <w:tcW w:w="570" w:type="dxa"/>
            <w:vAlign w:val="center"/>
          </w:tcPr>
          <w:p w14:paraId="6A737C85"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6B7CF57F"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 xml:space="preserve">T8 LED lempa 120cm 18W, 2700 </w:t>
            </w:r>
            <w:proofErr w:type="spellStart"/>
            <w:r w:rsidRPr="00333C31">
              <w:rPr>
                <w:rFonts w:ascii="Times New Roman" w:eastAsia="Calibri" w:hAnsi="Times New Roman" w:cs="Times New Roman"/>
                <w:sz w:val="24"/>
                <w:szCs w:val="20"/>
                <w:lang w:eastAsia="ru-RU"/>
              </w:rPr>
              <w:t>lm</w:t>
            </w:r>
            <w:proofErr w:type="spellEnd"/>
            <w:r w:rsidRPr="00333C31">
              <w:rPr>
                <w:rFonts w:ascii="Times New Roman" w:eastAsia="Calibri" w:hAnsi="Times New Roman" w:cs="Times New Roman"/>
                <w:sz w:val="24"/>
                <w:szCs w:val="20"/>
                <w:lang w:eastAsia="ru-RU"/>
              </w:rPr>
              <w:t>, 4000K</w:t>
            </w:r>
          </w:p>
        </w:tc>
        <w:tc>
          <w:tcPr>
            <w:tcW w:w="1043" w:type="dxa"/>
            <w:vAlign w:val="center"/>
          </w:tcPr>
          <w:p w14:paraId="33E2FAA7" w14:textId="61609495"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5B6B9B4" w14:textId="13AFC99D"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00C5AB6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6B5F4CF4"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4C5275F9" w14:textId="42182F77" w:rsidTr="004012F4">
        <w:trPr>
          <w:jc w:val="center"/>
        </w:trPr>
        <w:tc>
          <w:tcPr>
            <w:tcW w:w="570" w:type="dxa"/>
            <w:vAlign w:val="center"/>
          </w:tcPr>
          <w:p w14:paraId="67766472"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43F85BAE"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Liuminescencinės lempos T8, 18W, G13, 4000K, 1350lm</w:t>
            </w:r>
          </w:p>
        </w:tc>
        <w:tc>
          <w:tcPr>
            <w:tcW w:w="1043" w:type="dxa"/>
            <w:vAlign w:val="center"/>
          </w:tcPr>
          <w:p w14:paraId="29E1FC20" w14:textId="5131061F"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5D923044" w14:textId="59D649ED"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361E3C0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34E1C7C4"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6CD18A8B" w14:textId="54B97462" w:rsidTr="004012F4">
        <w:trPr>
          <w:jc w:val="center"/>
        </w:trPr>
        <w:tc>
          <w:tcPr>
            <w:tcW w:w="570" w:type="dxa"/>
            <w:vAlign w:val="center"/>
          </w:tcPr>
          <w:p w14:paraId="1284A00F"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04FD27AF"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Liuminescencinės lempos T8, 36W, G13, 4000K, 3350lm</w:t>
            </w:r>
          </w:p>
        </w:tc>
        <w:tc>
          <w:tcPr>
            <w:tcW w:w="1043" w:type="dxa"/>
            <w:vAlign w:val="center"/>
          </w:tcPr>
          <w:p w14:paraId="7EE81BF1" w14:textId="60C4C5FA"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984F5AC" w14:textId="0CDEE44A"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047476A2"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69B2A6B2"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547A6FB1" w14:textId="05B1E55E" w:rsidTr="004012F4">
        <w:trPr>
          <w:jc w:val="center"/>
        </w:trPr>
        <w:tc>
          <w:tcPr>
            <w:tcW w:w="570" w:type="dxa"/>
            <w:vAlign w:val="center"/>
          </w:tcPr>
          <w:p w14:paraId="3DBCE624"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12D5BF6F"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Starteriai 220-240V, IP20, 65W</w:t>
            </w:r>
          </w:p>
        </w:tc>
        <w:tc>
          <w:tcPr>
            <w:tcW w:w="1043" w:type="dxa"/>
            <w:vAlign w:val="center"/>
          </w:tcPr>
          <w:p w14:paraId="2D1DBC53" w14:textId="77EBE52E"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68CE7C10" w14:textId="5DE8A088"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7B0D2AD8"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14B8ED71"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9552C64" w14:textId="1579B490" w:rsidTr="004012F4">
        <w:trPr>
          <w:jc w:val="center"/>
        </w:trPr>
        <w:tc>
          <w:tcPr>
            <w:tcW w:w="570" w:type="dxa"/>
            <w:vAlign w:val="center"/>
          </w:tcPr>
          <w:p w14:paraId="781BB922"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A9A3367"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Starteriai 127-140V, IP20, 22W</w:t>
            </w:r>
          </w:p>
        </w:tc>
        <w:tc>
          <w:tcPr>
            <w:tcW w:w="1043" w:type="dxa"/>
            <w:vAlign w:val="center"/>
          </w:tcPr>
          <w:p w14:paraId="68B2DF8A" w14:textId="2FC3FBFD"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3136AB44" w14:textId="40635D58"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6371DDC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7910A7BD"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0A3D707" w14:textId="0EFFFD0B" w:rsidTr="004012F4">
        <w:trPr>
          <w:jc w:val="center"/>
        </w:trPr>
        <w:tc>
          <w:tcPr>
            <w:tcW w:w="570" w:type="dxa"/>
            <w:vAlign w:val="center"/>
          </w:tcPr>
          <w:p w14:paraId="7394C64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2D8681DB"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Keraminis patronas E27, 230V</w:t>
            </w:r>
          </w:p>
        </w:tc>
        <w:tc>
          <w:tcPr>
            <w:tcW w:w="1043" w:type="dxa"/>
            <w:vAlign w:val="center"/>
          </w:tcPr>
          <w:p w14:paraId="1C308B19" w14:textId="0CA6F081"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0D54FE13" w14:textId="3F00CDF0"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536570A8"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0D9B3A62"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97D92E6" w14:textId="171B7B99" w:rsidTr="004012F4">
        <w:trPr>
          <w:jc w:val="center"/>
        </w:trPr>
        <w:tc>
          <w:tcPr>
            <w:tcW w:w="570" w:type="dxa"/>
            <w:vAlign w:val="center"/>
          </w:tcPr>
          <w:p w14:paraId="787CDCE4"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6932FD41"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 xml:space="preserve">Judesio davikliai , stebėjimo kampas 180°, 230V </w:t>
            </w:r>
          </w:p>
        </w:tc>
        <w:tc>
          <w:tcPr>
            <w:tcW w:w="1043" w:type="dxa"/>
            <w:vAlign w:val="center"/>
          </w:tcPr>
          <w:p w14:paraId="642A8C24" w14:textId="7B65454C"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4F4F1FA3" w14:textId="1CE94948"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150</w:t>
            </w:r>
          </w:p>
        </w:tc>
        <w:tc>
          <w:tcPr>
            <w:tcW w:w="1853" w:type="dxa"/>
          </w:tcPr>
          <w:p w14:paraId="0CA46A4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146166B0"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3A9DE2ED" w14:textId="77AD3A10" w:rsidTr="004012F4">
        <w:trPr>
          <w:jc w:val="center"/>
        </w:trPr>
        <w:tc>
          <w:tcPr>
            <w:tcW w:w="570" w:type="dxa"/>
            <w:vAlign w:val="center"/>
          </w:tcPr>
          <w:p w14:paraId="51793D7F"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33916F7"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Judesio davikliai , stebėjimo kampas 360°, 230V</w:t>
            </w:r>
          </w:p>
        </w:tc>
        <w:tc>
          <w:tcPr>
            <w:tcW w:w="1043" w:type="dxa"/>
            <w:vAlign w:val="center"/>
          </w:tcPr>
          <w:p w14:paraId="3032D5CD" w14:textId="77207CE7"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940EBAC" w14:textId="3CAD0182"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39D5AF94"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4B9966A2"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7273B4E" w14:textId="57032134" w:rsidTr="004012F4">
        <w:trPr>
          <w:jc w:val="center"/>
        </w:trPr>
        <w:tc>
          <w:tcPr>
            <w:tcW w:w="570" w:type="dxa"/>
            <w:vAlign w:val="center"/>
          </w:tcPr>
          <w:p w14:paraId="561775D6"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D10877B"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Kabelio kanalai 40x20x2000 mm, plastikiniai, spalva balta</w:t>
            </w:r>
          </w:p>
        </w:tc>
        <w:tc>
          <w:tcPr>
            <w:tcW w:w="1043" w:type="dxa"/>
            <w:vAlign w:val="center"/>
          </w:tcPr>
          <w:p w14:paraId="5E2A535F" w14:textId="34649358"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18CD4D9D" w14:textId="541FB476"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651D86C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2E1DA541"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4610078D" w14:textId="42596E87" w:rsidTr="004012F4">
        <w:trPr>
          <w:jc w:val="center"/>
        </w:trPr>
        <w:tc>
          <w:tcPr>
            <w:tcW w:w="570" w:type="dxa"/>
            <w:vAlign w:val="center"/>
          </w:tcPr>
          <w:p w14:paraId="571AECD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EFBBA5C"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Kabelio kanalai 20x20x2000 mm, plastikiniai, spalva balta</w:t>
            </w:r>
          </w:p>
        </w:tc>
        <w:tc>
          <w:tcPr>
            <w:tcW w:w="1043" w:type="dxa"/>
            <w:vAlign w:val="center"/>
          </w:tcPr>
          <w:p w14:paraId="5A292A3F" w14:textId="11756054"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78469005" w14:textId="5F5B03B5"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75260AD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7BF2088E"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30F6FBA" w14:textId="0F3F35C9" w:rsidTr="004012F4">
        <w:trPr>
          <w:jc w:val="center"/>
        </w:trPr>
        <w:tc>
          <w:tcPr>
            <w:tcW w:w="570" w:type="dxa"/>
            <w:vAlign w:val="center"/>
          </w:tcPr>
          <w:p w14:paraId="6FFE904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13F0D3E6"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Paskirstymo dėžutės plastikinės IP 55, 85x85x40 mm</w:t>
            </w:r>
          </w:p>
        </w:tc>
        <w:tc>
          <w:tcPr>
            <w:tcW w:w="1043" w:type="dxa"/>
            <w:vAlign w:val="center"/>
          </w:tcPr>
          <w:p w14:paraId="18FDE0B8" w14:textId="5EFD2352"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5EA2B53B" w14:textId="41AA25B9"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309E24F0"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06FF1FCA"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7E9344FD" w14:textId="04732B9A" w:rsidTr="004012F4">
        <w:trPr>
          <w:jc w:val="center"/>
        </w:trPr>
        <w:tc>
          <w:tcPr>
            <w:tcW w:w="570" w:type="dxa"/>
            <w:vAlign w:val="center"/>
          </w:tcPr>
          <w:p w14:paraId="223DFD8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F32E38D"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Laidų jungtys universalios , 2 laidų 0,02-4 mm</w:t>
            </w:r>
            <w:r w:rsidRPr="00333C31">
              <w:rPr>
                <w:rFonts w:ascii="Times New Roman" w:eastAsia="Calibri" w:hAnsi="Times New Roman" w:cs="Times New Roman"/>
                <w:sz w:val="24"/>
                <w:szCs w:val="20"/>
                <w:vertAlign w:val="superscript"/>
                <w:lang w:eastAsia="ru-RU"/>
              </w:rPr>
              <w:t>2</w:t>
            </w:r>
            <w:r w:rsidRPr="00333C31">
              <w:rPr>
                <w:rFonts w:ascii="Times New Roman" w:eastAsia="Calibri" w:hAnsi="Times New Roman" w:cs="Times New Roman"/>
                <w:sz w:val="24"/>
                <w:szCs w:val="20"/>
                <w:lang w:eastAsia="ru-RU"/>
              </w:rPr>
              <w:t>, 32A</w:t>
            </w:r>
          </w:p>
        </w:tc>
        <w:tc>
          <w:tcPr>
            <w:tcW w:w="1043" w:type="dxa"/>
            <w:vAlign w:val="center"/>
          </w:tcPr>
          <w:p w14:paraId="1E508013" w14:textId="3040F275"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114E294E" w14:textId="3776046C"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500</w:t>
            </w:r>
          </w:p>
        </w:tc>
        <w:tc>
          <w:tcPr>
            <w:tcW w:w="1853" w:type="dxa"/>
          </w:tcPr>
          <w:p w14:paraId="03D02C3F"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515C74A8"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07C28396" w14:textId="62F43655" w:rsidTr="004012F4">
        <w:trPr>
          <w:jc w:val="center"/>
        </w:trPr>
        <w:tc>
          <w:tcPr>
            <w:tcW w:w="570" w:type="dxa"/>
            <w:vAlign w:val="center"/>
          </w:tcPr>
          <w:p w14:paraId="72CA8BD4"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F632FD6"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Laidų jungtys universalios , 3 laidų 0,02-4 mm2, 32A</w:t>
            </w:r>
          </w:p>
        </w:tc>
        <w:tc>
          <w:tcPr>
            <w:tcW w:w="1043" w:type="dxa"/>
            <w:vAlign w:val="center"/>
          </w:tcPr>
          <w:p w14:paraId="7B2F0D44" w14:textId="46A23B09"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571CD274" w14:textId="45947162"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500</w:t>
            </w:r>
          </w:p>
        </w:tc>
        <w:tc>
          <w:tcPr>
            <w:tcW w:w="1853" w:type="dxa"/>
          </w:tcPr>
          <w:p w14:paraId="3BA66167"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4DD54AE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5A7F55F" w14:textId="0AA7223D" w:rsidTr="004012F4">
        <w:trPr>
          <w:jc w:val="center"/>
        </w:trPr>
        <w:tc>
          <w:tcPr>
            <w:tcW w:w="570" w:type="dxa"/>
            <w:vAlign w:val="center"/>
          </w:tcPr>
          <w:p w14:paraId="4C3EC3FE"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1EF1D173"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Laidų jungtys universalios , 4 laidų 0,02-4 mm2, 32A</w:t>
            </w:r>
          </w:p>
        </w:tc>
        <w:tc>
          <w:tcPr>
            <w:tcW w:w="1043" w:type="dxa"/>
            <w:vAlign w:val="center"/>
          </w:tcPr>
          <w:p w14:paraId="3DFCEB04" w14:textId="58BF9B84"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AD0C1CF" w14:textId="6ACEA7BF"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500</w:t>
            </w:r>
          </w:p>
        </w:tc>
        <w:tc>
          <w:tcPr>
            <w:tcW w:w="1853" w:type="dxa"/>
          </w:tcPr>
          <w:p w14:paraId="2EB2235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48D938F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44365F97" w14:textId="506BBF36" w:rsidTr="004012F4">
        <w:trPr>
          <w:jc w:val="center"/>
        </w:trPr>
        <w:tc>
          <w:tcPr>
            <w:tcW w:w="570" w:type="dxa"/>
            <w:vAlign w:val="center"/>
          </w:tcPr>
          <w:p w14:paraId="377D08D1"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2C80275"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vertAlign w:val="superscript"/>
                <w:lang w:eastAsia="ru-RU"/>
              </w:rPr>
            </w:pPr>
            <w:r w:rsidRPr="00333C31">
              <w:rPr>
                <w:rFonts w:ascii="Times New Roman" w:eastAsia="Calibri" w:hAnsi="Times New Roman" w:cs="Times New Roman"/>
                <w:sz w:val="24"/>
                <w:szCs w:val="20"/>
                <w:lang w:eastAsia="ru-RU"/>
              </w:rPr>
              <w:t>Jungtis laidams užsukama 0.5-10 mm</w:t>
            </w:r>
            <w:r w:rsidRPr="00333C31">
              <w:rPr>
                <w:rFonts w:ascii="Times New Roman" w:eastAsia="Calibri" w:hAnsi="Times New Roman" w:cs="Times New Roman"/>
                <w:sz w:val="24"/>
                <w:szCs w:val="20"/>
                <w:vertAlign w:val="superscript"/>
                <w:lang w:eastAsia="ru-RU"/>
              </w:rPr>
              <w:t>2</w:t>
            </w:r>
          </w:p>
        </w:tc>
        <w:tc>
          <w:tcPr>
            <w:tcW w:w="1043" w:type="dxa"/>
            <w:vAlign w:val="center"/>
          </w:tcPr>
          <w:p w14:paraId="5E1315BF" w14:textId="49BDE939"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1D363906" w14:textId="150640DA"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500</w:t>
            </w:r>
          </w:p>
        </w:tc>
        <w:tc>
          <w:tcPr>
            <w:tcW w:w="1853" w:type="dxa"/>
          </w:tcPr>
          <w:p w14:paraId="0C32891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5093662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5DEF29D6" w14:textId="41C23FA8" w:rsidTr="004012F4">
        <w:trPr>
          <w:jc w:val="center"/>
        </w:trPr>
        <w:tc>
          <w:tcPr>
            <w:tcW w:w="570" w:type="dxa"/>
            <w:vAlign w:val="center"/>
          </w:tcPr>
          <w:p w14:paraId="74FDF779"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4E0BD212"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Vienos sekcijos gnybtai su varžtais, prisukamais kontaktais. Vienas įvadinis kontaktas 25mm</w:t>
            </w:r>
            <w:r w:rsidRPr="00333C31">
              <w:rPr>
                <w:rFonts w:ascii="Times New Roman" w:eastAsia="Calibri" w:hAnsi="Times New Roman" w:cs="Times New Roman"/>
                <w:sz w:val="24"/>
                <w:szCs w:val="20"/>
                <w:vertAlign w:val="superscript"/>
                <w:lang w:eastAsia="ru-RU"/>
              </w:rPr>
              <w:t>2</w:t>
            </w:r>
            <w:r w:rsidRPr="00333C31">
              <w:rPr>
                <w:rFonts w:ascii="Times New Roman" w:eastAsia="Calibri" w:hAnsi="Times New Roman" w:cs="Times New Roman"/>
                <w:sz w:val="24"/>
                <w:szCs w:val="20"/>
                <w:lang w:eastAsia="ru-RU"/>
              </w:rPr>
              <w:t xml:space="preserve"> turi 4 paskirstymo kontaktus 10 mm</w:t>
            </w:r>
            <w:r w:rsidRPr="00333C31">
              <w:rPr>
                <w:rFonts w:ascii="Times New Roman" w:eastAsia="Calibri" w:hAnsi="Times New Roman" w:cs="Times New Roman"/>
                <w:sz w:val="24"/>
                <w:szCs w:val="20"/>
                <w:vertAlign w:val="superscript"/>
                <w:lang w:eastAsia="ru-RU"/>
              </w:rPr>
              <w:t>2</w:t>
            </w:r>
            <w:r w:rsidRPr="00333C31">
              <w:rPr>
                <w:rFonts w:ascii="Times New Roman" w:eastAsia="Calibri" w:hAnsi="Times New Roman" w:cs="Times New Roman"/>
                <w:sz w:val="24"/>
                <w:szCs w:val="20"/>
                <w:lang w:eastAsia="ru-RU"/>
              </w:rPr>
              <w:t>.</w:t>
            </w:r>
          </w:p>
          <w:p w14:paraId="3686D2C8"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(OBL 2510-1 gnybtas 1-polis 1x25/4x10 mm</w:t>
            </w:r>
            <w:r w:rsidRPr="00333C31">
              <w:rPr>
                <w:rFonts w:ascii="Times New Roman" w:eastAsia="Calibri" w:hAnsi="Times New Roman" w:cs="Times New Roman"/>
                <w:sz w:val="24"/>
                <w:szCs w:val="20"/>
                <w:vertAlign w:val="superscript"/>
                <w:lang w:eastAsia="ru-RU"/>
              </w:rPr>
              <w:t>2</w:t>
            </w:r>
            <w:r w:rsidRPr="00333C31">
              <w:rPr>
                <w:rFonts w:ascii="Times New Roman" w:eastAsia="Calibri" w:hAnsi="Times New Roman" w:cs="Times New Roman"/>
                <w:sz w:val="24"/>
                <w:szCs w:val="20"/>
                <w:lang w:eastAsia="ru-RU"/>
              </w:rPr>
              <w:t>).</w:t>
            </w:r>
          </w:p>
        </w:tc>
        <w:tc>
          <w:tcPr>
            <w:tcW w:w="1043" w:type="dxa"/>
            <w:vAlign w:val="center"/>
          </w:tcPr>
          <w:p w14:paraId="6D511F1E" w14:textId="15A91A7C"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5C23A148" w14:textId="2BF2A56B"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1000</w:t>
            </w:r>
          </w:p>
        </w:tc>
        <w:tc>
          <w:tcPr>
            <w:tcW w:w="1853" w:type="dxa"/>
          </w:tcPr>
          <w:p w14:paraId="69B21739"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5410DBEF"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37080360" w14:textId="25D239BD" w:rsidTr="004012F4">
        <w:trPr>
          <w:jc w:val="center"/>
        </w:trPr>
        <w:tc>
          <w:tcPr>
            <w:tcW w:w="570" w:type="dxa"/>
            <w:vAlign w:val="center"/>
          </w:tcPr>
          <w:p w14:paraId="3B24D90C"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0FA78731"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4-ių sekcijų instaliacinis gnybtas skirtas iki 25 mm² laidams sujungti.</w:t>
            </w:r>
          </w:p>
          <w:p w14:paraId="28FA1082"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Kontaktų sekcijos atskirtos pertvaromis. Vienas įvadinis kontaktas turi 4 paskirstymo kontaktus.</w:t>
            </w:r>
          </w:p>
        </w:tc>
        <w:tc>
          <w:tcPr>
            <w:tcW w:w="1043" w:type="dxa"/>
            <w:vAlign w:val="center"/>
          </w:tcPr>
          <w:p w14:paraId="1C581D6D" w14:textId="1369B44E"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7B6D9C09" w14:textId="16C0B285"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426682C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0CFDE04E"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407D6803" w14:textId="0292BF3F" w:rsidTr="004012F4">
        <w:trPr>
          <w:jc w:val="center"/>
        </w:trPr>
        <w:tc>
          <w:tcPr>
            <w:tcW w:w="570" w:type="dxa"/>
            <w:vAlign w:val="center"/>
          </w:tcPr>
          <w:p w14:paraId="49764853"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9C178CF"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5-ių sekcijų instaliacinis sujungimo gnybtas. Vienas įvadinis kontaktas turi 4 paskirstymo kontaktus. 1x(6..25)/4x(2,5..10), 450V</w:t>
            </w:r>
          </w:p>
        </w:tc>
        <w:tc>
          <w:tcPr>
            <w:tcW w:w="1043" w:type="dxa"/>
            <w:vAlign w:val="center"/>
          </w:tcPr>
          <w:p w14:paraId="6E44832D" w14:textId="5936E316"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5569375A" w14:textId="798D5814"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16A5C7B1"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52BF7C1F"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53574D9" w14:textId="17099FDC" w:rsidTr="004012F4">
        <w:trPr>
          <w:jc w:val="center"/>
        </w:trPr>
        <w:tc>
          <w:tcPr>
            <w:tcW w:w="570" w:type="dxa"/>
            <w:vAlign w:val="center"/>
          </w:tcPr>
          <w:p w14:paraId="260C1FA5"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A26CDA4"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Laikiklis su dirželiu, skersmuo 8-32 mm</w:t>
            </w:r>
          </w:p>
        </w:tc>
        <w:tc>
          <w:tcPr>
            <w:tcW w:w="1043" w:type="dxa"/>
            <w:vAlign w:val="center"/>
          </w:tcPr>
          <w:p w14:paraId="7DABD81A" w14:textId="29B29929"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448E613F" w14:textId="3E78E735"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70E60D19"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6746894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555957C7" w14:textId="180E024D" w:rsidTr="004012F4">
        <w:trPr>
          <w:jc w:val="center"/>
        </w:trPr>
        <w:tc>
          <w:tcPr>
            <w:tcW w:w="570" w:type="dxa"/>
            <w:vAlign w:val="center"/>
          </w:tcPr>
          <w:p w14:paraId="0ED05CD6"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6A863377"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Užtraukiami dirželiai 4,8x200 mm, plastikiniai</w:t>
            </w:r>
          </w:p>
        </w:tc>
        <w:tc>
          <w:tcPr>
            <w:tcW w:w="1043" w:type="dxa"/>
            <w:vAlign w:val="center"/>
          </w:tcPr>
          <w:p w14:paraId="39713F23" w14:textId="43AA8F63"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488FF290" w14:textId="3F4AC47B"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1000</w:t>
            </w:r>
          </w:p>
        </w:tc>
        <w:tc>
          <w:tcPr>
            <w:tcW w:w="1853" w:type="dxa"/>
          </w:tcPr>
          <w:p w14:paraId="1B925C57"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6C7B07B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6551E693" w14:textId="46E38C63" w:rsidTr="004012F4">
        <w:trPr>
          <w:jc w:val="center"/>
        </w:trPr>
        <w:tc>
          <w:tcPr>
            <w:tcW w:w="570" w:type="dxa"/>
            <w:vAlign w:val="center"/>
          </w:tcPr>
          <w:p w14:paraId="5F89427C"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2FC87D0B"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Kabelio laikiklis su kalamu kaiščiu iki 4-10 mm</w:t>
            </w:r>
          </w:p>
        </w:tc>
        <w:tc>
          <w:tcPr>
            <w:tcW w:w="1043" w:type="dxa"/>
            <w:vAlign w:val="center"/>
          </w:tcPr>
          <w:p w14:paraId="3971DB59" w14:textId="014BAC79"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5FF8C2B1" w14:textId="32606F90"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500</w:t>
            </w:r>
          </w:p>
        </w:tc>
        <w:tc>
          <w:tcPr>
            <w:tcW w:w="1853" w:type="dxa"/>
          </w:tcPr>
          <w:p w14:paraId="1CAA03AD"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228D7F8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11CBACE" w14:textId="2961C4B8" w:rsidTr="004012F4">
        <w:trPr>
          <w:jc w:val="center"/>
        </w:trPr>
        <w:tc>
          <w:tcPr>
            <w:tcW w:w="570" w:type="dxa"/>
            <w:vAlign w:val="center"/>
          </w:tcPr>
          <w:p w14:paraId="12079349"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47AA10FD" w14:textId="77777777" w:rsidR="004012F4" w:rsidRPr="00333C31" w:rsidRDefault="004012F4" w:rsidP="004012F4">
            <w:pPr>
              <w:spacing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Plastikinis vamzdžių laikiklis viengubas, (20-22 mm)</w:t>
            </w:r>
          </w:p>
        </w:tc>
        <w:tc>
          <w:tcPr>
            <w:tcW w:w="1043" w:type="dxa"/>
            <w:vAlign w:val="center"/>
          </w:tcPr>
          <w:p w14:paraId="625A9FF6" w14:textId="4F2459D3"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49B78957" w14:textId="38A4A8BA"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7738957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26C4918D"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49F4867E" w14:textId="5E10855E" w:rsidTr="004012F4">
        <w:trPr>
          <w:jc w:val="center"/>
        </w:trPr>
        <w:tc>
          <w:tcPr>
            <w:tcW w:w="570" w:type="dxa"/>
            <w:vAlign w:val="center"/>
          </w:tcPr>
          <w:p w14:paraId="66372F66"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6E224F97"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Prailgintuvas 3-5 lizdai, 3-5 m., su įžeminimo kontaktais, 16A, 250V, laido tipas 3x1,5 mm²</w:t>
            </w:r>
          </w:p>
        </w:tc>
        <w:tc>
          <w:tcPr>
            <w:tcW w:w="1043" w:type="dxa"/>
            <w:vAlign w:val="center"/>
          </w:tcPr>
          <w:p w14:paraId="35545781" w14:textId="4096D283"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7FADCF3E" w14:textId="1FE9B101"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15</w:t>
            </w:r>
          </w:p>
        </w:tc>
        <w:tc>
          <w:tcPr>
            <w:tcW w:w="1853" w:type="dxa"/>
          </w:tcPr>
          <w:p w14:paraId="7D9783ED"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3AD95B5D"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6318641" w14:textId="3F92CE0F" w:rsidTr="004012F4">
        <w:trPr>
          <w:jc w:val="center"/>
        </w:trPr>
        <w:tc>
          <w:tcPr>
            <w:tcW w:w="570" w:type="dxa"/>
            <w:vAlign w:val="center"/>
          </w:tcPr>
          <w:p w14:paraId="44D86B1C"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D91FB1F"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Laidas varinis, monolitas 1x4 mm²</w:t>
            </w:r>
          </w:p>
        </w:tc>
        <w:tc>
          <w:tcPr>
            <w:tcW w:w="1043" w:type="dxa"/>
            <w:vAlign w:val="center"/>
          </w:tcPr>
          <w:p w14:paraId="245BA7F5" w14:textId="7516CF3E"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m</w:t>
            </w:r>
          </w:p>
        </w:tc>
        <w:tc>
          <w:tcPr>
            <w:tcW w:w="1563" w:type="dxa"/>
            <w:vAlign w:val="center"/>
          </w:tcPr>
          <w:p w14:paraId="6B4737B8" w14:textId="63382723"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62A15A71"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7DF7F607"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52CAEF36" w14:textId="2CA66FEB" w:rsidTr="004012F4">
        <w:trPr>
          <w:jc w:val="center"/>
        </w:trPr>
        <w:tc>
          <w:tcPr>
            <w:tcW w:w="570" w:type="dxa"/>
            <w:vAlign w:val="center"/>
          </w:tcPr>
          <w:p w14:paraId="54F8418E"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2F7CB89"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Laidas varinis, monolitas 1x6 mm²</w:t>
            </w:r>
          </w:p>
        </w:tc>
        <w:tc>
          <w:tcPr>
            <w:tcW w:w="1043" w:type="dxa"/>
            <w:vAlign w:val="center"/>
          </w:tcPr>
          <w:p w14:paraId="074836A4" w14:textId="07196DB2"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m</w:t>
            </w:r>
          </w:p>
        </w:tc>
        <w:tc>
          <w:tcPr>
            <w:tcW w:w="1563" w:type="dxa"/>
            <w:vAlign w:val="center"/>
          </w:tcPr>
          <w:p w14:paraId="7864EC52" w14:textId="7C425742"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18D4D75A"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08204A24"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398C6CF7" w14:textId="59C8EA4B" w:rsidTr="004012F4">
        <w:trPr>
          <w:jc w:val="center"/>
        </w:trPr>
        <w:tc>
          <w:tcPr>
            <w:tcW w:w="570" w:type="dxa"/>
            <w:vAlign w:val="center"/>
          </w:tcPr>
          <w:p w14:paraId="4E47DA56"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58FE86A"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Elektros instaliacijos kabelis 2 x 2,5 mm², varinis, monolitas</w:t>
            </w:r>
          </w:p>
        </w:tc>
        <w:tc>
          <w:tcPr>
            <w:tcW w:w="1043" w:type="dxa"/>
            <w:vAlign w:val="center"/>
          </w:tcPr>
          <w:p w14:paraId="6CD3F5CF" w14:textId="7591F5FD"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m</w:t>
            </w:r>
          </w:p>
        </w:tc>
        <w:tc>
          <w:tcPr>
            <w:tcW w:w="1563" w:type="dxa"/>
            <w:vAlign w:val="center"/>
          </w:tcPr>
          <w:p w14:paraId="1A89F518" w14:textId="181A6E3F"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65ECD659"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0BD1275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404AF4A0" w14:textId="71DE5A17" w:rsidTr="004012F4">
        <w:trPr>
          <w:jc w:val="center"/>
        </w:trPr>
        <w:tc>
          <w:tcPr>
            <w:tcW w:w="570" w:type="dxa"/>
            <w:vAlign w:val="center"/>
          </w:tcPr>
          <w:p w14:paraId="5B3D120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0E874C6"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Elektros instaliacijos kabelis 2 x 2,5 mm², aliuminis</w:t>
            </w:r>
          </w:p>
        </w:tc>
        <w:tc>
          <w:tcPr>
            <w:tcW w:w="1043" w:type="dxa"/>
            <w:vAlign w:val="center"/>
          </w:tcPr>
          <w:p w14:paraId="00D4A38E" w14:textId="7B96F12E"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m</w:t>
            </w:r>
          </w:p>
        </w:tc>
        <w:tc>
          <w:tcPr>
            <w:tcW w:w="1563" w:type="dxa"/>
            <w:vAlign w:val="center"/>
          </w:tcPr>
          <w:p w14:paraId="789326F8" w14:textId="490436AF"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62D0F25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7A33145F"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1F263C7" w14:textId="14A16FA2" w:rsidTr="004012F4">
        <w:trPr>
          <w:jc w:val="center"/>
        </w:trPr>
        <w:tc>
          <w:tcPr>
            <w:tcW w:w="570" w:type="dxa"/>
            <w:vAlign w:val="center"/>
          </w:tcPr>
          <w:p w14:paraId="16977F29"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4CF603FD"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Elektros instaliacijos kabelis 3 x 2,5 mm², varinis, monolitas</w:t>
            </w:r>
          </w:p>
        </w:tc>
        <w:tc>
          <w:tcPr>
            <w:tcW w:w="1043" w:type="dxa"/>
            <w:vAlign w:val="center"/>
          </w:tcPr>
          <w:p w14:paraId="1503CE50" w14:textId="68AF5EBB"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m</w:t>
            </w:r>
          </w:p>
        </w:tc>
        <w:tc>
          <w:tcPr>
            <w:tcW w:w="1563" w:type="dxa"/>
            <w:vAlign w:val="center"/>
          </w:tcPr>
          <w:p w14:paraId="4E0E9EE4" w14:textId="41B2C292"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2BBF8759"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10445BB7"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5DEA7D0" w14:textId="297F485C" w:rsidTr="004012F4">
        <w:trPr>
          <w:jc w:val="center"/>
        </w:trPr>
        <w:tc>
          <w:tcPr>
            <w:tcW w:w="570" w:type="dxa"/>
            <w:vAlign w:val="center"/>
          </w:tcPr>
          <w:p w14:paraId="6AEA7FB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41317E32"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Elektros instaliacijos kabelis 3 x 2,5 mm², aliuminis</w:t>
            </w:r>
          </w:p>
        </w:tc>
        <w:tc>
          <w:tcPr>
            <w:tcW w:w="1043" w:type="dxa"/>
            <w:vAlign w:val="center"/>
          </w:tcPr>
          <w:p w14:paraId="22C3165D" w14:textId="2AD210DD"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m</w:t>
            </w:r>
          </w:p>
        </w:tc>
        <w:tc>
          <w:tcPr>
            <w:tcW w:w="1563" w:type="dxa"/>
            <w:vAlign w:val="center"/>
          </w:tcPr>
          <w:p w14:paraId="313DAB3A" w14:textId="01DF4391"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4B08AF1A"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1307B2D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B750C55" w14:textId="2964852C" w:rsidTr="004012F4">
        <w:trPr>
          <w:jc w:val="center"/>
        </w:trPr>
        <w:tc>
          <w:tcPr>
            <w:tcW w:w="570" w:type="dxa"/>
            <w:vAlign w:val="center"/>
          </w:tcPr>
          <w:p w14:paraId="69D8A4EF"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73C64E1"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Elektros instaliacijos kabelis 3 x 1,5 mm², varinis, monolitas</w:t>
            </w:r>
          </w:p>
        </w:tc>
        <w:tc>
          <w:tcPr>
            <w:tcW w:w="1043" w:type="dxa"/>
            <w:vAlign w:val="center"/>
          </w:tcPr>
          <w:p w14:paraId="22F6CF7A" w14:textId="57DDBB76"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m</w:t>
            </w:r>
          </w:p>
        </w:tc>
        <w:tc>
          <w:tcPr>
            <w:tcW w:w="1563" w:type="dxa"/>
            <w:vAlign w:val="center"/>
          </w:tcPr>
          <w:p w14:paraId="71823696" w14:textId="6D2FD40F"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51C7BDF7"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1055C320"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753B18F7" w14:textId="452B69CF" w:rsidTr="004012F4">
        <w:trPr>
          <w:jc w:val="center"/>
        </w:trPr>
        <w:tc>
          <w:tcPr>
            <w:tcW w:w="570" w:type="dxa"/>
            <w:vAlign w:val="center"/>
          </w:tcPr>
          <w:p w14:paraId="4466EBD3"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B71DA6A"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Elektros instaliacijos kabelis 2 x 1,5 mm², varinis, monolitas</w:t>
            </w:r>
          </w:p>
        </w:tc>
        <w:tc>
          <w:tcPr>
            <w:tcW w:w="1043" w:type="dxa"/>
            <w:vAlign w:val="center"/>
          </w:tcPr>
          <w:p w14:paraId="19D4E967" w14:textId="706D7B26"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m</w:t>
            </w:r>
          </w:p>
        </w:tc>
        <w:tc>
          <w:tcPr>
            <w:tcW w:w="1563" w:type="dxa"/>
            <w:vAlign w:val="center"/>
          </w:tcPr>
          <w:p w14:paraId="180AE68B" w14:textId="5EE7411B"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300</w:t>
            </w:r>
          </w:p>
        </w:tc>
        <w:tc>
          <w:tcPr>
            <w:tcW w:w="1853" w:type="dxa"/>
          </w:tcPr>
          <w:p w14:paraId="1367555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2D86F31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364C86F3" w14:textId="2D292289" w:rsidTr="004012F4">
        <w:trPr>
          <w:jc w:val="center"/>
        </w:trPr>
        <w:tc>
          <w:tcPr>
            <w:tcW w:w="570" w:type="dxa"/>
            <w:vAlign w:val="center"/>
          </w:tcPr>
          <w:p w14:paraId="7739BDF4"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7D392E27"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Elektros instaliacijos kabelis 2 x 1 mm², varinis, monolitas</w:t>
            </w:r>
          </w:p>
        </w:tc>
        <w:tc>
          <w:tcPr>
            <w:tcW w:w="1043" w:type="dxa"/>
            <w:vAlign w:val="center"/>
          </w:tcPr>
          <w:p w14:paraId="15AC7965" w14:textId="331A667A"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m</w:t>
            </w:r>
          </w:p>
        </w:tc>
        <w:tc>
          <w:tcPr>
            <w:tcW w:w="1563" w:type="dxa"/>
            <w:vAlign w:val="center"/>
          </w:tcPr>
          <w:p w14:paraId="14B9C879" w14:textId="68B98ABD"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200</w:t>
            </w:r>
          </w:p>
        </w:tc>
        <w:tc>
          <w:tcPr>
            <w:tcW w:w="1853" w:type="dxa"/>
          </w:tcPr>
          <w:p w14:paraId="2DF43E0A"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1E1E9F70"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976C9E3" w14:textId="17D751F9" w:rsidTr="004012F4">
        <w:trPr>
          <w:jc w:val="center"/>
        </w:trPr>
        <w:tc>
          <w:tcPr>
            <w:tcW w:w="570" w:type="dxa"/>
            <w:vAlign w:val="center"/>
          </w:tcPr>
          <w:p w14:paraId="30E1EC93"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663D8423"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Kištukinis lizdas su rėmeliu, baltas, 1-vietis, 230 V</w:t>
            </w:r>
          </w:p>
        </w:tc>
        <w:tc>
          <w:tcPr>
            <w:tcW w:w="1043" w:type="dxa"/>
            <w:vAlign w:val="center"/>
          </w:tcPr>
          <w:p w14:paraId="61033085" w14:textId="16DA31F6"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5269372E" w14:textId="310C5E03"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3550221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3A707F78"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02744226" w14:textId="08D6F969" w:rsidTr="004012F4">
        <w:trPr>
          <w:jc w:val="center"/>
        </w:trPr>
        <w:tc>
          <w:tcPr>
            <w:tcW w:w="570" w:type="dxa"/>
            <w:vAlign w:val="center"/>
          </w:tcPr>
          <w:p w14:paraId="4D2BCBB3"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243281BF"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Kištukinis lizdas su rėmeliu, baltas, 2-vietis, 230 V</w:t>
            </w:r>
          </w:p>
        </w:tc>
        <w:tc>
          <w:tcPr>
            <w:tcW w:w="1043" w:type="dxa"/>
            <w:vAlign w:val="center"/>
          </w:tcPr>
          <w:p w14:paraId="40A84F8F" w14:textId="4BBB6376"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1400EC41" w14:textId="427F5B67"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3345DCD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3A2AEA51"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7590472" w14:textId="1B6BEF9B" w:rsidTr="004012F4">
        <w:trPr>
          <w:jc w:val="center"/>
        </w:trPr>
        <w:tc>
          <w:tcPr>
            <w:tcW w:w="570" w:type="dxa"/>
            <w:vAlign w:val="center"/>
          </w:tcPr>
          <w:p w14:paraId="411A58B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2AC92A36"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Jungiklis, potinkinis, 1- klavišo 6-10A, 230 V</w:t>
            </w:r>
          </w:p>
        </w:tc>
        <w:tc>
          <w:tcPr>
            <w:tcW w:w="1043" w:type="dxa"/>
            <w:vAlign w:val="center"/>
          </w:tcPr>
          <w:p w14:paraId="02653509" w14:textId="6EE38F70"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7FB03E75" w14:textId="2AE24EBE"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1B99E37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16D3E068"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606DADE9" w14:textId="5954BA1D" w:rsidTr="004012F4">
        <w:trPr>
          <w:jc w:val="center"/>
        </w:trPr>
        <w:tc>
          <w:tcPr>
            <w:tcW w:w="570" w:type="dxa"/>
            <w:vAlign w:val="center"/>
          </w:tcPr>
          <w:p w14:paraId="1D0C5039"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7C6E6721"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Jungiklis, potinkinis, 2- klavišų 6-10A, 230 V</w:t>
            </w:r>
          </w:p>
        </w:tc>
        <w:tc>
          <w:tcPr>
            <w:tcW w:w="1043" w:type="dxa"/>
            <w:vAlign w:val="center"/>
          </w:tcPr>
          <w:p w14:paraId="327767AF" w14:textId="2B02B945"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9D16072" w14:textId="46F39E13"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2191E32C"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2274DD8D"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4CA442D0" w14:textId="78643D17" w:rsidTr="004012F4">
        <w:trPr>
          <w:jc w:val="center"/>
        </w:trPr>
        <w:tc>
          <w:tcPr>
            <w:tcW w:w="570" w:type="dxa"/>
            <w:vAlign w:val="center"/>
          </w:tcPr>
          <w:p w14:paraId="6AB59BD5"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4283290"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 xml:space="preserve">Jungiklis </w:t>
            </w:r>
            <w:proofErr w:type="spellStart"/>
            <w:r w:rsidRPr="00333C31">
              <w:rPr>
                <w:rFonts w:ascii="Times New Roman" w:eastAsia="Calibri" w:hAnsi="Times New Roman" w:cs="Times New Roman"/>
                <w:sz w:val="24"/>
                <w:szCs w:val="20"/>
                <w:lang w:eastAsia="ru-RU"/>
              </w:rPr>
              <w:t>hermetinis</w:t>
            </w:r>
            <w:proofErr w:type="spellEnd"/>
            <w:r w:rsidRPr="00333C31">
              <w:rPr>
                <w:rFonts w:ascii="Times New Roman" w:eastAsia="Calibri" w:hAnsi="Times New Roman" w:cs="Times New Roman"/>
                <w:sz w:val="24"/>
                <w:szCs w:val="20"/>
                <w:lang w:eastAsia="ru-RU"/>
              </w:rPr>
              <w:t>, virštinkinis, 1-klavišo, 6-10A, 230 V</w:t>
            </w:r>
          </w:p>
        </w:tc>
        <w:tc>
          <w:tcPr>
            <w:tcW w:w="1043" w:type="dxa"/>
            <w:vAlign w:val="center"/>
          </w:tcPr>
          <w:p w14:paraId="2528A5A4" w14:textId="228A5007"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3674A90" w14:textId="0B040A95"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3CBDEB0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3888978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06BE47C4" w14:textId="6B2955AD" w:rsidTr="004012F4">
        <w:trPr>
          <w:jc w:val="center"/>
        </w:trPr>
        <w:tc>
          <w:tcPr>
            <w:tcW w:w="570" w:type="dxa"/>
            <w:vAlign w:val="center"/>
          </w:tcPr>
          <w:p w14:paraId="54A410DC"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527A5F5"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 xml:space="preserve">Jungiklis </w:t>
            </w:r>
            <w:proofErr w:type="spellStart"/>
            <w:r w:rsidRPr="00333C31">
              <w:rPr>
                <w:rFonts w:ascii="Times New Roman" w:eastAsia="Calibri" w:hAnsi="Times New Roman" w:cs="Times New Roman"/>
                <w:sz w:val="24"/>
                <w:szCs w:val="20"/>
                <w:lang w:eastAsia="ru-RU"/>
              </w:rPr>
              <w:t>hermetinis</w:t>
            </w:r>
            <w:proofErr w:type="spellEnd"/>
            <w:r w:rsidRPr="00333C31">
              <w:rPr>
                <w:rFonts w:ascii="Times New Roman" w:eastAsia="Calibri" w:hAnsi="Times New Roman" w:cs="Times New Roman"/>
                <w:sz w:val="24"/>
                <w:szCs w:val="20"/>
                <w:lang w:eastAsia="ru-RU"/>
              </w:rPr>
              <w:t>, virštinkinis, 2-klavišų, 6-10A, 230V</w:t>
            </w:r>
          </w:p>
        </w:tc>
        <w:tc>
          <w:tcPr>
            <w:tcW w:w="1043" w:type="dxa"/>
            <w:vAlign w:val="center"/>
          </w:tcPr>
          <w:p w14:paraId="4D168045" w14:textId="2F2CECB8"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7343AFDB" w14:textId="3516BB24"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30FE8FF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2BC8CCED"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7A942CAF" w14:textId="516A7C55" w:rsidTr="004012F4">
        <w:trPr>
          <w:jc w:val="center"/>
        </w:trPr>
        <w:tc>
          <w:tcPr>
            <w:tcW w:w="570" w:type="dxa"/>
            <w:vAlign w:val="center"/>
          </w:tcPr>
          <w:p w14:paraId="4CD3F08F"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79C08D4A"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proofErr w:type="spellStart"/>
            <w:r w:rsidRPr="00333C31">
              <w:rPr>
                <w:rFonts w:ascii="Times New Roman" w:eastAsia="Calibri" w:hAnsi="Times New Roman" w:cs="Times New Roman"/>
                <w:sz w:val="24"/>
                <w:szCs w:val="20"/>
                <w:lang w:eastAsia="ru-RU"/>
              </w:rPr>
              <w:t>Hermetinis</w:t>
            </w:r>
            <w:proofErr w:type="spellEnd"/>
            <w:r w:rsidRPr="00333C31">
              <w:rPr>
                <w:rFonts w:ascii="Times New Roman" w:eastAsia="Calibri" w:hAnsi="Times New Roman" w:cs="Times New Roman"/>
                <w:sz w:val="24"/>
                <w:szCs w:val="20"/>
                <w:lang w:eastAsia="ru-RU"/>
              </w:rPr>
              <w:t xml:space="preserve"> kištukinis lizdas virštinkinis, 1 vietos, 16A, 250V, IP55</w:t>
            </w:r>
          </w:p>
        </w:tc>
        <w:tc>
          <w:tcPr>
            <w:tcW w:w="1043" w:type="dxa"/>
            <w:vAlign w:val="center"/>
          </w:tcPr>
          <w:p w14:paraId="6AF94CF0" w14:textId="69820FF4"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7909732B" w14:textId="441612B8"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0F0EA16E"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7D30B9B8"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DF05513" w14:textId="5151B6D0" w:rsidTr="004012F4">
        <w:trPr>
          <w:jc w:val="center"/>
        </w:trPr>
        <w:tc>
          <w:tcPr>
            <w:tcW w:w="570" w:type="dxa"/>
            <w:vAlign w:val="center"/>
          </w:tcPr>
          <w:p w14:paraId="21831D5A"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E09CF33"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proofErr w:type="spellStart"/>
            <w:r w:rsidRPr="00333C31">
              <w:rPr>
                <w:rFonts w:ascii="Times New Roman" w:eastAsia="Calibri" w:hAnsi="Times New Roman" w:cs="Times New Roman"/>
                <w:sz w:val="24"/>
                <w:szCs w:val="20"/>
                <w:lang w:eastAsia="ru-RU"/>
              </w:rPr>
              <w:t>Hermetinis</w:t>
            </w:r>
            <w:proofErr w:type="spellEnd"/>
            <w:r w:rsidRPr="00333C31">
              <w:rPr>
                <w:rFonts w:ascii="Times New Roman" w:eastAsia="Calibri" w:hAnsi="Times New Roman" w:cs="Times New Roman"/>
                <w:sz w:val="24"/>
                <w:szCs w:val="20"/>
                <w:lang w:eastAsia="ru-RU"/>
              </w:rPr>
              <w:t xml:space="preserve"> kištukinis lizdas virštinkinis, 2 vietos, 16A, 250V, IP55</w:t>
            </w:r>
          </w:p>
        </w:tc>
        <w:tc>
          <w:tcPr>
            <w:tcW w:w="1043" w:type="dxa"/>
            <w:vAlign w:val="center"/>
          </w:tcPr>
          <w:p w14:paraId="195EB8A3" w14:textId="3DAAFDED"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61DE0846" w14:textId="1DD8F0FE"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073C1FAD"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46DF23DA"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556141A8" w14:textId="796F3750" w:rsidTr="004012F4">
        <w:trPr>
          <w:jc w:val="center"/>
        </w:trPr>
        <w:tc>
          <w:tcPr>
            <w:tcW w:w="570" w:type="dxa"/>
            <w:vAlign w:val="center"/>
          </w:tcPr>
          <w:p w14:paraId="27FC861B"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1DB1893C"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Spyna el. skydeliui SP M24/T10 priveržiama H24 L48 (trikampis 10 mm)</w:t>
            </w:r>
          </w:p>
        </w:tc>
        <w:tc>
          <w:tcPr>
            <w:tcW w:w="1043" w:type="dxa"/>
            <w:vAlign w:val="center"/>
          </w:tcPr>
          <w:p w14:paraId="3EEA8AF4" w14:textId="63DC315B"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46E18968" w14:textId="26A1F314"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64608B30"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3AA9DF17"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397A9AC" w14:textId="21E045E8" w:rsidTr="004012F4">
        <w:trPr>
          <w:jc w:val="center"/>
        </w:trPr>
        <w:tc>
          <w:tcPr>
            <w:tcW w:w="570" w:type="dxa"/>
            <w:vAlign w:val="center"/>
          </w:tcPr>
          <w:p w14:paraId="0F20B2EF"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747D39B0"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Automatiniai jungikliai 16A, 1 polis, C</w:t>
            </w:r>
          </w:p>
        </w:tc>
        <w:tc>
          <w:tcPr>
            <w:tcW w:w="1043" w:type="dxa"/>
            <w:vAlign w:val="center"/>
          </w:tcPr>
          <w:p w14:paraId="031AFDFE" w14:textId="115E5C1C"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3D8E9FDD" w14:textId="2DF6FF96"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37D2076E"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33E692E0"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BCF12B7" w14:textId="2F9D5AB1" w:rsidTr="004012F4">
        <w:trPr>
          <w:jc w:val="center"/>
        </w:trPr>
        <w:tc>
          <w:tcPr>
            <w:tcW w:w="570" w:type="dxa"/>
            <w:vAlign w:val="center"/>
          </w:tcPr>
          <w:p w14:paraId="0C54E17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2F5930C6"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Automatiniai jungikliai 20A, 1 polis, C</w:t>
            </w:r>
          </w:p>
        </w:tc>
        <w:tc>
          <w:tcPr>
            <w:tcW w:w="1043" w:type="dxa"/>
            <w:vAlign w:val="center"/>
          </w:tcPr>
          <w:p w14:paraId="0BB0E06B" w14:textId="6C004ECC"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1B9E1D19" w14:textId="77B7F59B"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699B4021"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42ACFE6F"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6E57244" w14:textId="01A9C2C4" w:rsidTr="004012F4">
        <w:trPr>
          <w:jc w:val="center"/>
        </w:trPr>
        <w:tc>
          <w:tcPr>
            <w:tcW w:w="570" w:type="dxa"/>
            <w:vAlign w:val="center"/>
          </w:tcPr>
          <w:p w14:paraId="720DA6A8"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10BF735F"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Automatiniai jungikliai 25A, 1 polis, C</w:t>
            </w:r>
          </w:p>
        </w:tc>
        <w:tc>
          <w:tcPr>
            <w:tcW w:w="1043" w:type="dxa"/>
            <w:vAlign w:val="center"/>
          </w:tcPr>
          <w:p w14:paraId="1BB9AC33" w14:textId="62DBE3E4"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3D0FEC35" w14:textId="67562C86"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5F5A8522"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68A195E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3A52FE3C" w14:textId="1A0050FB" w:rsidTr="004012F4">
        <w:trPr>
          <w:jc w:val="center"/>
        </w:trPr>
        <w:tc>
          <w:tcPr>
            <w:tcW w:w="570" w:type="dxa"/>
            <w:vAlign w:val="center"/>
          </w:tcPr>
          <w:p w14:paraId="4B5D5958"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739591D"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Automatiniai jungikliai 40A, 2 polis, C</w:t>
            </w:r>
          </w:p>
        </w:tc>
        <w:tc>
          <w:tcPr>
            <w:tcW w:w="1043" w:type="dxa"/>
            <w:vAlign w:val="center"/>
          </w:tcPr>
          <w:p w14:paraId="4E1C86B3" w14:textId="28C27E5E"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376860B6" w14:textId="6FF6FC33"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1200</w:t>
            </w:r>
          </w:p>
        </w:tc>
        <w:tc>
          <w:tcPr>
            <w:tcW w:w="1853" w:type="dxa"/>
          </w:tcPr>
          <w:p w14:paraId="092730B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192F6382"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7C80D3F8" w14:textId="4A094027" w:rsidTr="004012F4">
        <w:trPr>
          <w:jc w:val="center"/>
        </w:trPr>
        <w:tc>
          <w:tcPr>
            <w:tcW w:w="570" w:type="dxa"/>
            <w:vAlign w:val="center"/>
          </w:tcPr>
          <w:p w14:paraId="1CF00EA7"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406EE1C1"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proofErr w:type="spellStart"/>
            <w:r w:rsidRPr="00333C31">
              <w:rPr>
                <w:rFonts w:ascii="Times New Roman" w:eastAsia="Calibri" w:hAnsi="Times New Roman" w:cs="Times New Roman"/>
                <w:sz w:val="24"/>
                <w:szCs w:val="20"/>
                <w:lang w:eastAsia="ru-RU"/>
              </w:rPr>
              <w:t>Srovėlaidis</w:t>
            </w:r>
            <w:proofErr w:type="spellEnd"/>
            <w:r w:rsidRPr="00333C31">
              <w:rPr>
                <w:rFonts w:ascii="Times New Roman" w:eastAsia="Calibri" w:hAnsi="Times New Roman" w:cs="Times New Roman"/>
                <w:sz w:val="24"/>
                <w:szCs w:val="20"/>
                <w:lang w:eastAsia="ru-RU"/>
              </w:rPr>
              <w:t xml:space="preserve"> 1P, 63A, 1 m (57 modulių)</w:t>
            </w:r>
          </w:p>
        </w:tc>
        <w:tc>
          <w:tcPr>
            <w:tcW w:w="1043" w:type="dxa"/>
            <w:vAlign w:val="center"/>
          </w:tcPr>
          <w:p w14:paraId="78D76EB8" w14:textId="48769C23"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7BBF7F3A" w14:textId="71362377"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w:t>
            </w:r>
          </w:p>
        </w:tc>
        <w:tc>
          <w:tcPr>
            <w:tcW w:w="1853" w:type="dxa"/>
          </w:tcPr>
          <w:p w14:paraId="43E80C4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5FEEEE69"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0B267A6" w14:textId="6C3D0E9B" w:rsidTr="004012F4">
        <w:trPr>
          <w:jc w:val="center"/>
        </w:trPr>
        <w:tc>
          <w:tcPr>
            <w:tcW w:w="570" w:type="dxa"/>
            <w:vAlign w:val="center"/>
          </w:tcPr>
          <w:p w14:paraId="7550D3B1"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38D61E38"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Bėgelis, DIN 35 mm, perforuotas, 1 m</w:t>
            </w:r>
          </w:p>
        </w:tc>
        <w:tc>
          <w:tcPr>
            <w:tcW w:w="1043" w:type="dxa"/>
            <w:vAlign w:val="center"/>
          </w:tcPr>
          <w:p w14:paraId="095219FF" w14:textId="0950C934"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DBC0256" w14:textId="44FB7EA5"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200</w:t>
            </w:r>
          </w:p>
        </w:tc>
        <w:tc>
          <w:tcPr>
            <w:tcW w:w="1853" w:type="dxa"/>
          </w:tcPr>
          <w:p w14:paraId="1EC607F5"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7D662FB0"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234A329D" w14:textId="54407BFB" w:rsidTr="004012F4">
        <w:trPr>
          <w:jc w:val="center"/>
        </w:trPr>
        <w:tc>
          <w:tcPr>
            <w:tcW w:w="570" w:type="dxa"/>
            <w:vAlign w:val="center"/>
          </w:tcPr>
          <w:p w14:paraId="773F0CF0"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48E057E3"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Saugikliai apvalus, 63A (NPN-2, 21x76 mm)</w:t>
            </w:r>
          </w:p>
        </w:tc>
        <w:tc>
          <w:tcPr>
            <w:tcW w:w="1043" w:type="dxa"/>
            <w:vAlign w:val="center"/>
          </w:tcPr>
          <w:p w14:paraId="61986D50" w14:textId="7B43853C"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FA68BB4" w14:textId="7F3667DD"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w:t>
            </w:r>
          </w:p>
        </w:tc>
        <w:tc>
          <w:tcPr>
            <w:tcW w:w="1853" w:type="dxa"/>
          </w:tcPr>
          <w:p w14:paraId="6844380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48E12E90"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25B8900" w14:textId="01C4371D" w:rsidTr="004012F4">
        <w:trPr>
          <w:jc w:val="center"/>
        </w:trPr>
        <w:tc>
          <w:tcPr>
            <w:tcW w:w="570" w:type="dxa"/>
            <w:vAlign w:val="center"/>
          </w:tcPr>
          <w:p w14:paraId="708469AE"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22D71E57"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Saugikliai PN2-100, 100A</w:t>
            </w:r>
          </w:p>
        </w:tc>
        <w:tc>
          <w:tcPr>
            <w:tcW w:w="1043" w:type="dxa"/>
            <w:vAlign w:val="center"/>
          </w:tcPr>
          <w:p w14:paraId="31B3B943" w14:textId="685B5B96"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56D70805" w14:textId="653B8703"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60</w:t>
            </w:r>
          </w:p>
        </w:tc>
        <w:tc>
          <w:tcPr>
            <w:tcW w:w="1853" w:type="dxa"/>
          </w:tcPr>
          <w:p w14:paraId="1AA8AD9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5F82FD1E"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0E9FFA5F" w14:textId="3F3560D6" w:rsidTr="004012F4">
        <w:trPr>
          <w:jc w:val="center"/>
        </w:trPr>
        <w:tc>
          <w:tcPr>
            <w:tcW w:w="570" w:type="dxa"/>
            <w:vAlign w:val="center"/>
          </w:tcPr>
          <w:p w14:paraId="5CA38F07"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09B2EB12"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Galvaniniai elementai AA, šarminiai, 1,5V, LR 03</w:t>
            </w:r>
          </w:p>
        </w:tc>
        <w:tc>
          <w:tcPr>
            <w:tcW w:w="1043" w:type="dxa"/>
            <w:vAlign w:val="center"/>
          </w:tcPr>
          <w:p w14:paraId="2FF0B7C1" w14:textId="13D56F06"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40C63304" w14:textId="37B77680"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500</w:t>
            </w:r>
          </w:p>
        </w:tc>
        <w:tc>
          <w:tcPr>
            <w:tcW w:w="1853" w:type="dxa"/>
          </w:tcPr>
          <w:p w14:paraId="55B15D2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7DD0C2A9"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55A60358" w14:textId="4CC8D431" w:rsidTr="004012F4">
        <w:trPr>
          <w:jc w:val="center"/>
        </w:trPr>
        <w:tc>
          <w:tcPr>
            <w:tcW w:w="570" w:type="dxa"/>
            <w:vAlign w:val="center"/>
          </w:tcPr>
          <w:p w14:paraId="2A54C0CA"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1074DAA8"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Galvaniniai elementai AAA, šarminiai, 1,5V, LR6</w:t>
            </w:r>
          </w:p>
        </w:tc>
        <w:tc>
          <w:tcPr>
            <w:tcW w:w="1043" w:type="dxa"/>
            <w:vAlign w:val="center"/>
          </w:tcPr>
          <w:p w14:paraId="6DF50744" w14:textId="7E10F15F"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6C24AA4B" w14:textId="1449E25F"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4500</w:t>
            </w:r>
          </w:p>
        </w:tc>
        <w:tc>
          <w:tcPr>
            <w:tcW w:w="1853" w:type="dxa"/>
          </w:tcPr>
          <w:p w14:paraId="4134E7F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4F812CF3"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1E3254FA" w14:textId="29A63541" w:rsidTr="004012F4">
        <w:trPr>
          <w:jc w:val="center"/>
        </w:trPr>
        <w:tc>
          <w:tcPr>
            <w:tcW w:w="570" w:type="dxa"/>
            <w:vAlign w:val="center"/>
          </w:tcPr>
          <w:p w14:paraId="5CDB29CC"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5EDF675A"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 xml:space="preserve">Izoliacinė juostelė, </w:t>
            </w:r>
            <w:proofErr w:type="spellStart"/>
            <w:r w:rsidRPr="00333C31">
              <w:rPr>
                <w:rFonts w:ascii="Times New Roman" w:eastAsia="Calibri" w:hAnsi="Times New Roman" w:cs="Times New Roman"/>
                <w:sz w:val="24"/>
                <w:szCs w:val="20"/>
                <w:lang w:eastAsia="ru-RU"/>
              </w:rPr>
              <w:t>pvc</w:t>
            </w:r>
            <w:proofErr w:type="spellEnd"/>
            <w:r w:rsidRPr="00333C31">
              <w:rPr>
                <w:rFonts w:ascii="Times New Roman" w:eastAsia="Calibri" w:hAnsi="Times New Roman" w:cs="Times New Roman"/>
                <w:sz w:val="24"/>
                <w:szCs w:val="20"/>
                <w:lang w:eastAsia="ru-RU"/>
              </w:rPr>
              <w:t>, apie 20 mx19 mm (įvairių spalvų)</w:t>
            </w:r>
          </w:p>
        </w:tc>
        <w:tc>
          <w:tcPr>
            <w:tcW w:w="1043" w:type="dxa"/>
            <w:vAlign w:val="center"/>
          </w:tcPr>
          <w:p w14:paraId="3B8CC548" w14:textId="6B08D28E"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22792FFA" w14:textId="717E1021"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w:t>
            </w:r>
          </w:p>
        </w:tc>
        <w:tc>
          <w:tcPr>
            <w:tcW w:w="1853" w:type="dxa"/>
          </w:tcPr>
          <w:p w14:paraId="74B0BBF6"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6855C352"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0AC51ACE" w14:textId="3D331048" w:rsidTr="004012F4">
        <w:trPr>
          <w:jc w:val="center"/>
        </w:trPr>
        <w:tc>
          <w:tcPr>
            <w:tcW w:w="570" w:type="dxa"/>
            <w:vAlign w:val="center"/>
          </w:tcPr>
          <w:p w14:paraId="0BF2B56B"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79267EFE"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Universalūs nailoniniai kaiščiai 6x30</w:t>
            </w:r>
          </w:p>
        </w:tc>
        <w:tc>
          <w:tcPr>
            <w:tcW w:w="1043" w:type="dxa"/>
            <w:vAlign w:val="center"/>
          </w:tcPr>
          <w:p w14:paraId="54E2CE28" w14:textId="4C8273F7" w:rsidR="004012F4" w:rsidRPr="004012F4" w:rsidRDefault="004012F4" w:rsidP="004012F4">
            <w:pPr>
              <w:spacing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1C0BC65A" w14:textId="0C3DB5FB"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1000</w:t>
            </w:r>
          </w:p>
        </w:tc>
        <w:tc>
          <w:tcPr>
            <w:tcW w:w="1853" w:type="dxa"/>
          </w:tcPr>
          <w:p w14:paraId="7F8C9E0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6B047EC8"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0BEF70F4" w14:textId="2680BCB0" w:rsidTr="004012F4">
        <w:trPr>
          <w:jc w:val="center"/>
        </w:trPr>
        <w:tc>
          <w:tcPr>
            <w:tcW w:w="570" w:type="dxa"/>
            <w:vAlign w:val="center"/>
          </w:tcPr>
          <w:p w14:paraId="46A1F57A"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4E531C57"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Sraigtai į medį 3,5x35, juodos</w:t>
            </w:r>
          </w:p>
        </w:tc>
        <w:tc>
          <w:tcPr>
            <w:tcW w:w="1043" w:type="dxa"/>
            <w:vAlign w:val="center"/>
          </w:tcPr>
          <w:p w14:paraId="65731955" w14:textId="43A7B79A"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0B9FC905" w14:textId="367B188E"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5000</w:t>
            </w:r>
          </w:p>
        </w:tc>
        <w:tc>
          <w:tcPr>
            <w:tcW w:w="1853" w:type="dxa"/>
          </w:tcPr>
          <w:p w14:paraId="7335BC6A"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33D3737F"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4012F4" w:rsidRPr="00333C31" w14:paraId="4B803F00" w14:textId="52029485" w:rsidTr="004012F4">
        <w:trPr>
          <w:jc w:val="center"/>
        </w:trPr>
        <w:tc>
          <w:tcPr>
            <w:tcW w:w="570" w:type="dxa"/>
            <w:vAlign w:val="center"/>
          </w:tcPr>
          <w:p w14:paraId="7BCCF397" w14:textId="77777777" w:rsidR="004012F4" w:rsidRPr="00333C31" w:rsidRDefault="004012F4" w:rsidP="004012F4">
            <w:pPr>
              <w:numPr>
                <w:ilvl w:val="0"/>
                <w:numId w:val="14"/>
              </w:numPr>
              <w:spacing w:before="120" w:after="120" w:line="240" w:lineRule="auto"/>
              <w:contextualSpacing/>
              <w:jc w:val="center"/>
              <w:rPr>
                <w:rFonts w:ascii="Times New Roman" w:eastAsia="Times New Roman" w:hAnsi="Times New Roman" w:cs="Times New Roman"/>
                <w:sz w:val="24"/>
                <w:szCs w:val="20"/>
                <w:lang w:eastAsia="ru-RU"/>
              </w:rPr>
            </w:pPr>
          </w:p>
        </w:tc>
        <w:tc>
          <w:tcPr>
            <w:tcW w:w="2747" w:type="dxa"/>
            <w:vAlign w:val="center"/>
          </w:tcPr>
          <w:p w14:paraId="00A9D57B" w14:textId="77777777" w:rsidR="004012F4" w:rsidRPr="00333C31" w:rsidRDefault="004012F4" w:rsidP="004012F4">
            <w:pPr>
              <w:spacing w:beforeLines="20" w:before="48" w:afterLines="20" w:after="48" w:line="240" w:lineRule="auto"/>
              <w:ind w:firstLine="0"/>
              <w:jc w:val="left"/>
              <w:rPr>
                <w:rFonts w:ascii="Times New Roman" w:eastAsia="Calibri" w:hAnsi="Times New Roman" w:cs="Times New Roman"/>
                <w:sz w:val="24"/>
                <w:szCs w:val="20"/>
                <w:lang w:eastAsia="ru-RU"/>
              </w:rPr>
            </w:pPr>
            <w:r w:rsidRPr="00333C31">
              <w:rPr>
                <w:rFonts w:ascii="Times New Roman" w:eastAsia="Calibri" w:hAnsi="Times New Roman" w:cs="Times New Roman"/>
                <w:sz w:val="24"/>
                <w:szCs w:val="20"/>
                <w:lang w:eastAsia="ru-RU"/>
              </w:rPr>
              <w:t xml:space="preserve">Sraigtai 4,2 x 13-25 mm į metalą, cinkuoti, su </w:t>
            </w:r>
            <w:proofErr w:type="spellStart"/>
            <w:r w:rsidRPr="00333C31">
              <w:rPr>
                <w:rFonts w:ascii="Times New Roman" w:eastAsia="Calibri" w:hAnsi="Times New Roman" w:cs="Times New Roman"/>
                <w:sz w:val="24"/>
                <w:szCs w:val="20"/>
                <w:lang w:eastAsia="ru-RU"/>
              </w:rPr>
              <w:t>grąžteliu</w:t>
            </w:r>
            <w:proofErr w:type="spellEnd"/>
          </w:p>
        </w:tc>
        <w:tc>
          <w:tcPr>
            <w:tcW w:w="1043" w:type="dxa"/>
            <w:vAlign w:val="center"/>
          </w:tcPr>
          <w:p w14:paraId="0E6F7946" w14:textId="143B65DD"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proofErr w:type="spellStart"/>
            <w:r w:rsidRPr="004012F4">
              <w:rPr>
                <w:rFonts w:ascii="Times New Roman" w:hAnsi="Times New Roman" w:cs="Times New Roman"/>
                <w:sz w:val="24"/>
                <w:szCs w:val="24"/>
              </w:rPr>
              <w:t>vnt</w:t>
            </w:r>
            <w:proofErr w:type="spellEnd"/>
          </w:p>
        </w:tc>
        <w:tc>
          <w:tcPr>
            <w:tcW w:w="1563" w:type="dxa"/>
            <w:vAlign w:val="center"/>
          </w:tcPr>
          <w:p w14:paraId="658C1EA3" w14:textId="2B69C62C" w:rsidR="004012F4" w:rsidRPr="004012F4" w:rsidRDefault="004012F4" w:rsidP="004012F4">
            <w:pPr>
              <w:spacing w:before="120" w:after="120" w:line="240" w:lineRule="auto"/>
              <w:ind w:firstLine="0"/>
              <w:jc w:val="center"/>
              <w:rPr>
                <w:rFonts w:ascii="Times New Roman" w:eastAsia="Calibri" w:hAnsi="Times New Roman" w:cs="Times New Roman"/>
                <w:sz w:val="24"/>
                <w:szCs w:val="24"/>
                <w:lang w:eastAsia="ru-RU"/>
              </w:rPr>
            </w:pPr>
            <w:r w:rsidRPr="004012F4">
              <w:rPr>
                <w:rFonts w:ascii="Times New Roman" w:hAnsi="Times New Roman" w:cs="Times New Roman"/>
                <w:sz w:val="24"/>
                <w:szCs w:val="24"/>
              </w:rPr>
              <w:t>5000</w:t>
            </w:r>
          </w:p>
        </w:tc>
        <w:tc>
          <w:tcPr>
            <w:tcW w:w="1853" w:type="dxa"/>
          </w:tcPr>
          <w:p w14:paraId="202990BB"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c>
          <w:tcPr>
            <w:tcW w:w="1852" w:type="dxa"/>
          </w:tcPr>
          <w:p w14:paraId="480893CC" w14:textId="77777777" w:rsidR="004012F4" w:rsidRPr="00333C31" w:rsidRDefault="004012F4" w:rsidP="004012F4">
            <w:pPr>
              <w:spacing w:before="120" w:after="120" w:line="240" w:lineRule="auto"/>
              <w:ind w:firstLine="0"/>
              <w:jc w:val="center"/>
              <w:rPr>
                <w:rFonts w:ascii="Times New Roman" w:eastAsia="Calibri" w:hAnsi="Times New Roman" w:cs="Times New Roman"/>
                <w:sz w:val="24"/>
                <w:szCs w:val="20"/>
                <w:lang w:eastAsia="ru-RU"/>
              </w:rPr>
            </w:pPr>
          </w:p>
        </w:tc>
      </w:tr>
      <w:tr w:rsidR="00CD1F52" w:rsidRPr="00333C31" w14:paraId="4F31F47B" w14:textId="77777777" w:rsidTr="00BB1061">
        <w:trPr>
          <w:jc w:val="center"/>
        </w:trPr>
        <w:tc>
          <w:tcPr>
            <w:tcW w:w="7776" w:type="dxa"/>
            <w:gridSpan w:val="5"/>
            <w:vAlign w:val="center"/>
          </w:tcPr>
          <w:p w14:paraId="0D919256" w14:textId="03DFAAC5" w:rsidR="00CD1F52" w:rsidRPr="0005571F" w:rsidRDefault="003E2399" w:rsidP="0005571F">
            <w:pPr>
              <w:spacing w:before="120" w:after="120" w:line="240" w:lineRule="auto"/>
              <w:ind w:firstLine="0"/>
              <w:jc w:val="right"/>
              <w:rPr>
                <w:rFonts w:ascii="Times New Roman" w:eastAsia="Calibri" w:hAnsi="Times New Roman" w:cs="Times New Roman"/>
                <w:i/>
                <w:iCs/>
                <w:sz w:val="24"/>
                <w:szCs w:val="20"/>
                <w:lang w:eastAsia="ru-RU"/>
              </w:rPr>
            </w:pPr>
            <w:r w:rsidRPr="0005571F">
              <w:rPr>
                <w:rFonts w:ascii="Times New Roman" w:eastAsia="Calibri" w:hAnsi="Times New Roman" w:cs="Times New Roman"/>
                <w:i/>
                <w:iCs/>
                <w:sz w:val="24"/>
                <w:szCs w:val="20"/>
                <w:lang w:eastAsia="ru-RU"/>
              </w:rPr>
              <w:t>Bendra suma be PVM:</w:t>
            </w:r>
          </w:p>
        </w:tc>
        <w:tc>
          <w:tcPr>
            <w:tcW w:w="1852" w:type="dxa"/>
          </w:tcPr>
          <w:p w14:paraId="24A7AA03" w14:textId="77777777" w:rsidR="00CD1F52" w:rsidRPr="00333C31" w:rsidRDefault="00CD1F52" w:rsidP="004012F4">
            <w:pPr>
              <w:spacing w:before="120" w:after="120" w:line="240" w:lineRule="auto"/>
              <w:ind w:firstLine="0"/>
              <w:jc w:val="center"/>
              <w:rPr>
                <w:rFonts w:ascii="Times New Roman" w:eastAsia="Calibri" w:hAnsi="Times New Roman" w:cs="Times New Roman"/>
                <w:sz w:val="24"/>
                <w:szCs w:val="20"/>
                <w:lang w:eastAsia="ru-RU"/>
              </w:rPr>
            </w:pPr>
          </w:p>
        </w:tc>
      </w:tr>
      <w:tr w:rsidR="00CD1F52" w:rsidRPr="00333C31" w14:paraId="4F78370D" w14:textId="77777777" w:rsidTr="00FC5856">
        <w:trPr>
          <w:jc w:val="center"/>
        </w:trPr>
        <w:tc>
          <w:tcPr>
            <w:tcW w:w="7776" w:type="dxa"/>
            <w:gridSpan w:val="5"/>
            <w:vAlign w:val="center"/>
          </w:tcPr>
          <w:p w14:paraId="7840A7BB" w14:textId="031EB6BF" w:rsidR="00CD1F52" w:rsidRPr="0005571F" w:rsidRDefault="003E2399" w:rsidP="0005571F">
            <w:pPr>
              <w:spacing w:before="120" w:after="120" w:line="240" w:lineRule="auto"/>
              <w:ind w:firstLine="0"/>
              <w:jc w:val="right"/>
              <w:rPr>
                <w:rFonts w:ascii="Times New Roman" w:eastAsia="Calibri" w:hAnsi="Times New Roman" w:cs="Times New Roman"/>
                <w:i/>
                <w:iCs/>
                <w:sz w:val="24"/>
                <w:szCs w:val="20"/>
                <w:lang w:eastAsia="ru-RU"/>
              </w:rPr>
            </w:pPr>
            <w:r w:rsidRPr="0005571F">
              <w:rPr>
                <w:rFonts w:ascii="Times New Roman" w:eastAsia="Calibri" w:hAnsi="Times New Roman" w:cs="Times New Roman"/>
                <w:i/>
                <w:iCs/>
                <w:sz w:val="24"/>
                <w:szCs w:val="20"/>
                <w:lang w:eastAsia="ru-RU"/>
              </w:rPr>
              <w:t>PVM:</w:t>
            </w:r>
          </w:p>
        </w:tc>
        <w:tc>
          <w:tcPr>
            <w:tcW w:w="1852" w:type="dxa"/>
          </w:tcPr>
          <w:p w14:paraId="636FB4CE" w14:textId="77777777" w:rsidR="00CD1F52" w:rsidRPr="00333C31" w:rsidRDefault="00CD1F52" w:rsidP="004012F4">
            <w:pPr>
              <w:spacing w:before="120" w:after="120" w:line="240" w:lineRule="auto"/>
              <w:ind w:firstLine="0"/>
              <w:jc w:val="center"/>
              <w:rPr>
                <w:rFonts w:ascii="Times New Roman" w:eastAsia="Calibri" w:hAnsi="Times New Roman" w:cs="Times New Roman"/>
                <w:sz w:val="24"/>
                <w:szCs w:val="20"/>
                <w:lang w:eastAsia="ru-RU"/>
              </w:rPr>
            </w:pPr>
          </w:p>
        </w:tc>
      </w:tr>
      <w:tr w:rsidR="00CD1F52" w:rsidRPr="00333C31" w14:paraId="1AF5BD23" w14:textId="77777777" w:rsidTr="00E15EE7">
        <w:trPr>
          <w:jc w:val="center"/>
        </w:trPr>
        <w:tc>
          <w:tcPr>
            <w:tcW w:w="7776" w:type="dxa"/>
            <w:gridSpan w:val="5"/>
            <w:vAlign w:val="center"/>
          </w:tcPr>
          <w:p w14:paraId="5C6E7D3C" w14:textId="22FDE32C" w:rsidR="00CD1F52" w:rsidRPr="0005571F" w:rsidRDefault="003E2399" w:rsidP="0005571F">
            <w:pPr>
              <w:spacing w:before="120" w:after="120" w:line="240" w:lineRule="auto"/>
              <w:ind w:firstLine="0"/>
              <w:jc w:val="right"/>
              <w:rPr>
                <w:rFonts w:ascii="Times New Roman" w:eastAsia="Calibri" w:hAnsi="Times New Roman" w:cs="Times New Roman"/>
                <w:i/>
                <w:iCs/>
                <w:sz w:val="24"/>
                <w:szCs w:val="20"/>
                <w:lang w:eastAsia="ru-RU"/>
              </w:rPr>
            </w:pPr>
            <w:r w:rsidRPr="0005571F">
              <w:rPr>
                <w:rFonts w:ascii="Times New Roman" w:eastAsia="Calibri" w:hAnsi="Times New Roman" w:cs="Times New Roman"/>
                <w:i/>
                <w:iCs/>
                <w:sz w:val="24"/>
                <w:szCs w:val="20"/>
                <w:lang w:eastAsia="ru-RU"/>
              </w:rPr>
              <w:t>Ben</w:t>
            </w:r>
            <w:r w:rsidR="0005571F" w:rsidRPr="0005571F">
              <w:rPr>
                <w:rFonts w:ascii="Times New Roman" w:eastAsia="Calibri" w:hAnsi="Times New Roman" w:cs="Times New Roman"/>
                <w:i/>
                <w:iCs/>
                <w:sz w:val="24"/>
                <w:szCs w:val="20"/>
                <w:lang w:eastAsia="ru-RU"/>
              </w:rPr>
              <w:t>dra suma iš viso su PVM:</w:t>
            </w:r>
          </w:p>
        </w:tc>
        <w:tc>
          <w:tcPr>
            <w:tcW w:w="1852" w:type="dxa"/>
          </w:tcPr>
          <w:p w14:paraId="15C75432" w14:textId="77777777" w:rsidR="00CD1F52" w:rsidRPr="00333C31" w:rsidRDefault="00CD1F52" w:rsidP="004012F4">
            <w:pPr>
              <w:spacing w:before="120" w:after="120" w:line="240" w:lineRule="auto"/>
              <w:ind w:firstLine="0"/>
              <w:jc w:val="center"/>
              <w:rPr>
                <w:rFonts w:ascii="Times New Roman" w:eastAsia="Calibri" w:hAnsi="Times New Roman" w:cs="Times New Roman"/>
                <w:sz w:val="24"/>
                <w:szCs w:val="20"/>
                <w:lang w:eastAsia="ru-RU"/>
              </w:rPr>
            </w:pPr>
          </w:p>
        </w:tc>
      </w:tr>
    </w:tbl>
    <w:p w14:paraId="7840AE35" w14:textId="77777777" w:rsidR="007316A4" w:rsidRDefault="007316A4" w:rsidP="004012F4">
      <w:pPr>
        <w:widowControl w:val="0"/>
        <w:spacing w:line="240" w:lineRule="auto"/>
        <w:ind w:firstLine="0"/>
        <w:jc w:val="left"/>
        <w:rPr>
          <w:rFonts w:ascii="Times New Roman" w:eastAsia="Calibri" w:hAnsi="Times New Roman" w:cs="Times New Roman"/>
          <w:b/>
          <w:bCs/>
          <w:sz w:val="24"/>
          <w:szCs w:val="24"/>
        </w:rPr>
      </w:pPr>
    </w:p>
    <w:p w14:paraId="5DA3A2DE" w14:textId="2BF3D245" w:rsidR="00984517" w:rsidRDefault="007316A4" w:rsidP="004012F4">
      <w:pPr>
        <w:widowControl w:val="0"/>
        <w:spacing w:line="240" w:lineRule="auto"/>
        <w:jc w:val="left"/>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C82352" w:rsidRPr="00545BEF">
        <w:rPr>
          <w:rFonts w:ascii="Times New Roman" w:eastAsia="Calibri" w:hAnsi="Times New Roman" w:cs="Times New Roman"/>
          <w:b/>
          <w:bCs/>
          <w:sz w:val="24"/>
          <w:szCs w:val="24"/>
        </w:rPr>
        <w:t>Pastabos:</w:t>
      </w:r>
    </w:p>
    <w:p w14:paraId="4C939E47" w14:textId="18F41640" w:rsidR="00333C31" w:rsidRPr="00333C31" w:rsidRDefault="00333C31" w:rsidP="00333C31">
      <w:pPr>
        <w:widowControl w:val="0"/>
        <w:spacing w:line="240" w:lineRule="auto"/>
        <w:ind w:firstLine="709"/>
        <w:rPr>
          <w:rFonts w:ascii="Times New Roman" w:eastAsia="Calibri" w:hAnsi="Times New Roman" w:cs="Times New Roman"/>
          <w:sz w:val="24"/>
          <w:szCs w:val="24"/>
        </w:rPr>
      </w:pPr>
      <w:r w:rsidRPr="00333C31">
        <w:rPr>
          <w:rFonts w:ascii="Times New Roman" w:eastAsia="Calibri" w:hAnsi="Times New Roman" w:cs="Times New Roman"/>
          <w:sz w:val="24"/>
          <w:szCs w:val="24"/>
        </w:rPr>
        <w:t xml:space="preserve">Tiekėjo pasiūlymo kaina su visomis įskaičiuotomis išlaidomis negali būti didesnė nei </w:t>
      </w:r>
      <w:r w:rsidRPr="00333C31">
        <w:rPr>
          <w:rFonts w:ascii="Times New Roman" w:eastAsia="Calibri" w:hAnsi="Times New Roman" w:cs="Times New Roman"/>
          <w:b/>
          <w:bCs/>
          <w:sz w:val="24"/>
          <w:szCs w:val="24"/>
        </w:rPr>
        <w:t>72 600,00</w:t>
      </w:r>
      <w:r w:rsidRPr="00333C31">
        <w:rPr>
          <w:rFonts w:ascii="Times New Roman" w:eastAsia="Calibri" w:hAnsi="Times New Roman" w:cs="Times New Roman"/>
          <w:sz w:val="24"/>
          <w:szCs w:val="24"/>
        </w:rPr>
        <w:t xml:space="preserve">  Eur su PVM. Didesnę kainą perkančioji organizacija laikys, per didele ir nepriimtina</w:t>
      </w:r>
      <w:r>
        <w:rPr>
          <w:rFonts w:ascii="Times New Roman" w:eastAsia="Calibri" w:hAnsi="Times New Roman" w:cs="Times New Roman"/>
          <w:sz w:val="24"/>
          <w:szCs w:val="24"/>
        </w:rPr>
        <w:t>;</w:t>
      </w:r>
    </w:p>
    <w:p w14:paraId="0B112BE7" w14:textId="120E3AFD" w:rsidR="00C82352" w:rsidRPr="00545BEF" w:rsidRDefault="00E316C3" w:rsidP="00C82352">
      <w:pPr>
        <w:widowControl w:val="0"/>
        <w:spacing w:line="240" w:lineRule="auto"/>
        <w:ind w:firstLine="851"/>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82352" w:rsidRPr="00545BEF">
        <w:rPr>
          <w:rFonts w:ascii="Times New Roman" w:eastAsia="Calibri" w:hAnsi="Times New Roman" w:cs="Times New Roman"/>
          <w:sz w:val="24"/>
          <w:szCs w:val="24"/>
        </w:rPr>
        <w:t>kainos pasiūlyme nurodomos, paliekant du skaitmenis po kablelio;</w:t>
      </w:r>
    </w:p>
    <w:p w14:paraId="2CCDE5C1" w14:textId="1DBFCB5E" w:rsidR="00C82352" w:rsidRPr="00545BEF" w:rsidRDefault="00C82352" w:rsidP="00C82352">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 tais atvejais, kai pagal galiojančius teisės aktus Tiekėjui nereikia mokėti PVM, jis lentelės „</w:t>
      </w:r>
      <w:r w:rsidRPr="00545BEF">
        <w:rPr>
          <w:rFonts w:ascii="Times New Roman" w:eastAsia="Calibri" w:hAnsi="Times New Roman" w:cs="Times New Roman"/>
          <w:i/>
          <w:iCs/>
          <w:sz w:val="24"/>
          <w:szCs w:val="24"/>
        </w:rPr>
        <w:t>PVM</w:t>
      </w:r>
      <w:r w:rsidRPr="00545BEF">
        <w:rPr>
          <w:rFonts w:ascii="Times New Roman" w:eastAsia="Calibri" w:hAnsi="Times New Roman" w:cs="Times New Roman"/>
          <w:sz w:val="24"/>
          <w:szCs w:val="24"/>
        </w:rPr>
        <w:t xml:space="preserve">“ </w:t>
      </w:r>
      <w:r w:rsidR="00E06FEB" w:rsidRPr="00545BEF">
        <w:rPr>
          <w:rFonts w:ascii="Times New Roman" w:eastAsia="Calibri" w:hAnsi="Times New Roman" w:cs="Times New Roman"/>
          <w:sz w:val="24"/>
          <w:szCs w:val="24"/>
        </w:rPr>
        <w:t>skilties</w:t>
      </w:r>
      <w:r w:rsidRPr="00545BEF">
        <w:rPr>
          <w:rFonts w:ascii="Times New Roman" w:eastAsia="Calibri" w:hAnsi="Times New Roman" w:cs="Times New Roman"/>
          <w:sz w:val="24"/>
          <w:szCs w:val="24"/>
        </w:rPr>
        <w:t xml:space="preserve"> nepildo ir nurodo priežastis, dėl kurių PVM nemoka;</w:t>
      </w:r>
    </w:p>
    <w:p w14:paraId="71F3F6BA" w14:textId="033BA72E" w:rsidR="00C82352" w:rsidRPr="00545BEF" w:rsidRDefault="00C82352" w:rsidP="00C82352">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 xml:space="preserve">- </w:t>
      </w:r>
      <w:r w:rsidR="00F217D7">
        <w:rPr>
          <w:rFonts w:ascii="Times New Roman" w:eastAsia="Calibri" w:hAnsi="Times New Roman" w:cs="Times New Roman"/>
          <w:sz w:val="24"/>
          <w:szCs w:val="24"/>
        </w:rPr>
        <w:t>Prekių kiekiai yra preliminarūs ir gali didėti arba mažėti 30 proc.</w:t>
      </w:r>
    </w:p>
    <w:p w14:paraId="374D20B4" w14:textId="77777777" w:rsidR="00C82352" w:rsidRPr="00545BEF" w:rsidRDefault="00C82352" w:rsidP="00C82352">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 pasiūlymas galioja 90 dienų nuo pasiūlymų pateikimo termino pabaigos.</w:t>
      </w:r>
    </w:p>
    <w:p w14:paraId="24EC58DB" w14:textId="77777777" w:rsidR="00C82352" w:rsidRPr="00545BEF" w:rsidRDefault="00C82352" w:rsidP="00C82352">
      <w:pPr>
        <w:widowControl w:val="0"/>
        <w:spacing w:line="240" w:lineRule="auto"/>
        <w:ind w:firstLine="851"/>
        <w:jc w:val="left"/>
        <w:rPr>
          <w:rFonts w:ascii="Times New Roman" w:eastAsia="Calibri" w:hAnsi="Times New Roman" w:cs="Times New Roman"/>
          <w:sz w:val="24"/>
          <w:szCs w:val="24"/>
        </w:rPr>
      </w:pPr>
    </w:p>
    <w:p w14:paraId="022EF436" w14:textId="3C913813" w:rsidR="00DF6DBA" w:rsidRPr="00545BEF" w:rsidRDefault="00DF6DBA" w:rsidP="00811050">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Teikdami šį pasiūlymą mes patvirtiname, kad vadovaujantis Lietuvos Respublikos viešųjų pirkimų įstatymo 46 str. 2</w:t>
      </w:r>
      <w:r w:rsidRPr="00545BEF">
        <w:rPr>
          <w:rFonts w:ascii="Times New Roman" w:eastAsia="Calibri" w:hAnsi="Times New Roman" w:cs="Times New Roman"/>
          <w:sz w:val="24"/>
          <w:szCs w:val="24"/>
          <w:vertAlign w:val="superscript"/>
        </w:rPr>
        <w:t>1</w:t>
      </w:r>
      <w:r w:rsidRPr="00545BEF">
        <w:rPr>
          <w:rFonts w:ascii="Times New Roman" w:eastAsia="Calibri" w:hAnsi="Times New Roman" w:cs="Times New Roman"/>
          <w:sz w:val="24"/>
          <w:szCs w:val="24"/>
        </w:rPr>
        <w:t xml:space="preserve"> d., Mažos vertės pirkimų tvarkos aprašo, patvirtinto Viešųjų pirkimų tarnybos direktoriaus 2017 m. birželio 17 d. įsakymu Nr. 1S-97 „Dėl Mažos vertės pirkimų tvarkos aprašo patvirtinimo“ 9</w:t>
      </w:r>
      <w:r w:rsidRPr="00545BEF">
        <w:rPr>
          <w:rFonts w:ascii="Times New Roman" w:eastAsia="Calibri" w:hAnsi="Times New Roman" w:cs="Times New Roman"/>
          <w:sz w:val="24"/>
          <w:szCs w:val="24"/>
          <w:vertAlign w:val="superscript"/>
        </w:rPr>
        <w:t>2</w:t>
      </w:r>
      <w:r w:rsidRPr="00545BEF">
        <w:rPr>
          <w:rFonts w:ascii="Times New Roman" w:eastAsia="Calibri" w:hAnsi="Times New Roman" w:cs="Times New Roman"/>
          <w:sz w:val="24"/>
          <w:szCs w:val="24"/>
        </w:rPr>
        <w:t xml:space="preserve"> p., mums netaikoma sąlyga, kad mes esam neatlikę mums paskirtos </w:t>
      </w:r>
      <w:r w:rsidRPr="00545BEF">
        <w:rPr>
          <w:rFonts w:ascii="Times New Roman" w:eastAsia="Calibri" w:hAnsi="Times New Roman" w:cs="Times New Roman"/>
          <w:sz w:val="24"/>
          <w:szCs w:val="24"/>
        </w:rPr>
        <w:lastRenderedPageBreak/>
        <w:t>baudžiamojo poveikio priemonės – uždraudimo juridiniam asmeniui dalyvauti viešuosiuose pirkimuose.</w:t>
      </w:r>
    </w:p>
    <w:p w14:paraId="75BBD223" w14:textId="77777777" w:rsidR="00DF6DBA" w:rsidRPr="00545BEF" w:rsidRDefault="00DF6DBA" w:rsidP="00C82352">
      <w:pPr>
        <w:widowControl w:val="0"/>
        <w:spacing w:line="240" w:lineRule="auto"/>
        <w:ind w:firstLine="851"/>
        <w:jc w:val="left"/>
        <w:rPr>
          <w:rFonts w:ascii="Times New Roman" w:eastAsia="Calibri" w:hAnsi="Times New Roman" w:cs="Times New Roman"/>
          <w:sz w:val="24"/>
          <w:szCs w:val="24"/>
        </w:rPr>
      </w:pPr>
    </w:p>
    <w:p w14:paraId="1A199DA1" w14:textId="77777777" w:rsidR="00C82352" w:rsidRPr="00545BEF" w:rsidRDefault="00C82352" w:rsidP="00C82352">
      <w:pPr>
        <w:widowControl w:val="0"/>
        <w:spacing w:line="240" w:lineRule="auto"/>
        <w:ind w:firstLine="851"/>
        <w:jc w:val="left"/>
        <w:rPr>
          <w:rFonts w:ascii="Times New Roman" w:eastAsia="Calibri" w:hAnsi="Times New Roman" w:cs="Times New Roman"/>
          <w:sz w:val="24"/>
          <w:szCs w:val="24"/>
        </w:rPr>
      </w:pPr>
      <w:r w:rsidRPr="00545BEF">
        <w:rPr>
          <w:rFonts w:ascii="Times New Roman" w:eastAsia="Calibri" w:hAnsi="Times New Roman" w:cs="Times New Roman"/>
          <w:sz w:val="24"/>
          <w:szCs w:val="24"/>
        </w:rPr>
        <w:t>Prie pasiūlymo pridedami priedai: [Sunumeruotų priedų su pavadinimais sąrašas]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423"/>
        <w:gridCol w:w="1701"/>
        <w:gridCol w:w="2410"/>
      </w:tblGrid>
      <w:tr w:rsidR="007E396F" w:rsidRPr="007C5B0E" w14:paraId="09ABE283" w14:textId="77777777" w:rsidTr="007E396F">
        <w:tc>
          <w:tcPr>
            <w:tcW w:w="959" w:type="dxa"/>
            <w:tcBorders>
              <w:top w:val="single" w:sz="4" w:space="0" w:color="auto"/>
              <w:left w:val="single" w:sz="4" w:space="0" w:color="auto"/>
              <w:bottom w:val="single" w:sz="4" w:space="0" w:color="auto"/>
              <w:right w:val="single" w:sz="4" w:space="0" w:color="auto"/>
            </w:tcBorders>
            <w:hideMark/>
          </w:tcPr>
          <w:p w14:paraId="63C0FBAF"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Eil.</w:t>
            </w:r>
          </w:p>
          <w:p w14:paraId="7D844C60"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Nr.</w:t>
            </w:r>
          </w:p>
        </w:tc>
        <w:tc>
          <w:tcPr>
            <w:tcW w:w="4423" w:type="dxa"/>
            <w:tcBorders>
              <w:top w:val="single" w:sz="4" w:space="0" w:color="auto"/>
              <w:left w:val="single" w:sz="4" w:space="0" w:color="auto"/>
              <w:bottom w:val="single" w:sz="4" w:space="0" w:color="auto"/>
              <w:right w:val="single" w:sz="4" w:space="0" w:color="auto"/>
            </w:tcBorders>
            <w:hideMark/>
          </w:tcPr>
          <w:p w14:paraId="5772FCFA"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Prie pasiūlymo pridedamų dokumentų pavadinimas</w:t>
            </w:r>
          </w:p>
        </w:tc>
        <w:tc>
          <w:tcPr>
            <w:tcW w:w="1701" w:type="dxa"/>
            <w:tcBorders>
              <w:top w:val="single" w:sz="4" w:space="0" w:color="auto"/>
              <w:left w:val="single" w:sz="4" w:space="0" w:color="auto"/>
              <w:bottom w:val="single" w:sz="4" w:space="0" w:color="auto"/>
              <w:right w:val="single" w:sz="4" w:space="0" w:color="auto"/>
            </w:tcBorders>
          </w:tcPr>
          <w:p w14:paraId="59DC123F" w14:textId="77777777" w:rsidR="007E396F" w:rsidRDefault="007E396F" w:rsidP="00DF3E95">
            <w:pPr>
              <w:widowControl w:val="0"/>
              <w:spacing w:line="240" w:lineRule="auto"/>
              <w:ind w:firstLine="0"/>
              <w:jc w:val="left"/>
              <w:rPr>
                <w:rFonts w:ascii="Times New Roman" w:eastAsia="Calibri" w:hAnsi="Times New Roman" w:cs="Times New Roman"/>
                <w:sz w:val="23"/>
                <w:szCs w:val="23"/>
              </w:rPr>
            </w:pPr>
            <w:r>
              <w:rPr>
                <w:rFonts w:ascii="Times New Roman" w:eastAsia="Calibri" w:hAnsi="Times New Roman" w:cs="Times New Roman"/>
                <w:sz w:val="23"/>
                <w:szCs w:val="23"/>
              </w:rPr>
              <w:t>Konfidencialu</w:t>
            </w:r>
          </w:p>
          <w:p w14:paraId="1EF67B11" w14:textId="7FB79186"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r>
              <w:rPr>
                <w:rFonts w:ascii="Times New Roman" w:eastAsia="Calibri" w:hAnsi="Times New Roman" w:cs="Times New Roman"/>
                <w:sz w:val="23"/>
                <w:szCs w:val="23"/>
              </w:rPr>
              <w:t>(Taip/ Ne)</w:t>
            </w:r>
          </w:p>
        </w:tc>
        <w:tc>
          <w:tcPr>
            <w:tcW w:w="2410" w:type="dxa"/>
            <w:tcBorders>
              <w:top w:val="single" w:sz="4" w:space="0" w:color="auto"/>
              <w:left w:val="single" w:sz="4" w:space="0" w:color="auto"/>
              <w:bottom w:val="single" w:sz="4" w:space="0" w:color="auto"/>
              <w:right w:val="single" w:sz="4" w:space="0" w:color="auto"/>
            </w:tcBorders>
            <w:hideMark/>
          </w:tcPr>
          <w:p w14:paraId="715FF7A1" w14:textId="24D1C81B"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Dokumento puslapių skaičius</w:t>
            </w:r>
          </w:p>
        </w:tc>
      </w:tr>
      <w:tr w:rsidR="007E396F" w:rsidRPr="007C5B0E" w14:paraId="736C102F" w14:textId="77777777" w:rsidTr="007E396F">
        <w:tc>
          <w:tcPr>
            <w:tcW w:w="959" w:type="dxa"/>
            <w:tcBorders>
              <w:top w:val="single" w:sz="4" w:space="0" w:color="auto"/>
              <w:left w:val="single" w:sz="4" w:space="0" w:color="auto"/>
              <w:bottom w:val="single" w:sz="4" w:space="0" w:color="auto"/>
              <w:right w:val="single" w:sz="4" w:space="0" w:color="auto"/>
            </w:tcBorders>
            <w:hideMark/>
          </w:tcPr>
          <w:p w14:paraId="221D7B5B"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1.</w:t>
            </w:r>
          </w:p>
        </w:tc>
        <w:tc>
          <w:tcPr>
            <w:tcW w:w="4423" w:type="dxa"/>
            <w:tcBorders>
              <w:top w:val="single" w:sz="4" w:space="0" w:color="auto"/>
              <w:left w:val="single" w:sz="4" w:space="0" w:color="auto"/>
              <w:bottom w:val="single" w:sz="4" w:space="0" w:color="auto"/>
              <w:right w:val="single" w:sz="4" w:space="0" w:color="auto"/>
            </w:tcBorders>
            <w:hideMark/>
          </w:tcPr>
          <w:p w14:paraId="60121BA3" w14:textId="72F0BEF7" w:rsidR="007E396F" w:rsidRPr="009E7078" w:rsidRDefault="007E396F" w:rsidP="009E7078">
            <w:pPr>
              <w:widowControl w:val="0"/>
              <w:spacing w:line="240" w:lineRule="auto"/>
              <w:ind w:firstLine="0"/>
              <w:jc w:val="left"/>
              <w:rPr>
                <w:rFonts w:ascii="Times New Roman" w:eastAsia="Calibri" w:hAnsi="Times New Roman" w:cs="Times New Roman"/>
                <w:i/>
                <w:iCs/>
                <w:sz w:val="23"/>
                <w:szCs w:val="23"/>
              </w:rPr>
            </w:pPr>
            <w:r w:rsidRPr="007F36CF">
              <w:rPr>
                <w:rFonts w:ascii="Times New Roman" w:eastAsia="Calibri" w:hAnsi="Times New Roman" w:cs="Times New Roman"/>
                <w:i/>
                <w:iCs/>
                <w:sz w:val="23"/>
                <w:szCs w:val="23"/>
              </w:rPr>
              <w:t>Įgaliojimas</w:t>
            </w:r>
          </w:p>
        </w:tc>
        <w:tc>
          <w:tcPr>
            <w:tcW w:w="1701" w:type="dxa"/>
            <w:tcBorders>
              <w:top w:val="single" w:sz="4" w:space="0" w:color="auto"/>
              <w:left w:val="single" w:sz="4" w:space="0" w:color="auto"/>
              <w:bottom w:val="single" w:sz="4" w:space="0" w:color="auto"/>
              <w:right w:val="single" w:sz="4" w:space="0" w:color="auto"/>
            </w:tcBorders>
          </w:tcPr>
          <w:p w14:paraId="44A0BD53"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14:paraId="31BB244B" w14:textId="70DC0B0C"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p>
        </w:tc>
      </w:tr>
      <w:tr w:rsidR="007E396F" w:rsidRPr="007C5B0E" w14:paraId="0171BA16" w14:textId="77777777" w:rsidTr="007E396F">
        <w:trPr>
          <w:trHeight w:val="88"/>
        </w:trPr>
        <w:tc>
          <w:tcPr>
            <w:tcW w:w="959" w:type="dxa"/>
            <w:tcBorders>
              <w:top w:val="single" w:sz="4" w:space="0" w:color="auto"/>
              <w:left w:val="single" w:sz="4" w:space="0" w:color="auto"/>
              <w:bottom w:val="single" w:sz="4" w:space="0" w:color="auto"/>
              <w:right w:val="single" w:sz="4" w:space="0" w:color="auto"/>
            </w:tcBorders>
            <w:hideMark/>
          </w:tcPr>
          <w:p w14:paraId="13B5CB18"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2.</w:t>
            </w:r>
          </w:p>
        </w:tc>
        <w:tc>
          <w:tcPr>
            <w:tcW w:w="4423" w:type="dxa"/>
            <w:tcBorders>
              <w:top w:val="single" w:sz="4" w:space="0" w:color="auto"/>
              <w:left w:val="single" w:sz="4" w:space="0" w:color="auto"/>
              <w:bottom w:val="single" w:sz="4" w:space="0" w:color="auto"/>
              <w:right w:val="single" w:sz="4" w:space="0" w:color="auto"/>
            </w:tcBorders>
            <w:hideMark/>
          </w:tcPr>
          <w:p w14:paraId="403D2079" w14:textId="777893CB" w:rsidR="007E396F" w:rsidRPr="009E7078" w:rsidRDefault="007E396F" w:rsidP="00DF3E95">
            <w:pPr>
              <w:widowControl w:val="0"/>
              <w:spacing w:line="240" w:lineRule="auto"/>
              <w:ind w:firstLine="0"/>
              <w:jc w:val="left"/>
              <w:rPr>
                <w:rFonts w:ascii="Times New Roman" w:eastAsia="Calibri" w:hAnsi="Times New Roman" w:cs="Times New Roman"/>
                <w:sz w:val="23"/>
                <w:szCs w:val="23"/>
              </w:rPr>
            </w:pPr>
            <w:r>
              <w:rPr>
                <w:rFonts w:ascii="Times New Roman" w:eastAsia="Calibri" w:hAnsi="Times New Roman" w:cs="Times New Roman"/>
                <w:sz w:val="23"/>
                <w:szCs w:val="23"/>
              </w:rPr>
              <w:t>........</w:t>
            </w:r>
          </w:p>
        </w:tc>
        <w:tc>
          <w:tcPr>
            <w:tcW w:w="1701" w:type="dxa"/>
            <w:tcBorders>
              <w:top w:val="single" w:sz="4" w:space="0" w:color="auto"/>
              <w:left w:val="single" w:sz="4" w:space="0" w:color="auto"/>
              <w:bottom w:val="single" w:sz="4" w:space="0" w:color="auto"/>
              <w:right w:val="single" w:sz="4" w:space="0" w:color="auto"/>
            </w:tcBorders>
          </w:tcPr>
          <w:p w14:paraId="468DF995"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14:paraId="0413AA1D" w14:textId="658BFDA1"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p>
        </w:tc>
      </w:tr>
      <w:tr w:rsidR="007E396F" w:rsidRPr="007C5B0E" w14:paraId="409A1124" w14:textId="77777777" w:rsidTr="007E396F">
        <w:tc>
          <w:tcPr>
            <w:tcW w:w="959" w:type="dxa"/>
            <w:tcBorders>
              <w:top w:val="single" w:sz="4" w:space="0" w:color="auto"/>
              <w:left w:val="single" w:sz="4" w:space="0" w:color="auto"/>
              <w:bottom w:val="single" w:sz="4" w:space="0" w:color="auto"/>
              <w:right w:val="single" w:sz="4" w:space="0" w:color="auto"/>
            </w:tcBorders>
            <w:hideMark/>
          </w:tcPr>
          <w:p w14:paraId="02FC7D2B"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3.</w:t>
            </w:r>
          </w:p>
        </w:tc>
        <w:tc>
          <w:tcPr>
            <w:tcW w:w="4423" w:type="dxa"/>
            <w:tcBorders>
              <w:top w:val="single" w:sz="4" w:space="0" w:color="auto"/>
              <w:left w:val="single" w:sz="4" w:space="0" w:color="auto"/>
              <w:bottom w:val="single" w:sz="4" w:space="0" w:color="auto"/>
              <w:right w:val="single" w:sz="4" w:space="0" w:color="auto"/>
            </w:tcBorders>
            <w:hideMark/>
          </w:tcPr>
          <w:p w14:paraId="2B5A7D51"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w:t>
            </w:r>
          </w:p>
        </w:tc>
        <w:tc>
          <w:tcPr>
            <w:tcW w:w="1701" w:type="dxa"/>
            <w:tcBorders>
              <w:top w:val="single" w:sz="4" w:space="0" w:color="auto"/>
              <w:left w:val="single" w:sz="4" w:space="0" w:color="auto"/>
              <w:bottom w:val="single" w:sz="4" w:space="0" w:color="auto"/>
              <w:right w:val="single" w:sz="4" w:space="0" w:color="auto"/>
            </w:tcBorders>
          </w:tcPr>
          <w:p w14:paraId="2B6DE75B" w14:textId="7777777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p>
        </w:tc>
        <w:tc>
          <w:tcPr>
            <w:tcW w:w="2410" w:type="dxa"/>
            <w:tcBorders>
              <w:top w:val="single" w:sz="4" w:space="0" w:color="auto"/>
              <w:left w:val="single" w:sz="4" w:space="0" w:color="auto"/>
              <w:bottom w:val="single" w:sz="4" w:space="0" w:color="auto"/>
              <w:right w:val="single" w:sz="4" w:space="0" w:color="auto"/>
            </w:tcBorders>
          </w:tcPr>
          <w:p w14:paraId="49864F39" w14:textId="4FAC98C7" w:rsidR="007E396F" w:rsidRPr="007C5B0E" w:rsidRDefault="007E396F" w:rsidP="00DF3E95">
            <w:pPr>
              <w:widowControl w:val="0"/>
              <w:spacing w:line="240" w:lineRule="auto"/>
              <w:ind w:firstLine="0"/>
              <w:jc w:val="left"/>
              <w:rPr>
                <w:rFonts w:ascii="Times New Roman" w:eastAsia="Calibri" w:hAnsi="Times New Roman" w:cs="Times New Roman"/>
                <w:sz w:val="23"/>
                <w:szCs w:val="23"/>
              </w:rPr>
            </w:pPr>
          </w:p>
        </w:tc>
      </w:tr>
    </w:tbl>
    <w:p w14:paraId="7190628C" w14:textId="77777777" w:rsidR="00C82352" w:rsidRDefault="00C82352" w:rsidP="00C82352">
      <w:pPr>
        <w:widowControl w:val="0"/>
        <w:spacing w:line="240" w:lineRule="auto"/>
        <w:ind w:firstLine="0"/>
        <w:jc w:val="left"/>
        <w:rPr>
          <w:rFonts w:ascii="Times New Roman" w:eastAsia="Calibri" w:hAnsi="Times New Roman" w:cs="Times New Roman"/>
          <w:szCs w:val="24"/>
        </w:rPr>
      </w:pPr>
    </w:p>
    <w:p w14:paraId="627A326B" w14:textId="77777777" w:rsidR="007E396F" w:rsidRDefault="007E396F" w:rsidP="007E396F">
      <w:pPr>
        <w:spacing w:line="240" w:lineRule="auto"/>
        <w:ind w:firstLine="426"/>
        <w:rPr>
          <w:rFonts w:ascii="Times New Roman" w:hAnsi="Times New Roman" w:cs="Times New Roman"/>
          <w:sz w:val="24"/>
          <w:szCs w:val="24"/>
        </w:rPr>
      </w:pPr>
      <w:r w:rsidRPr="00545BEF">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04ED0FDC" w14:textId="77777777" w:rsidR="007E396F" w:rsidRPr="007E396F" w:rsidRDefault="007E396F" w:rsidP="007E396F">
      <w:pPr>
        <w:spacing w:line="240" w:lineRule="auto"/>
        <w:ind w:firstLine="426"/>
        <w:rPr>
          <w:rFonts w:ascii="Times New Roman" w:hAnsi="Times New Roman" w:cs="Times New Roman"/>
          <w:sz w:val="24"/>
          <w:szCs w:val="24"/>
        </w:rPr>
      </w:pPr>
      <w:r w:rsidRPr="007E396F">
        <w:rPr>
          <w:rFonts w:ascii="Times New Roman" w:hAnsi="Times New Roman" w:cs="Times New Roman"/>
          <w:sz w:val="24"/>
          <w:szCs w:val="24"/>
        </w:rPr>
        <w:t>Tiekėjas negali nurodyti, kad konfidenciali yra pasiūlymo kaina arba, kad visas pasiūlymas yra konfidencialus.</w:t>
      </w:r>
    </w:p>
    <w:p w14:paraId="10CC63FF" w14:textId="77777777" w:rsidR="00C82352" w:rsidRDefault="00C82352" w:rsidP="00C82352">
      <w:pPr>
        <w:spacing w:line="240" w:lineRule="auto"/>
        <w:ind w:firstLine="0"/>
        <w:jc w:val="center"/>
        <w:rPr>
          <w:rFonts w:ascii="Times New Roman" w:eastAsia="Calibri" w:hAnsi="Times New Roman" w:cs="Times New Roman"/>
        </w:rPr>
      </w:pPr>
    </w:p>
    <w:tbl>
      <w:tblPr>
        <w:tblStyle w:val="Lentelstinklelis"/>
        <w:tblpPr w:leftFromText="180" w:rightFromText="180" w:vertAnchor="text" w:horzAnchor="margin" w:tblpY="20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5"/>
        <w:gridCol w:w="2372"/>
        <w:gridCol w:w="1484"/>
      </w:tblGrid>
      <w:tr w:rsidR="00710866" w:rsidRPr="00710866" w14:paraId="6766F360" w14:textId="77777777" w:rsidTr="00710866">
        <w:tc>
          <w:tcPr>
            <w:tcW w:w="5335" w:type="dxa"/>
            <w:tcBorders>
              <w:bottom w:val="single" w:sz="4" w:space="0" w:color="auto"/>
            </w:tcBorders>
          </w:tcPr>
          <w:p w14:paraId="264BE3A2" w14:textId="77777777" w:rsidR="00710866" w:rsidRPr="00710866" w:rsidRDefault="00710866" w:rsidP="00710866">
            <w:pPr>
              <w:widowControl w:val="0"/>
              <w:ind w:firstLine="0"/>
              <w:jc w:val="left"/>
              <w:rPr>
                <w:rFonts w:eastAsia="Calibri" w:hAnsi="Times New Roman" w:cs="Times New Roman"/>
                <w:color w:val="ED0000"/>
                <w:szCs w:val="24"/>
              </w:rPr>
            </w:pPr>
          </w:p>
        </w:tc>
        <w:tc>
          <w:tcPr>
            <w:tcW w:w="2372" w:type="dxa"/>
          </w:tcPr>
          <w:p w14:paraId="486875BF" w14:textId="77777777" w:rsidR="00710866" w:rsidRPr="00710866" w:rsidRDefault="00710866" w:rsidP="00710866">
            <w:pPr>
              <w:widowControl w:val="0"/>
              <w:ind w:firstLine="0"/>
              <w:jc w:val="left"/>
              <w:rPr>
                <w:rFonts w:eastAsia="Calibri" w:hAnsi="Times New Roman" w:cs="Times New Roman"/>
                <w:color w:val="ED0000"/>
                <w:szCs w:val="24"/>
              </w:rPr>
            </w:pPr>
          </w:p>
        </w:tc>
        <w:tc>
          <w:tcPr>
            <w:tcW w:w="1484" w:type="dxa"/>
            <w:tcBorders>
              <w:bottom w:val="single" w:sz="4" w:space="0" w:color="auto"/>
            </w:tcBorders>
          </w:tcPr>
          <w:p w14:paraId="6A7A0D8E" w14:textId="77777777" w:rsidR="00710866" w:rsidRPr="00710866" w:rsidRDefault="00710866" w:rsidP="00710866">
            <w:pPr>
              <w:widowControl w:val="0"/>
              <w:ind w:firstLine="0"/>
              <w:jc w:val="left"/>
              <w:rPr>
                <w:rFonts w:eastAsia="Calibri" w:hAnsi="Times New Roman" w:cs="Times New Roman"/>
                <w:color w:val="ED0000"/>
                <w:szCs w:val="24"/>
              </w:rPr>
            </w:pPr>
          </w:p>
        </w:tc>
      </w:tr>
      <w:tr w:rsidR="00710866" w:rsidRPr="00710866" w14:paraId="488C6261" w14:textId="77777777" w:rsidTr="00710866">
        <w:tc>
          <w:tcPr>
            <w:tcW w:w="5335" w:type="dxa"/>
            <w:tcBorders>
              <w:top w:val="single" w:sz="4" w:space="0" w:color="auto"/>
            </w:tcBorders>
          </w:tcPr>
          <w:p w14:paraId="73938E33" w14:textId="77777777" w:rsidR="00710866" w:rsidRPr="006478FA" w:rsidRDefault="00710866" w:rsidP="00710866">
            <w:pPr>
              <w:widowControl w:val="0"/>
              <w:ind w:hanging="108"/>
              <w:jc w:val="left"/>
              <w:rPr>
                <w:rFonts w:eastAsia="Calibri" w:hAnsi="Times New Roman" w:cs="Times New Roman"/>
                <w:szCs w:val="24"/>
              </w:rPr>
            </w:pPr>
            <w:r w:rsidRPr="006478FA">
              <w:rPr>
                <w:rFonts w:eastAsia="Calibri" w:hAnsi="Times New Roman" w:cs="Times New Roman"/>
                <w:szCs w:val="24"/>
              </w:rPr>
              <w:t>(Tiekėjo vadovo ir jo galioto asmens pareigos)</w:t>
            </w:r>
          </w:p>
        </w:tc>
        <w:tc>
          <w:tcPr>
            <w:tcW w:w="2372" w:type="dxa"/>
          </w:tcPr>
          <w:p w14:paraId="7EC3430B" w14:textId="77777777" w:rsidR="00710866" w:rsidRPr="006478FA" w:rsidRDefault="00710866" w:rsidP="00710866">
            <w:pPr>
              <w:widowControl w:val="0"/>
              <w:ind w:firstLine="0"/>
              <w:jc w:val="center"/>
              <w:rPr>
                <w:rFonts w:eastAsia="Calibri" w:hAnsi="Times New Roman" w:cs="Times New Roman"/>
                <w:szCs w:val="24"/>
              </w:rPr>
            </w:pPr>
            <w:r w:rsidRPr="006478FA">
              <w:rPr>
                <w:rFonts w:eastAsia="Calibri" w:hAnsi="Times New Roman" w:cs="Times New Roman"/>
                <w:szCs w:val="24"/>
              </w:rPr>
              <w:t>(parašas)</w:t>
            </w:r>
          </w:p>
        </w:tc>
        <w:tc>
          <w:tcPr>
            <w:tcW w:w="1484" w:type="dxa"/>
            <w:tcBorders>
              <w:top w:val="single" w:sz="4" w:space="0" w:color="auto"/>
            </w:tcBorders>
          </w:tcPr>
          <w:p w14:paraId="23EFFB67" w14:textId="77777777" w:rsidR="00710866" w:rsidRPr="006478FA" w:rsidRDefault="00710866" w:rsidP="00710866">
            <w:pPr>
              <w:widowControl w:val="0"/>
              <w:ind w:firstLine="0"/>
              <w:jc w:val="left"/>
              <w:rPr>
                <w:rFonts w:eastAsia="Calibri" w:hAnsi="Times New Roman" w:cs="Times New Roman"/>
                <w:szCs w:val="24"/>
              </w:rPr>
            </w:pPr>
            <w:r w:rsidRPr="006478FA">
              <w:rPr>
                <w:rFonts w:eastAsia="Calibri" w:hAnsi="Times New Roman" w:cs="Times New Roman"/>
                <w:szCs w:val="24"/>
              </w:rPr>
              <w:t>(vardas, pavardė)</w:t>
            </w:r>
          </w:p>
        </w:tc>
      </w:tr>
    </w:tbl>
    <w:p w14:paraId="35543796" w14:textId="77777777" w:rsidR="00D16731" w:rsidRDefault="00D16731">
      <w:pPr>
        <w:spacing w:after="160" w:line="259" w:lineRule="auto"/>
        <w:ind w:firstLine="0"/>
        <w:jc w:val="left"/>
      </w:pPr>
    </w:p>
    <w:p w14:paraId="468C4ACE" w14:textId="77777777" w:rsidR="000113E6" w:rsidRDefault="000113E6">
      <w:pPr>
        <w:spacing w:after="160" w:line="259" w:lineRule="auto"/>
        <w:ind w:firstLine="0"/>
        <w:jc w:val="left"/>
      </w:pPr>
    </w:p>
    <w:p w14:paraId="259C1F73" w14:textId="77777777" w:rsidR="000113E6" w:rsidRDefault="000113E6">
      <w:pPr>
        <w:spacing w:after="160" w:line="259" w:lineRule="auto"/>
        <w:ind w:firstLine="0"/>
        <w:jc w:val="left"/>
      </w:pPr>
    </w:p>
    <w:p w14:paraId="568DC3BE" w14:textId="77777777" w:rsidR="000113E6" w:rsidRDefault="000113E6">
      <w:pPr>
        <w:spacing w:after="160" w:line="259" w:lineRule="auto"/>
        <w:ind w:firstLine="0"/>
        <w:jc w:val="left"/>
      </w:pPr>
    </w:p>
    <w:p w14:paraId="3998B2D1" w14:textId="77777777" w:rsidR="000113E6" w:rsidRDefault="000113E6">
      <w:pPr>
        <w:spacing w:after="160" w:line="259" w:lineRule="auto"/>
        <w:ind w:firstLine="0"/>
        <w:jc w:val="left"/>
      </w:pPr>
    </w:p>
    <w:p w14:paraId="77B8AA81" w14:textId="2E1C3A12" w:rsidR="000E3552" w:rsidRPr="000E3552" w:rsidRDefault="000E3552" w:rsidP="00D16731">
      <w:pPr>
        <w:spacing w:after="160" w:line="259" w:lineRule="auto"/>
        <w:ind w:firstLine="0"/>
        <w:jc w:val="left"/>
        <w:rPr>
          <w:rFonts w:ascii="Times New Roman" w:hAnsi="Times New Roman" w:cs="Times New Roman"/>
          <w:sz w:val="24"/>
          <w:szCs w:val="24"/>
        </w:rPr>
      </w:pPr>
    </w:p>
    <w:sectPr w:rsidR="000E3552" w:rsidRPr="000E3552" w:rsidSect="000113E6">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F8750" w14:textId="77777777" w:rsidR="00FD2B6E" w:rsidRDefault="00FD2B6E" w:rsidP="00C82352">
      <w:pPr>
        <w:spacing w:line="240" w:lineRule="auto"/>
      </w:pPr>
      <w:r>
        <w:separator/>
      </w:r>
    </w:p>
  </w:endnote>
  <w:endnote w:type="continuationSeparator" w:id="0">
    <w:p w14:paraId="780C46A9" w14:textId="77777777" w:rsidR="00FD2B6E" w:rsidRDefault="00FD2B6E" w:rsidP="00C823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C03D7" w14:textId="77777777" w:rsidR="00FD2B6E" w:rsidRDefault="00FD2B6E" w:rsidP="00C82352">
      <w:pPr>
        <w:spacing w:line="240" w:lineRule="auto"/>
      </w:pPr>
      <w:r>
        <w:separator/>
      </w:r>
    </w:p>
  </w:footnote>
  <w:footnote w:type="continuationSeparator" w:id="0">
    <w:p w14:paraId="7C5D3E3B" w14:textId="77777777" w:rsidR="00FD2B6E" w:rsidRDefault="00FD2B6E" w:rsidP="00C823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1251"/>
    <w:multiLevelType w:val="hybridMultilevel"/>
    <w:tmpl w:val="D0EA3AE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 w15:restartNumberingAfterBreak="0">
    <w:nsid w:val="12A46383"/>
    <w:multiLevelType w:val="hybridMultilevel"/>
    <w:tmpl w:val="DA24278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2" w15:restartNumberingAfterBreak="0">
    <w:nsid w:val="232C1073"/>
    <w:multiLevelType w:val="hybridMultilevel"/>
    <w:tmpl w:val="A31852C2"/>
    <w:lvl w:ilvl="0" w:tplc="0427000F">
      <w:start w:val="1"/>
      <w:numFmt w:val="decimal"/>
      <w:lvlText w:val="%1."/>
      <w:lvlJc w:val="left"/>
      <w:pPr>
        <w:ind w:left="1417" w:hanging="360"/>
      </w:p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3" w15:restartNumberingAfterBreak="0">
    <w:nsid w:val="324C51D1"/>
    <w:multiLevelType w:val="hybridMultilevel"/>
    <w:tmpl w:val="1C3A34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5FA732C"/>
    <w:multiLevelType w:val="hybridMultilevel"/>
    <w:tmpl w:val="3E3AA2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80B47AA"/>
    <w:multiLevelType w:val="hybridMultilevel"/>
    <w:tmpl w:val="343C44E2"/>
    <w:lvl w:ilvl="0" w:tplc="0427000F">
      <w:start w:val="1"/>
      <w:numFmt w:val="decimal"/>
      <w:lvlText w:val="%1."/>
      <w:lvlJc w:val="left"/>
      <w:pPr>
        <w:ind w:left="643"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6" w15:restartNumberingAfterBreak="0">
    <w:nsid w:val="41627BE8"/>
    <w:multiLevelType w:val="hybridMultilevel"/>
    <w:tmpl w:val="749AA974"/>
    <w:lvl w:ilvl="0" w:tplc="C67AD64A">
      <w:numFmt w:val="bullet"/>
      <w:lvlText w:val="-"/>
      <w:lvlJc w:val="left"/>
      <w:pPr>
        <w:ind w:left="443" w:hanging="360"/>
      </w:pPr>
      <w:rPr>
        <w:rFonts w:ascii="Times New Roman" w:eastAsiaTheme="minorEastAsia" w:hAnsi="Times New Roman" w:cs="Times New Roman" w:hint="default"/>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7" w15:restartNumberingAfterBreak="0">
    <w:nsid w:val="460C7234"/>
    <w:multiLevelType w:val="hybridMultilevel"/>
    <w:tmpl w:val="36CA529E"/>
    <w:lvl w:ilvl="0" w:tplc="C884ED1C">
      <w:start w:val="1"/>
      <w:numFmt w:val="decimal"/>
      <w:lvlText w:val="%1."/>
      <w:lvlJc w:val="left"/>
      <w:pPr>
        <w:ind w:left="644" w:hanging="360"/>
      </w:pPr>
      <w:rPr>
        <w:rFonts w:ascii="Times New Roman" w:hAnsi="Times New Roman" w:cs="Times New Roman" w:hint="default"/>
        <w:b w:val="0"/>
        <w:bCs/>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999374B"/>
    <w:multiLevelType w:val="hybridMultilevel"/>
    <w:tmpl w:val="047C49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CFF0985"/>
    <w:multiLevelType w:val="hybridMultilevel"/>
    <w:tmpl w:val="D8E43C1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4F536D7F"/>
    <w:multiLevelType w:val="hybridMultilevel"/>
    <w:tmpl w:val="BDBEA8D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1" w15:restartNumberingAfterBreak="0">
    <w:nsid w:val="50476F56"/>
    <w:multiLevelType w:val="hybridMultilevel"/>
    <w:tmpl w:val="84821558"/>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0BE36D7"/>
    <w:multiLevelType w:val="hybridMultilevel"/>
    <w:tmpl w:val="4CEC699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3" w15:restartNumberingAfterBreak="0">
    <w:nsid w:val="6386467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45387489">
    <w:abstractNumId w:val="3"/>
  </w:num>
  <w:num w:numId="2" w16cid:durableId="1685279529">
    <w:abstractNumId w:val="2"/>
  </w:num>
  <w:num w:numId="3" w16cid:durableId="1185024458">
    <w:abstractNumId w:val="8"/>
  </w:num>
  <w:num w:numId="4" w16cid:durableId="106697854">
    <w:abstractNumId w:val="9"/>
  </w:num>
  <w:num w:numId="5" w16cid:durableId="1711490156">
    <w:abstractNumId w:val="6"/>
  </w:num>
  <w:num w:numId="6" w16cid:durableId="2130859535">
    <w:abstractNumId w:val="11"/>
  </w:num>
  <w:num w:numId="7" w16cid:durableId="1585412636">
    <w:abstractNumId w:val="7"/>
  </w:num>
  <w:num w:numId="8" w16cid:durableId="629628521">
    <w:abstractNumId w:val="4"/>
  </w:num>
  <w:num w:numId="9" w16cid:durableId="2106071365">
    <w:abstractNumId w:val="1"/>
  </w:num>
  <w:num w:numId="10" w16cid:durableId="887227932">
    <w:abstractNumId w:val="0"/>
  </w:num>
  <w:num w:numId="11" w16cid:durableId="1161656964">
    <w:abstractNumId w:val="12"/>
  </w:num>
  <w:num w:numId="12" w16cid:durableId="1882981941">
    <w:abstractNumId w:val="10"/>
  </w:num>
  <w:num w:numId="13" w16cid:durableId="2143498787">
    <w:abstractNumId w:val="5"/>
  </w:num>
  <w:num w:numId="14" w16cid:durableId="1043532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F6D"/>
    <w:rsid w:val="00002CCC"/>
    <w:rsid w:val="000038AA"/>
    <w:rsid w:val="000113E6"/>
    <w:rsid w:val="00013759"/>
    <w:rsid w:val="0001658D"/>
    <w:rsid w:val="00044775"/>
    <w:rsid w:val="0004795A"/>
    <w:rsid w:val="0005058E"/>
    <w:rsid w:val="0005571F"/>
    <w:rsid w:val="00086FA4"/>
    <w:rsid w:val="000879EB"/>
    <w:rsid w:val="00094E1C"/>
    <w:rsid w:val="000D1C17"/>
    <w:rsid w:val="000E3552"/>
    <w:rsid w:val="001108EF"/>
    <w:rsid w:val="00135850"/>
    <w:rsid w:val="00151AF1"/>
    <w:rsid w:val="001559B0"/>
    <w:rsid w:val="001617E3"/>
    <w:rsid w:val="0016240D"/>
    <w:rsid w:val="00167713"/>
    <w:rsid w:val="00170480"/>
    <w:rsid w:val="00174449"/>
    <w:rsid w:val="001B372C"/>
    <w:rsid w:val="001B6C75"/>
    <w:rsid w:val="001C0B12"/>
    <w:rsid w:val="001C2533"/>
    <w:rsid w:val="001C775B"/>
    <w:rsid w:val="002247E4"/>
    <w:rsid w:val="00240929"/>
    <w:rsid w:val="002449C5"/>
    <w:rsid w:val="002620AE"/>
    <w:rsid w:val="002659EA"/>
    <w:rsid w:val="002701BD"/>
    <w:rsid w:val="002724E8"/>
    <w:rsid w:val="0029090B"/>
    <w:rsid w:val="00290C27"/>
    <w:rsid w:val="00292F20"/>
    <w:rsid w:val="002A1E84"/>
    <w:rsid w:val="002B2948"/>
    <w:rsid w:val="002C37D2"/>
    <w:rsid w:val="002C3FA0"/>
    <w:rsid w:val="002D1BE6"/>
    <w:rsid w:val="002E54DF"/>
    <w:rsid w:val="003020B5"/>
    <w:rsid w:val="0032179F"/>
    <w:rsid w:val="00330967"/>
    <w:rsid w:val="00333C31"/>
    <w:rsid w:val="0033407B"/>
    <w:rsid w:val="00365F36"/>
    <w:rsid w:val="003878D6"/>
    <w:rsid w:val="0039414D"/>
    <w:rsid w:val="003B3074"/>
    <w:rsid w:val="003B3546"/>
    <w:rsid w:val="003C24F3"/>
    <w:rsid w:val="003D7EF3"/>
    <w:rsid w:val="003E2399"/>
    <w:rsid w:val="003E725C"/>
    <w:rsid w:val="003F3CEE"/>
    <w:rsid w:val="003F5D82"/>
    <w:rsid w:val="003F7B91"/>
    <w:rsid w:val="004012F4"/>
    <w:rsid w:val="0041333C"/>
    <w:rsid w:val="00432B78"/>
    <w:rsid w:val="004500F8"/>
    <w:rsid w:val="00450794"/>
    <w:rsid w:val="00461DB4"/>
    <w:rsid w:val="00487788"/>
    <w:rsid w:val="0049762E"/>
    <w:rsid w:val="004A17D4"/>
    <w:rsid w:val="004B7405"/>
    <w:rsid w:val="004B7C8F"/>
    <w:rsid w:val="004C625D"/>
    <w:rsid w:val="004D52C1"/>
    <w:rsid w:val="004E7AF7"/>
    <w:rsid w:val="004F71C3"/>
    <w:rsid w:val="0050023E"/>
    <w:rsid w:val="00500BEA"/>
    <w:rsid w:val="005053D1"/>
    <w:rsid w:val="00545BEF"/>
    <w:rsid w:val="00546435"/>
    <w:rsid w:val="00546D5E"/>
    <w:rsid w:val="00575C31"/>
    <w:rsid w:val="005A5F8E"/>
    <w:rsid w:val="005B7883"/>
    <w:rsid w:val="005C3625"/>
    <w:rsid w:val="005C7F49"/>
    <w:rsid w:val="005E43D1"/>
    <w:rsid w:val="00603B4D"/>
    <w:rsid w:val="006041C6"/>
    <w:rsid w:val="00616B4D"/>
    <w:rsid w:val="006262D7"/>
    <w:rsid w:val="00644F2E"/>
    <w:rsid w:val="006478FA"/>
    <w:rsid w:val="00657F6D"/>
    <w:rsid w:val="00661D5D"/>
    <w:rsid w:val="0066420A"/>
    <w:rsid w:val="006D19E1"/>
    <w:rsid w:val="006E6A2E"/>
    <w:rsid w:val="006F4485"/>
    <w:rsid w:val="006F5A3F"/>
    <w:rsid w:val="00706754"/>
    <w:rsid w:val="00710866"/>
    <w:rsid w:val="00726E64"/>
    <w:rsid w:val="007316A4"/>
    <w:rsid w:val="0075344E"/>
    <w:rsid w:val="00766270"/>
    <w:rsid w:val="00770A19"/>
    <w:rsid w:val="0077571F"/>
    <w:rsid w:val="007A5003"/>
    <w:rsid w:val="007A5DAE"/>
    <w:rsid w:val="007B4C7F"/>
    <w:rsid w:val="007B5544"/>
    <w:rsid w:val="007C3FD1"/>
    <w:rsid w:val="007E396F"/>
    <w:rsid w:val="007F36CF"/>
    <w:rsid w:val="0080255F"/>
    <w:rsid w:val="00811050"/>
    <w:rsid w:val="008226C2"/>
    <w:rsid w:val="00833927"/>
    <w:rsid w:val="00835A10"/>
    <w:rsid w:val="0084093A"/>
    <w:rsid w:val="00844FE2"/>
    <w:rsid w:val="00860AD9"/>
    <w:rsid w:val="00862BA3"/>
    <w:rsid w:val="00866979"/>
    <w:rsid w:val="00877806"/>
    <w:rsid w:val="008973BE"/>
    <w:rsid w:val="008A6DD7"/>
    <w:rsid w:val="008A71AC"/>
    <w:rsid w:val="008B045E"/>
    <w:rsid w:val="008B6DA0"/>
    <w:rsid w:val="008C229C"/>
    <w:rsid w:val="008D3DD1"/>
    <w:rsid w:val="008E4535"/>
    <w:rsid w:val="008E7619"/>
    <w:rsid w:val="00915C08"/>
    <w:rsid w:val="00915CD6"/>
    <w:rsid w:val="0098339A"/>
    <w:rsid w:val="00984517"/>
    <w:rsid w:val="0098564D"/>
    <w:rsid w:val="00986CC1"/>
    <w:rsid w:val="009915CC"/>
    <w:rsid w:val="009B7D29"/>
    <w:rsid w:val="009C5919"/>
    <w:rsid w:val="009E7078"/>
    <w:rsid w:val="00A17CB2"/>
    <w:rsid w:val="00A2418B"/>
    <w:rsid w:val="00A310CC"/>
    <w:rsid w:val="00A3429B"/>
    <w:rsid w:val="00A354EC"/>
    <w:rsid w:val="00A46440"/>
    <w:rsid w:val="00A700D6"/>
    <w:rsid w:val="00A7301E"/>
    <w:rsid w:val="00A77382"/>
    <w:rsid w:val="00A817D0"/>
    <w:rsid w:val="00AA630B"/>
    <w:rsid w:val="00AC367F"/>
    <w:rsid w:val="00AF5C12"/>
    <w:rsid w:val="00B03C70"/>
    <w:rsid w:val="00B119A5"/>
    <w:rsid w:val="00B13A27"/>
    <w:rsid w:val="00B16BB4"/>
    <w:rsid w:val="00B17D6E"/>
    <w:rsid w:val="00B43A16"/>
    <w:rsid w:val="00B6421E"/>
    <w:rsid w:val="00B863E3"/>
    <w:rsid w:val="00BA254B"/>
    <w:rsid w:val="00BA59DF"/>
    <w:rsid w:val="00BB0461"/>
    <w:rsid w:val="00BC413F"/>
    <w:rsid w:val="00BD150E"/>
    <w:rsid w:val="00C35F11"/>
    <w:rsid w:val="00C534C5"/>
    <w:rsid w:val="00C540D6"/>
    <w:rsid w:val="00C5478E"/>
    <w:rsid w:val="00C64457"/>
    <w:rsid w:val="00C64F25"/>
    <w:rsid w:val="00C7233F"/>
    <w:rsid w:val="00C82352"/>
    <w:rsid w:val="00C87069"/>
    <w:rsid w:val="00C901DE"/>
    <w:rsid w:val="00CA5D1E"/>
    <w:rsid w:val="00CB002E"/>
    <w:rsid w:val="00CB7250"/>
    <w:rsid w:val="00CD1F52"/>
    <w:rsid w:val="00D020B2"/>
    <w:rsid w:val="00D16731"/>
    <w:rsid w:val="00D26FB4"/>
    <w:rsid w:val="00D2700C"/>
    <w:rsid w:val="00D31808"/>
    <w:rsid w:val="00D70D35"/>
    <w:rsid w:val="00D7638E"/>
    <w:rsid w:val="00D91C72"/>
    <w:rsid w:val="00DC05F3"/>
    <w:rsid w:val="00DC4D84"/>
    <w:rsid w:val="00DE2D2D"/>
    <w:rsid w:val="00DF6DBA"/>
    <w:rsid w:val="00E06FEB"/>
    <w:rsid w:val="00E205E3"/>
    <w:rsid w:val="00E316C3"/>
    <w:rsid w:val="00E46DFA"/>
    <w:rsid w:val="00E57C0E"/>
    <w:rsid w:val="00EB2A78"/>
    <w:rsid w:val="00EC6041"/>
    <w:rsid w:val="00EE16DD"/>
    <w:rsid w:val="00EE3ACA"/>
    <w:rsid w:val="00F026B2"/>
    <w:rsid w:val="00F217D7"/>
    <w:rsid w:val="00F22B96"/>
    <w:rsid w:val="00F2310A"/>
    <w:rsid w:val="00F26D9A"/>
    <w:rsid w:val="00F35F97"/>
    <w:rsid w:val="00F45B66"/>
    <w:rsid w:val="00F67E77"/>
    <w:rsid w:val="00F716C6"/>
    <w:rsid w:val="00F75197"/>
    <w:rsid w:val="00F75A99"/>
    <w:rsid w:val="00F81ED3"/>
    <w:rsid w:val="00F86C57"/>
    <w:rsid w:val="00F941F9"/>
    <w:rsid w:val="00FC52F2"/>
    <w:rsid w:val="00FD0116"/>
    <w:rsid w:val="00FD2B6E"/>
    <w:rsid w:val="00FE1650"/>
    <w:rsid w:val="00FE64D2"/>
    <w:rsid w:val="00FF5C6B"/>
    <w:rsid w:val="00FF6F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C1226"/>
  <w15:chartTrackingRefBased/>
  <w15:docId w15:val="{3F04E9E1-F311-4866-B8FD-1BB92D191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10866"/>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657F6D"/>
    <w:pPr>
      <w:keepNext/>
      <w:keepLines/>
      <w:spacing w:before="360" w:after="80" w:line="259"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657F6D"/>
    <w:pPr>
      <w:keepNext/>
      <w:keepLines/>
      <w:spacing w:before="160" w:after="80" w:line="259"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657F6D"/>
    <w:pPr>
      <w:keepNext/>
      <w:keepLines/>
      <w:spacing w:before="160" w:after="80" w:line="259" w:lineRule="auto"/>
      <w:ind w:firstLine="0"/>
      <w:jc w:val="left"/>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657F6D"/>
    <w:pPr>
      <w:keepNext/>
      <w:keepLines/>
      <w:spacing w:before="80" w:after="40" w:line="259" w:lineRule="auto"/>
      <w:ind w:firstLine="0"/>
      <w:jc w:val="left"/>
      <w:outlineLvl w:val="3"/>
    </w:pPr>
    <w:rPr>
      <w:rFonts w:eastAsiaTheme="majorEastAsia" w:cstheme="majorBidi"/>
      <w:i/>
      <w:iCs/>
      <w:color w:val="0F4761"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657F6D"/>
    <w:pPr>
      <w:keepNext/>
      <w:keepLines/>
      <w:spacing w:before="80" w:after="40" w:line="259" w:lineRule="auto"/>
      <w:ind w:firstLine="0"/>
      <w:jc w:val="left"/>
      <w:outlineLvl w:val="4"/>
    </w:pPr>
    <w:rPr>
      <w:rFonts w:eastAsiaTheme="majorEastAsia" w:cstheme="majorBidi"/>
      <w:color w:val="0F4761"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657F6D"/>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657F6D"/>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657F6D"/>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657F6D"/>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7F6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57F6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57F6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57F6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57F6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57F6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7F6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57F6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7F6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57F6D"/>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657F6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7F6D"/>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657F6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7F6D"/>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657F6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657F6D"/>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657F6D"/>
    <w:rPr>
      <w:i/>
      <w:iCs/>
      <w:color w:val="0F4761" w:themeColor="accent1" w:themeShade="BF"/>
    </w:rPr>
  </w:style>
  <w:style w:type="paragraph" w:styleId="Iskirtacitata">
    <w:name w:val="Intense Quote"/>
    <w:basedOn w:val="prastasis"/>
    <w:next w:val="prastasis"/>
    <w:link w:val="IskirtacitataDiagrama"/>
    <w:uiPriority w:val="30"/>
    <w:qFormat/>
    <w:rsid w:val="00657F6D"/>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eastAsiaTheme="minorHAnsi"/>
      <w:i/>
      <w:iCs/>
      <w:color w:val="0F4761"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657F6D"/>
    <w:rPr>
      <w:i/>
      <w:iCs/>
      <w:color w:val="0F4761" w:themeColor="accent1" w:themeShade="BF"/>
    </w:rPr>
  </w:style>
  <w:style w:type="character" w:styleId="Rykinuoroda">
    <w:name w:val="Intense Reference"/>
    <w:basedOn w:val="Numatytasispastraiposriftas"/>
    <w:uiPriority w:val="32"/>
    <w:qFormat/>
    <w:rsid w:val="00657F6D"/>
    <w:rPr>
      <w:b/>
      <w:bCs/>
      <w:smallCaps/>
      <w:color w:val="0F4761" w:themeColor="accent1" w:themeShade="BF"/>
      <w:spacing w:val="5"/>
    </w:rPr>
  </w:style>
  <w:style w:type="table" w:styleId="Lentelstinklelis">
    <w:name w:val="Table Grid"/>
    <w:basedOn w:val="prastojilentel"/>
    <w:uiPriority w:val="39"/>
    <w:rsid w:val="00C82352"/>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Char Diagrama Diagrama1"/>
    <w:basedOn w:val="prastasis"/>
    <w:link w:val="AntratsDiagrama"/>
    <w:uiPriority w:val="99"/>
    <w:unhideWhenUsed/>
    <w:rsid w:val="00C82352"/>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C82352"/>
    <w:rPr>
      <w:rFonts w:eastAsiaTheme="minorEastAsia"/>
      <w:kern w:val="0"/>
      <w:sz w:val="21"/>
      <w:szCs w:val="21"/>
      <w:lang w:eastAsia="lt-LT"/>
      <w14:ligatures w14:val="none"/>
    </w:rPr>
  </w:style>
  <w:style w:type="paragraph" w:customStyle="1" w:styleId="Standard">
    <w:name w:val="Standard"/>
    <w:rsid w:val="00C82352"/>
    <w:pPr>
      <w:suppressAutoHyphens/>
      <w:spacing w:after="200" w:line="276" w:lineRule="auto"/>
      <w:textAlignment w:val="baseline"/>
    </w:pPr>
    <w:rPr>
      <w:rFonts w:ascii="Times New Roman" w:eastAsia="Calibri" w:hAnsi="Times New Roman" w:cs="Calibri"/>
      <w:kern w:val="1"/>
      <w:sz w:val="24"/>
      <w:lang w:eastAsia="ar-SA"/>
      <w14:ligatures w14:val="none"/>
    </w:rPr>
  </w:style>
  <w:style w:type="paragraph" w:styleId="Porat">
    <w:name w:val="footer"/>
    <w:basedOn w:val="prastasis"/>
    <w:link w:val="PoratDiagrama"/>
    <w:uiPriority w:val="99"/>
    <w:unhideWhenUsed/>
    <w:rsid w:val="00C82352"/>
    <w:pPr>
      <w:tabs>
        <w:tab w:val="center" w:pos="4513"/>
        <w:tab w:val="right" w:pos="9026"/>
      </w:tabs>
      <w:spacing w:line="240" w:lineRule="auto"/>
    </w:pPr>
  </w:style>
  <w:style w:type="character" w:customStyle="1" w:styleId="PoratDiagrama">
    <w:name w:val="Poraštė Diagrama"/>
    <w:basedOn w:val="Numatytasispastraiposriftas"/>
    <w:link w:val="Porat"/>
    <w:uiPriority w:val="99"/>
    <w:rsid w:val="00C82352"/>
    <w:rPr>
      <w:rFonts w:eastAsiaTheme="minorEastAsia"/>
      <w:kern w:val="0"/>
      <w:sz w:val="21"/>
      <w:szCs w:val="21"/>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4D52C1"/>
  </w:style>
  <w:style w:type="character" w:styleId="Hipersaitas">
    <w:name w:val="Hyperlink"/>
    <w:basedOn w:val="Numatytasispastraiposriftas"/>
    <w:uiPriority w:val="99"/>
    <w:unhideWhenUsed/>
    <w:rsid w:val="00EB2A78"/>
    <w:rPr>
      <w:strike w:val="0"/>
      <w:dstrike w:val="0"/>
      <w:color w:val="auto"/>
      <w:u w:val="none"/>
      <w:effect w:val="none"/>
    </w:rPr>
  </w:style>
  <w:style w:type="paragraph" w:styleId="prastasiniatinklio">
    <w:name w:val="Normal (Web)"/>
    <w:basedOn w:val="prastasis"/>
    <w:uiPriority w:val="99"/>
    <w:unhideWhenUsed/>
    <w:rsid w:val="0098564D"/>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table" w:customStyle="1" w:styleId="Lentelstinklelis2">
    <w:name w:val="Lentelės tinklelis2"/>
    <w:basedOn w:val="prastojilentel"/>
    <w:uiPriority w:val="59"/>
    <w:rsid w:val="00E316C3"/>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Основной шрифт абзаца"/>
    <w:rsid w:val="007316A4"/>
  </w:style>
  <w:style w:type="table" w:customStyle="1" w:styleId="Lentelstinklelis1">
    <w:name w:val="Lentelės tinklelis1"/>
    <w:basedOn w:val="prastojilentel"/>
    <w:next w:val="Lentelstinklelis"/>
    <w:uiPriority w:val="39"/>
    <w:locked/>
    <w:rsid w:val="00333C3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2B098-E0E0-4B6D-B1DE-0C3339A9D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5717</Words>
  <Characters>3259</Characters>
  <Application>Microsoft Office Word</Application>
  <DocSecurity>0</DocSecurity>
  <Lines>27</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Mikulėnė</dc:creator>
  <cp:keywords/>
  <dc:description/>
  <cp:lastModifiedBy>Irma Daukantienė</cp:lastModifiedBy>
  <cp:revision>13</cp:revision>
  <cp:lastPrinted>2025-03-03T11:50:00Z</cp:lastPrinted>
  <dcterms:created xsi:type="dcterms:W3CDTF">2025-11-12T19:19:00Z</dcterms:created>
  <dcterms:modified xsi:type="dcterms:W3CDTF">2026-09-24T05:32:00Z</dcterms:modified>
</cp:coreProperties>
</file>