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7438E" w14:textId="77777777" w:rsidR="003635F3" w:rsidRPr="006C5625" w:rsidRDefault="003635F3" w:rsidP="00EA1FBA">
      <w:pPr>
        <w:spacing w:after="0" w:line="240" w:lineRule="auto"/>
        <w:jc w:val="center"/>
        <w:rPr>
          <w:rFonts w:ascii="Times New Roman" w:hAnsi="Times New Roman" w:cs="Times New Roman"/>
        </w:rPr>
      </w:pPr>
      <w:r w:rsidRPr="006C5625">
        <w:rPr>
          <w:rFonts w:ascii="Times New Roman" w:hAnsi="Times New Roman" w:cs="Times New Roman"/>
          <w:b/>
          <w:bCs/>
          <w:sz w:val="28"/>
          <w:szCs w:val="28"/>
        </w:rPr>
        <w:t>PASIŪLYMAS</w:t>
      </w:r>
    </w:p>
    <w:p w14:paraId="3CF753C9" w14:textId="77777777" w:rsidR="003635F3" w:rsidRPr="006C5625" w:rsidRDefault="003635F3" w:rsidP="00EA1FBA">
      <w:pPr>
        <w:spacing w:after="0" w:line="240" w:lineRule="auto"/>
        <w:rPr>
          <w:rFonts w:ascii="Times New Roman" w:hAnsi="Times New Roman" w:cs="Times New Roman"/>
        </w:rPr>
      </w:pPr>
    </w:p>
    <w:p w14:paraId="03B5354D" w14:textId="675E9660" w:rsidR="00152EBF" w:rsidRDefault="00E862D6" w:rsidP="00EA1FBA">
      <w:pPr>
        <w:spacing w:after="0" w:line="240" w:lineRule="auto"/>
        <w:jc w:val="center"/>
        <w:rPr>
          <w:rFonts w:ascii="Times New Roman" w:hAnsi="Times New Roman" w:cs="Times New Roman"/>
          <w:b/>
          <w:bCs/>
        </w:rPr>
      </w:pPr>
      <w:r>
        <w:rPr>
          <w:rFonts w:ascii="Times New Roman" w:hAnsi="Times New Roman" w:cs="Times New Roman"/>
          <w:b/>
          <w:bCs/>
        </w:rPr>
        <w:t>MECHANINIAI APSKAITOS PRIETAISAI</w:t>
      </w:r>
    </w:p>
    <w:p w14:paraId="3DDD4EEC" w14:textId="6A095956" w:rsidR="003635F3" w:rsidRPr="006C5625" w:rsidRDefault="003635F3" w:rsidP="00EA1FBA">
      <w:pPr>
        <w:spacing w:after="0" w:line="240" w:lineRule="auto"/>
        <w:jc w:val="center"/>
        <w:rPr>
          <w:rFonts w:ascii="Times New Roman" w:hAnsi="Times New Roman" w:cs="Times New Roman"/>
          <w:b/>
          <w:bCs/>
        </w:rPr>
      </w:pPr>
      <w:r w:rsidRPr="006C5625">
        <w:rPr>
          <w:rFonts w:ascii="Times New Roman" w:hAnsi="Times New Roman" w:cs="Times New Roman"/>
          <w:b/>
          <w:bCs/>
        </w:rPr>
        <w:t>_____________________________</w:t>
      </w:r>
    </w:p>
    <w:p w14:paraId="6E298A93" w14:textId="77777777" w:rsidR="003635F3" w:rsidRPr="006C5625" w:rsidRDefault="003635F3" w:rsidP="00EA1FBA">
      <w:pPr>
        <w:spacing w:after="0" w:line="240" w:lineRule="auto"/>
        <w:jc w:val="center"/>
        <w:rPr>
          <w:rFonts w:ascii="Times New Roman" w:hAnsi="Times New Roman" w:cs="Times New Roman"/>
          <w:vertAlign w:val="superscript"/>
        </w:rPr>
      </w:pPr>
      <w:r w:rsidRPr="006C5625">
        <w:rPr>
          <w:rFonts w:ascii="Times New Roman" w:hAnsi="Times New Roman" w:cs="Times New Roman"/>
          <w:vertAlign w:val="superscript"/>
        </w:rPr>
        <w:t>(data)</w:t>
      </w:r>
    </w:p>
    <w:p w14:paraId="4AB6173F" w14:textId="77777777" w:rsidR="003635F3" w:rsidRPr="006C5625" w:rsidRDefault="003635F3" w:rsidP="00EA1FBA">
      <w:pPr>
        <w:spacing w:after="0" w:line="240" w:lineRule="auto"/>
        <w:jc w:val="center"/>
        <w:rPr>
          <w:rFonts w:ascii="Times New Roman" w:hAnsi="Times New Roman" w:cs="Times New Roman"/>
          <w:b/>
          <w:bCs/>
        </w:rPr>
      </w:pPr>
    </w:p>
    <w:p w14:paraId="46A6B0D1" w14:textId="77777777" w:rsidR="003635F3" w:rsidRPr="006C5625" w:rsidRDefault="003635F3" w:rsidP="00EA1FBA">
      <w:pPr>
        <w:spacing w:after="0" w:line="240" w:lineRule="auto"/>
        <w:jc w:val="center"/>
        <w:rPr>
          <w:rFonts w:ascii="Times New Roman" w:hAnsi="Times New Roman" w:cs="Times New Roman"/>
          <w:b/>
          <w:bCs/>
        </w:rPr>
      </w:pPr>
      <w:r w:rsidRPr="006C5625">
        <w:rPr>
          <w:rFonts w:ascii="Times New Roman" w:hAnsi="Times New Roman" w:cs="Times New Roman"/>
          <w:b/>
          <w:bCs/>
        </w:rPr>
        <w:t>_____________________________</w:t>
      </w:r>
    </w:p>
    <w:p w14:paraId="03DA0F1B" w14:textId="77777777" w:rsidR="003635F3" w:rsidRPr="006C5625" w:rsidRDefault="003635F3" w:rsidP="00EA1FBA">
      <w:pPr>
        <w:spacing w:after="0" w:line="240" w:lineRule="auto"/>
        <w:jc w:val="center"/>
        <w:rPr>
          <w:rFonts w:ascii="Times New Roman" w:hAnsi="Times New Roman" w:cs="Times New Roman"/>
          <w:sz w:val="24"/>
          <w:szCs w:val="24"/>
          <w:vertAlign w:val="superscript"/>
        </w:rPr>
      </w:pPr>
      <w:r w:rsidRPr="006C5625">
        <w:rPr>
          <w:rFonts w:ascii="Times New Roman" w:hAnsi="Times New Roman" w:cs="Times New Roman"/>
          <w:sz w:val="24"/>
          <w:szCs w:val="24"/>
          <w:vertAlign w:val="superscript"/>
        </w:rPr>
        <w:t>(vieta)</w:t>
      </w:r>
    </w:p>
    <w:p w14:paraId="5F8235BB" w14:textId="77777777" w:rsidR="00976CAA" w:rsidRPr="006C5625" w:rsidRDefault="00976CAA" w:rsidP="00EA1FBA">
      <w:pPr>
        <w:spacing w:after="0" w:line="240" w:lineRule="auto"/>
        <w:jc w:val="center"/>
        <w:rPr>
          <w:rFonts w:ascii="Times New Roman" w:hAnsi="Times New Roman" w:cs="Times New Roman"/>
          <w:sz w:val="24"/>
          <w:szCs w:val="24"/>
          <w:vertAlign w:val="superscript"/>
        </w:rPr>
      </w:pPr>
    </w:p>
    <w:tbl>
      <w:tblPr>
        <w:tblStyle w:val="Lentelstinklelis"/>
        <w:tblW w:w="9747" w:type="dxa"/>
        <w:tblLayout w:type="fixed"/>
        <w:tblLook w:val="04A0" w:firstRow="1" w:lastRow="0" w:firstColumn="1" w:lastColumn="0" w:noHBand="0" w:noVBand="1"/>
      </w:tblPr>
      <w:tblGrid>
        <w:gridCol w:w="5168"/>
        <w:gridCol w:w="4579"/>
      </w:tblGrid>
      <w:tr w:rsidR="00976CAA" w:rsidRPr="006C5625" w14:paraId="60E2A85A" w14:textId="77777777" w:rsidTr="00976CAA">
        <w:tc>
          <w:tcPr>
            <w:tcW w:w="5168" w:type="dxa"/>
          </w:tcPr>
          <w:p w14:paraId="2154263F" w14:textId="77777777" w:rsidR="00976CAA" w:rsidRPr="006C5625" w:rsidRDefault="00976CAA" w:rsidP="00EA1FBA">
            <w:pPr>
              <w:rPr>
                <w:rFonts w:ascii="Times New Roman" w:hAnsi="Times New Roman" w:cs="Times New Roman"/>
                <w:i/>
                <w:sz w:val="24"/>
                <w:szCs w:val="24"/>
                <w:lang w:eastAsia="lt-LT"/>
              </w:rPr>
            </w:pPr>
            <w:r w:rsidRPr="006C5625">
              <w:rPr>
                <w:rFonts w:ascii="Times New Roman" w:hAnsi="Times New Roman" w:cs="Times New Roman"/>
                <w:sz w:val="24"/>
                <w:szCs w:val="24"/>
                <w:lang w:eastAsia="lt-LT"/>
              </w:rPr>
              <w:t xml:space="preserve">Tiekėjo pavadinimas </w:t>
            </w:r>
            <w:r w:rsidRPr="006C5625">
              <w:rPr>
                <w:rFonts w:ascii="Times New Roman" w:hAnsi="Times New Roman" w:cs="Times New Roman"/>
                <w:i/>
                <w:sz w:val="24"/>
                <w:szCs w:val="24"/>
                <w:lang w:eastAsia="lt-LT"/>
              </w:rPr>
              <w:t>/Jeigu dalyvauja ūkio subjektų grupė, surašomi visi dalyvių pavadinimai/</w:t>
            </w:r>
          </w:p>
        </w:tc>
        <w:tc>
          <w:tcPr>
            <w:tcW w:w="4579" w:type="dxa"/>
          </w:tcPr>
          <w:p w14:paraId="344BF429" w14:textId="77777777" w:rsidR="00976CAA" w:rsidRPr="006C5625" w:rsidRDefault="00976CAA" w:rsidP="00EA1FBA">
            <w:pPr>
              <w:jc w:val="both"/>
              <w:rPr>
                <w:rFonts w:ascii="Times New Roman" w:hAnsi="Times New Roman" w:cs="Times New Roman"/>
                <w:sz w:val="24"/>
                <w:szCs w:val="24"/>
                <w:lang w:eastAsia="lt-LT"/>
              </w:rPr>
            </w:pPr>
          </w:p>
        </w:tc>
      </w:tr>
      <w:tr w:rsidR="00976CAA" w:rsidRPr="006C5625" w14:paraId="320CC87B" w14:textId="77777777" w:rsidTr="00976CAA">
        <w:tc>
          <w:tcPr>
            <w:tcW w:w="5168" w:type="dxa"/>
          </w:tcPr>
          <w:p w14:paraId="72616E44" w14:textId="77777777" w:rsidR="00976CAA" w:rsidRPr="006C5625" w:rsidRDefault="00976CAA" w:rsidP="00EA1FBA">
            <w:pPr>
              <w:jc w:val="both"/>
              <w:rPr>
                <w:rFonts w:ascii="Times New Roman" w:hAnsi="Times New Roman" w:cs="Times New Roman"/>
                <w:sz w:val="24"/>
                <w:szCs w:val="24"/>
                <w:lang w:eastAsia="lt-LT"/>
              </w:rPr>
            </w:pPr>
            <w:r w:rsidRPr="006C5625">
              <w:rPr>
                <w:rFonts w:ascii="Times New Roman" w:hAnsi="Times New Roman" w:cs="Times New Roman"/>
                <w:sz w:val="24"/>
                <w:szCs w:val="24"/>
                <w:lang w:eastAsia="lt-LT"/>
              </w:rPr>
              <w:t xml:space="preserve">Tiekėjo adresas </w:t>
            </w:r>
            <w:r w:rsidRPr="006C5625">
              <w:rPr>
                <w:rFonts w:ascii="Times New Roman" w:hAnsi="Times New Roman" w:cs="Times New Roman"/>
                <w:i/>
                <w:sz w:val="24"/>
                <w:szCs w:val="24"/>
                <w:lang w:eastAsia="lt-LT"/>
              </w:rPr>
              <w:t>/Jeigu dalyvauja ūkio subjektų grupė, surašomi visi dalyvių adresai/</w:t>
            </w:r>
          </w:p>
        </w:tc>
        <w:tc>
          <w:tcPr>
            <w:tcW w:w="4579" w:type="dxa"/>
          </w:tcPr>
          <w:p w14:paraId="1ED02449" w14:textId="77777777" w:rsidR="00976CAA" w:rsidRPr="006C5625" w:rsidRDefault="00976CAA" w:rsidP="00EA1FBA">
            <w:pPr>
              <w:jc w:val="both"/>
              <w:rPr>
                <w:rFonts w:ascii="Times New Roman" w:hAnsi="Times New Roman" w:cs="Times New Roman"/>
                <w:sz w:val="24"/>
                <w:szCs w:val="24"/>
                <w:lang w:eastAsia="lt-LT"/>
              </w:rPr>
            </w:pPr>
          </w:p>
        </w:tc>
      </w:tr>
      <w:tr w:rsidR="00976CAA" w:rsidRPr="006C5625" w14:paraId="30EDF831" w14:textId="77777777" w:rsidTr="00976CAA">
        <w:tc>
          <w:tcPr>
            <w:tcW w:w="5168" w:type="dxa"/>
          </w:tcPr>
          <w:p w14:paraId="2F73E6DC" w14:textId="77777777" w:rsidR="00976CAA" w:rsidRPr="006C5625" w:rsidRDefault="00976CAA" w:rsidP="00EA1FBA">
            <w:pPr>
              <w:jc w:val="both"/>
              <w:rPr>
                <w:rFonts w:ascii="Times New Roman" w:hAnsi="Times New Roman" w:cs="Times New Roman"/>
                <w:sz w:val="24"/>
                <w:szCs w:val="24"/>
                <w:lang w:eastAsia="lt-LT"/>
              </w:rPr>
            </w:pPr>
            <w:r w:rsidRPr="006C5625">
              <w:rPr>
                <w:rFonts w:ascii="Times New Roman" w:hAnsi="Times New Roman" w:cs="Times New Roman"/>
                <w:sz w:val="24"/>
                <w:szCs w:val="24"/>
                <w:lang w:eastAsia="lt-LT"/>
              </w:rPr>
              <w:t xml:space="preserve">Tiekėjo įmonės kodas </w:t>
            </w:r>
            <w:r w:rsidRPr="006C5625">
              <w:rPr>
                <w:rFonts w:ascii="Times New Roman" w:hAnsi="Times New Roman" w:cs="Times New Roman"/>
                <w:i/>
                <w:sz w:val="24"/>
                <w:szCs w:val="24"/>
                <w:lang w:eastAsia="lt-LT"/>
              </w:rPr>
              <w:t>/Jeigu dalyvauja ūkio subjektų grupė, surašomi visi dalyvių įmonės kodai/</w:t>
            </w:r>
          </w:p>
        </w:tc>
        <w:tc>
          <w:tcPr>
            <w:tcW w:w="4579" w:type="dxa"/>
          </w:tcPr>
          <w:p w14:paraId="0C6C470A" w14:textId="77777777" w:rsidR="00976CAA" w:rsidRPr="006C5625" w:rsidRDefault="00976CAA" w:rsidP="00EA1FBA">
            <w:pPr>
              <w:jc w:val="both"/>
              <w:rPr>
                <w:rFonts w:ascii="Times New Roman" w:hAnsi="Times New Roman" w:cs="Times New Roman"/>
                <w:sz w:val="24"/>
                <w:szCs w:val="24"/>
                <w:lang w:eastAsia="lt-LT"/>
              </w:rPr>
            </w:pPr>
          </w:p>
        </w:tc>
      </w:tr>
      <w:tr w:rsidR="00976CAA" w:rsidRPr="006C5625" w14:paraId="75E05220" w14:textId="77777777" w:rsidTr="00976CAA">
        <w:tc>
          <w:tcPr>
            <w:tcW w:w="5168" w:type="dxa"/>
          </w:tcPr>
          <w:p w14:paraId="34573410" w14:textId="77777777" w:rsidR="00976CAA" w:rsidRPr="006C5625" w:rsidRDefault="00976CAA" w:rsidP="00EA1FBA">
            <w:pPr>
              <w:jc w:val="both"/>
              <w:rPr>
                <w:rFonts w:ascii="Times New Roman" w:hAnsi="Times New Roman" w:cs="Times New Roman"/>
                <w:sz w:val="24"/>
                <w:szCs w:val="24"/>
                <w:lang w:eastAsia="lt-LT"/>
              </w:rPr>
            </w:pPr>
            <w:r w:rsidRPr="006C5625">
              <w:rPr>
                <w:rFonts w:ascii="Times New Roman" w:hAnsi="Times New Roman" w:cs="Times New Roman"/>
                <w:sz w:val="24"/>
                <w:szCs w:val="24"/>
                <w:lang w:eastAsia="lt-LT"/>
              </w:rPr>
              <w:t xml:space="preserve">Tiekėjo banko rekvizitai </w:t>
            </w:r>
            <w:r w:rsidRPr="006C5625">
              <w:rPr>
                <w:rFonts w:ascii="Times New Roman" w:hAnsi="Times New Roman" w:cs="Times New Roman"/>
                <w:i/>
                <w:sz w:val="24"/>
                <w:szCs w:val="24"/>
                <w:lang w:eastAsia="lt-LT"/>
              </w:rPr>
              <w:t>/Jeigu dalyvauja ūkio subjektų grupė, surašomi visi dalyvių banko rekvizitai/</w:t>
            </w:r>
          </w:p>
        </w:tc>
        <w:tc>
          <w:tcPr>
            <w:tcW w:w="4579" w:type="dxa"/>
          </w:tcPr>
          <w:p w14:paraId="10750F80" w14:textId="77777777" w:rsidR="00976CAA" w:rsidRPr="006C5625" w:rsidRDefault="00976CAA" w:rsidP="00EA1FBA">
            <w:pPr>
              <w:jc w:val="both"/>
              <w:rPr>
                <w:rFonts w:ascii="Times New Roman" w:hAnsi="Times New Roman" w:cs="Times New Roman"/>
                <w:sz w:val="24"/>
                <w:szCs w:val="24"/>
                <w:lang w:eastAsia="lt-LT"/>
              </w:rPr>
            </w:pPr>
          </w:p>
        </w:tc>
      </w:tr>
      <w:tr w:rsidR="00976CAA" w:rsidRPr="006C5625" w14:paraId="2AAC4CC8" w14:textId="77777777" w:rsidTr="00976CAA">
        <w:tc>
          <w:tcPr>
            <w:tcW w:w="5168" w:type="dxa"/>
          </w:tcPr>
          <w:p w14:paraId="39BB9168" w14:textId="77777777" w:rsidR="00976CAA" w:rsidRPr="006C5625" w:rsidRDefault="00976CAA" w:rsidP="00EA1FBA">
            <w:pPr>
              <w:jc w:val="both"/>
              <w:rPr>
                <w:rFonts w:ascii="Times New Roman" w:hAnsi="Times New Roman" w:cs="Times New Roman"/>
                <w:sz w:val="24"/>
                <w:szCs w:val="24"/>
                <w:lang w:eastAsia="lt-LT"/>
              </w:rPr>
            </w:pPr>
            <w:r w:rsidRPr="006C5625">
              <w:rPr>
                <w:rFonts w:ascii="Times New Roman" w:hAnsi="Times New Roman" w:cs="Times New Roman"/>
                <w:sz w:val="24"/>
                <w:szCs w:val="24"/>
                <w:lang w:eastAsia="lt-LT"/>
              </w:rPr>
              <w:t xml:space="preserve">Tiekėjo PVM mokėtojo kodas </w:t>
            </w:r>
            <w:r w:rsidRPr="006C5625">
              <w:rPr>
                <w:rFonts w:ascii="Times New Roman" w:hAnsi="Times New Roman" w:cs="Times New Roman"/>
                <w:i/>
                <w:sz w:val="24"/>
                <w:szCs w:val="24"/>
                <w:lang w:eastAsia="lt-LT"/>
              </w:rPr>
              <w:t>/Jeigu dalyvauja ūkio subjektų grupė, surašomi visi dalyvių PVM mokėtojų kodai/</w:t>
            </w:r>
          </w:p>
        </w:tc>
        <w:tc>
          <w:tcPr>
            <w:tcW w:w="4579" w:type="dxa"/>
          </w:tcPr>
          <w:p w14:paraId="6BC61F51" w14:textId="77777777" w:rsidR="00976CAA" w:rsidRPr="006C5625" w:rsidRDefault="00976CAA" w:rsidP="00EA1FBA">
            <w:pPr>
              <w:jc w:val="both"/>
              <w:rPr>
                <w:rFonts w:ascii="Times New Roman" w:hAnsi="Times New Roman" w:cs="Times New Roman"/>
                <w:sz w:val="24"/>
                <w:szCs w:val="24"/>
                <w:lang w:eastAsia="lt-LT"/>
              </w:rPr>
            </w:pPr>
          </w:p>
        </w:tc>
      </w:tr>
      <w:tr w:rsidR="00976CAA" w:rsidRPr="006C5625" w14:paraId="6920C292" w14:textId="77777777" w:rsidTr="00976CAA">
        <w:tc>
          <w:tcPr>
            <w:tcW w:w="5168" w:type="dxa"/>
          </w:tcPr>
          <w:p w14:paraId="2F0A4CEE" w14:textId="77777777" w:rsidR="00976CAA" w:rsidRPr="006C5625" w:rsidRDefault="00976CAA" w:rsidP="00EA1FBA">
            <w:pPr>
              <w:jc w:val="both"/>
              <w:rPr>
                <w:rFonts w:ascii="Times New Roman" w:hAnsi="Times New Roman" w:cs="Times New Roman"/>
                <w:sz w:val="24"/>
                <w:szCs w:val="24"/>
                <w:lang w:eastAsia="lt-LT"/>
              </w:rPr>
            </w:pPr>
            <w:r w:rsidRPr="006C5625">
              <w:rPr>
                <w:rFonts w:ascii="Times New Roman" w:hAnsi="Times New Roman" w:cs="Times New Roman"/>
                <w:sz w:val="24"/>
                <w:szCs w:val="24"/>
                <w:lang w:eastAsia="lt-LT"/>
              </w:rPr>
              <w:t xml:space="preserve">Telefono numeris </w:t>
            </w:r>
            <w:r w:rsidRPr="006C5625">
              <w:rPr>
                <w:rFonts w:ascii="Times New Roman" w:hAnsi="Times New Roman" w:cs="Times New Roman"/>
                <w:i/>
                <w:sz w:val="24"/>
                <w:szCs w:val="24"/>
                <w:lang w:eastAsia="lt-LT"/>
              </w:rPr>
              <w:t>/Jeigu dalyvauja ūkio subjektų grupė, surašomi visi dalyvių telefono numeriai/</w:t>
            </w:r>
          </w:p>
        </w:tc>
        <w:tc>
          <w:tcPr>
            <w:tcW w:w="4579" w:type="dxa"/>
          </w:tcPr>
          <w:p w14:paraId="393609BF" w14:textId="77777777" w:rsidR="00976CAA" w:rsidRPr="006C5625" w:rsidRDefault="00976CAA" w:rsidP="00EA1FBA">
            <w:pPr>
              <w:jc w:val="both"/>
              <w:rPr>
                <w:rFonts w:ascii="Times New Roman" w:hAnsi="Times New Roman" w:cs="Times New Roman"/>
                <w:sz w:val="24"/>
                <w:szCs w:val="24"/>
                <w:lang w:eastAsia="lt-LT"/>
              </w:rPr>
            </w:pPr>
          </w:p>
        </w:tc>
      </w:tr>
      <w:tr w:rsidR="00976CAA" w:rsidRPr="006C5625" w14:paraId="39866E7E" w14:textId="77777777" w:rsidTr="00976CAA">
        <w:tc>
          <w:tcPr>
            <w:tcW w:w="5168" w:type="dxa"/>
          </w:tcPr>
          <w:p w14:paraId="28D5413E" w14:textId="77777777" w:rsidR="00976CAA" w:rsidRPr="006C5625" w:rsidRDefault="00976CAA" w:rsidP="00EA1FBA">
            <w:pPr>
              <w:jc w:val="both"/>
              <w:rPr>
                <w:rFonts w:ascii="Times New Roman" w:hAnsi="Times New Roman" w:cs="Times New Roman"/>
                <w:sz w:val="24"/>
                <w:szCs w:val="24"/>
                <w:lang w:eastAsia="lt-LT"/>
              </w:rPr>
            </w:pPr>
            <w:r w:rsidRPr="006C5625">
              <w:rPr>
                <w:rFonts w:ascii="Times New Roman" w:hAnsi="Times New Roman" w:cs="Times New Roman"/>
                <w:sz w:val="24"/>
                <w:szCs w:val="24"/>
                <w:lang w:eastAsia="lt-LT"/>
              </w:rPr>
              <w:t xml:space="preserve">El. pašto adresas </w:t>
            </w:r>
            <w:r w:rsidRPr="006C5625">
              <w:rPr>
                <w:rFonts w:ascii="Times New Roman" w:hAnsi="Times New Roman" w:cs="Times New Roman"/>
                <w:i/>
                <w:sz w:val="24"/>
                <w:szCs w:val="24"/>
                <w:lang w:eastAsia="lt-LT"/>
              </w:rPr>
              <w:t>/Jeigu dalyvauja ūkio subjektų grupė, surašomi visi dalyvių el. pašto adresai/</w:t>
            </w:r>
          </w:p>
        </w:tc>
        <w:tc>
          <w:tcPr>
            <w:tcW w:w="4579" w:type="dxa"/>
          </w:tcPr>
          <w:p w14:paraId="1834B813" w14:textId="77777777" w:rsidR="00976CAA" w:rsidRPr="006C5625" w:rsidRDefault="00976CAA" w:rsidP="00EA1FBA">
            <w:pPr>
              <w:jc w:val="both"/>
              <w:rPr>
                <w:rFonts w:ascii="Times New Roman" w:hAnsi="Times New Roman" w:cs="Times New Roman"/>
                <w:sz w:val="24"/>
                <w:szCs w:val="24"/>
                <w:lang w:eastAsia="lt-LT"/>
              </w:rPr>
            </w:pPr>
          </w:p>
        </w:tc>
      </w:tr>
      <w:tr w:rsidR="00976CAA" w:rsidRPr="006C5625" w14:paraId="796A44DD" w14:textId="77777777" w:rsidTr="00976CAA">
        <w:tc>
          <w:tcPr>
            <w:tcW w:w="5168" w:type="dxa"/>
          </w:tcPr>
          <w:p w14:paraId="7549BD73" w14:textId="77777777" w:rsidR="00976CAA" w:rsidRPr="006C5625" w:rsidRDefault="00976CAA" w:rsidP="00EA1FBA">
            <w:pPr>
              <w:jc w:val="both"/>
              <w:rPr>
                <w:rFonts w:ascii="Times New Roman" w:hAnsi="Times New Roman" w:cs="Times New Roman"/>
                <w:sz w:val="24"/>
                <w:szCs w:val="24"/>
                <w:lang w:eastAsia="lt-LT"/>
              </w:rPr>
            </w:pPr>
            <w:r w:rsidRPr="006C5625">
              <w:rPr>
                <w:rFonts w:ascii="Times New Roman" w:hAnsi="Times New Roman" w:cs="Times New Roman"/>
                <w:sz w:val="24"/>
                <w:szCs w:val="24"/>
                <w:lang w:eastAsia="lt-LT"/>
              </w:rPr>
              <w:t xml:space="preserve">Tiekėjo/ </w:t>
            </w:r>
            <w:r w:rsidRPr="006C5625">
              <w:rPr>
                <w:rFonts w:ascii="Times New Roman" w:hAnsi="Times New Roman" w:cs="Times New Roman"/>
                <w:i/>
                <w:sz w:val="24"/>
                <w:szCs w:val="24"/>
                <w:lang w:eastAsia="lt-LT"/>
              </w:rPr>
              <w:t>/Jeigu dalyvauja ūkio subjektų grupė</w:t>
            </w:r>
            <w:r w:rsidRPr="006C5625">
              <w:rPr>
                <w:rFonts w:ascii="Times New Roman" w:hAnsi="Times New Roman" w:cs="Times New Roman"/>
                <w:sz w:val="24"/>
                <w:szCs w:val="24"/>
                <w:lang w:eastAsia="lt-LT"/>
              </w:rPr>
              <w:t>, laimėjimo atveju, pasirašančio sutartį asmens vardas, pavardė, pareigos</w:t>
            </w:r>
          </w:p>
        </w:tc>
        <w:tc>
          <w:tcPr>
            <w:tcW w:w="4579" w:type="dxa"/>
          </w:tcPr>
          <w:p w14:paraId="28F5D146" w14:textId="77777777" w:rsidR="00976CAA" w:rsidRPr="006C5625" w:rsidRDefault="00976CAA" w:rsidP="00EA1FBA">
            <w:pPr>
              <w:jc w:val="both"/>
              <w:rPr>
                <w:rFonts w:ascii="Times New Roman" w:hAnsi="Times New Roman" w:cs="Times New Roman"/>
                <w:sz w:val="24"/>
                <w:szCs w:val="24"/>
                <w:lang w:eastAsia="lt-LT"/>
              </w:rPr>
            </w:pPr>
          </w:p>
        </w:tc>
      </w:tr>
    </w:tbl>
    <w:p w14:paraId="7CE0DBB3" w14:textId="77777777" w:rsidR="003635F3" w:rsidRPr="006C5625" w:rsidRDefault="003635F3" w:rsidP="00EA1FBA">
      <w:pPr>
        <w:spacing w:after="0" w:line="240" w:lineRule="auto"/>
        <w:rPr>
          <w:rFonts w:ascii="Times New Roman" w:hAnsi="Times New Roman" w:cs="Times New Roman"/>
          <w:sz w:val="24"/>
          <w:szCs w:val="24"/>
        </w:rPr>
      </w:pPr>
    </w:p>
    <w:p w14:paraId="59596753" w14:textId="77777777" w:rsidR="00976CAA" w:rsidRPr="006C5625" w:rsidRDefault="00976CAA" w:rsidP="00EA1FBA">
      <w:pPr>
        <w:pStyle w:val="Sraopastraipa"/>
        <w:numPr>
          <w:ilvl w:val="0"/>
          <w:numId w:val="1"/>
        </w:numPr>
        <w:spacing w:after="0" w:line="240" w:lineRule="auto"/>
        <w:ind w:left="0" w:firstLine="709"/>
        <w:jc w:val="both"/>
        <w:rPr>
          <w:rFonts w:ascii="Times New Roman" w:hAnsi="Times New Roman" w:cs="Times New Roman"/>
          <w:sz w:val="24"/>
          <w:szCs w:val="24"/>
        </w:rPr>
      </w:pPr>
      <w:r w:rsidRPr="006C5625">
        <w:rPr>
          <w:rFonts w:ascii="Times New Roman" w:hAnsi="Times New Roman" w:cs="Times New Roman"/>
          <w:sz w:val="24"/>
          <w:szCs w:val="24"/>
        </w:rPr>
        <w:t>Šiuo pasiūlymu pažymime, kad sutinkame su visomis pirkimo sąlygomis, nustatytomis pirkimo dokumentuose (jų paaiškinimuose, papildymuose).</w:t>
      </w:r>
    </w:p>
    <w:p w14:paraId="55DDBA63" w14:textId="77777777" w:rsidR="00976CAA" w:rsidRPr="006C5625" w:rsidRDefault="00976CAA" w:rsidP="00EA1FBA">
      <w:pPr>
        <w:numPr>
          <w:ilvl w:val="0"/>
          <w:numId w:val="3"/>
        </w:numPr>
        <w:tabs>
          <w:tab w:val="clear" w:pos="720"/>
          <w:tab w:val="num" w:pos="360"/>
          <w:tab w:val="left" w:pos="1080"/>
        </w:tabs>
        <w:spacing w:after="0" w:line="240" w:lineRule="auto"/>
        <w:ind w:left="0" w:firstLine="709"/>
        <w:jc w:val="both"/>
        <w:rPr>
          <w:rFonts w:ascii="Times New Roman" w:hAnsi="Times New Roman" w:cs="Times New Roman"/>
          <w:sz w:val="24"/>
          <w:szCs w:val="24"/>
        </w:rPr>
      </w:pPr>
      <w:r w:rsidRPr="006C5625">
        <w:rPr>
          <w:rFonts w:ascii="Times New Roman" w:hAnsi="Times New Roman" w:cs="Times New Roman"/>
          <w:sz w:val="24"/>
          <w:szCs w:val="24"/>
        </w:rPr>
        <w:t>Patvirtiname, kad visa Mūsų pasiūlyme pateikta informacija yra teisinga ir, kad Mes nenuslėpėme jokios informacijos, kurią buvo prašoma pateikti pirkimo dokumentuose.</w:t>
      </w:r>
    </w:p>
    <w:p w14:paraId="36443CA2" w14:textId="77777777" w:rsidR="00976CAA" w:rsidRPr="006C5625" w:rsidRDefault="00976CAA" w:rsidP="00EA1FBA">
      <w:pPr>
        <w:numPr>
          <w:ilvl w:val="0"/>
          <w:numId w:val="3"/>
        </w:numPr>
        <w:tabs>
          <w:tab w:val="clear" w:pos="720"/>
          <w:tab w:val="num" w:pos="360"/>
          <w:tab w:val="left" w:pos="1080"/>
        </w:tabs>
        <w:spacing w:after="0" w:line="240" w:lineRule="auto"/>
        <w:ind w:left="0" w:firstLine="709"/>
        <w:jc w:val="both"/>
        <w:rPr>
          <w:rFonts w:ascii="Times New Roman" w:hAnsi="Times New Roman" w:cs="Times New Roman"/>
          <w:sz w:val="24"/>
          <w:szCs w:val="24"/>
        </w:rPr>
      </w:pPr>
      <w:r w:rsidRPr="006C5625">
        <w:rPr>
          <w:rFonts w:ascii="Times New Roman" w:hAnsi="Times New Roman" w:cs="Times New Roman"/>
          <w:sz w:val="24"/>
          <w:szCs w:val="24"/>
        </w:rPr>
        <w:t>Suprantame, kad išaiškėjus aukščiau nurodytoms aplinkybėms būsime pašalinti iš šio pirkimo ir mūsų pateiktas pasiūlymas bus atmestas.</w:t>
      </w:r>
    </w:p>
    <w:p w14:paraId="72D6F66E" w14:textId="7350D8C2" w:rsidR="00976CAA" w:rsidRDefault="00976CAA" w:rsidP="00EA1FBA">
      <w:pPr>
        <w:numPr>
          <w:ilvl w:val="0"/>
          <w:numId w:val="3"/>
        </w:numPr>
        <w:tabs>
          <w:tab w:val="left" w:pos="1080"/>
        </w:tabs>
        <w:spacing w:after="0" w:line="240" w:lineRule="auto"/>
        <w:ind w:left="0" w:firstLine="709"/>
        <w:jc w:val="both"/>
        <w:rPr>
          <w:rFonts w:ascii="Times New Roman" w:hAnsi="Times New Roman" w:cs="Times New Roman"/>
          <w:sz w:val="24"/>
          <w:szCs w:val="24"/>
        </w:rPr>
      </w:pPr>
      <w:r w:rsidRPr="006C5625">
        <w:rPr>
          <w:rFonts w:ascii="Times New Roman" w:hAnsi="Times New Roman" w:cs="Times New Roman"/>
          <w:sz w:val="24"/>
          <w:szCs w:val="24"/>
        </w:rPr>
        <w:t>Pasirašydamas CVP IS priemonėmis pateiktą pasiūlymą, patvirtinu, kad dokumentų skaitmeninės kopijos ir elektroninėmis priemonėmis pateikti duomenys yra tikri.</w:t>
      </w:r>
    </w:p>
    <w:p w14:paraId="20A94B97" w14:textId="038FEC01" w:rsidR="003A46D7" w:rsidRDefault="003A46D7" w:rsidP="00EA1FBA">
      <w:pPr>
        <w:numPr>
          <w:ilvl w:val="0"/>
          <w:numId w:val="3"/>
        </w:numPr>
        <w:tabs>
          <w:tab w:val="left" w:pos="108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Pasiūlymo kain</w:t>
      </w:r>
      <w:r w:rsidR="009F135B">
        <w:rPr>
          <w:rFonts w:ascii="Times New Roman" w:hAnsi="Times New Roman" w:cs="Times New Roman"/>
          <w:sz w:val="24"/>
          <w:szCs w:val="24"/>
        </w:rPr>
        <w:t>a</w:t>
      </w:r>
      <w:r>
        <w:rPr>
          <w:rFonts w:ascii="Times New Roman" w:hAnsi="Times New Roman" w:cs="Times New Roman"/>
          <w:sz w:val="24"/>
          <w:szCs w:val="24"/>
        </w:rPr>
        <w:t>:</w:t>
      </w:r>
    </w:p>
    <w:tbl>
      <w:tblPr>
        <w:tblW w:w="97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1"/>
        <w:gridCol w:w="4180"/>
        <w:gridCol w:w="1203"/>
        <w:gridCol w:w="1065"/>
        <w:gridCol w:w="1443"/>
        <w:gridCol w:w="1250"/>
      </w:tblGrid>
      <w:tr w:rsidR="00BC1C91" w:rsidRPr="000E3FE5" w14:paraId="6A9BE3A4" w14:textId="21426EBF" w:rsidTr="00BC1C91">
        <w:tc>
          <w:tcPr>
            <w:tcW w:w="611" w:type="dxa"/>
            <w:vAlign w:val="center"/>
          </w:tcPr>
          <w:p w14:paraId="47F7AAE4" w14:textId="77777777" w:rsidR="00BC1C91" w:rsidRPr="000E3FE5" w:rsidRDefault="00BC1C91" w:rsidP="00EA1FBA">
            <w:pPr>
              <w:pStyle w:val="Betarp"/>
              <w:jc w:val="center"/>
            </w:pPr>
            <w:r w:rsidRPr="000E3FE5">
              <w:t>Eil. Nr.</w:t>
            </w:r>
          </w:p>
        </w:tc>
        <w:tc>
          <w:tcPr>
            <w:tcW w:w="4180" w:type="dxa"/>
            <w:vAlign w:val="center"/>
          </w:tcPr>
          <w:p w14:paraId="0363CCD1" w14:textId="77777777" w:rsidR="00BC1C91" w:rsidRPr="000E3FE5" w:rsidRDefault="00BC1C91" w:rsidP="00EA1FBA">
            <w:pPr>
              <w:pStyle w:val="Betarp"/>
              <w:jc w:val="center"/>
            </w:pPr>
            <w:r w:rsidRPr="000E3FE5">
              <w:t>Pavadinimas</w:t>
            </w:r>
          </w:p>
        </w:tc>
        <w:tc>
          <w:tcPr>
            <w:tcW w:w="1203" w:type="dxa"/>
            <w:vAlign w:val="center"/>
          </w:tcPr>
          <w:p w14:paraId="2BB86592" w14:textId="77777777" w:rsidR="00BC1C91" w:rsidRPr="000E3FE5" w:rsidRDefault="00BC1C91" w:rsidP="00EA1FBA">
            <w:pPr>
              <w:pStyle w:val="Betarp"/>
              <w:jc w:val="center"/>
            </w:pPr>
            <w:r w:rsidRPr="000E3FE5">
              <w:t>Matavimo vienetai</w:t>
            </w:r>
          </w:p>
        </w:tc>
        <w:tc>
          <w:tcPr>
            <w:tcW w:w="1065" w:type="dxa"/>
          </w:tcPr>
          <w:p w14:paraId="7D15C300" w14:textId="03F8DA38" w:rsidR="00BC1C91" w:rsidRPr="000E3FE5" w:rsidRDefault="00BC1C91" w:rsidP="00EA1FBA">
            <w:pPr>
              <w:pStyle w:val="Betarp"/>
              <w:jc w:val="center"/>
            </w:pPr>
            <w:r>
              <w:t>Vieneto įkainis</w:t>
            </w:r>
          </w:p>
        </w:tc>
        <w:tc>
          <w:tcPr>
            <w:tcW w:w="1443" w:type="dxa"/>
            <w:vAlign w:val="center"/>
          </w:tcPr>
          <w:p w14:paraId="5C1D498F" w14:textId="17A4301F" w:rsidR="00BC1C91" w:rsidRPr="000E3FE5" w:rsidRDefault="00BC1C91" w:rsidP="00EA1FBA">
            <w:pPr>
              <w:pStyle w:val="Betarp"/>
              <w:jc w:val="center"/>
            </w:pPr>
            <w:r>
              <w:t>Preliminarus k</w:t>
            </w:r>
            <w:r w:rsidRPr="000E3FE5">
              <w:t>iekis</w:t>
            </w:r>
          </w:p>
        </w:tc>
        <w:tc>
          <w:tcPr>
            <w:tcW w:w="1250" w:type="dxa"/>
          </w:tcPr>
          <w:p w14:paraId="470308A5" w14:textId="5094A89F" w:rsidR="00BC1C91" w:rsidRPr="000E3FE5" w:rsidRDefault="00BC1C91" w:rsidP="00EA1FBA">
            <w:pPr>
              <w:pStyle w:val="Betarp"/>
              <w:jc w:val="center"/>
            </w:pPr>
            <w:r>
              <w:t>Bendra įkainių suma</w:t>
            </w:r>
          </w:p>
        </w:tc>
      </w:tr>
      <w:tr w:rsidR="00BC1C91" w:rsidRPr="000E3FE5" w14:paraId="66D90442" w14:textId="58B1F5D0" w:rsidTr="00BC1C91">
        <w:tc>
          <w:tcPr>
            <w:tcW w:w="611" w:type="dxa"/>
            <w:vAlign w:val="center"/>
          </w:tcPr>
          <w:p w14:paraId="7978EB9B" w14:textId="77777777" w:rsidR="00BC1C91" w:rsidRPr="000E3FE5" w:rsidRDefault="00BC1C91" w:rsidP="00EA1FBA">
            <w:pPr>
              <w:pStyle w:val="Betarp"/>
              <w:jc w:val="center"/>
            </w:pPr>
            <w:r w:rsidRPr="000E3FE5">
              <w:t>1.</w:t>
            </w:r>
          </w:p>
        </w:tc>
        <w:tc>
          <w:tcPr>
            <w:tcW w:w="4180" w:type="dxa"/>
          </w:tcPr>
          <w:p w14:paraId="2EF3A221" w14:textId="16963858" w:rsidR="00BC1C91" w:rsidRPr="000E3FE5" w:rsidRDefault="00BC1C91" w:rsidP="00EA1FBA">
            <w:pPr>
              <w:pStyle w:val="Betarp"/>
            </w:pPr>
            <w:r>
              <w:rPr>
                <w:noProof/>
              </w:rPr>
              <w:t xml:space="preserve">Geriamojo vandens apskaitos prietaisas DN15/L80 </w:t>
            </w:r>
          </w:p>
        </w:tc>
        <w:tc>
          <w:tcPr>
            <w:tcW w:w="1203" w:type="dxa"/>
            <w:vAlign w:val="center"/>
          </w:tcPr>
          <w:p w14:paraId="13AB6E43" w14:textId="77777777" w:rsidR="00BC1C91" w:rsidRPr="000E3FE5" w:rsidRDefault="00BC1C91" w:rsidP="00EA1FBA">
            <w:pPr>
              <w:pStyle w:val="Betarp"/>
              <w:jc w:val="center"/>
            </w:pPr>
            <w:r w:rsidRPr="000E3FE5">
              <w:t>vnt.</w:t>
            </w:r>
          </w:p>
        </w:tc>
        <w:tc>
          <w:tcPr>
            <w:tcW w:w="1065" w:type="dxa"/>
          </w:tcPr>
          <w:p w14:paraId="20A6F9F8" w14:textId="77777777" w:rsidR="00BC1C91" w:rsidRPr="000E3FE5" w:rsidRDefault="00BC1C91" w:rsidP="00EA1FBA">
            <w:pPr>
              <w:pStyle w:val="Betarp"/>
              <w:jc w:val="center"/>
            </w:pPr>
          </w:p>
        </w:tc>
        <w:tc>
          <w:tcPr>
            <w:tcW w:w="1443" w:type="dxa"/>
          </w:tcPr>
          <w:p w14:paraId="32B1B77D" w14:textId="5B9FBF5A" w:rsidR="00BC1C91" w:rsidRPr="000E3FE5" w:rsidRDefault="00BC1C91" w:rsidP="00EA1FBA">
            <w:pPr>
              <w:pStyle w:val="Betarp"/>
              <w:jc w:val="center"/>
            </w:pPr>
            <w:r>
              <w:rPr>
                <w:noProof/>
              </w:rPr>
              <w:t>3160</w:t>
            </w:r>
          </w:p>
        </w:tc>
        <w:tc>
          <w:tcPr>
            <w:tcW w:w="1250" w:type="dxa"/>
          </w:tcPr>
          <w:p w14:paraId="0284D27A" w14:textId="77777777" w:rsidR="00BC1C91" w:rsidRPr="000E3FE5" w:rsidRDefault="00BC1C91" w:rsidP="00EA1FBA">
            <w:pPr>
              <w:pStyle w:val="Betarp"/>
              <w:jc w:val="center"/>
            </w:pPr>
          </w:p>
        </w:tc>
      </w:tr>
      <w:tr w:rsidR="00BC1C91" w:rsidRPr="000E3FE5" w14:paraId="3BFBEEB4" w14:textId="57100572" w:rsidTr="00BC1C91">
        <w:tc>
          <w:tcPr>
            <w:tcW w:w="611" w:type="dxa"/>
            <w:tcBorders>
              <w:bottom w:val="single" w:sz="4" w:space="0" w:color="auto"/>
            </w:tcBorders>
            <w:vAlign w:val="center"/>
          </w:tcPr>
          <w:p w14:paraId="2E854D9E" w14:textId="77777777" w:rsidR="00BC1C91" w:rsidRPr="000E3FE5" w:rsidRDefault="00BC1C91" w:rsidP="00EA1FBA">
            <w:pPr>
              <w:pStyle w:val="Betarp"/>
              <w:jc w:val="center"/>
            </w:pPr>
            <w:r w:rsidRPr="000E3FE5">
              <w:t>2.</w:t>
            </w:r>
          </w:p>
        </w:tc>
        <w:tc>
          <w:tcPr>
            <w:tcW w:w="4180" w:type="dxa"/>
            <w:tcBorders>
              <w:bottom w:val="single" w:sz="4" w:space="0" w:color="auto"/>
            </w:tcBorders>
          </w:tcPr>
          <w:p w14:paraId="4AFF609E" w14:textId="14F3CF87" w:rsidR="00BC1C91" w:rsidRPr="000E3FE5" w:rsidRDefault="00BC1C91" w:rsidP="00EA1FBA">
            <w:pPr>
              <w:pStyle w:val="Betarp"/>
            </w:pPr>
            <w:r>
              <w:rPr>
                <w:noProof/>
              </w:rPr>
              <w:t xml:space="preserve">Geriamojo vandens apskaitos prietaisas DN15/L110 </w:t>
            </w:r>
          </w:p>
        </w:tc>
        <w:tc>
          <w:tcPr>
            <w:tcW w:w="1203" w:type="dxa"/>
            <w:vAlign w:val="center"/>
          </w:tcPr>
          <w:p w14:paraId="07D52F3A" w14:textId="77777777" w:rsidR="00BC1C91" w:rsidRPr="000E3FE5" w:rsidRDefault="00BC1C91" w:rsidP="00EA1FBA">
            <w:pPr>
              <w:pStyle w:val="Betarp"/>
              <w:jc w:val="center"/>
            </w:pPr>
            <w:r w:rsidRPr="000E3FE5">
              <w:t>vnt.</w:t>
            </w:r>
          </w:p>
        </w:tc>
        <w:tc>
          <w:tcPr>
            <w:tcW w:w="1065" w:type="dxa"/>
          </w:tcPr>
          <w:p w14:paraId="1394D5DC" w14:textId="77777777" w:rsidR="00BC1C91" w:rsidRPr="000E3FE5" w:rsidRDefault="00BC1C91" w:rsidP="00EA1FBA">
            <w:pPr>
              <w:pStyle w:val="Betarp"/>
              <w:jc w:val="center"/>
            </w:pPr>
          </w:p>
        </w:tc>
        <w:tc>
          <w:tcPr>
            <w:tcW w:w="1443" w:type="dxa"/>
          </w:tcPr>
          <w:p w14:paraId="188185EF" w14:textId="4075F0F5" w:rsidR="00BC1C91" w:rsidRPr="000E3FE5" w:rsidRDefault="00BC1C91" w:rsidP="00EA1FBA">
            <w:pPr>
              <w:pStyle w:val="Betarp"/>
              <w:jc w:val="center"/>
            </w:pPr>
            <w:r>
              <w:rPr>
                <w:noProof/>
              </w:rPr>
              <w:t>3000</w:t>
            </w:r>
          </w:p>
        </w:tc>
        <w:tc>
          <w:tcPr>
            <w:tcW w:w="1250" w:type="dxa"/>
          </w:tcPr>
          <w:p w14:paraId="47B38141" w14:textId="77777777" w:rsidR="00BC1C91" w:rsidRPr="000E3FE5" w:rsidRDefault="00BC1C91" w:rsidP="00EA1FBA">
            <w:pPr>
              <w:pStyle w:val="Betarp"/>
              <w:jc w:val="center"/>
            </w:pPr>
          </w:p>
        </w:tc>
      </w:tr>
      <w:tr w:rsidR="0065011F" w:rsidRPr="000E3FE5" w14:paraId="544D58E9" w14:textId="5F665DCD" w:rsidTr="00DD5E08">
        <w:tc>
          <w:tcPr>
            <w:tcW w:w="7059" w:type="dxa"/>
            <w:gridSpan w:val="4"/>
            <w:tcBorders>
              <w:top w:val="single" w:sz="4" w:space="0" w:color="auto"/>
              <w:left w:val="single" w:sz="4" w:space="0" w:color="auto"/>
              <w:bottom w:val="single" w:sz="4" w:space="0" w:color="auto"/>
            </w:tcBorders>
            <w:vAlign w:val="center"/>
          </w:tcPr>
          <w:p w14:paraId="213DDE8C" w14:textId="08A9EDBC" w:rsidR="0065011F" w:rsidRPr="000E3FE5" w:rsidRDefault="0065011F" w:rsidP="00EA1FBA">
            <w:pPr>
              <w:pStyle w:val="Betarp"/>
              <w:jc w:val="center"/>
            </w:pPr>
            <w:r w:rsidRPr="000E3FE5">
              <w:t>Iš viso</w:t>
            </w:r>
            <w:r>
              <w:t xml:space="preserve"> bendra įkainių suma eurais be PVM</w:t>
            </w:r>
          </w:p>
        </w:tc>
        <w:tc>
          <w:tcPr>
            <w:tcW w:w="2693" w:type="dxa"/>
            <w:gridSpan w:val="2"/>
            <w:tcBorders>
              <w:left w:val="single" w:sz="4" w:space="0" w:color="auto"/>
            </w:tcBorders>
            <w:vAlign w:val="center"/>
          </w:tcPr>
          <w:p w14:paraId="66D58474" w14:textId="77777777" w:rsidR="0065011F" w:rsidRPr="000E3FE5" w:rsidRDefault="0065011F" w:rsidP="00EA1FBA">
            <w:pPr>
              <w:pStyle w:val="Betarp"/>
              <w:jc w:val="center"/>
            </w:pPr>
          </w:p>
        </w:tc>
      </w:tr>
      <w:tr w:rsidR="0065011F" w:rsidRPr="000E3FE5" w14:paraId="3221DFCF" w14:textId="77777777" w:rsidTr="00957EB1">
        <w:tc>
          <w:tcPr>
            <w:tcW w:w="7059" w:type="dxa"/>
            <w:gridSpan w:val="4"/>
            <w:tcBorders>
              <w:top w:val="single" w:sz="4" w:space="0" w:color="auto"/>
              <w:left w:val="single" w:sz="4" w:space="0" w:color="auto"/>
              <w:bottom w:val="single" w:sz="4" w:space="0" w:color="auto"/>
            </w:tcBorders>
            <w:vAlign w:val="center"/>
          </w:tcPr>
          <w:p w14:paraId="3D8E47C2" w14:textId="0CD84AE1" w:rsidR="0065011F" w:rsidRPr="000E3FE5" w:rsidRDefault="0065011F" w:rsidP="00EA1FBA">
            <w:pPr>
              <w:pStyle w:val="Betarp"/>
              <w:jc w:val="center"/>
            </w:pPr>
            <w:r>
              <w:t>PVM (...%)</w:t>
            </w:r>
          </w:p>
        </w:tc>
        <w:tc>
          <w:tcPr>
            <w:tcW w:w="2693" w:type="dxa"/>
            <w:gridSpan w:val="2"/>
            <w:tcBorders>
              <w:left w:val="single" w:sz="4" w:space="0" w:color="auto"/>
            </w:tcBorders>
            <w:vAlign w:val="center"/>
          </w:tcPr>
          <w:p w14:paraId="07ADD06F" w14:textId="77777777" w:rsidR="0065011F" w:rsidRPr="000E3FE5" w:rsidRDefault="0065011F" w:rsidP="00EA1FBA">
            <w:pPr>
              <w:pStyle w:val="Betarp"/>
              <w:jc w:val="center"/>
            </w:pPr>
          </w:p>
        </w:tc>
      </w:tr>
      <w:tr w:rsidR="0065011F" w:rsidRPr="000E3FE5" w14:paraId="7325467A" w14:textId="77777777" w:rsidTr="00097B65">
        <w:tc>
          <w:tcPr>
            <w:tcW w:w="7059" w:type="dxa"/>
            <w:gridSpan w:val="4"/>
            <w:tcBorders>
              <w:top w:val="single" w:sz="4" w:space="0" w:color="auto"/>
              <w:left w:val="single" w:sz="4" w:space="0" w:color="auto"/>
              <w:bottom w:val="single" w:sz="4" w:space="0" w:color="auto"/>
            </w:tcBorders>
            <w:vAlign w:val="center"/>
          </w:tcPr>
          <w:p w14:paraId="3FF78E5A" w14:textId="63908813" w:rsidR="0065011F" w:rsidRPr="000E3FE5" w:rsidRDefault="0065011F" w:rsidP="00EA1FBA">
            <w:pPr>
              <w:pStyle w:val="Betarp"/>
              <w:jc w:val="center"/>
            </w:pPr>
            <w:r>
              <w:t>Iš viso bendra įkainių suma eurais su PVM</w:t>
            </w:r>
          </w:p>
        </w:tc>
        <w:tc>
          <w:tcPr>
            <w:tcW w:w="2693" w:type="dxa"/>
            <w:gridSpan w:val="2"/>
            <w:tcBorders>
              <w:left w:val="single" w:sz="4" w:space="0" w:color="auto"/>
            </w:tcBorders>
            <w:vAlign w:val="center"/>
          </w:tcPr>
          <w:p w14:paraId="4E06BA48" w14:textId="77777777" w:rsidR="0065011F" w:rsidRPr="000E3FE5" w:rsidRDefault="0065011F" w:rsidP="00EA1FBA">
            <w:pPr>
              <w:pStyle w:val="Betarp"/>
              <w:jc w:val="center"/>
            </w:pPr>
          </w:p>
        </w:tc>
      </w:tr>
    </w:tbl>
    <w:p w14:paraId="3C8AC3F0" w14:textId="77777777" w:rsidR="003A46D7" w:rsidRPr="006C5625" w:rsidRDefault="003A46D7" w:rsidP="00EA1FBA">
      <w:pPr>
        <w:tabs>
          <w:tab w:val="left" w:pos="1080"/>
        </w:tabs>
        <w:spacing w:after="0" w:line="240" w:lineRule="auto"/>
        <w:jc w:val="both"/>
        <w:rPr>
          <w:rFonts w:ascii="Times New Roman" w:hAnsi="Times New Roman" w:cs="Times New Roman"/>
          <w:sz w:val="24"/>
          <w:szCs w:val="24"/>
        </w:rPr>
      </w:pPr>
    </w:p>
    <w:p w14:paraId="76954A29" w14:textId="6AD6D0D6" w:rsidR="00634A56" w:rsidRDefault="00634A56" w:rsidP="00EA1FBA">
      <w:pPr>
        <w:tabs>
          <w:tab w:val="left" w:pos="1080"/>
        </w:tabs>
        <w:spacing w:after="0" w:line="240" w:lineRule="auto"/>
        <w:jc w:val="both"/>
        <w:rPr>
          <w:rFonts w:ascii="Times New Roman" w:hAnsi="Times New Roman" w:cs="Times New Roman"/>
          <w:b/>
          <w:bCs/>
          <w:sz w:val="24"/>
          <w:szCs w:val="24"/>
        </w:rPr>
      </w:pPr>
      <w:r w:rsidRPr="00634A56">
        <w:rPr>
          <w:rFonts w:ascii="Times New Roman" w:hAnsi="Times New Roman" w:cs="Times New Roman"/>
          <w:b/>
          <w:bCs/>
          <w:sz w:val="24"/>
          <w:szCs w:val="24"/>
          <w:lang w:eastAsia="lt-LT"/>
        </w:rPr>
        <w:lastRenderedPageBreak/>
        <w:t xml:space="preserve">Perkantysis </w:t>
      </w:r>
      <w:r w:rsidRPr="00634A56">
        <w:rPr>
          <w:rFonts w:ascii="Times New Roman" w:hAnsi="Times New Roman" w:cs="Times New Roman"/>
          <w:b/>
          <w:bCs/>
          <w:sz w:val="24"/>
          <w:szCs w:val="24"/>
        </w:rPr>
        <w:t>subjektas galės keisti (didinti ar mažinti) nurodytus planuojamus įsigyti Prietaisų kiekius, neviršijant Sutartyje nurodytos maksimalios Sutarties kainos per visą Sutarties galiojimo laikotarpį.</w:t>
      </w:r>
    </w:p>
    <w:p w14:paraId="31C5B225" w14:textId="77777777" w:rsidR="00634A56" w:rsidRPr="00634A56" w:rsidRDefault="00634A56" w:rsidP="00EA1FBA">
      <w:pPr>
        <w:tabs>
          <w:tab w:val="left" w:pos="1080"/>
        </w:tabs>
        <w:spacing w:after="0" w:line="240" w:lineRule="auto"/>
        <w:jc w:val="both"/>
        <w:rPr>
          <w:rFonts w:ascii="Times New Roman" w:hAnsi="Times New Roman" w:cs="Times New Roman"/>
          <w:b/>
          <w:bCs/>
          <w:sz w:val="24"/>
          <w:szCs w:val="24"/>
        </w:rPr>
      </w:pPr>
    </w:p>
    <w:p w14:paraId="736325FE" w14:textId="24216C10" w:rsidR="00634A56" w:rsidRDefault="00634A56" w:rsidP="00EA1FBA">
      <w:pPr>
        <w:tabs>
          <w:tab w:val="left" w:pos="1080"/>
        </w:tabs>
        <w:spacing w:after="0" w:line="240" w:lineRule="auto"/>
        <w:jc w:val="both"/>
        <w:rPr>
          <w:rFonts w:ascii="Times New Roman" w:hAnsi="Times New Roman" w:cs="Times New Roman"/>
          <w:b/>
          <w:bCs/>
          <w:sz w:val="24"/>
          <w:szCs w:val="24"/>
        </w:rPr>
      </w:pPr>
      <w:r w:rsidRPr="00634A56">
        <w:rPr>
          <w:rFonts w:ascii="Times New Roman" w:hAnsi="Times New Roman" w:cs="Times New Roman"/>
          <w:b/>
          <w:bCs/>
          <w:sz w:val="24"/>
          <w:szCs w:val="24"/>
        </w:rPr>
        <w:t>Perkantysis subjektas neįsipareigoja per visą Sutarties galiojimo laikotarpį įsigyti viso nurodyto Prietaisų (ar bent kokios dalies) kiekio. Prietaisų kiekiai gali keistis priklausomai nuo Perkančiojo subjekto poreikio.</w:t>
      </w:r>
    </w:p>
    <w:p w14:paraId="302D3F1C" w14:textId="77777777" w:rsidR="00634A56" w:rsidRPr="00634A56" w:rsidRDefault="00634A56" w:rsidP="00EA1FBA">
      <w:pPr>
        <w:tabs>
          <w:tab w:val="left" w:pos="1080"/>
        </w:tabs>
        <w:spacing w:after="0" w:line="240" w:lineRule="auto"/>
        <w:jc w:val="both"/>
        <w:rPr>
          <w:rFonts w:ascii="Times New Roman" w:hAnsi="Times New Roman" w:cs="Times New Roman"/>
          <w:b/>
          <w:bCs/>
          <w:sz w:val="24"/>
          <w:szCs w:val="24"/>
          <w:lang w:eastAsia="lt-LT"/>
        </w:rPr>
      </w:pPr>
    </w:p>
    <w:p w14:paraId="7E82B1E9" w14:textId="77777777" w:rsidR="00D56B21" w:rsidRPr="00D56B21" w:rsidRDefault="00D56B21" w:rsidP="00047090">
      <w:pPr>
        <w:numPr>
          <w:ilvl w:val="0"/>
          <w:numId w:val="3"/>
        </w:numPr>
        <w:tabs>
          <w:tab w:val="left" w:pos="1080"/>
        </w:tabs>
        <w:spacing w:after="0" w:line="240" w:lineRule="auto"/>
        <w:ind w:left="0" w:firstLine="709"/>
        <w:jc w:val="both"/>
        <w:rPr>
          <w:rFonts w:ascii="Times New Roman" w:hAnsi="Times New Roman" w:cs="Times New Roman"/>
          <w:sz w:val="24"/>
          <w:szCs w:val="24"/>
          <w:lang w:eastAsia="lt-LT"/>
        </w:rPr>
      </w:pPr>
      <w:r w:rsidRPr="00D56B21">
        <w:rPr>
          <w:rFonts w:ascii="Times New Roman" w:hAnsi="Times New Roman" w:cs="Times New Roman"/>
          <w:sz w:val="24"/>
          <w:szCs w:val="24"/>
          <w:lang w:eastAsia="lt-LT"/>
        </w:rPr>
        <w:t>Informacija apie ūkio subjektus, kurių pajėgumais remiamasi:</w:t>
      </w:r>
    </w:p>
    <w:tbl>
      <w:tblPr>
        <w:tblW w:w="97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570"/>
        <w:gridCol w:w="2824"/>
        <w:gridCol w:w="2133"/>
        <w:gridCol w:w="1961"/>
        <w:gridCol w:w="2264"/>
      </w:tblGrid>
      <w:tr w:rsidR="00D56B21" w:rsidRPr="00D56B21" w14:paraId="4B530E23" w14:textId="77777777" w:rsidTr="00D56B21">
        <w:trPr>
          <w:trHeight w:val="714"/>
        </w:trPr>
        <w:tc>
          <w:tcPr>
            <w:tcW w:w="570"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75A473B8" w14:textId="77777777" w:rsidR="00D56B21" w:rsidRPr="00D56B21" w:rsidRDefault="00D56B21" w:rsidP="00EA1FBA">
            <w:pPr>
              <w:spacing w:after="0" w:line="240" w:lineRule="auto"/>
              <w:rPr>
                <w:rFonts w:ascii="Times New Roman" w:hAnsi="Times New Roman" w:cs="Times New Roman"/>
                <w:b/>
                <w:bCs/>
                <w:iCs/>
                <w:sz w:val="24"/>
                <w:szCs w:val="24"/>
                <w:lang w:eastAsia="lt-LT"/>
              </w:rPr>
            </w:pPr>
            <w:r w:rsidRPr="00D56B21">
              <w:rPr>
                <w:rFonts w:ascii="Times New Roman" w:hAnsi="Times New Roman" w:cs="Times New Roman"/>
                <w:b/>
                <w:bCs/>
                <w:iCs/>
                <w:sz w:val="24"/>
                <w:szCs w:val="24"/>
                <w:lang w:eastAsia="lt-LT"/>
              </w:rPr>
              <w:t>Eil. Nr.</w:t>
            </w:r>
          </w:p>
        </w:tc>
        <w:tc>
          <w:tcPr>
            <w:tcW w:w="2824"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40F84810" w14:textId="77777777" w:rsidR="00D56B21" w:rsidRPr="00D56B21" w:rsidRDefault="00D56B21" w:rsidP="00EA1FBA">
            <w:pPr>
              <w:spacing w:after="0" w:line="240" w:lineRule="auto"/>
              <w:rPr>
                <w:rFonts w:ascii="Times New Roman" w:hAnsi="Times New Roman" w:cs="Times New Roman"/>
                <w:b/>
                <w:bCs/>
                <w:iCs/>
                <w:sz w:val="24"/>
                <w:szCs w:val="24"/>
                <w:lang w:eastAsia="lt-LT"/>
              </w:rPr>
            </w:pPr>
            <w:r w:rsidRPr="00D56B21">
              <w:rPr>
                <w:rFonts w:ascii="Times New Roman" w:hAnsi="Times New Roman" w:cs="Times New Roman"/>
                <w:b/>
                <w:bCs/>
                <w:sz w:val="24"/>
                <w:szCs w:val="24"/>
                <w:lang w:eastAsia="lt-LT"/>
              </w:rPr>
              <w:t>Ūkio subjekto(ų), kurio (-</w:t>
            </w:r>
            <w:proofErr w:type="spellStart"/>
            <w:r w:rsidRPr="00D56B21">
              <w:rPr>
                <w:rFonts w:ascii="Times New Roman" w:hAnsi="Times New Roman" w:cs="Times New Roman"/>
                <w:b/>
                <w:bCs/>
                <w:sz w:val="24"/>
                <w:szCs w:val="24"/>
                <w:lang w:eastAsia="lt-LT"/>
              </w:rPr>
              <w:t>ių</w:t>
            </w:r>
            <w:proofErr w:type="spellEnd"/>
            <w:r w:rsidRPr="00D56B21">
              <w:rPr>
                <w:rFonts w:ascii="Times New Roman" w:hAnsi="Times New Roman" w:cs="Times New Roman"/>
                <w:b/>
                <w:bCs/>
                <w:sz w:val="24"/>
                <w:szCs w:val="24"/>
                <w:lang w:eastAsia="lt-LT"/>
              </w:rPr>
              <w:t>) pajėgumais remiamasi</w:t>
            </w:r>
            <w:r w:rsidRPr="00D56B21">
              <w:rPr>
                <w:rFonts w:ascii="Times New Roman" w:hAnsi="Times New Roman" w:cs="Times New Roman"/>
                <w:sz w:val="24"/>
                <w:szCs w:val="24"/>
                <w:lang w:eastAsia="lt-LT"/>
              </w:rPr>
              <w:t>, (toliau – ūkio subjekto) pavadinimas(-ai)</w:t>
            </w:r>
          </w:p>
        </w:tc>
        <w:tc>
          <w:tcPr>
            <w:tcW w:w="2133"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0FF16F26" w14:textId="77777777" w:rsidR="00D56B21" w:rsidRPr="00D56B21" w:rsidRDefault="00D56B21" w:rsidP="00EA1FBA">
            <w:pPr>
              <w:spacing w:after="0" w:line="240" w:lineRule="auto"/>
              <w:rPr>
                <w:rFonts w:ascii="Times New Roman" w:hAnsi="Times New Roman" w:cs="Times New Roman"/>
                <w:b/>
                <w:bCs/>
                <w:iCs/>
                <w:sz w:val="24"/>
                <w:szCs w:val="24"/>
                <w:lang w:eastAsia="lt-LT"/>
              </w:rPr>
            </w:pPr>
            <w:r w:rsidRPr="00D56B21">
              <w:rPr>
                <w:rFonts w:ascii="Times New Roman" w:hAnsi="Times New Roman" w:cs="Times New Roman"/>
                <w:sz w:val="24"/>
                <w:szCs w:val="24"/>
                <w:lang w:eastAsia="lt-LT"/>
              </w:rPr>
              <w:t>Ūkio subjekto(-ų), adresas(-ai)</w:t>
            </w:r>
          </w:p>
        </w:tc>
        <w:tc>
          <w:tcPr>
            <w:tcW w:w="1961"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3C41B668" w14:textId="77777777" w:rsidR="00D56B21" w:rsidRPr="00D56B21" w:rsidRDefault="00D56B21" w:rsidP="00EA1FBA">
            <w:pPr>
              <w:spacing w:after="0" w:line="240" w:lineRule="auto"/>
              <w:rPr>
                <w:rFonts w:ascii="Times New Roman" w:hAnsi="Times New Roman" w:cs="Times New Roman"/>
                <w:b/>
                <w:bCs/>
                <w:iCs/>
                <w:sz w:val="24"/>
                <w:szCs w:val="24"/>
                <w:lang w:eastAsia="lt-LT"/>
              </w:rPr>
            </w:pPr>
            <w:r w:rsidRPr="00D56B21">
              <w:rPr>
                <w:rFonts w:ascii="Times New Roman" w:hAnsi="Times New Roman" w:cs="Times New Roman"/>
                <w:sz w:val="24"/>
                <w:szCs w:val="24"/>
                <w:lang w:eastAsia="lt-LT"/>
              </w:rPr>
              <w:t>Ūkio subjekto(-ų) kodas(-ai)</w:t>
            </w:r>
          </w:p>
        </w:tc>
        <w:tc>
          <w:tcPr>
            <w:tcW w:w="2264"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3FFF9710" w14:textId="0EE74091" w:rsidR="00D56B21" w:rsidRPr="00D56B21" w:rsidRDefault="00D56B21" w:rsidP="00EA1FBA">
            <w:pPr>
              <w:spacing w:after="0" w:line="240" w:lineRule="auto"/>
              <w:rPr>
                <w:rFonts w:ascii="Times New Roman" w:hAnsi="Times New Roman" w:cs="Times New Roman"/>
                <w:b/>
                <w:bCs/>
                <w:iCs/>
                <w:sz w:val="24"/>
                <w:szCs w:val="24"/>
                <w:lang w:eastAsia="lt-LT"/>
              </w:rPr>
            </w:pPr>
            <w:r w:rsidRPr="00D56B21">
              <w:rPr>
                <w:rFonts w:ascii="Times New Roman" w:hAnsi="Times New Roman" w:cs="Times New Roman"/>
                <w:sz w:val="24"/>
                <w:szCs w:val="24"/>
                <w:lang w:eastAsia="lt-LT"/>
              </w:rPr>
              <w:t>Įsipareigojimų</w:t>
            </w:r>
            <w:r w:rsidRPr="00D56B21">
              <w:rPr>
                <w:rFonts w:ascii="Times New Roman" w:hAnsi="Times New Roman" w:cs="Times New Roman"/>
                <w:sz w:val="24"/>
                <w:szCs w:val="24"/>
                <w:lang w:eastAsia="lt-LT"/>
              </w:rPr>
              <w:t xml:space="preserve"> </w:t>
            </w:r>
            <w:r w:rsidRPr="00D56B21">
              <w:rPr>
                <w:rFonts w:ascii="Times New Roman" w:hAnsi="Times New Roman" w:cs="Times New Roman"/>
                <w:sz w:val="24"/>
                <w:szCs w:val="24"/>
                <w:lang w:eastAsia="lt-LT"/>
              </w:rPr>
              <w:t>dalis (nurodant konkrečius pagal pirkimo sutartį prisiimamus įsipareigojimus), kuriai ketinama pasitelkti ūkio subjektą (-</w:t>
            </w:r>
            <w:proofErr w:type="spellStart"/>
            <w:r w:rsidRPr="00D56B21">
              <w:rPr>
                <w:rFonts w:ascii="Times New Roman" w:hAnsi="Times New Roman" w:cs="Times New Roman"/>
                <w:sz w:val="24"/>
                <w:szCs w:val="24"/>
                <w:lang w:eastAsia="lt-LT"/>
              </w:rPr>
              <w:t>us</w:t>
            </w:r>
            <w:proofErr w:type="spellEnd"/>
            <w:r w:rsidRPr="00D56B21">
              <w:rPr>
                <w:rFonts w:ascii="Times New Roman" w:hAnsi="Times New Roman" w:cs="Times New Roman"/>
                <w:sz w:val="24"/>
                <w:szCs w:val="24"/>
                <w:lang w:eastAsia="lt-LT"/>
              </w:rPr>
              <w:t>), ir procentinė dalis nuo pasiūlymo kainos</w:t>
            </w:r>
          </w:p>
        </w:tc>
      </w:tr>
      <w:tr w:rsidR="00D56B21" w:rsidRPr="00D56B21" w14:paraId="2ED1F8C3" w14:textId="77777777" w:rsidTr="00D56B21">
        <w:tc>
          <w:tcPr>
            <w:tcW w:w="570" w:type="dxa"/>
            <w:tcBorders>
              <w:top w:val="single" w:sz="4" w:space="0" w:color="000000"/>
              <w:left w:val="single" w:sz="4" w:space="0" w:color="000000"/>
              <w:bottom w:val="single" w:sz="4" w:space="0" w:color="000000"/>
              <w:right w:val="single" w:sz="4" w:space="0" w:color="000000"/>
            </w:tcBorders>
            <w:shd w:val="clear" w:color="auto" w:fill="FFFFFF"/>
          </w:tcPr>
          <w:p w14:paraId="4C523FF0" w14:textId="77777777" w:rsidR="00D56B21" w:rsidRPr="00D56B21" w:rsidRDefault="00D56B21" w:rsidP="00EA1FBA">
            <w:pPr>
              <w:pStyle w:val="Sraopastraipa"/>
              <w:spacing w:after="0" w:line="240" w:lineRule="auto"/>
              <w:rPr>
                <w:rFonts w:ascii="Times New Roman" w:hAnsi="Times New Roman" w:cs="Times New Roman"/>
                <w:sz w:val="24"/>
                <w:szCs w:val="24"/>
                <w:lang w:eastAsia="lt-LT"/>
              </w:rPr>
            </w:pPr>
          </w:p>
        </w:tc>
        <w:tc>
          <w:tcPr>
            <w:tcW w:w="2824" w:type="dxa"/>
            <w:tcBorders>
              <w:top w:val="single" w:sz="4" w:space="0" w:color="000000"/>
              <w:left w:val="single" w:sz="4" w:space="0" w:color="000000"/>
              <w:bottom w:val="single" w:sz="4" w:space="0" w:color="000000"/>
              <w:right w:val="single" w:sz="4" w:space="0" w:color="000000"/>
            </w:tcBorders>
            <w:shd w:val="clear" w:color="auto" w:fill="FFFFFF"/>
          </w:tcPr>
          <w:p w14:paraId="0A6BB142" w14:textId="77777777" w:rsidR="00D56B21" w:rsidRPr="00D56B21" w:rsidRDefault="00D56B21" w:rsidP="00EA1FBA">
            <w:pPr>
              <w:pStyle w:val="Sraopastraipa"/>
              <w:spacing w:after="0" w:line="240" w:lineRule="auto"/>
              <w:rPr>
                <w:rFonts w:ascii="Times New Roman" w:hAnsi="Times New Roman" w:cs="Times New Roman"/>
                <w:sz w:val="24"/>
                <w:szCs w:val="24"/>
                <w:lang w:val="en-US" w:eastAsia="lt-LT"/>
              </w:rPr>
            </w:pPr>
          </w:p>
        </w:tc>
        <w:tc>
          <w:tcPr>
            <w:tcW w:w="2133" w:type="dxa"/>
            <w:tcBorders>
              <w:top w:val="single" w:sz="4" w:space="0" w:color="000000"/>
              <w:left w:val="single" w:sz="4" w:space="0" w:color="000000"/>
              <w:bottom w:val="single" w:sz="4" w:space="0" w:color="000000"/>
              <w:right w:val="single" w:sz="4" w:space="0" w:color="000000"/>
            </w:tcBorders>
            <w:shd w:val="clear" w:color="auto" w:fill="FFFFFF"/>
          </w:tcPr>
          <w:p w14:paraId="607BE700" w14:textId="77777777" w:rsidR="00D56B21" w:rsidRPr="00D56B21" w:rsidRDefault="00D56B21" w:rsidP="00EA1FBA">
            <w:pPr>
              <w:pStyle w:val="Sraopastraipa"/>
              <w:spacing w:after="0" w:line="240" w:lineRule="auto"/>
              <w:rPr>
                <w:rFonts w:ascii="Times New Roman" w:hAnsi="Times New Roman" w:cs="Times New Roman"/>
                <w:sz w:val="24"/>
                <w:szCs w:val="24"/>
                <w:lang w:eastAsia="lt-LT"/>
              </w:rPr>
            </w:pPr>
          </w:p>
        </w:tc>
        <w:tc>
          <w:tcPr>
            <w:tcW w:w="1961" w:type="dxa"/>
            <w:tcBorders>
              <w:top w:val="single" w:sz="4" w:space="0" w:color="000000"/>
              <w:left w:val="single" w:sz="4" w:space="0" w:color="000000"/>
              <w:bottom w:val="single" w:sz="4" w:space="0" w:color="000000"/>
              <w:right w:val="single" w:sz="4" w:space="0" w:color="000000"/>
            </w:tcBorders>
            <w:shd w:val="clear" w:color="auto" w:fill="FFFFFF"/>
          </w:tcPr>
          <w:p w14:paraId="0C59C36B" w14:textId="77777777" w:rsidR="00D56B21" w:rsidRPr="00D56B21" w:rsidRDefault="00D56B21" w:rsidP="00EA1FBA">
            <w:pPr>
              <w:pStyle w:val="Sraopastraipa"/>
              <w:spacing w:after="0" w:line="240" w:lineRule="auto"/>
              <w:rPr>
                <w:rFonts w:ascii="Times New Roman" w:hAnsi="Times New Roman" w:cs="Times New Roman"/>
                <w:sz w:val="24"/>
                <w:szCs w:val="24"/>
                <w:lang w:eastAsia="lt-LT"/>
              </w:rPr>
            </w:pPr>
          </w:p>
        </w:tc>
        <w:tc>
          <w:tcPr>
            <w:tcW w:w="2264" w:type="dxa"/>
            <w:tcBorders>
              <w:top w:val="single" w:sz="4" w:space="0" w:color="000000"/>
              <w:left w:val="single" w:sz="4" w:space="0" w:color="000000"/>
              <w:bottom w:val="single" w:sz="4" w:space="0" w:color="000000"/>
              <w:right w:val="single" w:sz="4" w:space="0" w:color="000000"/>
            </w:tcBorders>
            <w:shd w:val="clear" w:color="auto" w:fill="FFFFFF"/>
          </w:tcPr>
          <w:p w14:paraId="6AAAA03B" w14:textId="77777777" w:rsidR="00D56B21" w:rsidRPr="00D56B21" w:rsidRDefault="00D56B21" w:rsidP="00EA1FBA">
            <w:pPr>
              <w:pStyle w:val="Sraopastraipa"/>
              <w:spacing w:after="0" w:line="240" w:lineRule="auto"/>
              <w:rPr>
                <w:rFonts w:ascii="Times New Roman" w:hAnsi="Times New Roman" w:cs="Times New Roman"/>
                <w:sz w:val="24"/>
                <w:szCs w:val="24"/>
                <w:lang w:eastAsia="lt-LT"/>
              </w:rPr>
            </w:pPr>
          </w:p>
        </w:tc>
      </w:tr>
      <w:tr w:rsidR="00D56B21" w:rsidRPr="00D56B21" w14:paraId="196EE97C" w14:textId="77777777" w:rsidTr="00D56B21">
        <w:tc>
          <w:tcPr>
            <w:tcW w:w="570" w:type="dxa"/>
            <w:tcBorders>
              <w:top w:val="single" w:sz="4" w:space="0" w:color="000000"/>
              <w:left w:val="single" w:sz="4" w:space="0" w:color="000000"/>
              <w:bottom w:val="single" w:sz="4" w:space="0" w:color="000000"/>
              <w:right w:val="single" w:sz="4" w:space="0" w:color="000000"/>
            </w:tcBorders>
            <w:shd w:val="clear" w:color="auto" w:fill="FFFFFF"/>
          </w:tcPr>
          <w:p w14:paraId="484117F2" w14:textId="77777777" w:rsidR="00D56B21" w:rsidRPr="00D56B21" w:rsidRDefault="00D56B21" w:rsidP="00EA1FBA">
            <w:pPr>
              <w:pStyle w:val="Sraopastraipa"/>
              <w:spacing w:after="0" w:line="240" w:lineRule="auto"/>
              <w:rPr>
                <w:rFonts w:ascii="Times New Roman" w:hAnsi="Times New Roman" w:cs="Times New Roman"/>
                <w:sz w:val="24"/>
                <w:szCs w:val="24"/>
                <w:lang w:eastAsia="lt-LT"/>
              </w:rPr>
            </w:pPr>
          </w:p>
        </w:tc>
        <w:tc>
          <w:tcPr>
            <w:tcW w:w="2824" w:type="dxa"/>
            <w:tcBorders>
              <w:top w:val="single" w:sz="4" w:space="0" w:color="000000"/>
              <w:left w:val="single" w:sz="4" w:space="0" w:color="000000"/>
              <w:bottom w:val="single" w:sz="4" w:space="0" w:color="000000"/>
              <w:right w:val="single" w:sz="4" w:space="0" w:color="000000"/>
            </w:tcBorders>
            <w:shd w:val="clear" w:color="auto" w:fill="FFFFFF"/>
          </w:tcPr>
          <w:p w14:paraId="04408738" w14:textId="77777777" w:rsidR="00D56B21" w:rsidRPr="00D56B21" w:rsidRDefault="00D56B21" w:rsidP="00EA1FBA">
            <w:pPr>
              <w:pStyle w:val="Sraopastraipa"/>
              <w:spacing w:after="0" w:line="240" w:lineRule="auto"/>
              <w:rPr>
                <w:rFonts w:ascii="Times New Roman" w:hAnsi="Times New Roman" w:cs="Times New Roman"/>
                <w:sz w:val="24"/>
                <w:szCs w:val="24"/>
                <w:lang w:eastAsia="lt-LT"/>
              </w:rPr>
            </w:pPr>
          </w:p>
        </w:tc>
        <w:tc>
          <w:tcPr>
            <w:tcW w:w="2133" w:type="dxa"/>
            <w:tcBorders>
              <w:top w:val="single" w:sz="4" w:space="0" w:color="000000"/>
              <w:left w:val="single" w:sz="4" w:space="0" w:color="000000"/>
              <w:bottom w:val="single" w:sz="4" w:space="0" w:color="000000"/>
              <w:right w:val="single" w:sz="4" w:space="0" w:color="000000"/>
            </w:tcBorders>
            <w:shd w:val="clear" w:color="auto" w:fill="FFFFFF"/>
          </w:tcPr>
          <w:p w14:paraId="3A901CD3" w14:textId="77777777" w:rsidR="00D56B21" w:rsidRPr="00D56B21" w:rsidRDefault="00D56B21" w:rsidP="00EA1FBA">
            <w:pPr>
              <w:pStyle w:val="Sraopastraipa"/>
              <w:spacing w:after="0" w:line="240" w:lineRule="auto"/>
              <w:rPr>
                <w:rFonts w:ascii="Times New Roman" w:hAnsi="Times New Roman" w:cs="Times New Roman"/>
                <w:sz w:val="24"/>
                <w:szCs w:val="24"/>
                <w:lang w:eastAsia="lt-LT"/>
              </w:rPr>
            </w:pPr>
          </w:p>
        </w:tc>
        <w:tc>
          <w:tcPr>
            <w:tcW w:w="1961" w:type="dxa"/>
            <w:tcBorders>
              <w:top w:val="single" w:sz="4" w:space="0" w:color="000000"/>
              <w:left w:val="single" w:sz="4" w:space="0" w:color="000000"/>
              <w:bottom w:val="single" w:sz="4" w:space="0" w:color="000000"/>
              <w:right w:val="single" w:sz="4" w:space="0" w:color="000000"/>
            </w:tcBorders>
            <w:shd w:val="clear" w:color="auto" w:fill="FFFFFF"/>
          </w:tcPr>
          <w:p w14:paraId="45AEAE4F" w14:textId="77777777" w:rsidR="00D56B21" w:rsidRPr="00D56B21" w:rsidRDefault="00D56B21" w:rsidP="00EA1FBA">
            <w:pPr>
              <w:pStyle w:val="Sraopastraipa"/>
              <w:spacing w:after="0" w:line="240" w:lineRule="auto"/>
              <w:rPr>
                <w:rFonts w:ascii="Times New Roman" w:hAnsi="Times New Roman" w:cs="Times New Roman"/>
                <w:sz w:val="24"/>
                <w:szCs w:val="24"/>
                <w:lang w:eastAsia="lt-LT"/>
              </w:rPr>
            </w:pPr>
          </w:p>
        </w:tc>
        <w:tc>
          <w:tcPr>
            <w:tcW w:w="2264" w:type="dxa"/>
            <w:tcBorders>
              <w:top w:val="single" w:sz="4" w:space="0" w:color="000000"/>
              <w:left w:val="single" w:sz="4" w:space="0" w:color="000000"/>
              <w:bottom w:val="single" w:sz="4" w:space="0" w:color="000000"/>
              <w:right w:val="single" w:sz="4" w:space="0" w:color="000000"/>
            </w:tcBorders>
            <w:shd w:val="clear" w:color="auto" w:fill="FFFFFF"/>
          </w:tcPr>
          <w:p w14:paraId="5961D681" w14:textId="77777777" w:rsidR="00D56B21" w:rsidRPr="00D56B21" w:rsidRDefault="00D56B21" w:rsidP="00EA1FBA">
            <w:pPr>
              <w:pStyle w:val="Sraopastraipa"/>
              <w:spacing w:after="0" w:line="240" w:lineRule="auto"/>
              <w:rPr>
                <w:rFonts w:ascii="Times New Roman" w:hAnsi="Times New Roman" w:cs="Times New Roman"/>
                <w:sz w:val="24"/>
                <w:szCs w:val="24"/>
                <w:lang w:eastAsia="lt-LT"/>
              </w:rPr>
            </w:pPr>
          </w:p>
        </w:tc>
      </w:tr>
    </w:tbl>
    <w:p w14:paraId="35037C34" w14:textId="77777777" w:rsidR="008B1554" w:rsidRPr="006C5625" w:rsidRDefault="008B1554" w:rsidP="00EA1FBA">
      <w:pPr>
        <w:pStyle w:val="Sraopastraipa"/>
        <w:spacing w:after="0" w:line="240" w:lineRule="auto"/>
        <w:rPr>
          <w:rFonts w:ascii="Times New Roman" w:hAnsi="Times New Roman" w:cs="Times New Roman"/>
          <w:sz w:val="24"/>
          <w:szCs w:val="24"/>
        </w:rPr>
      </w:pPr>
    </w:p>
    <w:p w14:paraId="35FE61FD" w14:textId="1215E053" w:rsidR="008B1554" w:rsidRPr="00D56B21" w:rsidRDefault="00D56B21" w:rsidP="00EA1FBA">
      <w:pPr>
        <w:numPr>
          <w:ilvl w:val="0"/>
          <w:numId w:val="3"/>
        </w:numPr>
        <w:tabs>
          <w:tab w:val="clear" w:pos="720"/>
          <w:tab w:val="num" w:pos="426"/>
          <w:tab w:val="left" w:pos="1080"/>
        </w:tabs>
        <w:spacing w:after="0" w:line="240" w:lineRule="auto"/>
        <w:ind w:left="0" w:firstLine="709"/>
        <w:jc w:val="both"/>
        <w:rPr>
          <w:rFonts w:ascii="Times New Roman" w:hAnsi="Times New Roman" w:cs="Times New Roman"/>
          <w:sz w:val="24"/>
          <w:szCs w:val="24"/>
        </w:rPr>
      </w:pPr>
      <w:r w:rsidRPr="00D56B21">
        <w:rPr>
          <w:rFonts w:ascii="Times New Roman" w:hAnsi="Times New Roman" w:cs="Times New Roman"/>
          <w:sz w:val="24"/>
          <w:szCs w:val="24"/>
        </w:rPr>
        <w:t>Informacija apie subtiekėjus (subrangovus) (jei pasitelkiama):</w:t>
      </w:r>
    </w:p>
    <w:tbl>
      <w:tblPr>
        <w:tblW w:w="97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851"/>
        <w:gridCol w:w="6520"/>
        <w:gridCol w:w="2381"/>
      </w:tblGrid>
      <w:tr w:rsidR="00D56B21" w:rsidRPr="006C5625" w14:paraId="47259536" w14:textId="77777777" w:rsidTr="00A62171">
        <w:trPr>
          <w:trHeight w:val="714"/>
        </w:trPr>
        <w:tc>
          <w:tcPr>
            <w:tcW w:w="851" w:type="dxa"/>
            <w:shd w:val="clear" w:color="auto" w:fill="E7E6E6" w:themeFill="background2"/>
            <w:vAlign w:val="center"/>
          </w:tcPr>
          <w:p w14:paraId="7B01FD00" w14:textId="2E84EA05" w:rsidR="00D56B21" w:rsidRPr="006C5625" w:rsidRDefault="00D56B21" w:rsidP="00EA1FBA">
            <w:pPr>
              <w:spacing w:after="0" w:line="240" w:lineRule="auto"/>
              <w:ind w:right="-143"/>
              <w:rPr>
                <w:rFonts w:ascii="Times New Roman" w:hAnsi="Times New Roman" w:cs="Times New Roman"/>
                <w:b/>
                <w:bCs/>
                <w:iCs/>
                <w:sz w:val="24"/>
                <w:szCs w:val="24"/>
                <w:lang w:eastAsia="lt-LT"/>
              </w:rPr>
            </w:pPr>
            <w:r>
              <w:rPr>
                <w:rFonts w:ascii="Times New Roman" w:hAnsi="Times New Roman" w:cs="Times New Roman"/>
                <w:b/>
                <w:bCs/>
                <w:iCs/>
                <w:sz w:val="24"/>
                <w:szCs w:val="24"/>
                <w:lang w:eastAsia="lt-LT"/>
              </w:rPr>
              <w:t>Eil. Nr.</w:t>
            </w:r>
          </w:p>
        </w:tc>
        <w:tc>
          <w:tcPr>
            <w:tcW w:w="6520" w:type="dxa"/>
            <w:shd w:val="clear" w:color="auto" w:fill="E7E6E6" w:themeFill="background2"/>
          </w:tcPr>
          <w:p w14:paraId="1653DDE4" w14:textId="2C7AE0CA" w:rsidR="00D56B21" w:rsidRPr="006C5625" w:rsidRDefault="00D56B21" w:rsidP="00EA1FBA">
            <w:pPr>
              <w:spacing w:after="0" w:line="240" w:lineRule="auto"/>
              <w:rPr>
                <w:rFonts w:ascii="Times New Roman" w:hAnsi="Times New Roman" w:cs="Times New Roman"/>
                <w:b/>
                <w:bCs/>
                <w:iCs/>
                <w:sz w:val="24"/>
                <w:szCs w:val="24"/>
                <w:lang w:eastAsia="lt-LT"/>
              </w:rPr>
            </w:pPr>
            <w:r>
              <w:rPr>
                <w:rFonts w:ascii="Times New Roman" w:hAnsi="Times New Roman" w:cs="Times New Roman"/>
                <w:b/>
                <w:bCs/>
                <w:sz w:val="24"/>
                <w:szCs w:val="24"/>
              </w:rPr>
              <w:t>Subtiekėjo (-ų)</w:t>
            </w:r>
            <w:r>
              <w:rPr>
                <w:rFonts w:ascii="Times New Roman" w:hAnsi="Times New Roman" w:cs="Times New Roman"/>
                <w:sz w:val="24"/>
                <w:szCs w:val="24"/>
              </w:rPr>
              <w:t xml:space="preserve"> pavadinimas (-ai)</w:t>
            </w:r>
          </w:p>
        </w:tc>
        <w:tc>
          <w:tcPr>
            <w:tcW w:w="2381" w:type="dxa"/>
            <w:shd w:val="clear" w:color="auto" w:fill="E7E6E6" w:themeFill="background2"/>
          </w:tcPr>
          <w:p w14:paraId="2A743518" w14:textId="20DDC5CA" w:rsidR="00D56B21" w:rsidRPr="006C5625" w:rsidRDefault="00D56B21" w:rsidP="00EA1FBA">
            <w:pPr>
              <w:spacing w:after="0" w:line="240" w:lineRule="auto"/>
              <w:rPr>
                <w:rFonts w:ascii="Times New Roman" w:hAnsi="Times New Roman" w:cs="Times New Roman"/>
                <w:b/>
                <w:bCs/>
                <w:iCs/>
                <w:sz w:val="24"/>
                <w:szCs w:val="24"/>
                <w:lang w:eastAsia="lt-LT"/>
              </w:rPr>
            </w:pPr>
            <w:r>
              <w:rPr>
                <w:rFonts w:ascii="Times New Roman" w:hAnsi="Times New Roman" w:cs="Times New Roman"/>
                <w:sz w:val="24"/>
                <w:szCs w:val="24"/>
              </w:rPr>
              <w:t>Subtiekėjo(-ų) adresas (-ai)</w:t>
            </w:r>
          </w:p>
        </w:tc>
      </w:tr>
      <w:tr w:rsidR="00D56B21" w:rsidRPr="006C5625" w14:paraId="0645B701" w14:textId="77777777" w:rsidTr="00AA7F33">
        <w:tc>
          <w:tcPr>
            <w:tcW w:w="851" w:type="dxa"/>
            <w:shd w:val="clear" w:color="auto" w:fill="FFFFFF"/>
          </w:tcPr>
          <w:p w14:paraId="07DA1B00" w14:textId="77777777" w:rsidR="00D56B21" w:rsidRPr="006C5625" w:rsidRDefault="00D56B21" w:rsidP="00EA1FBA">
            <w:pPr>
              <w:spacing w:after="0" w:line="240" w:lineRule="auto"/>
              <w:jc w:val="both"/>
              <w:rPr>
                <w:rFonts w:ascii="Times New Roman" w:hAnsi="Times New Roman" w:cs="Times New Roman"/>
                <w:sz w:val="24"/>
                <w:szCs w:val="24"/>
                <w:lang w:eastAsia="lt-LT"/>
              </w:rPr>
            </w:pPr>
          </w:p>
        </w:tc>
        <w:tc>
          <w:tcPr>
            <w:tcW w:w="6520" w:type="dxa"/>
            <w:shd w:val="clear" w:color="auto" w:fill="FFFFFF"/>
          </w:tcPr>
          <w:p w14:paraId="554A956E" w14:textId="77777777" w:rsidR="00D56B21" w:rsidRPr="006C5625" w:rsidRDefault="00D56B21" w:rsidP="00EA1FBA">
            <w:pPr>
              <w:spacing w:after="0" w:line="240" w:lineRule="auto"/>
              <w:jc w:val="both"/>
              <w:rPr>
                <w:rFonts w:ascii="Times New Roman" w:hAnsi="Times New Roman" w:cs="Times New Roman"/>
                <w:sz w:val="24"/>
                <w:szCs w:val="24"/>
                <w:lang w:val="en-US"/>
              </w:rPr>
            </w:pPr>
          </w:p>
        </w:tc>
        <w:tc>
          <w:tcPr>
            <w:tcW w:w="2381" w:type="dxa"/>
            <w:shd w:val="clear" w:color="auto" w:fill="FFFFFF"/>
          </w:tcPr>
          <w:p w14:paraId="29539346" w14:textId="77777777" w:rsidR="00D56B21" w:rsidRPr="006C5625" w:rsidRDefault="00D56B21" w:rsidP="00EA1FBA">
            <w:pPr>
              <w:spacing w:after="0" w:line="240" w:lineRule="auto"/>
              <w:jc w:val="both"/>
              <w:rPr>
                <w:rFonts w:ascii="Times New Roman" w:hAnsi="Times New Roman" w:cs="Times New Roman"/>
                <w:sz w:val="24"/>
                <w:szCs w:val="24"/>
                <w:lang w:eastAsia="lt-LT"/>
              </w:rPr>
            </w:pPr>
          </w:p>
        </w:tc>
      </w:tr>
      <w:tr w:rsidR="00D56B21" w:rsidRPr="006C5625" w14:paraId="2F00CD3D" w14:textId="77777777" w:rsidTr="00AA7F33">
        <w:tc>
          <w:tcPr>
            <w:tcW w:w="851" w:type="dxa"/>
            <w:shd w:val="clear" w:color="auto" w:fill="FFFFFF"/>
          </w:tcPr>
          <w:p w14:paraId="3B8A5B49" w14:textId="77777777" w:rsidR="00D56B21" w:rsidRPr="006C5625" w:rsidRDefault="00D56B21" w:rsidP="00EA1FBA">
            <w:pPr>
              <w:spacing w:after="0" w:line="240" w:lineRule="auto"/>
              <w:jc w:val="both"/>
              <w:rPr>
                <w:rFonts w:ascii="Times New Roman" w:hAnsi="Times New Roman" w:cs="Times New Roman"/>
                <w:sz w:val="24"/>
                <w:szCs w:val="24"/>
                <w:lang w:eastAsia="lt-LT"/>
              </w:rPr>
            </w:pPr>
          </w:p>
        </w:tc>
        <w:tc>
          <w:tcPr>
            <w:tcW w:w="6520" w:type="dxa"/>
            <w:shd w:val="clear" w:color="auto" w:fill="FFFFFF"/>
          </w:tcPr>
          <w:p w14:paraId="45DCC2A8" w14:textId="77777777" w:rsidR="00D56B21" w:rsidRPr="006C5625" w:rsidRDefault="00D56B21" w:rsidP="00EA1FBA">
            <w:pPr>
              <w:spacing w:after="0" w:line="240" w:lineRule="auto"/>
              <w:jc w:val="both"/>
              <w:rPr>
                <w:rFonts w:ascii="Times New Roman" w:hAnsi="Times New Roman" w:cs="Times New Roman"/>
                <w:sz w:val="24"/>
                <w:szCs w:val="24"/>
                <w:lang w:eastAsia="lt-LT"/>
              </w:rPr>
            </w:pPr>
          </w:p>
        </w:tc>
        <w:tc>
          <w:tcPr>
            <w:tcW w:w="2381" w:type="dxa"/>
            <w:shd w:val="clear" w:color="auto" w:fill="FFFFFF"/>
          </w:tcPr>
          <w:p w14:paraId="41247748" w14:textId="77777777" w:rsidR="00D56B21" w:rsidRPr="006C5625" w:rsidRDefault="00D56B21" w:rsidP="00EA1FBA">
            <w:pPr>
              <w:spacing w:after="0" w:line="240" w:lineRule="auto"/>
              <w:jc w:val="both"/>
              <w:rPr>
                <w:rFonts w:ascii="Times New Roman" w:hAnsi="Times New Roman" w:cs="Times New Roman"/>
                <w:sz w:val="24"/>
                <w:szCs w:val="24"/>
                <w:lang w:eastAsia="lt-LT"/>
              </w:rPr>
            </w:pPr>
          </w:p>
        </w:tc>
      </w:tr>
    </w:tbl>
    <w:p w14:paraId="4E93BA40" w14:textId="77777777" w:rsidR="00C85C95" w:rsidRPr="006C5625" w:rsidRDefault="00C85C95" w:rsidP="00EA1FBA">
      <w:pPr>
        <w:spacing w:after="0" w:line="240" w:lineRule="auto"/>
        <w:rPr>
          <w:rFonts w:ascii="Times New Roman" w:hAnsi="Times New Roman" w:cs="Times New Roman"/>
          <w:sz w:val="24"/>
          <w:szCs w:val="24"/>
        </w:rPr>
      </w:pPr>
    </w:p>
    <w:p w14:paraId="2B4723A8" w14:textId="552A940A" w:rsidR="00D56B21" w:rsidRDefault="00D56B21" w:rsidP="00EA1FBA">
      <w:pPr>
        <w:numPr>
          <w:ilvl w:val="0"/>
          <w:numId w:val="3"/>
        </w:numPr>
        <w:tabs>
          <w:tab w:val="clear" w:pos="720"/>
          <w:tab w:val="num" w:pos="426"/>
          <w:tab w:val="left" w:pos="1080"/>
        </w:tabs>
        <w:spacing w:after="0" w:line="240" w:lineRule="auto"/>
        <w:ind w:left="0" w:firstLine="709"/>
        <w:jc w:val="both"/>
        <w:rPr>
          <w:rFonts w:ascii="Times New Roman" w:hAnsi="Times New Roman" w:cs="Times New Roman"/>
          <w:sz w:val="24"/>
          <w:szCs w:val="24"/>
        </w:rPr>
      </w:pPr>
      <w:r w:rsidRPr="00D56B21">
        <w:rPr>
          <w:rFonts w:ascii="Times New Roman" w:hAnsi="Times New Roman" w:cs="Times New Roman"/>
          <w:sz w:val="24"/>
          <w:szCs w:val="24"/>
        </w:rPr>
        <w:t xml:space="preserve">Informacija apie </w:t>
      </w:r>
      <w:proofErr w:type="spellStart"/>
      <w:r w:rsidRPr="00D56B21">
        <w:rPr>
          <w:rFonts w:ascii="Times New Roman" w:hAnsi="Times New Roman" w:cs="Times New Roman"/>
          <w:sz w:val="24"/>
          <w:szCs w:val="24"/>
        </w:rPr>
        <w:t>kvazisubtiekėjus</w:t>
      </w:r>
      <w:proofErr w:type="spellEnd"/>
      <w:r w:rsidRPr="00D56B21">
        <w:rPr>
          <w:rFonts w:ascii="Times New Roman" w:hAnsi="Times New Roman" w:cs="Times New Roman"/>
          <w:sz w:val="24"/>
          <w:szCs w:val="24"/>
        </w:rPr>
        <w:t>:</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69"/>
        <w:gridCol w:w="2863"/>
      </w:tblGrid>
      <w:tr w:rsidR="00D56B21" w:rsidRPr="00D56B21" w14:paraId="30D10B6D" w14:textId="77777777">
        <w:trPr>
          <w:trHeight w:val="439"/>
        </w:trPr>
        <w:tc>
          <w:tcPr>
            <w:tcW w:w="6769" w:type="dxa"/>
            <w:vMerge w:val="restart"/>
            <w:tcBorders>
              <w:top w:val="single" w:sz="4" w:space="0" w:color="auto"/>
              <w:left w:val="single" w:sz="4" w:space="0" w:color="auto"/>
              <w:bottom w:val="single" w:sz="4" w:space="0" w:color="auto"/>
              <w:right w:val="single" w:sz="4" w:space="0" w:color="auto"/>
            </w:tcBorders>
            <w:hideMark/>
          </w:tcPr>
          <w:p w14:paraId="090D416F" w14:textId="77777777" w:rsidR="00D56B21" w:rsidRPr="00D56B21" w:rsidRDefault="00D56B21" w:rsidP="00EA1FBA">
            <w:pPr>
              <w:tabs>
                <w:tab w:val="num" w:pos="426"/>
                <w:tab w:val="left" w:pos="1080"/>
              </w:tabs>
              <w:spacing w:after="0" w:line="240" w:lineRule="auto"/>
              <w:jc w:val="both"/>
              <w:rPr>
                <w:rFonts w:ascii="Times New Roman" w:hAnsi="Times New Roman" w:cs="Times New Roman"/>
                <w:sz w:val="24"/>
                <w:szCs w:val="24"/>
              </w:rPr>
            </w:pPr>
            <w:proofErr w:type="spellStart"/>
            <w:r w:rsidRPr="00D56B21">
              <w:rPr>
                <w:rFonts w:ascii="Times New Roman" w:hAnsi="Times New Roman" w:cs="Times New Roman"/>
                <w:b/>
                <w:bCs/>
                <w:sz w:val="24"/>
                <w:szCs w:val="24"/>
              </w:rPr>
              <w:t>Kvazisubtiekėjas</w:t>
            </w:r>
            <w:proofErr w:type="spellEnd"/>
            <w:r w:rsidRPr="00D56B21">
              <w:rPr>
                <w:rFonts w:ascii="Times New Roman" w:hAnsi="Times New Roman" w:cs="Times New Roman"/>
                <w:b/>
                <w:bCs/>
                <w:sz w:val="24"/>
                <w:szCs w:val="24"/>
              </w:rPr>
              <w:t xml:space="preserve"> (-ai)</w:t>
            </w:r>
            <w:r w:rsidRPr="00D56B21">
              <w:rPr>
                <w:rFonts w:ascii="Times New Roman" w:hAnsi="Times New Roman" w:cs="Times New Roman"/>
                <w:sz w:val="24"/>
                <w:szCs w:val="24"/>
              </w:rPr>
              <w:t xml:space="preserve"> – specialistas (-ai), kurio (-</w:t>
            </w:r>
            <w:proofErr w:type="spellStart"/>
            <w:r w:rsidRPr="00D56B21">
              <w:rPr>
                <w:rFonts w:ascii="Times New Roman" w:hAnsi="Times New Roman" w:cs="Times New Roman"/>
                <w:sz w:val="24"/>
                <w:szCs w:val="24"/>
              </w:rPr>
              <w:t>ių</w:t>
            </w:r>
            <w:proofErr w:type="spellEnd"/>
            <w:r w:rsidRPr="00D56B21">
              <w:rPr>
                <w:rFonts w:ascii="Times New Roman" w:hAnsi="Times New Roman" w:cs="Times New Roman"/>
                <w:sz w:val="24"/>
                <w:szCs w:val="24"/>
              </w:rPr>
              <w:t>) kvalifikacija tiekėjas remiasi, ir kuris (-</w:t>
            </w:r>
            <w:proofErr w:type="spellStart"/>
            <w:r w:rsidRPr="00D56B21">
              <w:rPr>
                <w:rFonts w:ascii="Times New Roman" w:hAnsi="Times New Roman" w:cs="Times New Roman"/>
                <w:sz w:val="24"/>
                <w:szCs w:val="24"/>
              </w:rPr>
              <w:t>ie</w:t>
            </w:r>
            <w:proofErr w:type="spellEnd"/>
            <w:r w:rsidRPr="00D56B21">
              <w:rPr>
                <w:rFonts w:ascii="Times New Roman" w:hAnsi="Times New Roman" w:cs="Times New Roman"/>
                <w:sz w:val="24"/>
                <w:szCs w:val="24"/>
              </w:rPr>
              <w:t>) pasiūlymo pateikimo metu dar nėra tiekėjo, ūkio subjekto, kurio pajėgumais tiekėjas remiasi, darbuotojas (-ai), tačiau jį (juos) ketinama įdarbinti, jei pasiūlymas bus pripažintas laimėjusiu.</w:t>
            </w:r>
          </w:p>
        </w:tc>
        <w:tc>
          <w:tcPr>
            <w:tcW w:w="2863" w:type="dxa"/>
            <w:tcBorders>
              <w:top w:val="single" w:sz="4" w:space="0" w:color="auto"/>
              <w:left w:val="single" w:sz="4" w:space="0" w:color="auto"/>
              <w:bottom w:val="single" w:sz="4" w:space="0" w:color="auto"/>
              <w:right w:val="single" w:sz="4" w:space="0" w:color="auto"/>
            </w:tcBorders>
            <w:hideMark/>
          </w:tcPr>
          <w:p w14:paraId="5C93E550" w14:textId="77777777" w:rsidR="00D56B21" w:rsidRPr="00D56B21" w:rsidRDefault="00D56B21" w:rsidP="00EA1FBA">
            <w:pPr>
              <w:tabs>
                <w:tab w:val="num" w:pos="426"/>
                <w:tab w:val="left" w:pos="1080"/>
              </w:tabs>
              <w:spacing w:after="0" w:line="240" w:lineRule="auto"/>
              <w:jc w:val="both"/>
              <w:rPr>
                <w:rFonts w:ascii="Times New Roman" w:hAnsi="Times New Roman" w:cs="Times New Roman"/>
                <w:sz w:val="24"/>
                <w:szCs w:val="24"/>
              </w:rPr>
            </w:pPr>
            <w:r w:rsidRPr="00D56B21">
              <w:rPr>
                <w:rFonts w:ascii="Times New Roman" w:hAnsi="Times New Roman" w:cs="Times New Roman"/>
                <w:sz w:val="24"/>
                <w:szCs w:val="24"/>
              </w:rPr>
              <w:t>1.</w:t>
            </w:r>
          </w:p>
        </w:tc>
      </w:tr>
      <w:tr w:rsidR="00D56B21" w:rsidRPr="00D56B21" w14:paraId="0AD694A5" w14:textId="77777777">
        <w:trPr>
          <w:trHeight w:val="4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B01483" w14:textId="77777777" w:rsidR="00D56B21" w:rsidRPr="00D56B21" w:rsidRDefault="00D56B21" w:rsidP="00EA1FBA">
            <w:pPr>
              <w:tabs>
                <w:tab w:val="num" w:pos="426"/>
                <w:tab w:val="left" w:pos="1080"/>
              </w:tabs>
              <w:spacing w:after="0" w:line="240" w:lineRule="auto"/>
              <w:jc w:val="both"/>
              <w:rPr>
                <w:rFonts w:ascii="Times New Roman" w:hAnsi="Times New Roman" w:cs="Times New Roman"/>
                <w:sz w:val="24"/>
                <w:szCs w:val="24"/>
              </w:rPr>
            </w:pPr>
          </w:p>
        </w:tc>
        <w:tc>
          <w:tcPr>
            <w:tcW w:w="2863" w:type="dxa"/>
            <w:tcBorders>
              <w:top w:val="single" w:sz="4" w:space="0" w:color="auto"/>
              <w:left w:val="single" w:sz="4" w:space="0" w:color="auto"/>
              <w:bottom w:val="single" w:sz="4" w:space="0" w:color="auto"/>
              <w:right w:val="single" w:sz="4" w:space="0" w:color="auto"/>
            </w:tcBorders>
            <w:hideMark/>
          </w:tcPr>
          <w:p w14:paraId="240FBD1C" w14:textId="77777777" w:rsidR="00D56B21" w:rsidRPr="00D56B21" w:rsidRDefault="00D56B21" w:rsidP="00EA1FBA">
            <w:pPr>
              <w:tabs>
                <w:tab w:val="num" w:pos="426"/>
                <w:tab w:val="left" w:pos="1080"/>
              </w:tabs>
              <w:spacing w:after="0" w:line="240" w:lineRule="auto"/>
              <w:jc w:val="both"/>
              <w:rPr>
                <w:rFonts w:ascii="Times New Roman" w:hAnsi="Times New Roman" w:cs="Times New Roman"/>
                <w:sz w:val="24"/>
                <w:szCs w:val="24"/>
              </w:rPr>
            </w:pPr>
            <w:r w:rsidRPr="00D56B21">
              <w:rPr>
                <w:rFonts w:ascii="Times New Roman" w:hAnsi="Times New Roman" w:cs="Times New Roman"/>
                <w:sz w:val="24"/>
                <w:szCs w:val="24"/>
              </w:rPr>
              <w:t>2.</w:t>
            </w:r>
          </w:p>
        </w:tc>
      </w:tr>
      <w:tr w:rsidR="00D56B21" w:rsidRPr="00D56B21" w14:paraId="0E7AC511" w14:textId="77777777">
        <w:trPr>
          <w:trHeight w:val="4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113DA1" w14:textId="77777777" w:rsidR="00D56B21" w:rsidRPr="00D56B21" w:rsidRDefault="00D56B21" w:rsidP="00EA1FBA">
            <w:pPr>
              <w:tabs>
                <w:tab w:val="num" w:pos="426"/>
                <w:tab w:val="left" w:pos="1080"/>
              </w:tabs>
              <w:spacing w:after="0" w:line="240" w:lineRule="auto"/>
              <w:jc w:val="both"/>
              <w:rPr>
                <w:rFonts w:ascii="Times New Roman" w:hAnsi="Times New Roman" w:cs="Times New Roman"/>
                <w:sz w:val="24"/>
                <w:szCs w:val="24"/>
              </w:rPr>
            </w:pPr>
          </w:p>
        </w:tc>
        <w:tc>
          <w:tcPr>
            <w:tcW w:w="2863" w:type="dxa"/>
            <w:tcBorders>
              <w:top w:val="single" w:sz="4" w:space="0" w:color="auto"/>
              <w:left w:val="single" w:sz="4" w:space="0" w:color="auto"/>
              <w:bottom w:val="single" w:sz="4" w:space="0" w:color="auto"/>
              <w:right w:val="single" w:sz="4" w:space="0" w:color="auto"/>
            </w:tcBorders>
            <w:hideMark/>
          </w:tcPr>
          <w:p w14:paraId="61763276" w14:textId="77777777" w:rsidR="00D56B21" w:rsidRPr="00D56B21" w:rsidRDefault="00D56B21" w:rsidP="00EA1FBA">
            <w:pPr>
              <w:tabs>
                <w:tab w:val="num" w:pos="426"/>
                <w:tab w:val="left" w:pos="1080"/>
              </w:tabs>
              <w:spacing w:after="0" w:line="240" w:lineRule="auto"/>
              <w:jc w:val="both"/>
              <w:rPr>
                <w:rFonts w:ascii="Times New Roman" w:hAnsi="Times New Roman" w:cs="Times New Roman"/>
                <w:sz w:val="24"/>
                <w:szCs w:val="24"/>
              </w:rPr>
            </w:pPr>
            <w:r w:rsidRPr="00D56B21">
              <w:rPr>
                <w:rFonts w:ascii="Times New Roman" w:hAnsi="Times New Roman" w:cs="Times New Roman"/>
                <w:sz w:val="24"/>
                <w:szCs w:val="24"/>
              </w:rPr>
              <w:t>3.</w:t>
            </w:r>
          </w:p>
        </w:tc>
      </w:tr>
      <w:tr w:rsidR="00D56B21" w:rsidRPr="00D56B21" w14:paraId="6967E2D0" w14:textId="77777777">
        <w:trPr>
          <w:trHeight w:val="4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E6DBBE" w14:textId="77777777" w:rsidR="00D56B21" w:rsidRPr="00D56B21" w:rsidRDefault="00D56B21" w:rsidP="00EA1FBA">
            <w:pPr>
              <w:tabs>
                <w:tab w:val="num" w:pos="426"/>
                <w:tab w:val="left" w:pos="1080"/>
              </w:tabs>
              <w:spacing w:after="0" w:line="240" w:lineRule="auto"/>
              <w:jc w:val="both"/>
              <w:rPr>
                <w:rFonts w:ascii="Times New Roman" w:hAnsi="Times New Roman" w:cs="Times New Roman"/>
                <w:sz w:val="24"/>
                <w:szCs w:val="24"/>
              </w:rPr>
            </w:pPr>
          </w:p>
        </w:tc>
        <w:tc>
          <w:tcPr>
            <w:tcW w:w="2863" w:type="dxa"/>
            <w:tcBorders>
              <w:top w:val="single" w:sz="4" w:space="0" w:color="auto"/>
              <w:left w:val="single" w:sz="4" w:space="0" w:color="auto"/>
              <w:bottom w:val="single" w:sz="4" w:space="0" w:color="auto"/>
              <w:right w:val="single" w:sz="4" w:space="0" w:color="auto"/>
            </w:tcBorders>
            <w:hideMark/>
          </w:tcPr>
          <w:p w14:paraId="3188D533" w14:textId="77777777" w:rsidR="00D56B21" w:rsidRPr="00D56B21" w:rsidRDefault="00D56B21" w:rsidP="00EA1FBA">
            <w:pPr>
              <w:tabs>
                <w:tab w:val="num" w:pos="426"/>
                <w:tab w:val="left" w:pos="1080"/>
              </w:tabs>
              <w:spacing w:after="0" w:line="240" w:lineRule="auto"/>
              <w:jc w:val="both"/>
              <w:rPr>
                <w:rFonts w:ascii="Times New Roman" w:hAnsi="Times New Roman" w:cs="Times New Roman"/>
                <w:sz w:val="24"/>
                <w:szCs w:val="24"/>
              </w:rPr>
            </w:pPr>
            <w:r w:rsidRPr="00D56B21">
              <w:rPr>
                <w:rFonts w:ascii="Times New Roman" w:hAnsi="Times New Roman" w:cs="Times New Roman"/>
                <w:sz w:val="24"/>
                <w:szCs w:val="24"/>
              </w:rPr>
              <w:t>4. ir t.t.</w:t>
            </w:r>
          </w:p>
        </w:tc>
      </w:tr>
    </w:tbl>
    <w:p w14:paraId="1F091235" w14:textId="77777777" w:rsidR="00D56B21" w:rsidRDefault="00D56B21" w:rsidP="00EA1FBA">
      <w:pPr>
        <w:tabs>
          <w:tab w:val="num" w:pos="426"/>
          <w:tab w:val="left" w:pos="1080"/>
        </w:tabs>
        <w:spacing w:after="0" w:line="240" w:lineRule="auto"/>
        <w:jc w:val="both"/>
        <w:rPr>
          <w:rFonts w:ascii="Times New Roman" w:hAnsi="Times New Roman" w:cs="Times New Roman"/>
          <w:sz w:val="24"/>
          <w:szCs w:val="24"/>
        </w:rPr>
      </w:pPr>
    </w:p>
    <w:p w14:paraId="145D1A9F" w14:textId="6C4B995B" w:rsidR="00C85C95" w:rsidRPr="006C5625" w:rsidRDefault="00C85C95" w:rsidP="00EA1FBA">
      <w:pPr>
        <w:numPr>
          <w:ilvl w:val="0"/>
          <w:numId w:val="3"/>
        </w:numPr>
        <w:tabs>
          <w:tab w:val="clear" w:pos="720"/>
          <w:tab w:val="num" w:pos="426"/>
          <w:tab w:val="left" w:pos="1080"/>
        </w:tabs>
        <w:spacing w:after="0" w:line="240" w:lineRule="auto"/>
        <w:ind w:left="0" w:firstLine="709"/>
        <w:jc w:val="both"/>
        <w:rPr>
          <w:rFonts w:ascii="Times New Roman" w:hAnsi="Times New Roman" w:cs="Times New Roman"/>
          <w:sz w:val="24"/>
          <w:szCs w:val="24"/>
        </w:rPr>
      </w:pPr>
      <w:r w:rsidRPr="006C5625">
        <w:rPr>
          <w:rFonts w:ascii="Times New Roman" w:hAnsi="Times New Roman" w:cs="Times New Roman"/>
          <w:sz w:val="24"/>
          <w:szCs w:val="24"/>
        </w:rPr>
        <w:t>Pateikiami dokumentai kartu su pasiūlymu:</w:t>
      </w:r>
    </w:p>
    <w:tbl>
      <w:tblPr>
        <w:tblStyle w:val="Lentelstinklelis"/>
        <w:tblW w:w="0" w:type="auto"/>
        <w:tblLook w:val="04A0" w:firstRow="1" w:lastRow="0" w:firstColumn="1" w:lastColumn="0" w:noHBand="0" w:noVBand="1"/>
      </w:tblPr>
      <w:tblGrid>
        <w:gridCol w:w="830"/>
        <w:gridCol w:w="9024"/>
      </w:tblGrid>
      <w:tr w:rsidR="00D56B21" w:rsidRPr="00D56B21" w14:paraId="1405B80F" w14:textId="77777777" w:rsidTr="00D56B21">
        <w:trPr>
          <w:trHeight w:val="476"/>
        </w:trPr>
        <w:tc>
          <w:tcPr>
            <w:tcW w:w="83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1EFB1C6" w14:textId="65C2F45A" w:rsidR="00D56B21" w:rsidRPr="00D56B21" w:rsidRDefault="00D56B21" w:rsidP="00EA1FBA">
            <w:pPr>
              <w:jc w:val="both"/>
              <w:rPr>
                <w:rFonts w:ascii="Times New Roman" w:hAnsi="Times New Roman" w:cs="Times New Roman"/>
                <w:b/>
                <w:bCs/>
                <w:sz w:val="24"/>
                <w:szCs w:val="24"/>
              </w:rPr>
            </w:pPr>
            <w:r w:rsidRPr="00D56B21">
              <w:rPr>
                <w:rFonts w:ascii="Times New Roman" w:hAnsi="Times New Roman" w:cs="Times New Roman"/>
                <w:b/>
                <w:bCs/>
                <w:sz w:val="24"/>
                <w:szCs w:val="24"/>
              </w:rPr>
              <w:t xml:space="preserve">Eil. </w:t>
            </w:r>
            <w:r>
              <w:rPr>
                <w:rFonts w:ascii="Times New Roman" w:hAnsi="Times New Roman" w:cs="Times New Roman"/>
                <w:b/>
                <w:bCs/>
                <w:sz w:val="24"/>
                <w:szCs w:val="24"/>
              </w:rPr>
              <w:t>Nr.</w:t>
            </w:r>
          </w:p>
        </w:tc>
        <w:tc>
          <w:tcPr>
            <w:tcW w:w="902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383D817" w14:textId="4E10609D" w:rsidR="00D56B21" w:rsidRPr="00D56B21" w:rsidRDefault="00D56B21" w:rsidP="00EA1FBA">
            <w:pPr>
              <w:ind w:firstLine="720"/>
              <w:jc w:val="both"/>
              <w:rPr>
                <w:rFonts w:ascii="Times New Roman" w:hAnsi="Times New Roman" w:cs="Times New Roman"/>
                <w:b/>
                <w:bCs/>
                <w:sz w:val="24"/>
                <w:szCs w:val="24"/>
              </w:rPr>
            </w:pPr>
            <w:r w:rsidRPr="00D56B21">
              <w:rPr>
                <w:rFonts w:ascii="Times New Roman" w:hAnsi="Times New Roman" w:cs="Times New Roman"/>
                <w:b/>
                <w:bCs/>
                <w:sz w:val="24"/>
                <w:szCs w:val="24"/>
              </w:rPr>
              <w:t>Dokumento pavadinima</w:t>
            </w:r>
            <w:r>
              <w:rPr>
                <w:rFonts w:ascii="Times New Roman" w:hAnsi="Times New Roman" w:cs="Times New Roman"/>
                <w:b/>
                <w:bCs/>
                <w:sz w:val="24"/>
                <w:szCs w:val="24"/>
              </w:rPr>
              <w:t>s</w:t>
            </w:r>
          </w:p>
        </w:tc>
      </w:tr>
      <w:tr w:rsidR="00D56B21" w:rsidRPr="00D56B21" w14:paraId="327C5FBB" w14:textId="77777777" w:rsidTr="00D56B21">
        <w:tc>
          <w:tcPr>
            <w:tcW w:w="830" w:type="dxa"/>
            <w:tcBorders>
              <w:top w:val="single" w:sz="4" w:space="0" w:color="auto"/>
              <w:left w:val="single" w:sz="4" w:space="0" w:color="auto"/>
              <w:bottom w:val="single" w:sz="4" w:space="0" w:color="auto"/>
              <w:right w:val="single" w:sz="4" w:space="0" w:color="auto"/>
            </w:tcBorders>
            <w:hideMark/>
          </w:tcPr>
          <w:p w14:paraId="3A72D8CA" w14:textId="77777777" w:rsidR="00D56B21" w:rsidRPr="00EA1FBA" w:rsidRDefault="00D56B21" w:rsidP="00EA1FBA">
            <w:pPr>
              <w:jc w:val="both"/>
              <w:rPr>
                <w:rFonts w:ascii="Times New Roman" w:hAnsi="Times New Roman" w:cs="Times New Roman"/>
                <w:sz w:val="24"/>
                <w:szCs w:val="24"/>
              </w:rPr>
            </w:pPr>
            <w:r w:rsidRPr="00EA1FBA">
              <w:rPr>
                <w:rFonts w:ascii="Times New Roman" w:hAnsi="Times New Roman" w:cs="Times New Roman"/>
                <w:sz w:val="24"/>
                <w:szCs w:val="24"/>
              </w:rPr>
              <w:t>1.</w:t>
            </w:r>
          </w:p>
        </w:tc>
        <w:tc>
          <w:tcPr>
            <w:tcW w:w="9024" w:type="dxa"/>
            <w:tcBorders>
              <w:top w:val="single" w:sz="4" w:space="0" w:color="auto"/>
              <w:left w:val="single" w:sz="4" w:space="0" w:color="auto"/>
              <w:bottom w:val="single" w:sz="4" w:space="0" w:color="auto"/>
              <w:right w:val="single" w:sz="4" w:space="0" w:color="auto"/>
            </w:tcBorders>
            <w:hideMark/>
          </w:tcPr>
          <w:p w14:paraId="62F37FD8" w14:textId="77777777" w:rsidR="00D56B21" w:rsidRPr="00EA1FBA" w:rsidRDefault="00D56B21" w:rsidP="00EA1FBA">
            <w:pPr>
              <w:jc w:val="both"/>
              <w:rPr>
                <w:rFonts w:ascii="Times New Roman" w:hAnsi="Times New Roman" w:cs="Times New Roman"/>
                <w:sz w:val="24"/>
                <w:szCs w:val="24"/>
              </w:rPr>
            </w:pPr>
            <w:r w:rsidRPr="00EA1FBA">
              <w:rPr>
                <w:rFonts w:ascii="Times New Roman" w:hAnsi="Times New Roman" w:cs="Times New Roman"/>
                <w:sz w:val="24"/>
                <w:szCs w:val="24"/>
              </w:rPr>
              <w:t>EBVPD</w:t>
            </w:r>
          </w:p>
        </w:tc>
      </w:tr>
      <w:tr w:rsidR="00D56B21" w:rsidRPr="00D56B21" w14:paraId="32A4381C" w14:textId="77777777" w:rsidTr="00D56B21">
        <w:tc>
          <w:tcPr>
            <w:tcW w:w="830" w:type="dxa"/>
            <w:tcBorders>
              <w:top w:val="single" w:sz="4" w:space="0" w:color="auto"/>
              <w:left w:val="single" w:sz="4" w:space="0" w:color="auto"/>
              <w:bottom w:val="single" w:sz="4" w:space="0" w:color="auto"/>
              <w:right w:val="single" w:sz="4" w:space="0" w:color="auto"/>
            </w:tcBorders>
            <w:hideMark/>
          </w:tcPr>
          <w:p w14:paraId="68714FBD" w14:textId="77777777" w:rsidR="00D56B21" w:rsidRPr="00EA1FBA" w:rsidRDefault="00D56B21" w:rsidP="00EA1FBA">
            <w:pPr>
              <w:jc w:val="both"/>
              <w:rPr>
                <w:rFonts w:ascii="Times New Roman" w:hAnsi="Times New Roman" w:cs="Times New Roman"/>
                <w:sz w:val="24"/>
                <w:szCs w:val="24"/>
              </w:rPr>
            </w:pPr>
            <w:r w:rsidRPr="00EA1FBA">
              <w:rPr>
                <w:rFonts w:ascii="Times New Roman" w:hAnsi="Times New Roman" w:cs="Times New Roman"/>
                <w:sz w:val="24"/>
                <w:szCs w:val="24"/>
              </w:rPr>
              <w:t>2.</w:t>
            </w:r>
          </w:p>
        </w:tc>
        <w:tc>
          <w:tcPr>
            <w:tcW w:w="9024" w:type="dxa"/>
            <w:tcBorders>
              <w:top w:val="single" w:sz="4" w:space="0" w:color="auto"/>
              <w:left w:val="single" w:sz="4" w:space="0" w:color="auto"/>
              <w:bottom w:val="single" w:sz="4" w:space="0" w:color="auto"/>
              <w:right w:val="single" w:sz="4" w:space="0" w:color="auto"/>
            </w:tcBorders>
            <w:hideMark/>
          </w:tcPr>
          <w:p w14:paraId="5E0CF873" w14:textId="77777777" w:rsidR="00D56B21" w:rsidRPr="00EA1FBA" w:rsidRDefault="00D56B21" w:rsidP="00EA1FBA">
            <w:pPr>
              <w:jc w:val="both"/>
              <w:rPr>
                <w:rFonts w:ascii="Times New Roman" w:hAnsi="Times New Roman" w:cs="Times New Roman"/>
                <w:sz w:val="24"/>
                <w:szCs w:val="24"/>
              </w:rPr>
            </w:pPr>
            <w:r w:rsidRPr="00EA1FBA">
              <w:rPr>
                <w:rFonts w:ascii="Times New Roman" w:hAnsi="Times New Roman" w:cs="Times New Roman"/>
                <w:sz w:val="24"/>
                <w:szCs w:val="24"/>
              </w:rPr>
              <w:t>Įgaliojimas</w:t>
            </w:r>
          </w:p>
        </w:tc>
      </w:tr>
      <w:tr w:rsidR="00D56B21" w:rsidRPr="00D56B21" w14:paraId="65FB6C12" w14:textId="77777777" w:rsidTr="00D56B21">
        <w:tc>
          <w:tcPr>
            <w:tcW w:w="830" w:type="dxa"/>
            <w:tcBorders>
              <w:top w:val="single" w:sz="4" w:space="0" w:color="auto"/>
              <w:left w:val="single" w:sz="4" w:space="0" w:color="auto"/>
              <w:bottom w:val="single" w:sz="4" w:space="0" w:color="auto"/>
              <w:right w:val="single" w:sz="4" w:space="0" w:color="auto"/>
            </w:tcBorders>
            <w:hideMark/>
          </w:tcPr>
          <w:p w14:paraId="610945F7" w14:textId="77777777" w:rsidR="00D56B21" w:rsidRPr="00EA1FBA" w:rsidRDefault="00D56B21" w:rsidP="00EA1FBA">
            <w:pPr>
              <w:jc w:val="both"/>
              <w:rPr>
                <w:rFonts w:ascii="Times New Roman" w:hAnsi="Times New Roman" w:cs="Times New Roman"/>
                <w:sz w:val="24"/>
                <w:szCs w:val="24"/>
              </w:rPr>
            </w:pPr>
            <w:r w:rsidRPr="00EA1FBA">
              <w:rPr>
                <w:rFonts w:ascii="Times New Roman" w:hAnsi="Times New Roman" w:cs="Times New Roman"/>
                <w:sz w:val="24"/>
                <w:szCs w:val="24"/>
              </w:rPr>
              <w:t>3.</w:t>
            </w:r>
          </w:p>
        </w:tc>
        <w:tc>
          <w:tcPr>
            <w:tcW w:w="9024" w:type="dxa"/>
            <w:tcBorders>
              <w:top w:val="single" w:sz="4" w:space="0" w:color="auto"/>
              <w:left w:val="single" w:sz="4" w:space="0" w:color="auto"/>
              <w:bottom w:val="single" w:sz="4" w:space="0" w:color="auto"/>
              <w:right w:val="single" w:sz="4" w:space="0" w:color="auto"/>
            </w:tcBorders>
            <w:hideMark/>
          </w:tcPr>
          <w:p w14:paraId="3BCDEC9F" w14:textId="77777777" w:rsidR="00D56B21" w:rsidRPr="00EA1FBA" w:rsidRDefault="00D56B21" w:rsidP="00EA1FBA">
            <w:pPr>
              <w:jc w:val="both"/>
              <w:rPr>
                <w:rFonts w:ascii="Times New Roman" w:hAnsi="Times New Roman" w:cs="Times New Roman"/>
                <w:sz w:val="24"/>
                <w:szCs w:val="24"/>
              </w:rPr>
            </w:pPr>
            <w:r w:rsidRPr="00EA1FBA">
              <w:rPr>
                <w:rFonts w:ascii="Times New Roman" w:hAnsi="Times New Roman" w:cs="Times New Roman"/>
                <w:sz w:val="24"/>
                <w:szCs w:val="24"/>
              </w:rPr>
              <w:t>jei tiekėjas pasitelkia ūkio subjektus, kurių pajėgumais remiasi, turi būti pateikti įrodymai, kad šie ištekliai bus prieinami per visą sutartinių įsipareigojimų vykdymo laikotarpį</w:t>
            </w:r>
          </w:p>
        </w:tc>
      </w:tr>
      <w:tr w:rsidR="00D56B21" w:rsidRPr="00D56B21" w14:paraId="6D5AF272" w14:textId="77777777" w:rsidTr="00D56B21">
        <w:tc>
          <w:tcPr>
            <w:tcW w:w="830" w:type="dxa"/>
            <w:tcBorders>
              <w:top w:val="single" w:sz="4" w:space="0" w:color="auto"/>
              <w:left w:val="single" w:sz="4" w:space="0" w:color="auto"/>
              <w:bottom w:val="single" w:sz="4" w:space="0" w:color="auto"/>
              <w:right w:val="single" w:sz="4" w:space="0" w:color="auto"/>
            </w:tcBorders>
            <w:hideMark/>
          </w:tcPr>
          <w:p w14:paraId="796DE659" w14:textId="77777777" w:rsidR="00D56B21" w:rsidRPr="00EA1FBA" w:rsidRDefault="00D56B21" w:rsidP="00EA1FBA">
            <w:pPr>
              <w:jc w:val="both"/>
              <w:rPr>
                <w:rFonts w:ascii="Times New Roman" w:hAnsi="Times New Roman" w:cs="Times New Roman"/>
                <w:sz w:val="24"/>
                <w:szCs w:val="24"/>
              </w:rPr>
            </w:pPr>
            <w:r w:rsidRPr="00EA1FBA">
              <w:rPr>
                <w:rFonts w:ascii="Times New Roman" w:hAnsi="Times New Roman" w:cs="Times New Roman"/>
                <w:sz w:val="24"/>
                <w:szCs w:val="24"/>
              </w:rPr>
              <w:t>4.</w:t>
            </w:r>
          </w:p>
        </w:tc>
        <w:tc>
          <w:tcPr>
            <w:tcW w:w="9024" w:type="dxa"/>
            <w:tcBorders>
              <w:top w:val="single" w:sz="4" w:space="0" w:color="auto"/>
              <w:left w:val="single" w:sz="4" w:space="0" w:color="auto"/>
              <w:bottom w:val="single" w:sz="4" w:space="0" w:color="auto"/>
              <w:right w:val="single" w:sz="4" w:space="0" w:color="auto"/>
            </w:tcBorders>
            <w:hideMark/>
          </w:tcPr>
          <w:p w14:paraId="082ACF2F" w14:textId="77777777" w:rsidR="00D56B21" w:rsidRPr="00EA1FBA" w:rsidRDefault="00D56B21" w:rsidP="00EA1FBA">
            <w:pPr>
              <w:jc w:val="both"/>
              <w:rPr>
                <w:rFonts w:ascii="Times New Roman" w:hAnsi="Times New Roman" w:cs="Times New Roman"/>
                <w:sz w:val="24"/>
                <w:szCs w:val="24"/>
              </w:rPr>
            </w:pPr>
            <w:r w:rsidRPr="00EA1FBA">
              <w:rPr>
                <w:rFonts w:ascii="Times New Roman" w:hAnsi="Times New Roman" w:cs="Times New Roman"/>
                <w:sz w:val="24"/>
                <w:szCs w:val="24"/>
              </w:rPr>
              <w:t>jungtinės veiklos sutarties skaitmeninė kopija (jeigu dalyvauja ūkio subjektų grupė)</w:t>
            </w:r>
          </w:p>
        </w:tc>
      </w:tr>
      <w:tr w:rsidR="00D56B21" w:rsidRPr="00D56B21" w14:paraId="607A9D87" w14:textId="77777777" w:rsidTr="00D56B21">
        <w:tc>
          <w:tcPr>
            <w:tcW w:w="830" w:type="dxa"/>
            <w:tcBorders>
              <w:top w:val="single" w:sz="4" w:space="0" w:color="auto"/>
              <w:left w:val="single" w:sz="4" w:space="0" w:color="auto"/>
              <w:bottom w:val="single" w:sz="4" w:space="0" w:color="auto"/>
              <w:right w:val="single" w:sz="4" w:space="0" w:color="auto"/>
            </w:tcBorders>
            <w:hideMark/>
          </w:tcPr>
          <w:p w14:paraId="5513FE57" w14:textId="77777777" w:rsidR="00D56B21" w:rsidRPr="00EA1FBA" w:rsidRDefault="00D56B21" w:rsidP="00EA1FBA">
            <w:pPr>
              <w:jc w:val="both"/>
              <w:rPr>
                <w:rFonts w:ascii="Times New Roman" w:hAnsi="Times New Roman" w:cs="Times New Roman"/>
                <w:sz w:val="24"/>
                <w:szCs w:val="24"/>
              </w:rPr>
            </w:pPr>
            <w:r w:rsidRPr="00EA1FBA">
              <w:rPr>
                <w:rFonts w:ascii="Times New Roman" w:hAnsi="Times New Roman" w:cs="Times New Roman"/>
                <w:sz w:val="24"/>
                <w:szCs w:val="24"/>
              </w:rPr>
              <w:t>5.</w:t>
            </w:r>
          </w:p>
        </w:tc>
        <w:tc>
          <w:tcPr>
            <w:tcW w:w="9024" w:type="dxa"/>
            <w:tcBorders>
              <w:top w:val="single" w:sz="4" w:space="0" w:color="auto"/>
              <w:left w:val="single" w:sz="4" w:space="0" w:color="auto"/>
              <w:bottom w:val="single" w:sz="4" w:space="0" w:color="auto"/>
              <w:right w:val="single" w:sz="4" w:space="0" w:color="auto"/>
            </w:tcBorders>
            <w:hideMark/>
          </w:tcPr>
          <w:p w14:paraId="7B11446A" w14:textId="77777777" w:rsidR="00D56B21" w:rsidRPr="00EA1FBA" w:rsidRDefault="00D56B21" w:rsidP="00EA1FBA">
            <w:pPr>
              <w:jc w:val="both"/>
              <w:rPr>
                <w:rFonts w:ascii="Times New Roman" w:hAnsi="Times New Roman" w:cs="Times New Roman"/>
                <w:sz w:val="24"/>
                <w:szCs w:val="24"/>
              </w:rPr>
            </w:pPr>
            <w:r w:rsidRPr="00EA1FBA">
              <w:rPr>
                <w:rFonts w:ascii="Times New Roman" w:hAnsi="Times New Roman" w:cs="Times New Roman"/>
                <w:sz w:val="24"/>
                <w:szCs w:val="24"/>
              </w:rPr>
              <w:t>Jei tiekėjas pasitelkia subtiekėjus, turi būti pateikta subtiekėjo deklaracija ar kitas dokumentas, patvirtinantis jo sutikimą būti subtiekėju pirkime</w:t>
            </w:r>
          </w:p>
        </w:tc>
      </w:tr>
      <w:tr w:rsidR="00D56B21" w:rsidRPr="00D56B21" w14:paraId="57FA73E3" w14:textId="77777777" w:rsidTr="00D56B21">
        <w:tc>
          <w:tcPr>
            <w:tcW w:w="830" w:type="dxa"/>
            <w:tcBorders>
              <w:top w:val="single" w:sz="4" w:space="0" w:color="auto"/>
              <w:left w:val="single" w:sz="4" w:space="0" w:color="auto"/>
              <w:bottom w:val="single" w:sz="4" w:space="0" w:color="auto"/>
              <w:right w:val="single" w:sz="4" w:space="0" w:color="auto"/>
            </w:tcBorders>
            <w:hideMark/>
          </w:tcPr>
          <w:p w14:paraId="5A91C244" w14:textId="486BA96D" w:rsidR="00D56B21" w:rsidRPr="00EA1FBA" w:rsidRDefault="00EA1FBA" w:rsidP="00EA1FBA">
            <w:pPr>
              <w:jc w:val="both"/>
              <w:rPr>
                <w:rFonts w:ascii="Times New Roman" w:hAnsi="Times New Roman" w:cs="Times New Roman"/>
                <w:sz w:val="24"/>
                <w:szCs w:val="24"/>
              </w:rPr>
            </w:pPr>
            <w:r>
              <w:rPr>
                <w:rFonts w:ascii="Times New Roman" w:hAnsi="Times New Roman" w:cs="Times New Roman"/>
                <w:sz w:val="24"/>
                <w:szCs w:val="24"/>
              </w:rPr>
              <w:t>6</w:t>
            </w:r>
            <w:r w:rsidR="00D56B21" w:rsidRPr="00EA1FBA">
              <w:rPr>
                <w:rFonts w:ascii="Times New Roman" w:hAnsi="Times New Roman" w:cs="Times New Roman"/>
                <w:sz w:val="24"/>
                <w:szCs w:val="24"/>
              </w:rPr>
              <w:t>.</w:t>
            </w:r>
          </w:p>
        </w:tc>
        <w:tc>
          <w:tcPr>
            <w:tcW w:w="9024" w:type="dxa"/>
            <w:tcBorders>
              <w:top w:val="single" w:sz="4" w:space="0" w:color="auto"/>
              <w:left w:val="single" w:sz="4" w:space="0" w:color="auto"/>
              <w:bottom w:val="single" w:sz="4" w:space="0" w:color="auto"/>
              <w:right w:val="single" w:sz="4" w:space="0" w:color="auto"/>
            </w:tcBorders>
            <w:hideMark/>
          </w:tcPr>
          <w:p w14:paraId="24D69AB9" w14:textId="77777777" w:rsidR="00D56B21" w:rsidRPr="00EA1FBA" w:rsidRDefault="00D56B21" w:rsidP="00EA1FBA">
            <w:pPr>
              <w:jc w:val="both"/>
              <w:rPr>
                <w:rFonts w:ascii="Times New Roman" w:hAnsi="Times New Roman" w:cs="Times New Roman"/>
                <w:sz w:val="24"/>
                <w:szCs w:val="24"/>
              </w:rPr>
            </w:pPr>
            <w:r w:rsidRPr="00EA1FBA">
              <w:rPr>
                <w:rFonts w:ascii="Times New Roman" w:hAnsi="Times New Roman" w:cs="Times New Roman"/>
                <w:sz w:val="24"/>
                <w:szCs w:val="24"/>
              </w:rPr>
              <w:t>...</w:t>
            </w:r>
          </w:p>
        </w:tc>
      </w:tr>
    </w:tbl>
    <w:p w14:paraId="77662307" w14:textId="77777777" w:rsidR="00D56B21" w:rsidRDefault="00D56B21" w:rsidP="00EA1FBA">
      <w:pPr>
        <w:spacing w:after="0" w:line="240" w:lineRule="auto"/>
        <w:ind w:firstLine="720"/>
        <w:jc w:val="both"/>
        <w:rPr>
          <w:rFonts w:ascii="Times New Roman" w:hAnsi="Times New Roman" w:cs="Times New Roman"/>
          <w:color w:val="000000"/>
          <w:sz w:val="24"/>
          <w:szCs w:val="24"/>
        </w:rPr>
      </w:pPr>
    </w:p>
    <w:p w14:paraId="5A169277" w14:textId="3265687C" w:rsidR="000E37B0" w:rsidRPr="006C5625" w:rsidRDefault="000E37B0" w:rsidP="00EA1FBA">
      <w:pPr>
        <w:spacing w:after="0" w:line="240" w:lineRule="auto"/>
        <w:ind w:firstLine="720"/>
        <w:jc w:val="both"/>
        <w:rPr>
          <w:rFonts w:ascii="Times New Roman" w:hAnsi="Times New Roman" w:cs="Times New Roman"/>
          <w:color w:val="000000"/>
          <w:sz w:val="24"/>
          <w:szCs w:val="24"/>
        </w:rPr>
      </w:pPr>
      <w:r w:rsidRPr="006C5625">
        <w:rPr>
          <w:rFonts w:ascii="Times New Roman" w:hAnsi="Times New Roman" w:cs="Times New Roman"/>
          <w:color w:val="000000"/>
          <w:sz w:val="24"/>
          <w:szCs w:val="24"/>
        </w:rPr>
        <w:t>Pasiūlymas galioja iki termino, nurodyto pirkimo dokumentuose.</w:t>
      </w:r>
    </w:p>
    <w:p w14:paraId="2EFDCC7A" w14:textId="77777777" w:rsidR="000E37B0" w:rsidRPr="006C5625" w:rsidRDefault="000E37B0" w:rsidP="00EA1FBA">
      <w:pPr>
        <w:spacing w:after="0" w:line="240" w:lineRule="auto"/>
        <w:ind w:firstLine="720"/>
        <w:jc w:val="both"/>
        <w:rPr>
          <w:rFonts w:ascii="Times New Roman" w:hAnsi="Times New Roman" w:cs="Times New Roman"/>
          <w:color w:val="000000"/>
          <w:sz w:val="24"/>
          <w:szCs w:val="24"/>
        </w:rPr>
      </w:pPr>
      <w:r w:rsidRPr="006C5625">
        <w:rPr>
          <w:rFonts w:ascii="Times New Roman" w:hAnsi="Times New Roman" w:cs="Times New Roman"/>
          <w:color w:val="000000"/>
          <w:sz w:val="24"/>
          <w:szCs w:val="24"/>
        </w:rPr>
        <w:t xml:space="preserve">Ši pasiūlyme nurodyta informacija yra konfidenciali </w:t>
      </w:r>
      <w:r w:rsidRPr="006C5625">
        <w:rPr>
          <w:rFonts w:ascii="Times New Roman" w:hAnsi="Times New Roman" w:cs="Times New Roman"/>
          <w:i/>
          <w:color w:val="000000"/>
          <w:sz w:val="24"/>
          <w:szCs w:val="24"/>
        </w:rPr>
        <w:t>/Perkantysis subjektas šios informacijos negali atskleisti tretiesiems asmenims/</w:t>
      </w:r>
      <w:r w:rsidRPr="006C5625">
        <w:rPr>
          <w:rFonts w:ascii="Times New Roman" w:hAnsi="Times New Roman" w:cs="Times New Roman"/>
          <w:color w:val="000000"/>
          <w:sz w:val="24"/>
          <w:szCs w:val="24"/>
        </w:rPr>
        <w:t>:</w:t>
      </w:r>
    </w:p>
    <w:tbl>
      <w:tblPr>
        <w:tblpPr w:leftFromText="180" w:rightFromText="180" w:vertAnchor="text" w:horzAnchor="margin" w:tblpX="108" w:tblpY="199"/>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8647"/>
      </w:tblGrid>
      <w:tr w:rsidR="001463CE" w:rsidRPr="006C5625" w14:paraId="22E888F7" w14:textId="77777777" w:rsidTr="007E5414">
        <w:trPr>
          <w:trHeight w:val="557"/>
        </w:trPr>
        <w:tc>
          <w:tcPr>
            <w:tcW w:w="959" w:type="dxa"/>
          </w:tcPr>
          <w:p w14:paraId="599A37B7" w14:textId="4CB693E3" w:rsidR="001463CE" w:rsidRPr="006C5625" w:rsidRDefault="001463CE" w:rsidP="00EA1FBA">
            <w:pPr>
              <w:spacing w:after="0" w:line="240" w:lineRule="auto"/>
              <w:jc w:val="both"/>
              <w:rPr>
                <w:rFonts w:ascii="Times New Roman" w:hAnsi="Times New Roman" w:cs="Times New Roman"/>
                <w:color w:val="000000"/>
                <w:sz w:val="24"/>
                <w:szCs w:val="24"/>
              </w:rPr>
            </w:pPr>
            <w:r w:rsidRPr="006C5625">
              <w:rPr>
                <w:rFonts w:ascii="Times New Roman" w:hAnsi="Times New Roman" w:cs="Times New Roman"/>
                <w:color w:val="000000"/>
                <w:sz w:val="24"/>
                <w:szCs w:val="24"/>
              </w:rPr>
              <w:lastRenderedPageBreak/>
              <w:t>Eil.</w:t>
            </w:r>
            <w:r w:rsidR="007E5414">
              <w:rPr>
                <w:rFonts w:ascii="Times New Roman" w:hAnsi="Times New Roman" w:cs="Times New Roman"/>
                <w:color w:val="000000"/>
                <w:sz w:val="24"/>
                <w:szCs w:val="24"/>
              </w:rPr>
              <w:t xml:space="preserve"> </w:t>
            </w:r>
            <w:r w:rsidRPr="006C5625">
              <w:rPr>
                <w:rFonts w:ascii="Times New Roman" w:hAnsi="Times New Roman" w:cs="Times New Roman"/>
                <w:color w:val="000000"/>
                <w:sz w:val="24"/>
                <w:szCs w:val="24"/>
              </w:rPr>
              <w:t>Nr.</w:t>
            </w:r>
          </w:p>
        </w:tc>
        <w:tc>
          <w:tcPr>
            <w:tcW w:w="8647" w:type="dxa"/>
          </w:tcPr>
          <w:p w14:paraId="0C5847B1" w14:textId="77777777" w:rsidR="001463CE" w:rsidRPr="006C5625" w:rsidRDefault="001463CE" w:rsidP="00EA1FBA">
            <w:pPr>
              <w:spacing w:after="0" w:line="240" w:lineRule="auto"/>
              <w:ind w:left="31" w:hanging="31"/>
              <w:rPr>
                <w:rFonts w:ascii="Times New Roman" w:hAnsi="Times New Roman" w:cs="Times New Roman"/>
                <w:color w:val="000000"/>
                <w:sz w:val="24"/>
                <w:szCs w:val="24"/>
              </w:rPr>
            </w:pPr>
            <w:r w:rsidRPr="006C5625">
              <w:rPr>
                <w:rFonts w:ascii="Times New Roman" w:hAnsi="Times New Roman" w:cs="Times New Roman"/>
                <w:color w:val="000000"/>
                <w:sz w:val="24"/>
                <w:szCs w:val="24"/>
              </w:rPr>
              <w:t>Pateikto dokumento pavadinimas (rekomenduojama pavadinime vartoti žodį „Konfidencialu“)</w:t>
            </w:r>
          </w:p>
        </w:tc>
      </w:tr>
      <w:tr w:rsidR="001463CE" w:rsidRPr="006C5625" w14:paraId="3B01D675" w14:textId="77777777" w:rsidTr="007E5414">
        <w:trPr>
          <w:trHeight w:val="176"/>
        </w:trPr>
        <w:tc>
          <w:tcPr>
            <w:tcW w:w="959" w:type="dxa"/>
          </w:tcPr>
          <w:p w14:paraId="4DDB3370" w14:textId="77777777" w:rsidR="001463CE" w:rsidRPr="006C5625" w:rsidRDefault="001463CE" w:rsidP="00EA1FBA">
            <w:pPr>
              <w:spacing w:after="0" w:line="240" w:lineRule="auto"/>
              <w:jc w:val="both"/>
              <w:rPr>
                <w:rFonts w:ascii="Times New Roman" w:hAnsi="Times New Roman" w:cs="Times New Roman"/>
                <w:color w:val="000000"/>
              </w:rPr>
            </w:pPr>
          </w:p>
        </w:tc>
        <w:tc>
          <w:tcPr>
            <w:tcW w:w="8647" w:type="dxa"/>
          </w:tcPr>
          <w:p w14:paraId="6D512301" w14:textId="77777777" w:rsidR="001463CE" w:rsidRPr="006C5625" w:rsidRDefault="001463CE" w:rsidP="00EA1FBA">
            <w:pPr>
              <w:spacing w:after="0" w:line="240" w:lineRule="auto"/>
              <w:jc w:val="both"/>
              <w:rPr>
                <w:rFonts w:ascii="Times New Roman" w:hAnsi="Times New Roman" w:cs="Times New Roman"/>
                <w:color w:val="000000"/>
              </w:rPr>
            </w:pPr>
          </w:p>
        </w:tc>
      </w:tr>
    </w:tbl>
    <w:p w14:paraId="017BE42E" w14:textId="77777777" w:rsidR="00D56B21" w:rsidRPr="00D56B21" w:rsidRDefault="00D56B21" w:rsidP="00EA1FBA">
      <w:pPr>
        <w:spacing w:after="0" w:line="240" w:lineRule="auto"/>
        <w:ind w:firstLine="720"/>
        <w:jc w:val="both"/>
        <w:rPr>
          <w:rFonts w:ascii="Times New Roman" w:hAnsi="Times New Roman" w:cs="Times New Roman"/>
          <w:b/>
          <w:i/>
          <w:sz w:val="20"/>
        </w:rPr>
      </w:pPr>
      <w:r w:rsidRPr="00D56B21">
        <w:rPr>
          <w:rFonts w:ascii="Times New Roman" w:hAnsi="Times New Roman" w:cs="Times New Roman"/>
          <w:b/>
          <w:i/>
          <w:sz w:val="20"/>
        </w:rPr>
        <w:t>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w:t>
      </w:r>
    </w:p>
    <w:p w14:paraId="08ED7B67" w14:textId="77777777" w:rsidR="00D56B21" w:rsidRPr="00D56B21" w:rsidRDefault="00D56B21" w:rsidP="00EA1FBA">
      <w:pPr>
        <w:spacing w:after="0" w:line="240" w:lineRule="auto"/>
        <w:ind w:firstLine="720"/>
        <w:jc w:val="both"/>
        <w:rPr>
          <w:rFonts w:ascii="Times New Roman" w:hAnsi="Times New Roman" w:cs="Times New Roman"/>
          <w:b/>
          <w:i/>
          <w:sz w:val="20"/>
        </w:rPr>
      </w:pPr>
      <w:r w:rsidRPr="00D56B21">
        <w:rPr>
          <w:rFonts w:ascii="Times New Roman" w:hAnsi="Times New Roman" w:cs="Times New Roman"/>
          <w:b/>
          <w:i/>
          <w:sz w:val="20"/>
        </w:rPr>
        <w:t>Atkreipiame dėmesį,</w:t>
      </w:r>
      <w:r w:rsidRPr="00D56B21">
        <w:rPr>
          <w:rFonts w:ascii="Times New Roman" w:hAnsi="Times New Roman" w:cs="Times New Roman"/>
          <w:b/>
          <w:bCs/>
          <w:i/>
          <w:iCs/>
          <w:sz w:val="20"/>
        </w:rPr>
        <w:t xml:space="preserve"> kad vadovaujantis PĮ 94 str. 9 dalimi, perkantysis subjektas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Centrinėje viešųjų pirkimų informacinėje sistemoje. Todėl prašome aiškiai nurodyti su pasiūlymu pateiktų dokumentų konfidencialumą.</w:t>
      </w:r>
    </w:p>
    <w:p w14:paraId="154C1E55" w14:textId="19A3C4DC" w:rsidR="000E37B0" w:rsidRPr="006C5625" w:rsidRDefault="00D56B21" w:rsidP="00EA1FBA">
      <w:pPr>
        <w:spacing w:after="0" w:line="240" w:lineRule="auto"/>
        <w:ind w:firstLine="720"/>
        <w:jc w:val="both"/>
        <w:rPr>
          <w:rFonts w:ascii="Times New Roman" w:hAnsi="Times New Roman" w:cs="Times New Roman"/>
          <w:b/>
          <w:i/>
          <w:sz w:val="20"/>
          <w:lang w:eastAsia="lt-LT"/>
        </w:rPr>
      </w:pPr>
      <w:r w:rsidRPr="00D56B21">
        <w:rPr>
          <w:rFonts w:ascii="Times New Roman" w:hAnsi="Times New Roman" w:cs="Times New Roman"/>
          <w:b/>
          <w:i/>
          <w:sz w:val="20"/>
        </w:rPr>
        <w:t>Pasiūlymo dalis, kurios dalyvis nenurodė kaip konfidencialios, bus viešinama Viešųjų pirkimų tarnybos direktoriaus 2017 m. birželio 19 d. įsakyme Nr. 1S-91 nustatyta tvarka</w:t>
      </w:r>
      <w:r w:rsidR="000E37B0" w:rsidRPr="006C5625">
        <w:rPr>
          <w:rFonts w:ascii="Times New Roman" w:hAnsi="Times New Roman" w:cs="Times New Roman"/>
          <w:b/>
          <w:i/>
          <w:sz w:val="20"/>
          <w:lang w:eastAsia="lt-LT"/>
        </w:rPr>
        <w:t>.</w:t>
      </w:r>
    </w:p>
    <w:p w14:paraId="2434505D" w14:textId="77777777" w:rsidR="00C85C95" w:rsidRPr="006C5625" w:rsidRDefault="00C85C95" w:rsidP="00EA1FBA">
      <w:pPr>
        <w:spacing w:after="0" w:line="240" w:lineRule="auto"/>
        <w:rPr>
          <w:rFonts w:ascii="Times New Roman" w:hAnsi="Times New Roman" w:cs="Times New Roman"/>
          <w:sz w:val="24"/>
          <w:szCs w:val="24"/>
        </w:rPr>
      </w:pPr>
    </w:p>
    <w:p w14:paraId="05FBBD15" w14:textId="77777777" w:rsidR="00C85C95" w:rsidRPr="006C5625" w:rsidRDefault="00C85C95" w:rsidP="00EA1FBA">
      <w:pPr>
        <w:spacing w:after="0" w:line="240" w:lineRule="auto"/>
        <w:rPr>
          <w:rFonts w:ascii="Times New Roman" w:hAnsi="Times New Roman" w:cs="Times New Roman"/>
          <w:sz w:val="24"/>
          <w:szCs w:val="24"/>
        </w:rPr>
      </w:pPr>
    </w:p>
    <w:p w14:paraId="25917212" w14:textId="08F23C52" w:rsidR="00C85C95" w:rsidRPr="006C5625" w:rsidRDefault="00C85C95" w:rsidP="00EA1FBA">
      <w:pPr>
        <w:spacing w:after="0" w:line="240" w:lineRule="auto"/>
        <w:rPr>
          <w:rFonts w:ascii="Times New Roman" w:hAnsi="Times New Roman" w:cs="Times New Roman"/>
          <w:sz w:val="24"/>
          <w:szCs w:val="24"/>
        </w:rPr>
      </w:pPr>
      <w:r w:rsidRPr="006C5625">
        <w:rPr>
          <w:rFonts w:ascii="Times New Roman" w:hAnsi="Times New Roman" w:cs="Times New Roman"/>
          <w:sz w:val="24"/>
          <w:szCs w:val="24"/>
        </w:rPr>
        <w:t>__________________________</w:t>
      </w:r>
      <w:r w:rsidRPr="006C5625">
        <w:rPr>
          <w:rFonts w:ascii="Times New Roman" w:hAnsi="Times New Roman" w:cs="Times New Roman"/>
          <w:sz w:val="24"/>
          <w:szCs w:val="24"/>
        </w:rPr>
        <w:tab/>
        <w:t>_______________</w:t>
      </w:r>
      <w:r w:rsidRPr="006C5625">
        <w:rPr>
          <w:rFonts w:ascii="Times New Roman" w:hAnsi="Times New Roman" w:cs="Times New Roman"/>
          <w:sz w:val="24"/>
          <w:szCs w:val="24"/>
        </w:rPr>
        <w:tab/>
        <w:t>_______________________</w:t>
      </w:r>
    </w:p>
    <w:p w14:paraId="57D1F328" w14:textId="1EE56733" w:rsidR="00C85C95" w:rsidRPr="00976CAA" w:rsidRDefault="00C85C95" w:rsidP="00EA1FBA">
      <w:pPr>
        <w:tabs>
          <w:tab w:val="left" w:pos="4253"/>
          <w:tab w:val="left" w:pos="7230"/>
        </w:tabs>
        <w:spacing w:after="0" w:line="240" w:lineRule="auto"/>
        <w:rPr>
          <w:rFonts w:ascii="Times New Roman" w:hAnsi="Times New Roman" w:cs="Times New Roman"/>
          <w:sz w:val="24"/>
          <w:szCs w:val="24"/>
          <w:vertAlign w:val="superscript"/>
        </w:rPr>
      </w:pPr>
      <w:r w:rsidRPr="006C5625">
        <w:rPr>
          <w:rFonts w:ascii="Times New Roman" w:hAnsi="Times New Roman" w:cs="Times New Roman"/>
          <w:sz w:val="24"/>
          <w:szCs w:val="24"/>
          <w:vertAlign w:val="superscript"/>
        </w:rPr>
        <w:t>(Tiekėjo vadovo arba jo</w:t>
      </w:r>
      <w:r w:rsidR="000E37B0" w:rsidRPr="006C5625">
        <w:rPr>
          <w:rFonts w:ascii="Times New Roman" w:hAnsi="Times New Roman" w:cs="Times New Roman"/>
          <w:sz w:val="24"/>
          <w:szCs w:val="24"/>
          <w:vertAlign w:val="superscript"/>
        </w:rPr>
        <w:t xml:space="preserve"> </w:t>
      </w:r>
      <w:r w:rsidRPr="006C5625">
        <w:rPr>
          <w:rFonts w:ascii="Times New Roman" w:hAnsi="Times New Roman" w:cs="Times New Roman"/>
          <w:sz w:val="24"/>
          <w:szCs w:val="24"/>
          <w:vertAlign w:val="superscript"/>
        </w:rPr>
        <w:t>įgalioto asmens pareigos)</w:t>
      </w:r>
      <w:r w:rsidRPr="006C5625">
        <w:rPr>
          <w:rFonts w:ascii="Times New Roman" w:hAnsi="Times New Roman" w:cs="Times New Roman"/>
          <w:sz w:val="24"/>
          <w:szCs w:val="24"/>
          <w:vertAlign w:val="superscript"/>
        </w:rPr>
        <w:tab/>
        <w:t>(parašas)</w:t>
      </w:r>
      <w:r w:rsidRPr="006C5625">
        <w:rPr>
          <w:rFonts w:ascii="Times New Roman" w:hAnsi="Times New Roman" w:cs="Times New Roman"/>
          <w:sz w:val="24"/>
          <w:szCs w:val="24"/>
          <w:vertAlign w:val="superscript"/>
        </w:rPr>
        <w:tab/>
        <w:t>(vardas, pavardė)</w:t>
      </w:r>
    </w:p>
    <w:p w14:paraId="2C6A1E79" w14:textId="77777777" w:rsidR="00146F06" w:rsidRPr="00976CAA" w:rsidRDefault="00146F06" w:rsidP="00EA1FBA">
      <w:pPr>
        <w:pStyle w:val="Sraopastraipa"/>
        <w:spacing w:after="0" w:line="240" w:lineRule="auto"/>
        <w:rPr>
          <w:rFonts w:ascii="Times New Roman" w:hAnsi="Times New Roman" w:cs="Times New Roman"/>
          <w:sz w:val="24"/>
          <w:szCs w:val="24"/>
        </w:rPr>
      </w:pPr>
    </w:p>
    <w:sectPr w:rsidR="00146F06" w:rsidRPr="00976CAA" w:rsidSect="00761767">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EC7AE" w14:textId="77777777" w:rsidR="0077235D" w:rsidRDefault="0077235D" w:rsidP="003635F3">
      <w:pPr>
        <w:spacing w:after="0" w:line="240" w:lineRule="auto"/>
      </w:pPr>
      <w:r>
        <w:separator/>
      </w:r>
    </w:p>
  </w:endnote>
  <w:endnote w:type="continuationSeparator" w:id="0">
    <w:p w14:paraId="6AF20373" w14:textId="77777777" w:rsidR="0077235D" w:rsidRDefault="0077235D" w:rsidP="00363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ndale Sans UI">
    <w:charset w:val="BA"/>
    <w:family w:val="auto"/>
    <w:pitch w:val="variable"/>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B1A86" w14:textId="77777777" w:rsidR="008B08DC" w:rsidRDefault="008B08D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03A6E" w14:textId="77777777" w:rsidR="008B08DC" w:rsidRDefault="008B08DC">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B391D" w14:textId="77777777" w:rsidR="008B08DC" w:rsidRDefault="008B08D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E50FD" w14:textId="77777777" w:rsidR="0077235D" w:rsidRDefault="0077235D" w:rsidP="003635F3">
      <w:pPr>
        <w:spacing w:after="0" w:line="240" w:lineRule="auto"/>
      </w:pPr>
      <w:r>
        <w:separator/>
      </w:r>
    </w:p>
  </w:footnote>
  <w:footnote w:type="continuationSeparator" w:id="0">
    <w:p w14:paraId="33ED7879" w14:textId="77777777" w:rsidR="0077235D" w:rsidRDefault="0077235D" w:rsidP="003635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7408B" w14:textId="77777777" w:rsidR="008B08DC" w:rsidRDefault="008B08D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964E9" w14:textId="77777777" w:rsidR="00646728" w:rsidRPr="003635F3" w:rsidRDefault="00000000" w:rsidP="003635F3">
    <w:pPr>
      <w:pStyle w:val="Antrats"/>
      <w:jc w:val="right"/>
      <w:rPr>
        <w:rFonts w:ascii="Times New Roman" w:hAnsi="Times New Roman" w:cs="Times New Roman"/>
        <w:sz w:val="24"/>
        <w:szCs w:val="24"/>
      </w:rPr>
    </w:pPr>
    <w:r>
      <w:rPr>
        <w:rFonts w:ascii="Times New Roman" w:hAnsi="Times New Roman" w:cs="Times New Roman"/>
        <w:noProof/>
        <w:sz w:val="24"/>
        <w:szCs w:val="24"/>
        <w:lang w:val="en-US"/>
      </w:rPr>
      <w:pict w14:anchorId="7E14495F">
        <v:shapetype id="_x0000_t202" coordsize="21600,21600" o:spt="202" path="m,l,21600r21600,l21600,xe">
          <v:stroke joinstyle="miter"/>
          <v:path gradientshapeok="t" o:connecttype="rect"/>
        </v:shapetype>
        <v:shape id="MSIPCM85a34ee8af081111880aff69" o:spid="_x0000_s1025" type="#_x0000_t202" alt="{&quot;HashCode&quot;:-703152319,&quot;Height&quot;:841.0,&quot;Width&quot;:595.0,&quot;Placement&quot;:&quot;Header&quot;,&quot;Index&quot;:&quot;Primary&quot;,&quot;Section&quot;:1,&quot;Top&quot;:0.0,&quot;Left&quot;:0.0}" style="position:absolute;left:0;text-align:left;margin-left:0;margin-top:15pt;width:595.3pt;height:21pt;z-index:2516592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" o:allowincell="f" filled="f" stroked="f" strokeweight=".5pt">
          <v:textbox inset=",0,20pt,0">
            <w:txbxContent>
              <w:p w14:paraId="6B4FC60F" w14:textId="77777777" w:rsidR="00646728" w:rsidRPr="003635F3" w:rsidRDefault="00646728" w:rsidP="00F27F6D">
                <w:pPr>
                  <w:spacing w:after="0"/>
                  <w:jc w:val="right"/>
                  <w:rPr>
                    <w:rFonts w:ascii="Times New Roman" w:hAnsi="Times New Roman" w:cs="Times New Roman"/>
                    <w:color w:val="000000"/>
                    <w:sz w:val="20"/>
                  </w:rPr>
                </w:pPr>
              </w:p>
            </w:txbxContent>
          </v:textbox>
          <w10:wrap anchorx="page" anchory="page"/>
        </v:shape>
      </w:pict>
    </w:r>
    <w:r w:rsidR="003635F3" w:rsidRPr="003635F3">
      <w:rPr>
        <w:rFonts w:ascii="Times New Roman" w:hAnsi="Times New Roman" w:cs="Times New Roman"/>
        <w:sz w:val="24"/>
        <w:szCs w:val="24"/>
      </w:rPr>
      <w:t>Priedas Nr. 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07EEB" w14:textId="77777777" w:rsidR="008B08DC" w:rsidRDefault="008B08D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5111E"/>
    <w:multiLevelType w:val="multilevel"/>
    <w:tmpl w:val="18CCB304"/>
    <w:lvl w:ilvl="0">
      <w:start w:val="2"/>
      <w:numFmt w:val="decimal"/>
      <w:lvlText w:val="%1."/>
      <w:lvlJc w:val="left"/>
      <w:pPr>
        <w:tabs>
          <w:tab w:val="num" w:pos="720"/>
        </w:tabs>
        <w:ind w:left="720" w:hanging="360"/>
      </w:pPr>
      <w:rPr>
        <w:rFonts w:cs="Times New Roman" w:hint="default"/>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 w15:restartNumberingAfterBreak="0">
    <w:nsid w:val="5E1C244F"/>
    <w:multiLevelType w:val="multilevel"/>
    <w:tmpl w:val="684C882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F8A444B"/>
    <w:multiLevelType w:val="multilevel"/>
    <w:tmpl w:val="684C882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59556266">
    <w:abstractNumId w:val="1"/>
  </w:num>
  <w:num w:numId="2" w16cid:durableId="992609504">
    <w:abstractNumId w:val="2"/>
  </w:num>
  <w:num w:numId="3" w16cid:durableId="1396514642">
    <w:abstractNumId w:val="0"/>
  </w:num>
  <w:num w:numId="4" w16cid:durableId="554389528">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635F3"/>
    <w:rsid w:val="0000113B"/>
    <w:rsid w:val="00001761"/>
    <w:rsid w:val="0002119F"/>
    <w:rsid w:val="00047090"/>
    <w:rsid w:val="00085FFE"/>
    <w:rsid w:val="000D79CB"/>
    <w:rsid w:val="000E37B0"/>
    <w:rsid w:val="001463CE"/>
    <w:rsid w:val="00146F06"/>
    <w:rsid w:val="00152EBF"/>
    <w:rsid w:val="00156D54"/>
    <w:rsid w:val="001E2E20"/>
    <w:rsid w:val="002112A3"/>
    <w:rsid w:val="003635F3"/>
    <w:rsid w:val="00375D94"/>
    <w:rsid w:val="003A46D7"/>
    <w:rsid w:val="003B2939"/>
    <w:rsid w:val="003D5E41"/>
    <w:rsid w:val="003F6241"/>
    <w:rsid w:val="00400AFD"/>
    <w:rsid w:val="00401A3D"/>
    <w:rsid w:val="00431111"/>
    <w:rsid w:val="00486E33"/>
    <w:rsid w:val="00543795"/>
    <w:rsid w:val="00553D82"/>
    <w:rsid w:val="00590D2F"/>
    <w:rsid w:val="00634A56"/>
    <w:rsid w:val="00646728"/>
    <w:rsid w:val="0065011F"/>
    <w:rsid w:val="006C5625"/>
    <w:rsid w:val="006D09DD"/>
    <w:rsid w:val="006D2F6F"/>
    <w:rsid w:val="00761767"/>
    <w:rsid w:val="0077235D"/>
    <w:rsid w:val="007732B3"/>
    <w:rsid w:val="007E5414"/>
    <w:rsid w:val="007F1A22"/>
    <w:rsid w:val="00826862"/>
    <w:rsid w:val="008778A4"/>
    <w:rsid w:val="008B08DC"/>
    <w:rsid w:val="008B1554"/>
    <w:rsid w:val="008F0BF7"/>
    <w:rsid w:val="00976CAA"/>
    <w:rsid w:val="009F135B"/>
    <w:rsid w:val="00B15FFA"/>
    <w:rsid w:val="00B21CFE"/>
    <w:rsid w:val="00B41625"/>
    <w:rsid w:val="00B72331"/>
    <w:rsid w:val="00BC1C91"/>
    <w:rsid w:val="00BF0128"/>
    <w:rsid w:val="00C04D1C"/>
    <w:rsid w:val="00C40EFB"/>
    <w:rsid w:val="00C85C95"/>
    <w:rsid w:val="00CB17DB"/>
    <w:rsid w:val="00D56B21"/>
    <w:rsid w:val="00D56E35"/>
    <w:rsid w:val="00D8441D"/>
    <w:rsid w:val="00E12CC2"/>
    <w:rsid w:val="00E862D6"/>
    <w:rsid w:val="00E92C72"/>
    <w:rsid w:val="00EA1FBA"/>
    <w:rsid w:val="00EC174B"/>
    <w:rsid w:val="00EF3A8A"/>
    <w:rsid w:val="00F1741B"/>
    <w:rsid w:val="00F22D21"/>
    <w:rsid w:val="00F7631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87B76"/>
  <w15:docId w15:val="{20663F55-DD0D-41AC-9DBB-B3A9F586E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635F3"/>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3635F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3635F3"/>
  </w:style>
  <w:style w:type="paragraph" w:styleId="Porat">
    <w:name w:val="footer"/>
    <w:basedOn w:val="prastasis"/>
    <w:link w:val="PoratDiagrama"/>
    <w:uiPriority w:val="99"/>
    <w:unhideWhenUsed/>
    <w:rsid w:val="003635F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3635F3"/>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
    <w:basedOn w:val="prastasis"/>
    <w:link w:val="SraopastraipaDiagrama"/>
    <w:uiPriority w:val="34"/>
    <w:qFormat/>
    <w:rsid w:val="003635F3"/>
    <w:pPr>
      <w:ind w:left="720"/>
      <w:contextualSpacing/>
    </w:pPr>
  </w:style>
  <w:style w:type="table" w:styleId="Lentelstinklelis">
    <w:name w:val="Table Grid"/>
    <w:basedOn w:val="prastojilentel"/>
    <w:uiPriority w:val="39"/>
    <w:rsid w:val="00363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3635F3"/>
  </w:style>
  <w:style w:type="paragraph" w:customStyle="1" w:styleId="Standard">
    <w:name w:val="Standard"/>
    <w:rsid w:val="003635F3"/>
    <w:pPr>
      <w:widowControl w:val="0"/>
      <w:suppressAutoHyphens/>
      <w:autoSpaceDN w:val="0"/>
      <w:spacing w:after="0" w:line="240" w:lineRule="auto"/>
    </w:pPr>
    <w:rPr>
      <w:rFonts w:ascii="Times New Roman" w:eastAsia="Andale Sans UI" w:hAnsi="Times New Roman" w:cs="Tahoma"/>
      <w:kern w:val="3"/>
      <w:sz w:val="24"/>
      <w:szCs w:val="24"/>
      <w:lang w:val="en-US" w:eastAsia="zh-CN" w:bidi="en-US"/>
    </w:rPr>
  </w:style>
  <w:style w:type="paragraph" w:styleId="Debesliotekstas">
    <w:name w:val="Balloon Text"/>
    <w:basedOn w:val="prastasis"/>
    <w:link w:val="DebesliotekstasDiagrama"/>
    <w:uiPriority w:val="99"/>
    <w:semiHidden/>
    <w:unhideWhenUsed/>
    <w:rsid w:val="00486E33"/>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86E33"/>
    <w:rPr>
      <w:rFonts w:ascii="Segoe UI" w:hAnsi="Segoe UI" w:cs="Segoe UI"/>
      <w:sz w:val="18"/>
      <w:szCs w:val="18"/>
    </w:rPr>
  </w:style>
  <w:style w:type="character" w:styleId="Komentaronuoroda">
    <w:name w:val="annotation reference"/>
    <w:basedOn w:val="Numatytasispastraiposriftas"/>
    <w:uiPriority w:val="99"/>
    <w:semiHidden/>
    <w:unhideWhenUsed/>
    <w:rsid w:val="00F7631C"/>
    <w:rPr>
      <w:sz w:val="16"/>
      <w:szCs w:val="16"/>
    </w:rPr>
  </w:style>
  <w:style w:type="paragraph" w:styleId="Komentarotekstas">
    <w:name w:val="annotation text"/>
    <w:basedOn w:val="prastasis"/>
    <w:link w:val="KomentarotekstasDiagrama"/>
    <w:uiPriority w:val="99"/>
    <w:semiHidden/>
    <w:unhideWhenUsed/>
    <w:rsid w:val="00F7631C"/>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F7631C"/>
    <w:rPr>
      <w:sz w:val="20"/>
      <w:szCs w:val="20"/>
    </w:rPr>
  </w:style>
  <w:style w:type="paragraph" w:styleId="Komentarotema">
    <w:name w:val="annotation subject"/>
    <w:basedOn w:val="Komentarotekstas"/>
    <w:next w:val="Komentarotekstas"/>
    <w:link w:val="KomentarotemaDiagrama"/>
    <w:uiPriority w:val="99"/>
    <w:semiHidden/>
    <w:unhideWhenUsed/>
    <w:rsid w:val="00F7631C"/>
    <w:rPr>
      <w:b/>
      <w:bCs/>
    </w:rPr>
  </w:style>
  <w:style w:type="character" w:customStyle="1" w:styleId="KomentarotemaDiagrama">
    <w:name w:val="Komentaro tema Diagrama"/>
    <w:basedOn w:val="KomentarotekstasDiagrama"/>
    <w:link w:val="Komentarotema"/>
    <w:uiPriority w:val="99"/>
    <w:semiHidden/>
    <w:rsid w:val="00F7631C"/>
    <w:rPr>
      <w:b/>
      <w:bCs/>
      <w:sz w:val="20"/>
      <w:szCs w:val="20"/>
    </w:rPr>
  </w:style>
  <w:style w:type="paragraph" w:styleId="Betarp">
    <w:name w:val="No Spacing"/>
    <w:link w:val="BetarpDiagrama"/>
    <w:uiPriority w:val="1"/>
    <w:qFormat/>
    <w:rsid w:val="00826862"/>
    <w:pPr>
      <w:suppressAutoHyphens/>
      <w:spacing w:after="0" w:line="240" w:lineRule="auto"/>
    </w:pPr>
    <w:rPr>
      <w:rFonts w:ascii="Times New Roman" w:eastAsia="Times New Roman" w:hAnsi="Times New Roman" w:cs="Times New Roman"/>
      <w:sz w:val="24"/>
      <w:szCs w:val="24"/>
      <w:lang w:eastAsia="ar-SA"/>
    </w:rPr>
  </w:style>
  <w:style w:type="character" w:customStyle="1" w:styleId="BetarpDiagrama">
    <w:name w:val="Be tarpų Diagrama"/>
    <w:basedOn w:val="Numatytasispastraiposriftas"/>
    <w:link w:val="Betarp"/>
    <w:uiPriority w:val="1"/>
    <w:rsid w:val="00826862"/>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E8B1D-02DF-47ED-8EA8-84D2C7AC6B13}">
  <ds:schemaRefs>
    <ds:schemaRef ds:uri="http://schemas.openxmlformats.org/officeDocument/2006/bibliography"/>
  </ds:schemaRefs>
</ds:datastoreItem>
</file>

<file path=docMetadata/LabelInfo.xml><?xml version="1.0" encoding="utf-8"?>
<clbl:labelList xmlns:clbl="http://schemas.microsoft.com/office/2020/mipLabelMetadata">
  <clbl:label id="{190751af-2442-49a7-b7b9-9f0bcce858c9}" enabled="1" method="Privileged" siteId="{ea88e983-d65a-47b3-adb4-3e1c6d2110d2}" removed="0"/>
</clbl:labelList>
</file>

<file path=docProps/app.xml><?xml version="1.0" encoding="utf-8"?>
<Properties xmlns="http://schemas.openxmlformats.org/officeDocument/2006/extended-properties" xmlns:vt="http://schemas.openxmlformats.org/officeDocument/2006/docPropsVTypes">
  <Template>Normal</Template>
  <TotalTime>27</TotalTime>
  <Pages>3</Pages>
  <Words>3489</Words>
  <Characters>1989</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Viktorija Grikštaitė</cp:lastModifiedBy>
  <cp:revision>19</cp:revision>
  <dcterms:created xsi:type="dcterms:W3CDTF">2023-07-13T05:35:00Z</dcterms:created>
  <dcterms:modified xsi:type="dcterms:W3CDTF">2026-09-24T06:01:00Z</dcterms:modified>
</cp:coreProperties>
</file>