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B1FD" w14:textId="77777777" w:rsidR="003D23D4" w:rsidRPr="00341875" w:rsidRDefault="003D23D4" w:rsidP="005F5BEA">
      <w:pPr>
        <w:pStyle w:val="Betarp"/>
        <w:jc w:val="center"/>
        <w:rPr>
          <w:b/>
          <w:bCs/>
        </w:rPr>
      </w:pPr>
      <w:r w:rsidRPr="00341875">
        <w:rPr>
          <w:b/>
          <w:bCs/>
        </w:rPr>
        <w:t>TECHNINĖ SPECIFIKACIJA</w:t>
      </w:r>
      <w:bookmarkStart w:id="0" w:name="_Hlk155188747"/>
    </w:p>
    <w:p w14:paraId="7D9F1ED5" w14:textId="18948A6B" w:rsidR="003D23D4" w:rsidRPr="00341875" w:rsidRDefault="003D23D4" w:rsidP="003D23D4">
      <w:pPr>
        <w:pStyle w:val="Betarp"/>
        <w:jc w:val="center"/>
        <w:rPr>
          <w:b/>
          <w:bCs/>
        </w:rPr>
      </w:pPr>
      <w:r w:rsidRPr="00341875">
        <w:rPr>
          <w:b/>
          <w:bCs/>
        </w:rPr>
        <w:t>PSICHOSOCIALINĖS PAGALBOS TEIKIMO PASLAUGOMS</w:t>
      </w:r>
    </w:p>
    <w:p w14:paraId="5C6ECF1B" w14:textId="77777777" w:rsidR="003D23D4" w:rsidRPr="00E3726F" w:rsidRDefault="003D23D4" w:rsidP="003D23D4">
      <w:pPr>
        <w:jc w:val="center"/>
        <w:rPr>
          <w:b/>
          <w:bCs/>
        </w:rPr>
      </w:pPr>
    </w:p>
    <w:p w14:paraId="220C3738" w14:textId="170D12D3" w:rsidR="003D23D4" w:rsidRPr="005C7150" w:rsidRDefault="00A83215" w:rsidP="003D23D4">
      <w:pPr>
        <w:spacing w:after="0" w:line="240" w:lineRule="auto"/>
        <w:ind w:firstLine="720"/>
        <w:jc w:val="both"/>
      </w:pPr>
      <w:r>
        <w:rPr>
          <w:b/>
          <w:bCs/>
        </w:rPr>
        <w:t xml:space="preserve">1. </w:t>
      </w:r>
      <w:r w:rsidR="003D23D4" w:rsidRPr="005C7150">
        <w:rPr>
          <w:b/>
          <w:bCs/>
        </w:rPr>
        <w:t>Perkančioji organizacija:</w:t>
      </w:r>
      <w:r w:rsidR="003D23D4" w:rsidRPr="005C7150">
        <w:t xml:space="preserve"> VšĮ Biržų rajono socialinių paslaugų centras, kodas 300095268, Rotušės g. 16</w:t>
      </w:r>
      <w:r w:rsidR="005A5778" w:rsidRPr="005C7150">
        <w:t xml:space="preserve"> </w:t>
      </w:r>
      <w:r w:rsidR="003D23D4" w:rsidRPr="005C7150">
        <w:t>A, LT - 41137 Biržai, tel. (8 450) 31</w:t>
      </w:r>
      <w:r w:rsidR="00B32EF4">
        <w:t xml:space="preserve"> </w:t>
      </w:r>
      <w:r w:rsidR="003D23D4" w:rsidRPr="005C7150">
        <w:t>477, (8 450) 32</w:t>
      </w:r>
      <w:r w:rsidR="00B32EF4">
        <w:t xml:space="preserve"> </w:t>
      </w:r>
      <w:r w:rsidR="003D23D4" w:rsidRPr="005C7150">
        <w:t>962, el.</w:t>
      </w:r>
      <w:r w:rsidR="005A5778" w:rsidRPr="005C7150">
        <w:t xml:space="preserve"> p. </w:t>
      </w:r>
      <w:hyperlink r:id="rId7" w:history="1">
        <w:r w:rsidR="005A5778" w:rsidRPr="005C7150">
          <w:rPr>
            <w:rStyle w:val="Hipersaitas"/>
          </w:rPr>
          <w:t>birzai.socpaslaugos@gmail.com</w:t>
        </w:r>
      </w:hyperlink>
      <w:r w:rsidR="005A5778" w:rsidRPr="005C7150">
        <w:t xml:space="preserve"> </w:t>
      </w:r>
      <w:r w:rsidR="003D23D4" w:rsidRPr="005C7150">
        <w:t xml:space="preserve">, tinklalapis: </w:t>
      </w:r>
      <w:hyperlink r:id="rId8" w:history="1">
        <w:r w:rsidR="005A5778" w:rsidRPr="005C7150">
          <w:rPr>
            <w:rStyle w:val="Hipersaitas"/>
          </w:rPr>
          <w:t>www.birzuspc.lt</w:t>
        </w:r>
      </w:hyperlink>
      <w:r w:rsidR="00B32EF4">
        <w:t xml:space="preserve"> .</w:t>
      </w:r>
    </w:p>
    <w:p w14:paraId="64AC0679" w14:textId="6103ECF1" w:rsidR="005A5778" w:rsidRPr="005C7150" w:rsidRDefault="00A83215" w:rsidP="003D23D4">
      <w:pPr>
        <w:spacing w:after="0" w:line="240" w:lineRule="auto"/>
        <w:ind w:firstLine="720"/>
        <w:jc w:val="both"/>
      </w:pPr>
      <w:r>
        <w:rPr>
          <w:b/>
          <w:bCs/>
        </w:rPr>
        <w:t xml:space="preserve">2. </w:t>
      </w:r>
      <w:r w:rsidR="005A5778" w:rsidRPr="005C7150">
        <w:rPr>
          <w:b/>
          <w:bCs/>
        </w:rPr>
        <w:t>Pirkimo objektas:</w:t>
      </w:r>
      <w:r w:rsidR="005A5778" w:rsidRPr="005C7150">
        <w:t xml:space="preserve"> Psichosocialinės pagalbos (individualių ir grupinių psichologo konsultacijų</w:t>
      </w:r>
      <w:r w:rsidR="00405B99">
        <w:t>, savitarpio pagalbos grupių vedimas</w:t>
      </w:r>
      <w:r w:rsidR="005A5778" w:rsidRPr="005C7150">
        <w:t xml:space="preserve">) </w:t>
      </w:r>
      <w:r w:rsidR="00615FE1" w:rsidRPr="005C7150">
        <w:t>gyventojams teikimo paslaugos.</w:t>
      </w:r>
    </w:p>
    <w:p w14:paraId="49AF3536" w14:textId="744E44A0" w:rsidR="003D23D4" w:rsidRPr="005C7150" w:rsidRDefault="00A83215" w:rsidP="003D23D4">
      <w:pPr>
        <w:spacing w:after="0" w:line="240" w:lineRule="auto"/>
        <w:ind w:firstLine="735"/>
        <w:jc w:val="both"/>
      </w:pPr>
      <w:r>
        <w:rPr>
          <w:b/>
          <w:bCs/>
        </w:rPr>
        <w:t xml:space="preserve">3. </w:t>
      </w:r>
      <w:r w:rsidR="003D23D4" w:rsidRPr="005C7150">
        <w:rPr>
          <w:b/>
          <w:bCs/>
        </w:rPr>
        <w:t>Pirkimo pagrindas:</w:t>
      </w:r>
      <w:r w:rsidR="005A5778" w:rsidRPr="005C7150">
        <w:t xml:space="preserve"> </w:t>
      </w:r>
      <w:r w:rsidR="003D23D4" w:rsidRPr="005C7150">
        <w:t>projekt</w:t>
      </w:r>
      <w:r w:rsidR="005A5778" w:rsidRPr="005C7150">
        <w:t>o</w:t>
      </w:r>
      <w:r w:rsidR="003D23D4" w:rsidRPr="005C7150">
        <w:t xml:space="preserve"> „Kompleksinės paslaugos (KOPA)“</w:t>
      </w:r>
      <w:r w:rsidR="00615FE1" w:rsidRPr="005C7150">
        <w:t xml:space="preserve"> Nr. 07-007-P-0007</w:t>
      </w:r>
      <w:r w:rsidR="005A5778" w:rsidRPr="005C7150">
        <w:t xml:space="preserve"> įgyvendinimui</w:t>
      </w:r>
      <w:r w:rsidR="003D23D4" w:rsidRPr="005C7150">
        <w:t xml:space="preserve"> reikalinga įsigyti psichologinės pagalbos teikimo paslaugas.</w:t>
      </w:r>
    </w:p>
    <w:p w14:paraId="61993899" w14:textId="1356FA00" w:rsidR="003D23D4" w:rsidRPr="005C7150" w:rsidRDefault="00A83215" w:rsidP="003D23D4">
      <w:pPr>
        <w:spacing w:after="0" w:line="240" w:lineRule="auto"/>
        <w:ind w:firstLine="735"/>
        <w:jc w:val="both"/>
      </w:pPr>
      <w:r>
        <w:rPr>
          <w:b/>
          <w:bCs/>
        </w:rPr>
        <w:t xml:space="preserve">4. </w:t>
      </w:r>
      <w:r w:rsidR="003D23D4" w:rsidRPr="005C7150">
        <w:rPr>
          <w:b/>
          <w:bCs/>
        </w:rPr>
        <w:t xml:space="preserve">Lėšų pobūdis: </w:t>
      </w:r>
      <w:r w:rsidR="003D23D4" w:rsidRPr="005C7150">
        <w:t>psichologo paslaugoms įsigyti skiriamos projektinės lėšos iš ES fondų.</w:t>
      </w:r>
    </w:p>
    <w:p w14:paraId="4E1D3992" w14:textId="6843C545" w:rsidR="003D23D4" w:rsidRPr="005C7150" w:rsidRDefault="00A83215" w:rsidP="003D23D4">
      <w:pPr>
        <w:spacing w:after="0" w:line="240" w:lineRule="auto"/>
        <w:ind w:firstLine="735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b/>
          <w:bCs/>
        </w:rPr>
        <w:t xml:space="preserve">5. </w:t>
      </w:r>
      <w:r w:rsidR="003D23D4" w:rsidRPr="005C7150">
        <w:rPr>
          <w:b/>
          <w:bCs/>
        </w:rPr>
        <w:t>Paslaugos teikiamos</w:t>
      </w:r>
      <w:r w:rsidR="003D23D4" w:rsidRPr="005C7150">
        <w:t xml:space="preserve">: </w:t>
      </w:r>
      <w:r w:rsidR="003D23D4" w:rsidRPr="005C7150">
        <w:rPr>
          <w:rFonts w:eastAsia="Calibri" w:cs="Times New Roman"/>
          <w:kern w:val="0"/>
          <w:szCs w:val="24"/>
          <w14:ligatures w14:val="none"/>
        </w:rPr>
        <w:t xml:space="preserve">projekto </w:t>
      </w:r>
      <w:r w:rsidR="003D23D4" w:rsidRPr="005C7150">
        <w:t>„Kompleksinės paslaugos (KOPA)“ paslaugų gavėjams Biržų rajone, patiriantiems sunkumų asmeniniame gyvenime ir (ar) šeimoje</w:t>
      </w:r>
      <w:r w:rsidR="008E2AAC">
        <w:t>, išgyvenantiems krizę ar patyrusiems emocinius išgyvenimus (ligas, netektis, skyrybas, smurtą, prievartą ir kt.), turintiems priklausomybių, jų šeimoms, artimiesiems.</w:t>
      </w:r>
    </w:p>
    <w:p w14:paraId="523676C5" w14:textId="4E477F09" w:rsidR="003D23D4" w:rsidRPr="005C7150" w:rsidRDefault="00A83215" w:rsidP="003D23D4">
      <w:pPr>
        <w:spacing w:after="0" w:line="240" w:lineRule="auto"/>
        <w:ind w:firstLine="735"/>
        <w:jc w:val="both"/>
      </w:pPr>
      <w:r>
        <w:rPr>
          <w:rFonts w:eastAsia="Calibri" w:cs="Times New Roman"/>
          <w:b/>
          <w:bCs/>
          <w:kern w:val="0"/>
          <w:szCs w:val="24"/>
          <w14:ligatures w14:val="none"/>
        </w:rPr>
        <w:t xml:space="preserve">6. </w:t>
      </w:r>
      <w:r w:rsidR="003D23D4" w:rsidRPr="005C7150">
        <w:rPr>
          <w:rFonts w:eastAsia="Calibri" w:cs="Times New Roman"/>
          <w:b/>
          <w:bCs/>
          <w:kern w:val="0"/>
          <w:szCs w:val="24"/>
          <w14:ligatures w14:val="none"/>
        </w:rPr>
        <w:t xml:space="preserve">Paslaugų teikimo vieta: </w:t>
      </w:r>
      <w:r w:rsidR="003D23D4" w:rsidRPr="005C7150">
        <w:t>VšĮ Biržų rajono socialinių paslaugų centro globos centras, Vytauto g. 32, Biržai</w:t>
      </w:r>
      <w:r w:rsidR="00EC1E2F">
        <w:t xml:space="preserve">, </w:t>
      </w:r>
      <w:r w:rsidR="00EC1E2F" w:rsidRPr="00EC1E2F">
        <w:rPr>
          <w:b/>
          <w:bCs/>
        </w:rPr>
        <w:t>paslaugos teikiamos kontaktiniu būdu.</w:t>
      </w:r>
    </w:p>
    <w:p w14:paraId="0E775084" w14:textId="03CF06D4" w:rsidR="003D23D4" w:rsidRPr="005C7150" w:rsidRDefault="00A83215" w:rsidP="003D23D4">
      <w:pPr>
        <w:spacing w:after="0" w:line="240" w:lineRule="auto"/>
        <w:ind w:firstLine="735"/>
        <w:jc w:val="both"/>
        <w:rPr>
          <w:b/>
          <w:bCs/>
        </w:rPr>
      </w:pPr>
      <w:r>
        <w:rPr>
          <w:b/>
          <w:bCs/>
        </w:rPr>
        <w:t xml:space="preserve">7. </w:t>
      </w:r>
      <w:r w:rsidR="003D23D4" w:rsidRPr="005C7150">
        <w:rPr>
          <w:b/>
          <w:bCs/>
        </w:rPr>
        <w:t>Paslaugų teikimas turi apimti:</w:t>
      </w:r>
    </w:p>
    <w:p w14:paraId="12588F7A" w14:textId="6BC7F9A7" w:rsidR="003D23D4" w:rsidRPr="005F5BEA" w:rsidRDefault="003D23D4" w:rsidP="005F5BEA">
      <w:pPr>
        <w:pStyle w:val="Sraopastraipa"/>
        <w:numPr>
          <w:ilvl w:val="1"/>
          <w:numId w:val="4"/>
        </w:numPr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 w:rsidRPr="005F5BEA">
        <w:rPr>
          <w:rFonts w:eastAsia="Calibri" w:cs="Times New Roman"/>
          <w:kern w:val="0"/>
          <w:szCs w:val="24"/>
          <w14:ligatures w14:val="none"/>
        </w:rPr>
        <w:t xml:space="preserve">individualių psichologo konsultacijų teikimą </w:t>
      </w:r>
      <w:bookmarkStart w:id="1" w:name="_Hlk179790973"/>
      <w:r>
        <w:t>patiriantiems sunkumų asmeniniame gyvenime ir (ar) šeimoje</w:t>
      </w:r>
      <w:r w:rsidR="003A3E5C">
        <w:t>,</w:t>
      </w:r>
      <w:r w:rsidR="00405B99">
        <w:t xml:space="preserve"> </w:t>
      </w:r>
      <w:r w:rsidR="003A3E5C">
        <w:t>išgyvenantiems krizę ar patyrusiems emocinius išgyvenimus (ligas, netektis, skyrybas, smurtą, prievartą ir kt.), turintiems priklausomybių, jų šeimoms, artimiesiems.</w:t>
      </w:r>
    </w:p>
    <w:bookmarkEnd w:id="1"/>
    <w:p w14:paraId="3D5CA575" w14:textId="16626E83" w:rsidR="003D23D4" w:rsidRPr="00405B99" w:rsidRDefault="003D23D4" w:rsidP="005F5BEA">
      <w:pPr>
        <w:pStyle w:val="Sraopastraipa"/>
        <w:numPr>
          <w:ilvl w:val="1"/>
          <w:numId w:val="4"/>
        </w:numPr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>
        <w:t xml:space="preserve">grupinių psichologo konsultacijų </w:t>
      </w:r>
      <w:r w:rsidRPr="005F5BEA">
        <w:rPr>
          <w:rFonts w:eastAsia="Calibri" w:cs="Times New Roman"/>
          <w:kern w:val="0"/>
          <w:szCs w:val="24"/>
          <w14:ligatures w14:val="none"/>
        </w:rPr>
        <w:t xml:space="preserve">teikimą </w:t>
      </w:r>
      <w:r>
        <w:t>patiriantiems sunkumų asmeniniame gyvenime ir (ar) šeimoje</w:t>
      </w:r>
      <w:r w:rsidR="003A3E5C">
        <w:t>, išgyvenantiems krizę ar patyrusiems emocinius išgyvenimus (ligas, netektis, skyrybas, smurtą, prievartą ir kt.), turintiems priklausomybių, jų šeimoms, artimiesiems.</w:t>
      </w:r>
    </w:p>
    <w:p w14:paraId="1482CA7C" w14:textId="32F4FCDC" w:rsidR="00405B99" w:rsidRPr="00405B99" w:rsidRDefault="00405B99" w:rsidP="00405B99">
      <w:pPr>
        <w:pStyle w:val="Sraopastraipa"/>
        <w:numPr>
          <w:ilvl w:val="1"/>
          <w:numId w:val="4"/>
        </w:numPr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 xml:space="preserve">savitarpio pagalbos grupių vedimas </w:t>
      </w:r>
      <w:r>
        <w:t>patiriantiems sunkumų asmeniniame gyvenime ir (ar) šeimoje, išgyvenantiems krizę ar patyrusiems emocinius išgyvenimus (ligas, netektis, skyrybas, smurtą, prievartą ir kt.), turintiems priklausomybių, jų šeimoms, artimiesiems.</w:t>
      </w:r>
    </w:p>
    <w:p w14:paraId="6A8505A6" w14:textId="6E5C4628" w:rsidR="003D23D4" w:rsidRPr="00D45032" w:rsidRDefault="003D23D4" w:rsidP="005F5BEA">
      <w:pPr>
        <w:pStyle w:val="Betarp"/>
        <w:numPr>
          <w:ilvl w:val="1"/>
          <w:numId w:val="4"/>
        </w:numPr>
        <w:ind w:left="360"/>
        <w:jc w:val="both"/>
      </w:pPr>
      <w:r w:rsidRPr="00D45032">
        <w:t>dokumentų pildym</w:t>
      </w:r>
      <w:r w:rsidR="005A5778">
        <w:t>ą</w:t>
      </w:r>
      <w:r w:rsidRPr="00D45032">
        <w:t>, atvejų aprašym</w:t>
      </w:r>
      <w:r w:rsidR="005A5778">
        <w:t>ą</w:t>
      </w:r>
      <w:r w:rsidRPr="00D45032">
        <w:t>, charakteristikų bei kitų reikalingų dokumentų, rekomendacijų  rengim</w:t>
      </w:r>
      <w:r w:rsidR="005A5778">
        <w:t>ą</w:t>
      </w:r>
      <w:r w:rsidRPr="00D45032">
        <w:t>.</w:t>
      </w:r>
    </w:p>
    <w:p w14:paraId="580FEECA" w14:textId="4447D084" w:rsidR="003D23D4" w:rsidRPr="008959D4" w:rsidRDefault="00A83215" w:rsidP="003D23D4">
      <w:pPr>
        <w:pStyle w:val="Betarp"/>
        <w:ind w:firstLine="851"/>
        <w:jc w:val="both"/>
      </w:pPr>
      <w:r>
        <w:rPr>
          <w:b/>
          <w:bCs/>
        </w:rPr>
        <w:t xml:space="preserve">8. </w:t>
      </w:r>
      <w:r w:rsidR="003D23D4" w:rsidRPr="00D9220A">
        <w:rPr>
          <w:b/>
          <w:bCs/>
        </w:rPr>
        <w:t>Psichologinė pagalba teikiama:</w:t>
      </w:r>
      <w:r w:rsidR="003D23D4" w:rsidRPr="00D9220A">
        <w:t xml:space="preserve"> </w:t>
      </w:r>
      <w:r w:rsidR="003D23D4">
        <w:t xml:space="preserve">projekto </w:t>
      </w:r>
      <w:r w:rsidR="003D23D4" w:rsidRPr="00D9220A">
        <w:t>paslaugų gavėjams</w:t>
      </w:r>
      <w:r w:rsidR="003D23D4">
        <w:t xml:space="preserve"> </w:t>
      </w:r>
      <w:r w:rsidR="003D23D4" w:rsidRPr="00D9220A">
        <w:t>individualių</w:t>
      </w:r>
      <w:r w:rsidR="003D23D4">
        <w:t xml:space="preserve"> ir grupinių </w:t>
      </w:r>
      <w:r w:rsidR="003D23D4" w:rsidRPr="00D9220A">
        <w:t>konsultacijų</w:t>
      </w:r>
      <w:r w:rsidR="000B62AE">
        <w:t>, savitarpio pagalbos grupių užsiėmimų</w:t>
      </w:r>
      <w:r w:rsidR="003D23D4" w:rsidRPr="00D9220A">
        <w:t xml:space="preserve"> metu.</w:t>
      </w:r>
    </w:p>
    <w:p w14:paraId="17E56707" w14:textId="1F310F1F" w:rsidR="005A5778" w:rsidRPr="001C13B9" w:rsidRDefault="00A83215" w:rsidP="001C13B9">
      <w:pPr>
        <w:pStyle w:val="Sraopastraipa"/>
        <w:tabs>
          <w:tab w:val="left" w:pos="993"/>
        </w:tabs>
        <w:spacing w:after="0" w:line="240" w:lineRule="auto"/>
        <w:ind w:left="0" w:firstLine="851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Cs w:val="24"/>
          <w14:ligatures w14:val="none"/>
        </w:rPr>
        <w:t xml:space="preserve">9. </w:t>
      </w:r>
      <w:r w:rsidR="003D23D4">
        <w:rPr>
          <w:rFonts w:eastAsia="Calibri" w:cs="Times New Roman"/>
          <w:b/>
          <w:bCs/>
          <w:kern w:val="0"/>
          <w:szCs w:val="24"/>
          <w14:ligatures w14:val="none"/>
        </w:rPr>
        <w:t>Reikalavimai paslaugoms teikti:</w:t>
      </w:r>
      <w:r w:rsidR="003D23D4" w:rsidRPr="001C13B9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14:paraId="58890947" w14:textId="77976F7F" w:rsidR="003D23D4" w:rsidRPr="00F40AED" w:rsidRDefault="001C3CC0" w:rsidP="001C3CC0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>p</w:t>
      </w:r>
      <w:r w:rsidR="003D23D4" w:rsidRPr="00B4713E">
        <w:rPr>
          <w:rFonts w:eastAsia="Calibri" w:cs="Times New Roman"/>
          <w:kern w:val="0"/>
          <w:szCs w:val="24"/>
          <w14:ligatures w14:val="none"/>
        </w:rPr>
        <w:t xml:space="preserve">aslaugų </w:t>
      </w:r>
      <w:r w:rsidR="003D23D4">
        <w:rPr>
          <w:rFonts w:eastAsia="Calibri" w:cs="Times New Roman"/>
          <w:kern w:val="0"/>
          <w:szCs w:val="24"/>
          <w14:ligatures w14:val="none"/>
        </w:rPr>
        <w:t xml:space="preserve">teikėjas turės suteikti </w:t>
      </w:r>
      <w:r w:rsidR="003D23D4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individualias psichologo konsultacijas – </w:t>
      </w:r>
      <w:r w:rsidR="00405B99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1 260</w:t>
      </w:r>
      <w:r w:rsidR="003D23D4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 val.</w:t>
      </w:r>
      <w:r w:rsidR="003D23D4" w:rsidRPr="00F40AED">
        <w:rPr>
          <w:rFonts w:eastAsia="Calibri" w:cs="Times New Roman"/>
          <w:kern w:val="0"/>
          <w:szCs w:val="24"/>
          <w14:ligatures w14:val="none"/>
        </w:rPr>
        <w:t xml:space="preserve"> </w:t>
      </w:r>
      <w:bookmarkStart w:id="2" w:name="_Hlk130994238"/>
      <w:r w:rsidR="003D23D4" w:rsidRPr="00F40AED">
        <w:rPr>
          <w:rFonts w:eastAsia="Calibri" w:cs="Times New Roman"/>
          <w:kern w:val="0"/>
          <w:szCs w:val="24"/>
          <w14:ligatures w14:val="none"/>
        </w:rPr>
        <w:t xml:space="preserve"> </w:t>
      </w:r>
      <w:bookmarkEnd w:id="2"/>
      <w:r w:rsidR="003D23D4" w:rsidRPr="00F40AED">
        <w:rPr>
          <w:rFonts w:eastAsia="Calibri" w:cs="Times New Roman"/>
          <w:kern w:val="0"/>
          <w:szCs w:val="24"/>
          <w14:ligatures w14:val="none"/>
        </w:rPr>
        <w:t>Vienam asmeniui būtų skiriama vidutiniškai 10 konsultacijų po 1 valandą.</w:t>
      </w:r>
      <w:r w:rsidR="003A3E5C" w:rsidRPr="00F40AED">
        <w:rPr>
          <w:rFonts w:eastAsia="Calibri" w:cs="Times New Roman"/>
          <w:kern w:val="0"/>
          <w:szCs w:val="24"/>
          <w14:ligatures w14:val="none"/>
        </w:rPr>
        <w:t xml:space="preserve"> Paslaugas turi teikti kvalifikuotas psichologas,</w:t>
      </w:r>
      <w:r w:rsidR="00405B99">
        <w:rPr>
          <w:rFonts w:eastAsia="Calibri" w:cs="Times New Roman"/>
          <w:kern w:val="0"/>
          <w:szCs w:val="24"/>
          <w14:ligatures w14:val="none"/>
        </w:rPr>
        <w:t xml:space="preserve"> turintis </w:t>
      </w:r>
      <w:bookmarkStart w:id="3" w:name="_Hlk179791507"/>
      <w:r w:rsidR="00405B99" w:rsidRPr="00A83AE3">
        <w:rPr>
          <w:rFonts w:eastAsia="Calibri" w:cs="Times New Roman"/>
          <w:b/>
          <w:bCs/>
          <w:kern w:val="0"/>
          <w:szCs w:val="24"/>
          <w14:ligatures w14:val="none"/>
        </w:rPr>
        <w:t>įgytą psichoterapeuto kvalifikacij</w:t>
      </w:r>
      <w:r w:rsidR="00405B99" w:rsidRPr="002B4072">
        <w:rPr>
          <w:rFonts w:eastAsia="Calibri" w:cs="Times New Roman"/>
          <w:b/>
          <w:bCs/>
          <w:kern w:val="0"/>
          <w:szCs w:val="24"/>
          <w14:ligatures w14:val="none"/>
        </w:rPr>
        <w:t>ą</w:t>
      </w:r>
      <w:bookmarkStart w:id="4" w:name="_Hlk155188226"/>
      <w:r w:rsidR="001C13B9" w:rsidRPr="002B4072">
        <w:rPr>
          <w:rFonts w:eastAsia="Calibri" w:cs="Times New Roman"/>
          <w:kern w:val="0"/>
          <w:szCs w:val="24"/>
          <w14:ligatures w14:val="none"/>
        </w:rPr>
        <w:t>.</w:t>
      </w:r>
      <w:r w:rsidR="003A3E5C" w:rsidRPr="002B4072">
        <w:rPr>
          <w:rFonts w:eastAsia="Calibri" w:cs="Times New Roman"/>
          <w:kern w:val="0"/>
          <w:szCs w:val="24"/>
          <w14:ligatures w14:val="none"/>
        </w:rPr>
        <w:t xml:space="preserve"> </w:t>
      </w:r>
      <w:bookmarkEnd w:id="3"/>
      <w:bookmarkEnd w:id="4"/>
      <w:r w:rsidR="003A3E5C" w:rsidRPr="00F40AED">
        <w:rPr>
          <w:rFonts w:eastAsia="Calibri" w:cs="Times New Roman"/>
          <w:b/>
          <w:bCs/>
          <w:kern w:val="0"/>
          <w:szCs w:val="24"/>
          <w14:ligatures w14:val="none"/>
        </w:rPr>
        <w:t xml:space="preserve">Paslaugos teikiamos </w:t>
      </w:r>
      <w:r w:rsidR="001C13B9" w:rsidRPr="00F40AED">
        <w:rPr>
          <w:rFonts w:eastAsia="Calibri" w:cs="Times New Roman"/>
          <w:b/>
          <w:bCs/>
          <w:kern w:val="0"/>
          <w:szCs w:val="24"/>
          <w14:ligatures w14:val="none"/>
        </w:rPr>
        <w:t xml:space="preserve">tik </w:t>
      </w:r>
      <w:r w:rsidR="003A3E5C" w:rsidRPr="00F40AED">
        <w:rPr>
          <w:rFonts w:eastAsia="Calibri" w:cs="Times New Roman"/>
          <w:b/>
          <w:bCs/>
          <w:kern w:val="0"/>
          <w:szCs w:val="24"/>
          <w14:ligatures w14:val="none"/>
        </w:rPr>
        <w:t>kontaktiniu būdu,</w:t>
      </w:r>
      <w:r w:rsidR="003A3E5C" w:rsidRPr="00F40AED">
        <w:rPr>
          <w:rFonts w:eastAsia="Calibri" w:cs="Times New Roman"/>
          <w:kern w:val="0"/>
          <w:szCs w:val="24"/>
          <w14:ligatures w14:val="none"/>
        </w:rPr>
        <w:t xml:space="preserve"> adresu Vytauto g. 32, Biržai, pagal perkančiosios organizacijos pateiktą paslaugų teikimo grafiką</w:t>
      </w:r>
      <w:r w:rsidR="00327CEB" w:rsidRPr="00F40AED">
        <w:rPr>
          <w:rFonts w:eastAsia="Calibri" w:cs="Times New Roman"/>
          <w:kern w:val="0"/>
          <w:szCs w:val="24"/>
          <w14:ligatures w14:val="none"/>
        </w:rPr>
        <w:t>;</w:t>
      </w:r>
    </w:p>
    <w:p w14:paraId="692BBCDF" w14:textId="7BE68B25" w:rsidR="001C13B9" w:rsidRPr="00F40AED" w:rsidRDefault="001C13B9" w:rsidP="001C3CC0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 w:rsidRPr="00F40AED">
        <w:rPr>
          <w:rFonts w:eastAsia="Calibri" w:cs="Times New Roman"/>
          <w:kern w:val="0"/>
          <w:szCs w:val="24"/>
          <w14:ligatures w14:val="none"/>
        </w:rPr>
        <w:t xml:space="preserve">esant sudėtingai krizinei situacijai (staigi </w:t>
      </w:r>
      <w:r w:rsidR="00327CEB" w:rsidRPr="00F40AED">
        <w:rPr>
          <w:rFonts w:eastAsia="Calibri" w:cs="Times New Roman"/>
          <w:kern w:val="0"/>
          <w:szCs w:val="24"/>
          <w14:ligatures w14:val="none"/>
        </w:rPr>
        <w:t>artimojo netektis, smurtas, prievarta, savižudybės rizika ir pan.)</w:t>
      </w:r>
      <w:r w:rsidRPr="00F40AED">
        <w:rPr>
          <w:rFonts w:eastAsia="Calibri" w:cs="Times New Roman"/>
          <w:kern w:val="0"/>
          <w:szCs w:val="24"/>
          <w14:ligatures w14:val="none"/>
        </w:rPr>
        <w:t>, kai reikalinga specialisto pagalba nedelsiant, paslaugų teikėjas privalo atvykti per 1 valandą į paslaugos teikimo vietą ir suteikti individualias konsultacijas</w:t>
      </w:r>
      <w:r w:rsidR="00327CEB" w:rsidRPr="00F40AED">
        <w:rPr>
          <w:rFonts w:eastAsia="Calibri" w:cs="Times New Roman"/>
          <w:kern w:val="0"/>
          <w:szCs w:val="24"/>
          <w14:ligatures w14:val="none"/>
        </w:rPr>
        <w:t xml:space="preserve"> klientui;</w:t>
      </w:r>
    </w:p>
    <w:p w14:paraId="474574B7" w14:textId="2DE566AD" w:rsidR="00AD4D90" w:rsidRDefault="001C3CC0" w:rsidP="00AD4D90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 w:rsidRPr="00F40AED">
        <w:rPr>
          <w:rFonts w:eastAsia="Calibri" w:cs="Times New Roman"/>
          <w:kern w:val="0"/>
          <w:szCs w:val="24"/>
          <w14:ligatures w14:val="none"/>
        </w:rPr>
        <w:t>p</w:t>
      </w:r>
      <w:r w:rsidR="003D23D4" w:rsidRPr="00F40AED">
        <w:rPr>
          <w:rFonts w:eastAsia="Calibri" w:cs="Times New Roman"/>
          <w:kern w:val="0"/>
          <w:szCs w:val="24"/>
          <w14:ligatures w14:val="none"/>
        </w:rPr>
        <w:t xml:space="preserve">aslaugų teikėjas turės suteikti </w:t>
      </w:r>
      <w:r w:rsidR="007B766D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grupines psichologo konsultacijas </w:t>
      </w:r>
      <w:r w:rsidR="009E17EB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– </w:t>
      </w:r>
      <w:r w:rsidR="00A83AE3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3</w:t>
      </w:r>
      <w:r w:rsidR="00327CEB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0</w:t>
      </w:r>
      <w:r w:rsidR="009E17EB" w:rsidRPr="00A83AE3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 val.</w:t>
      </w:r>
      <w:r w:rsidR="009E17EB" w:rsidRPr="00F40AED">
        <w:rPr>
          <w:rFonts w:eastAsia="Calibri" w:cs="Times New Roman"/>
          <w:kern w:val="0"/>
          <w:szCs w:val="24"/>
          <w14:ligatures w14:val="none"/>
        </w:rPr>
        <w:t xml:space="preserve"> </w:t>
      </w:r>
      <w:bookmarkStart w:id="5" w:name="_Hlk179791981"/>
      <w:r w:rsidR="00EF6022" w:rsidRPr="00F40AE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3A3E5C" w:rsidRPr="00F40AED">
        <w:rPr>
          <w:rFonts w:eastAsia="Calibri" w:cs="Times New Roman"/>
          <w:kern w:val="0"/>
          <w:szCs w:val="24"/>
          <w14:ligatures w14:val="none"/>
        </w:rPr>
        <w:t>Paslaugas turi teikti kvalifikuotas psichologas,</w:t>
      </w:r>
      <w:r w:rsidR="00327CEB" w:rsidRPr="00F40AE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83AE3">
        <w:rPr>
          <w:rFonts w:eastAsia="Calibri" w:cs="Times New Roman"/>
          <w:kern w:val="0"/>
          <w:szCs w:val="24"/>
          <w14:ligatures w14:val="none"/>
        </w:rPr>
        <w:t xml:space="preserve">turintis </w:t>
      </w:r>
      <w:r w:rsidR="00A83AE3" w:rsidRPr="00A83AE3">
        <w:rPr>
          <w:rFonts w:eastAsia="Calibri" w:cs="Times New Roman"/>
          <w:b/>
          <w:bCs/>
          <w:kern w:val="0"/>
          <w:szCs w:val="24"/>
          <w14:ligatures w14:val="none"/>
        </w:rPr>
        <w:t>įgytą psichoterapeuto kvalifikaciją</w:t>
      </w:r>
      <w:r w:rsidR="002B4072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3A3E5C" w:rsidRPr="00F40AED">
        <w:rPr>
          <w:rFonts w:eastAsia="Calibri" w:cs="Times New Roman"/>
          <w:b/>
          <w:bCs/>
          <w:kern w:val="0"/>
          <w:szCs w:val="24"/>
          <w14:ligatures w14:val="none"/>
        </w:rPr>
        <w:t>Paslaugos teikiamos kontaktiniu būdu,</w:t>
      </w:r>
      <w:r w:rsidR="003A3E5C" w:rsidRPr="00F40AED">
        <w:rPr>
          <w:rFonts w:eastAsia="Calibri" w:cs="Times New Roman"/>
          <w:kern w:val="0"/>
          <w:szCs w:val="24"/>
          <w14:ligatures w14:val="none"/>
        </w:rPr>
        <w:t xml:space="preserve"> adresu Vytauto g. 32, Biržai, perkančioji organizacija pateikia grupinių konsultacij</w:t>
      </w:r>
      <w:r w:rsidR="005F5BEA" w:rsidRPr="00F40AED">
        <w:rPr>
          <w:rFonts w:eastAsia="Calibri" w:cs="Times New Roman"/>
          <w:kern w:val="0"/>
          <w:szCs w:val="24"/>
          <w14:ligatures w14:val="none"/>
        </w:rPr>
        <w:t xml:space="preserve">ų </w:t>
      </w:r>
      <w:r w:rsidR="003A3E5C" w:rsidRPr="00F40AED">
        <w:rPr>
          <w:rFonts w:eastAsia="Calibri" w:cs="Times New Roman"/>
          <w:kern w:val="0"/>
          <w:szCs w:val="24"/>
          <w14:ligatures w14:val="none"/>
        </w:rPr>
        <w:t>grafiką</w:t>
      </w:r>
      <w:r w:rsidR="005F5BEA" w:rsidRPr="00F40AED">
        <w:rPr>
          <w:rFonts w:eastAsia="Calibri" w:cs="Times New Roman"/>
          <w:kern w:val="0"/>
          <w:szCs w:val="24"/>
          <w14:ligatures w14:val="none"/>
        </w:rPr>
        <w:t>, dalyvių sąrašą.</w:t>
      </w:r>
      <w:bookmarkEnd w:id="5"/>
    </w:p>
    <w:p w14:paraId="147E7681" w14:textId="25A46949" w:rsidR="00AD4D90" w:rsidRPr="00AD4D90" w:rsidRDefault="00A83AE3" w:rsidP="00AD4D90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360"/>
        <w:jc w:val="both"/>
        <w:rPr>
          <w:rFonts w:eastAsia="Calibri" w:cs="Times New Roman"/>
          <w:kern w:val="0"/>
          <w:szCs w:val="24"/>
          <w14:ligatures w14:val="none"/>
        </w:rPr>
      </w:pPr>
      <w:r w:rsidRPr="00AD4D90">
        <w:rPr>
          <w:rFonts w:eastAsia="Calibri" w:cs="Times New Roman"/>
          <w:kern w:val="0"/>
          <w:szCs w:val="24"/>
          <w14:ligatures w14:val="none"/>
        </w:rPr>
        <w:t xml:space="preserve">paslaugų teikėjas turės suteikti </w:t>
      </w:r>
      <w:r w:rsidRPr="00AD4D90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savitarpio paramos grupių vedimo paslaugas</w:t>
      </w:r>
      <w:r w:rsidRPr="00AD4D90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AD4D90" w:rsidRPr="00AD4D90">
        <w:rPr>
          <w:rFonts w:eastAsia="Calibri" w:cs="Times New Roman"/>
          <w:b/>
          <w:bCs/>
          <w:kern w:val="0"/>
          <w:szCs w:val="24"/>
          <w14:ligatures w14:val="none"/>
        </w:rPr>
        <w:t>–</w:t>
      </w:r>
      <w:r w:rsidRPr="00AD4D90">
        <w:rPr>
          <w:rFonts w:eastAsia="Calibri" w:cs="Times New Roman"/>
          <w:b/>
          <w:bCs/>
          <w:kern w:val="0"/>
          <w:szCs w:val="24"/>
          <w14:ligatures w14:val="none"/>
        </w:rPr>
        <w:t xml:space="preserve"> </w:t>
      </w:r>
      <w:r w:rsidR="00AD4D90" w:rsidRPr="00AD4D90">
        <w:rPr>
          <w:rFonts w:eastAsia="Calibri" w:cs="Times New Roman"/>
          <w:b/>
          <w:bCs/>
          <w:kern w:val="0"/>
          <w:szCs w:val="24"/>
          <w14:ligatures w14:val="none"/>
        </w:rPr>
        <w:t>42 val.</w:t>
      </w:r>
      <w:r w:rsidR="00AD4D90" w:rsidRPr="00AD4D90">
        <w:rPr>
          <w:rFonts w:eastAsia="Calibri" w:cs="Times New Roman"/>
          <w:kern w:val="0"/>
          <w:szCs w:val="24"/>
          <w14:ligatures w14:val="none"/>
        </w:rPr>
        <w:t xml:space="preserve">  Paslaugas turi teikti kvalifikuotas psichologas, turintis </w:t>
      </w:r>
      <w:r w:rsidR="00AD4D90" w:rsidRPr="00AD4D90">
        <w:rPr>
          <w:rFonts w:eastAsia="Calibri" w:cs="Times New Roman"/>
          <w:b/>
          <w:bCs/>
          <w:kern w:val="0"/>
          <w:szCs w:val="24"/>
          <w14:ligatures w14:val="none"/>
        </w:rPr>
        <w:t>įgytą psichoterapeuto kvalifikaciją</w:t>
      </w:r>
      <w:r w:rsidR="002B4072">
        <w:rPr>
          <w:rFonts w:eastAsia="Calibri" w:cs="Times New Roman"/>
          <w:kern w:val="0"/>
          <w:szCs w:val="24"/>
          <w14:ligatures w14:val="none"/>
        </w:rPr>
        <w:t xml:space="preserve">. </w:t>
      </w:r>
      <w:r w:rsidR="00AD4D90" w:rsidRPr="00AD4D90">
        <w:t>Paslaugos teikiamos kontaktiniu būdu, adresu Vytauto g. 32, Biržai, perkančioji organizacija pateikia grupinių konsultacijų grafiką, dalyvių sąrašą.</w:t>
      </w:r>
    </w:p>
    <w:p w14:paraId="6A328010" w14:textId="0DB8224B" w:rsidR="00BF204B" w:rsidRPr="00AD4D90" w:rsidRDefault="00AD4D90" w:rsidP="00AD4D90">
      <w:pPr>
        <w:tabs>
          <w:tab w:val="left" w:pos="993"/>
        </w:tabs>
        <w:spacing w:after="0" w:line="240" w:lineRule="auto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Cs w:val="24"/>
          <w14:ligatures w14:val="none"/>
        </w:rPr>
        <w:tab/>
      </w:r>
      <w:r w:rsidR="00A83215">
        <w:rPr>
          <w:rFonts w:eastAsia="Calibri" w:cs="Times New Roman"/>
          <w:b/>
          <w:bCs/>
          <w:kern w:val="0"/>
          <w:szCs w:val="24"/>
          <w14:ligatures w14:val="none"/>
        </w:rPr>
        <w:t xml:space="preserve">10. </w:t>
      </w:r>
      <w:r w:rsidR="00BF204B" w:rsidRPr="00AD4D90">
        <w:rPr>
          <w:rFonts w:eastAsia="Calibri" w:cs="Times New Roman"/>
          <w:b/>
          <w:bCs/>
          <w:kern w:val="0"/>
          <w:szCs w:val="24"/>
          <w14:ligatures w14:val="none"/>
        </w:rPr>
        <w:t>Paslaugų teikimo trukmė:</w:t>
      </w:r>
      <w:r w:rsidR="00BF204B" w:rsidRPr="00AD4D90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327CEB" w:rsidRPr="00AD4D90">
        <w:rPr>
          <w:rFonts w:eastAsia="Calibri" w:cs="Times New Roman"/>
          <w:kern w:val="0"/>
          <w:szCs w:val="24"/>
          <w14:ligatures w14:val="none"/>
        </w:rPr>
        <w:t>36</w:t>
      </w:r>
      <w:r w:rsidR="00BF204B" w:rsidRPr="00AD4D90">
        <w:rPr>
          <w:rFonts w:eastAsia="Calibri" w:cs="Times New Roman"/>
          <w:kern w:val="0"/>
          <w:szCs w:val="24"/>
          <w14:ligatures w14:val="none"/>
        </w:rPr>
        <w:t xml:space="preserve"> mėnesius nuo sutarties pasirašymo dienos.</w:t>
      </w:r>
    </w:p>
    <w:p w14:paraId="42B5CD82" w14:textId="77777777" w:rsidR="00AD4D90" w:rsidRDefault="00AD4D90" w:rsidP="00AD4D90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Cs w:val="24"/>
          <w14:ligatures w14:val="none"/>
        </w:rPr>
        <w:tab/>
      </w:r>
    </w:p>
    <w:p w14:paraId="09FC7B1B" w14:textId="35CE3022" w:rsidR="005F5BEA" w:rsidRPr="00F40AED" w:rsidRDefault="00AD4D90" w:rsidP="00AD4D90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eastAsia="Calibri" w:cs="Times New Roman"/>
          <w:kern w:val="0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Cs w:val="24"/>
          <w14:ligatures w14:val="none"/>
        </w:rPr>
        <w:lastRenderedPageBreak/>
        <w:tab/>
      </w:r>
      <w:r w:rsidR="00A83215">
        <w:rPr>
          <w:rFonts w:eastAsia="Calibri" w:cs="Times New Roman"/>
          <w:b/>
          <w:bCs/>
          <w:kern w:val="0"/>
          <w:szCs w:val="24"/>
          <w14:ligatures w14:val="none"/>
        </w:rPr>
        <w:t xml:space="preserve">11. </w:t>
      </w:r>
      <w:r w:rsidR="009F6942" w:rsidRPr="00A83215">
        <w:rPr>
          <w:rFonts w:eastAsia="Calibri" w:cs="Times New Roman"/>
          <w:kern w:val="0"/>
          <w:szCs w:val="24"/>
          <w14:ligatures w14:val="none"/>
        </w:rPr>
        <w:t xml:space="preserve">Maksimali galima </w:t>
      </w:r>
      <w:r w:rsidR="009F6942" w:rsidRPr="008F40C4">
        <w:rPr>
          <w:rFonts w:eastAsia="Calibri" w:cs="Times New Roman"/>
          <w:kern w:val="0"/>
          <w:szCs w:val="24"/>
          <w14:ligatures w14:val="none"/>
        </w:rPr>
        <w:t xml:space="preserve">paslaugoms suplanuota lėšų suma </w:t>
      </w:r>
      <w:r w:rsidR="00327CEB" w:rsidRPr="008F40C4">
        <w:rPr>
          <w:rFonts w:eastAsia="Calibri" w:cs="Times New Roman"/>
          <w:kern w:val="0"/>
          <w:szCs w:val="24"/>
          <w14:ligatures w14:val="none"/>
        </w:rPr>
        <w:t>36</w:t>
      </w:r>
      <w:r w:rsidR="009F6942" w:rsidRPr="008F40C4">
        <w:rPr>
          <w:rFonts w:eastAsia="Calibri" w:cs="Times New Roman"/>
          <w:kern w:val="0"/>
          <w:szCs w:val="24"/>
          <w14:ligatures w14:val="none"/>
        </w:rPr>
        <w:t xml:space="preserve"> mėnesių laikotarpiui,</w:t>
      </w:r>
      <w:r w:rsidR="009F6942" w:rsidRPr="00F40AED">
        <w:rPr>
          <w:rFonts w:eastAsia="Calibri" w:cs="Times New Roman"/>
          <w:b/>
          <w:bCs/>
          <w:kern w:val="0"/>
          <w:szCs w:val="24"/>
          <w14:ligatures w14:val="none"/>
        </w:rPr>
        <w:t xml:space="preserve"> </w:t>
      </w:r>
      <w:r w:rsidR="00356A8F">
        <w:rPr>
          <w:rFonts w:eastAsia="Calibri" w:cs="Times New Roman"/>
          <w:b/>
          <w:bCs/>
          <w:kern w:val="0"/>
          <w:szCs w:val="24"/>
          <w14:ligatures w14:val="none"/>
        </w:rPr>
        <w:t>(</w:t>
      </w:r>
      <w:r w:rsidR="009F6942" w:rsidRPr="00356A8F">
        <w:rPr>
          <w:rFonts w:eastAsia="Calibri" w:cs="Times New Roman"/>
          <w:kern w:val="0"/>
          <w:szCs w:val="24"/>
          <w14:ligatures w14:val="none"/>
        </w:rPr>
        <w:t xml:space="preserve">įskaitant galimą 10 proc. padidėjimą yra </w:t>
      </w:r>
      <w:r w:rsidR="001023A2" w:rsidRPr="00356A8F">
        <w:rPr>
          <w:rFonts w:eastAsia="Calibri" w:cs="Times New Roman"/>
          <w:kern w:val="0"/>
          <w:szCs w:val="24"/>
          <w14:ligatures w14:val="none"/>
        </w:rPr>
        <w:t>40194</w:t>
      </w:r>
      <w:r w:rsidR="000E5610" w:rsidRPr="00356A8F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9F6942" w:rsidRPr="00356A8F">
        <w:rPr>
          <w:rFonts w:eastAsia="Calibri" w:cs="Times New Roman"/>
          <w:kern w:val="0"/>
          <w:szCs w:val="24"/>
          <w14:ligatures w14:val="none"/>
        </w:rPr>
        <w:t xml:space="preserve">Eur </w:t>
      </w:r>
      <w:r w:rsidR="00D16661" w:rsidRPr="00356A8F">
        <w:rPr>
          <w:rFonts w:eastAsia="Calibri" w:cs="Times New Roman"/>
          <w:kern w:val="0"/>
          <w:szCs w:val="24"/>
          <w14:ligatures w14:val="none"/>
        </w:rPr>
        <w:t>be PVM</w:t>
      </w:r>
      <w:r w:rsidR="00356A8F">
        <w:rPr>
          <w:rFonts w:eastAsia="Calibri" w:cs="Times New Roman"/>
          <w:kern w:val="0"/>
          <w:szCs w:val="24"/>
          <w14:ligatures w14:val="none"/>
        </w:rPr>
        <w:t>)</w:t>
      </w:r>
      <w:r w:rsidR="009F6942" w:rsidRPr="00F40AED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9F6942" w:rsidRPr="008F40C4">
        <w:rPr>
          <w:rFonts w:eastAsia="Calibri" w:cs="Times New Roman"/>
          <w:b/>
          <w:bCs/>
          <w:kern w:val="0"/>
          <w:szCs w:val="24"/>
          <w14:ligatures w14:val="none"/>
        </w:rPr>
        <w:t xml:space="preserve">be galimo 10 proc. padidėjimo paslaugoms skirta lėšų suma </w:t>
      </w:r>
      <w:r w:rsidR="00327CEB" w:rsidRPr="008F40C4">
        <w:rPr>
          <w:rFonts w:eastAsia="Calibri" w:cs="Times New Roman"/>
          <w:b/>
          <w:bCs/>
          <w:kern w:val="0"/>
          <w:szCs w:val="24"/>
          <w14:ligatures w14:val="none"/>
        </w:rPr>
        <w:t>36</w:t>
      </w:r>
      <w:r w:rsidR="009F6942" w:rsidRPr="008F40C4">
        <w:rPr>
          <w:rFonts w:eastAsia="Calibri" w:cs="Times New Roman"/>
          <w:b/>
          <w:bCs/>
          <w:kern w:val="0"/>
          <w:szCs w:val="24"/>
          <w14:ligatures w14:val="none"/>
        </w:rPr>
        <w:t xml:space="preserve"> mėnesių laikotarpiui yra </w:t>
      </w:r>
      <w:r w:rsidR="001023A2" w:rsidRPr="008F40C4">
        <w:rPr>
          <w:rFonts w:eastAsia="Calibri" w:cs="Times New Roman"/>
          <w:b/>
          <w:bCs/>
          <w:kern w:val="0"/>
          <w:szCs w:val="24"/>
          <w14:ligatures w14:val="none"/>
        </w:rPr>
        <w:t xml:space="preserve">36540 </w:t>
      </w:r>
      <w:r w:rsidR="009F6942" w:rsidRPr="008F40C4">
        <w:rPr>
          <w:rFonts w:eastAsia="Calibri" w:cs="Times New Roman"/>
          <w:b/>
          <w:bCs/>
          <w:kern w:val="0"/>
          <w:szCs w:val="24"/>
          <w14:ligatures w14:val="none"/>
        </w:rPr>
        <w:t xml:space="preserve"> Eur</w:t>
      </w:r>
      <w:r w:rsidR="00D16661">
        <w:rPr>
          <w:rFonts w:eastAsia="Calibri" w:cs="Times New Roman"/>
          <w:b/>
          <w:bCs/>
          <w:kern w:val="0"/>
          <w:szCs w:val="24"/>
          <w14:ligatures w14:val="none"/>
        </w:rPr>
        <w:t xml:space="preserve"> be PVM</w:t>
      </w:r>
      <w:r w:rsidR="005F5BEA" w:rsidRPr="008F40C4">
        <w:rPr>
          <w:rFonts w:eastAsia="Calibri" w:cs="Times New Roman"/>
          <w:b/>
          <w:bCs/>
          <w:kern w:val="0"/>
          <w:szCs w:val="24"/>
          <w14:ligatures w14:val="none"/>
        </w:rPr>
        <w:t>.</w:t>
      </w:r>
    </w:p>
    <w:p w14:paraId="607BF571" w14:textId="000FCC9E" w:rsidR="00A83215" w:rsidRDefault="00AD4D90" w:rsidP="001023A2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AD4D90">
        <w:rPr>
          <w:rFonts w:eastAsia="Calibri" w:cs="Times New Roman"/>
          <w:b/>
          <w:bCs/>
          <w:kern w:val="0"/>
          <w:szCs w:val="24"/>
          <w14:ligatures w14:val="none"/>
        </w:rPr>
        <w:tab/>
      </w:r>
      <w:r w:rsidR="00A83215">
        <w:rPr>
          <w:rFonts w:eastAsia="Calibri" w:cs="Times New Roman"/>
          <w:b/>
          <w:bCs/>
          <w:kern w:val="0"/>
          <w:szCs w:val="24"/>
          <w14:ligatures w14:val="none"/>
        </w:rPr>
        <w:t xml:space="preserve">12. </w:t>
      </w:r>
      <w:r w:rsidR="004B039B" w:rsidRPr="00F40AED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Vertinant pasiūlymus, bendra </w:t>
      </w:r>
      <w:r w:rsidR="00D45F32" w:rsidRPr="00F40AED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36</w:t>
      </w:r>
      <w:r w:rsidR="004B039B" w:rsidRPr="00F40AED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 mėnesių pasiūlymo palyginamoji kaina turi būti ne didesnė nei  </w:t>
      </w:r>
      <w:r w:rsidR="00A83215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36540 </w:t>
      </w:r>
      <w:r w:rsidR="004B039B" w:rsidRPr="00F40AED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>Eur</w:t>
      </w:r>
      <w:r w:rsidR="00D16661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 be PVM</w:t>
      </w:r>
      <w:r w:rsidR="00503759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, </w:t>
      </w:r>
      <w:r w:rsidR="00503759" w:rsidRPr="00503759">
        <w:rPr>
          <w:rFonts w:eastAsia="Calibri" w:cs="Times New Roman"/>
          <w:kern w:val="0"/>
          <w:szCs w:val="24"/>
          <w:u w:val="single"/>
          <w14:ligatures w14:val="none"/>
        </w:rPr>
        <w:t>(tai yra, be galimo 10 proc. padidėjimo)</w:t>
      </w:r>
      <w:r w:rsidR="00FF2359" w:rsidRPr="00503759">
        <w:rPr>
          <w:rFonts w:eastAsia="Calibri" w:cs="Times New Roman"/>
          <w:kern w:val="0"/>
          <w:szCs w:val="24"/>
          <w:u w:val="single"/>
          <w14:ligatures w14:val="none"/>
        </w:rPr>
        <w:t>:</w:t>
      </w:r>
    </w:p>
    <w:p w14:paraId="26F5419C" w14:textId="10F51A28" w:rsidR="001023A2" w:rsidRPr="008F40C4" w:rsidRDefault="00A83215" w:rsidP="001023A2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A83215">
        <w:rPr>
          <w:rFonts w:eastAsia="Calibri" w:cs="Times New Roman"/>
          <w:b/>
          <w:bCs/>
          <w:kern w:val="0"/>
          <w:szCs w:val="24"/>
          <w14:ligatures w14:val="none"/>
        </w:rPr>
        <w:tab/>
      </w:r>
      <w:r>
        <w:t>12.</w:t>
      </w:r>
      <w:r w:rsidR="00266A55" w:rsidRPr="00AE2096">
        <w:t xml:space="preserve">1. </w:t>
      </w:r>
      <w:r>
        <w:t>I</w:t>
      </w:r>
      <w:r w:rsidR="00266A55" w:rsidRPr="00AE2096">
        <w:t>ndividualių psichologo konsultacijų pirkimui skirta lėšų suma</w:t>
      </w:r>
      <w:bookmarkStart w:id="6" w:name="_Hlk188438245"/>
      <w:r w:rsidR="00503759"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503759" w:rsidRPr="008F40C4">
        <w:rPr>
          <w:rFonts w:eastAsia="Calibri" w:cs="Times New Roman"/>
          <w:b/>
          <w:bCs/>
          <w:kern w:val="0"/>
          <w:szCs w:val="24"/>
          <w14:ligatures w14:val="none"/>
        </w:rPr>
        <w:t xml:space="preserve">ne didesnė kaip </w:t>
      </w:r>
      <w:r w:rsidR="001023A2" w:rsidRPr="008F40C4">
        <w:rPr>
          <w:rFonts w:eastAsia="Calibri" w:cs="Times New Roman"/>
          <w:b/>
          <w:bCs/>
          <w:kern w:val="0"/>
          <w:szCs w:val="24"/>
          <w14:ligatures w14:val="none"/>
        </w:rPr>
        <w:t>31500</w:t>
      </w:r>
      <w:r w:rsidR="00503759" w:rsidRPr="008F40C4">
        <w:rPr>
          <w:rFonts w:eastAsia="Calibri" w:cs="Times New Roman"/>
          <w:b/>
          <w:bCs/>
          <w:kern w:val="0"/>
          <w:szCs w:val="24"/>
          <w14:ligatures w14:val="none"/>
        </w:rPr>
        <w:t xml:space="preserve"> Eur</w:t>
      </w:r>
      <w:r w:rsidR="00D16661">
        <w:rPr>
          <w:rFonts w:eastAsia="Calibri" w:cs="Times New Roman"/>
          <w:b/>
          <w:bCs/>
          <w:kern w:val="0"/>
          <w:szCs w:val="24"/>
          <w14:ligatures w14:val="none"/>
        </w:rPr>
        <w:t xml:space="preserve"> </w:t>
      </w:r>
      <w:r w:rsidR="00D16661" w:rsidRPr="00D16661">
        <w:rPr>
          <w:rFonts w:eastAsia="Calibri" w:cs="Times New Roman"/>
          <w:kern w:val="0"/>
          <w:szCs w:val="24"/>
          <w14:ligatures w14:val="none"/>
        </w:rPr>
        <w:t>be PVM</w:t>
      </w:r>
      <w:r w:rsidRPr="00D16661">
        <w:rPr>
          <w:rFonts w:eastAsia="Calibri" w:cs="Times New Roman"/>
          <w:kern w:val="0"/>
          <w:szCs w:val="24"/>
          <w14:ligatures w14:val="none"/>
        </w:rPr>
        <w:t>.</w:t>
      </w:r>
    </w:p>
    <w:p w14:paraId="0C1BD64A" w14:textId="62C48870" w:rsidR="00A83215" w:rsidRPr="008F40C4" w:rsidRDefault="00A83215" w:rsidP="00A83215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>
        <w:rPr>
          <w:rFonts w:eastAsia="Calibri" w:cs="Times New Roman"/>
          <w:kern w:val="0"/>
          <w:szCs w:val="24"/>
          <w14:ligatures w14:val="none"/>
        </w:rPr>
        <w:tab/>
        <w:t xml:space="preserve">12.2. </w:t>
      </w:r>
      <w:r>
        <w:t>G</w:t>
      </w:r>
      <w:r w:rsidRPr="00AE2096">
        <w:t>rupinių psichologo konsultacijų pirkimui skirta lėšų suma</w:t>
      </w:r>
      <w:r w:rsidR="00503759">
        <w:t xml:space="preserve"> </w:t>
      </w:r>
      <w:r w:rsidR="00503759" w:rsidRPr="008F40C4">
        <w:rPr>
          <w:rFonts w:eastAsia="Calibri" w:cs="Times New Roman"/>
          <w:b/>
          <w:bCs/>
          <w:kern w:val="0"/>
          <w:szCs w:val="24"/>
          <w14:ligatures w14:val="none"/>
        </w:rPr>
        <w:t>ne didesnė kaip</w:t>
      </w:r>
      <w:r w:rsidRPr="008F40C4">
        <w:rPr>
          <w:b/>
          <w:bCs/>
        </w:rPr>
        <w:t xml:space="preserve"> </w:t>
      </w:r>
      <w:r w:rsidRPr="008F40C4">
        <w:rPr>
          <w:rFonts w:eastAsia="Calibri" w:cs="Times New Roman"/>
          <w:b/>
          <w:bCs/>
          <w:kern w:val="0"/>
          <w:szCs w:val="24"/>
          <w14:ligatures w14:val="none"/>
        </w:rPr>
        <w:t>2100 Eur</w:t>
      </w:r>
      <w:r w:rsidR="00D16661">
        <w:rPr>
          <w:rFonts w:eastAsia="Calibri" w:cs="Times New Roman"/>
          <w:b/>
          <w:bCs/>
          <w:kern w:val="0"/>
          <w:szCs w:val="24"/>
          <w14:ligatures w14:val="none"/>
        </w:rPr>
        <w:t xml:space="preserve"> </w:t>
      </w:r>
      <w:r w:rsidR="00D16661" w:rsidRPr="00D16661">
        <w:rPr>
          <w:rFonts w:eastAsia="Calibri" w:cs="Times New Roman"/>
          <w:kern w:val="0"/>
          <w:szCs w:val="24"/>
          <w14:ligatures w14:val="none"/>
        </w:rPr>
        <w:t>be PVM.</w:t>
      </w:r>
    </w:p>
    <w:p w14:paraId="030CF846" w14:textId="7BC69F40" w:rsidR="00A83215" w:rsidRPr="008F40C4" w:rsidRDefault="00A83215" w:rsidP="001023A2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A83215">
        <w:rPr>
          <w:rFonts w:eastAsia="Calibri" w:cs="Times New Roman"/>
          <w:kern w:val="0"/>
          <w:szCs w:val="24"/>
          <w14:ligatures w14:val="none"/>
        </w:rPr>
        <w:tab/>
        <w:t xml:space="preserve">12.3. </w:t>
      </w:r>
      <w:r>
        <w:t>S</w:t>
      </w:r>
      <w:r w:rsidRPr="00AE2096">
        <w:t>avitarpio paramos grupių vedimo paslaugos pirkimui skirta lėšų sumą</w:t>
      </w:r>
      <w:r w:rsidR="00503759">
        <w:t xml:space="preserve"> </w:t>
      </w:r>
      <w:r w:rsidR="00503759" w:rsidRPr="008F40C4">
        <w:rPr>
          <w:rFonts w:eastAsia="Calibri" w:cs="Times New Roman"/>
          <w:b/>
          <w:bCs/>
          <w:kern w:val="0"/>
          <w:szCs w:val="24"/>
          <w14:ligatures w14:val="none"/>
        </w:rPr>
        <w:t>ne didesnė kaip</w:t>
      </w:r>
      <w:r w:rsidRPr="008F40C4">
        <w:rPr>
          <w:b/>
          <w:bCs/>
        </w:rPr>
        <w:t xml:space="preserve"> </w:t>
      </w:r>
      <w:r w:rsidRPr="008F40C4">
        <w:rPr>
          <w:rFonts w:eastAsia="Calibri" w:cs="Times New Roman"/>
          <w:b/>
          <w:bCs/>
          <w:kern w:val="0"/>
          <w:szCs w:val="24"/>
          <w14:ligatures w14:val="none"/>
        </w:rPr>
        <w:t>2940 Eur</w:t>
      </w:r>
      <w:r w:rsidR="00D16661">
        <w:rPr>
          <w:rFonts w:eastAsia="Calibri" w:cs="Times New Roman"/>
          <w:b/>
          <w:bCs/>
          <w:kern w:val="0"/>
          <w:szCs w:val="24"/>
          <w14:ligatures w14:val="none"/>
        </w:rPr>
        <w:t xml:space="preserve"> </w:t>
      </w:r>
      <w:r w:rsidR="00D16661" w:rsidRPr="00D16661">
        <w:rPr>
          <w:rFonts w:eastAsia="Calibri" w:cs="Times New Roman"/>
          <w:kern w:val="0"/>
          <w:szCs w:val="24"/>
          <w14:ligatures w14:val="none"/>
        </w:rPr>
        <w:t>be PVM.</w:t>
      </w:r>
    </w:p>
    <w:bookmarkEnd w:id="6"/>
    <w:p w14:paraId="2B61496F" w14:textId="69FA9886" w:rsidR="00266A55" w:rsidRPr="00503759" w:rsidRDefault="00503759" w:rsidP="00503759">
      <w:pPr>
        <w:pStyle w:val="Betarp"/>
        <w:jc w:val="both"/>
        <w:rPr>
          <w:b/>
          <w:bCs/>
        </w:rPr>
      </w:pPr>
      <w:r>
        <w:t xml:space="preserve">                </w:t>
      </w:r>
      <w:r w:rsidR="00A83215" w:rsidRPr="00503759">
        <w:rPr>
          <w:b/>
          <w:bCs/>
        </w:rPr>
        <w:t>13.</w:t>
      </w:r>
      <w:r w:rsidR="00A83215">
        <w:t xml:space="preserve"> </w:t>
      </w:r>
      <w:r w:rsidR="00A83215" w:rsidRPr="00503759">
        <w:t>Pasiūlymai,</w:t>
      </w:r>
      <w:r w:rsidR="00A83215" w:rsidRPr="00503759">
        <w:rPr>
          <w:b/>
          <w:bCs/>
        </w:rPr>
        <w:t xml:space="preserve"> </w:t>
      </w:r>
      <w:r w:rsidR="00A83215" w:rsidRPr="00503759">
        <w:t>kurių palyginamoji 36 mėnesių kaina</w:t>
      </w:r>
      <w:r w:rsidR="00A83215" w:rsidRPr="00503759">
        <w:rPr>
          <w:b/>
          <w:bCs/>
        </w:rPr>
        <w:t xml:space="preserve"> </w:t>
      </w:r>
      <w:r w:rsidRPr="00503759">
        <w:rPr>
          <w:b/>
          <w:bCs/>
        </w:rPr>
        <w:t>viršys 12. punkte nurodyt</w:t>
      </w:r>
      <w:r w:rsidR="00331CBE">
        <w:rPr>
          <w:b/>
          <w:bCs/>
        </w:rPr>
        <w:t>as</w:t>
      </w:r>
      <w:r w:rsidRPr="00503759">
        <w:rPr>
          <w:b/>
          <w:bCs/>
        </w:rPr>
        <w:t xml:space="preserve"> sum</w:t>
      </w:r>
      <w:r w:rsidR="00331CBE">
        <w:rPr>
          <w:b/>
          <w:bCs/>
        </w:rPr>
        <w:t>as</w:t>
      </w:r>
      <w:r w:rsidRPr="00503759">
        <w:rPr>
          <w:b/>
          <w:bCs/>
        </w:rPr>
        <w:t>, bus atmesti.</w:t>
      </w:r>
      <w:bookmarkEnd w:id="0"/>
    </w:p>
    <w:sectPr w:rsidR="00266A55" w:rsidRPr="00503759" w:rsidSect="007105F8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CCB9" w14:textId="77777777" w:rsidR="007C5413" w:rsidRDefault="007C5413" w:rsidP="00586275">
      <w:pPr>
        <w:spacing w:after="0" w:line="240" w:lineRule="auto"/>
      </w:pPr>
      <w:r>
        <w:separator/>
      </w:r>
    </w:p>
  </w:endnote>
  <w:endnote w:type="continuationSeparator" w:id="0">
    <w:p w14:paraId="271268F5" w14:textId="77777777" w:rsidR="007C5413" w:rsidRDefault="007C5413" w:rsidP="0058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576C" w14:textId="2C70A060" w:rsidR="0041173C" w:rsidRDefault="0041173C" w:rsidP="0041173C">
    <w:pPr>
      <w:pStyle w:val="Porat"/>
      <w:tabs>
        <w:tab w:val="clear" w:pos="4819"/>
        <w:tab w:val="clear" w:pos="9638"/>
        <w:tab w:val="left" w:pos="3852"/>
      </w:tabs>
    </w:pPr>
    <w:r>
      <w:tab/>
      <w:t xml:space="preserve">                   </w:t>
    </w:r>
  </w:p>
  <w:p w14:paraId="0EF5A03C" w14:textId="2FB9B55D" w:rsidR="0041173C" w:rsidRDefault="0041173C" w:rsidP="0041173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0526" w14:textId="77777777" w:rsidR="007C5413" w:rsidRDefault="007C5413" w:rsidP="00586275">
      <w:pPr>
        <w:spacing w:after="0" w:line="240" w:lineRule="auto"/>
      </w:pPr>
      <w:r>
        <w:separator/>
      </w:r>
    </w:p>
  </w:footnote>
  <w:footnote w:type="continuationSeparator" w:id="0">
    <w:p w14:paraId="52B1A5B5" w14:textId="77777777" w:rsidR="007C5413" w:rsidRDefault="007C5413" w:rsidP="0058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86E8" w14:textId="641D7D79" w:rsidR="00586275" w:rsidRDefault="00586275" w:rsidP="005A5778">
    <w:pPr>
      <w:pStyle w:val="Antrats"/>
      <w:jc w:val="right"/>
    </w:pPr>
    <w:r>
      <w:t>Pirkimo</w:t>
    </w:r>
    <w:r w:rsidR="005A5778">
      <w:t xml:space="preserve"> sąlygų 1</w:t>
    </w:r>
    <w:r>
      <w:t xml:space="preserve"> priedas</w:t>
    </w:r>
  </w:p>
  <w:p w14:paraId="53A30BD7" w14:textId="77777777" w:rsidR="00586275" w:rsidRDefault="005862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668D"/>
    <w:multiLevelType w:val="hybridMultilevel"/>
    <w:tmpl w:val="4BE024F4"/>
    <w:lvl w:ilvl="0" w:tplc="1C80CCB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85E37"/>
    <w:multiLevelType w:val="hybridMultilevel"/>
    <w:tmpl w:val="6CC43596"/>
    <w:lvl w:ilvl="0" w:tplc="22962BE0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2650E"/>
    <w:multiLevelType w:val="hybridMultilevel"/>
    <w:tmpl w:val="F5289DE2"/>
    <w:lvl w:ilvl="0" w:tplc="FFFFFFFF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2962BE0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86F6C"/>
    <w:multiLevelType w:val="hybridMultilevel"/>
    <w:tmpl w:val="ADBA5018"/>
    <w:lvl w:ilvl="0" w:tplc="22962BE0">
      <w:start w:val="2023"/>
      <w:numFmt w:val="bullet"/>
      <w:lvlText w:val="-"/>
      <w:lvlJc w:val="left"/>
      <w:pPr>
        <w:ind w:left="109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538303BF"/>
    <w:multiLevelType w:val="hybridMultilevel"/>
    <w:tmpl w:val="C2A02C1C"/>
    <w:lvl w:ilvl="0" w:tplc="22962BE0">
      <w:start w:val="2023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31706851">
    <w:abstractNumId w:val="3"/>
  </w:num>
  <w:num w:numId="2" w16cid:durableId="1513639904">
    <w:abstractNumId w:val="0"/>
  </w:num>
  <w:num w:numId="3" w16cid:durableId="614793683">
    <w:abstractNumId w:val="1"/>
  </w:num>
  <w:num w:numId="4" w16cid:durableId="87390098">
    <w:abstractNumId w:val="2"/>
  </w:num>
  <w:num w:numId="5" w16cid:durableId="55007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6F"/>
    <w:rsid w:val="00062E15"/>
    <w:rsid w:val="000B62AE"/>
    <w:rsid w:val="000D64A3"/>
    <w:rsid w:val="000E5610"/>
    <w:rsid w:val="001023A2"/>
    <w:rsid w:val="00153717"/>
    <w:rsid w:val="001557E8"/>
    <w:rsid w:val="00162E52"/>
    <w:rsid w:val="001941BE"/>
    <w:rsid w:val="001B3565"/>
    <w:rsid w:val="001C13B9"/>
    <w:rsid w:val="001C3CC0"/>
    <w:rsid w:val="002600CF"/>
    <w:rsid w:val="00266A55"/>
    <w:rsid w:val="002B4072"/>
    <w:rsid w:val="00301208"/>
    <w:rsid w:val="00327CEB"/>
    <w:rsid w:val="00331CBE"/>
    <w:rsid w:val="00341875"/>
    <w:rsid w:val="00356A8F"/>
    <w:rsid w:val="00392037"/>
    <w:rsid w:val="003A3E5C"/>
    <w:rsid w:val="003C417E"/>
    <w:rsid w:val="003D1171"/>
    <w:rsid w:val="003D23D4"/>
    <w:rsid w:val="003F25AA"/>
    <w:rsid w:val="00405B99"/>
    <w:rsid w:val="0041173C"/>
    <w:rsid w:val="0041628E"/>
    <w:rsid w:val="004B039B"/>
    <w:rsid w:val="004D300B"/>
    <w:rsid w:val="00503759"/>
    <w:rsid w:val="00534203"/>
    <w:rsid w:val="00586275"/>
    <w:rsid w:val="005A5778"/>
    <w:rsid w:val="005A75E3"/>
    <w:rsid w:val="005C7150"/>
    <w:rsid w:val="005F5BEA"/>
    <w:rsid w:val="00615FE1"/>
    <w:rsid w:val="0061793F"/>
    <w:rsid w:val="00654A4B"/>
    <w:rsid w:val="00661710"/>
    <w:rsid w:val="006E510B"/>
    <w:rsid w:val="007105F8"/>
    <w:rsid w:val="0071173A"/>
    <w:rsid w:val="00735C66"/>
    <w:rsid w:val="007636AA"/>
    <w:rsid w:val="007929F8"/>
    <w:rsid w:val="00795CA2"/>
    <w:rsid w:val="007B766D"/>
    <w:rsid w:val="007C5413"/>
    <w:rsid w:val="007F1D45"/>
    <w:rsid w:val="008959D4"/>
    <w:rsid w:val="008C1ECB"/>
    <w:rsid w:val="008E2AAC"/>
    <w:rsid w:val="008F40C4"/>
    <w:rsid w:val="0090586F"/>
    <w:rsid w:val="00970E09"/>
    <w:rsid w:val="009B7F3B"/>
    <w:rsid w:val="009E17EB"/>
    <w:rsid w:val="009F6942"/>
    <w:rsid w:val="009F7F6F"/>
    <w:rsid w:val="00A34D3A"/>
    <w:rsid w:val="00A44D6C"/>
    <w:rsid w:val="00A721EC"/>
    <w:rsid w:val="00A83215"/>
    <w:rsid w:val="00A83AE3"/>
    <w:rsid w:val="00AB5FED"/>
    <w:rsid w:val="00AC22A0"/>
    <w:rsid w:val="00AD4D90"/>
    <w:rsid w:val="00AE2096"/>
    <w:rsid w:val="00B01F3A"/>
    <w:rsid w:val="00B311EC"/>
    <w:rsid w:val="00B32EF4"/>
    <w:rsid w:val="00B400FF"/>
    <w:rsid w:val="00B4713E"/>
    <w:rsid w:val="00B53317"/>
    <w:rsid w:val="00B95504"/>
    <w:rsid w:val="00BC7C32"/>
    <w:rsid w:val="00BD31D3"/>
    <w:rsid w:val="00BF204B"/>
    <w:rsid w:val="00C31068"/>
    <w:rsid w:val="00C57541"/>
    <w:rsid w:val="00CB1D2E"/>
    <w:rsid w:val="00D0764B"/>
    <w:rsid w:val="00D16661"/>
    <w:rsid w:val="00D206BF"/>
    <w:rsid w:val="00D45032"/>
    <w:rsid w:val="00D45F32"/>
    <w:rsid w:val="00D630F2"/>
    <w:rsid w:val="00D7566F"/>
    <w:rsid w:val="00D77761"/>
    <w:rsid w:val="00D8024C"/>
    <w:rsid w:val="00D9220A"/>
    <w:rsid w:val="00D94D59"/>
    <w:rsid w:val="00DA6210"/>
    <w:rsid w:val="00E3726F"/>
    <w:rsid w:val="00EC1E2F"/>
    <w:rsid w:val="00EF6022"/>
    <w:rsid w:val="00F15845"/>
    <w:rsid w:val="00F40AED"/>
    <w:rsid w:val="00F70DF8"/>
    <w:rsid w:val="00FA69B9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6606"/>
  <w15:chartTrackingRefBased/>
  <w15:docId w15:val="{717A75A1-36B1-46BB-8F64-57FEC464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1D4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86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6275"/>
  </w:style>
  <w:style w:type="paragraph" w:styleId="Porat">
    <w:name w:val="footer"/>
    <w:basedOn w:val="prastasis"/>
    <w:link w:val="PoratDiagrama"/>
    <w:uiPriority w:val="99"/>
    <w:unhideWhenUsed/>
    <w:rsid w:val="005862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6275"/>
  </w:style>
  <w:style w:type="paragraph" w:styleId="Betarp">
    <w:name w:val="No Spacing"/>
    <w:uiPriority w:val="1"/>
    <w:qFormat/>
    <w:rsid w:val="00D45032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A57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A577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A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zusp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rzai.socpaslaugo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Austra Vaisiunaite</cp:lastModifiedBy>
  <cp:revision>3</cp:revision>
  <cp:lastPrinted>2025-01-23T11:00:00Z</cp:lastPrinted>
  <dcterms:created xsi:type="dcterms:W3CDTF">2025-01-23T14:05:00Z</dcterms:created>
  <dcterms:modified xsi:type="dcterms:W3CDTF">2025-01-30T08:43:00Z</dcterms:modified>
</cp:coreProperties>
</file>