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108DC" w14:textId="39117D51" w:rsidR="00B127DC" w:rsidRDefault="006C24EC" w:rsidP="005B6303">
      <w:pPr>
        <w:jc w:val="right"/>
      </w:pPr>
      <w:r>
        <w:t>4</w:t>
      </w:r>
      <w:r w:rsidR="005B6303">
        <w:t xml:space="preserve"> priedas</w:t>
      </w:r>
    </w:p>
    <w:p w14:paraId="2B36B707" w14:textId="24B26EAB" w:rsidR="005B6303" w:rsidRPr="005B6303" w:rsidRDefault="005B6303" w:rsidP="005B6303">
      <w:pPr>
        <w:suppressAutoHyphens/>
        <w:spacing w:after="40" w:line="240" w:lineRule="auto"/>
        <w:ind w:firstLine="660"/>
        <w:jc w:val="center"/>
        <w:rPr>
          <w:rFonts w:ascii="Times New Roman" w:eastAsia="Times New Roman" w:hAnsi="Times New Roman" w:cs="Times New Roman"/>
          <w:b/>
          <w:bCs/>
          <w:sz w:val="24"/>
          <w:szCs w:val="24"/>
          <w:lang w:eastAsia="lt-LT"/>
        </w:rPr>
      </w:pPr>
      <w:r w:rsidRPr="005B6303">
        <w:rPr>
          <w:rFonts w:ascii="Times New Roman" w:eastAsia="Times New Roman" w:hAnsi="Times New Roman" w:cs="Times New Roman"/>
          <w:b/>
          <w:bCs/>
          <w:sz w:val="24"/>
          <w:szCs w:val="24"/>
          <w:lang w:eastAsia="lt-LT"/>
        </w:rPr>
        <w:t>NUSTATOMI KVALIFIKACINIAI REIKALAVIMAI TIEKĖJAMS</w:t>
      </w:r>
    </w:p>
    <w:p w14:paraId="66B55313"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884"/>
        <w:gridCol w:w="4801"/>
      </w:tblGrid>
      <w:tr w:rsidR="005B6303" w:rsidRPr="005B6303" w14:paraId="4946DF68" w14:textId="77777777" w:rsidTr="0038797D">
        <w:tc>
          <w:tcPr>
            <w:tcW w:w="959" w:type="dxa"/>
            <w:shd w:val="clear" w:color="auto" w:fill="auto"/>
          </w:tcPr>
          <w:p w14:paraId="5540EC9F"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Eil. Nr.</w:t>
            </w:r>
          </w:p>
        </w:tc>
        <w:tc>
          <w:tcPr>
            <w:tcW w:w="3969" w:type="dxa"/>
            <w:shd w:val="clear" w:color="auto" w:fill="auto"/>
          </w:tcPr>
          <w:p w14:paraId="36C27F1B"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Kvalifikaciniai reikalavimai</w:t>
            </w:r>
          </w:p>
        </w:tc>
        <w:tc>
          <w:tcPr>
            <w:tcW w:w="4920" w:type="dxa"/>
            <w:shd w:val="clear" w:color="auto" w:fill="auto"/>
          </w:tcPr>
          <w:p w14:paraId="5E930580"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Atitikties patvirtinimui pirkimo laimėtojo teikiami dokumentai ir informacija</w:t>
            </w:r>
          </w:p>
        </w:tc>
      </w:tr>
      <w:tr w:rsidR="005B6303" w:rsidRPr="005B6303" w14:paraId="025F2826" w14:textId="77777777" w:rsidTr="0038797D">
        <w:tc>
          <w:tcPr>
            <w:tcW w:w="959" w:type="dxa"/>
            <w:shd w:val="clear" w:color="auto" w:fill="auto"/>
          </w:tcPr>
          <w:p w14:paraId="3EF585CD" w14:textId="6C4C5E46"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1.</w:t>
            </w:r>
          </w:p>
        </w:tc>
        <w:tc>
          <w:tcPr>
            <w:tcW w:w="3969" w:type="dxa"/>
            <w:shd w:val="clear" w:color="auto" w:fill="auto"/>
          </w:tcPr>
          <w:p w14:paraId="6C1AEE53"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turi bent vieną specialistą, kurį paskirs vadovauti Paslaugų teikimui (Paslaugų teikimo vadovą), kurio patirtis ne mažesnė kaip 1 metų Paslaugų teikimo srityje.</w:t>
            </w:r>
          </w:p>
        </w:tc>
        <w:tc>
          <w:tcPr>
            <w:tcW w:w="4920" w:type="dxa"/>
            <w:shd w:val="clear" w:color="auto" w:fill="auto"/>
          </w:tcPr>
          <w:p w14:paraId="6035D2B9"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Perkančiajai organizacijai išrinkus galimą laimėtoją, tik jo yra prašoma pateikti tiekėjo siūlomų specialistų sąrašą.</w:t>
            </w:r>
          </w:p>
          <w:p w14:paraId="0BE1E4B1"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Paslaugų vadovo kvalifikacijai įrodyti pateikiama: gyvenimo aprašymas, nurodant vadovo patirtį teikiant Paslaugas (paslaugų pavadinimas, aprašymas, teikimo laikotarpis).</w:t>
            </w:r>
          </w:p>
          <w:p w14:paraId="740F19D6"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25FEBD5A" w14:textId="77777777" w:rsidTr="0038797D">
        <w:tc>
          <w:tcPr>
            <w:tcW w:w="959" w:type="dxa"/>
            <w:shd w:val="clear" w:color="auto" w:fill="auto"/>
          </w:tcPr>
          <w:p w14:paraId="1793E198" w14:textId="48C9A08F"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2.</w:t>
            </w:r>
          </w:p>
        </w:tc>
        <w:tc>
          <w:tcPr>
            <w:tcW w:w="3969" w:type="dxa"/>
            <w:shd w:val="clear" w:color="auto" w:fill="auto"/>
          </w:tcPr>
          <w:p w14:paraId="1F424902" w14:textId="2CAC833C" w:rsidR="005B6303" w:rsidRPr="005B6303" w:rsidRDefault="005B6303" w:rsidP="00D11F8E">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turi bent 1 (vieną) motoriniu pjūklu dirbantį darbininką, turint</w:t>
            </w:r>
            <w:r w:rsidR="00D11F8E">
              <w:rPr>
                <w:rFonts w:ascii="Times New Roman" w:eastAsia="Times New Roman" w:hAnsi="Times New Roman" w:cs="Times New Roman"/>
                <w:sz w:val="24"/>
                <w:szCs w:val="24"/>
                <w:lang w:eastAsia="lt-LT"/>
              </w:rPr>
              <w:t>į</w:t>
            </w:r>
            <w:r w:rsidRPr="005B6303">
              <w:rPr>
                <w:rFonts w:ascii="Times New Roman" w:eastAsia="Times New Roman" w:hAnsi="Times New Roman" w:cs="Times New Roman"/>
                <w:sz w:val="24"/>
                <w:szCs w:val="24"/>
                <w:lang w:eastAsia="lt-LT"/>
              </w:rPr>
              <w:t xml:space="preserve"> pjūklininko pažymėjimą. (jeigu tiekėjas ketina Paslaugų teikimui naudoti mechanizmus</w:t>
            </w:r>
          </w:p>
        </w:tc>
        <w:tc>
          <w:tcPr>
            <w:tcW w:w="4920" w:type="dxa"/>
            <w:shd w:val="clear" w:color="auto" w:fill="auto"/>
          </w:tcPr>
          <w:p w14:paraId="4CF79277"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Motoriniais pjūklais dirbančio darbininko (pjūklininko) kvalifikacijai įrodyti tiekėjas pateikia pjūklininko galiojantį pažymėjimą.</w:t>
            </w:r>
          </w:p>
          <w:p w14:paraId="50BAB6AC"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602FB60F" w14:textId="77777777" w:rsidTr="0038797D">
        <w:tc>
          <w:tcPr>
            <w:tcW w:w="959" w:type="dxa"/>
            <w:shd w:val="clear" w:color="auto" w:fill="auto"/>
          </w:tcPr>
          <w:p w14:paraId="38B2E982" w14:textId="7A2174F9"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3.</w:t>
            </w:r>
          </w:p>
        </w:tc>
        <w:tc>
          <w:tcPr>
            <w:tcW w:w="3969" w:type="dxa"/>
            <w:shd w:val="clear" w:color="auto" w:fill="auto"/>
          </w:tcPr>
          <w:p w14:paraId="42B4E277" w14:textId="1FEBF802" w:rsidR="005B6303" w:rsidRPr="005B6303" w:rsidRDefault="005B6303" w:rsidP="00D11F8E">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turi bent vieną specialistą, kurį paskirs vadovauti Paslaugų teikimui aukštyje, turint</w:t>
            </w:r>
            <w:r w:rsidR="00D11F8E">
              <w:rPr>
                <w:rFonts w:ascii="Times New Roman" w:eastAsia="Times New Roman" w:hAnsi="Times New Roman" w:cs="Times New Roman"/>
                <w:sz w:val="24"/>
                <w:szCs w:val="24"/>
                <w:lang w:eastAsia="lt-LT"/>
              </w:rPr>
              <w:t>į</w:t>
            </w:r>
            <w:r w:rsidRPr="005B6303">
              <w:rPr>
                <w:rFonts w:ascii="Times New Roman" w:eastAsia="Times New Roman" w:hAnsi="Times New Roman" w:cs="Times New Roman"/>
                <w:sz w:val="24"/>
                <w:szCs w:val="24"/>
                <w:lang w:eastAsia="lt-LT"/>
              </w:rPr>
              <w:t xml:space="preserve"> aukštalipio vadovo pažymėjimą, kurio patirtis ne mažesnė kaip 1 metų Paslaugų teikimo srityje.</w:t>
            </w:r>
          </w:p>
        </w:tc>
        <w:tc>
          <w:tcPr>
            <w:tcW w:w="4920" w:type="dxa"/>
            <w:shd w:val="clear" w:color="auto" w:fill="auto"/>
          </w:tcPr>
          <w:p w14:paraId="3060B896"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Pateikiama aukštalipio vadovo galiojantis pažymėjimas.</w:t>
            </w:r>
          </w:p>
          <w:p w14:paraId="099625AB"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19749ECD" w14:textId="77777777" w:rsidTr="0038797D">
        <w:tc>
          <w:tcPr>
            <w:tcW w:w="959" w:type="dxa"/>
            <w:shd w:val="clear" w:color="auto" w:fill="auto"/>
          </w:tcPr>
          <w:p w14:paraId="21684C58" w14:textId="19E4F60D"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4.</w:t>
            </w:r>
          </w:p>
        </w:tc>
        <w:tc>
          <w:tcPr>
            <w:tcW w:w="3969" w:type="dxa"/>
            <w:shd w:val="clear" w:color="auto" w:fill="auto"/>
          </w:tcPr>
          <w:p w14:paraId="39459F37" w14:textId="2C90C113" w:rsidR="005B6303" w:rsidRPr="005B6303" w:rsidRDefault="005B6303" w:rsidP="00D11F8E">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turi bent vieną specialistą, turint</w:t>
            </w:r>
            <w:r w:rsidR="00D11F8E">
              <w:rPr>
                <w:rFonts w:ascii="Times New Roman" w:eastAsia="Times New Roman" w:hAnsi="Times New Roman" w:cs="Times New Roman"/>
                <w:sz w:val="24"/>
                <w:szCs w:val="24"/>
                <w:lang w:eastAsia="lt-LT"/>
              </w:rPr>
              <w:t>į</w:t>
            </w:r>
            <w:r w:rsidRPr="005B6303">
              <w:rPr>
                <w:rFonts w:ascii="Times New Roman" w:eastAsia="Times New Roman" w:hAnsi="Times New Roman" w:cs="Times New Roman"/>
                <w:sz w:val="24"/>
                <w:szCs w:val="24"/>
                <w:lang w:eastAsia="lt-LT"/>
              </w:rPr>
              <w:t xml:space="preserve"> arboristo (medžių genėtojo) pažymėjimą. </w:t>
            </w:r>
          </w:p>
        </w:tc>
        <w:tc>
          <w:tcPr>
            <w:tcW w:w="4920" w:type="dxa"/>
            <w:shd w:val="clear" w:color="auto" w:fill="auto"/>
          </w:tcPr>
          <w:p w14:paraId="3EF9D341"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Pateikiama arboristo (medžių genėtojo) galiojantis pažymėjimas.</w:t>
            </w:r>
          </w:p>
          <w:p w14:paraId="112A2907"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0CC6B567" w14:textId="77777777" w:rsidTr="0038797D">
        <w:tc>
          <w:tcPr>
            <w:tcW w:w="959" w:type="dxa"/>
            <w:shd w:val="clear" w:color="auto" w:fill="auto"/>
          </w:tcPr>
          <w:p w14:paraId="29FCED39" w14:textId="7FC01534"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5.</w:t>
            </w:r>
          </w:p>
        </w:tc>
        <w:tc>
          <w:tcPr>
            <w:tcW w:w="3969" w:type="dxa"/>
            <w:shd w:val="clear" w:color="auto" w:fill="auto"/>
          </w:tcPr>
          <w:p w14:paraId="672579DF" w14:textId="66A4A703"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tur</w:t>
            </w:r>
            <w:r w:rsidR="00D11F8E">
              <w:rPr>
                <w:rFonts w:ascii="Times New Roman" w:eastAsia="Times New Roman" w:hAnsi="Times New Roman" w:cs="Times New Roman"/>
                <w:sz w:val="24"/>
                <w:szCs w:val="24"/>
                <w:lang w:eastAsia="lt-LT"/>
              </w:rPr>
              <w:t>i bent vieną specialistą turintį</w:t>
            </w:r>
            <w:r w:rsidRPr="005B6303">
              <w:rPr>
                <w:rFonts w:ascii="Times New Roman" w:eastAsia="Times New Roman" w:hAnsi="Times New Roman" w:cs="Times New Roman"/>
                <w:sz w:val="24"/>
                <w:szCs w:val="24"/>
                <w:lang w:eastAsia="lt-LT"/>
              </w:rPr>
              <w:t xml:space="preserve"> miško ruošos darbų vadovo pažymėjimą.</w:t>
            </w:r>
          </w:p>
        </w:tc>
        <w:tc>
          <w:tcPr>
            <w:tcW w:w="4920" w:type="dxa"/>
            <w:shd w:val="clear" w:color="auto" w:fill="auto"/>
          </w:tcPr>
          <w:p w14:paraId="23C15BDF"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Pateikiama miško ruošos darbų vadovo galiojantis pažymėjimas.</w:t>
            </w:r>
          </w:p>
          <w:p w14:paraId="4BEE3727"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5E70DD73" w14:textId="77777777" w:rsidTr="0038797D">
        <w:tc>
          <w:tcPr>
            <w:tcW w:w="959" w:type="dxa"/>
            <w:shd w:val="clear" w:color="auto" w:fill="auto"/>
          </w:tcPr>
          <w:p w14:paraId="3E29E8EA" w14:textId="06FA6CD9"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6.</w:t>
            </w:r>
          </w:p>
        </w:tc>
        <w:tc>
          <w:tcPr>
            <w:tcW w:w="3969" w:type="dxa"/>
            <w:shd w:val="clear" w:color="auto" w:fill="auto"/>
          </w:tcPr>
          <w:p w14:paraId="68D93132"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turi ne mažiau kaip 2 (du) aukštalipius.</w:t>
            </w:r>
          </w:p>
        </w:tc>
        <w:tc>
          <w:tcPr>
            <w:tcW w:w="4920" w:type="dxa"/>
            <w:shd w:val="clear" w:color="auto" w:fill="auto"/>
          </w:tcPr>
          <w:p w14:paraId="6F414359"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Pateikiami galiojantys aukštalipių pažymėjimai.</w:t>
            </w:r>
          </w:p>
          <w:p w14:paraId="35C194A9"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46665A40" w14:textId="77777777" w:rsidTr="0038797D">
        <w:tc>
          <w:tcPr>
            <w:tcW w:w="959" w:type="dxa"/>
            <w:shd w:val="clear" w:color="auto" w:fill="auto"/>
          </w:tcPr>
          <w:p w14:paraId="2AEC7E9D" w14:textId="502E652C"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7.</w:t>
            </w:r>
          </w:p>
        </w:tc>
        <w:tc>
          <w:tcPr>
            <w:tcW w:w="3969" w:type="dxa"/>
            <w:shd w:val="clear" w:color="auto" w:fill="auto"/>
          </w:tcPr>
          <w:p w14:paraId="4DC20DD9"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Įmonės veikla turi būti apdrausta civiline atsakomybe.</w:t>
            </w:r>
          </w:p>
        </w:tc>
        <w:tc>
          <w:tcPr>
            <w:tcW w:w="4920" w:type="dxa"/>
            <w:shd w:val="clear" w:color="auto" w:fill="auto"/>
          </w:tcPr>
          <w:p w14:paraId="289A1C3E"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Pateikiamas draudimo polisas.</w:t>
            </w:r>
          </w:p>
          <w:p w14:paraId="3B3A4B45"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5B6303" w:rsidRPr="005B6303" w14:paraId="009E66D4" w14:textId="77777777" w:rsidTr="0038797D">
        <w:tc>
          <w:tcPr>
            <w:tcW w:w="959" w:type="dxa"/>
            <w:shd w:val="clear" w:color="auto" w:fill="auto"/>
          </w:tcPr>
          <w:p w14:paraId="5FA12E54" w14:textId="1EEC267F"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8.</w:t>
            </w:r>
          </w:p>
        </w:tc>
        <w:tc>
          <w:tcPr>
            <w:tcW w:w="3969" w:type="dxa"/>
            <w:shd w:val="clear" w:color="auto" w:fill="auto"/>
          </w:tcPr>
          <w:p w14:paraId="457B27A1" w14:textId="24930DCE" w:rsidR="005B6303" w:rsidRPr="005B6303" w:rsidRDefault="005B6303" w:rsidP="00D11F8E">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Tiekėjas per pastaruosius 3 metus (jei veiklą vykdo mažiau kaip 3 metus nuo įsisteigimo pradžios) Paslaugų yra atlikęs ne mažiau kaip 0,</w:t>
            </w:r>
            <w:r w:rsidR="00D11F8E">
              <w:rPr>
                <w:rFonts w:ascii="Times New Roman" w:eastAsia="Times New Roman" w:hAnsi="Times New Roman" w:cs="Times New Roman"/>
                <w:sz w:val="24"/>
                <w:szCs w:val="24"/>
                <w:lang w:eastAsia="lt-LT"/>
              </w:rPr>
              <w:t>3</w:t>
            </w:r>
            <w:r w:rsidRPr="005B6303">
              <w:rPr>
                <w:rFonts w:ascii="Times New Roman" w:eastAsia="Times New Roman" w:hAnsi="Times New Roman" w:cs="Times New Roman"/>
                <w:sz w:val="24"/>
                <w:szCs w:val="24"/>
                <w:lang w:eastAsia="lt-LT"/>
              </w:rPr>
              <w:t xml:space="preserve"> pasiūlymo vertės.</w:t>
            </w:r>
          </w:p>
        </w:tc>
        <w:tc>
          <w:tcPr>
            <w:tcW w:w="4920" w:type="dxa"/>
            <w:shd w:val="clear" w:color="auto" w:fill="auto"/>
          </w:tcPr>
          <w:p w14:paraId="20AC2089"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sąskaitos faktūros, atliktų Paslaugų aktai , užsakovo atsiliepimai ar kiti dokumentai, įrodantys tiekėjo atitiktį šiam kvalifikacijos reikalavimui.</w:t>
            </w:r>
          </w:p>
          <w:p w14:paraId="0668E178"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Pateikiamos tinkamai patvirtintos skaitmeninės dokumentų kopijos.</w:t>
            </w:r>
          </w:p>
        </w:tc>
      </w:tr>
      <w:tr w:rsidR="00F34FF5" w:rsidRPr="005B6303" w14:paraId="73CAD3BA" w14:textId="77777777" w:rsidTr="0038797D">
        <w:tc>
          <w:tcPr>
            <w:tcW w:w="959" w:type="dxa"/>
            <w:shd w:val="clear" w:color="auto" w:fill="auto"/>
          </w:tcPr>
          <w:p w14:paraId="71335EE2" w14:textId="2CC56A6B" w:rsidR="00F34FF5" w:rsidRPr="005B6303" w:rsidRDefault="00F34FF5" w:rsidP="005B6303">
            <w:pPr>
              <w:suppressAutoHyphens/>
              <w:spacing w:after="4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p>
        </w:tc>
        <w:tc>
          <w:tcPr>
            <w:tcW w:w="3969" w:type="dxa"/>
            <w:shd w:val="clear" w:color="auto" w:fill="auto"/>
          </w:tcPr>
          <w:p w14:paraId="5ACBF983" w14:textId="1F80C3CC" w:rsidR="00F34FF5" w:rsidRPr="005B6303" w:rsidRDefault="00DF1F4A" w:rsidP="00DF1F4A">
            <w:pPr>
              <w:suppressAutoHyphens/>
              <w:spacing w:after="4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Tiekėjas laikosi aplinkosauginių reikalavimų</w:t>
            </w:r>
          </w:p>
        </w:tc>
        <w:tc>
          <w:tcPr>
            <w:tcW w:w="4920" w:type="dxa"/>
            <w:shd w:val="clear" w:color="auto" w:fill="auto"/>
          </w:tcPr>
          <w:p w14:paraId="5E3008B4" w14:textId="75508428" w:rsidR="00F34FF5" w:rsidRPr="005B6303" w:rsidRDefault="00DF1F4A" w:rsidP="006F398F">
            <w:pPr>
              <w:suppressAutoHyphens/>
              <w:spacing w:after="4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Pateik</w:t>
            </w:r>
            <w:r w:rsidR="006F398F">
              <w:rPr>
                <w:rFonts w:ascii="Times New Roman" w:eastAsia="Times New Roman" w:hAnsi="Times New Roman" w:cs="Times New Roman"/>
                <w:sz w:val="24"/>
                <w:szCs w:val="24"/>
                <w:lang w:eastAsia="lt-LT"/>
              </w:rPr>
              <w:t>iama pasirašyta deklaracija</w:t>
            </w:r>
            <w:r w:rsidR="00E16FCE">
              <w:rPr>
                <w:rFonts w:ascii="Times New Roman" w:eastAsia="Times New Roman" w:hAnsi="Times New Roman" w:cs="Times New Roman"/>
                <w:sz w:val="24"/>
                <w:szCs w:val="24"/>
                <w:lang w:eastAsia="lt-LT"/>
              </w:rPr>
              <w:t xml:space="preserve"> (7 priedas)</w:t>
            </w:r>
            <w:r w:rsidR="006F398F">
              <w:rPr>
                <w:rFonts w:ascii="Times New Roman" w:eastAsia="Times New Roman" w:hAnsi="Times New Roman" w:cs="Times New Roman"/>
                <w:sz w:val="24"/>
                <w:szCs w:val="24"/>
                <w:lang w:eastAsia="lt-LT"/>
              </w:rPr>
              <w:t xml:space="preserve"> dėl Aplinkosauginių reikalavimų (atliekų rūšiavimo, darbo metu susidarančių pavojingų medžiagų surinkimo ir perdavimo pavojingas medžiagas tvarkančiai įmonei)</w:t>
            </w:r>
            <w:r>
              <w:rPr>
                <w:rFonts w:ascii="Times New Roman" w:eastAsia="Times New Roman" w:hAnsi="Times New Roman" w:cs="Times New Roman"/>
                <w:sz w:val="24"/>
                <w:szCs w:val="24"/>
                <w:lang w:eastAsia="lt-LT"/>
              </w:rPr>
              <w:t xml:space="preserve"> </w:t>
            </w:r>
            <w:r w:rsidR="006F398F">
              <w:rPr>
                <w:rFonts w:ascii="Times New Roman" w:eastAsia="Times New Roman" w:hAnsi="Times New Roman" w:cs="Times New Roman"/>
                <w:sz w:val="24"/>
                <w:szCs w:val="24"/>
                <w:lang w:eastAsia="lt-LT"/>
              </w:rPr>
              <w:t xml:space="preserve">laikymosi arba pateikiamas </w:t>
            </w:r>
            <w:r w:rsidR="006F398F" w:rsidRPr="006F398F">
              <w:rPr>
                <w:rFonts w:ascii="Times New Roman" w:eastAsia="Times New Roman" w:hAnsi="Times New Roman" w:cs="Times New Roman"/>
                <w:i/>
                <w:sz w:val="24"/>
                <w:szCs w:val="24"/>
                <w:lang w:eastAsia="lt-LT"/>
              </w:rPr>
              <w:t>LST EN ISO 14001</w:t>
            </w:r>
            <w:r w:rsidR="006F398F" w:rsidRPr="006F398F">
              <w:rPr>
                <w:rFonts w:ascii="Times New Roman" w:eastAsia="Times New Roman" w:hAnsi="Times New Roman" w:cs="Times New Roman"/>
                <w:sz w:val="24"/>
                <w:szCs w:val="24"/>
                <w:lang w:eastAsia="lt-LT"/>
              </w:rPr>
              <w:t xml:space="preserve"> </w:t>
            </w:r>
            <w:r w:rsidR="006F398F">
              <w:rPr>
                <w:rFonts w:ascii="Times New Roman" w:eastAsia="Times New Roman" w:hAnsi="Times New Roman" w:cs="Times New Roman"/>
                <w:sz w:val="24"/>
                <w:szCs w:val="24"/>
                <w:lang w:eastAsia="lt-LT"/>
              </w:rPr>
              <w:t xml:space="preserve">Aplinkos apsaugos vadybos standartas </w:t>
            </w:r>
            <w:r w:rsidR="006F398F" w:rsidRPr="006F398F">
              <w:rPr>
                <w:rFonts w:ascii="Times New Roman" w:eastAsia="Times New Roman" w:hAnsi="Times New Roman" w:cs="Times New Roman"/>
                <w:sz w:val="24"/>
                <w:szCs w:val="24"/>
                <w:lang w:eastAsia="lt-LT"/>
              </w:rPr>
              <w:t>ar kit</w:t>
            </w:r>
            <w:r w:rsidR="006F398F">
              <w:rPr>
                <w:rFonts w:ascii="Times New Roman" w:eastAsia="Times New Roman" w:hAnsi="Times New Roman" w:cs="Times New Roman"/>
                <w:sz w:val="24"/>
                <w:szCs w:val="24"/>
                <w:lang w:eastAsia="lt-LT"/>
              </w:rPr>
              <w:t>ą</w:t>
            </w:r>
            <w:r w:rsidR="006F398F" w:rsidRPr="006F398F">
              <w:rPr>
                <w:rFonts w:ascii="Times New Roman" w:eastAsia="Times New Roman" w:hAnsi="Times New Roman" w:cs="Times New Roman"/>
                <w:sz w:val="24"/>
                <w:szCs w:val="24"/>
                <w:lang w:eastAsia="lt-LT"/>
              </w:rPr>
              <w:t xml:space="preserve"> </w:t>
            </w:r>
            <w:r w:rsidR="006F398F">
              <w:rPr>
                <w:rFonts w:ascii="Times New Roman" w:eastAsia="Times New Roman" w:hAnsi="Times New Roman" w:cs="Times New Roman"/>
                <w:sz w:val="24"/>
                <w:szCs w:val="24"/>
                <w:lang w:eastAsia="lt-LT"/>
              </w:rPr>
              <w:t xml:space="preserve">lygiavertį </w:t>
            </w:r>
            <w:r w:rsidR="006F398F" w:rsidRPr="006F398F">
              <w:rPr>
                <w:rFonts w:ascii="Times New Roman" w:eastAsia="Times New Roman" w:hAnsi="Times New Roman" w:cs="Times New Roman"/>
                <w:sz w:val="24"/>
                <w:szCs w:val="24"/>
                <w:lang w:eastAsia="lt-LT"/>
              </w:rPr>
              <w:t xml:space="preserve">aplinkos apsaugos vadybos </w:t>
            </w:r>
            <w:r w:rsidR="005E297D">
              <w:rPr>
                <w:rFonts w:ascii="Times New Roman" w:eastAsia="Times New Roman" w:hAnsi="Times New Roman" w:cs="Times New Roman"/>
                <w:sz w:val="24"/>
                <w:szCs w:val="24"/>
                <w:lang w:eastAsia="lt-LT"/>
              </w:rPr>
              <w:t xml:space="preserve">atitinkantį </w:t>
            </w:r>
            <w:r w:rsidR="006F398F" w:rsidRPr="006F398F">
              <w:rPr>
                <w:rFonts w:ascii="Times New Roman" w:eastAsia="Times New Roman" w:hAnsi="Times New Roman" w:cs="Times New Roman"/>
                <w:sz w:val="24"/>
                <w:szCs w:val="24"/>
                <w:lang w:eastAsia="lt-LT"/>
              </w:rPr>
              <w:t>standart</w:t>
            </w:r>
            <w:r w:rsidR="006F398F">
              <w:rPr>
                <w:rFonts w:ascii="Times New Roman" w:eastAsia="Times New Roman" w:hAnsi="Times New Roman" w:cs="Times New Roman"/>
                <w:sz w:val="24"/>
                <w:szCs w:val="24"/>
                <w:lang w:eastAsia="lt-LT"/>
              </w:rPr>
              <w:t>ą.</w:t>
            </w:r>
          </w:p>
        </w:tc>
      </w:tr>
    </w:tbl>
    <w:p w14:paraId="57DB8943" w14:textId="548E3EF2"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vertAlign w:val="superscript"/>
          <w:lang w:eastAsia="lt-LT"/>
        </w:rPr>
        <w:t xml:space="preserve">* </w:t>
      </w:r>
      <w:r w:rsidRPr="005B6303">
        <w:rPr>
          <w:rFonts w:ascii="Times New Roman" w:eastAsia="Times New Roman" w:hAnsi="Times New Roman" w:cs="Times New Roman"/>
          <w:sz w:val="24"/>
          <w:szCs w:val="24"/>
          <w:lang w:eastAsia="lt-LT"/>
        </w:rPr>
        <w:t>Pastaba: 1) tiekėjas gali siūlyti tą patį specialistą į 1. , 3. , 5. ,</w:t>
      </w:r>
      <w:r>
        <w:rPr>
          <w:rFonts w:ascii="Times New Roman" w:eastAsia="Times New Roman" w:hAnsi="Times New Roman" w:cs="Times New Roman"/>
          <w:sz w:val="24"/>
          <w:szCs w:val="24"/>
          <w:lang w:eastAsia="lt-LT"/>
        </w:rPr>
        <w:t xml:space="preserve"> </w:t>
      </w:r>
      <w:r w:rsidRPr="005B6303">
        <w:rPr>
          <w:rFonts w:ascii="Times New Roman" w:eastAsia="Times New Roman" w:hAnsi="Times New Roman" w:cs="Times New Roman"/>
          <w:sz w:val="24"/>
          <w:szCs w:val="24"/>
          <w:lang w:eastAsia="lt-LT"/>
        </w:rPr>
        <w:t>6. punktuose nurodytas pareigas, jeigu specialistas atitinka toms pozicijoms keliamus reikalavimus.</w:t>
      </w:r>
    </w:p>
    <w:p w14:paraId="1C2DBCAA" w14:textId="73338D35" w:rsidR="005B6303" w:rsidRPr="005B6303" w:rsidRDefault="005B6303" w:rsidP="005B6303">
      <w:pPr>
        <w:suppressAutoHyphens/>
        <w:spacing w:after="40" w:line="240" w:lineRule="auto"/>
        <w:ind w:firstLine="1134"/>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2) tiekėjas gali siūlyti tą patį specialistą į 2. , 4. punktuose nurodytas pareigas, jeigu specialistas atitinka toms pozicijoms keliamus reikalavimus.</w:t>
      </w:r>
    </w:p>
    <w:p w14:paraId="21AB8539"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p>
    <w:p w14:paraId="4C22AFC7" w14:textId="77777777" w:rsidR="005B6303" w:rsidRPr="005B6303" w:rsidRDefault="005B6303" w:rsidP="005B6303">
      <w:pPr>
        <w:spacing w:after="0" w:line="240" w:lineRule="auto"/>
        <w:jc w:val="both"/>
        <w:rPr>
          <w:rFonts w:ascii="Times New Roman" w:eastAsia="Times New Roman" w:hAnsi="Times New Roman" w:cs="Times New Roman"/>
          <w:color w:val="000000"/>
          <w:sz w:val="24"/>
          <w:szCs w:val="24"/>
        </w:rPr>
      </w:pPr>
      <w:r w:rsidRPr="005B6303">
        <w:rPr>
          <w:rFonts w:ascii="Times New Roman" w:eastAsia="Times New Roman" w:hAnsi="Times New Roman" w:cs="Times New Roman"/>
          <w:sz w:val="24"/>
          <w:szCs w:val="24"/>
        </w:rPr>
        <w:t xml:space="preserve">      3.2. Perkančioji organizacija Tiekėją pašalina iš pirkimo procedūros bet kuriame pirkimo procedūros etape, jeigu paaiškėja, kad</w:t>
      </w:r>
      <w:r w:rsidRPr="005B6303">
        <w:rPr>
          <w:rFonts w:ascii="Times New Roman" w:eastAsia="SimSun" w:hAnsi="Times New Roman" w:cs="Times New Roman"/>
          <w:sz w:val="24"/>
          <w:szCs w:val="24"/>
        </w:rPr>
        <w:t xml:space="preserve"> Tiekėjas įtrauktas į Nepatikimų Tiekėjų sąrašą dėl esminio ankstesnės sutarties pažeidimo, dėl kurio per pastaruosius 3 metus buvo nutraukta pirkimo sutartis. Perkančioji organizacija duomenis tikrina Viešųjų pirkimų tarnybos skelbiamame Nepatikimų Tiekėjų sąraše paskutinę pasiūlymų pateikimo termino dieną (tikrina pasiūlymo pateikimo dienos duomenis), nurodytą skelbime apie pirkimą.</w:t>
      </w:r>
    </w:p>
    <w:p w14:paraId="69BE377D" w14:textId="6FC6AED3"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 xml:space="preserve">        3.3.</w:t>
      </w:r>
      <w:r w:rsidR="00DC6315">
        <w:rPr>
          <w:rFonts w:ascii="Times New Roman" w:eastAsia="Times New Roman" w:hAnsi="Times New Roman" w:cs="Times New Roman"/>
          <w:sz w:val="24"/>
          <w:szCs w:val="24"/>
          <w:lang w:eastAsia="lt-LT"/>
        </w:rPr>
        <w:t xml:space="preserve"> </w:t>
      </w:r>
      <w:r w:rsidRPr="005B6303">
        <w:rPr>
          <w:rFonts w:ascii="Times New Roman" w:eastAsia="Times New Roman" w:hAnsi="Times New Roman" w:cs="Times New Roman"/>
          <w:sz w:val="24"/>
          <w:szCs w:val="24"/>
          <w:lang w:val="sv-SE" w:eastAsia="lt-LT"/>
        </w:rPr>
        <w:t>Perkan</w:t>
      </w:r>
      <w:r w:rsidRPr="005B6303">
        <w:rPr>
          <w:rFonts w:ascii="Times New Roman" w:eastAsia="Times New Roman" w:hAnsi="Times New Roman" w:cs="Times New Roman"/>
          <w:sz w:val="24"/>
          <w:szCs w:val="24"/>
          <w:lang w:eastAsia="lt-LT"/>
        </w:rPr>
        <w:t>čioji organizacija nereikalauja kokybė</w:t>
      </w:r>
      <w:r w:rsidRPr="005B6303">
        <w:rPr>
          <w:rFonts w:ascii="Times New Roman" w:eastAsia="Times New Roman" w:hAnsi="Times New Roman" w:cs="Times New Roman"/>
          <w:sz w:val="24"/>
          <w:szCs w:val="24"/>
          <w:lang w:val="es-ES_tradnl" w:eastAsia="lt-LT"/>
        </w:rPr>
        <w:t>s vadybos sistemos ir (arba) aplinkos apsaugos vadybos sistem</w:t>
      </w:r>
      <w:r w:rsidRPr="005B6303">
        <w:rPr>
          <w:rFonts w:ascii="Times New Roman" w:eastAsia="Times New Roman" w:hAnsi="Times New Roman" w:cs="Times New Roman"/>
          <w:sz w:val="24"/>
          <w:szCs w:val="24"/>
          <w:lang w:eastAsia="lt-LT"/>
        </w:rPr>
        <w:t>os</w:t>
      </w:r>
      <w:bookmarkStart w:id="0" w:name="_GoBack"/>
      <w:bookmarkEnd w:id="0"/>
      <w:r w:rsidRPr="005B6303">
        <w:rPr>
          <w:rFonts w:ascii="Times New Roman" w:eastAsia="Times New Roman" w:hAnsi="Times New Roman" w:cs="Times New Roman"/>
          <w:sz w:val="24"/>
          <w:szCs w:val="24"/>
          <w:lang w:eastAsia="lt-LT"/>
        </w:rPr>
        <w:t xml:space="preserve"> standartų taikymo.</w:t>
      </w:r>
    </w:p>
    <w:p w14:paraId="41639A37" w14:textId="3C202D8A" w:rsidR="005B6303" w:rsidRPr="005B6303" w:rsidRDefault="00DC6315" w:rsidP="005B6303">
      <w:pPr>
        <w:suppressAutoHyphens/>
        <w:spacing w:after="40" w:line="240" w:lineRule="auto"/>
        <w:ind w:firstLine="42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3.4. </w:t>
      </w:r>
      <w:r w:rsidR="005B6303" w:rsidRPr="005B6303">
        <w:rPr>
          <w:rFonts w:ascii="Times New Roman" w:eastAsia="Times New Roman" w:hAnsi="Times New Roman" w:cs="Times New Roman"/>
          <w:sz w:val="24"/>
          <w:szCs w:val="24"/>
          <w:lang w:eastAsia="lt-LT"/>
        </w:rPr>
        <w:t>Tiekėjai gali remtis kitų ūkio subjektų pajė</w:t>
      </w:r>
      <w:r w:rsidR="005B6303" w:rsidRPr="005B6303">
        <w:rPr>
          <w:rFonts w:ascii="Times New Roman" w:eastAsia="Times New Roman" w:hAnsi="Times New Roman" w:cs="Times New Roman"/>
          <w:sz w:val="24"/>
          <w:szCs w:val="24"/>
          <w:lang w:val="pt-PT" w:eastAsia="lt-LT"/>
        </w:rPr>
        <w:t>gumais, neatsi</w:t>
      </w:r>
      <w:r w:rsidR="005B6303" w:rsidRPr="005B6303">
        <w:rPr>
          <w:rFonts w:ascii="Times New Roman" w:eastAsia="Times New Roman" w:hAnsi="Times New Roman" w:cs="Times New Roman"/>
          <w:sz w:val="24"/>
          <w:szCs w:val="24"/>
          <w:lang w:eastAsia="lt-LT"/>
        </w:rPr>
        <w:t>žvelgdami į tai, kokio teisinio pobūdž</w:t>
      </w:r>
      <w:r w:rsidR="005B6303" w:rsidRPr="005B6303">
        <w:rPr>
          <w:rFonts w:ascii="Times New Roman" w:eastAsia="Times New Roman" w:hAnsi="Times New Roman" w:cs="Times New Roman"/>
          <w:sz w:val="24"/>
          <w:szCs w:val="24"/>
          <w:lang w:val="es-ES_tradnl" w:eastAsia="lt-LT"/>
        </w:rPr>
        <w:t>io yra j</w:t>
      </w:r>
      <w:r w:rsidR="005B6303" w:rsidRPr="005B6303">
        <w:rPr>
          <w:rFonts w:ascii="Times New Roman" w:eastAsia="Times New Roman" w:hAnsi="Times New Roman" w:cs="Times New Roman"/>
          <w:sz w:val="24"/>
          <w:szCs w:val="24"/>
          <w:lang w:eastAsia="lt-LT"/>
        </w:rPr>
        <w:t>ų ryš</w:t>
      </w:r>
      <w:r w:rsidR="005B6303" w:rsidRPr="005B6303">
        <w:rPr>
          <w:rFonts w:ascii="Times New Roman" w:eastAsia="Times New Roman" w:hAnsi="Times New Roman" w:cs="Times New Roman"/>
          <w:sz w:val="24"/>
          <w:szCs w:val="24"/>
          <w:lang w:val="it-IT" w:eastAsia="lt-LT"/>
        </w:rPr>
        <w:t xml:space="preserve">iai. Šiuo atveju tiekėjai privalo įrodyti perkančiajai organizacijai, kad vykdant pirkimo sutartį </w:t>
      </w:r>
      <w:r w:rsidR="005B6303" w:rsidRPr="005B6303">
        <w:rPr>
          <w:rFonts w:ascii="Times New Roman" w:eastAsia="Times New Roman" w:hAnsi="Times New Roman" w:cs="Times New Roman"/>
          <w:sz w:val="24"/>
          <w:szCs w:val="24"/>
          <w:lang w:val="nl-NL" w:eastAsia="lt-LT"/>
        </w:rPr>
        <w:t>tie i</w:t>
      </w:r>
      <w:r w:rsidR="005B6303" w:rsidRPr="005B6303">
        <w:rPr>
          <w:rFonts w:ascii="Times New Roman" w:eastAsia="Times New Roman" w:hAnsi="Times New Roman" w:cs="Times New Roman"/>
          <w:sz w:val="24"/>
          <w:szCs w:val="24"/>
          <w:lang w:val="it-IT" w:eastAsia="lt-LT"/>
        </w:rPr>
        <w:t>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w:t>
      </w:r>
      <w:r w:rsidR="005B6303" w:rsidRPr="005B6303">
        <w:rPr>
          <w:rFonts w:ascii="Times New Roman" w:eastAsia="Times New Roman" w:hAnsi="Times New Roman" w:cs="Times New Roman"/>
          <w:sz w:val="24"/>
          <w:szCs w:val="24"/>
          <w:lang w:val="pt-PT" w:eastAsia="lt-LT"/>
        </w:rPr>
        <w:t>gumais. Tiek</w:t>
      </w:r>
      <w:r w:rsidR="005B6303" w:rsidRPr="005B6303">
        <w:rPr>
          <w:rFonts w:ascii="Times New Roman" w:eastAsia="Times New Roman" w:hAnsi="Times New Roman" w:cs="Times New Roman"/>
          <w:sz w:val="24"/>
          <w:szCs w:val="24"/>
          <w:lang w:eastAsia="lt-LT"/>
        </w:rPr>
        <w:t>ė</w:t>
      </w:r>
      <w:r w:rsidR="005B6303" w:rsidRPr="005B6303">
        <w:rPr>
          <w:rFonts w:ascii="Times New Roman" w:eastAsia="Times New Roman" w:hAnsi="Times New Roman" w:cs="Times New Roman"/>
          <w:sz w:val="24"/>
          <w:szCs w:val="24"/>
          <w:lang w:val="pt-PT" w:eastAsia="lt-LT"/>
        </w:rPr>
        <w:t xml:space="preserve">jas gali remtis tik tokiais </w:t>
      </w:r>
      <w:r w:rsidR="005B6303" w:rsidRPr="005B6303">
        <w:rPr>
          <w:rFonts w:ascii="Times New Roman" w:eastAsia="Times New Roman" w:hAnsi="Times New Roman" w:cs="Times New Roman"/>
          <w:sz w:val="24"/>
          <w:szCs w:val="24"/>
          <w:lang w:eastAsia="lt-LT"/>
        </w:rPr>
        <w:t>ūkio subjekto pajė</w:t>
      </w:r>
      <w:r w:rsidR="005B6303" w:rsidRPr="005B6303">
        <w:rPr>
          <w:rFonts w:ascii="Times New Roman" w:eastAsia="Times New Roman" w:hAnsi="Times New Roman" w:cs="Times New Roman"/>
          <w:sz w:val="24"/>
          <w:szCs w:val="24"/>
          <w:lang w:val="pt-PT" w:eastAsia="lt-LT"/>
        </w:rPr>
        <w:t>gumais, kuriais jis gali dis</w:t>
      </w:r>
      <w:r w:rsidR="00DF1F4A">
        <w:rPr>
          <w:rFonts w:ascii="Times New Roman" w:eastAsia="Times New Roman" w:hAnsi="Times New Roman" w:cs="Times New Roman"/>
          <w:sz w:val="24"/>
          <w:szCs w:val="24"/>
          <w:lang w:val="pt-PT" w:eastAsia="lt-LT"/>
        </w:rPr>
        <w:t>ponuoti sutarties vykdymo metu.</w:t>
      </w:r>
    </w:p>
    <w:p w14:paraId="252007B9" w14:textId="0719F8F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ab/>
        <w:t>3.5</w:t>
      </w:r>
      <w:r w:rsidRPr="005B6303">
        <w:rPr>
          <w:rFonts w:ascii="Times New Roman" w:eastAsia="Times New Roman" w:hAnsi="Times New Roman" w:cs="Times New Roman"/>
          <w:sz w:val="24"/>
          <w:szCs w:val="24"/>
          <w:lang w:val="it-IT" w:eastAsia="lt-LT"/>
        </w:rPr>
        <w:t>. Savo pasi</w:t>
      </w:r>
      <w:r w:rsidRPr="005B6303">
        <w:rPr>
          <w:rFonts w:ascii="Times New Roman" w:eastAsia="Times New Roman" w:hAnsi="Times New Roman" w:cs="Times New Roman"/>
          <w:sz w:val="24"/>
          <w:szCs w:val="24"/>
          <w:lang w:eastAsia="lt-LT"/>
        </w:rPr>
        <w:t>ū</w:t>
      </w:r>
      <w:r w:rsidRPr="005B6303">
        <w:rPr>
          <w:rFonts w:ascii="Times New Roman" w:eastAsia="Times New Roman" w:hAnsi="Times New Roman" w:cs="Times New Roman"/>
          <w:sz w:val="24"/>
          <w:szCs w:val="24"/>
          <w:lang w:val="nl-NL" w:eastAsia="lt-LT"/>
        </w:rPr>
        <w:t>lyme tiek</w:t>
      </w:r>
      <w:r w:rsidRPr="005B6303">
        <w:rPr>
          <w:rFonts w:ascii="Times New Roman" w:eastAsia="Times New Roman" w:hAnsi="Times New Roman" w:cs="Times New Roman"/>
          <w:sz w:val="24"/>
          <w:szCs w:val="24"/>
          <w:lang w:eastAsia="lt-LT"/>
        </w:rPr>
        <w:t>ėjas turi nurodyti, kokius subtiekėju</w:t>
      </w:r>
      <w:r w:rsidR="00DF1F4A">
        <w:rPr>
          <w:rFonts w:ascii="Times New Roman" w:eastAsia="Times New Roman" w:hAnsi="Times New Roman" w:cs="Times New Roman"/>
          <w:sz w:val="24"/>
          <w:szCs w:val="24"/>
          <w:lang w:eastAsia="lt-LT"/>
        </w:rPr>
        <w:t>s</w:t>
      </w:r>
      <w:r w:rsidRPr="005B6303">
        <w:rPr>
          <w:rFonts w:ascii="Times New Roman" w:eastAsia="Times New Roman" w:hAnsi="Times New Roman" w:cs="Times New Roman"/>
          <w:sz w:val="24"/>
          <w:szCs w:val="24"/>
          <w:lang w:eastAsia="lt-LT"/>
        </w:rPr>
        <w:t>/subteikė</w:t>
      </w:r>
      <w:r w:rsidRPr="005B6303">
        <w:rPr>
          <w:rFonts w:ascii="Times New Roman" w:eastAsia="Times New Roman" w:hAnsi="Times New Roman" w:cs="Times New Roman"/>
          <w:sz w:val="24"/>
          <w:szCs w:val="24"/>
          <w:lang w:val="sv-SE" w:eastAsia="lt-LT"/>
        </w:rPr>
        <w:t xml:space="preserve">jus </w:t>
      </w:r>
      <w:r w:rsidRPr="005B6303">
        <w:rPr>
          <w:rFonts w:ascii="Times New Roman" w:eastAsia="Times New Roman" w:hAnsi="Times New Roman" w:cs="Times New Roman"/>
          <w:sz w:val="24"/>
          <w:szCs w:val="24"/>
          <w:lang w:eastAsia="lt-LT"/>
        </w:rPr>
        <w:t xml:space="preserve">/ subrangovus jis ketina pasitelkti, jei pasitelks. </w:t>
      </w:r>
    </w:p>
    <w:p w14:paraId="58D51295" w14:textId="77777777" w:rsidR="005B6303" w:rsidRPr="005B6303" w:rsidRDefault="005B6303" w:rsidP="005B6303">
      <w:pPr>
        <w:suppressAutoHyphens/>
        <w:spacing w:after="40" w:line="240" w:lineRule="auto"/>
        <w:jc w:val="both"/>
        <w:rPr>
          <w:rFonts w:ascii="Times New Roman" w:eastAsia="Times New Roman" w:hAnsi="Times New Roman" w:cs="Times New Roman"/>
          <w:sz w:val="24"/>
          <w:szCs w:val="24"/>
          <w:lang w:eastAsia="lt-LT"/>
        </w:rPr>
      </w:pPr>
      <w:r w:rsidRPr="005B6303">
        <w:rPr>
          <w:rFonts w:ascii="Times New Roman" w:eastAsia="Times New Roman" w:hAnsi="Times New Roman" w:cs="Times New Roman"/>
          <w:sz w:val="24"/>
          <w:szCs w:val="24"/>
          <w:lang w:eastAsia="lt-LT"/>
        </w:rPr>
        <w:tab/>
      </w:r>
    </w:p>
    <w:p w14:paraId="4F718B2C" w14:textId="03B32A21" w:rsidR="005B6303" w:rsidRDefault="005B6303" w:rsidP="005B6303">
      <w:pPr>
        <w:jc w:val="center"/>
      </w:pPr>
      <w:r>
        <w:t>____________________________</w:t>
      </w:r>
    </w:p>
    <w:sectPr w:rsidR="005B630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303"/>
    <w:rsid w:val="000917E7"/>
    <w:rsid w:val="00295A13"/>
    <w:rsid w:val="003D1E9E"/>
    <w:rsid w:val="005B6303"/>
    <w:rsid w:val="005E297D"/>
    <w:rsid w:val="006C24EC"/>
    <w:rsid w:val="006F398F"/>
    <w:rsid w:val="00B127DC"/>
    <w:rsid w:val="00D11F8E"/>
    <w:rsid w:val="00DC6315"/>
    <w:rsid w:val="00DF1F4A"/>
    <w:rsid w:val="00E16FCE"/>
    <w:rsid w:val="00F34F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0FC19"/>
  <w15:chartTrackingRefBased/>
  <w15:docId w15:val="{14C01096-679A-49E6-B4BE-C3EF2ECE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3034</Words>
  <Characters>1730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Kazakevičienė | VMU</dc:creator>
  <cp:keywords/>
  <dc:description/>
  <cp:lastModifiedBy>Alvydas Bareika | VMU</cp:lastModifiedBy>
  <cp:revision>15</cp:revision>
  <dcterms:created xsi:type="dcterms:W3CDTF">2022-12-15T07:26:00Z</dcterms:created>
  <dcterms:modified xsi:type="dcterms:W3CDTF">2026-09-14T05:18:00Z</dcterms:modified>
</cp:coreProperties>
</file>