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CBBB8" w14:textId="4C958E12" w:rsidR="000A703C" w:rsidRDefault="000A703C" w:rsidP="007334EA">
      <w:pPr>
        <w:spacing w:after="120"/>
        <w:ind w:left="567" w:firstLine="0"/>
        <w:contextualSpacing/>
        <w:jc w:val="center"/>
        <w:rPr>
          <w:rFonts w:ascii="Arial" w:hAnsi="Arial" w:cs="Arial"/>
          <w:b/>
          <w:bCs/>
        </w:rPr>
      </w:pPr>
      <w:r>
        <w:rPr>
          <w:rFonts w:ascii="Arial" w:hAnsi="Arial" w:cs="Arial"/>
          <w:b/>
          <w:bCs/>
        </w:rPr>
        <w:t xml:space="preserve">                                      </w:t>
      </w:r>
    </w:p>
    <w:sdt>
      <w:sdtPr>
        <w:rPr>
          <w:rFonts w:ascii="Arial" w:hAnsi="Arial" w:cs="Arial"/>
          <w:b/>
          <w:bCs/>
        </w:rPr>
        <w:id w:val="-808551268"/>
        <w:docPartObj>
          <w:docPartGallery w:val="Cover Pages"/>
          <w:docPartUnique/>
        </w:docPartObj>
      </w:sdtPr>
      <w:sdtEndPr>
        <w:rPr>
          <w:b w:val="0"/>
          <w:bCs w:val="0"/>
        </w:rPr>
      </w:sdtEndPr>
      <w:sdtContent>
        <w:p w14:paraId="1E041B37" w14:textId="466C9494" w:rsidR="00360A21" w:rsidRDefault="00360A21" w:rsidP="007334EA">
          <w:pPr>
            <w:spacing w:after="120"/>
            <w:ind w:left="567" w:firstLine="0"/>
            <w:contextualSpacing/>
            <w:jc w:val="center"/>
            <w:rPr>
              <w:rFonts w:ascii="Arial" w:hAnsi="Arial" w:cs="Arial"/>
              <w:b/>
              <w:bCs/>
            </w:rPr>
          </w:pPr>
        </w:p>
        <w:p w14:paraId="5E578E90" w14:textId="75FA6370" w:rsidR="005F13F0" w:rsidRPr="00DA3201" w:rsidRDefault="00DA3201" w:rsidP="001912E2">
          <w:pPr>
            <w:spacing w:after="120" w:line="240" w:lineRule="auto"/>
            <w:ind w:left="567" w:firstLine="0"/>
            <w:contextualSpacing/>
            <w:jc w:val="center"/>
            <w:rPr>
              <w:rFonts w:cstheme="minorHAnsi"/>
              <w:b/>
              <w:bCs/>
              <w:sz w:val="28"/>
              <w:szCs w:val="28"/>
            </w:rPr>
          </w:pPr>
          <w:r w:rsidRPr="00DA3201">
            <w:rPr>
              <w:rFonts w:cstheme="minorHAnsi"/>
              <w:b/>
              <w:bCs/>
              <w:sz w:val="28"/>
              <w:szCs w:val="28"/>
            </w:rPr>
            <w:t>KLAIPĖDOS VALSTYBINĖ KOLEGIJA</w:t>
          </w:r>
        </w:p>
        <w:p w14:paraId="36DD325C" w14:textId="77777777" w:rsidR="00DA3201" w:rsidRPr="00DA3201" w:rsidRDefault="00DA3201" w:rsidP="00DA3201">
          <w:pPr>
            <w:spacing w:after="120"/>
            <w:ind w:left="567" w:firstLine="0"/>
            <w:contextualSpacing/>
            <w:jc w:val="center"/>
            <w:rPr>
              <w:rFonts w:cstheme="minorHAnsi"/>
              <w:sz w:val="28"/>
              <w:szCs w:val="28"/>
            </w:rPr>
          </w:pPr>
          <w:r w:rsidRPr="00DA3201">
            <w:rPr>
              <w:rFonts w:cstheme="minorHAnsi"/>
              <w:sz w:val="28"/>
              <w:szCs w:val="28"/>
            </w:rPr>
            <w:t xml:space="preserve">Įmonės kodas: 111968056 </w:t>
          </w:r>
        </w:p>
        <w:p w14:paraId="5EE1D25B" w14:textId="77777777" w:rsidR="00DA3201" w:rsidRPr="00DA3201" w:rsidRDefault="00DA3201" w:rsidP="00DA3201">
          <w:pPr>
            <w:spacing w:after="120"/>
            <w:ind w:left="567" w:firstLine="0"/>
            <w:contextualSpacing/>
            <w:jc w:val="center"/>
            <w:rPr>
              <w:rFonts w:cstheme="minorHAnsi"/>
              <w:sz w:val="28"/>
              <w:szCs w:val="28"/>
            </w:rPr>
          </w:pPr>
          <w:r w:rsidRPr="00DA3201">
            <w:rPr>
              <w:rFonts w:cstheme="minorHAnsi"/>
              <w:sz w:val="28"/>
              <w:szCs w:val="28"/>
            </w:rPr>
            <w:t xml:space="preserve">PVM mokėtojo kodas: LT119680515 </w:t>
          </w:r>
        </w:p>
        <w:p w14:paraId="46315E48" w14:textId="184FCC38" w:rsidR="00C32E53" w:rsidRPr="00DA3201" w:rsidRDefault="00DA3201" w:rsidP="00DA3201">
          <w:pPr>
            <w:spacing w:after="120"/>
            <w:ind w:left="567" w:firstLine="0"/>
            <w:contextualSpacing/>
            <w:jc w:val="center"/>
            <w:rPr>
              <w:rFonts w:ascii="Arial" w:hAnsi="Arial" w:cs="Arial"/>
            </w:rPr>
          </w:pPr>
          <w:r w:rsidRPr="00DA3201">
            <w:rPr>
              <w:rFonts w:cstheme="minorHAnsi"/>
              <w:sz w:val="28"/>
              <w:szCs w:val="28"/>
            </w:rPr>
            <w:t>Buveinės adresas: Jaunystės g. 1, LT - 91274 Klaipėda</w:t>
          </w:r>
        </w:p>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D1BF965" w14:textId="74D655A6" w:rsidR="00D526C8" w:rsidRPr="001A2892" w:rsidRDefault="00C006CB"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 xml:space="preserve">MAŽOS VERTĖS </w:t>
          </w:r>
          <w:r w:rsidR="00D526C8" w:rsidRPr="001A2892">
            <w:rPr>
              <w:rFonts w:cstheme="minorHAnsi"/>
              <w:b/>
              <w:bCs/>
              <w:sz w:val="28"/>
              <w:szCs w:val="28"/>
            </w:rPr>
            <w:t xml:space="preserve">VIEŠOJO </w:t>
          </w:r>
          <w:r w:rsidR="00B433B6" w:rsidRPr="001A2892">
            <w:rPr>
              <w:rFonts w:cstheme="minorHAnsi"/>
              <w:b/>
              <w:bCs/>
              <w:sz w:val="28"/>
              <w:szCs w:val="28"/>
            </w:rPr>
            <w:t>PIRKIMO „</w:t>
          </w:r>
          <w:r w:rsidR="00704A41" w:rsidRPr="00704A41">
            <w:rPr>
              <w:rFonts w:cstheme="minorHAnsi"/>
              <w:b/>
              <w:bCs/>
              <w:sz w:val="28"/>
              <w:szCs w:val="28"/>
            </w:rPr>
            <w:t>ODONTOLOGINIŲ KĖDŽIŲ</w:t>
          </w:r>
          <w:r w:rsidR="00516C83">
            <w:rPr>
              <w:rFonts w:cstheme="minorHAnsi"/>
              <w:b/>
              <w:bCs/>
              <w:sz w:val="28"/>
              <w:szCs w:val="28"/>
            </w:rPr>
            <w:t xml:space="preserve"> </w:t>
          </w:r>
          <w:r w:rsidR="00ED6880">
            <w:rPr>
              <w:rFonts w:cstheme="minorHAnsi"/>
              <w:b/>
              <w:bCs/>
              <w:sz w:val="28"/>
              <w:szCs w:val="28"/>
            </w:rPr>
            <w:t>PIRKIMAS</w:t>
          </w:r>
          <w:r w:rsidR="00B433B6" w:rsidRPr="001A2892">
            <w:rPr>
              <w:rFonts w:cstheme="minorHAnsi"/>
              <w:b/>
              <w:bCs/>
              <w:sz w:val="28"/>
              <w:szCs w:val="28"/>
            </w:rPr>
            <w:t>“</w:t>
          </w:r>
        </w:p>
        <w:p w14:paraId="18ACC6AD" w14:textId="7E970EB8" w:rsidR="00D526C8" w:rsidRPr="001A2892" w:rsidRDefault="00DF1318"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SKELBIAM</w:t>
          </w:r>
          <w:r w:rsidR="0019623B" w:rsidRPr="001A2892">
            <w:rPr>
              <w:rFonts w:cstheme="minorHAnsi"/>
              <w:b/>
              <w:bCs/>
              <w:sz w:val="28"/>
              <w:szCs w:val="28"/>
            </w:rPr>
            <w:t>OS APKLAUSOS</w:t>
          </w:r>
          <w:r w:rsidR="00D526C8" w:rsidRPr="001A2892">
            <w:rPr>
              <w:rFonts w:cstheme="minorHAnsi"/>
              <w:b/>
              <w:bCs/>
              <w:sz w:val="28"/>
              <w:szCs w:val="28"/>
            </w:rPr>
            <w:t xml:space="preserve"> </w:t>
          </w:r>
          <w:r w:rsidR="00E861F5" w:rsidRPr="001A2892">
            <w:rPr>
              <w:rFonts w:cstheme="minorHAnsi"/>
              <w:b/>
              <w:bCs/>
              <w:sz w:val="28"/>
              <w:szCs w:val="28"/>
            </w:rPr>
            <w:t xml:space="preserve">SPECIALIOSIOS </w:t>
          </w:r>
          <w:r w:rsidR="00D526C8" w:rsidRPr="001A2892">
            <w:rPr>
              <w:rFonts w:cstheme="minorHAnsi"/>
              <w:b/>
              <w:bCs/>
              <w:sz w:val="28"/>
              <w:szCs w:val="28"/>
            </w:rPr>
            <w:t>SĄLYGOS</w:t>
          </w:r>
        </w:p>
        <w:p w14:paraId="517C01D9" w14:textId="6FED0DEE" w:rsidR="001C24BC" w:rsidRDefault="00D53BF4" w:rsidP="001A2892">
          <w:pPr>
            <w:spacing w:after="120" w:line="240" w:lineRule="auto"/>
            <w:ind w:left="567" w:firstLine="0"/>
            <w:contextualSpacing/>
            <w:jc w:val="center"/>
            <w:rPr>
              <w:rFonts w:ascii="Arial" w:hAnsi="Arial" w:cs="Arial"/>
            </w:rPr>
          </w:pPr>
          <w:r w:rsidRPr="001A2892">
            <w:rPr>
              <w:rFonts w:cstheme="minorHAnsi"/>
              <w:b/>
              <w:bCs/>
              <w:sz w:val="28"/>
              <w:szCs w:val="28"/>
            </w:rPr>
            <w:t>V</w:t>
          </w:r>
          <w:r w:rsidR="00755F3B" w:rsidRPr="001A2892">
            <w:rPr>
              <w:rFonts w:cstheme="minorHAnsi"/>
              <w:b/>
              <w:bCs/>
              <w:sz w:val="28"/>
              <w:szCs w:val="28"/>
            </w:rPr>
            <w:t>ersija</w:t>
          </w:r>
          <w:r w:rsidRPr="001A2892">
            <w:rPr>
              <w:rFonts w:cstheme="minorHAnsi"/>
              <w:b/>
              <w:bCs/>
              <w:sz w:val="28"/>
              <w:szCs w:val="28"/>
            </w:rPr>
            <w:t xml:space="preserve"> Nr. </w:t>
          </w:r>
          <w:r w:rsidR="00480B74">
            <w:rPr>
              <w:rFonts w:cstheme="minorHAnsi"/>
              <w:b/>
              <w:bCs/>
              <w:sz w:val="28"/>
              <w:szCs w:val="28"/>
            </w:rPr>
            <w:t>2</w:t>
          </w:r>
          <w:r w:rsidRPr="00DA3201">
            <w:rPr>
              <w:rFonts w:cstheme="minorHAnsi"/>
              <w:b/>
              <w:bCs/>
              <w:sz w:val="28"/>
              <w:szCs w:val="28"/>
            </w:rPr>
            <w:t>.</w:t>
          </w:r>
          <w:r w:rsidRPr="00DA3201">
            <w:rPr>
              <w:rFonts w:cstheme="minorHAnsi"/>
              <w:i/>
              <w:iCs/>
              <w:sz w:val="28"/>
              <w:szCs w:val="28"/>
            </w:rPr>
            <w:t xml:space="preserve"> </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277777D1" w:rsidR="00E76E1F" w:rsidRDefault="00173FBA">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ipersaitas"/>
                    <w:rFonts w:cstheme="minorHAnsi"/>
                    <w:noProof/>
                  </w:rPr>
                  <w:t>1.</w:t>
                </w:r>
                <w:r w:rsidR="00E76E1F">
                  <w:rPr>
                    <w:noProof/>
                    <w:sz w:val="22"/>
                    <w:szCs w:val="22"/>
                    <w:lang w:val="en-US" w:eastAsia="en-US"/>
                  </w:rPr>
                  <w:tab/>
                </w:r>
                <w:r w:rsidR="00E76E1F" w:rsidRPr="00B710A7">
                  <w:rPr>
                    <w:rStyle w:val="Hipersaitas"/>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43109F">
                  <w:rPr>
                    <w:noProof/>
                    <w:webHidden/>
                  </w:rPr>
                  <w:t>2</w:t>
                </w:r>
                <w:r w:rsidR="00E76E1F">
                  <w:rPr>
                    <w:noProof/>
                    <w:webHidden/>
                  </w:rPr>
                  <w:fldChar w:fldCharType="end"/>
                </w:r>
              </w:hyperlink>
            </w:p>
            <w:p w14:paraId="29E46CFF" w14:textId="69E0B16F" w:rsidR="00E76E1F" w:rsidRDefault="00E76E1F">
              <w:pPr>
                <w:pStyle w:val="Turinys1"/>
                <w:rPr>
                  <w:noProof/>
                  <w:sz w:val="22"/>
                  <w:szCs w:val="22"/>
                  <w:lang w:val="en-US" w:eastAsia="en-US"/>
                </w:rPr>
              </w:pPr>
              <w:hyperlink w:anchor="_Toc137194948" w:history="1">
                <w:r w:rsidRPr="00B710A7">
                  <w:rPr>
                    <w:rStyle w:val="Hipersaitas"/>
                    <w:rFonts w:eastAsia="Calibri" w:cstheme="minorHAnsi"/>
                    <w:noProof/>
                  </w:rPr>
                  <w:t>2.</w:t>
                </w:r>
                <w:r>
                  <w:rPr>
                    <w:noProof/>
                    <w:sz w:val="22"/>
                    <w:szCs w:val="22"/>
                    <w:lang w:val="en-US" w:eastAsia="en-US"/>
                  </w:rPr>
                  <w:tab/>
                </w:r>
                <w:r w:rsidRPr="00B710A7">
                  <w:rPr>
                    <w:rStyle w:val="Hipersaitas"/>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sidR="0043109F">
                  <w:rPr>
                    <w:noProof/>
                    <w:webHidden/>
                  </w:rPr>
                  <w:t>2</w:t>
                </w:r>
                <w:r>
                  <w:rPr>
                    <w:noProof/>
                    <w:webHidden/>
                  </w:rPr>
                  <w:fldChar w:fldCharType="end"/>
                </w:r>
              </w:hyperlink>
            </w:p>
            <w:p w14:paraId="3B364848" w14:textId="6D2E698B" w:rsidR="00E76E1F" w:rsidRDefault="00E76E1F">
              <w:pPr>
                <w:pStyle w:val="Turinys1"/>
                <w:rPr>
                  <w:noProof/>
                  <w:sz w:val="22"/>
                  <w:szCs w:val="22"/>
                  <w:lang w:val="en-US" w:eastAsia="en-US"/>
                </w:rPr>
              </w:pPr>
              <w:hyperlink w:anchor="_Toc137194949" w:history="1">
                <w:r w:rsidRPr="00B710A7">
                  <w:rPr>
                    <w:rStyle w:val="Hipersaitas"/>
                    <w:rFonts w:eastAsia="Calibri" w:cstheme="minorHAnsi"/>
                    <w:noProof/>
                  </w:rPr>
                  <w:t>3.</w:t>
                </w:r>
                <w:r>
                  <w:rPr>
                    <w:noProof/>
                    <w:sz w:val="22"/>
                    <w:szCs w:val="22"/>
                    <w:lang w:val="en-US" w:eastAsia="en-US"/>
                  </w:rPr>
                  <w:tab/>
                </w:r>
                <w:r w:rsidRPr="00B710A7">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sidR="0043109F">
                  <w:rPr>
                    <w:noProof/>
                    <w:webHidden/>
                  </w:rPr>
                  <w:t>2</w:t>
                </w:r>
                <w:r>
                  <w:rPr>
                    <w:noProof/>
                    <w:webHidden/>
                  </w:rPr>
                  <w:fldChar w:fldCharType="end"/>
                </w:r>
              </w:hyperlink>
            </w:p>
            <w:p w14:paraId="2C7FBD3C" w14:textId="4B0551A4" w:rsidR="00E76E1F" w:rsidRDefault="00E76E1F">
              <w:pPr>
                <w:pStyle w:val="Turinys1"/>
                <w:rPr>
                  <w:noProof/>
                  <w:sz w:val="22"/>
                  <w:szCs w:val="22"/>
                  <w:lang w:val="en-US" w:eastAsia="en-US"/>
                </w:rPr>
              </w:pPr>
              <w:hyperlink w:anchor="_Toc137194950" w:history="1">
                <w:r w:rsidRPr="00B710A7">
                  <w:rPr>
                    <w:rStyle w:val="Hipersaitas"/>
                    <w:rFonts w:eastAsia="Calibri" w:cstheme="minorHAnsi"/>
                    <w:noProof/>
                  </w:rPr>
                  <w:t>4.</w:t>
                </w:r>
                <w:r>
                  <w:rPr>
                    <w:noProof/>
                    <w:sz w:val="22"/>
                    <w:szCs w:val="22"/>
                    <w:lang w:val="en-US" w:eastAsia="en-US"/>
                  </w:rPr>
                  <w:tab/>
                </w:r>
                <w:r w:rsidRPr="00B710A7">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sidR="0043109F">
                  <w:rPr>
                    <w:noProof/>
                    <w:webHidden/>
                  </w:rPr>
                  <w:t>3</w:t>
                </w:r>
                <w:r>
                  <w:rPr>
                    <w:noProof/>
                    <w:webHidden/>
                  </w:rPr>
                  <w:fldChar w:fldCharType="end"/>
                </w:r>
              </w:hyperlink>
            </w:p>
            <w:p w14:paraId="3B8B80C9" w14:textId="4C2D0664" w:rsidR="00E76E1F" w:rsidRDefault="00E76E1F">
              <w:pPr>
                <w:pStyle w:val="Turinys1"/>
                <w:rPr>
                  <w:noProof/>
                  <w:sz w:val="22"/>
                  <w:szCs w:val="22"/>
                  <w:lang w:val="en-US" w:eastAsia="en-US"/>
                </w:rPr>
              </w:pPr>
              <w:hyperlink w:anchor="_Toc137194951" w:history="1">
                <w:r w:rsidRPr="00B710A7">
                  <w:rPr>
                    <w:rStyle w:val="Hipersaitas"/>
                    <w:rFonts w:eastAsia="Calibri" w:cstheme="minorHAnsi"/>
                    <w:noProof/>
                  </w:rPr>
                  <w:t>5.</w:t>
                </w:r>
                <w:r>
                  <w:rPr>
                    <w:noProof/>
                    <w:sz w:val="22"/>
                    <w:szCs w:val="22"/>
                    <w:lang w:val="en-US" w:eastAsia="en-US"/>
                  </w:rPr>
                  <w:tab/>
                </w:r>
                <w:r w:rsidRPr="00B710A7">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sidR="0043109F">
                  <w:rPr>
                    <w:noProof/>
                    <w:webHidden/>
                  </w:rPr>
                  <w:t>3</w:t>
                </w:r>
                <w:r>
                  <w:rPr>
                    <w:noProof/>
                    <w:webHidden/>
                  </w:rPr>
                  <w:fldChar w:fldCharType="end"/>
                </w:r>
              </w:hyperlink>
            </w:p>
            <w:p w14:paraId="71D87EA0" w14:textId="1E738382" w:rsidR="00E76E1F" w:rsidRDefault="00E76E1F">
              <w:pPr>
                <w:pStyle w:val="Turinys1"/>
                <w:rPr>
                  <w:noProof/>
                  <w:sz w:val="22"/>
                  <w:szCs w:val="22"/>
                  <w:lang w:val="en-US" w:eastAsia="en-US"/>
                </w:rPr>
              </w:pPr>
              <w:hyperlink w:anchor="_Toc137194952" w:history="1">
                <w:r w:rsidRPr="00B710A7">
                  <w:rPr>
                    <w:rStyle w:val="Hipersaitas"/>
                    <w:rFonts w:cstheme="minorHAnsi"/>
                    <w:noProof/>
                  </w:rPr>
                  <w:t>6.</w:t>
                </w:r>
                <w:r>
                  <w:rPr>
                    <w:rStyle w:val="Hipersaitas"/>
                    <w:rFonts w:cstheme="minorHAnsi"/>
                    <w:noProof/>
                  </w:rPr>
                  <w:t xml:space="preserve">    </w:t>
                </w:r>
                <w:r w:rsidRPr="00B710A7">
                  <w:rPr>
                    <w:rStyle w:val="Hipersaitas"/>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sidR="0043109F">
                  <w:rPr>
                    <w:noProof/>
                    <w:webHidden/>
                  </w:rPr>
                  <w:t>4</w:t>
                </w:r>
                <w:r>
                  <w:rPr>
                    <w:noProof/>
                    <w:webHidden/>
                  </w:rPr>
                  <w:fldChar w:fldCharType="end"/>
                </w:r>
              </w:hyperlink>
            </w:p>
            <w:p w14:paraId="197EB7A3" w14:textId="2D45B756" w:rsidR="00E76E1F" w:rsidRDefault="00E76E1F">
              <w:pPr>
                <w:pStyle w:val="Turinys1"/>
                <w:rPr>
                  <w:noProof/>
                  <w:sz w:val="22"/>
                  <w:szCs w:val="22"/>
                  <w:lang w:val="en-US" w:eastAsia="en-US"/>
                </w:rPr>
              </w:pPr>
              <w:hyperlink w:anchor="_Toc137194953" w:history="1">
                <w:r w:rsidRPr="00B710A7">
                  <w:rPr>
                    <w:rStyle w:val="Hipersaitas"/>
                    <w:rFonts w:ascii="Arial" w:hAnsi="Arial" w:cs="Arial"/>
                    <w:noProof/>
                  </w:rPr>
                  <w:t>7.</w:t>
                </w:r>
                <w:r>
                  <w:rPr>
                    <w:noProof/>
                    <w:sz w:val="22"/>
                    <w:szCs w:val="22"/>
                    <w:lang w:val="en-US" w:eastAsia="en-US"/>
                  </w:rPr>
                  <w:tab/>
                </w:r>
                <w:r w:rsidRPr="00B710A7">
                  <w:rPr>
                    <w:rStyle w:val="Hipersaitas"/>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sidR="0043109F">
                  <w:rPr>
                    <w:noProof/>
                    <w:webHidden/>
                  </w:rPr>
                  <w:t>4</w:t>
                </w:r>
                <w:r>
                  <w:rPr>
                    <w:noProof/>
                    <w:webHidden/>
                  </w:rPr>
                  <w:fldChar w:fldCharType="end"/>
                </w:r>
              </w:hyperlink>
            </w:p>
            <w:p w14:paraId="2D57B744" w14:textId="4F52B1B3" w:rsidR="00E76E1F" w:rsidRDefault="00E76E1F">
              <w:pPr>
                <w:pStyle w:val="Turinys1"/>
                <w:rPr>
                  <w:noProof/>
                  <w:sz w:val="22"/>
                  <w:szCs w:val="22"/>
                  <w:lang w:val="en-US" w:eastAsia="en-US"/>
                </w:rPr>
              </w:pPr>
              <w:hyperlink w:anchor="_Toc137194954" w:history="1">
                <w:r w:rsidRPr="00B710A7">
                  <w:rPr>
                    <w:rStyle w:val="Hipersaitas"/>
                    <w:rFonts w:cstheme="minorHAnsi"/>
                    <w:noProof/>
                  </w:rPr>
                  <w:t xml:space="preserve">8. </w:t>
                </w:r>
                <w:r w:rsidR="00581B14">
                  <w:rPr>
                    <w:rStyle w:val="Hipersaitas"/>
                    <w:rFonts w:cstheme="minorHAnsi"/>
                    <w:noProof/>
                  </w:rPr>
                  <w:t xml:space="preserve">    </w:t>
                </w:r>
                <w:r w:rsidRPr="00B710A7">
                  <w:rPr>
                    <w:rStyle w:val="Hipersaitas"/>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sidR="0043109F">
                  <w:rPr>
                    <w:noProof/>
                    <w:webHidden/>
                  </w:rPr>
                  <w:t>4</w:t>
                </w:r>
                <w:r>
                  <w:rPr>
                    <w:noProof/>
                    <w:webHidden/>
                  </w:rPr>
                  <w:fldChar w:fldCharType="end"/>
                </w:r>
              </w:hyperlink>
            </w:p>
            <w:p w14:paraId="7ACF4EEF" w14:textId="40D6AF9C" w:rsidR="00173FBA" w:rsidRDefault="00173FBA">
              <w:r w:rsidRPr="00D50C54">
                <w:rPr>
                  <w:noProof/>
                </w:rPr>
                <w:fldChar w:fldCharType="end"/>
              </w:r>
            </w:p>
          </w:sdtContent>
        </w:sdt>
        <w:p w14:paraId="7E8074B3" w14:textId="4C816312" w:rsidR="00173FBA" w:rsidRDefault="00173FBA" w:rsidP="007334EA">
          <w:pPr>
            <w:spacing w:after="120"/>
            <w:ind w:left="567" w:firstLine="0"/>
            <w:contextualSpacing/>
            <w:rPr>
              <w:rFonts w:ascii="Arial" w:hAnsi="Arial" w:cs="Arial"/>
            </w:rPr>
          </w:pPr>
        </w:p>
        <w:p w14:paraId="1AC291EB" w14:textId="356498D2" w:rsidR="00173FBA" w:rsidRDefault="00173FBA" w:rsidP="007334EA">
          <w:pPr>
            <w:spacing w:after="120"/>
            <w:ind w:left="567" w:firstLine="0"/>
            <w:contextualSpacing/>
            <w:rPr>
              <w:rFonts w:ascii="Arial" w:hAnsi="Arial" w:cs="Arial"/>
            </w:rPr>
          </w:pPr>
        </w:p>
        <w:p w14:paraId="6F478FD2" w14:textId="27655BD5" w:rsidR="00173FBA" w:rsidRDefault="00173FBA" w:rsidP="00A84437">
          <w:pPr>
            <w:spacing w:after="120"/>
            <w:ind w:left="567" w:firstLine="0"/>
            <w:contextualSpacing/>
            <w:jc w:val="center"/>
            <w:rPr>
              <w:rFonts w:ascii="Arial" w:hAnsi="Arial" w:cs="Arial"/>
            </w:rPr>
          </w:pPr>
        </w:p>
        <w:p w14:paraId="7680CD9F" w14:textId="465D4565" w:rsidR="00173FBA" w:rsidRDefault="00173FBA" w:rsidP="007334EA">
          <w:pPr>
            <w:spacing w:after="120"/>
            <w:ind w:left="567" w:firstLine="0"/>
            <w:contextualSpacing/>
            <w:rPr>
              <w:rFonts w:ascii="Arial" w:hAnsi="Arial" w:cs="Arial"/>
            </w:rPr>
          </w:pPr>
        </w:p>
        <w:p w14:paraId="033C1E9E" w14:textId="346F4E98" w:rsidR="00173FBA" w:rsidRDefault="00173FBA" w:rsidP="007334EA">
          <w:pPr>
            <w:spacing w:after="120"/>
            <w:ind w:left="567" w:firstLine="0"/>
            <w:contextualSpacing/>
            <w:rPr>
              <w:rFonts w:ascii="Arial" w:hAnsi="Arial" w:cs="Arial"/>
            </w:rPr>
          </w:pPr>
        </w:p>
        <w:p w14:paraId="2D26E3BB" w14:textId="47FB447D" w:rsidR="00173FBA" w:rsidRDefault="00173FBA" w:rsidP="007334EA">
          <w:pPr>
            <w:spacing w:after="120"/>
            <w:ind w:left="567" w:firstLine="0"/>
            <w:contextualSpacing/>
            <w:rPr>
              <w:rFonts w:ascii="Arial" w:hAnsi="Arial" w:cs="Arial"/>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4D7EBF80" w14:textId="12858112" w:rsidR="00173FBA" w:rsidRDefault="00173FBA" w:rsidP="007334EA">
          <w:pPr>
            <w:spacing w:after="120"/>
            <w:ind w:left="567" w:firstLine="0"/>
            <w:contextualSpacing/>
            <w:rPr>
              <w:rFonts w:ascii="Arial" w:hAnsi="Arial" w:cs="Arial"/>
            </w:rPr>
          </w:pPr>
        </w:p>
        <w:p w14:paraId="26B554C6" w14:textId="1582037A" w:rsidR="00173FBA" w:rsidRDefault="00173FBA" w:rsidP="007334EA">
          <w:pPr>
            <w:spacing w:after="120"/>
            <w:ind w:left="567" w:firstLine="0"/>
            <w:contextualSpacing/>
            <w:rPr>
              <w:rFonts w:ascii="Arial" w:hAnsi="Arial" w:cs="Arial"/>
            </w:rPr>
          </w:pPr>
        </w:p>
        <w:p w14:paraId="37CC271A" w14:textId="2E04EABC" w:rsidR="00173FBA" w:rsidRDefault="00173FBA" w:rsidP="007334EA">
          <w:pPr>
            <w:spacing w:after="120"/>
            <w:ind w:left="567" w:firstLine="0"/>
            <w:contextualSpacing/>
            <w:rPr>
              <w:rFonts w:ascii="Arial" w:hAnsi="Arial" w:cs="Arial"/>
            </w:rPr>
          </w:pPr>
        </w:p>
        <w:p w14:paraId="0DAE036B" w14:textId="67C5E088" w:rsidR="00173FBA" w:rsidRDefault="00173FBA" w:rsidP="007334EA">
          <w:pPr>
            <w:spacing w:after="120"/>
            <w:ind w:left="567" w:firstLine="0"/>
            <w:contextualSpacing/>
            <w:rPr>
              <w:rFonts w:ascii="Arial" w:hAnsi="Arial" w:cs="Arial"/>
            </w:rPr>
          </w:pPr>
        </w:p>
        <w:p w14:paraId="2D43B83E" w14:textId="19FFFF83" w:rsidR="00173FBA" w:rsidRDefault="00173FBA" w:rsidP="007334EA">
          <w:pPr>
            <w:spacing w:after="120"/>
            <w:ind w:left="567" w:firstLine="0"/>
            <w:contextualSpacing/>
            <w:rPr>
              <w:rFonts w:ascii="Arial" w:hAnsi="Arial" w:cs="Arial"/>
            </w:rPr>
          </w:pPr>
        </w:p>
        <w:p w14:paraId="0CFA0807" w14:textId="6F12BA4C" w:rsidR="00173FBA" w:rsidRDefault="00173FBA" w:rsidP="007334EA">
          <w:pPr>
            <w:spacing w:after="120"/>
            <w:ind w:left="567" w:firstLine="0"/>
            <w:contextualSpacing/>
            <w:rPr>
              <w:rFonts w:ascii="Arial" w:hAnsi="Arial" w:cs="Arial"/>
            </w:rPr>
          </w:pPr>
        </w:p>
        <w:p w14:paraId="3C81F9EF" w14:textId="615E1745" w:rsidR="00173FBA" w:rsidRDefault="00173FBA" w:rsidP="007334EA">
          <w:pPr>
            <w:spacing w:after="120"/>
            <w:ind w:left="567" w:firstLine="0"/>
            <w:contextualSpacing/>
            <w:rPr>
              <w:rFonts w:ascii="Arial" w:hAnsi="Arial" w:cs="Arial"/>
            </w:rPr>
          </w:pPr>
        </w:p>
        <w:p w14:paraId="71AF9CE9" w14:textId="79239798" w:rsidR="00173FBA" w:rsidRDefault="00173FBA" w:rsidP="007334EA">
          <w:pPr>
            <w:spacing w:after="120"/>
            <w:ind w:left="567" w:firstLine="0"/>
            <w:contextualSpacing/>
            <w:rPr>
              <w:rFonts w:ascii="Arial" w:hAnsi="Arial" w:cs="Arial"/>
            </w:rPr>
          </w:pPr>
        </w:p>
        <w:p w14:paraId="657B9349" w14:textId="50CE351B" w:rsidR="00173FBA" w:rsidRDefault="00173FBA" w:rsidP="007334EA">
          <w:pPr>
            <w:spacing w:after="120"/>
            <w:ind w:left="567" w:firstLine="0"/>
            <w:contextualSpacing/>
            <w:rPr>
              <w:rFonts w:ascii="Arial" w:hAnsi="Arial" w:cs="Arial"/>
            </w:rPr>
          </w:pPr>
        </w:p>
        <w:p w14:paraId="11D821A1" w14:textId="2B8EE8A5" w:rsidR="00173FBA" w:rsidRDefault="00173FBA" w:rsidP="007334EA">
          <w:pPr>
            <w:spacing w:after="120"/>
            <w:ind w:left="567" w:firstLine="0"/>
            <w:contextualSpacing/>
            <w:rPr>
              <w:rFonts w:ascii="Arial" w:hAnsi="Arial" w:cs="Arial"/>
            </w:rPr>
          </w:pPr>
        </w:p>
        <w:p w14:paraId="247FBC8A" w14:textId="5370AF42" w:rsidR="00173FBA" w:rsidRDefault="00173FBA" w:rsidP="007334EA">
          <w:pPr>
            <w:spacing w:after="120"/>
            <w:ind w:left="567" w:firstLine="0"/>
            <w:contextualSpacing/>
            <w:rPr>
              <w:rFonts w:ascii="Arial" w:hAnsi="Arial" w:cs="Arial"/>
            </w:rPr>
          </w:pPr>
        </w:p>
        <w:p w14:paraId="25004880" w14:textId="16EA21F5" w:rsidR="00173FBA" w:rsidRDefault="00173FBA" w:rsidP="007334EA">
          <w:pPr>
            <w:spacing w:after="120"/>
            <w:ind w:left="567" w:firstLine="0"/>
            <w:contextualSpacing/>
            <w:rPr>
              <w:rFonts w:ascii="Arial" w:hAnsi="Arial" w:cs="Arial"/>
            </w:rPr>
          </w:pPr>
        </w:p>
        <w:p w14:paraId="2F25641C" w14:textId="487E512D" w:rsidR="00173FBA" w:rsidRDefault="00173FBA" w:rsidP="007334EA">
          <w:pPr>
            <w:spacing w:after="120"/>
            <w:ind w:left="567" w:firstLine="0"/>
            <w:contextualSpacing/>
            <w:rPr>
              <w:rFonts w:ascii="Arial" w:hAnsi="Arial" w:cs="Arial"/>
            </w:rPr>
          </w:pPr>
        </w:p>
        <w:p w14:paraId="30FCFE5F" w14:textId="74B73FE0" w:rsidR="00173FBA" w:rsidRDefault="00173FBA" w:rsidP="007334EA">
          <w:pPr>
            <w:spacing w:after="120"/>
            <w:ind w:left="567" w:firstLine="0"/>
            <w:contextualSpacing/>
            <w:rPr>
              <w:rFonts w:ascii="Arial" w:hAnsi="Arial" w:cs="Arial"/>
            </w:rPr>
          </w:pPr>
        </w:p>
        <w:p w14:paraId="351A6B83" w14:textId="519B533C" w:rsidR="00173FBA" w:rsidRDefault="00173FBA" w:rsidP="007334EA">
          <w:pPr>
            <w:spacing w:after="120"/>
            <w:ind w:left="567" w:firstLine="0"/>
            <w:contextualSpacing/>
            <w:rPr>
              <w:rFonts w:ascii="Arial" w:hAnsi="Arial" w:cs="Arial"/>
            </w:rPr>
          </w:pPr>
        </w:p>
        <w:p w14:paraId="4ED50C0C" w14:textId="5E3C0DBC" w:rsidR="00173FBA" w:rsidRDefault="00173FBA" w:rsidP="007334EA">
          <w:pPr>
            <w:spacing w:after="120"/>
            <w:ind w:left="567" w:firstLine="0"/>
            <w:contextualSpacing/>
            <w:rPr>
              <w:rFonts w:ascii="Arial" w:hAnsi="Arial" w:cs="Arial"/>
            </w:rPr>
          </w:pPr>
        </w:p>
        <w:p w14:paraId="40E7DC49" w14:textId="19FAA115" w:rsidR="00173FBA" w:rsidRDefault="00173FBA" w:rsidP="007334EA">
          <w:pPr>
            <w:spacing w:after="120"/>
            <w:ind w:left="567" w:firstLine="0"/>
            <w:contextualSpacing/>
            <w:rPr>
              <w:rFonts w:ascii="Arial" w:hAnsi="Arial" w:cs="Arial"/>
            </w:rPr>
          </w:pPr>
        </w:p>
        <w:p w14:paraId="3F025DD3" w14:textId="58D62E29" w:rsidR="00173FBA" w:rsidRDefault="00173FBA" w:rsidP="007334EA">
          <w:pPr>
            <w:spacing w:after="120"/>
            <w:ind w:left="567" w:firstLine="0"/>
            <w:contextualSpacing/>
            <w:rPr>
              <w:rFonts w:ascii="Arial" w:hAnsi="Arial" w:cs="Arial"/>
            </w:rPr>
          </w:pPr>
        </w:p>
        <w:p w14:paraId="2BB5B1D0" w14:textId="74734702" w:rsidR="00173FBA" w:rsidRDefault="00173FBA" w:rsidP="007334EA">
          <w:pPr>
            <w:spacing w:after="120"/>
            <w:ind w:left="567" w:firstLine="0"/>
            <w:contextualSpacing/>
            <w:rPr>
              <w:rFonts w:ascii="Arial" w:hAnsi="Arial" w:cs="Arial"/>
            </w:rPr>
          </w:pPr>
        </w:p>
        <w:p w14:paraId="05781EC0" w14:textId="6C406B83" w:rsidR="00173FBA" w:rsidRDefault="00173FBA" w:rsidP="007334EA">
          <w:pPr>
            <w:spacing w:after="120"/>
            <w:ind w:left="567" w:firstLine="0"/>
            <w:contextualSpacing/>
            <w:rPr>
              <w:rFonts w:ascii="Arial" w:hAnsi="Arial" w:cs="Arial"/>
            </w:rPr>
          </w:pPr>
        </w:p>
        <w:p w14:paraId="7E697087" w14:textId="77777777" w:rsidR="00173FBA" w:rsidRPr="00C17D3C" w:rsidRDefault="00173FBA" w:rsidP="007334EA">
          <w:pPr>
            <w:spacing w:after="120"/>
            <w:ind w:left="567" w:firstLine="0"/>
            <w:contextualSpacing/>
            <w:rPr>
              <w:rFonts w:ascii="Arial" w:hAnsi="Arial" w:cs="Arial"/>
            </w:rPr>
          </w:pPr>
        </w:p>
        <w:p w14:paraId="73CCB438" w14:textId="2E6C8141" w:rsidR="005F13F0" w:rsidRPr="00C17D3C" w:rsidRDefault="004A21E1" w:rsidP="007334EA">
          <w:pPr>
            <w:spacing w:after="120"/>
            <w:ind w:left="567" w:firstLine="0"/>
            <w:contextualSpacing/>
            <w:rPr>
              <w:rFonts w:ascii="Arial" w:hAnsi="Arial" w:cs="Arial"/>
            </w:rPr>
          </w:pPr>
        </w:p>
      </w:sdtContent>
    </w:sdt>
    <w:p w14:paraId="12085CDF" w14:textId="16073931" w:rsidR="00746BAF" w:rsidRPr="004D1673" w:rsidRDefault="00C31EC9" w:rsidP="006D038A">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lastRenderedPageBreak/>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3C2B83DD" w14:textId="0B42EBD8" w:rsidR="00FB3C75" w:rsidRPr="00244994" w:rsidRDefault="002902C1" w:rsidP="00E62E95">
      <w:pPr>
        <w:spacing w:line="240" w:lineRule="auto"/>
        <w:rPr>
          <w:rFonts w:cstheme="minorHAnsi"/>
        </w:rPr>
      </w:pPr>
      <w:r w:rsidRPr="00244994">
        <w:rPr>
          <w:rFonts w:cstheme="minorHAnsi"/>
        </w:rPr>
        <w:t xml:space="preserve">1.1. </w:t>
      </w:r>
      <w:r w:rsidR="639AD35A" w:rsidRPr="00DA3201">
        <w:rPr>
          <w:rFonts w:cstheme="minorHAnsi"/>
        </w:rPr>
        <w:t>P</w:t>
      </w:r>
      <w:r w:rsidR="00B312C4" w:rsidRPr="00DA3201">
        <w:rPr>
          <w:rFonts w:cstheme="minorHAnsi"/>
        </w:rPr>
        <w:t>erkančioji organizacija</w:t>
      </w:r>
      <w:r w:rsidR="00291EAC" w:rsidRPr="00DA3201">
        <w:rPr>
          <w:rFonts w:cstheme="minorHAnsi"/>
        </w:rPr>
        <w:t xml:space="preserve"> </w:t>
      </w:r>
      <w:r w:rsidR="00FB3C75" w:rsidRPr="00DA3201">
        <w:rPr>
          <w:rFonts w:cstheme="minorHAnsi"/>
        </w:rPr>
        <w:t xml:space="preserve">– </w:t>
      </w:r>
      <w:r w:rsidR="00DA3201" w:rsidRPr="00DA3201">
        <w:rPr>
          <w:rFonts w:cstheme="minorHAnsi"/>
        </w:rPr>
        <w:t>Klaipėdos valstybinė kolegija</w:t>
      </w:r>
      <w:r w:rsidR="00FB3C75" w:rsidRPr="00DA3201">
        <w:rPr>
          <w:rFonts w:cstheme="minorHAnsi"/>
        </w:rPr>
        <w:t xml:space="preserve">, juridinio asmens kodas </w:t>
      </w:r>
      <w:r w:rsidR="00DA3201" w:rsidRPr="00DA3201">
        <w:t xml:space="preserve"> </w:t>
      </w:r>
      <w:r w:rsidR="00DA3201" w:rsidRPr="00DA3201">
        <w:rPr>
          <w:rFonts w:cstheme="minorHAnsi"/>
        </w:rPr>
        <w:t xml:space="preserve">111968056, </w:t>
      </w:r>
      <w:r w:rsidR="00FB3C75" w:rsidRPr="00DA3201">
        <w:rPr>
          <w:rFonts w:cstheme="minorHAnsi"/>
        </w:rPr>
        <w:t xml:space="preserve"> adresas </w:t>
      </w:r>
      <w:r w:rsidR="00DA3201" w:rsidRPr="00DA3201">
        <w:rPr>
          <w:rFonts w:cstheme="minorHAnsi"/>
        </w:rPr>
        <w:t>Jaunystės g. 1, LT - 91274 Klaipėda</w:t>
      </w:r>
      <w:r w:rsidR="00FB3C75" w:rsidRPr="00DA3201">
        <w:rPr>
          <w:rFonts w:cstheme="minorHAnsi"/>
        </w:rPr>
        <w:t xml:space="preserve">, darbo laikas </w:t>
      </w:r>
      <w:r w:rsidR="00DA3201" w:rsidRPr="00DA3201">
        <w:rPr>
          <w:rFonts w:cstheme="minorHAnsi"/>
        </w:rPr>
        <w:t>8:00 iki 17:00</w:t>
      </w:r>
      <w:r w:rsidR="00FB3C75" w:rsidRPr="00DA3201">
        <w:rPr>
          <w:rFonts w:cstheme="minorHAnsi"/>
        </w:rPr>
        <w:t xml:space="preserve">. </w:t>
      </w:r>
      <w:r w:rsidR="4A61FFE7" w:rsidRPr="00DA3201">
        <w:rPr>
          <w:rFonts w:cstheme="minorHAnsi"/>
        </w:rPr>
        <w:t>P</w:t>
      </w:r>
      <w:r w:rsidR="00020176" w:rsidRPr="00DA3201">
        <w:rPr>
          <w:rFonts w:cstheme="minorHAnsi"/>
        </w:rPr>
        <w:t xml:space="preserve">erkančioji </w:t>
      </w:r>
      <w:r w:rsidR="00020176">
        <w:rPr>
          <w:rFonts w:cstheme="minorHAnsi"/>
        </w:rPr>
        <w:t>organizacija</w:t>
      </w:r>
      <w:r w:rsidR="00FB3C75" w:rsidRPr="00244994">
        <w:rPr>
          <w:rFonts w:cstheme="minorHAnsi"/>
        </w:rPr>
        <w:t xml:space="preserve"> yra PVM mokėtoja.</w:t>
      </w:r>
    </w:p>
    <w:p w14:paraId="6669709E" w14:textId="454A1B10" w:rsidR="00316D64" w:rsidRPr="00244994" w:rsidRDefault="00CA0CC5" w:rsidP="006D038A">
      <w:pPr>
        <w:pStyle w:val="Sraopastraipa"/>
        <w:numPr>
          <w:ilvl w:val="1"/>
          <w:numId w:val="8"/>
        </w:numPr>
        <w:spacing w:line="240" w:lineRule="auto"/>
        <w:ind w:left="0" w:firstLine="710"/>
        <w:rPr>
          <w:rFonts w:cstheme="minorHAnsi"/>
        </w:rPr>
      </w:pPr>
      <w:r w:rsidRPr="00DA3201">
        <w:rPr>
          <w:rFonts w:cstheme="minorHAnsi"/>
        </w:rPr>
        <w:t xml:space="preserve">Pirkimas neatliekamas naudojantis centralizuotų pirkimų katalogu, nes </w:t>
      </w:r>
      <w:r w:rsidR="00DA3201" w:rsidRPr="00DA3201">
        <w:rPr>
          <w:rFonts w:cstheme="minorHAnsi"/>
        </w:rPr>
        <w:t>CPO kataloge nėra siūlomų pirkimo objektą atitinkančių prekių.</w:t>
      </w:r>
    </w:p>
    <w:p w14:paraId="52EA068B" w14:textId="3CA04171" w:rsidR="00C71C6F" w:rsidRPr="00645E83" w:rsidRDefault="00503A5B" w:rsidP="00E62E95">
      <w:pPr>
        <w:spacing w:line="240" w:lineRule="auto"/>
        <w:ind w:left="697" w:firstLine="0"/>
        <w:rPr>
          <w:rFonts w:cstheme="minorHAnsi"/>
        </w:rPr>
      </w:pPr>
      <w:r w:rsidRPr="00645E83">
        <w:rPr>
          <w:rFonts w:cstheme="minorHAnsi"/>
        </w:rPr>
        <w:t>1.</w:t>
      </w:r>
      <w:r w:rsidR="00DA3201" w:rsidRPr="00645E83">
        <w:rPr>
          <w:rFonts w:cstheme="minorHAnsi"/>
        </w:rPr>
        <w:t>3</w:t>
      </w:r>
      <w:r w:rsidRPr="00645E83">
        <w:rPr>
          <w:rFonts w:cstheme="minorHAnsi"/>
        </w:rPr>
        <w:t xml:space="preserve">. </w:t>
      </w:r>
      <w:r w:rsidR="00091F01" w:rsidRPr="00645E83">
        <w:rPr>
          <w:rFonts w:cstheme="minorHAnsi"/>
        </w:rPr>
        <w:t xml:space="preserve">Pirkimo Komisija nėra sudaroma. </w:t>
      </w:r>
    </w:p>
    <w:p w14:paraId="16DB9CE8" w14:textId="5C5C7A13" w:rsidR="001045C0" w:rsidRPr="00237B65" w:rsidRDefault="00DA3201" w:rsidP="00D459E3">
      <w:pPr>
        <w:pStyle w:val="Sraopastraipa"/>
        <w:spacing w:line="240" w:lineRule="auto"/>
        <w:ind w:left="0" w:firstLine="567"/>
      </w:pPr>
      <w:r w:rsidRPr="00645E83">
        <w:rPr>
          <w:rFonts w:cstheme="minorHAnsi"/>
        </w:rPr>
        <w:t xml:space="preserve">    </w:t>
      </w:r>
      <w:r w:rsidR="004F6423" w:rsidRPr="00163135">
        <w:rPr>
          <w:rFonts w:cstheme="minorHAnsi"/>
        </w:rPr>
        <w:t>1.</w:t>
      </w:r>
      <w:r w:rsidRPr="00163135">
        <w:rPr>
          <w:rFonts w:cstheme="minorHAnsi"/>
        </w:rPr>
        <w:t>4</w:t>
      </w:r>
      <w:r w:rsidR="004F6423" w:rsidRPr="00163135">
        <w:rPr>
          <w:rFonts w:cstheme="minorHAnsi"/>
        </w:rPr>
        <w:t xml:space="preserve">. </w:t>
      </w:r>
      <w:r w:rsidR="00A664C1" w:rsidRPr="00A664C1">
        <w:rPr>
          <w:rFonts w:cstheme="minorHAnsi"/>
        </w:rPr>
        <w:t>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 papunkčiu. Aplinkos apsaugos kriterijai nustatyti techninėje specifikacijoje ir Sutarties sąlygose.</w:t>
      </w:r>
    </w:p>
    <w:p w14:paraId="481C6227" w14:textId="65F838C0" w:rsidR="4B7098B6" w:rsidRPr="00873550" w:rsidRDefault="00873550" w:rsidP="00873550">
      <w:pPr>
        <w:spacing w:line="240" w:lineRule="auto"/>
        <w:ind w:left="851" w:firstLine="0"/>
        <w:rPr>
          <w:rFonts w:cstheme="minorHAnsi"/>
        </w:rPr>
      </w:pPr>
      <w:r>
        <w:rPr>
          <w:rFonts w:eastAsia="Arial" w:cstheme="minorHAnsi"/>
        </w:rPr>
        <w:t xml:space="preserve">1.5. </w:t>
      </w:r>
      <w:r w:rsidR="4B7098B6" w:rsidRPr="00873550">
        <w:rPr>
          <w:rFonts w:eastAsia="Arial" w:cstheme="minorHAnsi"/>
        </w:rPr>
        <w:t>Bendrosios</w:t>
      </w:r>
      <w:r w:rsidR="00931CA2" w:rsidRPr="00873550">
        <w:rPr>
          <w:rFonts w:eastAsia="Arial" w:cstheme="minorHAnsi"/>
        </w:rPr>
        <w:t xml:space="preserve"> pirkimo</w:t>
      </w:r>
      <w:r w:rsidR="4B7098B6" w:rsidRPr="00873550">
        <w:rPr>
          <w:rFonts w:eastAsia="Arial" w:cstheme="minorHAnsi"/>
        </w:rPr>
        <w:t xml:space="preserve"> sąlygos yra neatskiriama ši</w:t>
      </w:r>
      <w:r w:rsidR="00931CA2" w:rsidRPr="00873550">
        <w:rPr>
          <w:rFonts w:eastAsia="Arial" w:cstheme="minorHAnsi"/>
        </w:rPr>
        <w:t>ų</w:t>
      </w:r>
      <w:r w:rsidR="4B7098B6" w:rsidRPr="00873550">
        <w:rPr>
          <w:rFonts w:eastAsia="Arial" w:cstheme="minorHAnsi"/>
        </w:rPr>
        <w:t xml:space="preserve"> pirkimo sąlygų dalis.</w:t>
      </w:r>
    </w:p>
    <w:p w14:paraId="4ED932F3" w14:textId="2CE07367" w:rsidR="00FB3C75" w:rsidRPr="00244994" w:rsidRDefault="00244994" w:rsidP="006D038A">
      <w:pPr>
        <w:pStyle w:val="Antrat1"/>
        <w:numPr>
          <w:ilvl w:val="0"/>
          <w:numId w:val="7"/>
        </w:numPr>
        <w:spacing w:before="720" w:after="0" w:line="300" w:lineRule="auto"/>
        <w:rPr>
          <w:rFonts w:asciiTheme="minorHAnsi" w:hAnsiTheme="minorHAnsi" w:cstheme="minorHAnsi"/>
          <w:color w:val="auto"/>
        </w:rPr>
      </w:pPr>
      <w:bookmarkStart w:id="10" w:name="_Toc137194948"/>
      <w:r w:rsidRPr="00244994">
        <w:rPr>
          <w:rFonts w:asciiTheme="minorHAnsi" w:hAnsiTheme="minorHAnsi" w:cstheme="minorHAnsi"/>
          <w:color w:val="auto"/>
        </w:rPr>
        <w:t>Pirkimo objektas</w:t>
      </w:r>
      <w:bookmarkEnd w:id="10"/>
    </w:p>
    <w:p w14:paraId="7D847502" w14:textId="77777777" w:rsidR="00FB3C75" w:rsidRDefault="00FB3C75" w:rsidP="00E62E95">
      <w:pPr>
        <w:spacing w:line="240" w:lineRule="auto"/>
        <w:ind w:firstLine="0"/>
      </w:pPr>
    </w:p>
    <w:p w14:paraId="0AEFEE07" w14:textId="51F14EF6" w:rsidR="00FB3C75" w:rsidRPr="00237B65" w:rsidRDefault="4A330118" w:rsidP="006D038A">
      <w:pPr>
        <w:pStyle w:val="Betarp"/>
        <w:numPr>
          <w:ilvl w:val="1"/>
          <w:numId w:val="7"/>
        </w:numPr>
        <w:tabs>
          <w:tab w:val="left" w:pos="1134"/>
        </w:tabs>
        <w:spacing w:after="120"/>
        <w:ind w:left="0" w:firstLine="709"/>
        <w:contextualSpacing/>
        <w:rPr>
          <w:rFonts w:cstheme="minorHAnsi"/>
        </w:rPr>
      </w:pPr>
      <w:r w:rsidRPr="00237B65">
        <w:rPr>
          <w:rFonts w:cstheme="minorHAnsi"/>
        </w:rPr>
        <w:t xml:space="preserve"> </w:t>
      </w:r>
      <w:r w:rsidR="00651664" w:rsidRPr="00237B65">
        <w:rPr>
          <w:rFonts w:cstheme="minorHAnsi"/>
        </w:rPr>
        <w:t xml:space="preserve">Perkančioji organizacija </w:t>
      </w:r>
      <w:r w:rsidR="001C0946" w:rsidRPr="001C0946">
        <w:rPr>
          <w:rFonts w:eastAsia="Calibri" w:cstheme="minorHAnsi"/>
        </w:rPr>
        <w:t xml:space="preserve">numato įsigyti 2 odontologinių kėdžių komplektus </w:t>
      </w:r>
      <w:r w:rsidR="008217A3">
        <w:rPr>
          <w:rFonts w:eastAsia="Calibri" w:cstheme="minorHAnsi"/>
        </w:rPr>
        <w:t>(toliau – prekės).</w:t>
      </w:r>
      <w:r w:rsidR="00FB3C75" w:rsidRPr="00237B65">
        <w:rPr>
          <w:rFonts w:cstheme="minorHAnsi"/>
        </w:rPr>
        <w:t xml:space="preserve"> Reikalavimai </w:t>
      </w:r>
      <w:r w:rsidR="00966703" w:rsidRPr="00237B65">
        <w:rPr>
          <w:rFonts w:cstheme="minorHAnsi"/>
        </w:rPr>
        <w:t>p</w:t>
      </w:r>
      <w:r w:rsidR="00FB3C75" w:rsidRPr="00237B65">
        <w:rPr>
          <w:rFonts w:cstheme="minorHAnsi"/>
        </w:rPr>
        <w:t>irkimo objektui nustatyti</w:t>
      </w:r>
      <w:r w:rsidR="00AE2AEF" w:rsidRPr="00237B65">
        <w:rPr>
          <w:rFonts w:cstheme="minorHAnsi"/>
        </w:rPr>
        <w:t xml:space="preserve"> </w:t>
      </w:r>
      <w:r w:rsidR="00966703" w:rsidRPr="00237B65">
        <w:rPr>
          <w:rFonts w:cstheme="minorHAnsi"/>
        </w:rPr>
        <w:t>s</w:t>
      </w:r>
      <w:r w:rsidR="00044836" w:rsidRPr="00237B65">
        <w:rPr>
          <w:rFonts w:cstheme="minorHAnsi"/>
        </w:rPr>
        <w:t>pecialiųjų p</w:t>
      </w:r>
      <w:r w:rsidR="00AE2AEF" w:rsidRPr="00237B65">
        <w:rPr>
          <w:rFonts w:cstheme="minorHAnsi"/>
        </w:rPr>
        <w:t xml:space="preserve">irkimo sąlygų </w:t>
      </w:r>
      <w:r w:rsidR="00237B65" w:rsidRPr="00237B65">
        <w:rPr>
          <w:rFonts w:cstheme="minorHAnsi"/>
        </w:rPr>
        <w:t xml:space="preserve">3 </w:t>
      </w:r>
      <w:r w:rsidR="00AE2AEF" w:rsidRPr="00237B65">
        <w:rPr>
          <w:rFonts w:cstheme="minorHAnsi"/>
        </w:rPr>
        <w:t>priede.</w:t>
      </w:r>
    </w:p>
    <w:p w14:paraId="49117D58" w14:textId="24DB869B" w:rsidR="005D280D" w:rsidRPr="00237B65" w:rsidRDefault="002C41AA" w:rsidP="00E62E95">
      <w:pPr>
        <w:pStyle w:val="Betarp"/>
        <w:contextualSpacing/>
        <w:rPr>
          <w:rFonts w:cstheme="minorHAnsi"/>
        </w:rPr>
      </w:pPr>
      <w:r w:rsidRPr="00237B65">
        <w:rPr>
          <w:rFonts w:cstheme="minorHAnsi"/>
        </w:rPr>
        <w:t>2.2.</w:t>
      </w:r>
      <w:r w:rsidR="00ED1C85" w:rsidRPr="00237B65">
        <w:rPr>
          <w:rFonts w:cstheme="minorHAnsi"/>
        </w:rPr>
        <w:t xml:space="preserve"> </w:t>
      </w:r>
      <w:r w:rsidR="00FB3C75" w:rsidRPr="00237B65">
        <w:rPr>
          <w:rFonts w:cstheme="minorHAnsi"/>
        </w:rPr>
        <w:t xml:space="preserve">Pirkimo objektas </w:t>
      </w:r>
      <w:r w:rsidR="009E04FF">
        <w:rPr>
          <w:rFonts w:cstheme="minorHAnsi"/>
        </w:rPr>
        <w:t>ne</w:t>
      </w:r>
      <w:r w:rsidR="00177BB2" w:rsidRPr="00470A78">
        <w:rPr>
          <w:rFonts w:cstheme="minorHAnsi"/>
        </w:rPr>
        <w:t>skaidomas į dali</w:t>
      </w:r>
      <w:r w:rsidR="00470A78" w:rsidRPr="00470A78">
        <w:rPr>
          <w:rFonts w:cstheme="minorHAnsi"/>
        </w:rPr>
        <w:t>s</w:t>
      </w:r>
      <w:r w:rsidR="00FB3C75" w:rsidRPr="00470A78">
        <w:rPr>
          <w:rFonts w:cstheme="minorHAnsi"/>
        </w:rPr>
        <w:t>.</w:t>
      </w:r>
      <w:r w:rsidR="00702B7B" w:rsidRPr="00237B65">
        <w:rPr>
          <w:rFonts w:cstheme="minorHAnsi"/>
        </w:rPr>
        <w:t xml:space="preserve"> Pirkimo apimtys, reikalavimai ir techninė specifikacija apibrėžti </w:t>
      </w:r>
      <w:r w:rsidR="00C314B2" w:rsidRPr="00237B65">
        <w:rPr>
          <w:rFonts w:cstheme="minorHAnsi"/>
        </w:rPr>
        <w:t>s</w:t>
      </w:r>
      <w:r w:rsidR="000B6976" w:rsidRPr="00237B65">
        <w:rPr>
          <w:rFonts w:cstheme="minorHAnsi"/>
        </w:rPr>
        <w:t>pecialiųjų p</w:t>
      </w:r>
      <w:r w:rsidR="00702B7B" w:rsidRPr="00237B65">
        <w:rPr>
          <w:rFonts w:cstheme="minorHAnsi"/>
        </w:rPr>
        <w:t xml:space="preserve">irkimo </w:t>
      </w:r>
      <w:r w:rsidR="00702B7B" w:rsidRPr="006F0AD0">
        <w:rPr>
          <w:rFonts w:cstheme="minorHAnsi"/>
        </w:rPr>
        <w:t xml:space="preserve">sąlygų </w:t>
      </w:r>
      <w:r w:rsidR="00237B65" w:rsidRPr="006F0AD0">
        <w:rPr>
          <w:rFonts w:cstheme="minorHAnsi"/>
        </w:rPr>
        <w:t xml:space="preserve">3 ir 4 </w:t>
      </w:r>
      <w:r w:rsidR="00702B7B" w:rsidRPr="006F0AD0">
        <w:rPr>
          <w:rFonts w:cstheme="minorHAnsi"/>
        </w:rPr>
        <w:t>pried</w:t>
      </w:r>
      <w:r w:rsidR="00237B65" w:rsidRPr="006F0AD0">
        <w:rPr>
          <w:rFonts w:cstheme="minorHAnsi"/>
        </w:rPr>
        <w:t>uose</w:t>
      </w:r>
      <w:r w:rsidR="00702B7B" w:rsidRPr="006F0AD0">
        <w:rPr>
          <w:rFonts w:cstheme="minorHAnsi"/>
        </w:rPr>
        <w:t>.</w:t>
      </w:r>
    </w:p>
    <w:p w14:paraId="2B9FCCA2" w14:textId="34073C68" w:rsidR="003943EC" w:rsidRDefault="003943EC" w:rsidP="00A636F3">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A636F3">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6D038A">
      <w:pPr>
        <w:pStyle w:val="Antrat1"/>
        <w:numPr>
          <w:ilvl w:val="0"/>
          <w:numId w:val="7"/>
        </w:numPr>
        <w:spacing w:before="720" w:after="0"/>
        <w:ind w:left="357" w:hanging="357"/>
        <w:rPr>
          <w:rFonts w:asciiTheme="minorHAnsi" w:hAnsiTheme="minorHAnsi" w:cstheme="minorHAnsi"/>
          <w:color w:val="auto"/>
        </w:rPr>
      </w:pPr>
      <w:bookmarkStart w:id="11" w:name="_Toc137194949"/>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5B3C4F14" w14:textId="13D59D86" w:rsidR="00FB3C75" w:rsidRPr="00817AB9" w:rsidRDefault="005D280D" w:rsidP="006D038A">
      <w:pPr>
        <w:pStyle w:val="Sraopastraipa"/>
        <w:numPr>
          <w:ilvl w:val="1"/>
          <w:numId w:val="7"/>
        </w:numPr>
        <w:spacing w:line="240" w:lineRule="auto"/>
        <w:ind w:left="0" w:firstLine="697"/>
        <w:rPr>
          <w:rFonts w:cstheme="minorHAnsi"/>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 xml:space="preserve">bei jų nebuvimą patvirtinantys dokumentai nurodyti </w:t>
      </w:r>
      <w:r w:rsidR="00CF1B69">
        <w:rPr>
          <w:rFonts w:cstheme="minorHAnsi"/>
        </w:rPr>
        <w:t>s</w:t>
      </w:r>
      <w:r w:rsidR="0035091B" w:rsidRPr="00817AB9">
        <w:rPr>
          <w:rFonts w:cstheme="minorHAnsi"/>
        </w:rPr>
        <w:t>pecialiųjų p</w:t>
      </w:r>
      <w:r w:rsidRPr="00817AB9">
        <w:rPr>
          <w:rFonts w:cstheme="minorHAnsi"/>
        </w:rPr>
        <w:t xml:space="preserve">irkimo sąlygų </w:t>
      </w:r>
      <w:r w:rsidR="002306AF" w:rsidRPr="002306AF">
        <w:rPr>
          <w:rFonts w:cstheme="minorHAnsi"/>
        </w:rPr>
        <w:t>1</w:t>
      </w:r>
      <w:r w:rsidRPr="002306AF">
        <w:rPr>
          <w:rFonts w:cstheme="minorHAnsi"/>
        </w:rPr>
        <w:t xml:space="preserve"> </w:t>
      </w:r>
      <w:r w:rsidRPr="00817AB9">
        <w:rPr>
          <w:rFonts w:cstheme="minorHAnsi"/>
        </w:rPr>
        <w:t xml:space="preserve">priede. </w:t>
      </w:r>
    </w:p>
    <w:p w14:paraId="694FBDAB" w14:textId="5AB03950" w:rsidR="009905AD" w:rsidRPr="00817AB9" w:rsidRDefault="005D280D" w:rsidP="006D038A">
      <w:pPr>
        <w:pStyle w:val="Sraopastraipa"/>
        <w:numPr>
          <w:ilvl w:val="1"/>
          <w:numId w:val="7"/>
        </w:numPr>
        <w:spacing w:line="240" w:lineRule="auto"/>
        <w:ind w:left="0" w:firstLine="697"/>
        <w:rPr>
          <w:rFonts w:cstheme="minorHAnsi"/>
        </w:rPr>
      </w:pPr>
      <w:r w:rsidRPr="00817AB9">
        <w:rPr>
          <w:rFonts w:cstheme="minorHAnsi"/>
        </w:rPr>
        <w:lastRenderedPageBreak/>
        <w:t>Tiekėjams n</w:t>
      </w:r>
      <w:r w:rsidR="00243470" w:rsidRPr="00817AB9">
        <w:rPr>
          <w:rFonts w:cstheme="minorHAnsi"/>
        </w:rPr>
        <w:t xml:space="preserve">enustatomi </w:t>
      </w:r>
      <w:r w:rsidRPr="00817AB9">
        <w:rPr>
          <w:rFonts w:cstheme="minorHAnsi"/>
        </w:rPr>
        <w:t>kvalifikacijos reikalavimai</w:t>
      </w:r>
      <w:r w:rsidR="00F80768" w:rsidRPr="00817AB9">
        <w:rPr>
          <w:rFonts w:cstheme="minorHAnsi"/>
        </w:rPr>
        <w:t xml:space="preserve">, </w:t>
      </w:r>
      <w:r w:rsidRPr="00817AB9">
        <w:rPr>
          <w:rFonts w:cstheme="minorHAnsi"/>
        </w:rPr>
        <w:t>reikalavim</w:t>
      </w:r>
      <w:r w:rsidR="001128FB" w:rsidRPr="00817AB9">
        <w:rPr>
          <w:rFonts w:cstheme="minorHAnsi"/>
        </w:rPr>
        <w:t>ai</w:t>
      </w:r>
      <w:r w:rsidRPr="00817AB9">
        <w:rPr>
          <w:rFonts w:cstheme="minorHAnsi"/>
        </w:rPr>
        <w:t xml:space="preserve"> dėl kokybės vadybos sistemos ir aplinkos apsaugos vadybos sistemos standartų laikymosi</w:t>
      </w:r>
      <w:r w:rsidR="009905AD" w:rsidRPr="00817AB9">
        <w:rPr>
          <w:rFonts w:cstheme="minorHAnsi"/>
        </w:rPr>
        <w:t>.</w:t>
      </w:r>
      <w:r w:rsidR="003B3D2C">
        <w:rPr>
          <w:rFonts w:cstheme="minorHAnsi"/>
        </w:rPr>
        <w:t xml:space="preserve"> </w:t>
      </w:r>
      <w:r w:rsidR="003B3D2C" w:rsidRPr="00817AB9">
        <w:rPr>
          <w:rFonts w:cstheme="minorHAnsi"/>
        </w:rPr>
        <w:t>Tiekėjas, teikdamas pasiūlymą, įsipareigoja, kad sutartį vykdys tik teisę verstis atitinkama veikla turintys asmenys.</w:t>
      </w:r>
    </w:p>
    <w:p w14:paraId="52D80500" w14:textId="26BB7153" w:rsidR="00894FEF" w:rsidRDefault="0008617B" w:rsidP="00635E49">
      <w:pPr>
        <w:spacing w:line="20" w:lineRule="atLeast"/>
        <w:ind w:firstLine="709"/>
        <w:rPr>
          <w:rFonts w:ascii="Arial" w:eastAsia="Arial" w:hAnsi="Arial" w:cs="Arial"/>
        </w:rPr>
      </w:pPr>
      <w:r w:rsidRPr="00817AB9">
        <w:rPr>
          <w:rFonts w:cstheme="minorHAnsi"/>
        </w:rPr>
        <w:t xml:space="preserve">3.3. </w:t>
      </w:r>
      <w:r w:rsidRPr="00817AB9">
        <w:rPr>
          <w:rFonts w:eastAsia="Arial" w:cstheme="minorHAnsi"/>
        </w:rPr>
        <w:t xml:space="preserve">Tiekėjas teikdamas </w:t>
      </w:r>
      <w:r>
        <w:rPr>
          <w:rFonts w:eastAsia="Arial" w:cstheme="minorHAnsi"/>
        </w:rPr>
        <w:t>p</w:t>
      </w:r>
      <w:r w:rsidRPr="00817AB9">
        <w:rPr>
          <w:rFonts w:eastAsia="Arial" w:cstheme="minorHAnsi"/>
        </w:rPr>
        <w:t xml:space="preserve">asiūlymą </w:t>
      </w:r>
      <w:r w:rsidR="002C50AE">
        <w:rPr>
          <w:rFonts w:eastAsia="Arial" w:cstheme="minorHAnsi"/>
        </w:rPr>
        <w:t xml:space="preserve">turi </w:t>
      </w:r>
      <w:r w:rsidRPr="00817AB9">
        <w:rPr>
          <w:rFonts w:eastAsia="Arial" w:cstheme="minorHAnsi"/>
        </w:rPr>
        <w:t>pateikti laisvos formos deklaracij</w:t>
      </w:r>
      <w:r w:rsidR="00E27530">
        <w:rPr>
          <w:rFonts w:eastAsia="Arial" w:cstheme="minorHAnsi"/>
        </w:rPr>
        <w:t>ą</w:t>
      </w:r>
      <w:r w:rsidRPr="00817AB9">
        <w:rPr>
          <w:rFonts w:eastAsia="Arial" w:cstheme="minorHAnsi"/>
        </w:rPr>
        <w:t xml:space="preserve"> dėl atitikties </w:t>
      </w:r>
      <w:r>
        <w:rPr>
          <w:rFonts w:eastAsia="Arial" w:cstheme="minorHAnsi"/>
        </w:rPr>
        <w:t>r</w:t>
      </w:r>
      <w:r w:rsidRPr="00817AB9">
        <w:rPr>
          <w:rFonts w:eastAsia="Arial" w:cstheme="minorHAnsi"/>
        </w:rPr>
        <w:t xml:space="preserve">eikalavimams. </w:t>
      </w:r>
    </w:p>
    <w:p w14:paraId="69360CD7" w14:textId="6915587E" w:rsidR="00894FEF" w:rsidRPr="00817AB9" w:rsidRDefault="00817AB9" w:rsidP="006D038A">
      <w:pPr>
        <w:pStyle w:val="Antrat1"/>
        <w:numPr>
          <w:ilvl w:val="0"/>
          <w:numId w:val="7"/>
        </w:numPr>
        <w:spacing w:before="720" w:after="0" w:line="300" w:lineRule="auto"/>
        <w:ind w:left="357" w:hanging="357"/>
        <w:rPr>
          <w:rFonts w:asciiTheme="minorHAnsi" w:hAnsiTheme="minorHAnsi" w:cstheme="minorHAnsi"/>
          <w:color w:val="auto"/>
        </w:rPr>
      </w:pPr>
      <w:bookmarkStart w:id="12"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2"/>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459704C1" w14:textId="46615317" w:rsidR="00F13FC9" w:rsidRPr="00AD335B" w:rsidRDefault="00AD335B" w:rsidP="00E62E95">
      <w:pPr>
        <w:spacing w:line="240" w:lineRule="auto"/>
        <w:ind w:firstLine="567"/>
        <w:rPr>
          <w:rFonts w:cstheme="minorHAnsi"/>
          <w:shd w:val="clear" w:color="auto" w:fill="FFFFFF"/>
        </w:rPr>
      </w:pPr>
      <w:r w:rsidRPr="00AD335B">
        <w:rPr>
          <w:rFonts w:cstheme="minorHAnsi"/>
          <w:shd w:val="clear" w:color="auto" w:fill="FFFFFF"/>
        </w:rPr>
        <w:t>4.1</w:t>
      </w:r>
      <w:r w:rsidR="0008378B" w:rsidRPr="00AD335B">
        <w:rPr>
          <w:rFonts w:cstheme="minorHAnsi"/>
          <w:shd w:val="clear" w:color="auto" w:fill="FFFFFF"/>
        </w:rPr>
        <w:t>.</w:t>
      </w:r>
      <w:r w:rsidRPr="00AD335B">
        <w:rPr>
          <w:rFonts w:cstheme="minorHAnsi"/>
          <w:shd w:val="clear" w:color="auto" w:fill="FFFFFF"/>
        </w:rPr>
        <w:t xml:space="preserve"> Netaikomi</w:t>
      </w:r>
      <w:r w:rsidR="00F67D89">
        <w:rPr>
          <w:rFonts w:cstheme="minorHAnsi"/>
          <w:shd w:val="clear" w:color="auto" w:fill="FFFFFF"/>
        </w:rPr>
        <w:t>.</w:t>
      </w:r>
    </w:p>
    <w:p w14:paraId="490591E3" w14:textId="4440F86E" w:rsidR="006D3202" w:rsidRPr="001B1CD4" w:rsidRDefault="003630A0" w:rsidP="006D038A">
      <w:pPr>
        <w:pStyle w:val="Antrat1"/>
        <w:numPr>
          <w:ilvl w:val="0"/>
          <w:numId w:val="7"/>
        </w:numPr>
        <w:spacing w:before="720" w:after="0" w:line="300" w:lineRule="auto"/>
        <w:rPr>
          <w:rFonts w:asciiTheme="minorHAnsi" w:hAnsiTheme="minorHAnsi" w:cstheme="minorHAnsi"/>
          <w:color w:val="auto"/>
        </w:rPr>
      </w:pPr>
      <w:bookmarkStart w:id="13" w:name="_Toc137194951"/>
      <w:r w:rsidRPr="001B1CD4">
        <w:rPr>
          <w:rFonts w:asciiTheme="minorHAnsi" w:hAnsiTheme="minorHAnsi" w:cstheme="minorHAnsi"/>
          <w:color w:val="auto"/>
        </w:rPr>
        <w:t>Specialieji reikalavimai pasiūlymų rengimui ir pateikimui</w:t>
      </w:r>
      <w:bookmarkEnd w:id="6"/>
      <w:bookmarkEnd w:id="7"/>
      <w:bookmarkEnd w:id="8"/>
      <w:bookmarkEnd w:id="13"/>
    </w:p>
    <w:p w14:paraId="5971D0C7" w14:textId="77777777" w:rsidR="00E861F5" w:rsidRPr="00257685" w:rsidRDefault="00E861F5" w:rsidP="00372713">
      <w:pPr>
        <w:ind w:firstLine="567"/>
        <w:rPr>
          <w:rFonts w:ascii="Arial" w:hAnsi="Arial" w:cs="Arial"/>
          <w:b/>
          <w:bCs/>
        </w:rPr>
      </w:pPr>
    </w:p>
    <w:p w14:paraId="42752441" w14:textId="65EFFA98" w:rsidR="008B12C0" w:rsidRPr="00F70558" w:rsidRDefault="000010DA" w:rsidP="00EB7A1D">
      <w:pPr>
        <w:pStyle w:val="Sraopastraipa"/>
        <w:ind w:left="0" w:firstLine="567"/>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291C92" w:rsidRPr="00F70558">
        <w:rPr>
          <w:rFonts w:cstheme="minorHAnsi"/>
        </w:rPr>
        <w:t xml:space="preserve"> </w:t>
      </w:r>
      <w:r w:rsidR="00D41416" w:rsidRPr="00787729">
        <w:rPr>
          <w:rFonts w:cstheme="minorHAnsi"/>
          <w:b/>
          <w:bCs/>
        </w:rPr>
        <w:t xml:space="preserve">CVP IS pasiūlymo lango </w:t>
      </w:r>
      <w:r w:rsidR="00F16BEB" w:rsidRPr="00787729">
        <w:rPr>
          <w:rFonts w:cstheme="minorHAnsi"/>
          <w:b/>
          <w:bCs/>
        </w:rPr>
        <w:t xml:space="preserve">eilutėje </w:t>
      </w:r>
      <w:r w:rsidR="008D277C" w:rsidRPr="00787729">
        <w:rPr>
          <w:rFonts w:cstheme="minorHAnsi"/>
          <w:b/>
          <w:bCs/>
        </w:rPr>
        <w:t>„Prisegti dokument</w:t>
      </w:r>
      <w:r w:rsidR="00B7716A">
        <w:rPr>
          <w:rFonts w:cstheme="minorHAnsi"/>
          <w:b/>
          <w:bCs/>
        </w:rPr>
        <w:t>us</w:t>
      </w:r>
      <w:r w:rsidR="008D277C" w:rsidRPr="00787729">
        <w:rPr>
          <w:rFonts w:cstheme="minorHAnsi"/>
          <w:b/>
          <w:bCs/>
        </w:rPr>
        <w:t>“ pateikiama</w:t>
      </w:r>
      <w:r w:rsidR="005964CC" w:rsidRPr="00787729">
        <w:rPr>
          <w:rFonts w:cstheme="minorHAnsi"/>
          <w:b/>
          <w:bCs/>
        </w:rPr>
        <w:t>s</w:t>
      </w:r>
      <w:r w:rsidR="005964CC">
        <w:rPr>
          <w:rFonts w:cstheme="minorHAnsi"/>
        </w:rPr>
        <w:t xml:space="preserve"> </w:t>
      </w:r>
      <w:r w:rsidR="005A5204" w:rsidRPr="00F70558">
        <w:rPr>
          <w:rFonts w:cstheme="minorHAnsi"/>
        </w:rPr>
        <w:t xml:space="preserve">tiekėjo pasirašytas pasiūlymas, parengtas pagal </w:t>
      </w:r>
      <w:r w:rsidR="00820787">
        <w:rPr>
          <w:rFonts w:cstheme="minorHAnsi"/>
        </w:rPr>
        <w:t>s</w:t>
      </w:r>
      <w:r w:rsidR="00D85943" w:rsidRPr="00F70558">
        <w:rPr>
          <w:rFonts w:cstheme="minorHAnsi"/>
        </w:rPr>
        <w:t xml:space="preserve">pecialiųjų </w:t>
      </w:r>
      <w:r w:rsidR="005A5204" w:rsidRPr="00237B65">
        <w:rPr>
          <w:rFonts w:cstheme="minorHAnsi"/>
        </w:rPr>
        <w:fldChar w:fldCharType="begin"/>
      </w:r>
      <w:r w:rsidR="005A5204" w:rsidRPr="00237B65">
        <w:rPr>
          <w:rFonts w:cstheme="minorHAnsi"/>
        </w:rPr>
        <w:instrText xml:space="preserve"> REF _Ref38540913 \h  \* MERGEFORMAT </w:instrText>
      </w:r>
      <w:r w:rsidR="005A5204" w:rsidRPr="00237B65">
        <w:rPr>
          <w:rFonts w:cstheme="minorHAnsi"/>
        </w:rPr>
      </w:r>
      <w:r w:rsidR="005A5204" w:rsidRPr="00237B65">
        <w:rPr>
          <w:rFonts w:cstheme="minorHAnsi"/>
        </w:rPr>
        <w:fldChar w:fldCharType="separate"/>
      </w:r>
      <w:r w:rsidR="0043109F" w:rsidRPr="00060B51">
        <w:rPr>
          <w:rFonts w:cstheme="minorHAnsi"/>
        </w:rPr>
        <w:t xml:space="preserve">Pirkimo sąlygų </w:t>
      </w:r>
      <w:r w:rsidR="0043109F" w:rsidRPr="0043109F">
        <w:rPr>
          <w:rFonts w:cstheme="minorHAnsi"/>
          <w:shd w:val="clear" w:color="auto" w:fill="FFFFFF"/>
        </w:rPr>
        <w:t xml:space="preserve">4 </w:t>
      </w:r>
      <w:r w:rsidR="0043109F" w:rsidRPr="00060B51">
        <w:rPr>
          <w:rFonts w:cstheme="minorHAnsi"/>
        </w:rPr>
        <w:t>pried</w:t>
      </w:r>
      <w:r w:rsidR="006D56FD">
        <w:rPr>
          <w:rFonts w:cstheme="minorHAnsi"/>
        </w:rPr>
        <w:t>e</w:t>
      </w:r>
      <w:r w:rsidR="0043109F" w:rsidRPr="00060B51">
        <w:rPr>
          <w:rFonts w:cstheme="minorHAnsi"/>
        </w:rPr>
        <w:t xml:space="preserve"> „Pasiūlymo forma“</w:t>
      </w:r>
      <w:r w:rsidR="00EB7A1D">
        <w:rPr>
          <w:rFonts w:cstheme="minorHAnsi"/>
        </w:rPr>
        <w:t xml:space="preserve"> </w:t>
      </w:r>
      <w:r w:rsidR="005A5204" w:rsidRPr="00237B65">
        <w:rPr>
          <w:rFonts w:cstheme="minorHAnsi"/>
        </w:rPr>
        <w:fldChar w:fldCharType="end"/>
      </w:r>
      <w:r w:rsidR="008339CC">
        <w:rPr>
          <w:rFonts w:cstheme="minorHAnsi"/>
        </w:rPr>
        <w:t xml:space="preserve"> </w:t>
      </w:r>
      <w:r w:rsidR="005A5204" w:rsidRPr="00F70558">
        <w:rPr>
          <w:rFonts w:cstheme="minorHAnsi"/>
        </w:rPr>
        <w:t>pateiktą pasiūlymo formą ir pasiūlymo formoje nurodyti ir kiti, tiekėjo nuomone, būtini dokumentai (jų kopijos).</w:t>
      </w:r>
    </w:p>
    <w:p w14:paraId="0A3C79F0" w14:textId="43D572A2" w:rsidR="001C1D32" w:rsidRPr="00F70558" w:rsidRDefault="005A52E6" w:rsidP="00372713">
      <w:pPr>
        <w:pStyle w:val="Sraopastraipa"/>
        <w:spacing w:line="240" w:lineRule="auto"/>
        <w:ind w:left="0" w:firstLine="567"/>
        <w:rPr>
          <w:rFonts w:cstheme="minorHAnsi"/>
          <w:u w:val="single"/>
        </w:rPr>
      </w:pPr>
      <w:r w:rsidRPr="00F70558">
        <w:rPr>
          <w:rFonts w:eastAsia="Calibri" w:cstheme="minorHAnsi"/>
        </w:rPr>
        <w:t xml:space="preserve">5.2. </w:t>
      </w:r>
      <w:r w:rsidR="00AD4F1A" w:rsidRPr="00F70558">
        <w:rPr>
          <w:rFonts w:eastAsia="Calibri" w:cstheme="minorHAnsi"/>
        </w:rPr>
        <w:t xml:space="preserve">Pasiūlymas gali būti pasirašytas </w:t>
      </w:r>
      <w:r w:rsidR="00FD5736">
        <w:rPr>
          <w:rFonts w:eastAsia="Calibri" w:cstheme="minorHAnsi"/>
        </w:rPr>
        <w:t xml:space="preserve">fiziniu arba </w:t>
      </w:r>
      <w:r w:rsidR="00AD4F1A" w:rsidRPr="00F70558">
        <w:rPr>
          <w:rFonts w:eastAsia="Calibri" w:cstheme="minorHAnsi"/>
        </w:rPr>
        <w:t xml:space="preserve">kvalifikuotu elektroniniu parašu. Jeigu </w:t>
      </w:r>
      <w:r w:rsidR="00FD5736">
        <w:rPr>
          <w:rFonts w:eastAsia="Calibri" w:cstheme="minorHAnsi"/>
        </w:rPr>
        <w:t xml:space="preserve">tiekėjas </w:t>
      </w:r>
      <w:r w:rsidR="00AD4F1A" w:rsidRPr="00F70558">
        <w:rPr>
          <w:rFonts w:eastAsia="Calibri" w:cstheme="minorHAnsi"/>
        </w:rPr>
        <w:t>dokumentus tvirtina naudodamas elektroninį, o ne fizinį parašą, elektroninis parašas turi atitikti VPĮ 22</w:t>
      </w:r>
      <w:r w:rsidR="006E2B14" w:rsidRPr="00F70558">
        <w:rPr>
          <w:rFonts w:eastAsia="Calibri" w:cstheme="minorHAnsi"/>
        </w:rPr>
        <w:t xml:space="preserve"> </w:t>
      </w:r>
      <w:r w:rsidR="00AD4F1A" w:rsidRPr="00F70558">
        <w:rPr>
          <w:rFonts w:eastAsia="Calibri" w:cstheme="minorHAnsi"/>
        </w:rPr>
        <w:t xml:space="preserve">straipsnio 11 dalies 2 ir 3 punktuose nustatytus reikalavimus. </w:t>
      </w:r>
      <w:r w:rsidR="7C928381" w:rsidRPr="00F70558">
        <w:rPr>
          <w:rFonts w:cstheme="minorHAnsi"/>
        </w:rPr>
        <w:t>P</w:t>
      </w:r>
      <w:r w:rsidR="007037F7">
        <w:rPr>
          <w:rFonts w:cstheme="minorHAnsi"/>
        </w:rPr>
        <w:t>erkančiajai organizacijai</w:t>
      </w:r>
      <w:r w:rsidR="00AD4F1A" w:rsidRPr="00F70558">
        <w:rPr>
          <w:rFonts w:cstheme="minorHAnsi"/>
        </w:rPr>
        <w:t xml:space="preserve"> kilus abejonių dėl dokumentų tikrumo, ji turi teisę reikalauti pateikti dokumentų originalus.</w:t>
      </w:r>
      <w:r w:rsidR="00AD4F1A" w:rsidRPr="00F70558">
        <w:rPr>
          <w:rFonts w:eastAsia="Calibri" w:cstheme="minorHAnsi"/>
        </w:rPr>
        <w:t xml:space="preserve"> Gali būti:</w:t>
      </w:r>
    </w:p>
    <w:p w14:paraId="2EE860FF" w14:textId="0B983AE4" w:rsidR="001C1D32" w:rsidRPr="00F70558" w:rsidRDefault="005A52E6" w:rsidP="00372713">
      <w:pPr>
        <w:spacing w:line="240" w:lineRule="auto"/>
        <w:ind w:firstLine="567"/>
        <w:rPr>
          <w:rFonts w:cstheme="minorHAnsi"/>
        </w:rPr>
      </w:pPr>
      <w:r w:rsidRPr="00F70558">
        <w:rPr>
          <w:rFonts w:eastAsia="Calibri" w:cstheme="minorHAnsi"/>
        </w:rPr>
        <w:t>5</w:t>
      </w:r>
      <w:r w:rsidR="00713645" w:rsidRPr="00F70558">
        <w:rPr>
          <w:rFonts w:eastAsia="Calibri" w:cstheme="minorHAnsi"/>
        </w:rPr>
        <w:t>.</w:t>
      </w:r>
      <w:r w:rsidR="00C60621" w:rsidRPr="00F70558">
        <w:rPr>
          <w:rFonts w:eastAsia="Calibri" w:cstheme="minorHAnsi"/>
        </w:rPr>
        <w:t>2</w:t>
      </w:r>
      <w:r w:rsidR="00713645" w:rsidRPr="00F70558">
        <w:rPr>
          <w:rFonts w:eastAsia="Calibri" w:cstheme="minorHAnsi"/>
        </w:rPr>
        <w:t xml:space="preserve">.1. </w:t>
      </w:r>
      <w:r w:rsidR="00AD4F1A" w:rsidRPr="00F70558">
        <w:rPr>
          <w:rFonts w:eastAsia="Calibri" w:cstheme="minorHAnsi"/>
        </w:rPr>
        <w:t>pateikiami kvalifikuotu elektroniniu parašu pasirašyti elektroninėmis priemonėmis suformuoti dokumentai;</w:t>
      </w:r>
    </w:p>
    <w:p w14:paraId="5207D451" w14:textId="35836754" w:rsidR="00AD4F1A" w:rsidRPr="00F70558" w:rsidRDefault="00C60621" w:rsidP="00372713">
      <w:pPr>
        <w:pStyle w:val="Sraopastraipa"/>
        <w:spacing w:line="240" w:lineRule="auto"/>
        <w:ind w:left="0" w:firstLine="567"/>
        <w:rPr>
          <w:rFonts w:cstheme="minorHAnsi"/>
        </w:rPr>
      </w:pPr>
      <w:r w:rsidRPr="00F70558">
        <w:rPr>
          <w:rFonts w:eastAsia="Calibri" w:cstheme="minorHAnsi"/>
        </w:rPr>
        <w:t>5</w:t>
      </w:r>
      <w:r w:rsidR="00713645" w:rsidRPr="00F70558">
        <w:rPr>
          <w:rFonts w:eastAsia="Calibri" w:cstheme="minorHAnsi"/>
        </w:rPr>
        <w:t>.</w:t>
      </w:r>
      <w:r w:rsidRPr="00F70558">
        <w:rPr>
          <w:rFonts w:eastAsia="Calibri" w:cstheme="minorHAnsi"/>
        </w:rPr>
        <w:t>2</w:t>
      </w:r>
      <w:r w:rsidR="00713645" w:rsidRPr="00F70558">
        <w:rPr>
          <w:rFonts w:eastAsia="Calibri" w:cstheme="minorHAnsi"/>
        </w:rPr>
        <w:t xml:space="preserve">.2. </w:t>
      </w:r>
      <w:r w:rsidR="00AD4F1A" w:rsidRPr="00F70558">
        <w:rPr>
          <w:rFonts w:eastAsia="Calibri" w:cstheme="minorHAnsi"/>
        </w:rPr>
        <w:t>skaitmeninės dokumentų kopijos (fiziniu parašu tvirtinami dokumentai turi būti pateikiami pasirašyti ir nuskenuoti).</w:t>
      </w:r>
    </w:p>
    <w:p w14:paraId="25741C16" w14:textId="10FCE4B1" w:rsidR="00EB0E73" w:rsidRPr="00F70558" w:rsidRDefault="00392458" w:rsidP="00372713">
      <w:pPr>
        <w:pStyle w:val="Sraopastraipa"/>
        <w:spacing w:line="240" w:lineRule="auto"/>
        <w:ind w:left="0" w:firstLine="567"/>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arba </w:t>
      </w:r>
      <w:r w:rsidR="00543400" w:rsidRPr="00F70558">
        <w:rPr>
          <w:rFonts w:eastAsia="Arial" w:cstheme="minorHAnsi"/>
        </w:rPr>
        <w:t xml:space="preserve">anglų </w:t>
      </w:r>
      <w:r w:rsidR="00D61DED" w:rsidRPr="00F70558">
        <w:rPr>
          <w:rFonts w:eastAsia="Arial" w:cstheme="minorHAnsi"/>
        </w:rPr>
        <w:t>kalbomis</w:t>
      </w:r>
      <w:r w:rsidR="002306AF">
        <w:rPr>
          <w:rFonts w:cstheme="minorHAnsi"/>
        </w:rPr>
        <w:t>.</w:t>
      </w:r>
      <w:r w:rsidR="00D61DED" w:rsidRPr="00F70558">
        <w:rPr>
          <w:rFonts w:eastAsia="Arial" w:cstheme="minorHAnsi"/>
        </w:rPr>
        <w:t xml:space="preserve">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372713">
      <w:pPr>
        <w:pStyle w:val="Sraopastraipa"/>
        <w:spacing w:line="240" w:lineRule="auto"/>
        <w:ind w:left="0" w:firstLine="567"/>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50DE23CE" w:rsidR="006A6A5B" w:rsidRDefault="00AB0036" w:rsidP="00372713">
      <w:pPr>
        <w:pStyle w:val="Sraopastraipa"/>
        <w:spacing w:after="160" w:line="240" w:lineRule="auto"/>
        <w:ind w:left="0" w:firstLine="567"/>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7777777" w:rsidR="009C66EF" w:rsidRPr="00723492" w:rsidRDefault="009C66EF" w:rsidP="00372713">
      <w:pPr>
        <w:pStyle w:val="Sraopastraipa"/>
        <w:spacing w:after="160" w:line="240" w:lineRule="auto"/>
        <w:ind w:left="0" w:firstLine="567"/>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76771895" w14:textId="77777777" w:rsidR="00F527B1" w:rsidRPr="00F70558" w:rsidRDefault="00F527B1" w:rsidP="00372713">
      <w:pPr>
        <w:pStyle w:val="paragrafesrasas2lygis"/>
        <w:ind w:firstLine="567"/>
        <w:rPr>
          <w:rFonts w:asciiTheme="minorHAnsi" w:hAnsiTheme="minorHAnsi" w:cstheme="minorHAnsi"/>
          <w:sz w:val="21"/>
          <w:szCs w:val="21"/>
        </w:rPr>
      </w:pPr>
    </w:p>
    <w:p w14:paraId="3946E33E" w14:textId="65B6C219" w:rsidR="00F527B1" w:rsidRPr="00E62E95" w:rsidRDefault="00E85882" w:rsidP="00372713">
      <w:pPr>
        <w:pStyle w:val="Antrat1"/>
        <w:spacing w:before="0" w:after="0" w:line="300" w:lineRule="auto"/>
        <w:ind w:firstLine="567"/>
        <w:rPr>
          <w:rFonts w:asciiTheme="minorHAnsi" w:hAnsiTheme="minorHAnsi" w:cstheme="minorHAnsi"/>
          <w:color w:val="auto"/>
        </w:rPr>
      </w:pPr>
      <w:bookmarkStart w:id="14"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4"/>
    </w:p>
    <w:p w14:paraId="7203423F" w14:textId="40194AE5" w:rsidR="00F527B1" w:rsidRPr="00504AD9" w:rsidRDefault="007F65C2" w:rsidP="00504AD9">
      <w:pPr>
        <w:pStyle w:val="Sraopastraipa"/>
        <w:spacing w:line="240" w:lineRule="auto"/>
        <w:ind w:left="0" w:firstLine="567"/>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5D02D1AD" w14:textId="08322900" w:rsidR="00831133" w:rsidRPr="00E62E95" w:rsidRDefault="00B52705" w:rsidP="006D038A">
      <w:pPr>
        <w:pStyle w:val="Antrat1"/>
        <w:numPr>
          <w:ilvl w:val="0"/>
          <w:numId w:val="6"/>
        </w:numPr>
        <w:spacing w:before="0" w:after="0" w:line="300" w:lineRule="auto"/>
        <w:ind w:left="425" w:firstLine="0"/>
        <w:rPr>
          <w:rFonts w:ascii="Arial" w:hAnsi="Arial" w:cs="Arial"/>
        </w:rPr>
      </w:pPr>
      <w:bookmarkStart w:id="15" w:name="_Toc15392775"/>
      <w:bookmarkStart w:id="16" w:name="_Toc137194953"/>
      <w:r w:rsidRPr="00E62E95">
        <w:rPr>
          <w:rFonts w:asciiTheme="minorHAnsi" w:hAnsiTheme="minorHAnsi" w:cstheme="minorHAnsi"/>
          <w:color w:val="auto"/>
        </w:rPr>
        <w:lastRenderedPageBreak/>
        <w:t>P</w:t>
      </w:r>
      <w:bookmarkEnd w:id="15"/>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6"/>
    </w:p>
    <w:p w14:paraId="0C1B0E3A" w14:textId="77777777" w:rsidR="00E85882" w:rsidRPr="00A84437" w:rsidRDefault="00E85882" w:rsidP="00A84437">
      <w:pPr>
        <w:spacing w:line="240" w:lineRule="auto"/>
        <w:ind w:firstLine="0"/>
        <w:rPr>
          <w:rFonts w:cstheme="minorHAnsi"/>
          <w:vanish/>
        </w:rPr>
      </w:pPr>
    </w:p>
    <w:p w14:paraId="2DFF0A66" w14:textId="2DACFF89" w:rsidR="00CD2CC2" w:rsidRDefault="005A4255" w:rsidP="00A84437">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w:t>
      </w:r>
      <w:r w:rsidR="00DE051B" w:rsidRPr="007D1AE5">
        <w:rPr>
          <w:rFonts w:eastAsia="Calibri" w:cstheme="minorHAnsi"/>
        </w:rPr>
        <w:t xml:space="preserve">priede </w:t>
      </w:r>
      <w:r w:rsidR="00BA0F54">
        <w:rPr>
          <w:rFonts w:eastAsia="Calibri" w:cstheme="minorHAnsi"/>
        </w:rPr>
        <w:t>4</w:t>
      </w:r>
      <w:r w:rsidR="00831133" w:rsidRPr="007D1AE5">
        <w:rPr>
          <w:rFonts w:eastAsia="Calibri" w:cstheme="minorHAnsi"/>
        </w:rPr>
        <w:t>.</w:t>
      </w:r>
    </w:p>
    <w:p w14:paraId="69CC295B" w14:textId="50B9F5D6" w:rsidR="009C5AA9" w:rsidRPr="00A84437" w:rsidRDefault="00660FD8" w:rsidP="001816D6">
      <w:pPr>
        <w:pStyle w:val="Sraopastraipa"/>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67F49D33" w14:textId="77777777" w:rsidR="007D1AE5" w:rsidRDefault="00F5411E" w:rsidP="007C0697">
      <w:pPr>
        <w:pStyle w:val="Betarp"/>
        <w:spacing w:line="20" w:lineRule="atLeast"/>
        <w:ind w:firstLine="567"/>
        <w:contextualSpacing/>
        <w:rPr>
          <w:rStyle w:val="cf01"/>
          <w:rFonts w:asciiTheme="minorHAnsi" w:hAnsiTheme="minorHAnsi" w:cstheme="minorHAnsi"/>
          <w:sz w:val="21"/>
          <w:szCs w:val="21"/>
        </w:rPr>
      </w:pPr>
      <w:r w:rsidRPr="00A84437">
        <w:rPr>
          <w:rStyle w:val="cf01"/>
          <w:rFonts w:asciiTheme="minorHAnsi" w:hAnsiTheme="minorHAnsi" w:cstheme="minorHAnsi"/>
          <w:sz w:val="21"/>
          <w:szCs w:val="21"/>
        </w:rPr>
        <w:t xml:space="preserve">7.3. </w:t>
      </w:r>
      <w:r w:rsidRPr="0014359C">
        <w:rPr>
          <w:rStyle w:val="cf01"/>
          <w:rFonts w:asciiTheme="minorHAnsi" w:hAnsiTheme="minorHAnsi" w:cstheme="minorHAnsi"/>
          <w:sz w:val="21"/>
          <w:szCs w:val="21"/>
        </w:rPr>
        <w:t>P</w:t>
      </w:r>
      <w:r w:rsidR="0014359C">
        <w:rPr>
          <w:rStyle w:val="cf01"/>
          <w:rFonts w:asciiTheme="minorHAnsi" w:hAnsiTheme="minorHAnsi" w:cstheme="minorHAnsi"/>
          <w:sz w:val="21"/>
          <w:szCs w:val="21"/>
        </w:rPr>
        <w:t xml:space="preserve">erkančioji organizacija </w:t>
      </w:r>
      <w:r w:rsidRPr="0014359C">
        <w:rPr>
          <w:rStyle w:val="cf01"/>
          <w:rFonts w:asciiTheme="minorHAnsi" w:hAnsiTheme="minorHAnsi" w:cstheme="minorHAnsi"/>
          <w:sz w:val="21"/>
          <w:szCs w:val="21"/>
        </w:rPr>
        <w:t xml:space="preserve">atmes tiekėjo pasiūlymą, jeigu kartu su pasiūlymu nebus pateikti šie </w:t>
      </w:r>
      <w:r w:rsidR="0014359C">
        <w:rPr>
          <w:rStyle w:val="cf01"/>
          <w:rFonts w:asciiTheme="minorHAnsi" w:hAnsiTheme="minorHAnsi" w:cstheme="minorHAnsi"/>
          <w:sz w:val="21"/>
          <w:szCs w:val="21"/>
        </w:rPr>
        <w:t>p</w:t>
      </w:r>
      <w:r w:rsidRPr="0014359C">
        <w:rPr>
          <w:rStyle w:val="cf01"/>
          <w:rFonts w:asciiTheme="minorHAnsi" w:hAnsiTheme="minorHAnsi" w:cstheme="minorHAnsi"/>
          <w:sz w:val="21"/>
          <w:szCs w:val="21"/>
        </w:rPr>
        <w:t xml:space="preserve">irkimo sąlygose reikalaujami pateikti dokumentai: </w:t>
      </w:r>
    </w:p>
    <w:p w14:paraId="7E67ECB8" w14:textId="3A9B1C9B" w:rsidR="00EC790E" w:rsidRDefault="007D1AE5" w:rsidP="007C0697">
      <w:pPr>
        <w:pStyle w:val="Betarp"/>
        <w:spacing w:line="20" w:lineRule="atLeast"/>
        <w:ind w:firstLine="567"/>
        <w:contextualSpacing/>
        <w:rPr>
          <w:rStyle w:val="cf01"/>
          <w:rFonts w:asciiTheme="minorHAnsi" w:hAnsiTheme="minorHAnsi" w:cstheme="minorHAnsi"/>
          <w:sz w:val="21"/>
          <w:szCs w:val="21"/>
        </w:rPr>
      </w:pPr>
      <w:r w:rsidRPr="007E38A4">
        <w:rPr>
          <w:rStyle w:val="cf01"/>
          <w:rFonts w:asciiTheme="minorHAnsi" w:hAnsiTheme="minorHAnsi" w:cstheme="minorHAnsi"/>
          <w:sz w:val="21"/>
          <w:szCs w:val="21"/>
        </w:rPr>
        <w:t>7.3.1. užpildyta pasiūlymo forma</w:t>
      </w:r>
      <w:r w:rsidR="007E38A4" w:rsidRPr="007E38A4">
        <w:rPr>
          <w:rStyle w:val="cf01"/>
          <w:rFonts w:asciiTheme="minorHAnsi" w:hAnsiTheme="minorHAnsi" w:cstheme="minorHAnsi"/>
          <w:sz w:val="21"/>
          <w:szCs w:val="21"/>
        </w:rPr>
        <w:t>.</w:t>
      </w:r>
    </w:p>
    <w:p w14:paraId="5F28C774" w14:textId="73F14EAB" w:rsidR="00F5411E" w:rsidRPr="00A84437" w:rsidRDefault="00F5411E" w:rsidP="00A84437">
      <w:pPr>
        <w:pStyle w:val="Betarp"/>
        <w:ind w:firstLine="709"/>
        <w:contextualSpacing/>
        <w:rPr>
          <w:rFonts w:eastAsiaTheme="minorHAnsi" w:cstheme="minorHAnsi"/>
          <w:bCs/>
          <w:i/>
          <w:iCs/>
          <w:color w:val="7030A0"/>
        </w:rPr>
      </w:pPr>
    </w:p>
    <w:p w14:paraId="4CFAC41F" w14:textId="5A3D78C7"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7" w:name="_Ref39425999"/>
      <w:bookmarkStart w:id="18" w:name="_Ref39426005"/>
      <w:bookmarkStart w:id="19" w:name="_Toc126333937"/>
      <w:bookmarkStart w:id="20" w:name="_Toc137194954"/>
      <w:r>
        <w:rPr>
          <w:rFonts w:asciiTheme="minorHAnsi" w:hAnsiTheme="minorHAnsi" w:cstheme="minorHAnsi"/>
        </w:rPr>
        <w:t>8. Sutarties sudarymas</w:t>
      </w:r>
      <w:bookmarkEnd w:id="17"/>
      <w:bookmarkEnd w:id="18"/>
      <w:bookmarkEnd w:id="19"/>
      <w:bookmarkEnd w:id="20"/>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076D7450" w:rsidR="00D83C57" w:rsidRDefault="000003B6" w:rsidP="00D83C57">
      <w:pPr>
        <w:pStyle w:val="Sraopastraipa"/>
        <w:spacing w:line="240" w:lineRule="auto"/>
        <w:ind w:left="0" w:firstLine="567"/>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466360" w:rsidRPr="00466360">
        <w:rPr>
          <w:color w:val="000000" w:themeColor="text1"/>
        </w:rPr>
        <w:t>Perkančioji organizacija sudary</w:t>
      </w:r>
      <w:r w:rsidR="00466360">
        <w:rPr>
          <w:color w:val="000000" w:themeColor="text1"/>
        </w:rPr>
        <w:t xml:space="preserve">s </w:t>
      </w:r>
      <w:r w:rsidR="00466360" w:rsidRPr="00466360">
        <w:rPr>
          <w:color w:val="000000" w:themeColor="text1"/>
        </w:rPr>
        <w:t>vieną sutartį dėl pirkimo dalių, dėl kurių laimėtoju nustatytas tas pats tiekėjas</w:t>
      </w:r>
      <w:r w:rsidR="00466360">
        <w:rPr>
          <w:color w:val="000000" w:themeColor="text1"/>
        </w:rPr>
        <w:t xml:space="preserve">. </w:t>
      </w:r>
      <w:r w:rsidR="00466360" w:rsidRPr="00466360">
        <w:rPr>
          <w:color w:val="000000" w:themeColor="text1"/>
        </w:rPr>
        <w:t xml:space="preserve"> </w:t>
      </w:r>
      <w:r w:rsidR="00D83C57">
        <w:t>Sutarties sąlygos pateikiamos</w:t>
      </w:r>
      <w:r w:rsidR="00F56579">
        <w:t xml:space="preserve"> specialiųjų p</w:t>
      </w:r>
      <w:r w:rsidR="00F56579" w:rsidRPr="127DD6E8">
        <w:t xml:space="preserve">irkimo </w:t>
      </w:r>
      <w:r w:rsidR="00F56579" w:rsidRPr="007D1AE5">
        <w:t>sąlygų</w:t>
      </w:r>
      <w:r w:rsidR="00D83C57" w:rsidRPr="007D1AE5">
        <w:t xml:space="preserve"> </w:t>
      </w:r>
      <w:r w:rsidR="007D1AE5" w:rsidRPr="007D1AE5">
        <w:rPr>
          <w:rFonts w:cstheme="minorHAnsi"/>
        </w:rPr>
        <w:t>5</w:t>
      </w:r>
      <w:r w:rsidR="00F56579" w:rsidRPr="007D1AE5">
        <w:rPr>
          <w:rFonts w:cstheme="minorHAnsi"/>
        </w:rPr>
        <w:t xml:space="preserve"> priede</w:t>
      </w:r>
      <w:r w:rsidR="00F56579" w:rsidRPr="004A0305">
        <w:rPr>
          <w:rFonts w:cstheme="minorHAnsi"/>
        </w:rPr>
        <w:t xml:space="preserve">. </w:t>
      </w:r>
    </w:p>
    <w:p w14:paraId="7B6389DF" w14:textId="3463DB23" w:rsidR="00CB5907" w:rsidRDefault="00CB5907" w:rsidP="00CB5907">
      <w:pPr>
        <w:pStyle w:val="Betarp"/>
        <w:spacing w:line="300" w:lineRule="auto"/>
        <w:contextualSpacing/>
        <w:rPr>
          <w:rFonts w:ascii="Arial" w:eastAsiaTheme="minorHAnsi" w:hAnsi="Arial" w:cs="Arial"/>
        </w:rPr>
      </w:pPr>
    </w:p>
    <w:p w14:paraId="7207911E" w14:textId="1447CC68" w:rsidR="002306AF" w:rsidRDefault="002306AF">
      <w:pPr>
        <w:rPr>
          <w:rFonts w:ascii="Arial" w:eastAsiaTheme="minorHAnsi" w:hAnsi="Arial" w:cs="Arial"/>
        </w:rPr>
      </w:pPr>
      <w:r>
        <w:rPr>
          <w:rFonts w:ascii="Arial" w:eastAsiaTheme="minorHAnsi" w:hAnsi="Arial" w:cs="Arial"/>
        </w:rPr>
        <w:br w:type="page"/>
      </w:r>
    </w:p>
    <w:p w14:paraId="217961E3" w14:textId="77777777" w:rsidR="00CB5907" w:rsidRDefault="00CB5907" w:rsidP="00CB5907">
      <w:pPr>
        <w:pStyle w:val="Betarp"/>
        <w:spacing w:line="300" w:lineRule="auto"/>
        <w:contextualSpacing/>
        <w:rPr>
          <w:rFonts w:ascii="Arial" w:eastAsiaTheme="minorHAnsi" w:hAnsi="Arial" w:cs="Arial"/>
        </w:rPr>
      </w:pPr>
    </w:p>
    <w:p w14:paraId="729EDC83" w14:textId="5A3446A0" w:rsidR="00112F92" w:rsidRPr="00AC0420" w:rsidRDefault="00112F92" w:rsidP="00B9088E">
      <w:pPr>
        <w:spacing w:line="240" w:lineRule="auto"/>
        <w:ind w:left="5670" w:firstLine="0"/>
        <w:rPr>
          <w:rFonts w:cstheme="minorHAnsi"/>
        </w:rPr>
      </w:pPr>
      <w:r w:rsidRPr="002E1129">
        <w:rPr>
          <w:rFonts w:cstheme="minorHAnsi"/>
        </w:rPr>
        <w:t xml:space="preserve">Pirkimo sąlygų 1 priedas </w:t>
      </w:r>
      <w:r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185896D7" w14:textId="2FE3B5E4" w:rsidR="00CF4B8C" w:rsidRPr="00CB237B" w:rsidRDefault="00440E78" w:rsidP="008E50AC">
      <w:pPr>
        <w:ind w:firstLine="720"/>
        <w:rPr>
          <w:rFonts w:eastAsia="Arial" w:cstheme="minorHAnsi"/>
          <w:i/>
        </w:rPr>
      </w:pPr>
      <w:r w:rsidRPr="00CB237B">
        <w:rPr>
          <w:rFonts w:eastAsia="Arial" w:cstheme="minorHAnsi"/>
          <w:i/>
        </w:rPr>
        <w:t>Perkančioji organizacija atmeta tiekėjo pasiūlym</w:t>
      </w:r>
      <w:r w:rsidR="00CB237B">
        <w:rPr>
          <w:rFonts w:eastAsia="Arial" w:cstheme="minorHAnsi"/>
          <w:i/>
        </w:rPr>
        <w:t>ą</w:t>
      </w:r>
      <w:r w:rsidRPr="00CB237B">
        <w:rPr>
          <w:rFonts w:eastAsia="Arial" w:cstheme="minorHAnsi"/>
          <w:i/>
        </w:rPr>
        <w:t xml:space="preserve">, jeigu: </w:t>
      </w:r>
    </w:p>
    <w:p w14:paraId="5833966D" w14:textId="07260701" w:rsidR="006D67EE" w:rsidRPr="00401000" w:rsidRDefault="008B2E27" w:rsidP="00CB237B">
      <w:pPr>
        <w:pStyle w:val="Betarp"/>
        <w:ind w:firstLine="720"/>
        <w:rPr>
          <w:rFonts w:eastAsia="Yu Mincho" w:cstheme="minorHAnsi"/>
          <w:b/>
          <w:bCs/>
          <w:iCs/>
        </w:rPr>
      </w:pPr>
      <w:r w:rsidRPr="00401000">
        <w:rPr>
          <w:rFonts w:eastAsia="Arial" w:cstheme="minorHAnsi"/>
          <w:iCs/>
        </w:rPr>
        <w:t xml:space="preserve">1. </w:t>
      </w:r>
      <w:r w:rsidR="00AC0420" w:rsidRPr="00401000">
        <w:rPr>
          <w:rFonts w:cstheme="minorHAnsi"/>
          <w:iCs/>
        </w:rPr>
        <w:t>Tiekėjas su kitais tiekėjais yra sudaręs susitarimų, kuriais siekiama iškreipti konkurenciją atliekamame pirkime, ir perkančioji organizacija dėl to turi įtikinamų duomenų</w:t>
      </w:r>
      <w:r w:rsidR="00C11375" w:rsidRPr="00401000">
        <w:rPr>
          <w:rFonts w:cstheme="minorHAnsi"/>
          <w:iCs/>
        </w:rPr>
        <w:t xml:space="preserve"> </w:t>
      </w:r>
      <w:r w:rsidR="00C11375" w:rsidRPr="00401000">
        <w:rPr>
          <w:rFonts w:cstheme="minorHAnsi"/>
          <w:b/>
          <w:iCs/>
          <w:color w:val="7030A0"/>
        </w:rPr>
        <w:t>(</w:t>
      </w:r>
      <w:r w:rsidR="00C11375" w:rsidRPr="00401000">
        <w:rPr>
          <w:rFonts w:eastAsia="Yu Mincho" w:cstheme="minorHAnsi"/>
          <w:b/>
          <w:iCs/>
          <w:color w:val="7030A0"/>
        </w:rPr>
        <w:t>VPĮ 46 straipsnio 4 dalies 1 punktas</w:t>
      </w:r>
      <w:r w:rsidR="00C11375" w:rsidRPr="00401000">
        <w:rPr>
          <w:rFonts w:eastAsia="Arial" w:cstheme="minorHAnsi"/>
          <w:iCs/>
          <w:color w:val="7030A0"/>
        </w:rPr>
        <w:t>).</w:t>
      </w:r>
    </w:p>
    <w:p w14:paraId="3417C9CD" w14:textId="1083D667" w:rsidR="006D67EE" w:rsidRPr="00401000" w:rsidRDefault="006D67EE" w:rsidP="00CB237B">
      <w:pPr>
        <w:pStyle w:val="Betarp"/>
        <w:ind w:firstLine="720"/>
        <w:rPr>
          <w:rFonts w:cstheme="minorHAnsi"/>
          <w:b/>
          <w:iCs/>
          <w:color w:val="7030A0"/>
        </w:rPr>
      </w:pPr>
      <w:r w:rsidRPr="00401000">
        <w:rPr>
          <w:rFonts w:eastAsia="Arial" w:cstheme="minorHAnsi"/>
          <w:iCs/>
        </w:rPr>
        <w:t>2.</w:t>
      </w:r>
      <w:r w:rsidR="00C11375" w:rsidRPr="00401000">
        <w:rPr>
          <w:rFonts w:eastAsia="Arial" w:cstheme="minorHAnsi"/>
          <w:iCs/>
        </w:rPr>
        <w:t xml:space="preserve"> </w:t>
      </w:r>
      <w:r w:rsidR="00277655" w:rsidRPr="00401000">
        <w:rPr>
          <w:rFonts w:cstheme="minorHAnsi"/>
          <w:iCs/>
        </w:rPr>
        <w:t>Tiekėjas pirkimo metu pateko į interesų konflikto situaciją, kaip apibrėžta VPĮ 21 straipsnyje, ir atitinkamos padėties negalima ištaisyti.</w:t>
      </w:r>
      <w:r w:rsidR="008A37DA" w:rsidRPr="00401000">
        <w:rPr>
          <w:rFonts w:cstheme="minorHAnsi"/>
          <w:iCs/>
        </w:rPr>
        <w:t xml:space="preserve"> </w:t>
      </w:r>
      <w:r w:rsidR="00277655" w:rsidRPr="00401000">
        <w:rPr>
          <w:rFonts w:cstheme="minorHAnsi"/>
          <w:iC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401000">
        <w:rPr>
          <w:rFonts w:cstheme="minorHAnsi"/>
          <w:iCs/>
        </w:rPr>
        <w:t xml:space="preserve"> </w:t>
      </w:r>
      <w:r w:rsidR="008A37DA" w:rsidRPr="00401000">
        <w:rPr>
          <w:rFonts w:cstheme="minorHAnsi"/>
          <w:b/>
          <w:iCs/>
          <w:color w:val="7030A0"/>
        </w:rPr>
        <w:t>(</w:t>
      </w:r>
      <w:r w:rsidR="008A37DA" w:rsidRPr="00401000">
        <w:rPr>
          <w:rFonts w:eastAsia="Yu Mincho" w:cstheme="minorHAnsi"/>
          <w:b/>
          <w:iCs/>
          <w:color w:val="7030A0"/>
        </w:rPr>
        <w:t>VPĮ 46 straipsnio 4 dalies 2 punktas)</w:t>
      </w:r>
      <w:r w:rsidR="00277655" w:rsidRPr="00401000">
        <w:rPr>
          <w:rFonts w:cstheme="minorHAnsi"/>
          <w:iCs/>
          <w:color w:val="7030A0"/>
        </w:rPr>
        <w:t>.</w:t>
      </w:r>
    </w:p>
    <w:p w14:paraId="4E7FF8EC" w14:textId="0143612F" w:rsidR="006D67EE" w:rsidRPr="003878F0" w:rsidRDefault="006D67EE" w:rsidP="00CB237B">
      <w:pPr>
        <w:pStyle w:val="Betarp"/>
        <w:ind w:firstLine="720"/>
        <w:rPr>
          <w:rFonts w:eastAsia="Yu Mincho" w:cstheme="minorHAnsi"/>
          <w:b/>
          <w:bCs/>
        </w:rPr>
      </w:pPr>
      <w:r w:rsidRPr="00CB237B">
        <w:rPr>
          <w:rFonts w:eastAsia="Arial" w:cstheme="minorHAnsi"/>
          <w:i/>
        </w:rPr>
        <w:t>3.</w:t>
      </w:r>
      <w:r w:rsidR="008A37DA" w:rsidRPr="00CB237B">
        <w:rPr>
          <w:rFonts w:eastAsia="Arial" w:cstheme="minorHAnsi"/>
          <w:i/>
        </w:rPr>
        <w:t xml:space="preserve"> </w:t>
      </w:r>
      <w:r w:rsidR="00C95F80" w:rsidRPr="003878F0">
        <w:rPr>
          <w:rFonts w:cstheme="minorHAnsi"/>
        </w:rPr>
        <w:t xml:space="preserve">Pažeista konkurencija, kaip nustatyta VPĮ 27 straipsnio 3 ir 4 dalyse, ir atitinkamos padėties negalima ištaisyti </w:t>
      </w:r>
      <w:r w:rsidR="00C95F80" w:rsidRPr="001D567F">
        <w:rPr>
          <w:rFonts w:cstheme="minorHAnsi"/>
          <w:b/>
          <w:color w:val="7030A0"/>
        </w:rPr>
        <w:t>(</w:t>
      </w:r>
      <w:r w:rsidR="003878F0" w:rsidRPr="001D567F">
        <w:rPr>
          <w:rFonts w:eastAsia="Yu Mincho" w:cstheme="minorHAnsi"/>
          <w:b/>
          <w:color w:val="7030A0"/>
        </w:rPr>
        <w:t>VPĮ 46 straipsnio 4 dalies 3 punktas).</w:t>
      </w:r>
    </w:p>
    <w:p w14:paraId="5D0561FC" w14:textId="77777777" w:rsidR="00DD10C2" w:rsidRPr="004C03F1" w:rsidRDefault="006D67EE" w:rsidP="00CB237B">
      <w:pPr>
        <w:pStyle w:val="Betarp"/>
        <w:ind w:firstLine="720"/>
        <w:rPr>
          <w:rFonts w:cstheme="minorHAnsi"/>
        </w:rPr>
      </w:pPr>
      <w:r w:rsidRPr="00CB237B">
        <w:rPr>
          <w:rFonts w:eastAsia="Arial" w:cstheme="minorHAnsi"/>
          <w:i/>
        </w:rPr>
        <w:t>4.</w:t>
      </w:r>
      <w:r w:rsidR="003878F0" w:rsidRPr="00CB237B">
        <w:rPr>
          <w:rFonts w:eastAsia="Arial" w:cstheme="minorHAnsi"/>
          <w:i/>
        </w:rPr>
        <w:t xml:space="preserve"> </w:t>
      </w:r>
      <w:r w:rsidR="00DD10C2" w:rsidRPr="004C03F1">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C3734E" w:rsidRDefault="006D67EE" w:rsidP="00CB237B">
      <w:pPr>
        <w:pStyle w:val="Betarp"/>
        <w:ind w:firstLine="720"/>
        <w:rPr>
          <w:rFonts w:eastAsia="Yu Mincho" w:cstheme="minorHAnsi"/>
          <w:b/>
          <w:bCs/>
          <w:iCs/>
        </w:rPr>
      </w:pPr>
      <w:r w:rsidRPr="00CB237B">
        <w:rPr>
          <w:rFonts w:eastAsia="Arial" w:cstheme="minorHAnsi"/>
        </w:rPr>
        <w:t>5.</w:t>
      </w:r>
      <w:r w:rsidR="0093234E" w:rsidRPr="00C3734E">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305876">
        <w:rPr>
          <w:rFonts w:cstheme="minorHAnsi"/>
          <w:color w:val="7030A0"/>
        </w:rPr>
        <w:t>(</w:t>
      </w:r>
      <w:r w:rsidR="00E405E7" w:rsidRPr="00305876">
        <w:rPr>
          <w:rFonts w:eastAsia="Yu Mincho" w:cstheme="minorHAnsi"/>
          <w:b/>
          <w:color w:val="7030A0"/>
        </w:rPr>
        <w:t>VPĮ 46 straipsnio 4 dalies 5 punktas).</w:t>
      </w:r>
    </w:p>
    <w:p w14:paraId="628BCAD7" w14:textId="77777777" w:rsidR="006D67EE" w:rsidRDefault="006D67EE" w:rsidP="008E50AC">
      <w:pPr>
        <w:ind w:firstLine="720"/>
        <w:rPr>
          <w:rFonts w:eastAsia="Arial" w:cstheme="minorHAnsi"/>
          <w:i/>
          <w:color w:val="7030A0"/>
        </w:rPr>
      </w:pPr>
    </w:p>
    <w:p w14:paraId="554C122A" w14:textId="7B7BA46E" w:rsidR="00112F92" w:rsidRPr="00721B61" w:rsidRDefault="00861699" w:rsidP="00E14A86">
      <w:pPr>
        <w:ind w:firstLine="720"/>
        <w:rPr>
          <w:rFonts w:eastAsia="Arial" w:cstheme="minorHAnsi"/>
          <w:b/>
          <w:bCs/>
          <w:i/>
        </w:rPr>
      </w:pPr>
      <w:r w:rsidRPr="00721B61">
        <w:rPr>
          <w:rFonts w:eastAsia="Arial" w:cstheme="minorHAnsi"/>
          <w:b/>
          <w:bCs/>
          <w:i/>
        </w:rPr>
        <w:t>Tiekėjas kartu su pasiūlymu pateikia laisvos formos deklaraciją, kuria patvirtina, kad nėra specialiųjų pirkimo sąlygų 1 priede nustatytų tiekėjo pašalinimo pagrindų. Pažymų, patvirtinančių Lietuvos Respublikos viešųjų pirkimų įstatymo 46 straipsnyje nurodytų tiekėjo pašalinimo pagrindų nebuvimą, pateikti nereikalaujama, išskyrus atvejus, kai kyla pagrįstų abejonių dėl tiekėjo patikimumo.</w:t>
      </w:r>
    </w:p>
    <w:p w14:paraId="56E4AF4C" w14:textId="77777777" w:rsidR="007D644F" w:rsidRDefault="007D644F" w:rsidP="008E50AC">
      <w:pPr>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DBF3DE0" w14:textId="77777777" w:rsidR="00112F92" w:rsidRPr="00AA05AD" w:rsidRDefault="00112F92" w:rsidP="00B9088E">
      <w:pPr>
        <w:spacing w:line="240" w:lineRule="auto"/>
        <w:ind w:left="5670"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6CB59DA7" w14:textId="77777777" w:rsidR="00112F92" w:rsidRPr="00AA05AD" w:rsidRDefault="00112F92" w:rsidP="00112F92">
      <w:pPr>
        <w:spacing w:after="240"/>
        <w:rPr>
          <w:smallCaps/>
          <w:color w:val="404040"/>
          <w:sz w:val="28"/>
          <w:szCs w:val="28"/>
        </w:rPr>
      </w:pPr>
    </w:p>
    <w:p w14:paraId="0E6E035C" w14:textId="77777777" w:rsidR="00112F92" w:rsidRPr="00AA05AD" w:rsidRDefault="00112F92" w:rsidP="00112F92">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3AC4C514" w14:textId="59248E85" w:rsidR="00112F92" w:rsidRPr="008F2D15" w:rsidRDefault="00E85FDD" w:rsidP="008F2D15">
      <w:pPr>
        <w:spacing w:line="240" w:lineRule="auto"/>
        <w:ind w:firstLine="567"/>
        <w:rPr>
          <w:rFonts w:eastAsia="Arial" w:cstheme="minorHAnsi"/>
        </w:rPr>
      </w:pPr>
      <w:r w:rsidRPr="008F2D15">
        <w:rPr>
          <w:rFonts w:eastAsia="Arial" w:cstheme="minorHAnsi"/>
        </w:rPr>
        <w:t>1.</w:t>
      </w:r>
      <w:r w:rsidR="00112F92" w:rsidRPr="008F2D15">
        <w:rPr>
          <w:rFonts w:eastAsia="Arial" w:cstheme="minorHAnsi"/>
        </w:rPr>
        <w:t>Reikalavimai tiekėjo kvalifikacijai nėra nustatomi.</w:t>
      </w:r>
    </w:p>
    <w:p w14:paraId="0839D2A2" w14:textId="2D52550A" w:rsidR="007C483C" w:rsidRDefault="007C483C" w:rsidP="007C483C">
      <w:pPr>
        <w:pStyle w:val="Sraopastraipa"/>
        <w:tabs>
          <w:tab w:val="left" w:pos="568"/>
        </w:tabs>
        <w:spacing w:line="240" w:lineRule="auto"/>
        <w:ind w:left="568" w:firstLine="0"/>
        <w:rPr>
          <w:rFonts w:cstheme="minorHAnsi"/>
          <w:i/>
          <w:iCs/>
          <w:color w:val="7030A0"/>
        </w:rPr>
      </w:pPr>
    </w:p>
    <w:p w14:paraId="4A951F59" w14:textId="55E07472" w:rsidR="007C483C" w:rsidRDefault="007C483C" w:rsidP="007C483C">
      <w:pPr>
        <w:pStyle w:val="Sraopastraipa"/>
        <w:tabs>
          <w:tab w:val="left" w:pos="568"/>
        </w:tabs>
        <w:spacing w:line="240" w:lineRule="auto"/>
        <w:ind w:left="568" w:firstLine="0"/>
        <w:rPr>
          <w:rFonts w:cstheme="minorHAnsi"/>
          <w:i/>
          <w:iCs/>
          <w:color w:val="7030A0"/>
        </w:rPr>
      </w:pPr>
    </w:p>
    <w:p w14:paraId="1EE00E76" w14:textId="14977E91" w:rsidR="007C483C" w:rsidRDefault="007C483C" w:rsidP="007C483C">
      <w:pPr>
        <w:pStyle w:val="Sraopastraipa"/>
        <w:tabs>
          <w:tab w:val="left" w:pos="568"/>
        </w:tabs>
        <w:spacing w:line="240" w:lineRule="auto"/>
        <w:ind w:left="568" w:firstLine="0"/>
        <w:rPr>
          <w:rFonts w:cstheme="minorHAnsi"/>
          <w:i/>
          <w:iCs/>
          <w:color w:val="7030A0"/>
        </w:rPr>
      </w:pPr>
    </w:p>
    <w:p w14:paraId="6B18B225" w14:textId="77777777" w:rsidR="007C483C" w:rsidRDefault="007C483C" w:rsidP="007C483C">
      <w:pPr>
        <w:tabs>
          <w:tab w:val="left" w:pos="709"/>
        </w:tabs>
        <w:ind w:firstLine="0"/>
        <w:rPr>
          <w:rFonts w:ascii="Arial" w:eastAsia="Arial" w:hAnsi="Arial" w:cs="Arial"/>
          <w:b/>
          <w:i/>
          <w:color w:val="7030A0"/>
        </w:rPr>
      </w:pPr>
    </w:p>
    <w:p w14:paraId="3F24F8E5" w14:textId="086D3F4A" w:rsidR="007C483C" w:rsidRDefault="007C483C" w:rsidP="00112F92">
      <w:pPr>
        <w:tabs>
          <w:tab w:val="left" w:pos="709"/>
        </w:tabs>
        <w:rPr>
          <w:rFonts w:ascii="Arial" w:eastAsia="Arial" w:hAnsi="Arial" w:cs="Arial"/>
          <w:b/>
          <w:i/>
          <w:color w:val="7030A0"/>
        </w:rPr>
      </w:pPr>
    </w:p>
    <w:p w14:paraId="5AF0FD5D" w14:textId="77777777" w:rsidR="007C483C" w:rsidRDefault="007C483C" w:rsidP="007C483C">
      <w:pPr>
        <w:spacing w:before="60" w:after="60" w:line="256" w:lineRule="auto"/>
        <w:jc w:val="center"/>
        <w:rPr>
          <w:rFonts w:eastAsiaTheme="minorHAnsi" w:cstheme="minorHAnsi"/>
          <w:b/>
          <w:bCs/>
        </w:rPr>
      </w:pPr>
    </w:p>
    <w:p w14:paraId="3F52679F" w14:textId="5BE77E9C" w:rsidR="007C483C" w:rsidRDefault="007C483C" w:rsidP="007C483C">
      <w:pPr>
        <w:spacing w:before="60" w:after="60" w:line="256" w:lineRule="auto"/>
        <w:jc w:val="center"/>
        <w:rPr>
          <w:rFonts w:eastAsiaTheme="minorHAnsi" w:cstheme="minorHAnsi"/>
          <w:b/>
          <w:bCs/>
        </w:rPr>
        <w:sectPr w:rsidR="007C483C" w:rsidSect="00EC0382">
          <w:pgSz w:w="11906" w:h="16838" w:code="9"/>
          <w:pgMar w:top="1440" w:right="1440" w:bottom="1440" w:left="1440" w:header="720" w:footer="720" w:gutter="0"/>
          <w:pgNumType w:start="0"/>
          <w:cols w:space="720"/>
          <w:titlePg/>
          <w:docGrid w:linePitch="360"/>
        </w:sectPr>
      </w:pPr>
    </w:p>
    <w:p w14:paraId="708DD0AE" w14:textId="77777777" w:rsidR="00D26F9A" w:rsidRPr="002D71B6" w:rsidRDefault="00D26F9A" w:rsidP="00D26F9A">
      <w:pPr>
        <w:tabs>
          <w:tab w:val="left" w:pos="720"/>
        </w:tabs>
        <w:spacing w:line="240" w:lineRule="auto"/>
        <w:ind w:firstLine="567"/>
        <w:jc w:val="center"/>
        <w:rPr>
          <w:rFonts w:eastAsia="Calibri"/>
          <w:b/>
          <w:bCs/>
          <w:lang w:eastAsia="en-US"/>
        </w:rPr>
      </w:pPr>
      <w:r w:rsidRPr="23346773">
        <w:rPr>
          <w:rFonts w:eastAsia="Calibri"/>
          <w:b/>
          <w:bCs/>
          <w:lang w:eastAsia="en-US"/>
        </w:rPr>
        <w:lastRenderedPageBreak/>
        <w:t>Tiekėjams keliami reikalavimai dėl kokybės vadybos sistemos ir (ar) aplinkos apsaugos vadybos sistemos standartų reikalavimai</w:t>
      </w:r>
    </w:p>
    <w:p w14:paraId="028ACC1A" w14:textId="77777777" w:rsidR="00112F92" w:rsidRDefault="00112F92" w:rsidP="00D26F9A">
      <w:pPr>
        <w:tabs>
          <w:tab w:val="left" w:pos="720"/>
        </w:tabs>
        <w:ind w:firstLine="0"/>
        <w:rPr>
          <w:rFonts w:ascii="Arial" w:eastAsia="Arial" w:hAnsi="Arial" w:cs="Arial"/>
        </w:rPr>
      </w:pPr>
    </w:p>
    <w:p w14:paraId="7349C0E9" w14:textId="77777777" w:rsidR="00D75609" w:rsidRDefault="00D75609" w:rsidP="00D75609">
      <w:pPr>
        <w:tabs>
          <w:tab w:val="left" w:pos="720"/>
        </w:tabs>
        <w:spacing w:line="240" w:lineRule="auto"/>
        <w:ind w:firstLine="567"/>
        <w:rPr>
          <w:rFonts w:eastAsia="Calibri" w:cstheme="minorHAnsi"/>
          <w:i/>
          <w:iCs/>
          <w:color w:val="7030A0"/>
          <w:lang w:eastAsia="en-US"/>
        </w:rPr>
      </w:pPr>
      <w:bookmarkStart w:id="21" w:name="_heading=h.3rdcrjn" w:colFirst="0" w:colLast="0"/>
      <w:bookmarkEnd w:id="21"/>
    </w:p>
    <w:p w14:paraId="0E8BDFBC" w14:textId="23154BD4" w:rsidR="00112F92" w:rsidRPr="004D1611" w:rsidRDefault="00DC1269" w:rsidP="00D75609">
      <w:pPr>
        <w:spacing w:line="240" w:lineRule="auto"/>
        <w:ind w:left="567"/>
        <w:rPr>
          <w:rFonts w:eastAsia="Arial" w:cstheme="minorHAnsi"/>
        </w:rPr>
      </w:pPr>
      <w:r w:rsidRPr="004D1611">
        <w:rPr>
          <w:rFonts w:eastAsia="Arial" w:cstheme="minorHAnsi"/>
        </w:rPr>
        <w:t>1</w:t>
      </w:r>
      <w:r w:rsidR="00C62A41" w:rsidRPr="004D1611">
        <w:rPr>
          <w:rFonts w:eastAsia="Arial" w:cstheme="minorHAnsi"/>
        </w:rPr>
        <w:t>.</w:t>
      </w:r>
      <w:r w:rsidR="2976AC31" w:rsidRPr="004D1611">
        <w:rPr>
          <w:rFonts w:eastAsia="Arial" w:cstheme="minorHAnsi"/>
        </w:rPr>
        <w:t xml:space="preserve"> </w:t>
      </w:r>
      <w:r w:rsidRPr="004D1611">
        <w:rPr>
          <w:rFonts w:eastAsia="Arial" w:cstheme="minorHAnsi"/>
        </w:rPr>
        <w:t xml:space="preserve">Perkančioji organizacija </w:t>
      </w:r>
      <w:r w:rsidR="00112F92" w:rsidRPr="004D1611">
        <w:rPr>
          <w:rFonts w:eastAsia="Arial" w:cstheme="minorHAnsi"/>
        </w:rPr>
        <w:t>nereikalauja, kad tiekėjai laikytųsi kokybės vadybos sistemos ir (arba) aplinkos apsaugos vadybos sistemos standartų.</w:t>
      </w:r>
    </w:p>
    <w:p w14:paraId="10688D3F" w14:textId="77777777" w:rsidR="00112F92" w:rsidRDefault="00112F92" w:rsidP="00112F92">
      <w:pPr>
        <w:jc w:val="center"/>
        <w:rPr>
          <w:rFonts w:ascii="Arial" w:eastAsia="Arial" w:hAnsi="Arial" w:cs="Arial"/>
        </w:rPr>
      </w:pPr>
    </w:p>
    <w:p w14:paraId="15FF68FB" w14:textId="77777777" w:rsidR="00112F92" w:rsidRDefault="00112F92" w:rsidP="00112F92">
      <w:pPr>
        <w:jc w:val="center"/>
        <w:rPr>
          <w:rFonts w:ascii="Arial" w:eastAsia="Arial" w:hAnsi="Arial" w:cs="Arial"/>
          <w:b/>
          <w:smallCaps/>
        </w:rPr>
      </w:pPr>
      <w:r>
        <w:rPr>
          <w:rFonts w:ascii="Arial" w:eastAsia="Arial" w:hAnsi="Arial" w:cs="Arial"/>
        </w:rPr>
        <w:t>__________</w:t>
      </w:r>
    </w:p>
    <w:p w14:paraId="026B166A" w14:textId="77777777" w:rsidR="00112F92" w:rsidRDefault="00112F92" w:rsidP="00112F92">
      <w:pPr>
        <w:pStyle w:val="Antrat2"/>
        <w:ind w:firstLine="0"/>
        <w:jc w:val="right"/>
      </w:pPr>
      <w:bookmarkStart w:id="22" w:name="_heading=h.26in1rg" w:colFirst="0" w:colLast="0"/>
      <w:bookmarkEnd w:id="22"/>
      <w:r>
        <w:br w:type="page"/>
      </w:r>
      <w:bookmarkStart w:id="23" w:name="ketvpriedas"/>
      <w:bookmarkStart w:id="24" w:name="_Toc85439812"/>
    </w:p>
    <w:p w14:paraId="6BCC2113" w14:textId="6CD1A90B" w:rsidR="00CB5907" w:rsidRPr="00A76EAF" w:rsidRDefault="00DE051B" w:rsidP="00105DAD">
      <w:pPr>
        <w:spacing w:line="240" w:lineRule="auto"/>
        <w:ind w:left="7314" w:firstLine="0"/>
        <w:rPr>
          <w:rFonts w:cstheme="minorHAnsi"/>
        </w:rPr>
      </w:pPr>
      <w:bookmarkStart w:id="25" w:name="_Ref38539939"/>
      <w:bookmarkStart w:id="26" w:name="_Ref38541068"/>
      <w:bookmarkStart w:id="27" w:name="_Ref38885053"/>
      <w:bookmarkStart w:id="28" w:name="_Ref38899023"/>
      <w:bookmarkStart w:id="29" w:name="_Toc48053185"/>
      <w:bookmarkStart w:id="30" w:name="_Toc85706891"/>
      <w:bookmarkStart w:id="31" w:name="_Hlk86837214"/>
      <w:bookmarkEnd w:id="23"/>
      <w:bookmarkEnd w:id="24"/>
      <w:r w:rsidRPr="00A76EAF">
        <w:rPr>
          <w:rFonts w:cstheme="minorHAnsi"/>
        </w:rPr>
        <w:lastRenderedPageBreak/>
        <w:t>P</w:t>
      </w:r>
      <w:r w:rsidR="00CB5907" w:rsidRPr="00A76EAF">
        <w:rPr>
          <w:rFonts w:cstheme="minorHAnsi"/>
        </w:rPr>
        <w:t xml:space="preserve">irkimo sąlygų </w:t>
      </w:r>
      <w:r w:rsidR="004D1611">
        <w:rPr>
          <w:rFonts w:cstheme="minorHAnsi"/>
        </w:rPr>
        <w:t>3</w:t>
      </w:r>
      <w:r w:rsidR="00CB5907" w:rsidRPr="00A76EAF">
        <w:rPr>
          <w:rFonts w:cstheme="minorHAnsi"/>
        </w:rPr>
        <w:t xml:space="preserve"> priedas</w:t>
      </w:r>
      <w:r w:rsidR="00105DAD" w:rsidRPr="00A76EAF">
        <w:rPr>
          <w:rFonts w:cstheme="minorHAnsi"/>
        </w:rPr>
        <w:t xml:space="preserve"> </w:t>
      </w:r>
      <w:r w:rsidR="00CB5907" w:rsidRPr="00A76EAF">
        <w:rPr>
          <w:rFonts w:cstheme="minorHAnsi"/>
        </w:rPr>
        <w:t>„Techninė specifikacija“</w:t>
      </w:r>
      <w:bookmarkEnd w:id="25"/>
      <w:bookmarkEnd w:id="26"/>
      <w:bookmarkEnd w:id="27"/>
      <w:bookmarkEnd w:id="28"/>
      <w:bookmarkEnd w:id="29"/>
      <w:bookmarkEnd w:id="30"/>
    </w:p>
    <w:bookmarkEnd w:id="31"/>
    <w:p w14:paraId="111DB7D6" w14:textId="77777777" w:rsidR="00CB5907" w:rsidRPr="00A76EAF" w:rsidRDefault="00CB5907" w:rsidP="00CB5907">
      <w:pPr>
        <w:jc w:val="center"/>
        <w:rPr>
          <w:rFonts w:cstheme="minorHAnsi"/>
          <w:sz w:val="28"/>
          <w:szCs w:val="28"/>
        </w:rPr>
      </w:pPr>
    </w:p>
    <w:p w14:paraId="3C224FCE" w14:textId="068322AE" w:rsidR="00102E97" w:rsidRPr="002777EE" w:rsidRDefault="00CB5907" w:rsidP="00CB5907">
      <w:pPr>
        <w:jc w:val="center"/>
        <w:rPr>
          <w:rFonts w:ascii="Times New Roman" w:eastAsia="Arial" w:hAnsi="Times New Roman" w:cs="Times New Roman"/>
          <w:sz w:val="22"/>
          <w:szCs w:val="22"/>
        </w:rPr>
      </w:pPr>
      <w:r w:rsidRPr="002777EE">
        <w:rPr>
          <w:rFonts w:ascii="Times New Roman" w:eastAsia="Arial" w:hAnsi="Times New Roman" w:cs="Times New Roman"/>
          <w:sz w:val="22"/>
          <w:szCs w:val="22"/>
        </w:rPr>
        <w:t>TECHNINĖ SPECIFIKACIJA</w:t>
      </w:r>
    </w:p>
    <w:p w14:paraId="44B6FFBC" w14:textId="77777777" w:rsidR="000B26C1" w:rsidRPr="002777EE" w:rsidRDefault="000B26C1">
      <w:pPr>
        <w:rPr>
          <w:rFonts w:ascii="Times New Roman" w:eastAsia="Arial" w:hAnsi="Times New Roman" w:cs="Times New Roman"/>
          <w:b/>
          <w:bCs/>
          <w:sz w:val="22"/>
          <w:szCs w:val="22"/>
        </w:rPr>
      </w:pPr>
    </w:p>
    <w:p w14:paraId="0F00F36D" w14:textId="68887E70" w:rsidR="00B01CAF" w:rsidRPr="002777EE" w:rsidRDefault="00AB31B8">
      <w:pPr>
        <w:rPr>
          <w:rFonts w:ascii="Times New Roman" w:eastAsia="Arial" w:hAnsi="Times New Roman" w:cs="Times New Roman"/>
          <w:b/>
          <w:bCs/>
          <w:sz w:val="22"/>
          <w:szCs w:val="22"/>
        </w:rPr>
      </w:pPr>
      <w:r w:rsidRPr="002777EE">
        <w:rPr>
          <w:rFonts w:ascii="Times New Roman" w:eastAsia="Arial" w:hAnsi="Times New Roman" w:cs="Times New Roman"/>
          <w:b/>
          <w:bCs/>
          <w:sz w:val="22"/>
          <w:szCs w:val="22"/>
        </w:rPr>
        <w:t xml:space="preserve">Bendri </w:t>
      </w:r>
      <w:r w:rsidR="00B01CAF" w:rsidRPr="002777EE">
        <w:rPr>
          <w:rFonts w:ascii="Times New Roman" w:eastAsia="Arial" w:hAnsi="Times New Roman" w:cs="Times New Roman"/>
          <w:b/>
          <w:bCs/>
          <w:sz w:val="22"/>
          <w:szCs w:val="22"/>
        </w:rPr>
        <w:t xml:space="preserve"> reikalavimai:</w:t>
      </w:r>
    </w:p>
    <w:p w14:paraId="5DD0E95F" w14:textId="1EE4374C" w:rsidR="00F72A99" w:rsidRPr="002777EE" w:rsidRDefault="00F72A99" w:rsidP="00F72A99">
      <w:pPr>
        <w:rPr>
          <w:rFonts w:ascii="Times New Roman" w:eastAsia="Arial" w:hAnsi="Times New Roman" w:cs="Times New Roman"/>
          <w:sz w:val="22"/>
          <w:szCs w:val="22"/>
        </w:rPr>
      </w:pPr>
      <w:r w:rsidRPr="002777EE">
        <w:rPr>
          <w:rFonts w:ascii="Times New Roman" w:eastAsia="Arial" w:hAnsi="Times New Roman" w:cs="Times New Roman"/>
          <w:sz w:val="22"/>
          <w:szCs w:val="22"/>
        </w:rPr>
        <w:t xml:space="preserve">1. Prekė turi būti nauja, nenaudota. Gamykliškai atnaujinti „renew“, „refurbished“, „remarked“ komponentai neleistini. Prekės kokybė turi atitikti toms prekėms taikomus kokybės reikalavimus. </w:t>
      </w:r>
    </w:p>
    <w:p w14:paraId="39F8870D" w14:textId="2137BA69" w:rsidR="00F72A99" w:rsidRPr="002777EE" w:rsidRDefault="00F72A99" w:rsidP="00F72A99">
      <w:pPr>
        <w:rPr>
          <w:rFonts w:ascii="Times New Roman" w:eastAsia="Arial" w:hAnsi="Times New Roman" w:cs="Times New Roman"/>
          <w:sz w:val="22"/>
          <w:szCs w:val="22"/>
        </w:rPr>
      </w:pPr>
      <w:r w:rsidRPr="002777EE">
        <w:rPr>
          <w:rFonts w:ascii="Times New Roman" w:eastAsia="Arial" w:hAnsi="Times New Roman" w:cs="Times New Roman"/>
          <w:sz w:val="22"/>
          <w:szCs w:val="22"/>
        </w:rPr>
        <w:t>2. Kartu su pasiūlymu tiekėjas turi pateikti</w:t>
      </w:r>
      <w:r w:rsidR="00A05AB6">
        <w:rPr>
          <w:rFonts w:ascii="Times New Roman" w:eastAsia="Arial" w:hAnsi="Times New Roman" w:cs="Times New Roman"/>
          <w:sz w:val="22"/>
          <w:szCs w:val="22"/>
        </w:rPr>
        <w:t xml:space="preserve"> </w:t>
      </w:r>
      <w:r w:rsidRPr="002777EE">
        <w:rPr>
          <w:rFonts w:ascii="Times New Roman" w:eastAsia="Arial" w:hAnsi="Times New Roman" w:cs="Times New Roman"/>
          <w:sz w:val="22"/>
          <w:szCs w:val="22"/>
        </w:rPr>
        <w:t xml:space="preserve">dokumentus, patvirtinančius pasiūlyme nurodytos prekės atitikimą visiems reikalavimams, nurodytiems kiekviename Pirkimo sąlygų </w:t>
      </w:r>
      <w:r w:rsidR="000C1D1D" w:rsidRPr="002777EE">
        <w:rPr>
          <w:rFonts w:ascii="Times New Roman" w:eastAsia="Arial" w:hAnsi="Times New Roman" w:cs="Times New Roman"/>
          <w:sz w:val="22"/>
          <w:szCs w:val="22"/>
        </w:rPr>
        <w:t>3</w:t>
      </w:r>
      <w:r w:rsidRPr="002777EE">
        <w:rPr>
          <w:rFonts w:ascii="Times New Roman" w:eastAsia="Arial" w:hAnsi="Times New Roman" w:cs="Times New Roman"/>
          <w:sz w:val="22"/>
          <w:szCs w:val="22"/>
        </w:rPr>
        <w:t xml:space="preserve"> priedas „Techninė specifikacija“ lenteles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pagal techninės specifikacijos reikalavimus, prekių kodais (jei taikoma) bei visa informacija, pagrindžiančia prekės atitikimą reikalavimams, nurodytiems Pirkimo sąlygų </w:t>
      </w:r>
      <w:r w:rsidR="00627437" w:rsidRPr="002777EE">
        <w:rPr>
          <w:rFonts w:ascii="Times New Roman" w:eastAsia="Arial" w:hAnsi="Times New Roman" w:cs="Times New Roman"/>
          <w:sz w:val="22"/>
          <w:szCs w:val="22"/>
        </w:rPr>
        <w:t>3</w:t>
      </w:r>
      <w:r w:rsidRPr="002777EE">
        <w:rPr>
          <w:rFonts w:ascii="Times New Roman" w:eastAsia="Arial" w:hAnsi="Times New Roman" w:cs="Times New Roman"/>
          <w:sz w:val="22"/>
          <w:szCs w:val="22"/>
        </w:rPr>
        <w:t xml:space="preserve"> priedas „Techninė specifikacija“ lentelėje anglų ir</w:t>
      </w:r>
      <w:r w:rsidR="00627437" w:rsidRPr="002777EE">
        <w:rPr>
          <w:rFonts w:ascii="Times New Roman" w:eastAsia="Arial" w:hAnsi="Times New Roman" w:cs="Times New Roman"/>
          <w:sz w:val="22"/>
          <w:szCs w:val="22"/>
        </w:rPr>
        <w:t>/ar</w:t>
      </w:r>
      <w:r w:rsidRPr="002777EE">
        <w:rPr>
          <w:rFonts w:ascii="Times New Roman" w:eastAsia="Arial" w:hAnsi="Times New Roman" w:cs="Times New Roman"/>
          <w:sz w:val="22"/>
          <w:szCs w:val="22"/>
        </w:rPr>
        <w:t xml:space="preserve"> lietuvių kalba. Siūlomų prekių gamintojo kataloguose/ bukletuose/ brošiūrose, techniniuose aprašuose ir/arba kituose siūlomų prekių gamintojo parengtuose dokumentuose privaloma grafiškai nurodyti (t. y. pastebimai pažymėti — spalvotai paženklinti, ir/ar nurodyti rodyklėmis, ir/ar pabraukti) konkrečias teikiamų dokumentų vietas, kur aprašomos reikalaujamų techninių charakteristikų reikšmės.</w:t>
      </w:r>
    </w:p>
    <w:p w14:paraId="0E61D29F" w14:textId="22585D7E" w:rsidR="00F72A99" w:rsidRPr="002777EE" w:rsidRDefault="00F72A99" w:rsidP="00F72A99">
      <w:pPr>
        <w:rPr>
          <w:rFonts w:ascii="Times New Roman" w:eastAsia="Arial" w:hAnsi="Times New Roman" w:cs="Times New Roman"/>
          <w:sz w:val="22"/>
          <w:szCs w:val="22"/>
        </w:rPr>
      </w:pPr>
      <w:r w:rsidRPr="002777EE">
        <w:rPr>
          <w:rFonts w:ascii="Times New Roman" w:eastAsia="Arial" w:hAnsi="Times New Roman" w:cs="Times New Roman"/>
          <w:sz w:val="22"/>
          <w:szCs w:val="22"/>
        </w:rPr>
        <w:t xml:space="preserve">Tuo atveju, jeigu pateiktoje gamintojo dokumentacijoje nėra visos reikalaujamos prekės charakteristikas patvirtinančios informacijos, tiekėjas privalo pateikti gamintojo arba jo įgalioto atstovo (tiekėjo deklaracija nėra lygiavertis dokumentas) raštiškus patvirtinimus ar kitus atitiktį reikalavimams įrodančius dokumentus (informaciją), kad perkančioji organizacija galėtų įsitikinti siūlomos prekės atitiktimi nustatytiems reikalavimams. Pateikiamos skaitmeninės dokumentų kopijos. </w:t>
      </w:r>
    </w:p>
    <w:p w14:paraId="0060609D" w14:textId="4053CD82" w:rsidR="00EE4FBD" w:rsidRPr="00EE4FBD" w:rsidRDefault="00EE4FBD" w:rsidP="00EE4FBD">
      <w:pPr>
        <w:rPr>
          <w:rFonts w:ascii="Times New Roman" w:eastAsia="Arial" w:hAnsi="Times New Roman" w:cs="Times New Roman"/>
          <w:sz w:val="22"/>
          <w:szCs w:val="22"/>
        </w:rPr>
      </w:pPr>
      <w:r>
        <w:rPr>
          <w:rFonts w:ascii="Times New Roman" w:eastAsia="Arial" w:hAnsi="Times New Roman" w:cs="Times New Roman"/>
          <w:sz w:val="22"/>
          <w:szCs w:val="22"/>
        </w:rPr>
        <w:t xml:space="preserve">3. </w:t>
      </w:r>
      <w:r w:rsidRPr="00EE4FBD">
        <w:rPr>
          <w:rFonts w:ascii="Times New Roman" w:eastAsia="Arial" w:hAnsi="Times New Roman" w:cs="Times New Roman"/>
          <w:sz w:val="22"/>
          <w:szCs w:val="22"/>
        </w:rPr>
        <w:t>Tiekėjas turi užtikrinti siūlomos įrangos garantinį aptarnavimą visą nustatytą garantinį laikotarpį. Garantinį aptarnavimą turi atlikti kompetentingi asmenys, laikantis gamintojo nustatytų įrangos techninio aptarnavimo ir remonto reikalavimų.</w:t>
      </w:r>
    </w:p>
    <w:p w14:paraId="59D9C985" w14:textId="69687129" w:rsidR="00F72A99" w:rsidRPr="002777EE" w:rsidRDefault="00EE4FBD" w:rsidP="00EE4FBD">
      <w:pPr>
        <w:rPr>
          <w:rFonts w:ascii="Times New Roman" w:eastAsia="Arial" w:hAnsi="Times New Roman" w:cs="Times New Roman"/>
          <w:sz w:val="22"/>
          <w:szCs w:val="22"/>
        </w:rPr>
      </w:pPr>
      <w:r w:rsidRPr="00EE4FBD">
        <w:rPr>
          <w:rFonts w:ascii="Times New Roman" w:eastAsia="Arial" w:hAnsi="Times New Roman" w:cs="Times New Roman"/>
          <w:sz w:val="22"/>
          <w:szCs w:val="22"/>
        </w:rPr>
        <w:t>Tiekėjas, Perkančiajai organizacijai pareikalavus, turi pateikti dokumentus ar kitus objektyvius įrodymus, patvirtinančius, kad garantinis aptarnavimas bus atliekamas laikantis šiame punkte nustatytų reikalavimų.</w:t>
      </w:r>
    </w:p>
    <w:p w14:paraId="4DDCAF3A" w14:textId="77777777" w:rsidR="004B6845" w:rsidRPr="004B6845" w:rsidRDefault="00A05AB6" w:rsidP="004B6845">
      <w:pPr>
        <w:rPr>
          <w:rFonts w:ascii="Times New Roman" w:eastAsia="Arial" w:hAnsi="Times New Roman" w:cs="Times New Roman"/>
          <w:sz w:val="22"/>
          <w:szCs w:val="22"/>
        </w:rPr>
      </w:pPr>
      <w:r>
        <w:rPr>
          <w:rFonts w:ascii="Times New Roman" w:eastAsia="Arial" w:hAnsi="Times New Roman" w:cs="Times New Roman"/>
          <w:sz w:val="22"/>
          <w:szCs w:val="22"/>
        </w:rPr>
        <w:t>4</w:t>
      </w:r>
      <w:r w:rsidR="00F72A99" w:rsidRPr="002777EE">
        <w:rPr>
          <w:rFonts w:ascii="Times New Roman" w:eastAsia="Arial" w:hAnsi="Times New Roman" w:cs="Times New Roman"/>
          <w:sz w:val="22"/>
          <w:szCs w:val="22"/>
        </w:rPr>
        <w:t xml:space="preserve">. </w:t>
      </w:r>
      <w:r w:rsidR="004B6845" w:rsidRPr="004B6845">
        <w:rPr>
          <w:rFonts w:ascii="Times New Roman" w:eastAsia="Arial" w:hAnsi="Times New Roman" w:cs="Times New Roman"/>
          <w:sz w:val="22"/>
          <w:szCs w:val="22"/>
        </w:rPr>
        <w:t>Siūlomos prekės ir jų sudedamosios dalys, kurioms pagal taikomus teisės aktus taikomas 2017 m. balandžio 5 d. Europos Parlamento ir Tarybos reglamentas (ES) 2017/745 dėl medicinos priemonių, turi atitikti šio reglamento reikalavimus ir būti paženklintos CE ženklu, kai toks ženklinimas yra privalomas.</w:t>
      </w:r>
    </w:p>
    <w:p w14:paraId="43287A23" w14:textId="77777777" w:rsidR="004B6845" w:rsidRPr="004B6845" w:rsidRDefault="004B6845" w:rsidP="004B6845">
      <w:pPr>
        <w:rPr>
          <w:rFonts w:ascii="Times New Roman" w:eastAsia="Arial" w:hAnsi="Times New Roman" w:cs="Times New Roman"/>
          <w:sz w:val="22"/>
          <w:szCs w:val="22"/>
        </w:rPr>
      </w:pPr>
      <w:r w:rsidRPr="004B6845">
        <w:rPr>
          <w:rFonts w:ascii="Times New Roman" w:eastAsia="Arial" w:hAnsi="Times New Roman" w:cs="Times New Roman"/>
          <w:sz w:val="22"/>
          <w:szCs w:val="22"/>
        </w:rPr>
        <w:t>Tiekėjas kartu su pasiūlymu turi pateikti siūlomų medicinos priemonių ES atitikties deklaraciją (-as) (EU Declaration of Conformity) ir, kai pagal Reglamento (ES) 2017/745 reikalavimus taikoma, notifikuotosios įstaigos išduotą (-us) sertifikatą (-us).</w:t>
      </w:r>
    </w:p>
    <w:p w14:paraId="7600B17D" w14:textId="77777777" w:rsidR="007E06C4" w:rsidRDefault="004B6845" w:rsidP="004B6845">
      <w:pPr>
        <w:rPr>
          <w:rFonts w:ascii="Times New Roman" w:eastAsia="Arial" w:hAnsi="Times New Roman" w:cs="Times New Roman"/>
          <w:sz w:val="22"/>
          <w:szCs w:val="22"/>
        </w:rPr>
      </w:pPr>
      <w:r w:rsidRPr="004B6845">
        <w:rPr>
          <w:rFonts w:ascii="Times New Roman" w:eastAsia="Arial" w:hAnsi="Times New Roman" w:cs="Times New Roman"/>
          <w:sz w:val="22"/>
          <w:szCs w:val="22"/>
        </w:rPr>
        <w:t>Iš pateiktų dokumentų turi būti galima identifikuoti siūlomas medicinos priemones ir nustatyti jų atitiktį Reglamento (ES) 2017/745 reikalavimams.</w:t>
      </w:r>
    </w:p>
    <w:p w14:paraId="20824408" w14:textId="1DA8F661" w:rsidR="00F72A99" w:rsidRPr="002777EE" w:rsidRDefault="00A05AB6" w:rsidP="004B6845">
      <w:pPr>
        <w:rPr>
          <w:rFonts w:ascii="Times New Roman" w:eastAsia="Arial" w:hAnsi="Times New Roman" w:cs="Times New Roman"/>
          <w:sz w:val="22"/>
          <w:szCs w:val="22"/>
        </w:rPr>
      </w:pPr>
      <w:r>
        <w:rPr>
          <w:rFonts w:ascii="Times New Roman" w:eastAsia="Arial" w:hAnsi="Times New Roman" w:cs="Times New Roman"/>
          <w:sz w:val="22"/>
          <w:szCs w:val="22"/>
        </w:rPr>
        <w:t>5</w:t>
      </w:r>
      <w:r w:rsidR="00F72A99" w:rsidRPr="002777EE">
        <w:rPr>
          <w:rFonts w:ascii="Times New Roman" w:eastAsia="Arial" w:hAnsi="Times New Roman" w:cs="Times New Roman"/>
          <w:sz w:val="22"/>
          <w:szCs w:val="22"/>
        </w:rPr>
        <w:t>. Visoms nurodytoms konkrečioms dalims / medžiagoms ir /ar konkretiems pavadinimams, standartams, tipams ir pan. taikoma „arba lygiavertis“. Tiekėjas, siūlantis lygiavertę prekę privalo savo pasiūlyme patikimomis priemonėmis įrodyti, kad siūloma prekė yra lygiavertė ir atitinka techninėje specifikacijoje keliamus reikalavimus.</w:t>
      </w:r>
      <w:r w:rsidR="00F72A99" w:rsidRPr="002777EE">
        <w:rPr>
          <w:rFonts w:ascii="Times New Roman" w:eastAsia="Arial" w:hAnsi="Times New Roman" w:cs="Times New Roman"/>
          <w:sz w:val="22"/>
          <w:szCs w:val="22"/>
        </w:rPr>
        <w:tab/>
      </w:r>
    </w:p>
    <w:p w14:paraId="4078B4E8" w14:textId="7F516316" w:rsidR="00F72A99" w:rsidRPr="002777EE" w:rsidRDefault="00A05AB6" w:rsidP="00F72A99">
      <w:pPr>
        <w:rPr>
          <w:rFonts w:ascii="Times New Roman" w:eastAsia="Arial" w:hAnsi="Times New Roman" w:cs="Times New Roman"/>
          <w:sz w:val="22"/>
          <w:szCs w:val="22"/>
        </w:rPr>
      </w:pPr>
      <w:r>
        <w:rPr>
          <w:rFonts w:ascii="Times New Roman" w:eastAsia="Arial" w:hAnsi="Times New Roman" w:cs="Times New Roman"/>
          <w:sz w:val="22"/>
          <w:szCs w:val="22"/>
        </w:rPr>
        <w:lastRenderedPageBreak/>
        <w:t>6</w:t>
      </w:r>
      <w:r w:rsidR="00F72A99" w:rsidRPr="002777EE">
        <w:rPr>
          <w:rFonts w:ascii="Times New Roman" w:eastAsia="Arial" w:hAnsi="Times New Roman" w:cs="Times New Roman"/>
          <w:sz w:val="22"/>
          <w:szCs w:val="22"/>
        </w:rPr>
        <w:t xml:space="preserve">. Į garantiją turi būti įskaičiuotas nemokamai atliekamas prekės remontas, gedimų šalinimas, įskaitant remontui atlikti reikalingas detales bei medžiagas, o taip pat ir nemokamai atliekama techninė patikra ir priežiūra, įskaitant techninei patikrai ir priežiūrai atlikti reikalingas detales ir medžiagas. </w:t>
      </w:r>
    </w:p>
    <w:p w14:paraId="58C1E727" w14:textId="587713CA" w:rsidR="00B01CAF" w:rsidRPr="002777EE" w:rsidRDefault="00B230DA" w:rsidP="00F72A99">
      <w:pPr>
        <w:rPr>
          <w:rFonts w:ascii="Times New Roman" w:eastAsia="Arial" w:hAnsi="Times New Roman" w:cs="Times New Roman"/>
          <w:sz w:val="22"/>
          <w:szCs w:val="22"/>
        </w:rPr>
      </w:pPr>
      <w:r w:rsidRPr="007E5952">
        <w:rPr>
          <w:rFonts w:ascii="Times New Roman" w:eastAsia="Arial" w:hAnsi="Times New Roman" w:cs="Times New Roman"/>
          <w:sz w:val="22"/>
          <w:szCs w:val="22"/>
        </w:rPr>
        <w:t>7</w:t>
      </w:r>
      <w:r w:rsidR="00F72A99" w:rsidRPr="007E5952">
        <w:rPr>
          <w:rFonts w:ascii="Times New Roman" w:eastAsia="Arial" w:hAnsi="Times New Roman" w:cs="Times New Roman"/>
          <w:sz w:val="22"/>
          <w:szCs w:val="22"/>
        </w:rPr>
        <w:t xml:space="preserve">. Tiekėjas turi užtikrinti galimybę įsigyti siūlomos prekės originalias (arba joms lygiavertes) atsargines dalis (jų tiekimą rinkai) ne trumpiau kaip 5 metus nuo prekės garantinio laikotarpio pabaigos, išskyrus atvejus, kai siūlomos prekės originalios (arba joms lygiavertės) atsarginės dalys dėl objektyvių priežasčių negali būti tiekiamos Lietuvos Respublikos rinkai (būtinas atitinkamas tiekėjo ir/arba gamintojo patvirtinimas). </w:t>
      </w:r>
      <w:r w:rsidR="0026164A" w:rsidRPr="0026164A">
        <w:rPr>
          <w:rFonts w:ascii="Times New Roman" w:eastAsia="Arial" w:hAnsi="Times New Roman" w:cs="Times New Roman"/>
          <w:sz w:val="22"/>
          <w:szCs w:val="22"/>
        </w:rPr>
        <w:t>Šis reikalavimas nustatomas kaip aplinkos apsaugos kriterijus, vadovaujantis Aplinkos apsaugos kriterijų taikymo, vykdant žaliuosius pirkimus, tvarkos aprašo 4.4.4.4 papunkčiu, siekiant užtikrinti Prekės ilgaamžiškumą, pataisomumą ir jos sudedamųjų dalių pakeičiamumą.</w:t>
      </w:r>
    </w:p>
    <w:p w14:paraId="25E97A96" w14:textId="40232E81" w:rsidR="00AB31B8" w:rsidRPr="002777EE" w:rsidRDefault="00076EA1" w:rsidP="00AB31B8">
      <w:pPr>
        <w:tabs>
          <w:tab w:val="left" w:pos="851"/>
          <w:tab w:val="left" w:pos="1134"/>
        </w:tabs>
        <w:spacing w:line="240" w:lineRule="auto"/>
        <w:ind w:right="423" w:firstLine="709"/>
        <w:rPr>
          <w:rFonts w:ascii="Times New Roman" w:eastAsia="Arial" w:hAnsi="Times New Roman" w:cs="Times New Roman"/>
          <w:sz w:val="22"/>
          <w:szCs w:val="22"/>
        </w:rPr>
      </w:pPr>
      <w:r>
        <w:rPr>
          <w:rFonts w:ascii="Times New Roman" w:eastAsia="Arial" w:hAnsi="Times New Roman" w:cs="Times New Roman"/>
          <w:sz w:val="22"/>
          <w:szCs w:val="22"/>
        </w:rPr>
        <w:t>8</w:t>
      </w:r>
      <w:r w:rsidR="00AB31B8" w:rsidRPr="002777EE">
        <w:rPr>
          <w:rFonts w:ascii="Times New Roman" w:eastAsia="Arial" w:hAnsi="Times New Roman" w:cs="Times New Roman"/>
          <w:sz w:val="22"/>
          <w:szCs w:val="22"/>
        </w:rPr>
        <w:t xml:space="preserve">. </w:t>
      </w:r>
      <w:r w:rsidR="00AB31B8" w:rsidRPr="002777EE">
        <w:rPr>
          <w:rFonts w:ascii="Times New Roman" w:eastAsia="Arial" w:hAnsi="Times New Roman" w:cs="Times New Roman"/>
          <w:b/>
          <w:bCs/>
          <w:sz w:val="22"/>
          <w:szCs w:val="22"/>
        </w:rPr>
        <w:t>Visa siūloma įranga turi būti suderinama tarpusavyje ir  sudaryti vieningą darniai veikiančią sistemą.</w:t>
      </w:r>
    </w:p>
    <w:p w14:paraId="37387CA9" w14:textId="09108A29" w:rsidR="00AB31B8" w:rsidRPr="002777EE" w:rsidRDefault="00AB31B8" w:rsidP="00F72A99">
      <w:pPr>
        <w:rPr>
          <w:rFonts w:ascii="Times New Roman" w:eastAsia="Arial" w:hAnsi="Times New Roman" w:cs="Times New Roman"/>
          <w:sz w:val="22"/>
          <w:szCs w:val="22"/>
        </w:rPr>
      </w:pPr>
    </w:p>
    <w:p w14:paraId="05BCB8A3" w14:textId="11516DE3" w:rsidR="00AB31B8" w:rsidRPr="002777EE" w:rsidRDefault="00D419B6" w:rsidP="00F72A99">
      <w:pPr>
        <w:rPr>
          <w:rFonts w:ascii="Times New Roman" w:eastAsia="Arial" w:hAnsi="Times New Roman" w:cs="Times New Roman"/>
          <w:sz w:val="22"/>
          <w:szCs w:val="22"/>
        </w:rPr>
      </w:pPr>
      <w:r w:rsidRPr="002777EE">
        <w:rPr>
          <w:rFonts w:ascii="Times New Roman" w:eastAsia="Arial" w:hAnsi="Times New Roman" w:cs="Times New Roman"/>
          <w:sz w:val="22"/>
          <w:szCs w:val="22"/>
        </w:rPr>
        <w:t>Specialieji reikalavim</w:t>
      </w:r>
      <w:r w:rsidR="00BB5819" w:rsidRPr="002777EE">
        <w:rPr>
          <w:rFonts w:ascii="Times New Roman" w:eastAsia="Arial" w:hAnsi="Times New Roman" w:cs="Times New Roman"/>
          <w:sz w:val="22"/>
          <w:szCs w:val="22"/>
        </w:rPr>
        <w:t>ai:</w:t>
      </w:r>
    </w:p>
    <w:p w14:paraId="762AC328" w14:textId="77777777" w:rsidR="00BB5819" w:rsidRDefault="00BB5819" w:rsidP="00F72A99">
      <w:pPr>
        <w:rPr>
          <w:rFonts w:eastAsia="Arial" w:cstheme="minorHAnsi"/>
          <w:sz w:val="22"/>
          <w:szCs w:val="22"/>
        </w:rPr>
      </w:pPr>
    </w:p>
    <w:tbl>
      <w:tblPr>
        <w:tblStyle w:val="Lentelstinklelis2"/>
        <w:tblW w:w="4793" w:type="pct"/>
        <w:jc w:val="center"/>
        <w:tblLook w:val="04A0" w:firstRow="1" w:lastRow="0" w:firstColumn="1" w:lastColumn="0" w:noHBand="0" w:noVBand="1"/>
      </w:tblPr>
      <w:tblGrid>
        <w:gridCol w:w="1390"/>
        <w:gridCol w:w="2751"/>
        <w:gridCol w:w="6202"/>
      </w:tblGrid>
      <w:tr w:rsidR="00884298" w:rsidRPr="001855E7" w14:paraId="580BF7E1" w14:textId="77777777" w:rsidTr="00B30165">
        <w:trPr>
          <w:cantSplit/>
          <w:tblHeader/>
          <w:jc w:val="center"/>
        </w:trPr>
        <w:tc>
          <w:tcPr>
            <w:tcW w:w="672" w:type="pct"/>
            <w:shd w:val="clear" w:color="auto" w:fill="D9EAF7"/>
            <w:tcMar>
              <w:top w:w="80" w:type="dxa"/>
              <w:left w:w="80" w:type="dxa"/>
              <w:bottom w:w="80" w:type="dxa"/>
              <w:right w:w="80" w:type="dxa"/>
            </w:tcMar>
            <w:vAlign w:val="center"/>
          </w:tcPr>
          <w:p w14:paraId="330059AA"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Eil.</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b/>
                <w:sz w:val="19"/>
                <w:lang w:val="lt-LT"/>
              </w:rPr>
              <w:t>Nr.</w:t>
            </w:r>
          </w:p>
        </w:tc>
        <w:tc>
          <w:tcPr>
            <w:tcW w:w="1330" w:type="pct"/>
            <w:shd w:val="clear" w:color="auto" w:fill="D9EAF7"/>
            <w:tcMar>
              <w:top w:w="80" w:type="dxa"/>
              <w:left w:w="80" w:type="dxa"/>
              <w:bottom w:w="80" w:type="dxa"/>
              <w:right w:w="80" w:type="dxa"/>
            </w:tcMar>
            <w:vAlign w:val="center"/>
          </w:tcPr>
          <w:p w14:paraId="2F7CA035"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Reikalaujami parametrai</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b/>
                <w:sz w:val="19"/>
                <w:lang w:val="lt-LT"/>
              </w:rPr>
              <w:t>(specifikacija)</w:t>
            </w:r>
          </w:p>
        </w:tc>
        <w:tc>
          <w:tcPr>
            <w:tcW w:w="2998" w:type="pct"/>
            <w:shd w:val="clear" w:color="auto" w:fill="D9EAF7"/>
            <w:tcMar>
              <w:top w:w="80" w:type="dxa"/>
              <w:left w:w="80" w:type="dxa"/>
              <w:bottom w:w="80" w:type="dxa"/>
              <w:right w:w="80" w:type="dxa"/>
            </w:tcMar>
            <w:vAlign w:val="center"/>
          </w:tcPr>
          <w:p w14:paraId="5B1AD5BD"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Parametrų reikšmės</w:t>
            </w:r>
          </w:p>
        </w:tc>
      </w:tr>
      <w:tr w:rsidR="00884298" w:rsidRPr="001855E7" w14:paraId="753E5B4A" w14:textId="77777777" w:rsidTr="00B30165">
        <w:trPr>
          <w:cantSplit/>
          <w:jc w:val="center"/>
        </w:trPr>
        <w:tc>
          <w:tcPr>
            <w:tcW w:w="672" w:type="pct"/>
            <w:shd w:val="clear" w:color="auto" w:fill="EDEDED"/>
            <w:tcMar>
              <w:top w:w="80" w:type="dxa"/>
              <w:left w:w="80" w:type="dxa"/>
              <w:bottom w:w="80" w:type="dxa"/>
              <w:right w:w="80" w:type="dxa"/>
            </w:tcMar>
          </w:tcPr>
          <w:p w14:paraId="5E314947"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w:t>
            </w:r>
          </w:p>
        </w:tc>
        <w:tc>
          <w:tcPr>
            <w:tcW w:w="1330" w:type="pct"/>
            <w:shd w:val="clear" w:color="auto" w:fill="EDEDED"/>
            <w:tcMar>
              <w:top w:w="80" w:type="dxa"/>
              <w:left w:w="80" w:type="dxa"/>
              <w:bottom w:w="80" w:type="dxa"/>
              <w:right w:w="80" w:type="dxa"/>
            </w:tcMar>
          </w:tcPr>
          <w:p w14:paraId="23D52121"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Paciento kėdė</w:t>
            </w:r>
          </w:p>
        </w:tc>
        <w:tc>
          <w:tcPr>
            <w:tcW w:w="2998" w:type="pct"/>
            <w:shd w:val="clear" w:color="auto" w:fill="EDEDED"/>
            <w:tcMar>
              <w:top w:w="80" w:type="dxa"/>
              <w:left w:w="80" w:type="dxa"/>
              <w:bottom w:w="80" w:type="dxa"/>
              <w:right w:w="80" w:type="dxa"/>
            </w:tcMar>
          </w:tcPr>
          <w:p w14:paraId="4264BDE3" w14:textId="77777777" w:rsidR="00884298" w:rsidRPr="001855E7" w:rsidRDefault="00884298" w:rsidP="00C42A14">
            <w:pPr>
              <w:rPr>
                <w:rFonts w:ascii="Times New Roman" w:eastAsia="Times New Roman" w:hAnsi="Times New Roman" w:cs="Times New Roman"/>
                <w:sz w:val="20"/>
                <w:lang w:val="lt-LT"/>
              </w:rPr>
            </w:pPr>
          </w:p>
        </w:tc>
      </w:tr>
      <w:tr w:rsidR="00884298" w:rsidRPr="001855E7" w14:paraId="6A1F5E30" w14:textId="77777777" w:rsidTr="00B30165">
        <w:trPr>
          <w:cantSplit/>
          <w:jc w:val="center"/>
        </w:trPr>
        <w:tc>
          <w:tcPr>
            <w:tcW w:w="672" w:type="pct"/>
            <w:tcMar>
              <w:top w:w="80" w:type="dxa"/>
              <w:left w:w="80" w:type="dxa"/>
              <w:bottom w:w="80" w:type="dxa"/>
              <w:right w:w="80" w:type="dxa"/>
            </w:tcMar>
          </w:tcPr>
          <w:p w14:paraId="74410A22"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w:t>
            </w:r>
          </w:p>
        </w:tc>
        <w:tc>
          <w:tcPr>
            <w:tcW w:w="1330" w:type="pct"/>
            <w:tcMar>
              <w:top w:w="80" w:type="dxa"/>
              <w:left w:w="80" w:type="dxa"/>
              <w:bottom w:w="80" w:type="dxa"/>
              <w:right w:w="80" w:type="dxa"/>
            </w:tcMar>
          </w:tcPr>
          <w:p w14:paraId="7E2EBC0D"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Kėdės maitinimas iš kintamojo</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įtampos tinklo</w:t>
            </w:r>
          </w:p>
        </w:tc>
        <w:tc>
          <w:tcPr>
            <w:tcW w:w="2998" w:type="pct"/>
            <w:tcMar>
              <w:top w:w="80" w:type="dxa"/>
              <w:left w:w="80" w:type="dxa"/>
              <w:bottom w:w="80" w:type="dxa"/>
              <w:right w:w="80" w:type="dxa"/>
            </w:tcMar>
          </w:tcPr>
          <w:p w14:paraId="61F128BF"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230 V ± 10 V, 50 Hz.</w:t>
            </w:r>
          </w:p>
        </w:tc>
      </w:tr>
      <w:tr w:rsidR="00884298" w:rsidRPr="001855E7" w14:paraId="7EDBF77F" w14:textId="77777777" w:rsidTr="00B30165">
        <w:trPr>
          <w:cantSplit/>
          <w:jc w:val="center"/>
        </w:trPr>
        <w:tc>
          <w:tcPr>
            <w:tcW w:w="672" w:type="pct"/>
            <w:tcMar>
              <w:top w:w="80" w:type="dxa"/>
              <w:left w:w="80" w:type="dxa"/>
              <w:bottom w:w="80" w:type="dxa"/>
              <w:right w:w="80" w:type="dxa"/>
            </w:tcMar>
          </w:tcPr>
          <w:p w14:paraId="506D4C40"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1.2</w:t>
            </w:r>
          </w:p>
        </w:tc>
        <w:tc>
          <w:tcPr>
            <w:tcW w:w="1330" w:type="pct"/>
            <w:tcMar>
              <w:top w:w="80" w:type="dxa"/>
              <w:left w:w="80" w:type="dxa"/>
              <w:bottom w:w="80" w:type="dxa"/>
              <w:right w:w="80" w:type="dxa"/>
            </w:tcMar>
          </w:tcPr>
          <w:p w14:paraId="0C1313E9"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Kėdės pakilimo</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aukštis</w:t>
            </w:r>
          </w:p>
        </w:tc>
        <w:tc>
          <w:tcPr>
            <w:tcW w:w="2998" w:type="pct"/>
            <w:tcMar>
              <w:top w:w="80" w:type="dxa"/>
              <w:left w:w="80" w:type="dxa"/>
              <w:bottom w:w="80" w:type="dxa"/>
              <w:right w:w="80" w:type="dxa"/>
            </w:tcMar>
          </w:tcPr>
          <w:p w14:paraId="52EF9142"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mažesnis kaip 780 mm ir ne didesnis kaip 850 mm</w:t>
            </w:r>
          </w:p>
        </w:tc>
      </w:tr>
      <w:tr w:rsidR="00884298" w:rsidRPr="001855E7" w14:paraId="1EAEC35D" w14:textId="77777777" w:rsidTr="00B30165">
        <w:trPr>
          <w:cantSplit/>
          <w:jc w:val="center"/>
        </w:trPr>
        <w:tc>
          <w:tcPr>
            <w:tcW w:w="672" w:type="pct"/>
            <w:tcMar>
              <w:top w:w="80" w:type="dxa"/>
              <w:left w:w="80" w:type="dxa"/>
              <w:bottom w:w="80" w:type="dxa"/>
              <w:right w:w="80" w:type="dxa"/>
            </w:tcMar>
          </w:tcPr>
          <w:p w14:paraId="57B2CE0D"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1.3</w:t>
            </w:r>
          </w:p>
        </w:tc>
        <w:tc>
          <w:tcPr>
            <w:tcW w:w="1330" w:type="pct"/>
            <w:tcMar>
              <w:top w:w="80" w:type="dxa"/>
              <w:left w:w="80" w:type="dxa"/>
              <w:bottom w:w="80" w:type="dxa"/>
              <w:right w:w="80" w:type="dxa"/>
            </w:tcMar>
          </w:tcPr>
          <w:p w14:paraId="0197BFF0" w14:textId="77777777" w:rsidR="00884298" w:rsidRPr="001855E7" w:rsidRDefault="00884298" w:rsidP="001A2566">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Didžiausias kėdės nusileidimo</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aukštis</w:t>
            </w:r>
          </w:p>
        </w:tc>
        <w:tc>
          <w:tcPr>
            <w:tcW w:w="2998" w:type="pct"/>
            <w:tcMar>
              <w:top w:w="80" w:type="dxa"/>
              <w:left w:w="80" w:type="dxa"/>
              <w:bottom w:w="80" w:type="dxa"/>
              <w:right w:w="80" w:type="dxa"/>
            </w:tcMar>
          </w:tcPr>
          <w:p w14:paraId="35AB0D4A"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didesnis kaip 370 mm</w:t>
            </w:r>
          </w:p>
        </w:tc>
      </w:tr>
      <w:tr w:rsidR="00884298" w:rsidRPr="001855E7" w14:paraId="6DA035CA" w14:textId="77777777" w:rsidTr="00B30165">
        <w:trPr>
          <w:cantSplit/>
          <w:jc w:val="center"/>
        </w:trPr>
        <w:tc>
          <w:tcPr>
            <w:tcW w:w="672" w:type="pct"/>
            <w:tcMar>
              <w:top w:w="80" w:type="dxa"/>
              <w:left w:w="80" w:type="dxa"/>
              <w:bottom w:w="80" w:type="dxa"/>
              <w:right w:w="80" w:type="dxa"/>
            </w:tcMar>
          </w:tcPr>
          <w:p w14:paraId="31898B32"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1.4</w:t>
            </w:r>
          </w:p>
        </w:tc>
        <w:tc>
          <w:tcPr>
            <w:tcW w:w="1330" w:type="pct"/>
            <w:tcMar>
              <w:top w:w="80" w:type="dxa"/>
              <w:left w:w="80" w:type="dxa"/>
              <w:bottom w:w="80" w:type="dxa"/>
              <w:right w:w="80" w:type="dxa"/>
            </w:tcMar>
          </w:tcPr>
          <w:p w14:paraId="04ADD0CA"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Sėdimosios dalies, nugaros ir</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galvos atlošo maksimalus bendras ilgis</w:t>
            </w:r>
          </w:p>
        </w:tc>
        <w:tc>
          <w:tcPr>
            <w:tcW w:w="2998" w:type="pct"/>
            <w:tcMar>
              <w:top w:w="80" w:type="dxa"/>
              <w:left w:w="80" w:type="dxa"/>
              <w:bottom w:w="80" w:type="dxa"/>
              <w:right w:w="80" w:type="dxa"/>
            </w:tcMar>
          </w:tcPr>
          <w:p w14:paraId="1B2F7DC6"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mažesnis kaip 2100 mm</w:t>
            </w:r>
          </w:p>
        </w:tc>
      </w:tr>
      <w:tr w:rsidR="00884298" w:rsidRPr="001855E7" w14:paraId="050252EA" w14:textId="77777777" w:rsidTr="00B30165">
        <w:trPr>
          <w:cantSplit/>
          <w:jc w:val="center"/>
        </w:trPr>
        <w:tc>
          <w:tcPr>
            <w:tcW w:w="672" w:type="pct"/>
            <w:tcMar>
              <w:top w:w="80" w:type="dxa"/>
              <w:left w:w="80" w:type="dxa"/>
              <w:bottom w:w="80" w:type="dxa"/>
              <w:right w:w="80" w:type="dxa"/>
            </w:tcMar>
          </w:tcPr>
          <w:p w14:paraId="363C69E3"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1.5</w:t>
            </w:r>
          </w:p>
        </w:tc>
        <w:tc>
          <w:tcPr>
            <w:tcW w:w="1330" w:type="pct"/>
            <w:tcMar>
              <w:top w:w="80" w:type="dxa"/>
              <w:left w:w="80" w:type="dxa"/>
              <w:bottom w:w="80" w:type="dxa"/>
              <w:right w:w="80" w:type="dxa"/>
            </w:tcMar>
          </w:tcPr>
          <w:p w14:paraId="46B70BB2"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Didžiausia odontologinės kėdės</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apkrova</w:t>
            </w:r>
          </w:p>
        </w:tc>
        <w:tc>
          <w:tcPr>
            <w:tcW w:w="2998" w:type="pct"/>
            <w:tcMar>
              <w:top w:w="80" w:type="dxa"/>
              <w:left w:w="80" w:type="dxa"/>
              <w:bottom w:w="80" w:type="dxa"/>
              <w:right w:w="80" w:type="dxa"/>
            </w:tcMar>
          </w:tcPr>
          <w:p w14:paraId="77488A85"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mažesnė kaip 190 kg</w:t>
            </w:r>
          </w:p>
        </w:tc>
      </w:tr>
      <w:tr w:rsidR="00884298" w:rsidRPr="001855E7" w14:paraId="5B1674BE" w14:textId="77777777" w:rsidTr="00B30165">
        <w:trPr>
          <w:cantSplit/>
          <w:jc w:val="center"/>
        </w:trPr>
        <w:tc>
          <w:tcPr>
            <w:tcW w:w="672" w:type="pct"/>
            <w:tcMar>
              <w:top w:w="80" w:type="dxa"/>
              <w:left w:w="80" w:type="dxa"/>
              <w:bottom w:w="80" w:type="dxa"/>
              <w:right w:w="80" w:type="dxa"/>
            </w:tcMar>
          </w:tcPr>
          <w:p w14:paraId="45337C93"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1.6</w:t>
            </w:r>
          </w:p>
        </w:tc>
        <w:tc>
          <w:tcPr>
            <w:tcW w:w="1330" w:type="pct"/>
            <w:tcMar>
              <w:top w:w="80" w:type="dxa"/>
              <w:left w:w="80" w:type="dxa"/>
              <w:bottom w:w="80" w:type="dxa"/>
              <w:right w:w="80" w:type="dxa"/>
            </w:tcMar>
          </w:tcPr>
          <w:p w14:paraId="633EFBA0"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Spjaudykle, šviestuvas ir antgalių</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valdymo sistema</w:t>
            </w:r>
          </w:p>
        </w:tc>
        <w:tc>
          <w:tcPr>
            <w:tcW w:w="2998" w:type="pct"/>
            <w:tcMar>
              <w:top w:w="80" w:type="dxa"/>
              <w:left w:w="80" w:type="dxa"/>
              <w:bottom w:w="80" w:type="dxa"/>
              <w:right w:w="80" w:type="dxa"/>
            </w:tcMar>
          </w:tcPr>
          <w:p w14:paraId="02481C5E"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Spjaudyklė, šviestuvas ir antgalių valdymo sistema turi būti integruoti į odontologinę darbo vietą, užtikrinant jų judėjimą kartu su paciento kėdės padėtimi arba lygiavertį funkcionalumą</w:t>
            </w:r>
          </w:p>
        </w:tc>
      </w:tr>
      <w:tr w:rsidR="00884298" w:rsidRPr="001855E7" w14:paraId="25E6E7E2" w14:textId="77777777" w:rsidTr="00B30165">
        <w:trPr>
          <w:cantSplit/>
          <w:jc w:val="center"/>
        </w:trPr>
        <w:tc>
          <w:tcPr>
            <w:tcW w:w="672" w:type="pct"/>
            <w:tcMar>
              <w:top w:w="80" w:type="dxa"/>
              <w:left w:w="80" w:type="dxa"/>
              <w:bottom w:w="80" w:type="dxa"/>
              <w:right w:w="80" w:type="dxa"/>
            </w:tcMar>
          </w:tcPr>
          <w:p w14:paraId="07898E2B"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1.7</w:t>
            </w:r>
          </w:p>
        </w:tc>
        <w:tc>
          <w:tcPr>
            <w:tcW w:w="1330" w:type="pct"/>
            <w:tcMar>
              <w:top w:w="80" w:type="dxa"/>
              <w:left w:w="80" w:type="dxa"/>
              <w:bottom w:w="80" w:type="dxa"/>
              <w:right w:w="80" w:type="dxa"/>
            </w:tcMar>
          </w:tcPr>
          <w:p w14:paraId="431FC5BD"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Galvos atlošas</w:t>
            </w:r>
          </w:p>
        </w:tc>
        <w:tc>
          <w:tcPr>
            <w:tcW w:w="2998" w:type="pct"/>
            <w:tcMar>
              <w:top w:w="80" w:type="dxa"/>
              <w:left w:w="80" w:type="dxa"/>
              <w:bottom w:w="80" w:type="dxa"/>
              <w:right w:w="80" w:type="dxa"/>
            </w:tcMar>
          </w:tcPr>
          <w:p w14:paraId="34F1AD64"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Galvos atlošas turi užtikrinti daugiaašį (multi-directional) reguliavimą, leidžiantį tiksliai pritaikyti paciento galvos padėtį</w:t>
            </w:r>
          </w:p>
        </w:tc>
      </w:tr>
      <w:tr w:rsidR="00884298" w:rsidRPr="001855E7" w14:paraId="0117DE50" w14:textId="77777777" w:rsidTr="00B30165">
        <w:trPr>
          <w:cantSplit/>
          <w:jc w:val="center"/>
        </w:trPr>
        <w:tc>
          <w:tcPr>
            <w:tcW w:w="672" w:type="pct"/>
            <w:tcMar>
              <w:top w:w="80" w:type="dxa"/>
              <w:left w:w="80" w:type="dxa"/>
              <w:bottom w:w="80" w:type="dxa"/>
              <w:right w:w="80" w:type="dxa"/>
            </w:tcMar>
          </w:tcPr>
          <w:p w14:paraId="265A9382"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1.8</w:t>
            </w:r>
          </w:p>
        </w:tc>
        <w:tc>
          <w:tcPr>
            <w:tcW w:w="1330" w:type="pct"/>
            <w:tcMar>
              <w:top w:w="80" w:type="dxa"/>
              <w:left w:w="80" w:type="dxa"/>
              <w:bottom w:w="80" w:type="dxa"/>
              <w:right w:w="80" w:type="dxa"/>
            </w:tcMar>
          </w:tcPr>
          <w:p w14:paraId="7BD9A3DC"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Individualiai programuojamos paciento kėdės padėtys</w:t>
            </w:r>
          </w:p>
        </w:tc>
        <w:tc>
          <w:tcPr>
            <w:tcW w:w="2998" w:type="pct"/>
            <w:tcMar>
              <w:top w:w="80" w:type="dxa"/>
              <w:left w:w="80" w:type="dxa"/>
              <w:bottom w:w="80" w:type="dxa"/>
              <w:right w:w="80" w:type="dxa"/>
            </w:tcMar>
          </w:tcPr>
          <w:p w14:paraId="6770339E"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Paciento kėdė turi turėti ne mažiau kaip 4 individualiai programuojamas padėtis, užtikrinančias gydymo, išlaipinimo ir skalavimo funkcijas.</w:t>
            </w:r>
          </w:p>
        </w:tc>
      </w:tr>
      <w:tr w:rsidR="00884298" w:rsidRPr="001855E7" w14:paraId="56AA20B9" w14:textId="77777777" w:rsidTr="00B30165">
        <w:trPr>
          <w:cantSplit/>
          <w:jc w:val="center"/>
        </w:trPr>
        <w:tc>
          <w:tcPr>
            <w:tcW w:w="672" w:type="pct"/>
            <w:tcMar>
              <w:top w:w="80" w:type="dxa"/>
              <w:left w:w="80" w:type="dxa"/>
              <w:bottom w:w="80" w:type="dxa"/>
              <w:right w:w="80" w:type="dxa"/>
            </w:tcMar>
          </w:tcPr>
          <w:p w14:paraId="0BB85D49"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1.9</w:t>
            </w:r>
          </w:p>
        </w:tc>
        <w:tc>
          <w:tcPr>
            <w:tcW w:w="1330" w:type="pct"/>
            <w:tcMar>
              <w:top w:w="80" w:type="dxa"/>
              <w:left w:w="80" w:type="dxa"/>
              <w:bottom w:w="80" w:type="dxa"/>
              <w:right w:w="80" w:type="dxa"/>
            </w:tcMar>
          </w:tcPr>
          <w:p w14:paraId="3ADF722B"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Esant kritinei situacijai, paguldyti pacientą Trendelenburgo</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padėtyje.</w:t>
            </w:r>
          </w:p>
        </w:tc>
        <w:tc>
          <w:tcPr>
            <w:tcW w:w="2998" w:type="pct"/>
            <w:tcMar>
              <w:top w:w="80" w:type="dxa"/>
              <w:left w:w="80" w:type="dxa"/>
              <w:bottom w:w="80" w:type="dxa"/>
              <w:right w:w="80" w:type="dxa"/>
            </w:tcMar>
          </w:tcPr>
          <w:p w14:paraId="292BA6E3"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Trendelenburgo padėtis turi būti aktyvuojama greitai ir intuityviai vienu veiksmu (pvz. mygtuku arba lygiaverčiu valdymo būdu)</w:t>
            </w:r>
          </w:p>
        </w:tc>
      </w:tr>
      <w:tr w:rsidR="00884298" w:rsidRPr="001855E7" w14:paraId="4EA6F89E" w14:textId="77777777" w:rsidTr="00B30165">
        <w:trPr>
          <w:cantSplit/>
          <w:jc w:val="center"/>
        </w:trPr>
        <w:tc>
          <w:tcPr>
            <w:tcW w:w="672" w:type="pct"/>
            <w:tcMar>
              <w:top w:w="80" w:type="dxa"/>
              <w:left w:w="80" w:type="dxa"/>
              <w:bottom w:w="80" w:type="dxa"/>
              <w:right w:w="80" w:type="dxa"/>
            </w:tcMar>
          </w:tcPr>
          <w:p w14:paraId="57B63C69"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1.10</w:t>
            </w:r>
          </w:p>
        </w:tc>
        <w:tc>
          <w:tcPr>
            <w:tcW w:w="1330" w:type="pct"/>
            <w:tcMar>
              <w:top w:w="80" w:type="dxa"/>
              <w:left w:w="80" w:type="dxa"/>
              <w:bottom w:w="80" w:type="dxa"/>
              <w:right w:w="80" w:type="dxa"/>
            </w:tcMar>
          </w:tcPr>
          <w:p w14:paraId="053874DF"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Kėdės valdymas iš 3-jų vietų:</w:t>
            </w:r>
          </w:p>
        </w:tc>
        <w:tc>
          <w:tcPr>
            <w:tcW w:w="2998" w:type="pct"/>
            <w:tcMar>
              <w:top w:w="80" w:type="dxa"/>
              <w:left w:w="80" w:type="dxa"/>
              <w:bottom w:w="80" w:type="dxa"/>
              <w:right w:w="80" w:type="dxa"/>
            </w:tcMar>
          </w:tcPr>
          <w:p w14:paraId="61E831A0"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Kėdės valdymas turi būti užtikrintas taip, kad gydytojas ir asistentas galėtų valdyti kėdės padėtis, taip pat turi būti kojinis valdymas</w:t>
            </w:r>
          </w:p>
        </w:tc>
      </w:tr>
      <w:tr w:rsidR="00884298" w:rsidRPr="001855E7" w14:paraId="35CAEC9D" w14:textId="77777777" w:rsidTr="00B30165">
        <w:trPr>
          <w:cantSplit/>
          <w:jc w:val="center"/>
        </w:trPr>
        <w:tc>
          <w:tcPr>
            <w:tcW w:w="672" w:type="pct"/>
            <w:tcMar>
              <w:top w:w="80" w:type="dxa"/>
              <w:left w:w="80" w:type="dxa"/>
              <w:bottom w:w="80" w:type="dxa"/>
              <w:right w:w="80" w:type="dxa"/>
            </w:tcMar>
          </w:tcPr>
          <w:p w14:paraId="769CB26B"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1.11</w:t>
            </w:r>
          </w:p>
        </w:tc>
        <w:tc>
          <w:tcPr>
            <w:tcW w:w="1330" w:type="pct"/>
            <w:tcMar>
              <w:top w:w="80" w:type="dxa"/>
              <w:left w:w="80" w:type="dxa"/>
              <w:bottom w:w="80" w:type="dxa"/>
              <w:right w:w="80" w:type="dxa"/>
            </w:tcMar>
          </w:tcPr>
          <w:p w14:paraId="747597B9"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Porankiai iš kairės ir iš dešinės pusės</w:t>
            </w:r>
          </w:p>
        </w:tc>
        <w:tc>
          <w:tcPr>
            <w:tcW w:w="2998" w:type="pct"/>
            <w:tcMar>
              <w:top w:w="80" w:type="dxa"/>
              <w:left w:w="80" w:type="dxa"/>
              <w:bottom w:w="80" w:type="dxa"/>
              <w:right w:w="80" w:type="dxa"/>
            </w:tcMar>
          </w:tcPr>
          <w:p w14:paraId="5E4A80ED"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Porankiai (ir iš kairės, ir iš dešinės pusės) Turi būti nulenkiami, pasukami arba lygiavertės funkcijos</w:t>
            </w:r>
          </w:p>
        </w:tc>
      </w:tr>
      <w:tr w:rsidR="00884298" w:rsidRPr="001855E7" w14:paraId="6BC86FC6" w14:textId="77777777" w:rsidTr="00B30165">
        <w:trPr>
          <w:cantSplit/>
          <w:jc w:val="center"/>
        </w:trPr>
        <w:tc>
          <w:tcPr>
            <w:tcW w:w="672" w:type="pct"/>
            <w:tcMar>
              <w:top w:w="80" w:type="dxa"/>
              <w:left w:w="80" w:type="dxa"/>
              <w:bottom w:w="80" w:type="dxa"/>
              <w:right w:w="80" w:type="dxa"/>
            </w:tcMar>
          </w:tcPr>
          <w:p w14:paraId="44E41EF9"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lastRenderedPageBreak/>
              <w:t>1.12</w:t>
            </w:r>
          </w:p>
        </w:tc>
        <w:tc>
          <w:tcPr>
            <w:tcW w:w="1330" w:type="pct"/>
            <w:tcMar>
              <w:top w:w="80" w:type="dxa"/>
              <w:left w:w="80" w:type="dxa"/>
              <w:bottom w:w="80" w:type="dxa"/>
              <w:right w:w="80" w:type="dxa"/>
            </w:tcMar>
          </w:tcPr>
          <w:p w14:paraId="7E850B6C"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Paciento kėdės apmušalo danga</w:t>
            </w:r>
          </w:p>
        </w:tc>
        <w:tc>
          <w:tcPr>
            <w:tcW w:w="2998" w:type="pct"/>
            <w:tcMar>
              <w:top w:w="80" w:type="dxa"/>
              <w:left w:w="80" w:type="dxa"/>
              <w:bottom w:w="80" w:type="dxa"/>
              <w:right w:w="80" w:type="dxa"/>
            </w:tcMar>
          </w:tcPr>
          <w:p w14:paraId="51142DB0" w14:textId="4957E3CC"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 xml:space="preserve">Paciento kėdės apmušalo danga turi būti skirta medicininiam naudojimui, lengvai valoma, atspari įprastoms dezinfekavimo priemonėms, su sandaria arba besiūle konstrukcija, užtikrinančia higieną. Atitikimas turi būti pagrindžiamas gamintojo technine dokumentacija ir (arba) </w:t>
            </w:r>
            <w:r w:rsidR="00D43B12" w:rsidRPr="00D43B12">
              <w:rPr>
                <w:rFonts w:ascii="Times New Roman" w:eastAsia="Times New Roman" w:hAnsi="Times New Roman" w:cs="Times New Roman"/>
                <w:sz w:val="19"/>
                <w:lang w:val="lt-LT"/>
              </w:rPr>
              <w:t>ES atitikties deklaracija (EU Declaration of Conformity)</w:t>
            </w:r>
          </w:p>
        </w:tc>
      </w:tr>
      <w:tr w:rsidR="00884298" w:rsidRPr="001855E7" w14:paraId="72B0DBCB" w14:textId="77777777" w:rsidTr="00B30165">
        <w:trPr>
          <w:cantSplit/>
          <w:jc w:val="center"/>
        </w:trPr>
        <w:tc>
          <w:tcPr>
            <w:tcW w:w="672" w:type="pct"/>
            <w:tcMar>
              <w:top w:w="80" w:type="dxa"/>
              <w:left w:w="80" w:type="dxa"/>
              <w:bottom w:w="80" w:type="dxa"/>
              <w:right w:w="80" w:type="dxa"/>
            </w:tcMar>
          </w:tcPr>
          <w:p w14:paraId="0374EBA8"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1.13</w:t>
            </w:r>
          </w:p>
        </w:tc>
        <w:tc>
          <w:tcPr>
            <w:tcW w:w="1330" w:type="pct"/>
            <w:tcMar>
              <w:top w:w="80" w:type="dxa"/>
              <w:left w:w="80" w:type="dxa"/>
              <w:bottom w:w="80" w:type="dxa"/>
              <w:right w:w="80" w:type="dxa"/>
            </w:tcMar>
          </w:tcPr>
          <w:p w14:paraId="37812EB9"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Spalva pasirenkama</w:t>
            </w:r>
          </w:p>
        </w:tc>
        <w:tc>
          <w:tcPr>
            <w:tcW w:w="2998" w:type="pct"/>
            <w:tcMar>
              <w:top w:w="80" w:type="dxa"/>
              <w:left w:w="80" w:type="dxa"/>
              <w:bottom w:w="80" w:type="dxa"/>
              <w:right w:w="80" w:type="dxa"/>
            </w:tcMar>
          </w:tcPr>
          <w:p w14:paraId="71EA4CDD" w14:textId="03BCA4B5"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 xml:space="preserve">Iš ne mažiau </w:t>
            </w:r>
            <w:r w:rsidR="004804B3">
              <w:rPr>
                <w:rFonts w:ascii="Times New Roman" w:eastAsia="Times New Roman" w:hAnsi="Times New Roman" w:cs="Times New Roman"/>
                <w:sz w:val="19"/>
                <w:lang w:val="lt-LT"/>
              </w:rPr>
              <w:t xml:space="preserve"> kaip</w:t>
            </w:r>
            <w:r w:rsidRPr="001855E7">
              <w:rPr>
                <w:rFonts w:ascii="Times New Roman" w:eastAsia="Times New Roman" w:hAnsi="Times New Roman" w:cs="Times New Roman"/>
                <w:sz w:val="19"/>
                <w:lang w:val="lt-LT"/>
              </w:rPr>
              <w:t xml:space="preserve"> </w:t>
            </w:r>
            <w:r w:rsidR="000C21E2">
              <w:rPr>
                <w:rFonts w:ascii="Times New Roman" w:eastAsia="Times New Roman" w:hAnsi="Times New Roman" w:cs="Times New Roman"/>
                <w:sz w:val="19"/>
                <w:lang w:val="lt-LT"/>
              </w:rPr>
              <w:t xml:space="preserve">5 </w:t>
            </w:r>
            <w:r w:rsidRPr="001855E7">
              <w:rPr>
                <w:rFonts w:ascii="Times New Roman" w:eastAsia="Times New Roman" w:hAnsi="Times New Roman" w:cs="Times New Roman"/>
                <w:sz w:val="19"/>
                <w:lang w:val="lt-LT"/>
              </w:rPr>
              <w:t>spalvų.</w:t>
            </w:r>
          </w:p>
        </w:tc>
      </w:tr>
      <w:tr w:rsidR="00884298" w:rsidRPr="001855E7" w14:paraId="2D3E551F" w14:textId="77777777" w:rsidTr="00B30165">
        <w:trPr>
          <w:cantSplit/>
          <w:jc w:val="center"/>
        </w:trPr>
        <w:tc>
          <w:tcPr>
            <w:tcW w:w="672" w:type="pct"/>
            <w:tcMar>
              <w:top w:w="80" w:type="dxa"/>
              <w:left w:w="80" w:type="dxa"/>
              <w:bottom w:w="80" w:type="dxa"/>
              <w:right w:w="80" w:type="dxa"/>
            </w:tcMar>
          </w:tcPr>
          <w:p w14:paraId="05ECE30D"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1.14</w:t>
            </w:r>
          </w:p>
        </w:tc>
        <w:tc>
          <w:tcPr>
            <w:tcW w:w="1330" w:type="pct"/>
            <w:tcMar>
              <w:top w:w="80" w:type="dxa"/>
              <w:left w:w="80" w:type="dxa"/>
              <w:bottom w:w="80" w:type="dxa"/>
              <w:right w:w="80" w:type="dxa"/>
            </w:tcMar>
          </w:tcPr>
          <w:p w14:paraId="6BCF1734"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Kėdės nuleidimo apsaugos</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sistema</w:t>
            </w:r>
          </w:p>
        </w:tc>
        <w:tc>
          <w:tcPr>
            <w:tcW w:w="2998" w:type="pct"/>
            <w:tcMar>
              <w:top w:w="80" w:type="dxa"/>
              <w:left w:w="80" w:type="dxa"/>
              <w:bottom w:w="80" w:type="dxa"/>
              <w:right w:w="80" w:type="dxa"/>
            </w:tcMar>
          </w:tcPr>
          <w:p w14:paraId="02BA098D"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Turi būti automatinė kėdės judėjimo stabdymo sistema, suveikianti susidūrus su kliūtimi arba esant neįprastai apkrovai</w:t>
            </w:r>
          </w:p>
        </w:tc>
      </w:tr>
      <w:tr w:rsidR="00884298" w:rsidRPr="001855E7" w14:paraId="1BB3E002" w14:textId="77777777" w:rsidTr="00B30165">
        <w:trPr>
          <w:cantSplit/>
          <w:jc w:val="center"/>
        </w:trPr>
        <w:tc>
          <w:tcPr>
            <w:tcW w:w="672" w:type="pct"/>
            <w:tcMar>
              <w:top w:w="80" w:type="dxa"/>
              <w:left w:w="80" w:type="dxa"/>
              <w:bottom w:w="80" w:type="dxa"/>
              <w:right w:w="80" w:type="dxa"/>
            </w:tcMar>
          </w:tcPr>
          <w:p w14:paraId="4B544799"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1.15</w:t>
            </w:r>
          </w:p>
        </w:tc>
        <w:tc>
          <w:tcPr>
            <w:tcW w:w="1330" w:type="pct"/>
            <w:tcMar>
              <w:top w:w="80" w:type="dxa"/>
              <w:left w:w="80" w:type="dxa"/>
              <w:bottom w:w="80" w:type="dxa"/>
              <w:right w:w="80" w:type="dxa"/>
            </w:tcMar>
          </w:tcPr>
          <w:p w14:paraId="7B4BA167"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Nugaros atlošo nuleidimo</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apsaugos sistema</w:t>
            </w:r>
          </w:p>
        </w:tc>
        <w:tc>
          <w:tcPr>
            <w:tcW w:w="2998" w:type="pct"/>
            <w:tcMar>
              <w:top w:w="80" w:type="dxa"/>
              <w:left w:w="80" w:type="dxa"/>
              <w:bottom w:w="80" w:type="dxa"/>
              <w:right w:w="80" w:type="dxa"/>
            </w:tcMar>
          </w:tcPr>
          <w:p w14:paraId="1F7BF10B"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Nugaros atlošo nuleidimo metu turi būti užtikrinta apsauga nuo paciento ar kito objekto prispaudimo / susidūrimo, automatiškai sustabdanti arba pakeičianti atlošo judėjimą.</w:t>
            </w:r>
          </w:p>
        </w:tc>
      </w:tr>
      <w:tr w:rsidR="00884298" w:rsidRPr="001855E7" w14:paraId="43A7B0F5" w14:textId="77777777" w:rsidTr="00B30165">
        <w:trPr>
          <w:cantSplit/>
          <w:jc w:val="center"/>
        </w:trPr>
        <w:tc>
          <w:tcPr>
            <w:tcW w:w="672" w:type="pct"/>
            <w:tcMar>
              <w:top w:w="80" w:type="dxa"/>
              <w:left w:w="80" w:type="dxa"/>
              <w:bottom w:w="80" w:type="dxa"/>
              <w:right w:w="80" w:type="dxa"/>
            </w:tcMar>
          </w:tcPr>
          <w:p w14:paraId="5EA56299"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1.16</w:t>
            </w:r>
          </w:p>
        </w:tc>
        <w:tc>
          <w:tcPr>
            <w:tcW w:w="1330" w:type="pct"/>
            <w:tcMar>
              <w:top w:w="80" w:type="dxa"/>
              <w:left w:w="80" w:type="dxa"/>
              <w:bottom w:w="80" w:type="dxa"/>
              <w:right w:w="80" w:type="dxa"/>
            </w:tcMar>
          </w:tcPr>
          <w:p w14:paraId="09C4786D"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Kėdė netvirtinama prie grindų</w:t>
            </w:r>
          </w:p>
        </w:tc>
        <w:tc>
          <w:tcPr>
            <w:tcW w:w="2998" w:type="pct"/>
            <w:tcMar>
              <w:top w:w="80" w:type="dxa"/>
              <w:left w:w="80" w:type="dxa"/>
              <w:bottom w:w="80" w:type="dxa"/>
              <w:right w:w="80" w:type="dxa"/>
            </w:tcMar>
          </w:tcPr>
          <w:p w14:paraId="514CB634"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Dėl kėdės mobilumo poreikio, ji neturi būti tvirtinama prie grindų.</w:t>
            </w:r>
          </w:p>
        </w:tc>
      </w:tr>
      <w:tr w:rsidR="00884298" w:rsidRPr="001855E7" w14:paraId="6EB2BD5A" w14:textId="77777777" w:rsidTr="00B30165">
        <w:trPr>
          <w:cantSplit/>
          <w:jc w:val="center"/>
        </w:trPr>
        <w:tc>
          <w:tcPr>
            <w:tcW w:w="672" w:type="pct"/>
            <w:tcMar>
              <w:top w:w="80" w:type="dxa"/>
              <w:left w:w="80" w:type="dxa"/>
              <w:bottom w:w="80" w:type="dxa"/>
              <w:right w:w="80" w:type="dxa"/>
            </w:tcMar>
          </w:tcPr>
          <w:p w14:paraId="133C9228"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1.17</w:t>
            </w:r>
          </w:p>
        </w:tc>
        <w:tc>
          <w:tcPr>
            <w:tcW w:w="1330" w:type="pct"/>
            <w:tcMar>
              <w:top w:w="80" w:type="dxa"/>
              <w:left w:w="80" w:type="dxa"/>
              <w:bottom w:w="80" w:type="dxa"/>
              <w:right w:w="80" w:type="dxa"/>
            </w:tcMar>
          </w:tcPr>
          <w:p w14:paraId="15BFB245"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Visos įrangos darbui reikalingos komunikacijos (suspausto oro, siurbimo, vandens, nuotekų,</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elektros prijungimai)</w:t>
            </w:r>
          </w:p>
        </w:tc>
        <w:tc>
          <w:tcPr>
            <w:tcW w:w="2998" w:type="pct"/>
            <w:tcMar>
              <w:top w:w="80" w:type="dxa"/>
              <w:left w:w="80" w:type="dxa"/>
              <w:bottom w:w="80" w:type="dxa"/>
              <w:right w:w="80" w:type="dxa"/>
            </w:tcMar>
          </w:tcPr>
          <w:p w14:paraId="7626BB35"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Visos darbui reikalingos komunikacijos turi būti integruotos į odontologinį įrenginį taip, kad nebūtų papildomų objektų (pvz. dėžučių ir išorinių pajungimo žarnų).</w:t>
            </w:r>
          </w:p>
        </w:tc>
      </w:tr>
      <w:tr w:rsidR="00884298" w:rsidRPr="001855E7" w14:paraId="6CC5E346" w14:textId="77777777" w:rsidTr="00B30165">
        <w:trPr>
          <w:cantSplit/>
          <w:jc w:val="center"/>
        </w:trPr>
        <w:tc>
          <w:tcPr>
            <w:tcW w:w="672" w:type="pct"/>
            <w:shd w:val="clear" w:color="auto" w:fill="EDEDED"/>
            <w:tcMar>
              <w:top w:w="80" w:type="dxa"/>
              <w:left w:w="80" w:type="dxa"/>
              <w:bottom w:w="80" w:type="dxa"/>
              <w:right w:w="80" w:type="dxa"/>
            </w:tcMar>
          </w:tcPr>
          <w:p w14:paraId="5A171C3B"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2.</w:t>
            </w:r>
          </w:p>
        </w:tc>
        <w:tc>
          <w:tcPr>
            <w:tcW w:w="1330" w:type="pct"/>
            <w:shd w:val="clear" w:color="auto" w:fill="EDEDED"/>
            <w:tcMar>
              <w:top w:w="80" w:type="dxa"/>
              <w:left w:w="80" w:type="dxa"/>
              <w:bottom w:w="80" w:type="dxa"/>
              <w:right w:w="80" w:type="dxa"/>
            </w:tcMar>
          </w:tcPr>
          <w:p w14:paraId="43A2EB0F"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Gydytojo instrumentų blokas</w:t>
            </w:r>
          </w:p>
        </w:tc>
        <w:tc>
          <w:tcPr>
            <w:tcW w:w="2998" w:type="pct"/>
            <w:shd w:val="clear" w:color="auto" w:fill="EDEDED"/>
            <w:tcMar>
              <w:top w:w="80" w:type="dxa"/>
              <w:left w:w="80" w:type="dxa"/>
              <w:bottom w:w="80" w:type="dxa"/>
              <w:right w:w="80" w:type="dxa"/>
            </w:tcMar>
          </w:tcPr>
          <w:p w14:paraId="5C20804E" w14:textId="77777777" w:rsidR="00884298" w:rsidRPr="001855E7" w:rsidRDefault="00884298" w:rsidP="00C42A14">
            <w:pPr>
              <w:rPr>
                <w:rFonts w:ascii="Times New Roman" w:eastAsia="Times New Roman" w:hAnsi="Times New Roman" w:cs="Times New Roman"/>
                <w:sz w:val="19"/>
                <w:lang w:val="lt-LT"/>
              </w:rPr>
            </w:pPr>
          </w:p>
        </w:tc>
      </w:tr>
      <w:tr w:rsidR="00884298" w:rsidRPr="001855E7" w14:paraId="3DD8E258" w14:textId="77777777" w:rsidTr="00B30165">
        <w:trPr>
          <w:cantSplit/>
          <w:jc w:val="center"/>
        </w:trPr>
        <w:tc>
          <w:tcPr>
            <w:tcW w:w="672" w:type="pct"/>
            <w:tcMar>
              <w:top w:w="80" w:type="dxa"/>
              <w:left w:w="80" w:type="dxa"/>
              <w:bottom w:w="80" w:type="dxa"/>
              <w:right w:w="80" w:type="dxa"/>
            </w:tcMar>
          </w:tcPr>
          <w:p w14:paraId="7EACEABD"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2.1</w:t>
            </w:r>
          </w:p>
        </w:tc>
        <w:tc>
          <w:tcPr>
            <w:tcW w:w="1330" w:type="pct"/>
            <w:tcMar>
              <w:top w:w="80" w:type="dxa"/>
              <w:left w:w="80" w:type="dxa"/>
              <w:bottom w:w="80" w:type="dxa"/>
              <w:right w:w="80" w:type="dxa"/>
            </w:tcMar>
          </w:tcPr>
          <w:p w14:paraId="4AB64DAB"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5 žarnos instrumentams</w:t>
            </w:r>
          </w:p>
        </w:tc>
        <w:tc>
          <w:tcPr>
            <w:tcW w:w="2998" w:type="pct"/>
            <w:tcMar>
              <w:top w:w="80" w:type="dxa"/>
              <w:left w:w="80" w:type="dxa"/>
              <w:bottom w:w="80" w:type="dxa"/>
              <w:right w:w="80" w:type="dxa"/>
            </w:tcMar>
          </w:tcPr>
          <w:p w14:paraId="4ECE8072"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Turi būti užtikrintas instrumentų laikiklių pozicionavimas su galimybe juos stabiliai fiksuoti darbinėje padėtyje (naudojant atlenkiamą arba lygiavertę sistemą)</w:t>
            </w:r>
          </w:p>
        </w:tc>
      </w:tr>
      <w:tr w:rsidR="00884298" w:rsidRPr="001855E7" w14:paraId="2E5F1BD2" w14:textId="77777777" w:rsidTr="00B30165">
        <w:trPr>
          <w:cantSplit/>
          <w:jc w:val="center"/>
        </w:trPr>
        <w:tc>
          <w:tcPr>
            <w:tcW w:w="672" w:type="pct"/>
            <w:tcMar>
              <w:top w:w="80" w:type="dxa"/>
              <w:left w:w="80" w:type="dxa"/>
              <w:bottom w:w="80" w:type="dxa"/>
              <w:right w:w="80" w:type="dxa"/>
            </w:tcMar>
          </w:tcPr>
          <w:p w14:paraId="44700EE7"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2.2</w:t>
            </w:r>
          </w:p>
        </w:tc>
        <w:tc>
          <w:tcPr>
            <w:tcW w:w="1330" w:type="pct"/>
            <w:tcMar>
              <w:top w:w="80" w:type="dxa"/>
              <w:left w:w="80" w:type="dxa"/>
              <w:bottom w:w="80" w:type="dxa"/>
              <w:right w:w="80" w:type="dxa"/>
            </w:tcMar>
          </w:tcPr>
          <w:p w14:paraId="19F891F5"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Gydytojo instrumentai:</w:t>
            </w:r>
          </w:p>
        </w:tc>
        <w:tc>
          <w:tcPr>
            <w:tcW w:w="2998" w:type="pct"/>
            <w:tcMar>
              <w:top w:w="80" w:type="dxa"/>
              <w:left w:w="80" w:type="dxa"/>
              <w:bottom w:w="80" w:type="dxa"/>
              <w:right w:w="80" w:type="dxa"/>
            </w:tcMar>
          </w:tcPr>
          <w:p w14:paraId="700415E7"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Turi būti užtikrintas ne mažiau kaip 5 instrumentų prijungimas, įskaitant: 3 funkcijų pūtiklį, ultragarsinį skalerį su apšvietimu, ne mažiau 2 orinius / rotacinius instrumentus su apšvietimu ir intraoraline kamera.</w:t>
            </w:r>
          </w:p>
        </w:tc>
      </w:tr>
      <w:tr w:rsidR="00884298" w:rsidRPr="001855E7" w14:paraId="6FC945F4" w14:textId="77777777" w:rsidTr="00B30165">
        <w:trPr>
          <w:cantSplit/>
          <w:jc w:val="center"/>
        </w:trPr>
        <w:tc>
          <w:tcPr>
            <w:tcW w:w="672" w:type="pct"/>
            <w:tcMar>
              <w:top w:w="80" w:type="dxa"/>
              <w:left w:w="80" w:type="dxa"/>
              <w:bottom w:w="80" w:type="dxa"/>
              <w:right w:w="80" w:type="dxa"/>
            </w:tcMar>
          </w:tcPr>
          <w:p w14:paraId="11BB149E"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2.3</w:t>
            </w:r>
          </w:p>
        </w:tc>
        <w:tc>
          <w:tcPr>
            <w:tcW w:w="1330" w:type="pct"/>
            <w:tcMar>
              <w:top w:w="80" w:type="dxa"/>
              <w:left w:w="80" w:type="dxa"/>
              <w:bottom w:w="80" w:type="dxa"/>
              <w:right w:w="80" w:type="dxa"/>
            </w:tcMar>
          </w:tcPr>
          <w:p w14:paraId="5112B642"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Gydytojo valdymo pultas:</w:t>
            </w:r>
          </w:p>
        </w:tc>
        <w:tc>
          <w:tcPr>
            <w:tcW w:w="2998" w:type="pct"/>
            <w:tcMar>
              <w:top w:w="80" w:type="dxa"/>
              <w:left w:w="80" w:type="dxa"/>
              <w:bottom w:w="80" w:type="dxa"/>
              <w:right w:w="80" w:type="dxa"/>
            </w:tcMar>
          </w:tcPr>
          <w:p w14:paraId="55E6D90B"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Turi užtikrinti odontologinės kėdės padėčių valdymą (įskaitant programuojamas darbo, skalavimo ir paciento išlaipinimo padėtis), instrumentų valdymą, vandens ir oro sistemų kontrolę bei apšvietimo valdymą.</w:t>
            </w:r>
          </w:p>
          <w:p w14:paraId="14215763"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Turi būti galimybė nustatyti paciento Trendelenburgo padėtį.</w:t>
            </w:r>
          </w:p>
          <w:p w14:paraId="5E222304"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Instrumentų valdymas turi leisti reguliuoti jų veikimo parametrus, įskaitant sukimosi greitį ir aušinimo sistemą.</w:t>
            </w:r>
          </w:p>
          <w:p w14:paraId="5EA6372E"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Vandens tiekimo sistema turi turėti autonominio tiekimo kontrolę su lygio indikacija.</w:t>
            </w:r>
          </w:p>
        </w:tc>
      </w:tr>
      <w:tr w:rsidR="00884298" w:rsidRPr="001855E7" w14:paraId="7BA6F967" w14:textId="77777777" w:rsidTr="00B30165">
        <w:trPr>
          <w:cantSplit/>
          <w:jc w:val="center"/>
        </w:trPr>
        <w:tc>
          <w:tcPr>
            <w:tcW w:w="672" w:type="pct"/>
            <w:tcMar>
              <w:top w:w="80" w:type="dxa"/>
              <w:left w:w="80" w:type="dxa"/>
              <w:bottom w:w="80" w:type="dxa"/>
              <w:right w:w="80" w:type="dxa"/>
            </w:tcMar>
          </w:tcPr>
          <w:p w14:paraId="178D89F2"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2.4</w:t>
            </w:r>
          </w:p>
        </w:tc>
        <w:tc>
          <w:tcPr>
            <w:tcW w:w="1330" w:type="pct"/>
            <w:tcMar>
              <w:top w:w="80" w:type="dxa"/>
              <w:left w:w="80" w:type="dxa"/>
              <w:bottom w:w="80" w:type="dxa"/>
              <w:right w:w="80" w:type="dxa"/>
            </w:tcMar>
          </w:tcPr>
          <w:p w14:paraId="2BF1B666"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Gydytojo instrumentų bloko</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aukščio fiksacijos mygtukas</w:t>
            </w:r>
          </w:p>
        </w:tc>
        <w:tc>
          <w:tcPr>
            <w:tcW w:w="2998" w:type="pct"/>
            <w:tcMar>
              <w:top w:w="80" w:type="dxa"/>
              <w:left w:w="80" w:type="dxa"/>
              <w:bottom w:w="80" w:type="dxa"/>
              <w:right w:w="80" w:type="dxa"/>
            </w:tcMar>
          </w:tcPr>
          <w:p w14:paraId="72EF2458"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Turi būti užtikrinta instrumentų bloko aukščio reguliavimo ir fiksavimo funkcija</w:t>
            </w:r>
          </w:p>
        </w:tc>
      </w:tr>
      <w:tr w:rsidR="00884298" w:rsidRPr="001855E7" w14:paraId="4E291278" w14:textId="77777777" w:rsidTr="00B30165">
        <w:trPr>
          <w:cantSplit/>
          <w:jc w:val="center"/>
        </w:trPr>
        <w:tc>
          <w:tcPr>
            <w:tcW w:w="672" w:type="pct"/>
            <w:tcMar>
              <w:top w:w="80" w:type="dxa"/>
              <w:left w:w="80" w:type="dxa"/>
              <w:bottom w:w="80" w:type="dxa"/>
              <w:right w:w="80" w:type="dxa"/>
            </w:tcMar>
          </w:tcPr>
          <w:p w14:paraId="4FBAEAB0"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2.5</w:t>
            </w:r>
          </w:p>
        </w:tc>
        <w:tc>
          <w:tcPr>
            <w:tcW w:w="1330" w:type="pct"/>
            <w:tcMar>
              <w:top w:w="80" w:type="dxa"/>
              <w:left w:w="80" w:type="dxa"/>
              <w:bottom w:w="80" w:type="dxa"/>
              <w:right w:w="80" w:type="dxa"/>
            </w:tcMar>
          </w:tcPr>
          <w:p w14:paraId="50CA4EF5"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Vienas bendras jungiklis</w:t>
            </w:r>
          </w:p>
        </w:tc>
        <w:tc>
          <w:tcPr>
            <w:tcW w:w="2998" w:type="pct"/>
            <w:tcMar>
              <w:top w:w="80" w:type="dxa"/>
              <w:left w:w="80" w:type="dxa"/>
              <w:bottom w:w="80" w:type="dxa"/>
              <w:right w:w="80" w:type="dxa"/>
            </w:tcMar>
          </w:tcPr>
          <w:p w14:paraId="7C43F1DB"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Turi būti užtikrinta galimybė vienu valdymo veiksmu įjungti ir išjungti elektros, vandens ir suspausto oro tiekimą.</w:t>
            </w:r>
          </w:p>
        </w:tc>
      </w:tr>
      <w:tr w:rsidR="00884298" w:rsidRPr="001855E7" w14:paraId="4B80EB88" w14:textId="77777777" w:rsidTr="00B30165">
        <w:trPr>
          <w:cantSplit/>
          <w:jc w:val="center"/>
        </w:trPr>
        <w:tc>
          <w:tcPr>
            <w:tcW w:w="672" w:type="pct"/>
            <w:tcMar>
              <w:top w:w="80" w:type="dxa"/>
              <w:left w:w="80" w:type="dxa"/>
              <w:bottom w:w="80" w:type="dxa"/>
              <w:right w:w="80" w:type="dxa"/>
            </w:tcMar>
          </w:tcPr>
          <w:p w14:paraId="18B66B80"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2.6</w:t>
            </w:r>
          </w:p>
        </w:tc>
        <w:tc>
          <w:tcPr>
            <w:tcW w:w="1330" w:type="pct"/>
            <w:tcMar>
              <w:top w:w="80" w:type="dxa"/>
              <w:left w:w="80" w:type="dxa"/>
              <w:bottom w:w="80" w:type="dxa"/>
              <w:right w:w="80" w:type="dxa"/>
            </w:tcMar>
          </w:tcPr>
          <w:p w14:paraId="2946C22D"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Kojinis pedalas instrumentų ir kėdės padėtims valdyti</w:t>
            </w:r>
          </w:p>
        </w:tc>
        <w:tc>
          <w:tcPr>
            <w:tcW w:w="2998" w:type="pct"/>
            <w:tcMar>
              <w:top w:w="80" w:type="dxa"/>
              <w:left w:w="80" w:type="dxa"/>
              <w:bottom w:w="80" w:type="dxa"/>
              <w:right w:w="80" w:type="dxa"/>
            </w:tcMar>
          </w:tcPr>
          <w:p w14:paraId="1A94066D"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Kojinio valdiklio konstrukcija ir valdymo būdas gali būti gamintojo numatyti, jeigu užtikrinamos visos toliau nurodytos būtinos funkcijos valdymo funkcijos:</w:t>
            </w:r>
          </w:p>
          <w:p w14:paraId="3BC7416A"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a) instrumentų paleidimas;</w:t>
            </w:r>
          </w:p>
          <w:p w14:paraId="662553BA" w14:textId="28525FCE"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b)instrumentų sūkių reguliavimas (giliau spaudžiant pedalą);</w:t>
            </w:r>
            <w:r w:rsidR="000B573F">
              <w:rPr>
                <w:rFonts w:ascii="Times New Roman" w:eastAsia="Times New Roman" w:hAnsi="Times New Roman" w:cs="Times New Roman"/>
                <w:sz w:val="19"/>
                <w:lang w:val="lt-LT"/>
              </w:rPr>
              <w:t xml:space="preserve">  </w:t>
            </w:r>
          </w:p>
          <w:p w14:paraId="4109E6B4"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c)vandens tiekimo įjungimas ir išjungimas (vandens sistemą naudojantiems instrumentams);</w:t>
            </w:r>
          </w:p>
          <w:p w14:paraId="33E462F4"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d)praplovimo funkcija (vandens sistemą naudojantiems instrumentams);</w:t>
            </w:r>
          </w:p>
          <w:p w14:paraId="5BB50321"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e)prapūtimo funkcija (oro sistemą naudojantiems instrumentams);</w:t>
            </w:r>
          </w:p>
          <w:p w14:paraId="4A45F6AF"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f)paciento kėdės padėčių keitimas;</w:t>
            </w:r>
          </w:p>
          <w:p w14:paraId="79156E6A"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g)paciento kėdės skalavimo padėties įjungimas;</w:t>
            </w:r>
          </w:p>
          <w:p w14:paraId="4639C65A"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h)paciento kėdės išlaipinimo padėties įjungimas.</w:t>
            </w:r>
          </w:p>
        </w:tc>
      </w:tr>
      <w:tr w:rsidR="00884298" w:rsidRPr="001855E7" w14:paraId="62EBF77C" w14:textId="77777777" w:rsidTr="00B30165">
        <w:trPr>
          <w:cantSplit/>
          <w:jc w:val="center"/>
        </w:trPr>
        <w:tc>
          <w:tcPr>
            <w:tcW w:w="672" w:type="pct"/>
            <w:shd w:val="clear" w:color="auto" w:fill="EDEDED"/>
            <w:tcMar>
              <w:top w:w="80" w:type="dxa"/>
              <w:left w:w="80" w:type="dxa"/>
              <w:bottom w:w="80" w:type="dxa"/>
              <w:right w:w="80" w:type="dxa"/>
            </w:tcMar>
          </w:tcPr>
          <w:p w14:paraId="2BD8A749"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lastRenderedPageBreak/>
              <w:t>3.</w:t>
            </w:r>
          </w:p>
        </w:tc>
        <w:tc>
          <w:tcPr>
            <w:tcW w:w="1330" w:type="pct"/>
            <w:shd w:val="clear" w:color="auto" w:fill="EDEDED"/>
            <w:tcMar>
              <w:top w:w="80" w:type="dxa"/>
              <w:left w:w="80" w:type="dxa"/>
              <w:bottom w:w="80" w:type="dxa"/>
              <w:right w:w="80" w:type="dxa"/>
            </w:tcMar>
          </w:tcPr>
          <w:p w14:paraId="31965E0F" w14:textId="7CB9CD46"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Spjaudyklės blokas, išsiurbimo</w:t>
            </w:r>
            <w:r w:rsidR="004C32A1">
              <w:rPr>
                <w:rFonts w:ascii="Times New Roman" w:eastAsia="Times New Roman" w:hAnsi="Times New Roman" w:cs="Times New Roman"/>
                <w:b/>
                <w:sz w:val="19"/>
                <w:lang w:val="lt-LT"/>
              </w:rPr>
              <w:t xml:space="preserve"> </w:t>
            </w:r>
            <w:r w:rsidRPr="001855E7">
              <w:rPr>
                <w:rFonts w:ascii="Times New Roman" w:eastAsia="Times New Roman" w:hAnsi="Times New Roman" w:cs="Times New Roman"/>
                <w:b/>
                <w:sz w:val="19"/>
                <w:lang w:val="lt-LT"/>
              </w:rPr>
              <w:t>sistema, asistento instrumentų dalis:</w:t>
            </w:r>
          </w:p>
        </w:tc>
        <w:tc>
          <w:tcPr>
            <w:tcW w:w="2998" w:type="pct"/>
            <w:shd w:val="clear" w:color="auto" w:fill="EDEDED"/>
            <w:tcMar>
              <w:top w:w="80" w:type="dxa"/>
              <w:left w:w="80" w:type="dxa"/>
              <w:bottom w:w="80" w:type="dxa"/>
              <w:right w:w="80" w:type="dxa"/>
            </w:tcMar>
          </w:tcPr>
          <w:p w14:paraId="70A32450" w14:textId="77777777" w:rsidR="00884298" w:rsidRPr="001855E7" w:rsidRDefault="00884298" w:rsidP="00C42A14">
            <w:pPr>
              <w:rPr>
                <w:rFonts w:ascii="Times New Roman" w:eastAsia="Times New Roman" w:hAnsi="Times New Roman" w:cs="Times New Roman"/>
                <w:sz w:val="20"/>
                <w:lang w:val="lt-LT"/>
              </w:rPr>
            </w:pPr>
          </w:p>
        </w:tc>
      </w:tr>
      <w:tr w:rsidR="00884298" w:rsidRPr="001855E7" w14:paraId="799D8DF8" w14:textId="77777777" w:rsidTr="00B30165">
        <w:trPr>
          <w:cantSplit/>
          <w:jc w:val="center"/>
        </w:trPr>
        <w:tc>
          <w:tcPr>
            <w:tcW w:w="672" w:type="pct"/>
            <w:tcMar>
              <w:top w:w="80" w:type="dxa"/>
              <w:left w:w="80" w:type="dxa"/>
              <w:bottom w:w="80" w:type="dxa"/>
              <w:right w:w="80" w:type="dxa"/>
            </w:tcMar>
          </w:tcPr>
          <w:p w14:paraId="11823ECB"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3.1</w:t>
            </w:r>
          </w:p>
        </w:tc>
        <w:tc>
          <w:tcPr>
            <w:tcW w:w="1330" w:type="pct"/>
            <w:tcMar>
              <w:top w:w="80" w:type="dxa"/>
              <w:left w:w="80" w:type="dxa"/>
              <w:bottom w:w="80" w:type="dxa"/>
              <w:right w:w="80" w:type="dxa"/>
            </w:tcMar>
          </w:tcPr>
          <w:p w14:paraId="4CAFB70E"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Pasukamas spjaudyklės indas</w:t>
            </w:r>
          </w:p>
        </w:tc>
        <w:tc>
          <w:tcPr>
            <w:tcW w:w="2998" w:type="pct"/>
            <w:tcMar>
              <w:top w:w="80" w:type="dxa"/>
              <w:left w:w="80" w:type="dxa"/>
              <w:bottom w:w="80" w:type="dxa"/>
              <w:right w:w="80" w:type="dxa"/>
            </w:tcMar>
          </w:tcPr>
          <w:p w14:paraId="0C0E6E9A" w14:textId="2B45F0CE"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 xml:space="preserve">Ne mažiau </w:t>
            </w:r>
            <w:r w:rsidR="005E06D0">
              <w:rPr>
                <w:rFonts w:ascii="Times New Roman" w:eastAsia="Times New Roman" w:hAnsi="Times New Roman" w:cs="Times New Roman"/>
                <w:sz w:val="19"/>
                <w:lang w:val="lt-LT"/>
              </w:rPr>
              <w:t xml:space="preserve">kaip </w:t>
            </w:r>
            <w:r w:rsidRPr="001855E7">
              <w:rPr>
                <w:rFonts w:ascii="Times New Roman" w:eastAsia="Times New Roman" w:hAnsi="Times New Roman" w:cs="Times New Roman"/>
                <w:sz w:val="19"/>
                <w:lang w:val="lt-LT"/>
              </w:rPr>
              <w:t>180°.</w:t>
            </w:r>
          </w:p>
        </w:tc>
      </w:tr>
      <w:tr w:rsidR="00884298" w:rsidRPr="001855E7" w14:paraId="5D64B95B" w14:textId="77777777" w:rsidTr="00B30165">
        <w:trPr>
          <w:cantSplit/>
          <w:jc w:val="center"/>
        </w:trPr>
        <w:tc>
          <w:tcPr>
            <w:tcW w:w="672" w:type="pct"/>
            <w:tcMar>
              <w:top w:w="80" w:type="dxa"/>
              <w:left w:w="80" w:type="dxa"/>
              <w:bottom w:w="80" w:type="dxa"/>
              <w:right w:w="80" w:type="dxa"/>
            </w:tcMar>
          </w:tcPr>
          <w:p w14:paraId="2C5C5B0E"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3.2</w:t>
            </w:r>
          </w:p>
        </w:tc>
        <w:tc>
          <w:tcPr>
            <w:tcW w:w="1330" w:type="pct"/>
            <w:tcMar>
              <w:top w:w="80" w:type="dxa"/>
              <w:left w:w="80" w:type="dxa"/>
              <w:bottom w:w="80" w:type="dxa"/>
              <w:right w:w="80" w:type="dxa"/>
            </w:tcMar>
          </w:tcPr>
          <w:p w14:paraId="6E1DFA94"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Mobilus asistento instrumentų</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laikiklis</w:t>
            </w:r>
          </w:p>
        </w:tc>
        <w:tc>
          <w:tcPr>
            <w:tcW w:w="2998" w:type="pct"/>
            <w:tcMar>
              <w:top w:w="80" w:type="dxa"/>
              <w:left w:w="80" w:type="dxa"/>
              <w:bottom w:w="80" w:type="dxa"/>
              <w:right w:w="80" w:type="dxa"/>
            </w:tcMar>
          </w:tcPr>
          <w:p w14:paraId="0F22FF72"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mažiau kaip 4 instrumentams arba lygiavertis sprendimas, užtikrinantis asistento darbo funkcionalumą.</w:t>
            </w:r>
          </w:p>
        </w:tc>
      </w:tr>
      <w:tr w:rsidR="00884298" w:rsidRPr="001855E7" w14:paraId="0B5EFA4B" w14:textId="77777777" w:rsidTr="00B30165">
        <w:trPr>
          <w:cantSplit/>
          <w:jc w:val="center"/>
        </w:trPr>
        <w:tc>
          <w:tcPr>
            <w:tcW w:w="672" w:type="pct"/>
            <w:tcMar>
              <w:top w:w="80" w:type="dxa"/>
              <w:left w:w="80" w:type="dxa"/>
              <w:bottom w:w="80" w:type="dxa"/>
              <w:right w:w="80" w:type="dxa"/>
            </w:tcMar>
          </w:tcPr>
          <w:p w14:paraId="7C27CA05"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3.3</w:t>
            </w:r>
          </w:p>
        </w:tc>
        <w:tc>
          <w:tcPr>
            <w:tcW w:w="1330" w:type="pct"/>
            <w:tcMar>
              <w:top w:w="80" w:type="dxa"/>
              <w:left w:w="80" w:type="dxa"/>
              <w:bottom w:w="80" w:type="dxa"/>
              <w:right w:w="80" w:type="dxa"/>
            </w:tcMar>
          </w:tcPr>
          <w:p w14:paraId="1D7E2C96"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Pūtiklis</w:t>
            </w:r>
          </w:p>
        </w:tc>
        <w:tc>
          <w:tcPr>
            <w:tcW w:w="2998" w:type="pct"/>
            <w:tcMar>
              <w:top w:w="80" w:type="dxa"/>
              <w:left w:w="80" w:type="dxa"/>
              <w:bottom w:w="80" w:type="dxa"/>
              <w:right w:w="80" w:type="dxa"/>
            </w:tcMar>
          </w:tcPr>
          <w:p w14:paraId="0C813942"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mažiau 3-jų funkcijų, užtikrinantis oro, vandens ir jų mišinio tiekimą. (oras, vanduo, oras + vanduo).</w:t>
            </w:r>
          </w:p>
        </w:tc>
      </w:tr>
      <w:tr w:rsidR="00884298" w:rsidRPr="001855E7" w14:paraId="40F9F323" w14:textId="77777777" w:rsidTr="00B30165">
        <w:trPr>
          <w:cantSplit/>
          <w:jc w:val="center"/>
        </w:trPr>
        <w:tc>
          <w:tcPr>
            <w:tcW w:w="672" w:type="pct"/>
            <w:tcMar>
              <w:top w:w="80" w:type="dxa"/>
              <w:left w:w="80" w:type="dxa"/>
              <w:bottom w:w="80" w:type="dxa"/>
              <w:right w:w="80" w:type="dxa"/>
            </w:tcMar>
          </w:tcPr>
          <w:p w14:paraId="55B4B6CF"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3.4</w:t>
            </w:r>
          </w:p>
        </w:tc>
        <w:tc>
          <w:tcPr>
            <w:tcW w:w="1330" w:type="pct"/>
            <w:tcMar>
              <w:top w:w="80" w:type="dxa"/>
              <w:left w:w="80" w:type="dxa"/>
              <w:bottom w:w="80" w:type="dxa"/>
              <w:right w:w="80" w:type="dxa"/>
            </w:tcMar>
          </w:tcPr>
          <w:p w14:paraId="10D5F972"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Seilių vakuuminio išsiurbimo antgalis su žarna</w:t>
            </w:r>
          </w:p>
        </w:tc>
        <w:tc>
          <w:tcPr>
            <w:tcW w:w="2998" w:type="pct"/>
            <w:tcMar>
              <w:top w:w="80" w:type="dxa"/>
              <w:left w:w="80" w:type="dxa"/>
              <w:bottom w:w="80" w:type="dxa"/>
              <w:right w:w="80" w:type="dxa"/>
            </w:tcMar>
          </w:tcPr>
          <w:p w14:paraId="7BCF4082"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Turi būti suderinamas su odontologinės įrangos vakuumine sistema.</w:t>
            </w:r>
          </w:p>
        </w:tc>
      </w:tr>
      <w:tr w:rsidR="00884298" w:rsidRPr="001855E7" w14:paraId="779A4410" w14:textId="77777777" w:rsidTr="00B30165">
        <w:trPr>
          <w:cantSplit/>
          <w:jc w:val="center"/>
        </w:trPr>
        <w:tc>
          <w:tcPr>
            <w:tcW w:w="672" w:type="pct"/>
            <w:tcMar>
              <w:top w:w="80" w:type="dxa"/>
              <w:left w:w="80" w:type="dxa"/>
              <w:bottom w:w="80" w:type="dxa"/>
              <w:right w:w="80" w:type="dxa"/>
            </w:tcMar>
          </w:tcPr>
          <w:p w14:paraId="4FF16805"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3.5</w:t>
            </w:r>
          </w:p>
        </w:tc>
        <w:tc>
          <w:tcPr>
            <w:tcW w:w="1330" w:type="pct"/>
            <w:tcMar>
              <w:top w:w="80" w:type="dxa"/>
              <w:left w:w="80" w:type="dxa"/>
              <w:bottom w:w="80" w:type="dxa"/>
              <w:right w:w="80" w:type="dxa"/>
            </w:tcMar>
          </w:tcPr>
          <w:p w14:paraId="7B306DA4"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Dulkių vakuuminio išsiurbimo antgalis su žarna</w:t>
            </w:r>
          </w:p>
        </w:tc>
        <w:tc>
          <w:tcPr>
            <w:tcW w:w="2998" w:type="pct"/>
            <w:tcMar>
              <w:top w:w="80" w:type="dxa"/>
              <w:left w:w="80" w:type="dxa"/>
              <w:bottom w:w="80" w:type="dxa"/>
              <w:right w:w="80" w:type="dxa"/>
            </w:tcMar>
          </w:tcPr>
          <w:p w14:paraId="0BEB2704"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Turi būti, užtikrinantis aerozolių ir kietųjų dalelių pašalinimą odontologinių procedūrų metu.</w:t>
            </w:r>
          </w:p>
        </w:tc>
      </w:tr>
      <w:tr w:rsidR="00884298" w:rsidRPr="001855E7" w14:paraId="2711C923" w14:textId="77777777" w:rsidTr="00B30165">
        <w:trPr>
          <w:cantSplit/>
          <w:jc w:val="center"/>
        </w:trPr>
        <w:tc>
          <w:tcPr>
            <w:tcW w:w="672" w:type="pct"/>
            <w:tcMar>
              <w:top w:w="80" w:type="dxa"/>
              <w:left w:w="80" w:type="dxa"/>
              <w:bottom w:w="80" w:type="dxa"/>
              <w:right w:w="80" w:type="dxa"/>
            </w:tcMar>
          </w:tcPr>
          <w:p w14:paraId="74320FAC"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3.6</w:t>
            </w:r>
          </w:p>
        </w:tc>
        <w:tc>
          <w:tcPr>
            <w:tcW w:w="1330" w:type="pct"/>
            <w:tcMar>
              <w:top w:w="80" w:type="dxa"/>
              <w:left w:w="80" w:type="dxa"/>
              <w:bottom w:w="80" w:type="dxa"/>
              <w:right w:w="80" w:type="dxa"/>
            </w:tcMar>
          </w:tcPr>
          <w:p w14:paraId="3F902F0C"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Seilių ir dulkių išsiurbimo filtrai</w:t>
            </w:r>
          </w:p>
        </w:tc>
        <w:tc>
          <w:tcPr>
            <w:tcW w:w="2998" w:type="pct"/>
            <w:tcMar>
              <w:top w:w="80" w:type="dxa"/>
              <w:left w:w="80" w:type="dxa"/>
              <w:bottom w:w="80" w:type="dxa"/>
              <w:right w:w="80" w:type="dxa"/>
            </w:tcMar>
          </w:tcPr>
          <w:p w14:paraId="1969B90D"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Turi būti.</w:t>
            </w:r>
          </w:p>
        </w:tc>
      </w:tr>
      <w:tr w:rsidR="00884298" w:rsidRPr="001855E7" w14:paraId="2C6A2BA3" w14:textId="77777777" w:rsidTr="00B30165">
        <w:trPr>
          <w:cantSplit/>
          <w:jc w:val="center"/>
        </w:trPr>
        <w:tc>
          <w:tcPr>
            <w:tcW w:w="672" w:type="pct"/>
            <w:tcMar>
              <w:top w:w="80" w:type="dxa"/>
              <w:left w:w="80" w:type="dxa"/>
              <w:bottom w:w="80" w:type="dxa"/>
              <w:right w:w="80" w:type="dxa"/>
            </w:tcMar>
          </w:tcPr>
          <w:p w14:paraId="705E1130"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3.7</w:t>
            </w:r>
          </w:p>
        </w:tc>
        <w:tc>
          <w:tcPr>
            <w:tcW w:w="1330" w:type="pct"/>
            <w:tcMar>
              <w:top w:w="80" w:type="dxa"/>
              <w:left w:w="80" w:type="dxa"/>
              <w:bottom w:w="80" w:type="dxa"/>
              <w:right w:w="80" w:type="dxa"/>
            </w:tcMar>
          </w:tcPr>
          <w:p w14:paraId="63C65798"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Seilių ir dulkių separatorius</w:t>
            </w:r>
          </w:p>
        </w:tc>
        <w:tc>
          <w:tcPr>
            <w:tcW w:w="2998" w:type="pct"/>
            <w:tcMar>
              <w:top w:w="80" w:type="dxa"/>
              <w:left w:w="80" w:type="dxa"/>
              <w:bottom w:w="80" w:type="dxa"/>
              <w:right w:w="80" w:type="dxa"/>
            </w:tcMar>
          </w:tcPr>
          <w:p w14:paraId="4B1B577B"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Seilių ir dulkių separatorius, integruotas arba suderinamas su spjaudyklės / vakuumo sistema, turi užtikrinti nepertraukiamą atskyrimo procesą ir amalgamos dalelių surinkimą.</w:t>
            </w:r>
          </w:p>
        </w:tc>
      </w:tr>
      <w:tr w:rsidR="00884298" w:rsidRPr="001855E7" w14:paraId="3249F57A" w14:textId="77777777" w:rsidTr="00B30165">
        <w:trPr>
          <w:cantSplit/>
          <w:jc w:val="center"/>
        </w:trPr>
        <w:tc>
          <w:tcPr>
            <w:tcW w:w="672" w:type="pct"/>
            <w:tcMar>
              <w:top w:w="80" w:type="dxa"/>
              <w:left w:w="80" w:type="dxa"/>
              <w:bottom w:w="80" w:type="dxa"/>
              <w:right w:w="80" w:type="dxa"/>
            </w:tcMar>
          </w:tcPr>
          <w:p w14:paraId="0018CA2F"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3.8</w:t>
            </w:r>
          </w:p>
        </w:tc>
        <w:tc>
          <w:tcPr>
            <w:tcW w:w="1330" w:type="pct"/>
            <w:tcMar>
              <w:top w:w="80" w:type="dxa"/>
              <w:left w:w="80" w:type="dxa"/>
              <w:bottom w:w="80" w:type="dxa"/>
              <w:right w:w="80" w:type="dxa"/>
            </w:tcMar>
          </w:tcPr>
          <w:p w14:paraId="521128DE"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Autonominė vandens tiekimo</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sistema į įrankius</w:t>
            </w:r>
          </w:p>
        </w:tc>
        <w:tc>
          <w:tcPr>
            <w:tcW w:w="2998" w:type="pct"/>
            <w:tcMar>
              <w:top w:w="80" w:type="dxa"/>
              <w:left w:w="80" w:type="dxa"/>
              <w:bottom w:w="80" w:type="dxa"/>
              <w:right w:w="80" w:type="dxa"/>
            </w:tcMar>
          </w:tcPr>
          <w:p w14:paraId="7759A48A"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Ne mažiau 1 L talpa.</w:t>
            </w:r>
          </w:p>
        </w:tc>
      </w:tr>
      <w:tr w:rsidR="00884298" w:rsidRPr="001855E7" w14:paraId="0420FAA9" w14:textId="77777777" w:rsidTr="00B30165">
        <w:trPr>
          <w:cantSplit/>
          <w:jc w:val="center"/>
        </w:trPr>
        <w:tc>
          <w:tcPr>
            <w:tcW w:w="672" w:type="pct"/>
            <w:tcMar>
              <w:top w:w="80" w:type="dxa"/>
              <w:left w:w="80" w:type="dxa"/>
              <w:bottom w:w="80" w:type="dxa"/>
              <w:right w:w="80" w:type="dxa"/>
            </w:tcMar>
          </w:tcPr>
          <w:p w14:paraId="5A5B069C"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3.9</w:t>
            </w:r>
          </w:p>
        </w:tc>
        <w:tc>
          <w:tcPr>
            <w:tcW w:w="1330" w:type="pct"/>
            <w:tcMar>
              <w:top w:w="80" w:type="dxa"/>
              <w:left w:w="80" w:type="dxa"/>
              <w:bottom w:w="80" w:type="dxa"/>
              <w:right w:w="80" w:type="dxa"/>
            </w:tcMar>
          </w:tcPr>
          <w:p w14:paraId="71197ED6" w14:textId="0209234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Automatin</w:t>
            </w:r>
            <w:r w:rsidR="001C755A">
              <w:rPr>
                <w:rFonts w:ascii="Times New Roman" w:eastAsia="Times New Roman" w:hAnsi="Times New Roman" w:cs="Times New Roman"/>
                <w:sz w:val="19"/>
                <w:lang w:val="lt-LT"/>
              </w:rPr>
              <w:t>ė</w:t>
            </w:r>
            <w:r w:rsidRPr="001855E7">
              <w:rPr>
                <w:rFonts w:ascii="Times New Roman" w:eastAsia="Times New Roman" w:hAnsi="Times New Roman" w:cs="Times New Roman"/>
                <w:sz w:val="19"/>
                <w:lang w:val="lt-LT"/>
              </w:rPr>
              <w:t xml:space="preserve"> įrankių vandens kanalų dezinfekcijos sistema</w:t>
            </w:r>
          </w:p>
        </w:tc>
        <w:tc>
          <w:tcPr>
            <w:tcW w:w="2998" w:type="pct"/>
            <w:tcMar>
              <w:top w:w="80" w:type="dxa"/>
              <w:left w:w="80" w:type="dxa"/>
              <w:bottom w:w="80" w:type="dxa"/>
              <w:right w:w="80" w:type="dxa"/>
            </w:tcMar>
          </w:tcPr>
          <w:p w14:paraId="7A23D4B8"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Turi būti. Vandens kanalų dezinfekcijos sistema (integruota arba išorinė), užtikrinanti automatinį įrankių vandens linijų valymą.</w:t>
            </w:r>
          </w:p>
        </w:tc>
      </w:tr>
      <w:tr w:rsidR="00884298" w:rsidRPr="001855E7" w14:paraId="771CF140" w14:textId="77777777" w:rsidTr="00B30165">
        <w:trPr>
          <w:cantSplit/>
          <w:jc w:val="center"/>
        </w:trPr>
        <w:tc>
          <w:tcPr>
            <w:tcW w:w="672" w:type="pct"/>
            <w:tcMar>
              <w:top w:w="80" w:type="dxa"/>
              <w:left w:w="80" w:type="dxa"/>
              <w:bottom w:w="80" w:type="dxa"/>
              <w:right w:w="80" w:type="dxa"/>
            </w:tcMar>
          </w:tcPr>
          <w:p w14:paraId="003CEA7C"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3.10</w:t>
            </w:r>
          </w:p>
        </w:tc>
        <w:tc>
          <w:tcPr>
            <w:tcW w:w="1330" w:type="pct"/>
            <w:tcMar>
              <w:top w:w="80" w:type="dxa"/>
              <w:left w:w="80" w:type="dxa"/>
              <w:bottom w:w="80" w:type="dxa"/>
              <w:right w:w="80" w:type="dxa"/>
            </w:tcMar>
          </w:tcPr>
          <w:p w14:paraId="3BFC364B"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Asistento valdymo pultas</w:t>
            </w:r>
          </w:p>
        </w:tc>
        <w:tc>
          <w:tcPr>
            <w:tcW w:w="2998" w:type="pct"/>
            <w:tcMar>
              <w:top w:w="80" w:type="dxa"/>
              <w:left w:w="80" w:type="dxa"/>
              <w:bottom w:w="80" w:type="dxa"/>
              <w:right w:w="80" w:type="dxa"/>
            </w:tcMar>
          </w:tcPr>
          <w:p w14:paraId="55BBAB45"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Turi būti:</w:t>
            </w:r>
          </w:p>
          <w:p w14:paraId="1BA65DFF"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spjaudyklės apiplovimo, stiklinės pripildymo valdymo sąsaja;</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kėdės padėčių (paciento įsodinimo / išlaipinimo, skalavimo padėties) valdymo sąsaja;</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šviestuvo įjungimo / išjungimo funkcijų valdymo sąsaja;</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autonominio vandens tiekimo sistema, leidžianti naudoti atskirą vandens talpą / šaltinį. Sistema turi būti valdoma per įrangos valdymo sąsają arba kitu lygiaverčiu saugiu būdu.</w:t>
            </w:r>
          </w:p>
          <w:p w14:paraId="5870B0A3"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Funkcijos gali būti valdomos fiziniais mygtukais, jutikliniu ekranu ar kitu lygiaverčiu sprendimu.</w:t>
            </w:r>
          </w:p>
        </w:tc>
      </w:tr>
      <w:tr w:rsidR="00884298" w:rsidRPr="001855E7" w14:paraId="6C419744" w14:textId="77777777" w:rsidTr="00B30165">
        <w:trPr>
          <w:cantSplit/>
          <w:jc w:val="center"/>
        </w:trPr>
        <w:tc>
          <w:tcPr>
            <w:tcW w:w="672" w:type="pct"/>
            <w:tcMar>
              <w:top w:w="80" w:type="dxa"/>
              <w:left w:w="80" w:type="dxa"/>
              <w:bottom w:w="80" w:type="dxa"/>
              <w:right w:w="80" w:type="dxa"/>
            </w:tcMar>
          </w:tcPr>
          <w:p w14:paraId="2C600C7A"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3.11</w:t>
            </w:r>
          </w:p>
        </w:tc>
        <w:tc>
          <w:tcPr>
            <w:tcW w:w="1330" w:type="pct"/>
            <w:tcMar>
              <w:top w:w="80" w:type="dxa"/>
              <w:left w:w="80" w:type="dxa"/>
              <w:bottom w:w="80" w:type="dxa"/>
              <w:right w:w="80" w:type="dxa"/>
            </w:tcMar>
          </w:tcPr>
          <w:p w14:paraId="7BCB7145"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Vandens tiekimo sistema antgaliams</w:t>
            </w:r>
          </w:p>
        </w:tc>
        <w:tc>
          <w:tcPr>
            <w:tcW w:w="2998" w:type="pct"/>
            <w:tcMar>
              <w:top w:w="80" w:type="dxa"/>
              <w:left w:w="80" w:type="dxa"/>
              <w:bottom w:w="80" w:type="dxa"/>
              <w:right w:w="80" w:type="dxa"/>
            </w:tcMar>
          </w:tcPr>
          <w:p w14:paraId="46C552CF"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Turi būti užtikrintas nepriklausomas vandens tiekimas antgaliams iš atskiros talpos arba kitu lygiaverčiu techniniu sprendimu.</w:t>
            </w:r>
          </w:p>
        </w:tc>
      </w:tr>
      <w:tr w:rsidR="00884298" w:rsidRPr="001855E7" w14:paraId="69C41F7E" w14:textId="77777777" w:rsidTr="00B30165">
        <w:trPr>
          <w:cantSplit/>
          <w:jc w:val="center"/>
        </w:trPr>
        <w:tc>
          <w:tcPr>
            <w:tcW w:w="672" w:type="pct"/>
            <w:tcMar>
              <w:top w:w="80" w:type="dxa"/>
              <w:left w:w="80" w:type="dxa"/>
              <w:bottom w:w="80" w:type="dxa"/>
              <w:right w:w="80" w:type="dxa"/>
            </w:tcMar>
          </w:tcPr>
          <w:p w14:paraId="2B54ED7C"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3.12</w:t>
            </w:r>
          </w:p>
        </w:tc>
        <w:tc>
          <w:tcPr>
            <w:tcW w:w="1330" w:type="pct"/>
            <w:tcMar>
              <w:top w:w="80" w:type="dxa"/>
              <w:left w:w="80" w:type="dxa"/>
              <w:bottom w:w="80" w:type="dxa"/>
              <w:right w:w="80" w:type="dxa"/>
            </w:tcMar>
          </w:tcPr>
          <w:p w14:paraId="74278988"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Apšvietimo sistema</w:t>
            </w:r>
          </w:p>
        </w:tc>
        <w:tc>
          <w:tcPr>
            <w:tcW w:w="2998" w:type="pct"/>
            <w:tcMar>
              <w:top w:w="80" w:type="dxa"/>
              <w:left w:w="80" w:type="dxa"/>
              <w:bottom w:w="80" w:type="dxa"/>
              <w:right w:w="80" w:type="dxa"/>
            </w:tcMar>
          </w:tcPr>
          <w:p w14:paraId="2BD41E4B"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LED arba lygiavertė reguliuojamo intensyvumo apšvietimo sistema</w:t>
            </w:r>
          </w:p>
        </w:tc>
      </w:tr>
      <w:tr w:rsidR="00884298" w:rsidRPr="001855E7" w14:paraId="287581BD" w14:textId="77777777" w:rsidTr="00B30165">
        <w:trPr>
          <w:cantSplit/>
          <w:jc w:val="center"/>
        </w:trPr>
        <w:tc>
          <w:tcPr>
            <w:tcW w:w="672" w:type="pct"/>
            <w:tcMar>
              <w:top w:w="80" w:type="dxa"/>
              <w:left w:w="80" w:type="dxa"/>
              <w:bottom w:w="80" w:type="dxa"/>
              <w:right w:w="80" w:type="dxa"/>
            </w:tcMar>
          </w:tcPr>
          <w:p w14:paraId="23F91624"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3.13</w:t>
            </w:r>
          </w:p>
        </w:tc>
        <w:tc>
          <w:tcPr>
            <w:tcW w:w="1330" w:type="pct"/>
            <w:tcMar>
              <w:top w:w="80" w:type="dxa"/>
              <w:left w:w="80" w:type="dxa"/>
              <w:bottom w:w="80" w:type="dxa"/>
              <w:right w:w="80" w:type="dxa"/>
            </w:tcMar>
          </w:tcPr>
          <w:p w14:paraId="25D3361A"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Įjungiamas/išjungimas</w:t>
            </w:r>
          </w:p>
        </w:tc>
        <w:tc>
          <w:tcPr>
            <w:tcW w:w="2998" w:type="pct"/>
            <w:tcMar>
              <w:top w:w="80" w:type="dxa"/>
              <w:left w:w="80" w:type="dxa"/>
              <w:bottom w:w="80" w:type="dxa"/>
              <w:right w:w="80" w:type="dxa"/>
            </w:tcMar>
          </w:tcPr>
          <w:p w14:paraId="32CF40D0"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Apšvietimo sistema turi būti įjungiama ir išjungiama per odontologinės įrangos valdymo sąsajas, užtikrinant galimybę ją valdyti gydytojui ir asistentui. Leidžiami fiziniai mygtukai, jutikliniai ekranai, bekontaktis / sensorinis valdymas ar kiti lygiaverčiai techniniai sprendimai.</w:t>
            </w:r>
          </w:p>
        </w:tc>
      </w:tr>
      <w:tr w:rsidR="00884298" w:rsidRPr="001855E7" w14:paraId="6CF7AC9D" w14:textId="77777777" w:rsidTr="00B30165">
        <w:trPr>
          <w:cantSplit/>
          <w:jc w:val="center"/>
        </w:trPr>
        <w:tc>
          <w:tcPr>
            <w:tcW w:w="672" w:type="pct"/>
            <w:tcMar>
              <w:top w:w="80" w:type="dxa"/>
              <w:left w:w="80" w:type="dxa"/>
              <w:bottom w:w="80" w:type="dxa"/>
              <w:right w:w="80" w:type="dxa"/>
            </w:tcMar>
          </w:tcPr>
          <w:p w14:paraId="3EFF08FA"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3.14</w:t>
            </w:r>
          </w:p>
        </w:tc>
        <w:tc>
          <w:tcPr>
            <w:tcW w:w="1330" w:type="pct"/>
            <w:tcMar>
              <w:top w:w="80" w:type="dxa"/>
              <w:left w:w="80" w:type="dxa"/>
              <w:bottom w:w="80" w:type="dxa"/>
              <w:right w:w="80" w:type="dxa"/>
            </w:tcMar>
          </w:tcPr>
          <w:p w14:paraId="59082613"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Šviesos intensyvumas</w:t>
            </w:r>
          </w:p>
        </w:tc>
        <w:tc>
          <w:tcPr>
            <w:tcW w:w="2998" w:type="pct"/>
            <w:tcMar>
              <w:top w:w="80" w:type="dxa"/>
              <w:left w:w="80" w:type="dxa"/>
              <w:bottom w:w="80" w:type="dxa"/>
              <w:right w:w="80" w:type="dxa"/>
            </w:tcMar>
          </w:tcPr>
          <w:p w14:paraId="28A99D24"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mažesnis 50 000 lux.</w:t>
            </w:r>
          </w:p>
        </w:tc>
      </w:tr>
      <w:tr w:rsidR="00884298" w:rsidRPr="001855E7" w14:paraId="5D5A1B17" w14:textId="77777777" w:rsidTr="00B30165">
        <w:trPr>
          <w:cantSplit/>
          <w:jc w:val="center"/>
        </w:trPr>
        <w:tc>
          <w:tcPr>
            <w:tcW w:w="672" w:type="pct"/>
            <w:tcMar>
              <w:top w:w="80" w:type="dxa"/>
              <w:left w:w="80" w:type="dxa"/>
              <w:bottom w:w="80" w:type="dxa"/>
              <w:right w:w="80" w:type="dxa"/>
            </w:tcMar>
          </w:tcPr>
          <w:p w14:paraId="74A5EC28"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3.15</w:t>
            </w:r>
          </w:p>
        </w:tc>
        <w:tc>
          <w:tcPr>
            <w:tcW w:w="1330" w:type="pct"/>
            <w:tcMar>
              <w:top w:w="80" w:type="dxa"/>
              <w:left w:w="80" w:type="dxa"/>
              <w:bottom w:w="80" w:type="dxa"/>
              <w:right w:w="80" w:type="dxa"/>
            </w:tcMar>
          </w:tcPr>
          <w:p w14:paraId="1C61B4BE"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Šviesos intensyvumo reguliavimas</w:t>
            </w:r>
          </w:p>
        </w:tc>
        <w:tc>
          <w:tcPr>
            <w:tcW w:w="2998" w:type="pct"/>
            <w:tcMar>
              <w:top w:w="80" w:type="dxa"/>
              <w:left w:w="80" w:type="dxa"/>
              <w:bottom w:w="80" w:type="dxa"/>
              <w:right w:w="80" w:type="dxa"/>
            </w:tcMar>
          </w:tcPr>
          <w:p w14:paraId="6B5F9A63"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Turi būti reguliuojamas. Reguliavimas gali būti atliekamas ant šviestuvo esančiu valdymo elementu, bekontakčiu / sensoriniu būdu, per odontologinės įrangos valdymo sąsają arba kitu lygiaverčiu techniniu sprendimu</w:t>
            </w:r>
          </w:p>
        </w:tc>
      </w:tr>
      <w:tr w:rsidR="00884298" w:rsidRPr="001855E7" w14:paraId="2B403792" w14:textId="77777777" w:rsidTr="00B30165">
        <w:trPr>
          <w:cantSplit/>
          <w:jc w:val="center"/>
        </w:trPr>
        <w:tc>
          <w:tcPr>
            <w:tcW w:w="672" w:type="pct"/>
            <w:tcMar>
              <w:top w:w="80" w:type="dxa"/>
              <w:left w:w="80" w:type="dxa"/>
              <w:bottom w:w="80" w:type="dxa"/>
              <w:right w:w="80" w:type="dxa"/>
            </w:tcMar>
          </w:tcPr>
          <w:p w14:paraId="64CE289B"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3.16</w:t>
            </w:r>
          </w:p>
        </w:tc>
        <w:tc>
          <w:tcPr>
            <w:tcW w:w="1330" w:type="pct"/>
            <w:tcMar>
              <w:top w:w="80" w:type="dxa"/>
              <w:left w:w="80" w:type="dxa"/>
              <w:bottom w:w="80" w:type="dxa"/>
              <w:right w:w="80" w:type="dxa"/>
            </w:tcMar>
          </w:tcPr>
          <w:p w14:paraId="53F8A7B0"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Šviesos spalvinė temperatūra</w:t>
            </w:r>
          </w:p>
        </w:tc>
        <w:tc>
          <w:tcPr>
            <w:tcW w:w="2998" w:type="pct"/>
            <w:tcMar>
              <w:top w:w="80" w:type="dxa"/>
              <w:left w:w="80" w:type="dxa"/>
              <w:bottom w:w="80" w:type="dxa"/>
              <w:right w:w="80" w:type="dxa"/>
            </w:tcMar>
          </w:tcPr>
          <w:p w14:paraId="0545DB90"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Nuo 4500 K iki 5500 K arba reguliuojama šiame intervale.</w:t>
            </w:r>
          </w:p>
        </w:tc>
      </w:tr>
      <w:tr w:rsidR="00884298" w:rsidRPr="001855E7" w14:paraId="0C3D5C32" w14:textId="77777777" w:rsidTr="00B30165">
        <w:trPr>
          <w:cantSplit/>
          <w:jc w:val="center"/>
        </w:trPr>
        <w:tc>
          <w:tcPr>
            <w:tcW w:w="672" w:type="pct"/>
            <w:tcMar>
              <w:top w:w="80" w:type="dxa"/>
              <w:left w:w="80" w:type="dxa"/>
              <w:bottom w:w="80" w:type="dxa"/>
              <w:right w:w="80" w:type="dxa"/>
            </w:tcMar>
          </w:tcPr>
          <w:p w14:paraId="59A0A28C"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3.17</w:t>
            </w:r>
          </w:p>
        </w:tc>
        <w:tc>
          <w:tcPr>
            <w:tcW w:w="1330" w:type="pct"/>
            <w:tcMar>
              <w:top w:w="80" w:type="dxa"/>
              <w:left w:w="80" w:type="dxa"/>
              <w:bottom w:w="80" w:type="dxa"/>
              <w:right w:w="80" w:type="dxa"/>
            </w:tcMar>
          </w:tcPr>
          <w:p w14:paraId="0288ABC8"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Apšviečiama sritis</w:t>
            </w:r>
          </w:p>
        </w:tc>
        <w:tc>
          <w:tcPr>
            <w:tcW w:w="2998" w:type="pct"/>
            <w:tcMar>
              <w:top w:w="80" w:type="dxa"/>
              <w:left w:w="80" w:type="dxa"/>
              <w:bottom w:w="80" w:type="dxa"/>
              <w:right w:w="80" w:type="dxa"/>
            </w:tcMar>
          </w:tcPr>
          <w:p w14:paraId="5032BFBE"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 xml:space="preserve">Ne mažesnė kaip 60 mm × 150 mm </w:t>
            </w:r>
          </w:p>
        </w:tc>
      </w:tr>
      <w:tr w:rsidR="00884298" w:rsidRPr="001855E7" w14:paraId="5F20C508" w14:textId="77777777" w:rsidTr="00B30165">
        <w:trPr>
          <w:cantSplit/>
          <w:jc w:val="center"/>
        </w:trPr>
        <w:tc>
          <w:tcPr>
            <w:tcW w:w="672" w:type="pct"/>
            <w:tcMar>
              <w:top w:w="80" w:type="dxa"/>
              <w:left w:w="80" w:type="dxa"/>
              <w:bottom w:w="80" w:type="dxa"/>
              <w:right w:w="80" w:type="dxa"/>
            </w:tcMar>
          </w:tcPr>
          <w:p w14:paraId="29069CBE"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lastRenderedPageBreak/>
              <w:t>3.18</w:t>
            </w:r>
          </w:p>
        </w:tc>
        <w:tc>
          <w:tcPr>
            <w:tcW w:w="1330" w:type="pct"/>
            <w:tcMar>
              <w:top w:w="80" w:type="dxa"/>
              <w:left w:w="80" w:type="dxa"/>
              <w:bottom w:w="80" w:type="dxa"/>
              <w:right w:w="80" w:type="dxa"/>
            </w:tcMar>
          </w:tcPr>
          <w:p w14:paraId="7DB7EFCC"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Padėties reguliavimo rankenos</w:t>
            </w:r>
          </w:p>
        </w:tc>
        <w:tc>
          <w:tcPr>
            <w:tcW w:w="2998" w:type="pct"/>
            <w:tcMar>
              <w:top w:w="80" w:type="dxa"/>
              <w:left w:w="80" w:type="dxa"/>
              <w:bottom w:w="80" w:type="dxa"/>
              <w:right w:w="80" w:type="dxa"/>
            </w:tcMar>
          </w:tcPr>
          <w:p w14:paraId="14776FF4"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Šviestuvas turi būti lengvai reguliuojamas iš gydytojo ir asistento darbo vietų. Padėties reguliavimas gali būti atliekamas rankenomis iš abiejų pusių, centrine rankena, balansiniu laikikliu ar kitu lygiaverčiu sprendimu</w:t>
            </w:r>
          </w:p>
        </w:tc>
      </w:tr>
      <w:tr w:rsidR="00884298" w:rsidRPr="001855E7" w14:paraId="75C5D833" w14:textId="77777777" w:rsidTr="00B30165">
        <w:trPr>
          <w:cantSplit/>
          <w:jc w:val="center"/>
        </w:trPr>
        <w:tc>
          <w:tcPr>
            <w:tcW w:w="672" w:type="pct"/>
            <w:shd w:val="clear" w:color="auto" w:fill="EDEDED"/>
            <w:tcMar>
              <w:top w:w="80" w:type="dxa"/>
              <w:left w:w="80" w:type="dxa"/>
              <w:bottom w:w="80" w:type="dxa"/>
              <w:right w:w="80" w:type="dxa"/>
            </w:tcMar>
          </w:tcPr>
          <w:p w14:paraId="07339CDA"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4.</w:t>
            </w:r>
          </w:p>
        </w:tc>
        <w:tc>
          <w:tcPr>
            <w:tcW w:w="1330" w:type="pct"/>
            <w:shd w:val="clear" w:color="auto" w:fill="EDEDED"/>
            <w:tcMar>
              <w:top w:w="80" w:type="dxa"/>
              <w:left w:w="80" w:type="dxa"/>
              <w:bottom w:w="80" w:type="dxa"/>
              <w:right w:w="80" w:type="dxa"/>
            </w:tcMar>
          </w:tcPr>
          <w:p w14:paraId="6214FB9C"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Sodapūtė</w:t>
            </w:r>
          </w:p>
        </w:tc>
        <w:tc>
          <w:tcPr>
            <w:tcW w:w="2998" w:type="pct"/>
            <w:shd w:val="clear" w:color="auto" w:fill="EDEDED"/>
            <w:tcMar>
              <w:top w:w="80" w:type="dxa"/>
              <w:left w:w="80" w:type="dxa"/>
              <w:bottom w:w="80" w:type="dxa"/>
              <w:right w:w="80" w:type="dxa"/>
            </w:tcMar>
          </w:tcPr>
          <w:p w14:paraId="5A057426" w14:textId="77777777" w:rsidR="00884298" w:rsidRPr="001855E7" w:rsidRDefault="00884298" w:rsidP="00C42A14">
            <w:pPr>
              <w:rPr>
                <w:rFonts w:ascii="Times New Roman" w:eastAsia="Times New Roman" w:hAnsi="Times New Roman" w:cs="Times New Roman"/>
                <w:sz w:val="20"/>
                <w:lang w:val="lt-LT"/>
              </w:rPr>
            </w:pPr>
          </w:p>
        </w:tc>
      </w:tr>
      <w:tr w:rsidR="00884298" w:rsidRPr="001855E7" w14:paraId="4DBBCDA3" w14:textId="77777777" w:rsidTr="00B30165">
        <w:trPr>
          <w:cantSplit/>
          <w:jc w:val="center"/>
        </w:trPr>
        <w:tc>
          <w:tcPr>
            <w:tcW w:w="672" w:type="pct"/>
            <w:tcMar>
              <w:top w:w="80" w:type="dxa"/>
              <w:left w:w="80" w:type="dxa"/>
              <w:bottom w:w="80" w:type="dxa"/>
              <w:right w:w="80" w:type="dxa"/>
            </w:tcMar>
          </w:tcPr>
          <w:p w14:paraId="42041FF4"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4.1</w:t>
            </w:r>
          </w:p>
        </w:tc>
        <w:tc>
          <w:tcPr>
            <w:tcW w:w="1330" w:type="pct"/>
            <w:tcMar>
              <w:top w:w="80" w:type="dxa"/>
              <w:left w:w="80" w:type="dxa"/>
              <w:bottom w:w="80" w:type="dxa"/>
              <w:right w:w="80" w:type="dxa"/>
            </w:tcMar>
          </w:tcPr>
          <w:p w14:paraId="334A9E32"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Galvutė</w:t>
            </w:r>
          </w:p>
        </w:tc>
        <w:tc>
          <w:tcPr>
            <w:tcW w:w="2998" w:type="pct"/>
            <w:tcMar>
              <w:top w:w="80" w:type="dxa"/>
              <w:left w:w="80" w:type="dxa"/>
              <w:bottom w:w="80" w:type="dxa"/>
              <w:right w:w="80" w:type="dxa"/>
            </w:tcMar>
          </w:tcPr>
          <w:p w14:paraId="50A3B3BD"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Sukinėjasi ne mažiau 360°.</w:t>
            </w:r>
          </w:p>
        </w:tc>
      </w:tr>
      <w:tr w:rsidR="00884298" w:rsidRPr="001855E7" w14:paraId="7D1D8805" w14:textId="77777777" w:rsidTr="00B30165">
        <w:trPr>
          <w:cantSplit/>
          <w:jc w:val="center"/>
        </w:trPr>
        <w:tc>
          <w:tcPr>
            <w:tcW w:w="672" w:type="pct"/>
            <w:tcMar>
              <w:top w:w="80" w:type="dxa"/>
              <w:left w:w="80" w:type="dxa"/>
              <w:bottom w:w="80" w:type="dxa"/>
              <w:right w:w="80" w:type="dxa"/>
            </w:tcMar>
          </w:tcPr>
          <w:p w14:paraId="38CCCDD7"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4.2</w:t>
            </w:r>
          </w:p>
        </w:tc>
        <w:tc>
          <w:tcPr>
            <w:tcW w:w="1330" w:type="pct"/>
            <w:tcMar>
              <w:top w:w="80" w:type="dxa"/>
              <w:left w:w="80" w:type="dxa"/>
              <w:bottom w:w="80" w:type="dxa"/>
              <w:right w:w="80" w:type="dxa"/>
            </w:tcMar>
          </w:tcPr>
          <w:p w14:paraId="240192F7"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Darbinis oro slėgis</w:t>
            </w:r>
          </w:p>
        </w:tc>
        <w:tc>
          <w:tcPr>
            <w:tcW w:w="2998" w:type="pct"/>
            <w:tcMar>
              <w:top w:w="80" w:type="dxa"/>
              <w:left w:w="80" w:type="dxa"/>
              <w:bottom w:w="80" w:type="dxa"/>
              <w:right w:w="80" w:type="dxa"/>
            </w:tcMar>
          </w:tcPr>
          <w:p w14:paraId="6B6FC9BF"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Darbinis oro slėgis turi atitikti gamintojo nustatytą darbinį diapazoną ir užtikrinti tinkamą sodapūtės veikimą su siūloma odontologine įranga. Tiekėjas turi nurodyti siūlomos sodapūtės darbinio oro slėgio diapazoną.</w:t>
            </w:r>
          </w:p>
        </w:tc>
      </w:tr>
      <w:tr w:rsidR="00884298" w:rsidRPr="001855E7" w14:paraId="20174D28" w14:textId="77777777" w:rsidTr="00B30165">
        <w:trPr>
          <w:cantSplit/>
          <w:jc w:val="center"/>
        </w:trPr>
        <w:tc>
          <w:tcPr>
            <w:tcW w:w="672" w:type="pct"/>
            <w:tcMar>
              <w:top w:w="80" w:type="dxa"/>
              <w:left w:w="80" w:type="dxa"/>
              <w:bottom w:w="80" w:type="dxa"/>
              <w:right w:w="80" w:type="dxa"/>
            </w:tcMar>
          </w:tcPr>
          <w:p w14:paraId="70F820BF"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4.3</w:t>
            </w:r>
          </w:p>
        </w:tc>
        <w:tc>
          <w:tcPr>
            <w:tcW w:w="1330" w:type="pct"/>
            <w:tcMar>
              <w:top w:w="80" w:type="dxa"/>
              <w:left w:w="80" w:type="dxa"/>
              <w:bottom w:w="80" w:type="dxa"/>
              <w:right w:w="80" w:type="dxa"/>
            </w:tcMar>
          </w:tcPr>
          <w:p w14:paraId="7A0D462E"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Svoris</w:t>
            </w:r>
          </w:p>
        </w:tc>
        <w:tc>
          <w:tcPr>
            <w:tcW w:w="2998" w:type="pct"/>
            <w:tcMar>
              <w:top w:w="80" w:type="dxa"/>
              <w:left w:w="80" w:type="dxa"/>
              <w:bottom w:w="80" w:type="dxa"/>
              <w:right w:w="80" w:type="dxa"/>
            </w:tcMar>
          </w:tcPr>
          <w:p w14:paraId="6A4A4A38" w14:textId="5D4D9226"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 xml:space="preserve">Ne didesnis </w:t>
            </w:r>
            <w:r w:rsidR="00E65A34">
              <w:rPr>
                <w:rFonts w:ascii="Times New Roman" w:eastAsia="Times New Roman" w:hAnsi="Times New Roman" w:cs="Times New Roman"/>
                <w:sz w:val="19"/>
                <w:lang w:val="lt-LT"/>
              </w:rPr>
              <w:t xml:space="preserve">kaip </w:t>
            </w:r>
            <w:r w:rsidRPr="001855E7">
              <w:rPr>
                <w:rFonts w:ascii="Times New Roman" w:eastAsia="Times New Roman" w:hAnsi="Times New Roman" w:cs="Times New Roman"/>
                <w:sz w:val="19"/>
                <w:lang w:val="lt-LT"/>
              </w:rPr>
              <w:t>150 g be miltelių.</w:t>
            </w:r>
          </w:p>
        </w:tc>
      </w:tr>
      <w:tr w:rsidR="00884298" w:rsidRPr="001855E7" w14:paraId="6EBC3A8F" w14:textId="77777777" w:rsidTr="00B30165">
        <w:trPr>
          <w:cantSplit/>
          <w:jc w:val="center"/>
        </w:trPr>
        <w:tc>
          <w:tcPr>
            <w:tcW w:w="672" w:type="pct"/>
            <w:tcMar>
              <w:top w:w="80" w:type="dxa"/>
              <w:left w:w="80" w:type="dxa"/>
              <w:bottom w:w="80" w:type="dxa"/>
              <w:right w:w="80" w:type="dxa"/>
            </w:tcMar>
          </w:tcPr>
          <w:p w14:paraId="38F7BC8A"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4.4</w:t>
            </w:r>
          </w:p>
        </w:tc>
        <w:tc>
          <w:tcPr>
            <w:tcW w:w="1330" w:type="pct"/>
            <w:tcMar>
              <w:top w:w="80" w:type="dxa"/>
              <w:left w:w="80" w:type="dxa"/>
              <w:bottom w:w="80" w:type="dxa"/>
              <w:right w:w="80" w:type="dxa"/>
            </w:tcMar>
          </w:tcPr>
          <w:p w14:paraId="1308DF24"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Jungtis su odontologiniu įrenginiu</w:t>
            </w:r>
          </w:p>
        </w:tc>
        <w:tc>
          <w:tcPr>
            <w:tcW w:w="2998" w:type="pct"/>
            <w:tcMar>
              <w:top w:w="80" w:type="dxa"/>
              <w:left w:w="80" w:type="dxa"/>
              <w:bottom w:w="80" w:type="dxa"/>
              <w:right w:w="80" w:type="dxa"/>
            </w:tcMar>
          </w:tcPr>
          <w:p w14:paraId="052B669A" w14:textId="77777777" w:rsidR="00884298" w:rsidRPr="001855E7" w:rsidRDefault="00884298" w:rsidP="002F1A9C">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Greitoji jungtis turi būti visiškai suderinama su siūlomu odontologiniu įrenginiu ir komplekte esančiais instrumentais.</w:t>
            </w:r>
          </w:p>
          <w:p w14:paraId="7F047215" w14:textId="6D0BD9B1" w:rsidR="00884298" w:rsidRPr="001855E7" w:rsidRDefault="00884298" w:rsidP="002F1A9C">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Jungties techninis sprendimas gali būti gamintojo numatytas, jeigu užtikrinamas visiškas funkcinis ir techninis suderinamumas su siūloma odontologine įranga.</w:t>
            </w:r>
          </w:p>
        </w:tc>
      </w:tr>
      <w:tr w:rsidR="00884298" w:rsidRPr="001855E7" w14:paraId="47D60BBC" w14:textId="77777777" w:rsidTr="00B30165">
        <w:trPr>
          <w:cantSplit/>
          <w:jc w:val="center"/>
        </w:trPr>
        <w:tc>
          <w:tcPr>
            <w:tcW w:w="672" w:type="pct"/>
            <w:tcMar>
              <w:top w:w="80" w:type="dxa"/>
              <w:left w:w="80" w:type="dxa"/>
              <w:bottom w:w="80" w:type="dxa"/>
              <w:right w:w="80" w:type="dxa"/>
            </w:tcMar>
          </w:tcPr>
          <w:p w14:paraId="461F6327"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4.5</w:t>
            </w:r>
          </w:p>
        </w:tc>
        <w:tc>
          <w:tcPr>
            <w:tcW w:w="1330" w:type="pct"/>
            <w:tcMar>
              <w:top w:w="80" w:type="dxa"/>
              <w:left w:w="80" w:type="dxa"/>
              <w:bottom w:w="80" w:type="dxa"/>
              <w:right w:w="80" w:type="dxa"/>
            </w:tcMar>
          </w:tcPr>
          <w:p w14:paraId="3D2BBBE4"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Sterilizuojama</w:t>
            </w:r>
          </w:p>
        </w:tc>
        <w:tc>
          <w:tcPr>
            <w:tcW w:w="2998" w:type="pct"/>
            <w:tcMar>
              <w:top w:w="80" w:type="dxa"/>
              <w:left w:w="80" w:type="dxa"/>
              <w:bottom w:w="80" w:type="dxa"/>
              <w:right w:w="80" w:type="dxa"/>
            </w:tcMar>
          </w:tcPr>
          <w:p w14:paraId="51D3E2CF"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Sodapūtė arba jos sterilizuojamos dalys turi būti sterilizuojamos 134 °C ± 2 °C temperatūroje arba pagal gamintojo nurodytą lygiavertį sterilizavimo režimą.</w:t>
            </w:r>
          </w:p>
        </w:tc>
      </w:tr>
      <w:tr w:rsidR="00884298" w:rsidRPr="001855E7" w14:paraId="14CAC785" w14:textId="77777777" w:rsidTr="00B30165">
        <w:trPr>
          <w:cantSplit/>
          <w:jc w:val="center"/>
        </w:trPr>
        <w:tc>
          <w:tcPr>
            <w:tcW w:w="672" w:type="pct"/>
            <w:tcMar>
              <w:top w:w="80" w:type="dxa"/>
              <w:left w:w="80" w:type="dxa"/>
              <w:bottom w:w="80" w:type="dxa"/>
              <w:right w:w="80" w:type="dxa"/>
            </w:tcMar>
          </w:tcPr>
          <w:p w14:paraId="798D1850"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4.6</w:t>
            </w:r>
          </w:p>
        </w:tc>
        <w:tc>
          <w:tcPr>
            <w:tcW w:w="1330" w:type="pct"/>
            <w:tcMar>
              <w:top w:w="80" w:type="dxa"/>
              <w:left w:w="80" w:type="dxa"/>
              <w:bottom w:w="80" w:type="dxa"/>
              <w:right w:w="80" w:type="dxa"/>
            </w:tcMar>
          </w:tcPr>
          <w:p w14:paraId="34EAC048"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Korpuso plastikas</w:t>
            </w:r>
          </w:p>
        </w:tc>
        <w:tc>
          <w:tcPr>
            <w:tcW w:w="2998" w:type="pct"/>
            <w:tcMar>
              <w:top w:w="80" w:type="dxa"/>
              <w:left w:w="80" w:type="dxa"/>
              <w:bottom w:w="80" w:type="dxa"/>
              <w:right w:w="80" w:type="dxa"/>
            </w:tcMar>
          </w:tcPr>
          <w:p w14:paraId="2CDF5084"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Korpusas turi būti tinkamas valyti ir dezinfekuoti pagal gamintojo instrukciją. Tiekėjas turi pateikti gamintojo dokumentą, kuriame nurodyti leidžiami valymo ir dezinfekcijos būdai.</w:t>
            </w:r>
          </w:p>
        </w:tc>
      </w:tr>
      <w:tr w:rsidR="00884298" w:rsidRPr="001855E7" w14:paraId="12B37252" w14:textId="77777777" w:rsidTr="00B30165">
        <w:trPr>
          <w:cantSplit/>
          <w:jc w:val="center"/>
        </w:trPr>
        <w:tc>
          <w:tcPr>
            <w:tcW w:w="672" w:type="pct"/>
            <w:tcMar>
              <w:top w:w="80" w:type="dxa"/>
              <w:left w:w="80" w:type="dxa"/>
              <w:bottom w:w="80" w:type="dxa"/>
              <w:right w:w="80" w:type="dxa"/>
            </w:tcMar>
          </w:tcPr>
          <w:p w14:paraId="4254F2DD"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4.7</w:t>
            </w:r>
          </w:p>
        </w:tc>
        <w:tc>
          <w:tcPr>
            <w:tcW w:w="1330" w:type="pct"/>
            <w:tcMar>
              <w:top w:w="80" w:type="dxa"/>
              <w:left w:w="80" w:type="dxa"/>
              <w:bottom w:w="80" w:type="dxa"/>
              <w:right w:w="80" w:type="dxa"/>
            </w:tcMar>
          </w:tcPr>
          <w:p w14:paraId="4FF5CEF1"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Indelio talpa</w:t>
            </w:r>
          </w:p>
        </w:tc>
        <w:tc>
          <w:tcPr>
            <w:tcW w:w="2998" w:type="pct"/>
            <w:tcMar>
              <w:top w:w="80" w:type="dxa"/>
              <w:left w:w="80" w:type="dxa"/>
              <w:bottom w:w="80" w:type="dxa"/>
              <w:right w:w="80" w:type="dxa"/>
            </w:tcMar>
          </w:tcPr>
          <w:p w14:paraId="2410D868" w14:textId="409798E8"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mažiau 15 g sodos.</w:t>
            </w:r>
          </w:p>
        </w:tc>
      </w:tr>
      <w:tr w:rsidR="00884298" w:rsidRPr="001855E7" w14:paraId="4EB32E4E" w14:textId="77777777" w:rsidTr="00B30165">
        <w:trPr>
          <w:cantSplit/>
          <w:jc w:val="center"/>
        </w:trPr>
        <w:tc>
          <w:tcPr>
            <w:tcW w:w="672" w:type="pct"/>
            <w:shd w:val="clear" w:color="auto" w:fill="EDEDED"/>
            <w:tcMar>
              <w:top w:w="80" w:type="dxa"/>
              <w:left w:w="80" w:type="dxa"/>
              <w:bottom w:w="80" w:type="dxa"/>
              <w:right w:w="80" w:type="dxa"/>
            </w:tcMar>
          </w:tcPr>
          <w:p w14:paraId="09356C5D"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5.</w:t>
            </w:r>
          </w:p>
        </w:tc>
        <w:tc>
          <w:tcPr>
            <w:tcW w:w="1330" w:type="pct"/>
            <w:shd w:val="clear" w:color="auto" w:fill="EDEDED"/>
            <w:tcMar>
              <w:top w:w="80" w:type="dxa"/>
              <w:left w:w="80" w:type="dxa"/>
              <w:bottom w:w="80" w:type="dxa"/>
              <w:right w:w="80" w:type="dxa"/>
            </w:tcMar>
          </w:tcPr>
          <w:p w14:paraId="618AE494"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Greita jungtis</w:t>
            </w:r>
          </w:p>
        </w:tc>
        <w:tc>
          <w:tcPr>
            <w:tcW w:w="2998" w:type="pct"/>
            <w:shd w:val="clear" w:color="auto" w:fill="EDEDED"/>
            <w:tcMar>
              <w:top w:w="80" w:type="dxa"/>
              <w:left w:w="80" w:type="dxa"/>
              <w:bottom w:w="80" w:type="dxa"/>
              <w:right w:w="80" w:type="dxa"/>
            </w:tcMar>
          </w:tcPr>
          <w:p w14:paraId="286FF5D5" w14:textId="77777777" w:rsidR="00884298" w:rsidRPr="001855E7" w:rsidRDefault="00884298" w:rsidP="00C42A14">
            <w:pPr>
              <w:rPr>
                <w:rFonts w:ascii="Times New Roman" w:eastAsia="Times New Roman" w:hAnsi="Times New Roman" w:cs="Times New Roman"/>
                <w:sz w:val="20"/>
                <w:lang w:val="lt-LT"/>
              </w:rPr>
            </w:pPr>
          </w:p>
        </w:tc>
      </w:tr>
      <w:tr w:rsidR="00884298" w:rsidRPr="001855E7" w14:paraId="6D789AA9" w14:textId="77777777" w:rsidTr="00B30165">
        <w:trPr>
          <w:cantSplit/>
          <w:jc w:val="center"/>
        </w:trPr>
        <w:tc>
          <w:tcPr>
            <w:tcW w:w="672" w:type="pct"/>
            <w:tcMar>
              <w:top w:w="80" w:type="dxa"/>
              <w:left w:w="80" w:type="dxa"/>
              <w:bottom w:w="80" w:type="dxa"/>
              <w:right w:w="80" w:type="dxa"/>
            </w:tcMar>
          </w:tcPr>
          <w:p w14:paraId="4B044498"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5.1</w:t>
            </w:r>
          </w:p>
        </w:tc>
        <w:tc>
          <w:tcPr>
            <w:tcW w:w="1330" w:type="pct"/>
            <w:tcMar>
              <w:top w:w="80" w:type="dxa"/>
              <w:left w:w="80" w:type="dxa"/>
              <w:bottom w:w="80" w:type="dxa"/>
              <w:right w:w="80" w:type="dxa"/>
            </w:tcMar>
          </w:tcPr>
          <w:p w14:paraId="7DC86863"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Jungties tipas</w:t>
            </w:r>
          </w:p>
        </w:tc>
        <w:tc>
          <w:tcPr>
            <w:tcW w:w="2998" w:type="pct"/>
            <w:tcMar>
              <w:top w:w="80" w:type="dxa"/>
              <w:left w:w="80" w:type="dxa"/>
              <w:bottom w:w="80" w:type="dxa"/>
              <w:right w:w="80" w:type="dxa"/>
            </w:tcMar>
          </w:tcPr>
          <w:p w14:paraId="0C5990C2"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Greitoji jungtis, suderinama su standartinėmis odontologinėmis jungtimis.</w:t>
            </w:r>
          </w:p>
          <w:p w14:paraId="63132071" w14:textId="77777777" w:rsidR="00884298" w:rsidRPr="001855E7" w:rsidRDefault="00884298" w:rsidP="00C42A14">
            <w:pPr>
              <w:rPr>
                <w:rFonts w:ascii="Times New Roman" w:eastAsia="Times New Roman" w:hAnsi="Times New Roman" w:cs="Times New Roman"/>
                <w:color w:val="EE0000"/>
                <w:sz w:val="20"/>
                <w:lang w:val="lt-LT"/>
              </w:rPr>
            </w:pPr>
            <w:r w:rsidRPr="001855E7">
              <w:rPr>
                <w:rFonts w:ascii="Times New Roman" w:eastAsia="Times New Roman" w:hAnsi="Times New Roman" w:cs="Times New Roman"/>
                <w:sz w:val="19"/>
                <w:lang w:val="lt-LT"/>
              </w:rPr>
              <w:t>Jungties techninis sprendimas gali būti gamintojo numatytas, jeigu užtikrinamas visiškas funkcinis ir techninis suderinamumas su siūloma odontologine įranga ir komplekte esančiais instrumentais.</w:t>
            </w:r>
          </w:p>
        </w:tc>
      </w:tr>
      <w:tr w:rsidR="00884298" w:rsidRPr="001855E7" w14:paraId="675CCB36" w14:textId="77777777" w:rsidTr="00B30165">
        <w:trPr>
          <w:cantSplit/>
          <w:jc w:val="center"/>
        </w:trPr>
        <w:tc>
          <w:tcPr>
            <w:tcW w:w="672" w:type="pct"/>
            <w:tcMar>
              <w:top w:w="80" w:type="dxa"/>
              <w:left w:w="80" w:type="dxa"/>
              <w:bottom w:w="80" w:type="dxa"/>
              <w:right w:w="80" w:type="dxa"/>
            </w:tcMar>
          </w:tcPr>
          <w:p w14:paraId="46D249F1"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5.2</w:t>
            </w:r>
          </w:p>
        </w:tc>
        <w:tc>
          <w:tcPr>
            <w:tcW w:w="1330" w:type="pct"/>
            <w:tcMar>
              <w:top w:w="80" w:type="dxa"/>
              <w:left w:w="80" w:type="dxa"/>
              <w:bottom w:w="80" w:type="dxa"/>
              <w:right w:w="80" w:type="dxa"/>
            </w:tcMar>
          </w:tcPr>
          <w:p w14:paraId="0C6B88D5" w14:textId="3265D614"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Sv</w:t>
            </w:r>
            <w:r w:rsidR="00F064D3">
              <w:rPr>
                <w:rFonts w:ascii="Times New Roman" w:eastAsia="Times New Roman" w:hAnsi="Times New Roman" w:cs="Times New Roman"/>
                <w:sz w:val="19"/>
                <w:lang w:val="lt-LT"/>
              </w:rPr>
              <w:t>o</w:t>
            </w:r>
            <w:r w:rsidRPr="001855E7">
              <w:rPr>
                <w:rFonts w:ascii="Times New Roman" w:eastAsia="Times New Roman" w:hAnsi="Times New Roman" w:cs="Times New Roman"/>
                <w:sz w:val="19"/>
                <w:lang w:val="lt-LT"/>
              </w:rPr>
              <w:t>ris</w:t>
            </w:r>
          </w:p>
        </w:tc>
        <w:tc>
          <w:tcPr>
            <w:tcW w:w="2998" w:type="pct"/>
            <w:tcMar>
              <w:top w:w="80" w:type="dxa"/>
              <w:left w:w="80" w:type="dxa"/>
              <w:bottom w:w="80" w:type="dxa"/>
              <w:right w:w="80" w:type="dxa"/>
            </w:tcMar>
          </w:tcPr>
          <w:p w14:paraId="146D0489"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didesnis kaip 30 g.</w:t>
            </w:r>
          </w:p>
        </w:tc>
      </w:tr>
      <w:tr w:rsidR="00884298" w:rsidRPr="001855E7" w14:paraId="159961C2" w14:textId="77777777" w:rsidTr="00B30165">
        <w:trPr>
          <w:cantSplit/>
          <w:jc w:val="center"/>
        </w:trPr>
        <w:tc>
          <w:tcPr>
            <w:tcW w:w="672" w:type="pct"/>
            <w:tcMar>
              <w:top w:w="80" w:type="dxa"/>
              <w:left w:w="80" w:type="dxa"/>
              <w:bottom w:w="80" w:type="dxa"/>
              <w:right w:w="80" w:type="dxa"/>
            </w:tcMar>
          </w:tcPr>
          <w:p w14:paraId="6DECBF97"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5.3</w:t>
            </w:r>
          </w:p>
        </w:tc>
        <w:tc>
          <w:tcPr>
            <w:tcW w:w="1330" w:type="pct"/>
            <w:tcMar>
              <w:top w:w="80" w:type="dxa"/>
              <w:left w:w="80" w:type="dxa"/>
              <w:bottom w:w="80" w:type="dxa"/>
              <w:right w:w="80" w:type="dxa"/>
            </w:tcMar>
          </w:tcPr>
          <w:p w14:paraId="2E7EF00E"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Vandens srautas</w:t>
            </w:r>
          </w:p>
        </w:tc>
        <w:tc>
          <w:tcPr>
            <w:tcW w:w="2998" w:type="pct"/>
            <w:tcMar>
              <w:top w:w="80" w:type="dxa"/>
              <w:left w:w="80" w:type="dxa"/>
              <w:bottom w:w="80" w:type="dxa"/>
              <w:right w:w="80" w:type="dxa"/>
            </w:tcMar>
          </w:tcPr>
          <w:p w14:paraId="56CC07A6"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Turi būti reguliuojamas jungtyje, odontologinio įrenginio valdymo sistemoje arba kitu gamintojo numatytu lygiaverčiu būdu.</w:t>
            </w:r>
          </w:p>
        </w:tc>
      </w:tr>
      <w:tr w:rsidR="00884298" w:rsidRPr="001855E7" w14:paraId="2F4D2535" w14:textId="77777777" w:rsidTr="00B30165">
        <w:trPr>
          <w:cantSplit/>
          <w:jc w:val="center"/>
        </w:trPr>
        <w:tc>
          <w:tcPr>
            <w:tcW w:w="672" w:type="pct"/>
            <w:shd w:val="clear" w:color="auto" w:fill="EDEDED"/>
            <w:tcMar>
              <w:top w:w="80" w:type="dxa"/>
              <w:left w:w="80" w:type="dxa"/>
              <w:bottom w:w="80" w:type="dxa"/>
              <w:right w:w="80" w:type="dxa"/>
            </w:tcMar>
          </w:tcPr>
          <w:p w14:paraId="3848087F"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6.</w:t>
            </w:r>
          </w:p>
        </w:tc>
        <w:tc>
          <w:tcPr>
            <w:tcW w:w="1330" w:type="pct"/>
            <w:shd w:val="clear" w:color="auto" w:fill="EDEDED"/>
            <w:tcMar>
              <w:top w:w="80" w:type="dxa"/>
              <w:left w:w="80" w:type="dxa"/>
              <w:bottom w:w="80" w:type="dxa"/>
              <w:right w:w="80" w:type="dxa"/>
            </w:tcMar>
          </w:tcPr>
          <w:p w14:paraId="3E7AD2BE"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Polimerizacijos lempa</w:t>
            </w:r>
          </w:p>
        </w:tc>
        <w:tc>
          <w:tcPr>
            <w:tcW w:w="2998" w:type="pct"/>
            <w:shd w:val="clear" w:color="auto" w:fill="EDEDED"/>
            <w:tcMar>
              <w:top w:w="80" w:type="dxa"/>
              <w:left w:w="80" w:type="dxa"/>
              <w:bottom w:w="80" w:type="dxa"/>
              <w:right w:w="80" w:type="dxa"/>
            </w:tcMar>
          </w:tcPr>
          <w:p w14:paraId="08F39E5D" w14:textId="77777777" w:rsidR="00884298" w:rsidRPr="001855E7" w:rsidRDefault="00884298" w:rsidP="00C42A14">
            <w:pPr>
              <w:rPr>
                <w:rFonts w:ascii="Times New Roman" w:eastAsia="Times New Roman" w:hAnsi="Times New Roman" w:cs="Times New Roman"/>
                <w:sz w:val="20"/>
                <w:lang w:val="lt-LT"/>
              </w:rPr>
            </w:pPr>
          </w:p>
        </w:tc>
      </w:tr>
      <w:tr w:rsidR="00884298" w:rsidRPr="001855E7" w14:paraId="740DC112" w14:textId="77777777" w:rsidTr="00B30165">
        <w:trPr>
          <w:cantSplit/>
          <w:jc w:val="center"/>
        </w:trPr>
        <w:tc>
          <w:tcPr>
            <w:tcW w:w="672" w:type="pct"/>
            <w:tcMar>
              <w:top w:w="80" w:type="dxa"/>
              <w:left w:w="80" w:type="dxa"/>
              <w:bottom w:w="80" w:type="dxa"/>
              <w:right w:w="80" w:type="dxa"/>
            </w:tcMar>
          </w:tcPr>
          <w:p w14:paraId="3D9937F9"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6.1</w:t>
            </w:r>
          </w:p>
        </w:tc>
        <w:tc>
          <w:tcPr>
            <w:tcW w:w="1330" w:type="pct"/>
            <w:tcMar>
              <w:top w:w="80" w:type="dxa"/>
              <w:left w:w="80" w:type="dxa"/>
              <w:bottom w:w="80" w:type="dxa"/>
              <w:right w:w="80" w:type="dxa"/>
            </w:tcMar>
          </w:tcPr>
          <w:p w14:paraId="3A051D81"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Šviesos šaltinis</w:t>
            </w:r>
          </w:p>
        </w:tc>
        <w:tc>
          <w:tcPr>
            <w:tcW w:w="2998" w:type="pct"/>
            <w:tcMar>
              <w:top w:w="80" w:type="dxa"/>
              <w:left w:w="80" w:type="dxa"/>
              <w:bottom w:w="80" w:type="dxa"/>
              <w:right w:w="80" w:type="dxa"/>
            </w:tcMar>
          </w:tcPr>
          <w:p w14:paraId="7149B3BA"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LED arba lygiavertis.</w:t>
            </w:r>
          </w:p>
        </w:tc>
      </w:tr>
      <w:tr w:rsidR="00884298" w:rsidRPr="001855E7" w14:paraId="50D4413A" w14:textId="77777777" w:rsidTr="00B30165">
        <w:trPr>
          <w:cantSplit/>
          <w:jc w:val="center"/>
        </w:trPr>
        <w:tc>
          <w:tcPr>
            <w:tcW w:w="672" w:type="pct"/>
            <w:tcMar>
              <w:top w:w="80" w:type="dxa"/>
              <w:left w:w="80" w:type="dxa"/>
              <w:bottom w:w="80" w:type="dxa"/>
              <w:right w:w="80" w:type="dxa"/>
            </w:tcMar>
          </w:tcPr>
          <w:p w14:paraId="4EB4B73D"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6.2</w:t>
            </w:r>
          </w:p>
        </w:tc>
        <w:tc>
          <w:tcPr>
            <w:tcW w:w="1330" w:type="pct"/>
            <w:tcMar>
              <w:top w:w="80" w:type="dxa"/>
              <w:left w:w="80" w:type="dxa"/>
              <w:bottom w:w="80" w:type="dxa"/>
              <w:right w:w="80" w:type="dxa"/>
            </w:tcMar>
          </w:tcPr>
          <w:p w14:paraId="05E687FD"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Šviesos bangos ilgis</w:t>
            </w:r>
          </w:p>
        </w:tc>
        <w:tc>
          <w:tcPr>
            <w:tcW w:w="2998" w:type="pct"/>
            <w:tcMar>
              <w:top w:w="80" w:type="dxa"/>
              <w:left w:w="80" w:type="dxa"/>
              <w:bottom w:w="80" w:type="dxa"/>
              <w:right w:w="80" w:type="dxa"/>
            </w:tcMar>
          </w:tcPr>
          <w:p w14:paraId="77FBACCE"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Šviesos bangos ilgio diapazonas – nuo 410 iki 490 nm arba platesnis gamintojo nurodytas diapazonas, apimantis šias reikšmes.</w:t>
            </w:r>
          </w:p>
        </w:tc>
      </w:tr>
      <w:tr w:rsidR="00884298" w:rsidRPr="001855E7" w14:paraId="6A5511C9" w14:textId="77777777" w:rsidTr="00B30165">
        <w:trPr>
          <w:cantSplit/>
          <w:jc w:val="center"/>
        </w:trPr>
        <w:tc>
          <w:tcPr>
            <w:tcW w:w="672" w:type="pct"/>
            <w:tcMar>
              <w:top w:w="80" w:type="dxa"/>
              <w:left w:w="80" w:type="dxa"/>
              <w:bottom w:w="80" w:type="dxa"/>
              <w:right w:w="80" w:type="dxa"/>
            </w:tcMar>
          </w:tcPr>
          <w:p w14:paraId="79D7395D"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6.3</w:t>
            </w:r>
          </w:p>
        </w:tc>
        <w:tc>
          <w:tcPr>
            <w:tcW w:w="1330" w:type="pct"/>
            <w:tcMar>
              <w:top w:w="80" w:type="dxa"/>
              <w:left w:w="80" w:type="dxa"/>
              <w:bottom w:w="80" w:type="dxa"/>
              <w:right w:w="80" w:type="dxa"/>
            </w:tcMar>
          </w:tcPr>
          <w:p w14:paraId="50C0A92F"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Šviesos intensyvumas</w:t>
            </w:r>
          </w:p>
        </w:tc>
        <w:tc>
          <w:tcPr>
            <w:tcW w:w="2998" w:type="pct"/>
            <w:tcMar>
              <w:top w:w="80" w:type="dxa"/>
              <w:left w:w="80" w:type="dxa"/>
              <w:bottom w:w="80" w:type="dxa"/>
              <w:right w:w="80" w:type="dxa"/>
            </w:tcMar>
          </w:tcPr>
          <w:p w14:paraId="0A27486B"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mažiau 1100 mW/cm².</w:t>
            </w:r>
          </w:p>
        </w:tc>
      </w:tr>
      <w:tr w:rsidR="00884298" w:rsidRPr="001855E7" w14:paraId="60BEF123" w14:textId="77777777" w:rsidTr="00B30165">
        <w:trPr>
          <w:cantSplit/>
          <w:jc w:val="center"/>
        </w:trPr>
        <w:tc>
          <w:tcPr>
            <w:tcW w:w="672" w:type="pct"/>
            <w:tcMar>
              <w:top w:w="80" w:type="dxa"/>
              <w:left w:w="80" w:type="dxa"/>
              <w:bottom w:w="80" w:type="dxa"/>
              <w:right w:w="80" w:type="dxa"/>
            </w:tcMar>
          </w:tcPr>
          <w:p w14:paraId="5C98391D"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6.4</w:t>
            </w:r>
          </w:p>
        </w:tc>
        <w:tc>
          <w:tcPr>
            <w:tcW w:w="1330" w:type="pct"/>
            <w:tcMar>
              <w:top w:w="80" w:type="dxa"/>
              <w:left w:w="80" w:type="dxa"/>
              <w:bottom w:w="80" w:type="dxa"/>
              <w:right w:w="80" w:type="dxa"/>
            </w:tcMar>
          </w:tcPr>
          <w:p w14:paraId="56D3F95B"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Ekspozicijos režimai</w:t>
            </w:r>
          </w:p>
        </w:tc>
        <w:tc>
          <w:tcPr>
            <w:tcW w:w="2998" w:type="pct"/>
            <w:tcMar>
              <w:top w:w="80" w:type="dxa"/>
              <w:left w:w="80" w:type="dxa"/>
              <w:bottom w:w="80" w:type="dxa"/>
              <w:right w:w="80" w:type="dxa"/>
            </w:tcMar>
          </w:tcPr>
          <w:p w14:paraId="1D120083"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mažiau kaip 3 ekspozicijos / darbo režimai arba kitas lygiavertis sprendimas, leidžiantis parinkti skirtingą polimerizacijos laiką ir / ar intensyvumą pagal naudojamą medžiagą.</w:t>
            </w:r>
          </w:p>
        </w:tc>
      </w:tr>
      <w:tr w:rsidR="00884298" w:rsidRPr="001855E7" w14:paraId="3BFFB747" w14:textId="77777777" w:rsidTr="00B30165">
        <w:trPr>
          <w:cantSplit/>
          <w:jc w:val="center"/>
        </w:trPr>
        <w:tc>
          <w:tcPr>
            <w:tcW w:w="672" w:type="pct"/>
            <w:tcMar>
              <w:top w:w="80" w:type="dxa"/>
              <w:left w:w="80" w:type="dxa"/>
              <w:bottom w:w="80" w:type="dxa"/>
              <w:right w:w="80" w:type="dxa"/>
            </w:tcMar>
          </w:tcPr>
          <w:p w14:paraId="1835BCA2"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6.5</w:t>
            </w:r>
          </w:p>
        </w:tc>
        <w:tc>
          <w:tcPr>
            <w:tcW w:w="1330" w:type="pct"/>
            <w:tcMar>
              <w:top w:w="80" w:type="dxa"/>
              <w:left w:w="80" w:type="dxa"/>
              <w:bottom w:w="80" w:type="dxa"/>
              <w:right w:w="80" w:type="dxa"/>
            </w:tcMar>
          </w:tcPr>
          <w:p w14:paraId="6092626C"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Maitinimo šaltinis</w:t>
            </w:r>
          </w:p>
        </w:tc>
        <w:tc>
          <w:tcPr>
            <w:tcW w:w="2998" w:type="pct"/>
            <w:tcMar>
              <w:top w:w="80" w:type="dxa"/>
              <w:left w:w="80" w:type="dxa"/>
              <w:bottom w:w="80" w:type="dxa"/>
              <w:right w:w="80" w:type="dxa"/>
            </w:tcMar>
          </w:tcPr>
          <w:p w14:paraId="6AD6C5B0"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Autonominis Li Ion arba lygiavertė  baterija, užtikrinanti belaidį lempos veikimą</w:t>
            </w:r>
          </w:p>
        </w:tc>
      </w:tr>
      <w:tr w:rsidR="00884298" w:rsidRPr="001855E7" w14:paraId="64A87D70" w14:textId="77777777" w:rsidTr="00B30165">
        <w:trPr>
          <w:cantSplit/>
          <w:jc w:val="center"/>
        </w:trPr>
        <w:tc>
          <w:tcPr>
            <w:tcW w:w="672" w:type="pct"/>
            <w:tcMar>
              <w:top w:w="80" w:type="dxa"/>
              <w:left w:w="80" w:type="dxa"/>
              <w:bottom w:w="80" w:type="dxa"/>
              <w:right w:w="80" w:type="dxa"/>
            </w:tcMar>
          </w:tcPr>
          <w:p w14:paraId="5C2700A6"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6.6</w:t>
            </w:r>
          </w:p>
        </w:tc>
        <w:tc>
          <w:tcPr>
            <w:tcW w:w="1330" w:type="pct"/>
            <w:tcMar>
              <w:top w:w="80" w:type="dxa"/>
              <w:left w:w="80" w:type="dxa"/>
              <w:bottom w:w="80" w:type="dxa"/>
              <w:right w:w="80" w:type="dxa"/>
            </w:tcMar>
          </w:tcPr>
          <w:p w14:paraId="5F50C2AF"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Pilnas baterijos pakrovimo laikas</w:t>
            </w:r>
          </w:p>
        </w:tc>
        <w:tc>
          <w:tcPr>
            <w:tcW w:w="2998" w:type="pct"/>
            <w:tcMar>
              <w:top w:w="80" w:type="dxa"/>
              <w:left w:w="80" w:type="dxa"/>
              <w:bottom w:w="80" w:type="dxa"/>
              <w:right w:w="80" w:type="dxa"/>
            </w:tcMar>
          </w:tcPr>
          <w:p w14:paraId="3849A05F"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ilgesnis kaip 8 val.</w:t>
            </w:r>
          </w:p>
        </w:tc>
      </w:tr>
      <w:tr w:rsidR="00884298" w:rsidRPr="001855E7" w14:paraId="155C1163" w14:textId="77777777" w:rsidTr="00B30165">
        <w:trPr>
          <w:cantSplit/>
          <w:jc w:val="center"/>
        </w:trPr>
        <w:tc>
          <w:tcPr>
            <w:tcW w:w="672" w:type="pct"/>
            <w:tcMar>
              <w:top w:w="80" w:type="dxa"/>
              <w:left w:w="80" w:type="dxa"/>
              <w:bottom w:w="80" w:type="dxa"/>
              <w:right w:w="80" w:type="dxa"/>
            </w:tcMar>
          </w:tcPr>
          <w:p w14:paraId="2EE1121F"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6.7</w:t>
            </w:r>
          </w:p>
        </w:tc>
        <w:tc>
          <w:tcPr>
            <w:tcW w:w="1330" w:type="pct"/>
            <w:tcMar>
              <w:top w:w="80" w:type="dxa"/>
              <w:left w:w="80" w:type="dxa"/>
              <w:bottom w:w="80" w:type="dxa"/>
              <w:right w:w="80" w:type="dxa"/>
            </w:tcMar>
          </w:tcPr>
          <w:p w14:paraId="0B810056"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Lempos svoris</w:t>
            </w:r>
          </w:p>
        </w:tc>
        <w:tc>
          <w:tcPr>
            <w:tcW w:w="2998" w:type="pct"/>
            <w:tcMar>
              <w:top w:w="80" w:type="dxa"/>
              <w:left w:w="80" w:type="dxa"/>
              <w:bottom w:w="80" w:type="dxa"/>
              <w:right w:w="80" w:type="dxa"/>
            </w:tcMar>
          </w:tcPr>
          <w:p w14:paraId="6EF6AB3F"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didesnis kaip 150 g.</w:t>
            </w:r>
          </w:p>
        </w:tc>
      </w:tr>
      <w:tr w:rsidR="00884298" w:rsidRPr="001855E7" w14:paraId="3774676E" w14:textId="77777777" w:rsidTr="00B30165">
        <w:trPr>
          <w:cantSplit/>
          <w:jc w:val="center"/>
        </w:trPr>
        <w:tc>
          <w:tcPr>
            <w:tcW w:w="672" w:type="pct"/>
            <w:shd w:val="clear" w:color="auto" w:fill="EDEDED"/>
            <w:tcMar>
              <w:top w:w="80" w:type="dxa"/>
              <w:left w:w="80" w:type="dxa"/>
              <w:bottom w:w="80" w:type="dxa"/>
              <w:right w:w="80" w:type="dxa"/>
            </w:tcMar>
          </w:tcPr>
          <w:p w14:paraId="0813C4C1"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lastRenderedPageBreak/>
              <w:t>7.</w:t>
            </w:r>
          </w:p>
        </w:tc>
        <w:tc>
          <w:tcPr>
            <w:tcW w:w="1330" w:type="pct"/>
            <w:shd w:val="clear" w:color="auto" w:fill="EDEDED"/>
            <w:tcMar>
              <w:top w:w="80" w:type="dxa"/>
              <w:left w:w="80" w:type="dxa"/>
              <w:bottom w:w="80" w:type="dxa"/>
              <w:right w:w="80" w:type="dxa"/>
            </w:tcMar>
          </w:tcPr>
          <w:p w14:paraId="796FE605"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Pneumatinis mikrovariklis su</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b/>
                <w:sz w:val="19"/>
                <w:lang w:val="lt-LT"/>
              </w:rPr>
              <w:t>šviesa</w:t>
            </w:r>
          </w:p>
        </w:tc>
        <w:tc>
          <w:tcPr>
            <w:tcW w:w="2998" w:type="pct"/>
            <w:shd w:val="clear" w:color="auto" w:fill="EDEDED"/>
            <w:tcMar>
              <w:top w:w="80" w:type="dxa"/>
              <w:left w:w="80" w:type="dxa"/>
              <w:bottom w:w="80" w:type="dxa"/>
              <w:right w:w="80" w:type="dxa"/>
            </w:tcMar>
          </w:tcPr>
          <w:p w14:paraId="54D839B6" w14:textId="77777777" w:rsidR="00884298" w:rsidRPr="001855E7" w:rsidRDefault="00884298" w:rsidP="00C42A14">
            <w:pPr>
              <w:rPr>
                <w:rFonts w:ascii="Times New Roman" w:eastAsia="Times New Roman" w:hAnsi="Times New Roman" w:cs="Times New Roman"/>
                <w:sz w:val="20"/>
                <w:lang w:val="lt-LT"/>
              </w:rPr>
            </w:pPr>
          </w:p>
        </w:tc>
      </w:tr>
      <w:tr w:rsidR="00884298" w:rsidRPr="001855E7" w14:paraId="69AA10CD" w14:textId="77777777" w:rsidTr="00B30165">
        <w:trPr>
          <w:cantSplit/>
          <w:jc w:val="center"/>
        </w:trPr>
        <w:tc>
          <w:tcPr>
            <w:tcW w:w="672" w:type="pct"/>
            <w:tcMar>
              <w:top w:w="80" w:type="dxa"/>
              <w:left w:w="80" w:type="dxa"/>
              <w:bottom w:w="80" w:type="dxa"/>
              <w:right w:w="80" w:type="dxa"/>
            </w:tcMar>
          </w:tcPr>
          <w:p w14:paraId="07B0C2C0"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7.1</w:t>
            </w:r>
          </w:p>
        </w:tc>
        <w:tc>
          <w:tcPr>
            <w:tcW w:w="1330" w:type="pct"/>
            <w:tcMar>
              <w:top w:w="80" w:type="dxa"/>
              <w:left w:w="80" w:type="dxa"/>
              <w:bottom w:w="80" w:type="dxa"/>
              <w:right w:w="80" w:type="dxa"/>
            </w:tcMar>
          </w:tcPr>
          <w:p w14:paraId="232C06C9"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Šviesos šaltinis</w:t>
            </w:r>
          </w:p>
        </w:tc>
        <w:tc>
          <w:tcPr>
            <w:tcW w:w="2998" w:type="pct"/>
            <w:tcMar>
              <w:top w:w="80" w:type="dxa"/>
              <w:left w:w="80" w:type="dxa"/>
              <w:bottom w:w="80" w:type="dxa"/>
              <w:right w:w="80" w:type="dxa"/>
            </w:tcMar>
          </w:tcPr>
          <w:p w14:paraId="6B0D07FC"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LED arba lygiavertis.</w:t>
            </w:r>
          </w:p>
        </w:tc>
      </w:tr>
      <w:tr w:rsidR="00884298" w:rsidRPr="001855E7" w14:paraId="25383230" w14:textId="77777777" w:rsidTr="00B30165">
        <w:trPr>
          <w:cantSplit/>
          <w:jc w:val="center"/>
        </w:trPr>
        <w:tc>
          <w:tcPr>
            <w:tcW w:w="672" w:type="pct"/>
            <w:tcMar>
              <w:top w:w="80" w:type="dxa"/>
              <w:left w:w="80" w:type="dxa"/>
              <w:bottom w:w="80" w:type="dxa"/>
              <w:right w:w="80" w:type="dxa"/>
            </w:tcMar>
          </w:tcPr>
          <w:p w14:paraId="3C538A2D"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7.2</w:t>
            </w:r>
          </w:p>
        </w:tc>
        <w:tc>
          <w:tcPr>
            <w:tcW w:w="1330" w:type="pct"/>
            <w:tcMar>
              <w:top w:w="80" w:type="dxa"/>
              <w:left w:w="80" w:type="dxa"/>
              <w:bottom w:w="80" w:type="dxa"/>
              <w:right w:w="80" w:type="dxa"/>
            </w:tcMar>
          </w:tcPr>
          <w:p w14:paraId="6BE8A3EE"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Šviesos spalvinė temperatūra</w:t>
            </w:r>
          </w:p>
        </w:tc>
        <w:tc>
          <w:tcPr>
            <w:tcW w:w="2998" w:type="pct"/>
            <w:tcMar>
              <w:top w:w="80" w:type="dxa"/>
              <w:left w:w="80" w:type="dxa"/>
              <w:bottom w:w="80" w:type="dxa"/>
              <w:right w:w="80" w:type="dxa"/>
            </w:tcMar>
          </w:tcPr>
          <w:p w14:paraId="56E5DB85"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Nuo 4500 K iki 5500 K arba reguliuojama šiame intervale.</w:t>
            </w:r>
          </w:p>
        </w:tc>
      </w:tr>
      <w:tr w:rsidR="00884298" w:rsidRPr="001855E7" w14:paraId="470E3677" w14:textId="77777777" w:rsidTr="00B30165">
        <w:trPr>
          <w:cantSplit/>
          <w:jc w:val="center"/>
        </w:trPr>
        <w:tc>
          <w:tcPr>
            <w:tcW w:w="672" w:type="pct"/>
            <w:tcMar>
              <w:top w:w="80" w:type="dxa"/>
              <w:left w:w="80" w:type="dxa"/>
              <w:bottom w:w="80" w:type="dxa"/>
              <w:right w:w="80" w:type="dxa"/>
            </w:tcMar>
          </w:tcPr>
          <w:p w14:paraId="77EA2D2E"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7.3</w:t>
            </w:r>
          </w:p>
        </w:tc>
        <w:tc>
          <w:tcPr>
            <w:tcW w:w="1330" w:type="pct"/>
            <w:tcMar>
              <w:top w:w="80" w:type="dxa"/>
              <w:left w:w="80" w:type="dxa"/>
              <w:bottom w:w="80" w:type="dxa"/>
              <w:right w:w="80" w:type="dxa"/>
            </w:tcMar>
          </w:tcPr>
          <w:p w14:paraId="6DD4446E"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Didžiausias sukimosi greitis</w:t>
            </w:r>
          </w:p>
        </w:tc>
        <w:tc>
          <w:tcPr>
            <w:tcW w:w="2998" w:type="pct"/>
            <w:tcMar>
              <w:top w:w="80" w:type="dxa"/>
              <w:left w:w="80" w:type="dxa"/>
              <w:bottom w:w="80" w:type="dxa"/>
              <w:right w:w="80" w:type="dxa"/>
            </w:tcMar>
          </w:tcPr>
          <w:p w14:paraId="03522095"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mažiau 20 000 aps./min.</w:t>
            </w:r>
          </w:p>
        </w:tc>
      </w:tr>
      <w:tr w:rsidR="00884298" w:rsidRPr="001855E7" w14:paraId="5B2151C2" w14:textId="77777777" w:rsidTr="00B30165">
        <w:trPr>
          <w:cantSplit/>
          <w:jc w:val="center"/>
        </w:trPr>
        <w:tc>
          <w:tcPr>
            <w:tcW w:w="672" w:type="pct"/>
            <w:tcMar>
              <w:top w:w="80" w:type="dxa"/>
              <w:left w:w="80" w:type="dxa"/>
              <w:bottom w:w="80" w:type="dxa"/>
              <w:right w:w="80" w:type="dxa"/>
            </w:tcMar>
          </w:tcPr>
          <w:p w14:paraId="074C5323"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7.4</w:t>
            </w:r>
          </w:p>
        </w:tc>
        <w:tc>
          <w:tcPr>
            <w:tcW w:w="1330" w:type="pct"/>
            <w:tcMar>
              <w:top w:w="80" w:type="dxa"/>
              <w:left w:w="80" w:type="dxa"/>
              <w:bottom w:w="80" w:type="dxa"/>
              <w:right w:w="80" w:type="dxa"/>
            </w:tcMar>
          </w:tcPr>
          <w:p w14:paraId="161E1945"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Maksimalus darbinis oro slėgis</w:t>
            </w:r>
          </w:p>
        </w:tc>
        <w:tc>
          <w:tcPr>
            <w:tcW w:w="2998" w:type="pct"/>
            <w:tcMar>
              <w:top w:w="80" w:type="dxa"/>
              <w:left w:w="80" w:type="dxa"/>
              <w:bottom w:w="80" w:type="dxa"/>
              <w:right w:w="80" w:type="dxa"/>
            </w:tcMar>
          </w:tcPr>
          <w:p w14:paraId="1BBC1E59"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daugiau 2,8 bar.</w:t>
            </w:r>
          </w:p>
        </w:tc>
      </w:tr>
      <w:tr w:rsidR="00884298" w:rsidRPr="001855E7" w14:paraId="059FDA0B" w14:textId="77777777" w:rsidTr="00B30165">
        <w:trPr>
          <w:cantSplit/>
          <w:jc w:val="center"/>
        </w:trPr>
        <w:tc>
          <w:tcPr>
            <w:tcW w:w="672" w:type="pct"/>
            <w:tcMar>
              <w:top w:w="80" w:type="dxa"/>
              <w:left w:w="80" w:type="dxa"/>
              <w:bottom w:w="80" w:type="dxa"/>
              <w:right w:w="80" w:type="dxa"/>
            </w:tcMar>
          </w:tcPr>
          <w:p w14:paraId="284A6E13"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7.5</w:t>
            </w:r>
          </w:p>
        </w:tc>
        <w:tc>
          <w:tcPr>
            <w:tcW w:w="1330" w:type="pct"/>
            <w:tcMar>
              <w:top w:w="80" w:type="dxa"/>
              <w:left w:w="80" w:type="dxa"/>
              <w:bottom w:w="80" w:type="dxa"/>
              <w:right w:w="80" w:type="dxa"/>
            </w:tcMar>
          </w:tcPr>
          <w:p w14:paraId="4A6D8646"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Sukimosi kryptis</w:t>
            </w:r>
          </w:p>
        </w:tc>
        <w:tc>
          <w:tcPr>
            <w:tcW w:w="2998" w:type="pct"/>
            <w:tcMar>
              <w:top w:w="80" w:type="dxa"/>
              <w:left w:w="80" w:type="dxa"/>
              <w:bottom w:w="80" w:type="dxa"/>
              <w:right w:w="80" w:type="dxa"/>
            </w:tcMar>
          </w:tcPr>
          <w:p w14:paraId="66C50E2F"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Turi būti keičiama pagal ir prieš laikrodžio</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rodyklę.</w:t>
            </w:r>
          </w:p>
        </w:tc>
      </w:tr>
      <w:tr w:rsidR="00884298" w:rsidRPr="001855E7" w14:paraId="2E380598" w14:textId="77777777" w:rsidTr="00B30165">
        <w:trPr>
          <w:cantSplit/>
          <w:jc w:val="center"/>
        </w:trPr>
        <w:tc>
          <w:tcPr>
            <w:tcW w:w="672" w:type="pct"/>
            <w:tcMar>
              <w:top w:w="80" w:type="dxa"/>
              <w:left w:w="80" w:type="dxa"/>
              <w:bottom w:w="80" w:type="dxa"/>
              <w:right w:w="80" w:type="dxa"/>
            </w:tcMar>
          </w:tcPr>
          <w:p w14:paraId="607C8613"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7.6</w:t>
            </w:r>
          </w:p>
        </w:tc>
        <w:tc>
          <w:tcPr>
            <w:tcW w:w="1330" w:type="pct"/>
            <w:tcMar>
              <w:top w:w="80" w:type="dxa"/>
              <w:left w:w="80" w:type="dxa"/>
              <w:bottom w:w="80" w:type="dxa"/>
              <w:right w:w="80" w:type="dxa"/>
            </w:tcMar>
          </w:tcPr>
          <w:p w14:paraId="24307BF1"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Vandens – oras mišinio padavimas</w:t>
            </w:r>
          </w:p>
          <w:p w14:paraId="730F9BBF"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20"/>
                <w:lang w:val="lt-LT"/>
              </w:rPr>
              <w:t>Vandens ir oro mišinio tiekimas į antgalį</w:t>
            </w:r>
          </w:p>
        </w:tc>
        <w:tc>
          <w:tcPr>
            <w:tcW w:w="2998" w:type="pct"/>
            <w:tcMar>
              <w:top w:w="80" w:type="dxa"/>
              <w:left w:w="80" w:type="dxa"/>
              <w:bottom w:w="80" w:type="dxa"/>
              <w:right w:w="80" w:type="dxa"/>
            </w:tcMar>
          </w:tcPr>
          <w:p w14:paraId="38D6EE5D"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Turi būti užtikrintas vandens ir oro mišinio padavimas į antgalį / darbo lauką gamintojo numatytu techniniu sprendimu, užtikrinančiu tinkamą aušinimą.</w:t>
            </w:r>
          </w:p>
        </w:tc>
      </w:tr>
      <w:tr w:rsidR="00884298" w:rsidRPr="001855E7" w14:paraId="28B18927" w14:textId="77777777" w:rsidTr="00B30165">
        <w:trPr>
          <w:cantSplit/>
          <w:jc w:val="center"/>
        </w:trPr>
        <w:tc>
          <w:tcPr>
            <w:tcW w:w="672" w:type="pct"/>
            <w:tcMar>
              <w:top w:w="80" w:type="dxa"/>
              <w:left w:w="80" w:type="dxa"/>
              <w:bottom w:w="80" w:type="dxa"/>
              <w:right w:w="80" w:type="dxa"/>
            </w:tcMar>
          </w:tcPr>
          <w:p w14:paraId="363B5CC7"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7.7</w:t>
            </w:r>
          </w:p>
        </w:tc>
        <w:tc>
          <w:tcPr>
            <w:tcW w:w="1330" w:type="pct"/>
            <w:tcMar>
              <w:top w:w="80" w:type="dxa"/>
              <w:left w:w="80" w:type="dxa"/>
              <w:bottom w:w="80" w:type="dxa"/>
              <w:right w:w="80" w:type="dxa"/>
            </w:tcMar>
          </w:tcPr>
          <w:p w14:paraId="1E631FDA"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Svoris</w:t>
            </w:r>
          </w:p>
        </w:tc>
        <w:tc>
          <w:tcPr>
            <w:tcW w:w="2998" w:type="pct"/>
            <w:tcMar>
              <w:top w:w="80" w:type="dxa"/>
              <w:left w:w="80" w:type="dxa"/>
              <w:bottom w:w="80" w:type="dxa"/>
              <w:right w:w="80" w:type="dxa"/>
            </w:tcMar>
          </w:tcPr>
          <w:p w14:paraId="5BC9B4B4" w14:textId="696FFF6A"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 xml:space="preserve">Ne didesnis kaip 80 g </w:t>
            </w:r>
          </w:p>
        </w:tc>
      </w:tr>
      <w:tr w:rsidR="00884298" w:rsidRPr="001855E7" w14:paraId="75EC16FB" w14:textId="77777777" w:rsidTr="00B30165">
        <w:trPr>
          <w:cantSplit/>
          <w:jc w:val="center"/>
        </w:trPr>
        <w:tc>
          <w:tcPr>
            <w:tcW w:w="672" w:type="pct"/>
            <w:shd w:val="clear" w:color="auto" w:fill="EDEDED"/>
            <w:tcMar>
              <w:top w:w="80" w:type="dxa"/>
              <w:left w:w="80" w:type="dxa"/>
              <w:bottom w:w="80" w:type="dxa"/>
              <w:right w:w="80" w:type="dxa"/>
            </w:tcMar>
          </w:tcPr>
          <w:p w14:paraId="3DE75776"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8.</w:t>
            </w:r>
          </w:p>
        </w:tc>
        <w:tc>
          <w:tcPr>
            <w:tcW w:w="1330" w:type="pct"/>
            <w:shd w:val="clear" w:color="auto" w:fill="EDEDED"/>
            <w:tcMar>
              <w:top w:w="80" w:type="dxa"/>
              <w:left w:w="80" w:type="dxa"/>
              <w:bottom w:w="80" w:type="dxa"/>
              <w:right w:w="80" w:type="dxa"/>
            </w:tcMar>
          </w:tcPr>
          <w:p w14:paraId="6F132FD8"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Kampinis antgalis su šviesa</w:t>
            </w:r>
          </w:p>
        </w:tc>
        <w:tc>
          <w:tcPr>
            <w:tcW w:w="2998" w:type="pct"/>
            <w:shd w:val="clear" w:color="auto" w:fill="EDEDED"/>
            <w:tcMar>
              <w:top w:w="80" w:type="dxa"/>
              <w:left w:w="80" w:type="dxa"/>
              <w:bottom w:w="80" w:type="dxa"/>
              <w:right w:w="80" w:type="dxa"/>
            </w:tcMar>
          </w:tcPr>
          <w:p w14:paraId="4E1F5379" w14:textId="77777777" w:rsidR="00884298" w:rsidRPr="001855E7" w:rsidRDefault="00884298" w:rsidP="00C42A14">
            <w:pPr>
              <w:rPr>
                <w:rFonts w:ascii="Times New Roman" w:eastAsia="Times New Roman" w:hAnsi="Times New Roman" w:cs="Times New Roman"/>
                <w:sz w:val="20"/>
                <w:lang w:val="lt-LT"/>
              </w:rPr>
            </w:pPr>
          </w:p>
        </w:tc>
      </w:tr>
      <w:tr w:rsidR="00884298" w:rsidRPr="001855E7" w14:paraId="207E169A" w14:textId="77777777" w:rsidTr="00B30165">
        <w:trPr>
          <w:cantSplit/>
          <w:jc w:val="center"/>
        </w:trPr>
        <w:tc>
          <w:tcPr>
            <w:tcW w:w="672" w:type="pct"/>
            <w:tcMar>
              <w:top w:w="80" w:type="dxa"/>
              <w:left w:w="80" w:type="dxa"/>
              <w:bottom w:w="80" w:type="dxa"/>
              <w:right w:w="80" w:type="dxa"/>
            </w:tcMar>
          </w:tcPr>
          <w:p w14:paraId="7D3A923E"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8.1</w:t>
            </w:r>
          </w:p>
        </w:tc>
        <w:tc>
          <w:tcPr>
            <w:tcW w:w="1330" w:type="pct"/>
            <w:tcMar>
              <w:top w:w="80" w:type="dxa"/>
              <w:left w:w="80" w:type="dxa"/>
              <w:bottom w:w="80" w:type="dxa"/>
              <w:right w:w="80" w:type="dxa"/>
            </w:tcMar>
          </w:tcPr>
          <w:p w14:paraId="4B09467D"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Apsisukimų skaičius</w:t>
            </w:r>
          </w:p>
        </w:tc>
        <w:tc>
          <w:tcPr>
            <w:tcW w:w="2998" w:type="pct"/>
            <w:tcMar>
              <w:top w:w="80" w:type="dxa"/>
              <w:left w:w="80" w:type="dxa"/>
              <w:bottom w:w="80" w:type="dxa"/>
              <w:right w:w="80" w:type="dxa"/>
            </w:tcMar>
          </w:tcPr>
          <w:p w14:paraId="3DE20DE4"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mažiau kaip 40 000 aps./min.</w:t>
            </w:r>
          </w:p>
        </w:tc>
      </w:tr>
      <w:tr w:rsidR="00884298" w:rsidRPr="001855E7" w14:paraId="2F2D1CBD" w14:textId="77777777" w:rsidTr="00B30165">
        <w:trPr>
          <w:cantSplit/>
          <w:jc w:val="center"/>
        </w:trPr>
        <w:tc>
          <w:tcPr>
            <w:tcW w:w="672" w:type="pct"/>
            <w:tcMar>
              <w:top w:w="80" w:type="dxa"/>
              <w:left w:w="80" w:type="dxa"/>
              <w:bottom w:w="80" w:type="dxa"/>
              <w:right w:w="80" w:type="dxa"/>
            </w:tcMar>
          </w:tcPr>
          <w:p w14:paraId="2035C8A5"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8.2</w:t>
            </w:r>
          </w:p>
        </w:tc>
        <w:tc>
          <w:tcPr>
            <w:tcW w:w="1330" w:type="pct"/>
            <w:tcMar>
              <w:top w:w="80" w:type="dxa"/>
              <w:left w:w="80" w:type="dxa"/>
              <w:bottom w:w="80" w:type="dxa"/>
              <w:right w:w="80" w:type="dxa"/>
            </w:tcMar>
          </w:tcPr>
          <w:p w14:paraId="4A5F2C58"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Šviesolaidis</w:t>
            </w:r>
          </w:p>
        </w:tc>
        <w:tc>
          <w:tcPr>
            <w:tcW w:w="2998" w:type="pct"/>
            <w:tcMar>
              <w:top w:w="80" w:type="dxa"/>
              <w:left w:w="80" w:type="dxa"/>
              <w:bottom w:w="80" w:type="dxa"/>
              <w:right w:w="80" w:type="dxa"/>
            </w:tcMar>
          </w:tcPr>
          <w:p w14:paraId="403513F8"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Turi būti arba kitas lygiavertis šviesos perdavimo sprendimas</w:t>
            </w:r>
          </w:p>
        </w:tc>
      </w:tr>
      <w:tr w:rsidR="00884298" w:rsidRPr="001855E7" w14:paraId="742732DA" w14:textId="77777777" w:rsidTr="00B30165">
        <w:trPr>
          <w:cantSplit/>
          <w:jc w:val="center"/>
        </w:trPr>
        <w:tc>
          <w:tcPr>
            <w:tcW w:w="672" w:type="pct"/>
            <w:tcMar>
              <w:top w:w="80" w:type="dxa"/>
              <w:left w:w="80" w:type="dxa"/>
              <w:bottom w:w="80" w:type="dxa"/>
              <w:right w:w="80" w:type="dxa"/>
            </w:tcMar>
          </w:tcPr>
          <w:p w14:paraId="70B446F7"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8.3</w:t>
            </w:r>
          </w:p>
        </w:tc>
        <w:tc>
          <w:tcPr>
            <w:tcW w:w="1330" w:type="pct"/>
            <w:tcMar>
              <w:top w:w="80" w:type="dxa"/>
              <w:left w:w="80" w:type="dxa"/>
              <w:bottom w:w="80" w:type="dxa"/>
              <w:right w:w="80" w:type="dxa"/>
            </w:tcMar>
          </w:tcPr>
          <w:p w14:paraId="4F13566F"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Redukcijos santykis</w:t>
            </w:r>
          </w:p>
        </w:tc>
        <w:tc>
          <w:tcPr>
            <w:tcW w:w="2998" w:type="pct"/>
            <w:tcMar>
              <w:top w:w="80" w:type="dxa"/>
              <w:left w:w="80" w:type="dxa"/>
              <w:bottom w:w="80" w:type="dxa"/>
              <w:right w:w="80" w:type="dxa"/>
            </w:tcMar>
          </w:tcPr>
          <w:p w14:paraId="33E7BEF6"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 arba lygiavertis, užtikrinantis reikalaujamą apsisukimų skaičių ir suderinamumą su siūlomu mikrovarikliu.</w:t>
            </w:r>
          </w:p>
        </w:tc>
      </w:tr>
      <w:tr w:rsidR="00884298" w:rsidRPr="001855E7" w14:paraId="18E0CF09" w14:textId="77777777" w:rsidTr="00B30165">
        <w:trPr>
          <w:cantSplit/>
          <w:jc w:val="center"/>
        </w:trPr>
        <w:tc>
          <w:tcPr>
            <w:tcW w:w="672" w:type="pct"/>
            <w:tcMar>
              <w:top w:w="80" w:type="dxa"/>
              <w:left w:w="80" w:type="dxa"/>
              <w:bottom w:w="80" w:type="dxa"/>
              <w:right w:w="80" w:type="dxa"/>
            </w:tcMar>
          </w:tcPr>
          <w:p w14:paraId="1ED6BB66"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8.4</w:t>
            </w:r>
          </w:p>
        </w:tc>
        <w:tc>
          <w:tcPr>
            <w:tcW w:w="1330" w:type="pct"/>
            <w:tcMar>
              <w:top w:w="80" w:type="dxa"/>
              <w:left w:w="80" w:type="dxa"/>
              <w:bottom w:w="80" w:type="dxa"/>
              <w:right w:w="80" w:type="dxa"/>
            </w:tcMar>
          </w:tcPr>
          <w:p w14:paraId="2EE0089B"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Rotacinių instrumentų tvirtinimas</w:t>
            </w:r>
          </w:p>
        </w:tc>
        <w:tc>
          <w:tcPr>
            <w:tcW w:w="2998" w:type="pct"/>
            <w:tcMar>
              <w:top w:w="80" w:type="dxa"/>
              <w:left w:w="80" w:type="dxa"/>
              <w:bottom w:w="80" w:type="dxa"/>
              <w:right w:w="80" w:type="dxa"/>
            </w:tcMar>
          </w:tcPr>
          <w:p w14:paraId="63B6DFE6"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Mygtukinė fiksavimo sistema, užtikrinanti greitą ir saugų instrumentų pakeitimą.</w:t>
            </w:r>
          </w:p>
        </w:tc>
      </w:tr>
      <w:tr w:rsidR="00884298" w:rsidRPr="001855E7" w14:paraId="693B1D73" w14:textId="77777777" w:rsidTr="00B30165">
        <w:trPr>
          <w:cantSplit/>
          <w:jc w:val="center"/>
        </w:trPr>
        <w:tc>
          <w:tcPr>
            <w:tcW w:w="672" w:type="pct"/>
            <w:tcMar>
              <w:top w:w="80" w:type="dxa"/>
              <w:left w:w="80" w:type="dxa"/>
              <w:bottom w:w="80" w:type="dxa"/>
              <w:right w:w="80" w:type="dxa"/>
            </w:tcMar>
          </w:tcPr>
          <w:p w14:paraId="03734751"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8.5</w:t>
            </w:r>
          </w:p>
        </w:tc>
        <w:tc>
          <w:tcPr>
            <w:tcW w:w="1330" w:type="pct"/>
            <w:tcMar>
              <w:top w:w="80" w:type="dxa"/>
              <w:left w:w="80" w:type="dxa"/>
              <w:bottom w:w="80" w:type="dxa"/>
              <w:right w:w="80" w:type="dxa"/>
            </w:tcMar>
          </w:tcPr>
          <w:p w14:paraId="7883A6FE"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Rotacinio instrumento (grąžto)</w:t>
            </w:r>
          </w:p>
          <w:p w14:paraId="6DAA63CB"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aušinimo purkštukų (purškimo taškų) skaičius</w:t>
            </w:r>
          </w:p>
        </w:tc>
        <w:tc>
          <w:tcPr>
            <w:tcW w:w="2998" w:type="pct"/>
            <w:tcMar>
              <w:top w:w="80" w:type="dxa"/>
              <w:left w:w="80" w:type="dxa"/>
              <w:bottom w:w="80" w:type="dxa"/>
              <w:right w:w="80" w:type="dxa"/>
            </w:tcMar>
          </w:tcPr>
          <w:p w14:paraId="3CC356F6"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Ne mažiau 4 vnt.</w:t>
            </w:r>
          </w:p>
        </w:tc>
      </w:tr>
      <w:tr w:rsidR="00884298" w:rsidRPr="001855E7" w14:paraId="7FE912DC" w14:textId="77777777" w:rsidTr="00B30165">
        <w:trPr>
          <w:cantSplit/>
          <w:jc w:val="center"/>
        </w:trPr>
        <w:tc>
          <w:tcPr>
            <w:tcW w:w="672" w:type="pct"/>
            <w:tcMar>
              <w:top w:w="80" w:type="dxa"/>
              <w:left w:w="80" w:type="dxa"/>
              <w:bottom w:w="80" w:type="dxa"/>
              <w:right w:w="80" w:type="dxa"/>
            </w:tcMar>
          </w:tcPr>
          <w:p w14:paraId="1BE5B240"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8.6</w:t>
            </w:r>
          </w:p>
        </w:tc>
        <w:tc>
          <w:tcPr>
            <w:tcW w:w="1330" w:type="pct"/>
            <w:tcMar>
              <w:top w:w="80" w:type="dxa"/>
              <w:left w:w="80" w:type="dxa"/>
              <w:bottom w:w="80" w:type="dxa"/>
              <w:right w:w="80" w:type="dxa"/>
            </w:tcMar>
          </w:tcPr>
          <w:p w14:paraId="55F40330"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Antgalyje naudojami grąžteliai</w:t>
            </w:r>
          </w:p>
        </w:tc>
        <w:tc>
          <w:tcPr>
            <w:tcW w:w="2998" w:type="pct"/>
            <w:tcMar>
              <w:top w:w="80" w:type="dxa"/>
              <w:left w:w="80" w:type="dxa"/>
              <w:bottom w:w="80" w:type="dxa"/>
              <w:right w:w="80" w:type="dxa"/>
            </w:tcMar>
          </w:tcPr>
          <w:p w14:paraId="0D2B1C49"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Antgalis turi būti pritaikytas naudoti rotacinius instrumentus (grąžtelius), kurių koto skersmuo yra 2,35 mm</w:t>
            </w:r>
          </w:p>
        </w:tc>
      </w:tr>
      <w:tr w:rsidR="00884298" w:rsidRPr="001855E7" w14:paraId="48B7273A" w14:textId="77777777" w:rsidTr="00B30165">
        <w:trPr>
          <w:cantSplit/>
          <w:jc w:val="center"/>
        </w:trPr>
        <w:tc>
          <w:tcPr>
            <w:tcW w:w="672" w:type="pct"/>
            <w:tcMar>
              <w:top w:w="80" w:type="dxa"/>
              <w:left w:w="80" w:type="dxa"/>
              <w:bottom w:w="80" w:type="dxa"/>
              <w:right w:w="80" w:type="dxa"/>
            </w:tcMar>
          </w:tcPr>
          <w:p w14:paraId="2B857829"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8.7</w:t>
            </w:r>
          </w:p>
        </w:tc>
        <w:tc>
          <w:tcPr>
            <w:tcW w:w="1330" w:type="pct"/>
            <w:tcMar>
              <w:top w:w="80" w:type="dxa"/>
              <w:left w:w="80" w:type="dxa"/>
              <w:bottom w:w="80" w:type="dxa"/>
              <w:right w:w="80" w:type="dxa"/>
            </w:tcMar>
          </w:tcPr>
          <w:p w14:paraId="3A5F88A6"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Svoris</w:t>
            </w:r>
          </w:p>
        </w:tc>
        <w:tc>
          <w:tcPr>
            <w:tcW w:w="2998" w:type="pct"/>
            <w:tcMar>
              <w:top w:w="80" w:type="dxa"/>
              <w:left w:w="80" w:type="dxa"/>
              <w:bottom w:w="80" w:type="dxa"/>
              <w:right w:w="80" w:type="dxa"/>
            </w:tcMar>
          </w:tcPr>
          <w:p w14:paraId="7E0A1447"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didesnis kaip 70 g.</w:t>
            </w:r>
          </w:p>
        </w:tc>
      </w:tr>
      <w:tr w:rsidR="00884298" w:rsidRPr="001855E7" w14:paraId="5AE0B192" w14:textId="77777777" w:rsidTr="00B30165">
        <w:trPr>
          <w:cantSplit/>
          <w:jc w:val="center"/>
        </w:trPr>
        <w:tc>
          <w:tcPr>
            <w:tcW w:w="672" w:type="pct"/>
            <w:tcMar>
              <w:top w:w="80" w:type="dxa"/>
              <w:left w:w="80" w:type="dxa"/>
              <w:bottom w:w="80" w:type="dxa"/>
              <w:right w:w="80" w:type="dxa"/>
            </w:tcMar>
          </w:tcPr>
          <w:p w14:paraId="3568B8AF"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8.8</w:t>
            </w:r>
          </w:p>
        </w:tc>
        <w:tc>
          <w:tcPr>
            <w:tcW w:w="1330" w:type="pct"/>
            <w:tcMar>
              <w:top w:w="80" w:type="dxa"/>
              <w:left w:w="80" w:type="dxa"/>
              <w:bottom w:w="80" w:type="dxa"/>
              <w:right w:w="80" w:type="dxa"/>
            </w:tcMar>
          </w:tcPr>
          <w:p w14:paraId="0D81D889"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Turi būti sterilizuojamas</w:t>
            </w:r>
          </w:p>
        </w:tc>
        <w:tc>
          <w:tcPr>
            <w:tcW w:w="2998" w:type="pct"/>
            <w:tcMar>
              <w:top w:w="80" w:type="dxa"/>
              <w:left w:w="80" w:type="dxa"/>
              <w:bottom w:w="80" w:type="dxa"/>
              <w:right w:w="80" w:type="dxa"/>
            </w:tcMar>
          </w:tcPr>
          <w:p w14:paraId="495CB3C5"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Antgalis turi būti sterilizuojamas 134 °C ± 2 °C temperatūroje arba pagal gamintojo nurodytą lygiavertį sterilizavimo režimą.</w:t>
            </w:r>
          </w:p>
        </w:tc>
      </w:tr>
      <w:tr w:rsidR="00884298" w:rsidRPr="001855E7" w14:paraId="1A58C0B1" w14:textId="77777777" w:rsidTr="00B30165">
        <w:trPr>
          <w:cantSplit/>
          <w:jc w:val="center"/>
        </w:trPr>
        <w:tc>
          <w:tcPr>
            <w:tcW w:w="672" w:type="pct"/>
            <w:shd w:val="clear" w:color="auto" w:fill="EDEDED"/>
            <w:tcMar>
              <w:top w:w="80" w:type="dxa"/>
              <w:left w:w="80" w:type="dxa"/>
              <w:bottom w:w="80" w:type="dxa"/>
              <w:right w:w="80" w:type="dxa"/>
            </w:tcMar>
          </w:tcPr>
          <w:p w14:paraId="7909253F"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9.</w:t>
            </w:r>
          </w:p>
        </w:tc>
        <w:tc>
          <w:tcPr>
            <w:tcW w:w="1330" w:type="pct"/>
            <w:shd w:val="clear" w:color="auto" w:fill="EDEDED"/>
            <w:tcMar>
              <w:top w:w="80" w:type="dxa"/>
              <w:left w:w="80" w:type="dxa"/>
              <w:bottom w:w="80" w:type="dxa"/>
              <w:right w:w="80" w:type="dxa"/>
            </w:tcMar>
          </w:tcPr>
          <w:p w14:paraId="6EE6E1B6"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Įmontuotas į odontologinę įrangą ultragarsinis skaleris</w:t>
            </w:r>
          </w:p>
        </w:tc>
        <w:tc>
          <w:tcPr>
            <w:tcW w:w="2998" w:type="pct"/>
            <w:shd w:val="clear" w:color="auto" w:fill="EDEDED"/>
            <w:tcMar>
              <w:top w:w="80" w:type="dxa"/>
              <w:left w:w="80" w:type="dxa"/>
              <w:bottom w:w="80" w:type="dxa"/>
              <w:right w:w="80" w:type="dxa"/>
            </w:tcMar>
          </w:tcPr>
          <w:p w14:paraId="2A6DFED3" w14:textId="77777777" w:rsidR="00884298" w:rsidRPr="001855E7" w:rsidRDefault="00884298" w:rsidP="00C42A14">
            <w:pPr>
              <w:rPr>
                <w:rFonts w:ascii="Times New Roman" w:eastAsia="Times New Roman" w:hAnsi="Times New Roman" w:cs="Times New Roman"/>
                <w:sz w:val="20"/>
                <w:lang w:val="lt-LT"/>
              </w:rPr>
            </w:pPr>
          </w:p>
        </w:tc>
      </w:tr>
      <w:tr w:rsidR="00884298" w:rsidRPr="001855E7" w14:paraId="7664F9E6" w14:textId="77777777" w:rsidTr="00B30165">
        <w:trPr>
          <w:cantSplit/>
          <w:jc w:val="center"/>
        </w:trPr>
        <w:tc>
          <w:tcPr>
            <w:tcW w:w="672" w:type="pct"/>
            <w:tcMar>
              <w:top w:w="80" w:type="dxa"/>
              <w:left w:w="80" w:type="dxa"/>
              <w:bottom w:w="80" w:type="dxa"/>
              <w:right w:w="80" w:type="dxa"/>
            </w:tcMar>
          </w:tcPr>
          <w:p w14:paraId="59E4F9ED"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9.1</w:t>
            </w:r>
          </w:p>
        </w:tc>
        <w:tc>
          <w:tcPr>
            <w:tcW w:w="1330" w:type="pct"/>
            <w:tcMar>
              <w:top w:w="80" w:type="dxa"/>
              <w:left w:w="80" w:type="dxa"/>
              <w:bottom w:w="80" w:type="dxa"/>
              <w:right w:w="80" w:type="dxa"/>
            </w:tcMar>
          </w:tcPr>
          <w:p w14:paraId="4054D8B5"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Pašvietimas.</w:t>
            </w:r>
          </w:p>
        </w:tc>
        <w:tc>
          <w:tcPr>
            <w:tcW w:w="2998" w:type="pct"/>
            <w:tcMar>
              <w:top w:w="80" w:type="dxa"/>
              <w:left w:w="80" w:type="dxa"/>
              <w:bottom w:w="80" w:type="dxa"/>
              <w:right w:w="80" w:type="dxa"/>
            </w:tcMar>
          </w:tcPr>
          <w:p w14:paraId="120A68E8"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LED arba lygiavertis</w:t>
            </w:r>
          </w:p>
        </w:tc>
      </w:tr>
      <w:tr w:rsidR="00884298" w:rsidRPr="001855E7" w14:paraId="2EBF0BCC" w14:textId="77777777" w:rsidTr="00B30165">
        <w:trPr>
          <w:cantSplit/>
          <w:jc w:val="center"/>
        </w:trPr>
        <w:tc>
          <w:tcPr>
            <w:tcW w:w="672" w:type="pct"/>
            <w:tcMar>
              <w:top w:w="80" w:type="dxa"/>
              <w:left w:w="80" w:type="dxa"/>
              <w:bottom w:w="80" w:type="dxa"/>
              <w:right w:w="80" w:type="dxa"/>
            </w:tcMar>
          </w:tcPr>
          <w:p w14:paraId="1AD3DC0D"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9.2</w:t>
            </w:r>
          </w:p>
        </w:tc>
        <w:tc>
          <w:tcPr>
            <w:tcW w:w="1330" w:type="pct"/>
            <w:tcMar>
              <w:top w:w="80" w:type="dxa"/>
              <w:left w:w="80" w:type="dxa"/>
              <w:bottom w:w="80" w:type="dxa"/>
              <w:right w:w="80" w:type="dxa"/>
            </w:tcMar>
          </w:tcPr>
          <w:p w14:paraId="4CAD9CFD"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Vibracijos dažnis.</w:t>
            </w:r>
          </w:p>
        </w:tc>
        <w:tc>
          <w:tcPr>
            <w:tcW w:w="2998" w:type="pct"/>
            <w:tcMar>
              <w:top w:w="80" w:type="dxa"/>
              <w:left w:w="80" w:type="dxa"/>
              <w:bottom w:w="80" w:type="dxa"/>
              <w:right w:w="80" w:type="dxa"/>
            </w:tcMar>
          </w:tcPr>
          <w:p w14:paraId="3B6C6D94"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Nuo 24 kHz iki 32 kHz arba platesnis gamintojo nurodytas dažnio diapazonas, apimantis šias reikšmes.</w:t>
            </w:r>
          </w:p>
        </w:tc>
      </w:tr>
      <w:tr w:rsidR="00884298" w:rsidRPr="001855E7" w14:paraId="2C17D52B" w14:textId="77777777" w:rsidTr="00B30165">
        <w:trPr>
          <w:cantSplit/>
          <w:jc w:val="center"/>
        </w:trPr>
        <w:tc>
          <w:tcPr>
            <w:tcW w:w="672" w:type="pct"/>
            <w:tcMar>
              <w:top w:w="80" w:type="dxa"/>
              <w:left w:w="80" w:type="dxa"/>
              <w:bottom w:w="80" w:type="dxa"/>
              <w:right w:w="80" w:type="dxa"/>
            </w:tcMar>
          </w:tcPr>
          <w:p w14:paraId="72345478"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9.3</w:t>
            </w:r>
          </w:p>
        </w:tc>
        <w:tc>
          <w:tcPr>
            <w:tcW w:w="1330" w:type="pct"/>
            <w:tcMar>
              <w:top w:w="80" w:type="dxa"/>
              <w:left w:w="80" w:type="dxa"/>
              <w:bottom w:w="80" w:type="dxa"/>
              <w:right w:w="80" w:type="dxa"/>
            </w:tcMar>
          </w:tcPr>
          <w:p w14:paraId="5C9964BF"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Komplekte</w:t>
            </w:r>
          </w:p>
        </w:tc>
        <w:tc>
          <w:tcPr>
            <w:tcW w:w="2998" w:type="pct"/>
            <w:tcMar>
              <w:top w:w="80" w:type="dxa"/>
              <w:left w:w="80" w:type="dxa"/>
              <w:bottom w:w="80" w:type="dxa"/>
              <w:right w:w="80" w:type="dxa"/>
            </w:tcMar>
          </w:tcPr>
          <w:p w14:paraId="03BAD59F"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mažiau kaip 5 gamintojo numatyti darbiniai antgaliukai ir antgaliukų keitimui / tvirtinimui reikalingas dinamometrinis raktas arba kitas gamintojo numatytas lygiavertis įrankis.</w:t>
            </w:r>
          </w:p>
        </w:tc>
      </w:tr>
      <w:tr w:rsidR="00884298" w:rsidRPr="001855E7" w14:paraId="0B79504C" w14:textId="77777777" w:rsidTr="00B30165">
        <w:trPr>
          <w:cantSplit/>
          <w:jc w:val="center"/>
        </w:trPr>
        <w:tc>
          <w:tcPr>
            <w:tcW w:w="672" w:type="pct"/>
            <w:shd w:val="clear" w:color="auto" w:fill="EDEDED"/>
            <w:tcMar>
              <w:top w:w="80" w:type="dxa"/>
              <w:left w:w="80" w:type="dxa"/>
              <w:bottom w:w="80" w:type="dxa"/>
              <w:right w:w="80" w:type="dxa"/>
            </w:tcMar>
          </w:tcPr>
          <w:p w14:paraId="2959A472"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10.</w:t>
            </w:r>
          </w:p>
        </w:tc>
        <w:tc>
          <w:tcPr>
            <w:tcW w:w="1330" w:type="pct"/>
            <w:shd w:val="clear" w:color="auto" w:fill="EDEDED"/>
            <w:tcMar>
              <w:top w:w="80" w:type="dxa"/>
              <w:left w:w="80" w:type="dxa"/>
              <w:bottom w:w="80" w:type="dxa"/>
              <w:right w:w="80" w:type="dxa"/>
            </w:tcMar>
          </w:tcPr>
          <w:p w14:paraId="6F066A60"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Monitorius</w:t>
            </w:r>
          </w:p>
        </w:tc>
        <w:tc>
          <w:tcPr>
            <w:tcW w:w="2998" w:type="pct"/>
            <w:shd w:val="clear" w:color="auto" w:fill="EDEDED"/>
            <w:tcMar>
              <w:top w:w="80" w:type="dxa"/>
              <w:left w:w="80" w:type="dxa"/>
              <w:bottom w:w="80" w:type="dxa"/>
              <w:right w:w="80" w:type="dxa"/>
            </w:tcMar>
          </w:tcPr>
          <w:p w14:paraId="642BD138" w14:textId="77777777" w:rsidR="00884298" w:rsidRPr="001855E7" w:rsidRDefault="00884298" w:rsidP="00C42A14">
            <w:pPr>
              <w:rPr>
                <w:rFonts w:ascii="Times New Roman" w:eastAsia="Times New Roman" w:hAnsi="Times New Roman" w:cs="Times New Roman"/>
                <w:sz w:val="20"/>
                <w:lang w:val="lt-LT"/>
              </w:rPr>
            </w:pPr>
          </w:p>
        </w:tc>
      </w:tr>
      <w:tr w:rsidR="00884298" w:rsidRPr="001855E7" w14:paraId="7BAD2236" w14:textId="77777777" w:rsidTr="00B30165">
        <w:trPr>
          <w:cantSplit/>
          <w:jc w:val="center"/>
        </w:trPr>
        <w:tc>
          <w:tcPr>
            <w:tcW w:w="672" w:type="pct"/>
            <w:tcMar>
              <w:top w:w="80" w:type="dxa"/>
              <w:left w:w="80" w:type="dxa"/>
              <w:bottom w:w="80" w:type="dxa"/>
              <w:right w:w="80" w:type="dxa"/>
            </w:tcMar>
          </w:tcPr>
          <w:p w14:paraId="480A230A"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10.1</w:t>
            </w:r>
          </w:p>
        </w:tc>
        <w:tc>
          <w:tcPr>
            <w:tcW w:w="1330" w:type="pct"/>
            <w:tcMar>
              <w:top w:w="80" w:type="dxa"/>
              <w:left w:w="80" w:type="dxa"/>
              <w:bottom w:w="80" w:type="dxa"/>
              <w:right w:w="80" w:type="dxa"/>
            </w:tcMar>
          </w:tcPr>
          <w:p w14:paraId="47EF1D4E"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Tvirtinamas</w:t>
            </w:r>
          </w:p>
        </w:tc>
        <w:tc>
          <w:tcPr>
            <w:tcW w:w="2998" w:type="pct"/>
            <w:tcMar>
              <w:top w:w="80" w:type="dxa"/>
              <w:left w:w="80" w:type="dxa"/>
              <w:bottom w:w="80" w:type="dxa"/>
              <w:right w:w="80" w:type="dxa"/>
            </w:tcMar>
          </w:tcPr>
          <w:p w14:paraId="3B440577"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Leidžiamas tvirtinimas prie šviestuvo stovo arba kitas lygiavertis gamintojo numatytas tvirtinimo sprendimas.</w:t>
            </w:r>
          </w:p>
        </w:tc>
      </w:tr>
      <w:tr w:rsidR="00884298" w:rsidRPr="001855E7" w14:paraId="5F085672" w14:textId="77777777" w:rsidTr="00B30165">
        <w:trPr>
          <w:cantSplit/>
          <w:jc w:val="center"/>
        </w:trPr>
        <w:tc>
          <w:tcPr>
            <w:tcW w:w="672" w:type="pct"/>
            <w:tcMar>
              <w:top w:w="80" w:type="dxa"/>
              <w:left w:w="80" w:type="dxa"/>
              <w:bottom w:w="80" w:type="dxa"/>
              <w:right w:w="80" w:type="dxa"/>
            </w:tcMar>
          </w:tcPr>
          <w:p w14:paraId="3C066E60"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lastRenderedPageBreak/>
              <w:t>10.2</w:t>
            </w:r>
          </w:p>
        </w:tc>
        <w:tc>
          <w:tcPr>
            <w:tcW w:w="1330" w:type="pct"/>
            <w:tcMar>
              <w:top w:w="80" w:type="dxa"/>
              <w:left w:w="80" w:type="dxa"/>
              <w:bottom w:w="80" w:type="dxa"/>
              <w:right w:w="80" w:type="dxa"/>
            </w:tcMar>
          </w:tcPr>
          <w:p w14:paraId="5DC51CFC"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Įstrižainė</w:t>
            </w:r>
          </w:p>
        </w:tc>
        <w:tc>
          <w:tcPr>
            <w:tcW w:w="2998" w:type="pct"/>
            <w:tcMar>
              <w:top w:w="80" w:type="dxa"/>
              <w:left w:w="80" w:type="dxa"/>
              <w:bottom w:w="80" w:type="dxa"/>
              <w:right w:w="80" w:type="dxa"/>
            </w:tcMar>
          </w:tcPr>
          <w:p w14:paraId="6DF5CDA8"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 xml:space="preserve">Nuo 540 mm iki 610 mm </w:t>
            </w:r>
          </w:p>
        </w:tc>
      </w:tr>
      <w:tr w:rsidR="00884298" w:rsidRPr="001855E7" w14:paraId="43A3030D" w14:textId="77777777" w:rsidTr="00B30165">
        <w:trPr>
          <w:cantSplit/>
          <w:jc w:val="center"/>
        </w:trPr>
        <w:tc>
          <w:tcPr>
            <w:tcW w:w="672" w:type="pct"/>
            <w:tcMar>
              <w:top w:w="80" w:type="dxa"/>
              <w:left w:w="80" w:type="dxa"/>
              <w:bottom w:w="80" w:type="dxa"/>
              <w:right w:w="80" w:type="dxa"/>
            </w:tcMar>
          </w:tcPr>
          <w:p w14:paraId="5DE93DF6"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10.3</w:t>
            </w:r>
          </w:p>
        </w:tc>
        <w:tc>
          <w:tcPr>
            <w:tcW w:w="1330" w:type="pct"/>
            <w:tcMar>
              <w:top w:w="80" w:type="dxa"/>
              <w:left w:w="80" w:type="dxa"/>
              <w:bottom w:w="80" w:type="dxa"/>
              <w:right w:w="80" w:type="dxa"/>
            </w:tcMar>
          </w:tcPr>
          <w:p w14:paraId="57FAEB72"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Vaizdo įvestis</w:t>
            </w:r>
          </w:p>
        </w:tc>
        <w:tc>
          <w:tcPr>
            <w:tcW w:w="2998" w:type="pct"/>
            <w:tcMar>
              <w:top w:w="80" w:type="dxa"/>
              <w:left w:w="80" w:type="dxa"/>
              <w:bottom w:w="80" w:type="dxa"/>
              <w:right w:w="80" w:type="dxa"/>
            </w:tcMar>
          </w:tcPr>
          <w:p w14:paraId="50274F87" w14:textId="6CA98914"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HDMI arba l</w:t>
            </w:r>
            <w:r w:rsidR="000E7D21">
              <w:rPr>
                <w:rFonts w:ascii="Times New Roman" w:eastAsia="Times New Roman" w:hAnsi="Times New Roman" w:cs="Times New Roman"/>
                <w:sz w:val="19"/>
                <w:lang w:val="lt-LT"/>
              </w:rPr>
              <w:t>y</w:t>
            </w:r>
            <w:r w:rsidRPr="001855E7">
              <w:rPr>
                <w:rFonts w:ascii="Times New Roman" w:eastAsia="Times New Roman" w:hAnsi="Times New Roman" w:cs="Times New Roman"/>
                <w:sz w:val="19"/>
                <w:lang w:val="lt-LT"/>
              </w:rPr>
              <w:t>giavertis</w:t>
            </w:r>
          </w:p>
        </w:tc>
      </w:tr>
      <w:tr w:rsidR="00884298" w:rsidRPr="001855E7" w14:paraId="13DA2395" w14:textId="77777777" w:rsidTr="00B30165">
        <w:trPr>
          <w:cantSplit/>
          <w:jc w:val="center"/>
        </w:trPr>
        <w:tc>
          <w:tcPr>
            <w:tcW w:w="672" w:type="pct"/>
            <w:tcMar>
              <w:top w:w="80" w:type="dxa"/>
              <w:left w:w="80" w:type="dxa"/>
              <w:bottom w:w="80" w:type="dxa"/>
              <w:right w:w="80" w:type="dxa"/>
            </w:tcMar>
          </w:tcPr>
          <w:p w14:paraId="5FB8DE51"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10.4</w:t>
            </w:r>
          </w:p>
        </w:tc>
        <w:tc>
          <w:tcPr>
            <w:tcW w:w="1330" w:type="pct"/>
            <w:tcMar>
              <w:top w:w="80" w:type="dxa"/>
              <w:left w:w="80" w:type="dxa"/>
              <w:bottom w:w="80" w:type="dxa"/>
              <w:right w:w="80" w:type="dxa"/>
            </w:tcMar>
          </w:tcPr>
          <w:p w14:paraId="5235A609"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Maitinimo įtampa</w:t>
            </w:r>
          </w:p>
        </w:tc>
        <w:tc>
          <w:tcPr>
            <w:tcW w:w="2998" w:type="pct"/>
            <w:tcMar>
              <w:top w:w="80" w:type="dxa"/>
              <w:left w:w="80" w:type="dxa"/>
              <w:bottom w:w="80" w:type="dxa"/>
              <w:right w:w="80" w:type="dxa"/>
            </w:tcMar>
          </w:tcPr>
          <w:p w14:paraId="6F2F9496"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Maitinimo sprendimas turi būti suderinamas su siūlomos odontologinės įrangos elektros tiekimo sistema ir atitikti gamintojo nustatytus saugos reikalavimus.</w:t>
            </w:r>
          </w:p>
        </w:tc>
      </w:tr>
      <w:tr w:rsidR="00884298" w:rsidRPr="001855E7" w14:paraId="78658E85" w14:textId="77777777" w:rsidTr="00B30165">
        <w:trPr>
          <w:cantSplit/>
          <w:jc w:val="center"/>
        </w:trPr>
        <w:tc>
          <w:tcPr>
            <w:tcW w:w="672" w:type="pct"/>
            <w:tcMar>
              <w:top w:w="80" w:type="dxa"/>
              <w:left w:w="80" w:type="dxa"/>
              <w:bottom w:w="80" w:type="dxa"/>
              <w:right w:w="80" w:type="dxa"/>
            </w:tcMar>
          </w:tcPr>
          <w:p w14:paraId="3293D59C"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10.5</w:t>
            </w:r>
          </w:p>
        </w:tc>
        <w:tc>
          <w:tcPr>
            <w:tcW w:w="1330" w:type="pct"/>
            <w:tcMar>
              <w:top w:w="80" w:type="dxa"/>
              <w:left w:w="80" w:type="dxa"/>
              <w:bottom w:w="80" w:type="dxa"/>
              <w:right w:w="80" w:type="dxa"/>
            </w:tcMar>
          </w:tcPr>
          <w:p w14:paraId="6C768A46"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Kraštinių santykis</w:t>
            </w:r>
          </w:p>
        </w:tc>
        <w:tc>
          <w:tcPr>
            <w:tcW w:w="2998" w:type="pct"/>
            <w:tcMar>
              <w:top w:w="80" w:type="dxa"/>
              <w:left w:w="80" w:type="dxa"/>
              <w:bottom w:w="80" w:type="dxa"/>
              <w:right w:w="80" w:type="dxa"/>
            </w:tcMar>
          </w:tcPr>
          <w:p w14:paraId="1AA3A002"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16:9 arba lygiavertis</w:t>
            </w:r>
          </w:p>
        </w:tc>
      </w:tr>
      <w:tr w:rsidR="00884298" w:rsidRPr="001855E7" w14:paraId="33805E68" w14:textId="77777777" w:rsidTr="00B30165">
        <w:trPr>
          <w:cantSplit/>
          <w:jc w:val="center"/>
        </w:trPr>
        <w:tc>
          <w:tcPr>
            <w:tcW w:w="672" w:type="pct"/>
            <w:tcMar>
              <w:top w:w="80" w:type="dxa"/>
              <w:left w:w="80" w:type="dxa"/>
              <w:bottom w:w="80" w:type="dxa"/>
              <w:right w:w="80" w:type="dxa"/>
            </w:tcMar>
          </w:tcPr>
          <w:p w14:paraId="6B197AC7"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10.6</w:t>
            </w:r>
          </w:p>
        </w:tc>
        <w:tc>
          <w:tcPr>
            <w:tcW w:w="1330" w:type="pct"/>
            <w:tcMar>
              <w:top w:w="80" w:type="dxa"/>
              <w:left w:w="80" w:type="dxa"/>
              <w:bottom w:w="80" w:type="dxa"/>
              <w:right w:w="80" w:type="dxa"/>
            </w:tcMar>
          </w:tcPr>
          <w:p w14:paraId="4B8804E0"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Matymo kampas</w:t>
            </w:r>
          </w:p>
        </w:tc>
        <w:tc>
          <w:tcPr>
            <w:tcW w:w="2998" w:type="pct"/>
            <w:tcMar>
              <w:top w:w="80" w:type="dxa"/>
              <w:left w:w="80" w:type="dxa"/>
              <w:bottom w:w="80" w:type="dxa"/>
              <w:right w:w="80" w:type="dxa"/>
            </w:tcMar>
          </w:tcPr>
          <w:p w14:paraId="3C2FE476"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Ne mažiau 175°.</w:t>
            </w:r>
          </w:p>
        </w:tc>
      </w:tr>
      <w:tr w:rsidR="00884298" w:rsidRPr="001855E7" w14:paraId="0088CA01" w14:textId="77777777" w:rsidTr="00B30165">
        <w:trPr>
          <w:cantSplit/>
          <w:jc w:val="center"/>
        </w:trPr>
        <w:tc>
          <w:tcPr>
            <w:tcW w:w="672" w:type="pct"/>
            <w:tcMar>
              <w:top w:w="80" w:type="dxa"/>
              <w:left w:w="80" w:type="dxa"/>
              <w:bottom w:w="80" w:type="dxa"/>
              <w:right w:w="80" w:type="dxa"/>
            </w:tcMar>
          </w:tcPr>
          <w:p w14:paraId="5EB27DDE"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10.7</w:t>
            </w:r>
          </w:p>
        </w:tc>
        <w:tc>
          <w:tcPr>
            <w:tcW w:w="1330" w:type="pct"/>
            <w:tcMar>
              <w:top w:w="80" w:type="dxa"/>
              <w:left w:w="80" w:type="dxa"/>
              <w:bottom w:w="80" w:type="dxa"/>
              <w:right w:w="80" w:type="dxa"/>
            </w:tcMar>
          </w:tcPr>
          <w:p w14:paraId="00938F6F"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Raiška</w:t>
            </w:r>
          </w:p>
        </w:tc>
        <w:tc>
          <w:tcPr>
            <w:tcW w:w="2998" w:type="pct"/>
            <w:tcMar>
              <w:top w:w="80" w:type="dxa"/>
              <w:left w:w="80" w:type="dxa"/>
              <w:bottom w:w="80" w:type="dxa"/>
              <w:right w:w="80" w:type="dxa"/>
            </w:tcMar>
          </w:tcPr>
          <w:p w14:paraId="37F24A60"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Ne mažiau 1920 x 1080 piks.</w:t>
            </w:r>
          </w:p>
        </w:tc>
      </w:tr>
      <w:tr w:rsidR="00884298" w:rsidRPr="001855E7" w14:paraId="7D688371" w14:textId="77777777" w:rsidTr="00B30165">
        <w:trPr>
          <w:cantSplit/>
          <w:jc w:val="center"/>
        </w:trPr>
        <w:tc>
          <w:tcPr>
            <w:tcW w:w="672" w:type="pct"/>
            <w:tcMar>
              <w:top w:w="80" w:type="dxa"/>
              <w:left w:w="80" w:type="dxa"/>
              <w:bottom w:w="80" w:type="dxa"/>
              <w:right w:w="80" w:type="dxa"/>
            </w:tcMar>
          </w:tcPr>
          <w:p w14:paraId="1ABA3014"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10.8</w:t>
            </w:r>
          </w:p>
        </w:tc>
        <w:tc>
          <w:tcPr>
            <w:tcW w:w="1330" w:type="pct"/>
            <w:tcMar>
              <w:top w:w="80" w:type="dxa"/>
              <w:left w:w="80" w:type="dxa"/>
              <w:bottom w:w="80" w:type="dxa"/>
              <w:right w:w="80" w:type="dxa"/>
            </w:tcMar>
          </w:tcPr>
          <w:p w14:paraId="73D32D14"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Kontrastas</w:t>
            </w:r>
          </w:p>
        </w:tc>
        <w:tc>
          <w:tcPr>
            <w:tcW w:w="2998" w:type="pct"/>
            <w:tcMar>
              <w:top w:w="80" w:type="dxa"/>
              <w:left w:w="80" w:type="dxa"/>
              <w:bottom w:w="80" w:type="dxa"/>
              <w:right w:w="80" w:type="dxa"/>
            </w:tcMar>
          </w:tcPr>
          <w:p w14:paraId="07755E5B"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Ne mažesnis kaip 1000:1</w:t>
            </w:r>
          </w:p>
        </w:tc>
      </w:tr>
      <w:tr w:rsidR="00884298" w:rsidRPr="001855E7" w14:paraId="2602ADFF" w14:textId="77777777" w:rsidTr="00B30165">
        <w:trPr>
          <w:cantSplit/>
          <w:jc w:val="center"/>
        </w:trPr>
        <w:tc>
          <w:tcPr>
            <w:tcW w:w="672" w:type="pct"/>
            <w:tcMar>
              <w:top w:w="80" w:type="dxa"/>
              <w:left w:w="80" w:type="dxa"/>
              <w:bottom w:w="80" w:type="dxa"/>
              <w:right w:w="80" w:type="dxa"/>
            </w:tcMar>
          </w:tcPr>
          <w:p w14:paraId="2D8782CF"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10.9</w:t>
            </w:r>
          </w:p>
        </w:tc>
        <w:tc>
          <w:tcPr>
            <w:tcW w:w="1330" w:type="pct"/>
            <w:tcMar>
              <w:top w:w="80" w:type="dxa"/>
              <w:left w:w="80" w:type="dxa"/>
              <w:bottom w:w="80" w:type="dxa"/>
              <w:right w:w="80" w:type="dxa"/>
            </w:tcMar>
          </w:tcPr>
          <w:p w14:paraId="42B2034F"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Maksimalaus ryškumo rodiklio reikšmė</w:t>
            </w:r>
          </w:p>
        </w:tc>
        <w:tc>
          <w:tcPr>
            <w:tcW w:w="2998" w:type="pct"/>
            <w:tcMar>
              <w:top w:w="80" w:type="dxa"/>
              <w:left w:w="80" w:type="dxa"/>
              <w:bottom w:w="80" w:type="dxa"/>
              <w:right w:w="80" w:type="dxa"/>
            </w:tcMar>
          </w:tcPr>
          <w:p w14:paraId="4235CBCF" w14:textId="77777777" w:rsidR="00884298" w:rsidRPr="001855E7" w:rsidRDefault="00884298" w:rsidP="00C42A14">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Ne mažiau 250 cd/m².</w:t>
            </w:r>
          </w:p>
        </w:tc>
      </w:tr>
      <w:tr w:rsidR="00884298" w:rsidRPr="001855E7" w14:paraId="766D8249" w14:textId="77777777" w:rsidTr="00B30165">
        <w:trPr>
          <w:cantSplit/>
          <w:jc w:val="center"/>
        </w:trPr>
        <w:tc>
          <w:tcPr>
            <w:tcW w:w="672" w:type="pct"/>
            <w:shd w:val="clear" w:color="auto" w:fill="EDEDED"/>
            <w:tcMar>
              <w:top w:w="80" w:type="dxa"/>
              <w:left w:w="80" w:type="dxa"/>
              <w:bottom w:w="80" w:type="dxa"/>
              <w:right w:w="80" w:type="dxa"/>
            </w:tcMar>
          </w:tcPr>
          <w:p w14:paraId="4FD9CCDA"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w:t>
            </w:r>
          </w:p>
        </w:tc>
        <w:tc>
          <w:tcPr>
            <w:tcW w:w="1330" w:type="pct"/>
            <w:shd w:val="clear" w:color="auto" w:fill="EDEDED"/>
            <w:tcMar>
              <w:top w:w="80" w:type="dxa"/>
              <w:left w:w="80" w:type="dxa"/>
              <w:bottom w:w="80" w:type="dxa"/>
              <w:right w:w="80" w:type="dxa"/>
            </w:tcMar>
          </w:tcPr>
          <w:p w14:paraId="7194B064"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Intraoralinė kamera</w:t>
            </w:r>
          </w:p>
        </w:tc>
        <w:tc>
          <w:tcPr>
            <w:tcW w:w="2998" w:type="pct"/>
            <w:shd w:val="clear" w:color="auto" w:fill="EDEDED"/>
            <w:tcMar>
              <w:top w:w="80" w:type="dxa"/>
              <w:left w:w="80" w:type="dxa"/>
              <w:bottom w:w="80" w:type="dxa"/>
              <w:right w:w="80" w:type="dxa"/>
            </w:tcMar>
          </w:tcPr>
          <w:p w14:paraId="703FED6D" w14:textId="77777777" w:rsidR="00884298" w:rsidRPr="001855E7" w:rsidRDefault="00884298" w:rsidP="00C42A14">
            <w:pPr>
              <w:rPr>
                <w:rFonts w:ascii="Times New Roman" w:eastAsia="Times New Roman" w:hAnsi="Times New Roman" w:cs="Times New Roman"/>
                <w:sz w:val="20"/>
                <w:lang w:val="lt-LT"/>
              </w:rPr>
            </w:pPr>
          </w:p>
        </w:tc>
      </w:tr>
      <w:tr w:rsidR="00884298" w:rsidRPr="001855E7" w14:paraId="23FC4B2F" w14:textId="77777777" w:rsidTr="00B30165">
        <w:trPr>
          <w:cantSplit/>
          <w:jc w:val="center"/>
        </w:trPr>
        <w:tc>
          <w:tcPr>
            <w:tcW w:w="672" w:type="pct"/>
            <w:tcMar>
              <w:top w:w="80" w:type="dxa"/>
              <w:left w:w="80" w:type="dxa"/>
              <w:bottom w:w="80" w:type="dxa"/>
              <w:right w:w="80" w:type="dxa"/>
            </w:tcMar>
          </w:tcPr>
          <w:p w14:paraId="622C2673"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11.1</w:t>
            </w:r>
          </w:p>
        </w:tc>
        <w:tc>
          <w:tcPr>
            <w:tcW w:w="1330" w:type="pct"/>
            <w:tcMar>
              <w:top w:w="80" w:type="dxa"/>
              <w:left w:w="80" w:type="dxa"/>
              <w:bottom w:w="80" w:type="dxa"/>
              <w:right w:w="80" w:type="dxa"/>
            </w:tcMar>
          </w:tcPr>
          <w:p w14:paraId="52CBF466"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Svoris</w:t>
            </w:r>
          </w:p>
        </w:tc>
        <w:tc>
          <w:tcPr>
            <w:tcW w:w="2998" w:type="pct"/>
            <w:tcMar>
              <w:top w:w="80" w:type="dxa"/>
              <w:left w:w="80" w:type="dxa"/>
              <w:bottom w:w="80" w:type="dxa"/>
              <w:right w:w="80" w:type="dxa"/>
            </w:tcMar>
          </w:tcPr>
          <w:p w14:paraId="756BD919"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daugiau 80 g.</w:t>
            </w:r>
          </w:p>
        </w:tc>
      </w:tr>
      <w:tr w:rsidR="00884298" w:rsidRPr="001855E7" w14:paraId="65EF9069" w14:textId="77777777" w:rsidTr="00B30165">
        <w:trPr>
          <w:cantSplit/>
          <w:jc w:val="center"/>
        </w:trPr>
        <w:tc>
          <w:tcPr>
            <w:tcW w:w="672" w:type="pct"/>
            <w:tcMar>
              <w:top w:w="80" w:type="dxa"/>
              <w:left w:w="80" w:type="dxa"/>
              <w:bottom w:w="80" w:type="dxa"/>
              <w:right w:w="80" w:type="dxa"/>
            </w:tcMar>
          </w:tcPr>
          <w:p w14:paraId="20DD0738"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11.2</w:t>
            </w:r>
          </w:p>
        </w:tc>
        <w:tc>
          <w:tcPr>
            <w:tcW w:w="1330" w:type="pct"/>
            <w:tcMar>
              <w:top w:w="80" w:type="dxa"/>
              <w:left w:w="80" w:type="dxa"/>
              <w:bottom w:w="80" w:type="dxa"/>
              <w:right w:w="80" w:type="dxa"/>
            </w:tcMar>
          </w:tcPr>
          <w:p w14:paraId="5A6AAB36"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Ilgis</w:t>
            </w:r>
          </w:p>
        </w:tc>
        <w:tc>
          <w:tcPr>
            <w:tcW w:w="2998" w:type="pct"/>
            <w:tcMar>
              <w:top w:w="80" w:type="dxa"/>
              <w:left w:w="80" w:type="dxa"/>
              <w:bottom w:w="80" w:type="dxa"/>
              <w:right w:w="80" w:type="dxa"/>
            </w:tcMar>
          </w:tcPr>
          <w:p w14:paraId="4937157A"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daugiau 220 mm.</w:t>
            </w:r>
          </w:p>
        </w:tc>
      </w:tr>
      <w:tr w:rsidR="00884298" w:rsidRPr="001855E7" w14:paraId="7622E3D9" w14:textId="77777777" w:rsidTr="00B30165">
        <w:trPr>
          <w:cantSplit/>
          <w:jc w:val="center"/>
        </w:trPr>
        <w:tc>
          <w:tcPr>
            <w:tcW w:w="672" w:type="pct"/>
            <w:tcMar>
              <w:top w:w="80" w:type="dxa"/>
              <w:left w:w="80" w:type="dxa"/>
              <w:bottom w:w="80" w:type="dxa"/>
              <w:right w:w="80" w:type="dxa"/>
            </w:tcMar>
          </w:tcPr>
          <w:p w14:paraId="3283F379"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11.3</w:t>
            </w:r>
          </w:p>
        </w:tc>
        <w:tc>
          <w:tcPr>
            <w:tcW w:w="1330" w:type="pct"/>
            <w:tcMar>
              <w:top w:w="80" w:type="dxa"/>
              <w:left w:w="80" w:type="dxa"/>
              <w:bottom w:w="80" w:type="dxa"/>
              <w:right w:w="80" w:type="dxa"/>
            </w:tcMar>
          </w:tcPr>
          <w:p w14:paraId="0B202EF2"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Plotis</w:t>
            </w:r>
          </w:p>
        </w:tc>
        <w:tc>
          <w:tcPr>
            <w:tcW w:w="2998" w:type="pct"/>
            <w:tcMar>
              <w:top w:w="80" w:type="dxa"/>
              <w:left w:w="80" w:type="dxa"/>
              <w:bottom w:w="80" w:type="dxa"/>
              <w:right w:w="80" w:type="dxa"/>
            </w:tcMar>
          </w:tcPr>
          <w:p w14:paraId="6CB5A00D"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daugiau 15 mm.</w:t>
            </w:r>
          </w:p>
        </w:tc>
      </w:tr>
      <w:tr w:rsidR="00884298" w:rsidRPr="001855E7" w14:paraId="610BA6B3" w14:textId="77777777" w:rsidTr="00B30165">
        <w:trPr>
          <w:cantSplit/>
          <w:jc w:val="center"/>
        </w:trPr>
        <w:tc>
          <w:tcPr>
            <w:tcW w:w="672" w:type="pct"/>
            <w:tcMar>
              <w:top w:w="80" w:type="dxa"/>
              <w:left w:w="80" w:type="dxa"/>
              <w:bottom w:w="80" w:type="dxa"/>
              <w:right w:w="80" w:type="dxa"/>
            </w:tcMar>
          </w:tcPr>
          <w:p w14:paraId="338BFA76"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11.4</w:t>
            </w:r>
          </w:p>
        </w:tc>
        <w:tc>
          <w:tcPr>
            <w:tcW w:w="1330" w:type="pct"/>
            <w:tcMar>
              <w:top w:w="80" w:type="dxa"/>
              <w:left w:w="80" w:type="dxa"/>
              <w:bottom w:w="80" w:type="dxa"/>
              <w:right w:w="80" w:type="dxa"/>
            </w:tcMar>
          </w:tcPr>
          <w:p w14:paraId="1C1459CF"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Matymo kampas</w:t>
            </w:r>
          </w:p>
        </w:tc>
        <w:tc>
          <w:tcPr>
            <w:tcW w:w="2998" w:type="pct"/>
            <w:tcMar>
              <w:top w:w="80" w:type="dxa"/>
              <w:left w:w="80" w:type="dxa"/>
              <w:bottom w:w="80" w:type="dxa"/>
              <w:right w:w="80" w:type="dxa"/>
            </w:tcMar>
          </w:tcPr>
          <w:p w14:paraId="53C624FA"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mažiau 80°.</w:t>
            </w:r>
          </w:p>
        </w:tc>
      </w:tr>
      <w:tr w:rsidR="00884298" w:rsidRPr="001855E7" w14:paraId="12F2C2AF" w14:textId="77777777" w:rsidTr="00B30165">
        <w:trPr>
          <w:cantSplit/>
          <w:jc w:val="center"/>
        </w:trPr>
        <w:tc>
          <w:tcPr>
            <w:tcW w:w="672" w:type="pct"/>
            <w:tcMar>
              <w:top w:w="80" w:type="dxa"/>
              <w:left w:w="80" w:type="dxa"/>
              <w:bottom w:w="80" w:type="dxa"/>
              <w:right w:w="80" w:type="dxa"/>
            </w:tcMar>
          </w:tcPr>
          <w:p w14:paraId="1707170B"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11.5</w:t>
            </w:r>
          </w:p>
        </w:tc>
        <w:tc>
          <w:tcPr>
            <w:tcW w:w="1330" w:type="pct"/>
            <w:tcMar>
              <w:top w:w="80" w:type="dxa"/>
              <w:left w:w="80" w:type="dxa"/>
              <w:bottom w:w="80" w:type="dxa"/>
              <w:right w:w="80" w:type="dxa"/>
            </w:tcMar>
          </w:tcPr>
          <w:p w14:paraId="060BB7B3"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Lauko gylis</w:t>
            </w:r>
          </w:p>
        </w:tc>
        <w:tc>
          <w:tcPr>
            <w:tcW w:w="2998" w:type="pct"/>
            <w:tcMar>
              <w:top w:w="80" w:type="dxa"/>
              <w:left w:w="80" w:type="dxa"/>
              <w:bottom w:w="80" w:type="dxa"/>
              <w:right w:w="80" w:type="dxa"/>
            </w:tcMar>
          </w:tcPr>
          <w:p w14:paraId="0A92F212"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Nuo 5 mm iki 50 mm arba platesnis gamintojo nurodytas diapazonas, apimantis šias reikšmes.</w:t>
            </w:r>
          </w:p>
        </w:tc>
      </w:tr>
      <w:tr w:rsidR="00884298" w:rsidRPr="001855E7" w14:paraId="1858F5D5" w14:textId="77777777" w:rsidTr="00B30165">
        <w:trPr>
          <w:cantSplit/>
          <w:jc w:val="center"/>
        </w:trPr>
        <w:tc>
          <w:tcPr>
            <w:tcW w:w="672" w:type="pct"/>
            <w:tcMar>
              <w:top w:w="80" w:type="dxa"/>
              <w:left w:w="80" w:type="dxa"/>
              <w:bottom w:w="80" w:type="dxa"/>
              <w:right w:w="80" w:type="dxa"/>
            </w:tcMar>
          </w:tcPr>
          <w:p w14:paraId="0623815B"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11.6</w:t>
            </w:r>
          </w:p>
        </w:tc>
        <w:tc>
          <w:tcPr>
            <w:tcW w:w="1330" w:type="pct"/>
            <w:tcMar>
              <w:top w:w="80" w:type="dxa"/>
              <w:left w:w="80" w:type="dxa"/>
              <w:bottom w:w="80" w:type="dxa"/>
              <w:right w:w="80" w:type="dxa"/>
            </w:tcMar>
          </w:tcPr>
          <w:p w14:paraId="1B262201"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Jutiklio skiriamoji geba</w:t>
            </w:r>
          </w:p>
        </w:tc>
        <w:tc>
          <w:tcPr>
            <w:tcW w:w="2998" w:type="pct"/>
            <w:tcMar>
              <w:top w:w="80" w:type="dxa"/>
              <w:left w:w="80" w:type="dxa"/>
              <w:bottom w:w="80" w:type="dxa"/>
              <w:right w:w="80" w:type="dxa"/>
            </w:tcMar>
          </w:tcPr>
          <w:p w14:paraId="20F33EB5"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mažesnė kaip 1280 × 720 pikselių.</w:t>
            </w:r>
          </w:p>
        </w:tc>
      </w:tr>
      <w:tr w:rsidR="00884298" w:rsidRPr="001855E7" w14:paraId="7943B8E4" w14:textId="77777777" w:rsidTr="00B30165">
        <w:trPr>
          <w:cantSplit/>
          <w:jc w:val="center"/>
        </w:trPr>
        <w:tc>
          <w:tcPr>
            <w:tcW w:w="672" w:type="pct"/>
            <w:tcMar>
              <w:top w:w="80" w:type="dxa"/>
              <w:left w:w="80" w:type="dxa"/>
              <w:bottom w:w="80" w:type="dxa"/>
              <w:right w:w="80" w:type="dxa"/>
            </w:tcMar>
          </w:tcPr>
          <w:p w14:paraId="27DBA434"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11.7</w:t>
            </w:r>
          </w:p>
        </w:tc>
        <w:tc>
          <w:tcPr>
            <w:tcW w:w="1330" w:type="pct"/>
            <w:tcMar>
              <w:top w:w="80" w:type="dxa"/>
              <w:left w:w="80" w:type="dxa"/>
              <w:bottom w:w="80" w:type="dxa"/>
              <w:right w:w="80" w:type="dxa"/>
            </w:tcMar>
          </w:tcPr>
          <w:p w14:paraId="30371EBB"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Apšvietimas</w:t>
            </w:r>
          </w:p>
        </w:tc>
        <w:tc>
          <w:tcPr>
            <w:tcW w:w="2998" w:type="pct"/>
            <w:tcMar>
              <w:top w:w="80" w:type="dxa"/>
              <w:left w:w="80" w:type="dxa"/>
              <w:bottom w:w="80" w:type="dxa"/>
              <w:right w:w="80" w:type="dxa"/>
            </w:tcMar>
          </w:tcPr>
          <w:p w14:paraId="4DA2BC7B"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Integruotas LED arba lygiavertis apšvietimas</w:t>
            </w:r>
          </w:p>
        </w:tc>
      </w:tr>
      <w:tr w:rsidR="00884298" w:rsidRPr="001855E7" w14:paraId="3AA7E5C1" w14:textId="77777777" w:rsidTr="00B30165">
        <w:trPr>
          <w:cantSplit/>
          <w:jc w:val="center"/>
        </w:trPr>
        <w:tc>
          <w:tcPr>
            <w:tcW w:w="672" w:type="pct"/>
            <w:shd w:val="clear" w:color="auto" w:fill="EDEDED"/>
            <w:tcMar>
              <w:top w:w="80" w:type="dxa"/>
              <w:left w:w="80" w:type="dxa"/>
              <w:bottom w:w="80" w:type="dxa"/>
              <w:right w:w="80" w:type="dxa"/>
            </w:tcMar>
          </w:tcPr>
          <w:p w14:paraId="3618EF66"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12.</w:t>
            </w:r>
          </w:p>
        </w:tc>
        <w:tc>
          <w:tcPr>
            <w:tcW w:w="1330" w:type="pct"/>
            <w:shd w:val="clear" w:color="auto" w:fill="EDEDED"/>
            <w:tcMar>
              <w:top w:w="80" w:type="dxa"/>
              <w:left w:w="80" w:type="dxa"/>
              <w:bottom w:w="80" w:type="dxa"/>
              <w:right w:w="80" w:type="dxa"/>
            </w:tcMar>
          </w:tcPr>
          <w:p w14:paraId="75A4FD89"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Kėdutė gydytojui</w:t>
            </w:r>
          </w:p>
        </w:tc>
        <w:tc>
          <w:tcPr>
            <w:tcW w:w="2998" w:type="pct"/>
            <w:shd w:val="clear" w:color="auto" w:fill="EDEDED"/>
            <w:tcMar>
              <w:top w:w="80" w:type="dxa"/>
              <w:left w:w="80" w:type="dxa"/>
              <w:bottom w:w="80" w:type="dxa"/>
              <w:right w:w="80" w:type="dxa"/>
            </w:tcMar>
          </w:tcPr>
          <w:p w14:paraId="559F56AC" w14:textId="77777777" w:rsidR="00884298" w:rsidRPr="001855E7" w:rsidRDefault="00884298" w:rsidP="00C42A14">
            <w:pPr>
              <w:rPr>
                <w:rFonts w:ascii="Times New Roman" w:eastAsia="Times New Roman" w:hAnsi="Times New Roman" w:cs="Times New Roman"/>
                <w:sz w:val="20"/>
                <w:lang w:val="lt-LT"/>
              </w:rPr>
            </w:pPr>
          </w:p>
        </w:tc>
      </w:tr>
      <w:tr w:rsidR="00884298" w:rsidRPr="001855E7" w14:paraId="06E330FA" w14:textId="77777777" w:rsidTr="00B30165">
        <w:trPr>
          <w:cantSplit/>
          <w:jc w:val="center"/>
        </w:trPr>
        <w:tc>
          <w:tcPr>
            <w:tcW w:w="672" w:type="pct"/>
            <w:tcMar>
              <w:top w:w="80" w:type="dxa"/>
              <w:left w:w="80" w:type="dxa"/>
              <w:bottom w:w="80" w:type="dxa"/>
              <w:right w:w="80" w:type="dxa"/>
            </w:tcMar>
          </w:tcPr>
          <w:p w14:paraId="5626014B"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12.1</w:t>
            </w:r>
          </w:p>
        </w:tc>
        <w:tc>
          <w:tcPr>
            <w:tcW w:w="1330" w:type="pct"/>
            <w:tcMar>
              <w:top w:w="80" w:type="dxa"/>
              <w:left w:w="80" w:type="dxa"/>
              <w:bottom w:w="80" w:type="dxa"/>
              <w:right w:w="80" w:type="dxa"/>
            </w:tcMar>
          </w:tcPr>
          <w:p w14:paraId="0B0C6E78"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Laisvai stumdoma</w:t>
            </w:r>
          </w:p>
        </w:tc>
        <w:tc>
          <w:tcPr>
            <w:tcW w:w="2998" w:type="pct"/>
            <w:tcMar>
              <w:top w:w="80" w:type="dxa"/>
              <w:left w:w="80" w:type="dxa"/>
              <w:bottom w:w="80" w:type="dxa"/>
              <w:right w:w="80" w:type="dxa"/>
            </w:tcMar>
          </w:tcPr>
          <w:p w14:paraId="76F6AB5C"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mažiau 5 ratukai arba kitas lygiavertis stabilumą ir mobilumą užtikrinantis sprendimas</w:t>
            </w:r>
          </w:p>
        </w:tc>
      </w:tr>
      <w:tr w:rsidR="00884298" w:rsidRPr="001855E7" w14:paraId="5CAE609B" w14:textId="77777777" w:rsidTr="00B30165">
        <w:trPr>
          <w:cantSplit/>
          <w:jc w:val="center"/>
        </w:trPr>
        <w:tc>
          <w:tcPr>
            <w:tcW w:w="672" w:type="pct"/>
            <w:tcMar>
              <w:top w:w="80" w:type="dxa"/>
              <w:left w:w="80" w:type="dxa"/>
              <w:bottom w:w="80" w:type="dxa"/>
              <w:right w:w="80" w:type="dxa"/>
            </w:tcMar>
          </w:tcPr>
          <w:p w14:paraId="54DA95CD"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12.2</w:t>
            </w:r>
          </w:p>
        </w:tc>
        <w:tc>
          <w:tcPr>
            <w:tcW w:w="1330" w:type="pct"/>
            <w:tcMar>
              <w:top w:w="80" w:type="dxa"/>
              <w:left w:w="80" w:type="dxa"/>
              <w:bottom w:w="80" w:type="dxa"/>
              <w:right w:w="80" w:type="dxa"/>
            </w:tcMar>
          </w:tcPr>
          <w:p w14:paraId="60B1AF0A"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Atlošas nugarai reguliuojamas atlenkimo kampas</w:t>
            </w:r>
          </w:p>
        </w:tc>
        <w:tc>
          <w:tcPr>
            <w:tcW w:w="2998" w:type="pct"/>
            <w:tcMar>
              <w:top w:w="80" w:type="dxa"/>
              <w:left w:w="80" w:type="dxa"/>
              <w:bottom w:w="80" w:type="dxa"/>
              <w:right w:w="80" w:type="dxa"/>
            </w:tcMar>
          </w:tcPr>
          <w:p w14:paraId="1B94FD1C"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+10°(±2°) / -10°(±2°) .</w:t>
            </w:r>
          </w:p>
        </w:tc>
      </w:tr>
      <w:tr w:rsidR="00884298" w:rsidRPr="001855E7" w14:paraId="4738DF56" w14:textId="77777777" w:rsidTr="00B30165">
        <w:trPr>
          <w:cantSplit/>
          <w:jc w:val="center"/>
        </w:trPr>
        <w:tc>
          <w:tcPr>
            <w:tcW w:w="672" w:type="pct"/>
            <w:tcMar>
              <w:top w:w="80" w:type="dxa"/>
              <w:left w:w="80" w:type="dxa"/>
              <w:bottom w:w="80" w:type="dxa"/>
              <w:right w:w="80" w:type="dxa"/>
            </w:tcMar>
          </w:tcPr>
          <w:p w14:paraId="28BCEEFB"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12.3</w:t>
            </w:r>
          </w:p>
        </w:tc>
        <w:tc>
          <w:tcPr>
            <w:tcW w:w="1330" w:type="pct"/>
            <w:tcMar>
              <w:top w:w="80" w:type="dxa"/>
              <w:left w:w="80" w:type="dxa"/>
              <w:bottom w:w="80" w:type="dxa"/>
              <w:right w:w="80" w:type="dxa"/>
            </w:tcMar>
          </w:tcPr>
          <w:p w14:paraId="7328D066"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Kėdutės aukštis</w:t>
            </w:r>
          </w:p>
        </w:tc>
        <w:tc>
          <w:tcPr>
            <w:tcW w:w="2998" w:type="pct"/>
            <w:tcMar>
              <w:top w:w="80" w:type="dxa"/>
              <w:left w:w="80" w:type="dxa"/>
              <w:bottom w:w="80" w:type="dxa"/>
              <w:right w:w="80" w:type="dxa"/>
            </w:tcMar>
          </w:tcPr>
          <w:p w14:paraId="7FCFC240"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Aukščio reguliavimo diapazonas – nuo 450 mm iki 550 mm arba platesnis gamintojo nurodytas diapazonas, apimantis šias reikšmes.</w:t>
            </w:r>
          </w:p>
        </w:tc>
      </w:tr>
      <w:tr w:rsidR="00884298" w:rsidRPr="001855E7" w14:paraId="5FE8AB39" w14:textId="77777777" w:rsidTr="00B30165">
        <w:trPr>
          <w:cantSplit/>
          <w:jc w:val="center"/>
        </w:trPr>
        <w:tc>
          <w:tcPr>
            <w:tcW w:w="672" w:type="pct"/>
            <w:tcMar>
              <w:top w:w="80" w:type="dxa"/>
              <w:left w:w="80" w:type="dxa"/>
              <w:bottom w:w="80" w:type="dxa"/>
              <w:right w:w="80" w:type="dxa"/>
            </w:tcMar>
          </w:tcPr>
          <w:p w14:paraId="6BDCBB82"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12.4</w:t>
            </w:r>
          </w:p>
        </w:tc>
        <w:tc>
          <w:tcPr>
            <w:tcW w:w="1330" w:type="pct"/>
            <w:tcMar>
              <w:top w:w="80" w:type="dxa"/>
              <w:left w:w="80" w:type="dxa"/>
              <w:bottom w:w="80" w:type="dxa"/>
              <w:right w:w="80" w:type="dxa"/>
            </w:tcMar>
          </w:tcPr>
          <w:p w14:paraId="0E125F31"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Kėdutės atlošo aukščio</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reguliavimo diapazonas</w:t>
            </w:r>
          </w:p>
        </w:tc>
        <w:tc>
          <w:tcPr>
            <w:tcW w:w="2998" w:type="pct"/>
            <w:tcMar>
              <w:top w:w="80" w:type="dxa"/>
              <w:left w:w="80" w:type="dxa"/>
              <w:bottom w:w="80" w:type="dxa"/>
              <w:right w:w="80" w:type="dxa"/>
            </w:tcMar>
          </w:tcPr>
          <w:p w14:paraId="71DAA31B"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mažiau 60 mm arba lygiavertis ergonomiškas sprendimas, leidžiantis pritaikyti atlošą naudotojui.</w:t>
            </w:r>
          </w:p>
        </w:tc>
      </w:tr>
      <w:tr w:rsidR="00884298" w:rsidRPr="001855E7" w14:paraId="0B793602" w14:textId="77777777" w:rsidTr="00B30165">
        <w:trPr>
          <w:cantSplit/>
          <w:jc w:val="center"/>
        </w:trPr>
        <w:tc>
          <w:tcPr>
            <w:tcW w:w="672" w:type="pct"/>
            <w:shd w:val="clear" w:color="auto" w:fill="EDEDED"/>
            <w:tcMar>
              <w:top w:w="80" w:type="dxa"/>
              <w:left w:w="80" w:type="dxa"/>
              <w:bottom w:w="80" w:type="dxa"/>
              <w:right w:w="80" w:type="dxa"/>
            </w:tcMar>
          </w:tcPr>
          <w:p w14:paraId="7BFD936D"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13.</w:t>
            </w:r>
          </w:p>
        </w:tc>
        <w:tc>
          <w:tcPr>
            <w:tcW w:w="1330" w:type="pct"/>
            <w:shd w:val="clear" w:color="auto" w:fill="EDEDED"/>
            <w:tcMar>
              <w:top w:w="80" w:type="dxa"/>
              <w:left w:w="80" w:type="dxa"/>
              <w:bottom w:w="80" w:type="dxa"/>
              <w:right w:w="80" w:type="dxa"/>
            </w:tcMar>
          </w:tcPr>
          <w:p w14:paraId="4A0DC81D"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Garantinis terminas</w:t>
            </w:r>
          </w:p>
        </w:tc>
        <w:tc>
          <w:tcPr>
            <w:tcW w:w="2998" w:type="pct"/>
            <w:shd w:val="clear" w:color="auto" w:fill="EDEDED"/>
            <w:tcMar>
              <w:top w:w="80" w:type="dxa"/>
              <w:left w:w="80" w:type="dxa"/>
              <w:bottom w:w="80" w:type="dxa"/>
              <w:right w:w="80" w:type="dxa"/>
            </w:tcMar>
          </w:tcPr>
          <w:p w14:paraId="0DC2E2C5"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mažiau kaip 24 mėnesiai nuo prekės perdavimo / priėmimo dienos</w:t>
            </w:r>
          </w:p>
        </w:tc>
      </w:tr>
      <w:tr w:rsidR="00884298" w:rsidRPr="001855E7" w14:paraId="032B5EAC" w14:textId="77777777" w:rsidTr="00B30165">
        <w:trPr>
          <w:cantSplit/>
          <w:jc w:val="center"/>
        </w:trPr>
        <w:tc>
          <w:tcPr>
            <w:tcW w:w="672" w:type="pct"/>
            <w:shd w:val="clear" w:color="auto" w:fill="EDEDED"/>
            <w:tcMar>
              <w:top w:w="80" w:type="dxa"/>
              <w:left w:w="80" w:type="dxa"/>
              <w:bottom w:w="80" w:type="dxa"/>
              <w:right w:w="80" w:type="dxa"/>
            </w:tcMar>
          </w:tcPr>
          <w:p w14:paraId="4419962F" w14:textId="77777777" w:rsidR="00884298" w:rsidRPr="001855E7" w:rsidRDefault="00884298" w:rsidP="00C42A14">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14.</w:t>
            </w:r>
          </w:p>
        </w:tc>
        <w:tc>
          <w:tcPr>
            <w:tcW w:w="1330" w:type="pct"/>
            <w:shd w:val="clear" w:color="auto" w:fill="EDEDED"/>
            <w:tcMar>
              <w:top w:w="80" w:type="dxa"/>
              <w:left w:w="80" w:type="dxa"/>
              <w:bottom w:w="80" w:type="dxa"/>
              <w:right w:w="80" w:type="dxa"/>
            </w:tcMar>
          </w:tcPr>
          <w:p w14:paraId="24A37067"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Techninė priežiūra</w:t>
            </w:r>
          </w:p>
        </w:tc>
        <w:tc>
          <w:tcPr>
            <w:tcW w:w="2998" w:type="pct"/>
            <w:shd w:val="clear" w:color="auto" w:fill="EDEDED"/>
            <w:tcMar>
              <w:top w:w="80" w:type="dxa"/>
              <w:left w:w="80" w:type="dxa"/>
              <w:bottom w:w="80" w:type="dxa"/>
              <w:right w:w="80" w:type="dxa"/>
            </w:tcMar>
          </w:tcPr>
          <w:p w14:paraId="2D1BE567" w14:textId="77777777" w:rsidR="00884298" w:rsidRPr="001855E7" w:rsidRDefault="00884298" w:rsidP="00C42A14">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Periodiškumas – ne rečiau kaip kas 12 mėnesių</w:t>
            </w:r>
          </w:p>
        </w:tc>
      </w:tr>
      <w:tr w:rsidR="00AA64BA" w:rsidRPr="001855E7" w14:paraId="2B4D1698" w14:textId="77777777" w:rsidTr="00B30165">
        <w:trPr>
          <w:cantSplit/>
          <w:jc w:val="center"/>
        </w:trPr>
        <w:tc>
          <w:tcPr>
            <w:tcW w:w="672" w:type="pct"/>
            <w:shd w:val="clear" w:color="auto" w:fill="EDEDED"/>
            <w:tcMar>
              <w:top w:w="80" w:type="dxa"/>
              <w:left w:w="80" w:type="dxa"/>
              <w:bottom w:w="80" w:type="dxa"/>
              <w:right w:w="80" w:type="dxa"/>
            </w:tcMar>
          </w:tcPr>
          <w:p w14:paraId="5088FF0E" w14:textId="65206DCB" w:rsidR="00AA64BA" w:rsidRPr="001855E7" w:rsidRDefault="00AA64BA" w:rsidP="00C42A14">
            <w:pPr>
              <w:jc w:val="center"/>
              <w:rPr>
                <w:rFonts w:ascii="Times New Roman" w:eastAsia="Times New Roman" w:hAnsi="Times New Roman" w:cs="Times New Roman"/>
                <w:sz w:val="19"/>
              </w:rPr>
            </w:pPr>
            <w:r>
              <w:rPr>
                <w:rFonts w:ascii="Times New Roman" w:eastAsia="Times New Roman" w:hAnsi="Times New Roman" w:cs="Times New Roman"/>
                <w:sz w:val="19"/>
              </w:rPr>
              <w:t>15.</w:t>
            </w:r>
          </w:p>
        </w:tc>
        <w:tc>
          <w:tcPr>
            <w:tcW w:w="1330" w:type="pct"/>
            <w:shd w:val="clear" w:color="auto" w:fill="EDEDED"/>
            <w:tcMar>
              <w:top w:w="80" w:type="dxa"/>
              <w:left w:w="80" w:type="dxa"/>
              <w:bottom w:w="80" w:type="dxa"/>
              <w:right w:w="80" w:type="dxa"/>
            </w:tcMar>
          </w:tcPr>
          <w:p w14:paraId="32AD8B36" w14:textId="14F9D50B" w:rsidR="00AA64BA" w:rsidRPr="001855E7" w:rsidRDefault="00AA64BA" w:rsidP="00C42A14">
            <w:pPr>
              <w:rPr>
                <w:rFonts w:ascii="Times New Roman" w:eastAsia="Times New Roman" w:hAnsi="Times New Roman" w:cs="Times New Roman"/>
                <w:b/>
                <w:sz w:val="19"/>
              </w:rPr>
            </w:pPr>
            <w:r>
              <w:rPr>
                <w:rFonts w:ascii="Times New Roman" w:eastAsia="Times New Roman" w:hAnsi="Times New Roman" w:cs="Times New Roman"/>
                <w:b/>
                <w:sz w:val="19"/>
              </w:rPr>
              <w:t>Personalo apmokymas</w:t>
            </w:r>
          </w:p>
        </w:tc>
        <w:tc>
          <w:tcPr>
            <w:tcW w:w="2998" w:type="pct"/>
            <w:shd w:val="clear" w:color="auto" w:fill="EDEDED"/>
            <w:tcMar>
              <w:top w:w="80" w:type="dxa"/>
              <w:left w:w="80" w:type="dxa"/>
              <w:bottom w:w="80" w:type="dxa"/>
              <w:right w:w="80" w:type="dxa"/>
            </w:tcMar>
          </w:tcPr>
          <w:p w14:paraId="46C26943" w14:textId="2DA9571C" w:rsidR="00AA64BA" w:rsidRPr="001855E7" w:rsidRDefault="00285B10" w:rsidP="00285B10">
            <w:pPr>
              <w:rPr>
                <w:rFonts w:ascii="Times New Roman" w:eastAsia="Times New Roman" w:hAnsi="Times New Roman" w:cs="Times New Roman"/>
                <w:sz w:val="19"/>
              </w:rPr>
            </w:pPr>
            <w:r w:rsidRPr="00285B10">
              <w:rPr>
                <w:rFonts w:ascii="Times New Roman" w:eastAsia="Times New Roman" w:hAnsi="Times New Roman" w:cs="Times New Roman"/>
                <w:sz w:val="19"/>
              </w:rPr>
              <w:t>Tiekėjas turi apmokyti iki 15 Pirkėjo darbuotojų dirbti su įranga. Mokymų trukmė – ne trumpesnė kaip 2 valandos.</w:t>
            </w:r>
            <w:r w:rsidR="003D269B">
              <w:rPr>
                <w:rFonts w:ascii="Times New Roman" w:eastAsia="Times New Roman" w:hAnsi="Times New Roman" w:cs="Times New Roman"/>
                <w:sz w:val="19"/>
              </w:rPr>
              <w:t xml:space="preserve"> </w:t>
            </w:r>
            <w:r w:rsidR="003D269B" w:rsidRPr="003D269B">
              <w:rPr>
                <w:rFonts w:ascii="Times New Roman" w:eastAsia="Times New Roman" w:hAnsi="Times New Roman" w:cs="Times New Roman"/>
                <w:sz w:val="19"/>
              </w:rPr>
              <w:t>Personalo apmokymo išlaidos turi būti įskaičiuotos į pasiūlymo kainą.</w:t>
            </w:r>
          </w:p>
        </w:tc>
      </w:tr>
    </w:tbl>
    <w:p w14:paraId="1144A5AA" w14:textId="77777777" w:rsidR="001F4BCC" w:rsidRPr="00C42A14" w:rsidRDefault="001F4BCC" w:rsidP="00F72A99">
      <w:pPr>
        <w:rPr>
          <w:rFonts w:eastAsia="Arial" w:cstheme="minorHAnsi"/>
          <w:sz w:val="22"/>
          <w:szCs w:val="22"/>
          <w:lang w:val="en-US"/>
        </w:rPr>
      </w:pPr>
    </w:p>
    <w:p w14:paraId="45CB57B5" w14:textId="37BAC283" w:rsidR="00B33321" w:rsidRDefault="00B33321">
      <w:pPr>
        <w:rPr>
          <w:rFonts w:eastAsia="Arial" w:cstheme="minorHAnsi"/>
          <w:sz w:val="28"/>
          <w:szCs w:val="28"/>
        </w:rPr>
      </w:pPr>
      <w:r>
        <w:rPr>
          <w:rFonts w:eastAsia="Arial" w:cstheme="minorHAnsi"/>
          <w:sz w:val="28"/>
          <w:szCs w:val="28"/>
        </w:rPr>
        <w:br w:type="page"/>
      </w:r>
    </w:p>
    <w:p w14:paraId="12C4DBBB" w14:textId="77777777" w:rsidR="00CB5907" w:rsidRPr="000F1F3D" w:rsidRDefault="00CB5907" w:rsidP="00CB5907">
      <w:pPr>
        <w:jc w:val="center"/>
        <w:rPr>
          <w:rFonts w:eastAsia="Arial" w:cstheme="minorHAnsi"/>
          <w:sz w:val="28"/>
          <w:szCs w:val="28"/>
        </w:rPr>
      </w:pPr>
    </w:p>
    <w:p w14:paraId="12DA495F" w14:textId="69A80D4C" w:rsidR="00506996" w:rsidRPr="00060B51" w:rsidRDefault="00506996" w:rsidP="00506996">
      <w:pPr>
        <w:spacing w:line="240" w:lineRule="auto"/>
        <w:ind w:left="7314" w:firstLine="0"/>
        <w:rPr>
          <w:rFonts w:cstheme="minorHAnsi"/>
        </w:rPr>
      </w:pPr>
      <w:bookmarkStart w:id="32" w:name="_Hlk86825377"/>
      <w:bookmarkStart w:id="33" w:name="_Ref38540913"/>
      <w:bookmarkStart w:id="34" w:name="_Ref38898051"/>
      <w:bookmarkStart w:id="35" w:name="_Ref38901392"/>
      <w:bookmarkStart w:id="36" w:name="_Toc48053189"/>
      <w:bookmarkStart w:id="37" w:name="_Toc85706892"/>
      <w:r w:rsidRPr="00060B51">
        <w:rPr>
          <w:rFonts w:cstheme="minorHAnsi"/>
        </w:rPr>
        <w:t xml:space="preserve">Pirkimo sąlygų </w:t>
      </w:r>
      <w:r w:rsidR="00237B65">
        <w:rPr>
          <w:rFonts w:cstheme="minorHAnsi"/>
        </w:rPr>
        <w:t>4</w:t>
      </w:r>
      <w:r w:rsidRPr="00060B51">
        <w:rPr>
          <w:rFonts w:cstheme="minorHAnsi"/>
        </w:rPr>
        <w:t xml:space="preserve"> priedas „Pasiūlymo forma“</w:t>
      </w:r>
    </w:p>
    <w:bookmarkEnd w:id="32"/>
    <w:bookmarkEnd w:id="33"/>
    <w:bookmarkEnd w:id="34"/>
    <w:bookmarkEnd w:id="35"/>
    <w:bookmarkEnd w:id="36"/>
    <w:bookmarkEnd w:id="37"/>
    <w:p w14:paraId="02BDD29E" w14:textId="77777777" w:rsidR="00CB5907" w:rsidRPr="003277FD" w:rsidRDefault="00CB5907" w:rsidP="00CB5907">
      <w:pPr>
        <w:rPr>
          <w:rFonts w:ascii="Arial" w:hAnsi="Arial" w:cs="Arial"/>
          <w:b/>
          <w:bCs/>
          <w:smallCaps/>
          <w:sz w:val="22"/>
          <w:szCs w:val="22"/>
        </w:rPr>
      </w:pPr>
    </w:p>
    <w:p w14:paraId="3646E886" w14:textId="77777777" w:rsidR="00237B65" w:rsidRPr="0048241C" w:rsidRDefault="00237B65" w:rsidP="00237B65">
      <w:pPr>
        <w:spacing w:line="240" w:lineRule="auto"/>
        <w:ind w:firstLine="709"/>
        <w:rPr>
          <w:rFonts w:ascii="Times New Roman" w:eastAsia="Times New Roman" w:hAnsi="Times New Roman" w:cs="Times New Roman"/>
          <w:bCs/>
          <w:lang w:eastAsia="en-US"/>
        </w:rPr>
      </w:pPr>
    </w:p>
    <w:p w14:paraId="5FC917E3" w14:textId="77777777" w:rsidR="009E196F" w:rsidRPr="009E196F" w:rsidRDefault="009E196F" w:rsidP="009E196F">
      <w:pPr>
        <w:spacing w:line="240" w:lineRule="auto"/>
        <w:ind w:left="4820" w:firstLine="0"/>
        <w:rPr>
          <w:rFonts w:ascii="Times New Roman" w:eastAsia="Times New Roman" w:hAnsi="Times New Roman" w:cs="Times New Roman"/>
          <w:sz w:val="22"/>
          <w:szCs w:val="22"/>
          <w:lang w:eastAsia="en-US"/>
        </w:rPr>
      </w:pPr>
    </w:p>
    <w:p w14:paraId="40A647B1" w14:textId="77777777" w:rsidR="009E196F" w:rsidRPr="009E196F" w:rsidRDefault="009E196F" w:rsidP="009E196F">
      <w:pPr>
        <w:spacing w:line="240" w:lineRule="auto"/>
        <w:ind w:right="-178" w:firstLine="0"/>
        <w:jc w:val="center"/>
        <w:rPr>
          <w:rFonts w:ascii="Times New Roman" w:eastAsia="Calibri" w:hAnsi="Times New Roman" w:cs="Times New Roman"/>
          <w:sz w:val="20"/>
          <w:szCs w:val="16"/>
          <w:lang w:eastAsia="en-US"/>
        </w:rPr>
      </w:pPr>
      <w:r w:rsidRPr="009E196F">
        <w:rPr>
          <w:rFonts w:ascii="Times New Roman" w:eastAsia="Calibri" w:hAnsi="Times New Roman" w:cs="Times New Roman"/>
          <w:sz w:val="20"/>
          <w:szCs w:val="16"/>
          <w:lang w:eastAsia="en-US"/>
        </w:rPr>
        <w:t>Herbas arba prekių ženklas</w:t>
      </w:r>
    </w:p>
    <w:p w14:paraId="46191E2D" w14:textId="77777777" w:rsidR="009E196F" w:rsidRPr="009E196F" w:rsidRDefault="009E196F" w:rsidP="009E196F">
      <w:pPr>
        <w:spacing w:line="240" w:lineRule="auto"/>
        <w:ind w:right="-178" w:firstLine="0"/>
        <w:jc w:val="center"/>
        <w:rPr>
          <w:rFonts w:ascii="Times New Roman" w:eastAsia="Calibri" w:hAnsi="Times New Roman" w:cs="Times New Roman"/>
          <w:sz w:val="20"/>
          <w:szCs w:val="16"/>
          <w:lang w:eastAsia="en-US"/>
        </w:rPr>
      </w:pPr>
    </w:p>
    <w:p w14:paraId="4CA78C1F" w14:textId="77777777" w:rsidR="009E196F" w:rsidRPr="009E196F" w:rsidRDefault="009E196F" w:rsidP="009E196F">
      <w:pPr>
        <w:spacing w:line="240" w:lineRule="auto"/>
        <w:ind w:right="-178" w:firstLine="0"/>
        <w:jc w:val="center"/>
        <w:rPr>
          <w:rFonts w:ascii="Times New Roman" w:eastAsia="Calibri" w:hAnsi="Times New Roman" w:cs="Times New Roman"/>
          <w:sz w:val="20"/>
          <w:szCs w:val="16"/>
          <w:lang w:eastAsia="en-US"/>
        </w:rPr>
      </w:pPr>
      <w:r w:rsidRPr="009E196F">
        <w:rPr>
          <w:rFonts w:ascii="Times New Roman" w:eastAsia="Calibri" w:hAnsi="Times New Roman" w:cs="Times New Roman"/>
          <w:sz w:val="20"/>
          <w:szCs w:val="16"/>
          <w:lang w:eastAsia="en-US"/>
        </w:rPr>
        <w:t>(Tiekėjo pavadinimas)</w:t>
      </w:r>
    </w:p>
    <w:p w14:paraId="52B7710E" w14:textId="77777777" w:rsidR="009E196F" w:rsidRPr="009E196F" w:rsidRDefault="009E196F" w:rsidP="009E196F">
      <w:pPr>
        <w:spacing w:line="240" w:lineRule="auto"/>
        <w:ind w:right="-178" w:firstLine="0"/>
        <w:jc w:val="left"/>
        <w:rPr>
          <w:rFonts w:ascii="Times New Roman" w:eastAsia="Calibri" w:hAnsi="Times New Roman" w:cs="Times New Roman"/>
          <w:sz w:val="24"/>
          <w:szCs w:val="22"/>
          <w:lang w:eastAsia="en-US"/>
        </w:rPr>
      </w:pPr>
      <w:r w:rsidRPr="009E196F">
        <w:rPr>
          <w:rFonts w:ascii="Times New Roman" w:eastAsia="Calibri" w:hAnsi="Times New Roman" w:cs="Times New Roman"/>
          <w:sz w:val="24"/>
          <w:szCs w:val="22"/>
          <w:lang w:eastAsia="en-US"/>
        </w:rPr>
        <w:t xml:space="preserve"> _______________________________________________________________________________</w:t>
      </w:r>
    </w:p>
    <w:p w14:paraId="62790039" w14:textId="77777777" w:rsidR="009E196F" w:rsidRPr="009E196F" w:rsidRDefault="009E196F" w:rsidP="009E196F">
      <w:pPr>
        <w:spacing w:line="240" w:lineRule="auto"/>
        <w:ind w:right="-178" w:firstLine="0"/>
        <w:jc w:val="center"/>
        <w:rPr>
          <w:rFonts w:ascii="Times New Roman" w:eastAsia="Calibri" w:hAnsi="Times New Roman" w:cs="Times New Roman"/>
          <w:sz w:val="20"/>
          <w:szCs w:val="16"/>
          <w:lang w:eastAsia="en-US"/>
        </w:rPr>
      </w:pPr>
      <w:r w:rsidRPr="009E196F">
        <w:rPr>
          <w:rFonts w:ascii="Times New Roman" w:eastAsia="Calibri" w:hAnsi="Times New Roman" w:cs="Times New Roman"/>
          <w:sz w:val="20"/>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70A7840" w14:textId="77777777" w:rsidR="009E196F" w:rsidRPr="009E196F" w:rsidRDefault="009E196F" w:rsidP="009E196F">
      <w:pPr>
        <w:spacing w:line="240" w:lineRule="auto"/>
        <w:ind w:firstLine="0"/>
        <w:rPr>
          <w:rFonts w:ascii="Times New Roman" w:eastAsia="Calibri" w:hAnsi="Times New Roman" w:cs="Times New Roman"/>
          <w:sz w:val="24"/>
          <w:szCs w:val="24"/>
          <w:lang w:eastAsia="en-US"/>
        </w:rPr>
      </w:pPr>
    </w:p>
    <w:p w14:paraId="47B41E85" w14:textId="77777777" w:rsidR="009E196F" w:rsidRPr="009E196F" w:rsidRDefault="009E196F" w:rsidP="009E196F">
      <w:pPr>
        <w:spacing w:line="240" w:lineRule="auto"/>
        <w:ind w:firstLine="0"/>
        <w:rPr>
          <w:rFonts w:ascii="Times New Roman" w:eastAsia="Calibri" w:hAnsi="Times New Roman" w:cs="Times New Roman"/>
          <w:sz w:val="24"/>
          <w:szCs w:val="24"/>
          <w:lang w:eastAsia="en-US"/>
        </w:rPr>
      </w:pPr>
    </w:p>
    <w:p w14:paraId="6403A40A" w14:textId="77777777" w:rsidR="009E196F" w:rsidRPr="009E196F" w:rsidRDefault="009E196F" w:rsidP="009E196F">
      <w:pPr>
        <w:spacing w:line="240" w:lineRule="auto"/>
        <w:ind w:firstLine="0"/>
        <w:rPr>
          <w:rFonts w:ascii="Times New Roman" w:eastAsia="Calibri" w:hAnsi="Times New Roman" w:cs="Times New Roman"/>
          <w:sz w:val="24"/>
          <w:szCs w:val="24"/>
          <w:lang w:eastAsia="en-US"/>
        </w:rPr>
      </w:pPr>
      <w:r w:rsidRPr="009E196F">
        <w:rPr>
          <w:rFonts w:ascii="Times New Roman" w:eastAsia="Calibri" w:hAnsi="Times New Roman" w:cs="Times New Roman"/>
          <w:sz w:val="24"/>
          <w:szCs w:val="24"/>
          <w:lang w:eastAsia="en-US"/>
        </w:rPr>
        <w:t>_______________________________</w:t>
      </w:r>
    </w:p>
    <w:p w14:paraId="7AB8F7A9" w14:textId="77777777" w:rsidR="009E196F" w:rsidRPr="009E196F" w:rsidRDefault="009E196F" w:rsidP="009E196F">
      <w:pPr>
        <w:tabs>
          <w:tab w:val="center" w:pos="2520"/>
        </w:tabs>
        <w:spacing w:line="240" w:lineRule="auto"/>
        <w:ind w:firstLine="0"/>
        <w:rPr>
          <w:rFonts w:ascii="Times New Roman" w:eastAsia="Calibri" w:hAnsi="Times New Roman" w:cs="Times New Roman"/>
          <w:sz w:val="22"/>
          <w:szCs w:val="22"/>
          <w:lang w:eastAsia="en-US"/>
        </w:rPr>
      </w:pPr>
      <w:r w:rsidRPr="009E196F">
        <w:rPr>
          <w:rFonts w:ascii="Times New Roman" w:eastAsia="Calibri" w:hAnsi="Times New Roman" w:cs="Times New Roman"/>
          <w:sz w:val="22"/>
          <w:szCs w:val="22"/>
          <w:lang w:eastAsia="en-US"/>
        </w:rPr>
        <w:t>(Adresatas (perkančioji organizacija))</w:t>
      </w:r>
    </w:p>
    <w:p w14:paraId="2501FB0B" w14:textId="77777777" w:rsidR="009E196F" w:rsidRPr="009E196F" w:rsidRDefault="009E196F" w:rsidP="009E196F">
      <w:pPr>
        <w:pBdr>
          <w:top w:val="nil"/>
          <w:left w:val="nil"/>
          <w:bottom w:val="nil"/>
          <w:right w:val="nil"/>
          <w:between w:val="nil"/>
          <w:bar w:val="nil"/>
        </w:pBdr>
        <w:spacing w:line="240" w:lineRule="auto"/>
        <w:ind w:firstLine="0"/>
        <w:jc w:val="left"/>
        <w:rPr>
          <w:rFonts w:ascii="Times New Roman" w:eastAsia="Arial Unicode MS" w:hAnsi="Times New Roman" w:cs="Times New Roman"/>
          <w:sz w:val="22"/>
          <w:szCs w:val="22"/>
          <w:bdr w:val="nil"/>
          <w:lang w:eastAsia="en-US"/>
        </w:rPr>
      </w:pPr>
    </w:p>
    <w:p w14:paraId="58089728" w14:textId="77777777" w:rsidR="009E196F" w:rsidRPr="009E196F" w:rsidRDefault="009E196F" w:rsidP="009E196F">
      <w:pPr>
        <w:pBdr>
          <w:top w:val="nil"/>
          <w:left w:val="nil"/>
          <w:bottom w:val="nil"/>
          <w:right w:val="nil"/>
          <w:between w:val="nil"/>
          <w:bar w:val="nil"/>
        </w:pBdr>
        <w:spacing w:line="240" w:lineRule="auto"/>
        <w:ind w:firstLine="0"/>
        <w:jc w:val="left"/>
        <w:rPr>
          <w:rFonts w:ascii="Times New Roman" w:eastAsia="Arial Unicode MS" w:hAnsi="Times New Roman" w:cs="Times New Roman"/>
          <w:sz w:val="22"/>
          <w:szCs w:val="22"/>
          <w:bdr w:val="nil"/>
          <w:lang w:eastAsia="en-US"/>
        </w:rPr>
      </w:pPr>
    </w:p>
    <w:p w14:paraId="5C9BC248" w14:textId="464EFBA1" w:rsidR="009E196F" w:rsidRPr="009E196F" w:rsidRDefault="009E196F" w:rsidP="009E196F">
      <w:pPr>
        <w:spacing w:line="240" w:lineRule="auto"/>
        <w:ind w:firstLine="0"/>
        <w:jc w:val="center"/>
        <w:rPr>
          <w:rFonts w:ascii="Times New Roman" w:eastAsia="Times New Roman" w:hAnsi="Times New Roman" w:cs="Times New Roman"/>
          <w:b/>
          <w:bCs/>
          <w:sz w:val="22"/>
          <w:szCs w:val="22"/>
          <w:lang w:eastAsia="en-US"/>
        </w:rPr>
      </w:pPr>
      <w:r w:rsidRPr="009E196F">
        <w:rPr>
          <w:rFonts w:ascii="Times New Roman" w:eastAsia="Times New Roman" w:hAnsi="Times New Roman" w:cs="Times New Roman"/>
          <w:b/>
          <w:bCs/>
          <w:sz w:val="22"/>
          <w:szCs w:val="22"/>
          <w:lang w:eastAsia="en-US"/>
        </w:rPr>
        <w:t>PASIŪLYMAS DĖL</w:t>
      </w:r>
      <w:r w:rsidR="00974183" w:rsidRPr="009E196F">
        <w:rPr>
          <w:rFonts w:ascii="Times New Roman" w:eastAsia="Times New Roman" w:hAnsi="Times New Roman" w:cs="Times New Roman"/>
          <w:b/>
          <w:bCs/>
          <w:sz w:val="22"/>
          <w:szCs w:val="22"/>
          <w:lang w:eastAsia="en-US"/>
        </w:rPr>
        <w:t xml:space="preserve"> </w:t>
      </w:r>
      <w:r w:rsidR="00974CC2">
        <w:rPr>
          <w:rFonts w:ascii="Times New Roman" w:eastAsia="Times New Roman" w:hAnsi="Times New Roman" w:cs="Times New Roman"/>
          <w:b/>
          <w:bCs/>
          <w:sz w:val="22"/>
          <w:szCs w:val="22"/>
          <w:lang w:eastAsia="en-US"/>
        </w:rPr>
        <w:t>ODONTOLOGINIŲ KĖDŽIŲ</w:t>
      </w:r>
      <w:r w:rsidR="00254625" w:rsidRPr="00254625">
        <w:rPr>
          <w:rFonts w:ascii="Times New Roman" w:eastAsia="Times New Roman" w:hAnsi="Times New Roman" w:cs="Times New Roman"/>
          <w:b/>
          <w:bCs/>
          <w:sz w:val="22"/>
          <w:szCs w:val="22"/>
          <w:lang w:eastAsia="en-US"/>
        </w:rPr>
        <w:t xml:space="preserve"> </w:t>
      </w:r>
      <w:r w:rsidRPr="009E196F">
        <w:rPr>
          <w:rFonts w:ascii="Times New Roman" w:eastAsia="Times New Roman" w:hAnsi="Times New Roman" w:cs="Times New Roman"/>
          <w:b/>
          <w:bCs/>
          <w:sz w:val="22"/>
          <w:szCs w:val="22"/>
          <w:lang w:eastAsia="en-US"/>
        </w:rPr>
        <w:t>PIRKIMO</w:t>
      </w:r>
    </w:p>
    <w:p w14:paraId="5E791B72" w14:textId="77777777" w:rsidR="009E196F" w:rsidRPr="009E196F" w:rsidRDefault="009E196F" w:rsidP="009E196F">
      <w:pPr>
        <w:spacing w:line="240" w:lineRule="auto"/>
        <w:ind w:firstLine="0"/>
        <w:jc w:val="center"/>
        <w:rPr>
          <w:rFonts w:ascii="Times New Roman" w:eastAsia="Times New Roman" w:hAnsi="Times New Roman" w:cs="Times New Roman"/>
          <w:b/>
          <w:bCs/>
          <w:sz w:val="22"/>
          <w:szCs w:val="22"/>
          <w:lang w:eastAsia="en-US"/>
        </w:rPr>
      </w:pPr>
    </w:p>
    <w:p w14:paraId="671ED5B4"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lang w:eastAsia="en-US"/>
        </w:rPr>
      </w:pP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5983"/>
      </w:tblGrid>
      <w:tr w:rsidR="009E196F" w:rsidRPr="009E196F" w14:paraId="424ACA56" w14:textId="77777777" w:rsidTr="009E196F">
        <w:tc>
          <w:tcPr>
            <w:tcW w:w="4536" w:type="dxa"/>
            <w:tcBorders>
              <w:top w:val="single" w:sz="4" w:space="0" w:color="auto"/>
              <w:left w:val="single" w:sz="4" w:space="0" w:color="auto"/>
              <w:bottom w:val="single" w:sz="4" w:space="0" w:color="auto"/>
              <w:right w:val="single" w:sz="4" w:space="0" w:color="auto"/>
            </w:tcBorders>
            <w:hideMark/>
          </w:tcPr>
          <w:p w14:paraId="24F94CCF"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Tiekėjo pavadinimas</w:t>
            </w:r>
          </w:p>
        </w:tc>
        <w:tc>
          <w:tcPr>
            <w:tcW w:w="5983" w:type="dxa"/>
            <w:tcBorders>
              <w:top w:val="single" w:sz="4" w:space="0" w:color="auto"/>
              <w:left w:val="single" w:sz="4" w:space="0" w:color="auto"/>
              <w:bottom w:val="single" w:sz="4" w:space="0" w:color="auto"/>
              <w:right w:val="single" w:sz="4" w:space="0" w:color="auto"/>
            </w:tcBorders>
          </w:tcPr>
          <w:p w14:paraId="0B0462B1"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p>
        </w:tc>
      </w:tr>
      <w:tr w:rsidR="009E196F" w:rsidRPr="009E196F" w14:paraId="588C5CF0" w14:textId="77777777" w:rsidTr="009E196F">
        <w:tc>
          <w:tcPr>
            <w:tcW w:w="4536" w:type="dxa"/>
            <w:tcBorders>
              <w:top w:val="single" w:sz="4" w:space="0" w:color="auto"/>
              <w:left w:val="single" w:sz="4" w:space="0" w:color="auto"/>
              <w:bottom w:val="single" w:sz="4" w:space="0" w:color="auto"/>
              <w:right w:val="single" w:sz="4" w:space="0" w:color="auto"/>
            </w:tcBorders>
          </w:tcPr>
          <w:p w14:paraId="4A411B42"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Tiekėjo įmonės kodas</w:t>
            </w:r>
          </w:p>
        </w:tc>
        <w:tc>
          <w:tcPr>
            <w:tcW w:w="5983" w:type="dxa"/>
            <w:tcBorders>
              <w:top w:val="single" w:sz="4" w:space="0" w:color="auto"/>
              <w:left w:val="single" w:sz="4" w:space="0" w:color="auto"/>
              <w:bottom w:val="single" w:sz="4" w:space="0" w:color="auto"/>
              <w:right w:val="single" w:sz="4" w:space="0" w:color="auto"/>
            </w:tcBorders>
          </w:tcPr>
          <w:p w14:paraId="3EBFA0E6"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p>
        </w:tc>
      </w:tr>
      <w:tr w:rsidR="009E196F" w:rsidRPr="009E196F" w14:paraId="775FD337" w14:textId="77777777" w:rsidTr="009E196F">
        <w:tc>
          <w:tcPr>
            <w:tcW w:w="4536" w:type="dxa"/>
            <w:tcBorders>
              <w:top w:val="single" w:sz="4" w:space="0" w:color="auto"/>
              <w:left w:val="single" w:sz="4" w:space="0" w:color="auto"/>
              <w:bottom w:val="single" w:sz="4" w:space="0" w:color="auto"/>
              <w:right w:val="single" w:sz="4" w:space="0" w:color="auto"/>
            </w:tcBorders>
            <w:hideMark/>
          </w:tcPr>
          <w:p w14:paraId="1BD644AC"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Tiekėjo adresas</w:t>
            </w:r>
          </w:p>
        </w:tc>
        <w:tc>
          <w:tcPr>
            <w:tcW w:w="5983" w:type="dxa"/>
            <w:tcBorders>
              <w:top w:val="single" w:sz="4" w:space="0" w:color="auto"/>
              <w:left w:val="single" w:sz="4" w:space="0" w:color="auto"/>
              <w:bottom w:val="single" w:sz="4" w:space="0" w:color="auto"/>
              <w:right w:val="single" w:sz="4" w:space="0" w:color="auto"/>
            </w:tcBorders>
          </w:tcPr>
          <w:p w14:paraId="06153A07"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p>
        </w:tc>
      </w:tr>
      <w:tr w:rsidR="009E196F" w:rsidRPr="009E196F" w14:paraId="120A00B0" w14:textId="77777777" w:rsidTr="009E196F">
        <w:tc>
          <w:tcPr>
            <w:tcW w:w="4536" w:type="dxa"/>
            <w:tcBorders>
              <w:top w:val="single" w:sz="4" w:space="0" w:color="auto"/>
              <w:left w:val="single" w:sz="4" w:space="0" w:color="auto"/>
              <w:bottom w:val="single" w:sz="4" w:space="0" w:color="auto"/>
              <w:right w:val="single" w:sz="4" w:space="0" w:color="auto"/>
            </w:tcBorders>
            <w:hideMark/>
          </w:tcPr>
          <w:p w14:paraId="3236D96C"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Už pasiūlymą atsakingo asmens vardas, pavardė, pareigos (jeigu yra)</w:t>
            </w:r>
          </w:p>
        </w:tc>
        <w:tc>
          <w:tcPr>
            <w:tcW w:w="5983" w:type="dxa"/>
            <w:tcBorders>
              <w:top w:val="single" w:sz="4" w:space="0" w:color="auto"/>
              <w:left w:val="single" w:sz="4" w:space="0" w:color="auto"/>
              <w:bottom w:val="single" w:sz="4" w:space="0" w:color="auto"/>
              <w:right w:val="single" w:sz="4" w:space="0" w:color="auto"/>
            </w:tcBorders>
          </w:tcPr>
          <w:p w14:paraId="7D3FC232"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p>
        </w:tc>
      </w:tr>
      <w:tr w:rsidR="009E196F" w:rsidRPr="009E196F" w14:paraId="62861FB9" w14:textId="77777777" w:rsidTr="009E196F">
        <w:tc>
          <w:tcPr>
            <w:tcW w:w="4536" w:type="dxa"/>
            <w:tcBorders>
              <w:top w:val="single" w:sz="4" w:space="0" w:color="auto"/>
              <w:left w:val="single" w:sz="4" w:space="0" w:color="auto"/>
              <w:bottom w:val="single" w:sz="4" w:space="0" w:color="auto"/>
              <w:right w:val="single" w:sz="4" w:space="0" w:color="auto"/>
            </w:tcBorders>
            <w:hideMark/>
          </w:tcPr>
          <w:p w14:paraId="24C9119E"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Telefono numeris, fakso numeris, el. pašto adresas</w:t>
            </w:r>
          </w:p>
        </w:tc>
        <w:tc>
          <w:tcPr>
            <w:tcW w:w="5983" w:type="dxa"/>
            <w:tcBorders>
              <w:top w:val="single" w:sz="4" w:space="0" w:color="auto"/>
              <w:left w:val="single" w:sz="4" w:space="0" w:color="auto"/>
              <w:bottom w:val="single" w:sz="4" w:space="0" w:color="auto"/>
              <w:right w:val="single" w:sz="4" w:space="0" w:color="auto"/>
            </w:tcBorders>
          </w:tcPr>
          <w:p w14:paraId="50B59E48"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p>
        </w:tc>
      </w:tr>
      <w:tr w:rsidR="009E196F" w:rsidRPr="009E196F" w14:paraId="683A8061" w14:textId="77777777" w:rsidTr="009E196F">
        <w:tc>
          <w:tcPr>
            <w:tcW w:w="4536" w:type="dxa"/>
            <w:tcBorders>
              <w:top w:val="single" w:sz="4" w:space="0" w:color="auto"/>
              <w:left w:val="single" w:sz="4" w:space="0" w:color="auto"/>
              <w:bottom w:val="single" w:sz="4" w:space="0" w:color="auto"/>
              <w:right w:val="single" w:sz="4" w:space="0" w:color="auto"/>
            </w:tcBorders>
          </w:tcPr>
          <w:p w14:paraId="4E7BE7CE"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Banko rekvizitai</w:t>
            </w:r>
          </w:p>
        </w:tc>
        <w:tc>
          <w:tcPr>
            <w:tcW w:w="5983" w:type="dxa"/>
            <w:tcBorders>
              <w:top w:val="single" w:sz="4" w:space="0" w:color="auto"/>
              <w:left w:val="single" w:sz="4" w:space="0" w:color="auto"/>
              <w:bottom w:val="single" w:sz="4" w:space="0" w:color="auto"/>
              <w:right w:val="single" w:sz="4" w:space="0" w:color="auto"/>
            </w:tcBorders>
          </w:tcPr>
          <w:p w14:paraId="02789D63"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p>
        </w:tc>
      </w:tr>
    </w:tbl>
    <w:p w14:paraId="275C09E5"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bCs/>
          <w:sz w:val="22"/>
          <w:szCs w:val="22"/>
          <w:bdr w:val="nil"/>
          <w:lang w:eastAsia="en-US"/>
        </w:rPr>
      </w:pPr>
    </w:p>
    <w:p w14:paraId="10F45BF4"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bCs/>
          <w:sz w:val="22"/>
          <w:szCs w:val="22"/>
          <w:bdr w:val="nil"/>
          <w:lang w:eastAsia="en-US"/>
        </w:rPr>
      </w:pPr>
      <w:r w:rsidRPr="009E196F">
        <w:rPr>
          <w:rFonts w:ascii="Times New Roman" w:eastAsia="Arial Unicode MS" w:hAnsi="Times New Roman" w:cs="Times New Roman"/>
          <w:bCs/>
          <w:sz w:val="22"/>
          <w:szCs w:val="22"/>
          <w:bdr w:val="nil"/>
          <w:lang w:eastAsia="en-US"/>
        </w:rPr>
        <w:t>Vykdydamas sutartį pasitelksiu šį (-iuos) subtiekėją (-us):</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23"/>
        <w:gridCol w:w="4707"/>
      </w:tblGrid>
      <w:tr w:rsidR="009E196F" w:rsidRPr="009E196F" w14:paraId="25958657" w14:textId="77777777" w:rsidTr="009E196F">
        <w:tc>
          <w:tcPr>
            <w:tcW w:w="3197" w:type="dxa"/>
            <w:vMerge w:val="restart"/>
            <w:tcBorders>
              <w:top w:val="single" w:sz="4" w:space="0" w:color="auto"/>
              <w:left w:val="single" w:sz="4" w:space="0" w:color="auto"/>
              <w:right w:val="single" w:sz="4" w:space="0" w:color="auto"/>
            </w:tcBorders>
            <w:vAlign w:val="center"/>
          </w:tcPr>
          <w:p w14:paraId="0978573E" w14:textId="77777777" w:rsidR="009E196F" w:rsidRPr="009E196F" w:rsidRDefault="009E196F" w:rsidP="009E196F">
            <w:pPr>
              <w:spacing w:line="240" w:lineRule="auto"/>
              <w:ind w:firstLine="0"/>
              <w:jc w:val="center"/>
              <w:rPr>
                <w:rFonts w:ascii="Times New Roman" w:eastAsia="Times New Roman" w:hAnsi="Times New Roman" w:cs="Times New Roman"/>
                <w:sz w:val="22"/>
                <w:szCs w:val="22"/>
                <w:lang w:eastAsia="en-US"/>
              </w:rPr>
            </w:pPr>
            <w:r w:rsidRPr="009E196F">
              <w:rPr>
                <w:rFonts w:ascii="Times New Roman" w:eastAsia="Arial Unicode MS" w:hAnsi="Times New Roman" w:cs="Times New Roman"/>
                <w:bCs/>
                <w:sz w:val="22"/>
                <w:szCs w:val="22"/>
                <w:bdr w:val="nil"/>
                <w:lang w:eastAsia="en-US"/>
              </w:rPr>
              <w:t>Subtiekėjas (-ai)</w:t>
            </w:r>
          </w:p>
        </w:tc>
        <w:tc>
          <w:tcPr>
            <w:tcW w:w="2723" w:type="dxa"/>
            <w:tcBorders>
              <w:top w:val="single" w:sz="4" w:space="0" w:color="auto"/>
              <w:left w:val="single" w:sz="4" w:space="0" w:color="auto"/>
              <w:bottom w:val="single" w:sz="4" w:space="0" w:color="auto"/>
              <w:right w:val="single" w:sz="4" w:space="0" w:color="auto"/>
            </w:tcBorders>
            <w:vAlign w:val="center"/>
          </w:tcPr>
          <w:p w14:paraId="68B79075" w14:textId="77777777" w:rsidR="009E196F" w:rsidRPr="009E196F" w:rsidRDefault="009E196F" w:rsidP="009E196F">
            <w:pPr>
              <w:spacing w:line="240" w:lineRule="auto"/>
              <w:ind w:firstLine="0"/>
              <w:jc w:val="center"/>
              <w:rPr>
                <w:rFonts w:ascii="Times New Roman" w:eastAsia="Times New Roman" w:hAnsi="Times New Roman" w:cs="Times New Roman"/>
                <w:bCs/>
                <w:sz w:val="22"/>
                <w:szCs w:val="22"/>
                <w:lang w:eastAsia="en-US"/>
              </w:rPr>
            </w:pPr>
            <w:r w:rsidRPr="009E196F">
              <w:rPr>
                <w:rFonts w:ascii="Times New Roman" w:eastAsia="Times New Roman" w:hAnsi="Times New Roman" w:cs="Times New Roman"/>
                <w:sz w:val="22"/>
                <w:szCs w:val="22"/>
                <w:lang w:eastAsia="en-US"/>
              </w:rPr>
              <w:t>Pavadinimas (-ai)</w:t>
            </w:r>
          </w:p>
        </w:tc>
        <w:tc>
          <w:tcPr>
            <w:tcW w:w="4707" w:type="dxa"/>
            <w:tcBorders>
              <w:top w:val="single" w:sz="4" w:space="0" w:color="auto"/>
              <w:left w:val="single" w:sz="4" w:space="0" w:color="auto"/>
              <w:bottom w:val="single" w:sz="4" w:space="0" w:color="auto"/>
              <w:right w:val="single" w:sz="4" w:space="0" w:color="auto"/>
            </w:tcBorders>
          </w:tcPr>
          <w:p w14:paraId="652DB56A" w14:textId="77777777" w:rsidR="009E196F" w:rsidRPr="009E196F" w:rsidRDefault="009E196F" w:rsidP="009E196F">
            <w:pPr>
              <w:spacing w:line="240" w:lineRule="auto"/>
              <w:ind w:firstLine="0"/>
              <w:rPr>
                <w:rFonts w:ascii="Times New Roman" w:eastAsia="Times New Roman" w:hAnsi="Times New Roman" w:cs="Times New Roman"/>
                <w:bCs/>
                <w:sz w:val="22"/>
                <w:szCs w:val="22"/>
                <w:lang w:eastAsia="en-US"/>
              </w:rPr>
            </w:pPr>
            <w:r w:rsidRPr="009E196F">
              <w:rPr>
                <w:rFonts w:ascii="Times New Roman" w:eastAsia="Times New Roman" w:hAnsi="Times New Roman" w:cs="Times New Roman"/>
                <w:sz w:val="22"/>
                <w:szCs w:val="22"/>
                <w:lang w:eastAsia="en-US"/>
              </w:rPr>
              <w:t xml:space="preserve">Įsipareigojimų dalis (nurodant konkrečius pagal Pirkimo sutartį prisiimamus įsipareigojimus), kuriai ketinama pasitelkti subtiekėją (-us) </w:t>
            </w:r>
          </w:p>
        </w:tc>
      </w:tr>
      <w:tr w:rsidR="009E196F" w:rsidRPr="009E196F" w14:paraId="3FD64782" w14:textId="77777777" w:rsidTr="009E196F">
        <w:trPr>
          <w:trHeight w:val="265"/>
        </w:trPr>
        <w:tc>
          <w:tcPr>
            <w:tcW w:w="3197" w:type="dxa"/>
            <w:vMerge/>
            <w:tcBorders>
              <w:left w:val="single" w:sz="4" w:space="0" w:color="auto"/>
              <w:right w:val="single" w:sz="4" w:space="0" w:color="auto"/>
            </w:tcBorders>
          </w:tcPr>
          <w:p w14:paraId="744F817B"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p>
        </w:tc>
        <w:tc>
          <w:tcPr>
            <w:tcW w:w="2723" w:type="dxa"/>
            <w:tcBorders>
              <w:top w:val="single" w:sz="4" w:space="0" w:color="auto"/>
              <w:left w:val="single" w:sz="4" w:space="0" w:color="auto"/>
              <w:bottom w:val="single" w:sz="4" w:space="0" w:color="auto"/>
              <w:right w:val="single" w:sz="4" w:space="0" w:color="auto"/>
            </w:tcBorders>
          </w:tcPr>
          <w:p w14:paraId="29274FA2"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r w:rsidRPr="009E196F">
              <w:rPr>
                <w:rFonts w:ascii="Times New Roman" w:eastAsia="Times New Roman" w:hAnsi="Times New Roman" w:cs="Times New Roman"/>
                <w:sz w:val="22"/>
                <w:szCs w:val="22"/>
                <w:lang w:eastAsia="en-US"/>
              </w:rPr>
              <w:t>1.</w:t>
            </w:r>
          </w:p>
        </w:tc>
        <w:tc>
          <w:tcPr>
            <w:tcW w:w="4707" w:type="dxa"/>
            <w:tcBorders>
              <w:top w:val="single" w:sz="4" w:space="0" w:color="auto"/>
              <w:left w:val="single" w:sz="4" w:space="0" w:color="auto"/>
              <w:bottom w:val="single" w:sz="4" w:space="0" w:color="auto"/>
              <w:right w:val="single" w:sz="4" w:space="0" w:color="auto"/>
            </w:tcBorders>
          </w:tcPr>
          <w:p w14:paraId="6426CEBE"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p>
        </w:tc>
      </w:tr>
      <w:tr w:rsidR="009E196F" w:rsidRPr="009E196F" w14:paraId="41B4AC0B" w14:textId="77777777" w:rsidTr="009E196F">
        <w:trPr>
          <w:trHeight w:val="265"/>
        </w:trPr>
        <w:tc>
          <w:tcPr>
            <w:tcW w:w="3197" w:type="dxa"/>
            <w:vMerge/>
            <w:tcBorders>
              <w:left w:val="single" w:sz="4" w:space="0" w:color="auto"/>
              <w:right w:val="single" w:sz="4" w:space="0" w:color="auto"/>
            </w:tcBorders>
          </w:tcPr>
          <w:p w14:paraId="1A822311"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p>
        </w:tc>
        <w:tc>
          <w:tcPr>
            <w:tcW w:w="2723" w:type="dxa"/>
            <w:tcBorders>
              <w:top w:val="single" w:sz="4" w:space="0" w:color="auto"/>
              <w:left w:val="single" w:sz="4" w:space="0" w:color="auto"/>
              <w:bottom w:val="single" w:sz="4" w:space="0" w:color="auto"/>
              <w:right w:val="single" w:sz="4" w:space="0" w:color="auto"/>
            </w:tcBorders>
          </w:tcPr>
          <w:p w14:paraId="0D87F8AE"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r w:rsidRPr="009E196F">
              <w:rPr>
                <w:rFonts w:ascii="Times New Roman" w:eastAsia="Times New Roman" w:hAnsi="Times New Roman" w:cs="Times New Roman"/>
                <w:sz w:val="22"/>
                <w:szCs w:val="22"/>
                <w:lang w:eastAsia="en-US"/>
              </w:rPr>
              <w:t>2.</w:t>
            </w:r>
          </w:p>
        </w:tc>
        <w:tc>
          <w:tcPr>
            <w:tcW w:w="4707" w:type="dxa"/>
            <w:tcBorders>
              <w:top w:val="single" w:sz="4" w:space="0" w:color="auto"/>
              <w:left w:val="single" w:sz="4" w:space="0" w:color="auto"/>
              <w:bottom w:val="single" w:sz="4" w:space="0" w:color="auto"/>
              <w:right w:val="single" w:sz="4" w:space="0" w:color="auto"/>
            </w:tcBorders>
          </w:tcPr>
          <w:p w14:paraId="345BD2D9"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p>
        </w:tc>
      </w:tr>
      <w:tr w:rsidR="009E196F" w:rsidRPr="009E196F" w14:paraId="2A7512BA" w14:textId="77777777" w:rsidTr="009E196F">
        <w:trPr>
          <w:trHeight w:val="265"/>
        </w:trPr>
        <w:tc>
          <w:tcPr>
            <w:tcW w:w="3197" w:type="dxa"/>
            <w:vMerge/>
            <w:tcBorders>
              <w:left w:val="single" w:sz="4" w:space="0" w:color="auto"/>
              <w:bottom w:val="single" w:sz="4" w:space="0" w:color="auto"/>
              <w:right w:val="single" w:sz="4" w:space="0" w:color="auto"/>
            </w:tcBorders>
          </w:tcPr>
          <w:p w14:paraId="4B38FA56"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p>
        </w:tc>
        <w:tc>
          <w:tcPr>
            <w:tcW w:w="2723" w:type="dxa"/>
            <w:tcBorders>
              <w:top w:val="single" w:sz="4" w:space="0" w:color="auto"/>
              <w:left w:val="single" w:sz="4" w:space="0" w:color="auto"/>
              <w:bottom w:val="single" w:sz="4" w:space="0" w:color="auto"/>
              <w:right w:val="single" w:sz="4" w:space="0" w:color="auto"/>
            </w:tcBorders>
          </w:tcPr>
          <w:p w14:paraId="63E89500"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r w:rsidRPr="009E196F">
              <w:rPr>
                <w:rFonts w:ascii="Times New Roman" w:eastAsia="Times New Roman" w:hAnsi="Times New Roman" w:cs="Times New Roman"/>
                <w:sz w:val="22"/>
                <w:szCs w:val="22"/>
                <w:lang w:eastAsia="en-US"/>
              </w:rPr>
              <w:t>...</w:t>
            </w:r>
          </w:p>
        </w:tc>
        <w:tc>
          <w:tcPr>
            <w:tcW w:w="4707" w:type="dxa"/>
            <w:tcBorders>
              <w:top w:val="single" w:sz="4" w:space="0" w:color="auto"/>
              <w:left w:val="single" w:sz="4" w:space="0" w:color="auto"/>
              <w:bottom w:val="single" w:sz="4" w:space="0" w:color="auto"/>
              <w:right w:val="single" w:sz="4" w:space="0" w:color="auto"/>
            </w:tcBorders>
          </w:tcPr>
          <w:p w14:paraId="6CA90015" w14:textId="77777777" w:rsidR="009E196F" w:rsidRPr="009E196F" w:rsidRDefault="009E196F" w:rsidP="009E196F">
            <w:pPr>
              <w:spacing w:line="240" w:lineRule="auto"/>
              <w:ind w:firstLine="0"/>
              <w:rPr>
                <w:rFonts w:ascii="Times New Roman" w:eastAsia="Times New Roman" w:hAnsi="Times New Roman" w:cs="Times New Roman"/>
                <w:sz w:val="22"/>
                <w:szCs w:val="22"/>
                <w:lang w:eastAsia="en-US"/>
              </w:rPr>
            </w:pPr>
          </w:p>
        </w:tc>
      </w:tr>
    </w:tbl>
    <w:p w14:paraId="685C2F07"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bCs/>
          <w:sz w:val="22"/>
          <w:szCs w:val="22"/>
          <w:bdr w:val="nil"/>
          <w:lang w:eastAsia="en-US"/>
        </w:rPr>
      </w:pPr>
    </w:p>
    <w:p w14:paraId="338507FE" w14:textId="77777777" w:rsidR="009E196F" w:rsidRPr="009E196F" w:rsidRDefault="009E196F" w:rsidP="009E196F">
      <w:pPr>
        <w:pBdr>
          <w:top w:val="nil"/>
          <w:left w:val="nil"/>
          <w:bottom w:val="nil"/>
          <w:right w:val="nil"/>
          <w:between w:val="nil"/>
          <w:bar w:val="nil"/>
        </w:pBdr>
        <w:spacing w:line="240" w:lineRule="auto"/>
        <w:ind w:firstLine="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Šiame pasiūlyme yra pateikta ir konfidenciali informacija (dokumentai su konfidencialia informacija įsegti atskirai)</w:t>
      </w:r>
      <w:r w:rsidRPr="009E196F">
        <w:rPr>
          <w:rFonts w:ascii="Times New Roman" w:eastAsia="Arial Unicode MS" w:hAnsi="Times New Roman" w:cs="Times New Roman"/>
          <w:sz w:val="22"/>
          <w:szCs w:val="22"/>
          <w:bdr w:val="nil"/>
          <w:vertAlign w:val="superscript"/>
          <w:lang w:eastAsia="en-US"/>
        </w:rPr>
        <w:t>1</w:t>
      </w:r>
      <w:r w:rsidRPr="009E196F">
        <w:rPr>
          <w:rFonts w:ascii="Times New Roman" w:eastAsia="Arial Unicode MS" w:hAnsi="Times New Roman" w:cs="Times New Roman"/>
          <w:sz w:val="22"/>
          <w:szCs w:val="22"/>
          <w:bdr w:val="nil"/>
          <w:lang w:eastAsia="en-US"/>
        </w:rPr>
        <w:t>:</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8"/>
        <w:gridCol w:w="10210"/>
      </w:tblGrid>
      <w:tr w:rsidR="009E196F" w:rsidRPr="009E196F" w14:paraId="49FE62BC" w14:textId="77777777" w:rsidTr="009E196F">
        <w:trPr>
          <w:trHeight w:val="591"/>
        </w:trPr>
        <w:tc>
          <w:tcPr>
            <w:tcW w:w="558" w:type="dxa"/>
            <w:tcBorders>
              <w:top w:val="single" w:sz="4" w:space="0" w:color="auto"/>
              <w:left w:val="single" w:sz="4" w:space="0" w:color="auto"/>
              <w:bottom w:val="single" w:sz="4" w:space="0" w:color="auto"/>
              <w:right w:val="single" w:sz="4" w:space="0" w:color="auto"/>
            </w:tcBorders>
          </w:tcPr>
          <w:p w14:paraId="11907D0F" w14:textId="77777777" w:rsidR="009E196F" w:rsidRPr="009E196F" w:rsidRDefault="009E196F" w:rsidP="009E196F">
            <w:pPr>
              <w:spacing w:line="240" w:lineRule="auto"/>
              <w:ind w:right="-108" w:firstLine="0"/>
              <w:rPr>
                <w:rFonts w:ascii="Times New Roman" w:eastAsia="Times New Roman" w:hAnsi="Times New Roman" w:cs="Times New Roman"/>
                <w:color w:val="000000"/>
                <w:sz w:val="24"/>
                <w:szCs w:val="24"/>
                <w:lang w:eastAsia="en-US"/>
              </w:rPr>
            </w:pPr>
            <w:r w:rsidRPr="009E196F">
              <w:rPr>
                <w:rFonts w:ascii="Times New Roman" w:eastAsia="Times New Roman" w:hAnsi="Times New Roman" w:cs="Times New Roman"/>
                <w:color w:val="000000"/>
                <w:sz w:val="24"/>
                <w:szCs w:val="24"/>
                <w:lang w:eastAsia="en-US"/>
              </w:rPr>
              <w:t>Eil.</w:t>
            </w:r>
          </w:p>
          <w:p w14:paraId="6F1A5D7F" w14:textId="77777777" w:rsidR="009E196F" w:rsidRPr="009E196F" w:rsidRDefault="009E196F" w:rsidP="009E196F">
            <w:pPr>
              <w:spacing w:line="240" w:lineRule="auto"/>
              <w:ind w:right="-108" w:firstLine="0"/>
              <w:rPr>
                <w:rFonts w:ascii="Times New Roman" w:eastAsia="Times New Roman" w:hAnsi="Times New Roman" w:cs="Times New Roman"/>
                <w:color w:val="000000"/>
                <w:sz w:val="24"/>
                <w:szCs w:val="24"/>
                <w:lang w:eastAsia="en-US"/>
              </w:rPr>
            </w:pPr>
            <w:r w:rsidRPr="009E196F">
              <w:rPr>
                <w:rFonts w:ascii="Times New Roman" w:eastAsia="Times New Roman" w:hAnsi="Times New Roman" w:cs="Times New Roman"/>
                <w:color w:val="000000"/>
                <w:sz w:val="24"/>
                <w:szCs w:val="24"/>
                <w:lang w:eastAsia="en-US"/>
              </w:rPr>
              <w:t>Nr.</w:t>
            </w:r>
          </w:p>
        </w:tc>
        <w:tc>
          <w:tcPr>
            <w:tcW w:w="10210" w:type="dxa"/>
            <w:tcBorders>
              <w:top w:val="single" w:sz="4" w:space="0" w:color="auto"/>
              <w:left w:val="single" w:sz="4" w:space="0" w:color="auto"/>
              <w:bottom w:val="single" w:sz="4" w:space="0" w:color="auto"/>
              <w:right w:val="single" w:sz="4" w:space="0" w:color="auto"/>
            </w:tcBorders>
            <w:vAlign w:val="center"/>
          </w:tcPr>
          <w:p w14:paraId="6181C20D" w14:textId="77777777" w:rsidR="009E196F" w:rsidRPr="009E196F" w:rsidRDefault="009E196F" w:rsidP="009E196F">
            <w:pPr>
              <w:spacing w:line="240" w:lineRule="auto"/>
              <w:ind w:firstLine="0"/>
              <w:jc w:val="center"/>
              <w:rPr>
                <w:rFonts w:ascii="Times New Roman" w:eastAsia="Times New Roman" w:hAnsi="Times New Roman" w:cs="Times New Roman"/>
                <w:color w:val="000000"/>
                <w:sz w:val="24"/>
                <w:szCs w:val="24"/>
                <w:lang w:eastAsia="en-US"/>
              </w:rPr>
            </w:pPr>
            <w:r w:rsidRPr="009E196F">
              <w:rPr>
                <w:rFonts w:ascii="Times New Roman" w:eastAsia="Times New Roman" w:hAnsi="Times New Roman" w:cs="Times New Roman"/>
                <w:color w:val="000000"/>
                <w:sz w:val="24"/>
                <w:szCs w:val="24"/>
                <w:lang w:eastAsia="en-US"/>
              </w:rPr>
              <w:t>Pateikto dokumento pavadinimas (rekomenduojama dokumento pavadinime nurodyti žodį „KONFIDENCIALU“)</w:t>
            </w:r>
          </w:p>
        </w:tc>
      </w:tr>
      <w:tr w:rsidR="009E196F" w:rsidRPr="009E196F" w14:paraId="300AE8A7" w14:textId="77777777" w:rsidTr="009E196F">
        <w:trPr>
          <w:trHeight w:val="158"/>
        </w:trPr>
        <w:tc>
          <w:tcPr>
            <w:tcW w:w="558" w:type="dxa"/>
            <w:tcBorders>
              <w:top w:val="single" w:sz="4" w:space="0" w:color="auto"/>
              <w:left w:val="single" w:sz="4" w:space="0" w:color="auto"/>
              <w:bottom w:val="single" w:sz="4" w:space="0" w:color="auto"/>
              <w:right w:val="single" w:sz="4" w:space="0" w:color="auto"/>
            </w:tcBorders>
          </w:tcPr>
          <w:p w14:paraId="3F1EA35C" w14:textId="77777777" w:rsidR="009E196F" w:rsidRPr="009E196F" w:rsidRDefault="009E196F" w:rsidP="009E196F">
            <w:pPr>
              <w:spacing w:line="240" w:lineRule="auto"/>
              <w:ind w:firstLine="0"/>
              <w:rPr>
                <w:rFonts w:ascii="Times New Roman" w:eastAsia="Times New Roman" w:hAnsi="Times New Roman" w:cs="Times New Roman"/>
                <w:color w:val="000000"/>
                <w:sz w:val="24"/>
                <w:szCs w:val="24"/>
                <w:lang w:eastAsia="en-US"/>
              </w:rPr>
            </w:pPr>
          </w:p>
        </w:tc>
        <w:tc>
          <w:tcPr>
            <w:tcW w:w="10210" w:type="dxa"/>
            <w:tcBorders>
              <w:top w:val="single" w:sz="4" w:space="0" w:color="auto"/>
              <w:left w:val="single" w:sz="4" w:space="0" w:color="auto"/>
              <w:bottom w:val="single" w:sz="4" w:space="0" w:color="auto"/>
              <w:right w:val="single" w:sz="4" w:space="0" w:color="auto"/>
            </w:tcBorders>
          </w:tcPr>
          <w:p w14:paraId="156DCAD4" w14:textId="77777777" w:rsidR="009E196F" w:rsidRPr="009E196F" w:rsidRDefault="009E196F" w:rsidP="009E196F">
            <w:pPr>
              <w:spacing w:line="240" w:lineRule="auto"/>
              <w:ind w:firstLine="0"/>
              <w:rPr>
                <w:rFonts w:ascii="Times New Roman" w:eastAsia="Times New Roman" w:hAnsi="Times New Roman" w:cs="Times New Roman"/>
                <w:color w:val="000000"/>
                <w:sz w:val="24"/>
                <w:szCs w:val="24"/>
                <w:lang w:eastAsia="en-US"/>
              </w:rPr>
            </w:pPr>
          </w:p>
        </w:tc>
      </w:tr>
    </w:tbl>
    <w:p w14:paraId="2D8C2D01" w14:textId="77777777" w:rsidR="009E196F" w:rsidRPr="009E196F" w:rsidRDefault="009E196F" w:rsidP="009E196F">
      <w:pPr>
        <w:pBdr>
          <w:top w:val="nil"/>
          <w:left w:val="nil"/>
          <w:bottom w:val="nil"/>
          <w:right w:val="nil"/>
          <w:between w:val="nil"/>
          <w:bar w:val="nil"/>
        </w:pBdr>
        <w:spacing w:line="240" w:lineRule="auto"/>
        <w:ind w:firstLine="709"/>
        <w:rPr>
          <w:rFonts w:ascii="Times New Roman" w:eastAsia="Arial Unicode MS" w:hAnsi="Times New Roman" w:cs="Times New Roman"/>
          <w:bCs/>
          <w:sz w:val="22"/>
          <w:szCs w:val="22"/>
          <w:bdr w:val="nil"/>
          <w:lang w:eastAsia="en-US"/>
        </w:rPr>
      </w:pPr>
      <w:r w:rsidRPr="009E196F">
        <w:rPr>
          <w:rFonts w:ascii="Times New Roman" w:eastAsia="Arial Unicode MS" w:hAnsi="Times New Roman" w:cs="Times New Roman"/>
          <w:bCs/>
          <w:sz w:val="22"/>
          <w:szCs w:val="22"/>
          <w:bdr w:val="nil"/>
          <w:vertAlign w:val="superscript"/>
          <w:lang w:eastAsia="en-US"/>
        </w:rPr>
        <w:t xml:space="preserve">1 </w:t>
      </w:r>
      <w:r w:rsidRPr="009E196F">
        <w:rPr>
          <w:rFonts w:ascii="Times New Roman" w:eastAsia="Arial Unicode MS" w:hAnsi="Times New Roman" w:cs="Times New Roman"/>
          <w:bCs/>
          <w:sz w:val="22"/>
          <w:szCs w:val="22"/>
          <w:bdr w:val="nil"/>
          <w:lang w:eastAsia="en-US"/>
        </w:rPr>
        <w:t>Pildyti tuomet, jei bus pateikta konfidenciali informacija.</w:t>
      </w:r>
      <w:r w:rsidRPr="009E196F">
        <w:rPr>
          <w:rFonts w:ascii="Times New Roman" w:eastAsia="Arial Unicode MS" w:hAnsi="Times New Roman" w:cs="Times New Roman"/>
          <w:sz w:val="22"/>
          <w:szCs w:val="22"/>
          <w:bdr w:val="nil"/>
          <w:lang w:eastAsia="en-US"/>
        </w:rPr>
        <w:t xml:space="preserve"> Konfidencialia informacija gali būti, įskaitant, bet ja neapsiribojant, komercinė (gamybinė) paslaptis ir konfidencialieji pasiūlymų aspektai. Konfidencialia negalima laikyti informacijos, nurodytos VPĮ 20 str. 2 d. </w:t>
      </w:r>
      <w:r w:rsidRPr="009E196F">
        <w:rPr>
          <w:rFonts w:ascii="Times New Roman" w:eastAsia="Arial Unicode MS" w:hAnsi="Times New Roman" w:cs="Times New Roman"/>
          <w:bCs/>
          <w:sz w:val="22"/>
          <w:szCs w:val="22"/>
          <w:bdr w:val="nil"/>
          <w:lang w:eastAsia="en-US"/>
        </w:rPr>
        <w:t xml:space="preserve">Pasiūlymo kaina, vieneto kaina (išskyrus kainos sudėtines dalis, iš kurių susideda vieneto kaina – pirkimo objekto savikaina, tiesioginės ir netiesioginės išlaidos, pristatymo kaštai, pelnas ir kt.) negali būti Tiekėjo nurodoma kaip konfidenciali. </w:t>
      </w:r>
      <w:r w:rsidRPr="009E196F">
        <w:rPr>
          <w:rFonts w:ascii="Times New Roman" w:eastAsia="Arial Unicode MS" w:hAnsi="Times New Roman" w:cs="Times New Roman"/>
          <w:sz w:val="22"/>
          <w:szCs w:val="22"/>
          <w:bdr w:val="nil"/>
          <w:lang w:eastAsia="en-US"/>
        </w:rPr>
        <w:t xml:space="preserve">Tiekėjas neturi teisės nurodyti, kad visa pasiūlyme pateikta informacija yra konfidenciali. Jei tiekėjas nenurodo konfidencialios informacijos, laikoma, kad tokios tiekėjo pasiūlyme nėra. Jei Perkančiajai organizacijai kilus abejonių dėl tiekėjo pasiūlyme nurodytos informacijos konfidencialumo ir Tiekėjo paprašius įrodyti, kodėl nurodyta informacija yra konfidenciali, tiekėjas per nurodytą terminą, kuris negali būti trumpesnis kaip 5 </w:t>
      </w:r>
      <w:r w:rsidRPr="009E196F">
        <w:rPr>
          <w:rFonts w:ascii="Times New Roman" w:eastAsia="Arial Unicode MS" w:hAnsi="Times New Roman" w:cs="Times New Roman"/>
          <w:sz w:val="22"/>
          <w:szCs w:val="22"/>
          <w:bdr w:val="nil"/>
          <w:lang w:eastAsia="en-US"/>
        </w:rPr>
        <w:lastRenderedPageBreak/>
        <w:t xml:space="preserve">darbo dienos nepateikia tokių įrodymų arba pateikia netinkamus įrodymus, laikoma, kad tokia informacija yra nekonfidenciali. Perkančioji organizacija negali atskleisti tiekėjo pateiktos informacijos, kurią tiekėjas nurodė kaip konfidencialią. Tiekėjai turi </w:t>
      </w:r>
      <w:r w:rsidRPr="009E196F">
        <w:rPr>
          <w:rFonts w:ascii="Times New Roman" w:eastAsia="Arial Unicode MS" w:hAnsi="Times New Roman" w:cs="Times New Roman"/>
          <w:b/>
          <w:sz w:val="22"/>
          <w:szCs w:val="22"/>
          <w:u w:val="single"/>
          <w:bdr w:val="nil"/>
          <w:lang w:eastAsia="en-US"/>
        </w:rPr>
        <w:t>atidžiai ir pagrįstai</w:t>
      </w:r>
      <w:r w:rsidRPr="009E196F">
        <w:rPr>
          <w:rFonts w:ascii="Times New Roman" w:eastAsia="Arial Unicode MS" w:hAnsi="Times New Roman" w:cs="Times New Roman"/>
          <w:sz w:val="22"/>
          <w:szCs w:val="22"/>
          <w:bdr w:val="nil"/>
          <w:lang w:eastAsia="en-US"/>
        </w:rPr>
        <w:t xml:space="preserve"> nurodyti konfidencialią informaciją, kadangi </w:t>
      </w:r>
      <w:r w:rsidRPr="009E196F">
        <w:rPr>
          <w:rFonts w:ascii="Times New Roman" w:eastAsia="Calibri" w:hAnsi="Times New Roman" w:cs="Times New Roman"/>
          <w:bCs/>
          <w:sz w:val="22"/>
          <w:szCs w:val="22"/>
          <w:bdr w:val="nil"/>
          <w:lang w:eastAsia="en-US"/>
        </w:rPr>
        <w:t xml:space="preserve">laimėjusio dalyvio pasiūlymas, sudaryta pirkimo sutartis ir jos pakeitimai (jei jų bus), išskyrus informaciją, kurios atskleidimas </w:t>
      </w:r>
      <w:r w:rsidRPr="009E196F">
        <w:rPr>
          <w:rFonts w:ascii="Times New Roman" w:eastAsia="Calibri" w:hAnsi="Times New Roman" w:cs="Times New Roman"/>
          <w:sz w:val="22"/>
          <w:szCs w:val="22"/>
          <w:bdr w:val="nil"/>
          <w:lang w:eastAsia="en-US"/>
        </w:rPr>
        <w:t>prieštarautų informacijos ir duomenų apsaugą reguliuojantiems teisės aktams arba visuomenės interesams, pažeistų teisėtus konkretaus tiekėjo komercinius interesus arba turėtų neigiamą poveikį tiekėjų konkurencijai</w:t>
      </w:r>
      <w:r w:rsidRPr="009E196F">
        <w:rPr>
          <w:rFonts w:ascii="Times New Roman" w:eastAsia="Calibri" w:hAnsi="Times New Roman" w:cs="Times New Roman"/>
          <w:bCs/>
          <w:sz w:val="22"/>
          <w:szCs w:val="22"/>
          <w:bdr w:val="nil"/>
          <w:lang w:eastAsia="en-US"/>
        </w:rPr>
        <w:t xml:space="preserve">, </w:t>
      </w:r>
      <w:r w:rsidRPr="009E196F">
        <w:rPr>
          <w:rFonts w:ascii="Times New Roman" w:eastAsia="Arial Unicode MS" w:hAnsi="Times New Roman" w:cs="Times New Roman"/>
          <w:b/>
          <w:sz w:val="22"/>
          <w:szCs w:val="22"/>
          <w:u w:val="single"/>
          <w:bdr w:val="nil"/>
          <w:lang w:eastAsia="en-US"/>
        </w:rPr>
        <w:t>bus skelbiami CVP IS</w:t>
      </w:r>
      <w:r w:rsidRPr="009E196F">
        <w:rPr>
          <w:rFonts w:ascii="Times New Roman" w:eastAsia="Arial Unicode MS" w:hAnsi="Times New Roman" w:cs="Times New Roman"/>
          <w:sz w:val="22"/>
          <w:szCs w:val="22"/>
          <w:bdr w:val="nil"/>
          <w:lang w:eastAsia="en-US"/>
        </w:rPr>
        <w:t xml:space="preserve"> vadovaujantis VPĮ 86 straipsnio 9 dalimi. </w:t>
      </w:r>
    </w:p>
    <w:p w14:paraId="75A74D23" w14:textId="77777777" w:rsidR="009E196F" w:rsidRPr="009E196F" w:rsidRDefault="009E196F" w:rsidP="009E196F">
      <w:pPr>
        <w:spacing w:line="240" w:lineRule="auto"/>
        <w:ind w:firstLine="567"/>
        <w:rPr>
          <w:rFonts w:ascii="Times New Roman" w:eastAsia="Times New Roman" w:hAnsi="Times New Roman" w:cs="Times New Roman"/>
          <w:bCs/>
          <w:sz w:val="22"/>
          <w:szCs w:val="22"/>
          <w:lang w:eastAsia="en-US"/>
        </w:rPr>
      </w:pPr>
    </w:p>
    <w:p w14:paraId="2E472663" w14:textId="77777777" w:rsidR="009E196F" w:rsidRDefault="009E196F" w:rsidP="009E196F">
      <w:pPr>
        <w:spacing w:line="240" w:lineRule="auto"/>
        <w:ind w:firstLine="567"/>
        <w:rPr>
          <w:rFonts w:ascii="Times New Roman" w:eastAsia="Times New Roman" w:hAnsi="Times New Roman" w:cs="Times New Roman"/>
          <w:bCs/>
          <w:sz w:val="22"/>
          <w:szCs w:val="22"/>
          <w:lang w:eastAsia="en-US"/>
        </w:rPr>
      </w:pPr>
      <w:r w:rsidRPr="009E196F">
        <w:rPr>
          <w:rFonts w:ascii="Times New Roman" w:eastAsia="Times New Roman" w:hAnsi="Times New Roman" w:cs="Times New Roman"/>
          <w:bCs/>
          <w:sz w:val="22"/>
          <w:szCs w:val="22"/>
          <w:lang w:eastAsia="en-US"/>
        </w:rPr>
        <w:t>Siūlome šias prekes:</w:t>
      </w:r>
    </w:p>
    <w:p w14:paraId="547D8A92" w14:textId="77777777" w:rsidR="00974CC2" w:rsidRDefault="00974CC2" w:rsidP="009E196F">
      <w:pPr>
        <w:spacing w:line="240" w:lineRule="auto"/>
        <w:ind w:firstLine="567"/>
        <w:rPr>
          <w:rFonts w:ascii="Times New Roman" w:eastAsia="Times New Roman" w:hAnsi="Times New Roman" w:cs="Times New Roman"/>
          <w:bCs/>
          <w:sz w:val="22"/>
          <w:szCs w:val="22"/>
          <w:lang w:eastAsia="en-US"/>
        </w:rPr>
      </w:pPr>
    </w:p>
    <w:tbl>
      <w:tblPr>
        <w:tblStyle w:val="Lentelstinklelis2"/>
        <w:tblW w:w="5000" w:type="pct"/>
        <w:jc w:val="center"/>
        <w:tblLook w:val="04A0" w:firstRow="1" w:lastRow="0" w:firstColumn="1" w:lastColumn="0" w:noHBand="0" w:noVBand="1"/>
      </w:tblPr>
      <w:tblGrid>
        <w:gridCol w:w="819"/>
        <w:gridCol w:w="2754"/>
        <w:gridCol w:w="4545"/>
        <w:gridCol w:w="2672"/>
      </w:tblGrid>
      <w:tr w:rsidR="00884298" w:rsidRPr="001855E7" w14:paraId="170EF922" w14:textId="77777777" w:rsidTr="00B52D7F">
        <w:trPr>
          <w:cantSplit/>
          <w:tblHeader/>
          <w:jc w:val="center"/>
        </w:trPr>
        <w:tc>
          <w:tcPr>
            <w:tcW w:w="380" w:type="pct"/>
            <w:shd w:val="clear" w:color="auto" w:fill="D9EAF7"/>
            <w:tcMar>
              <w:top w:w="80" w:type="dxa"/>
              <w:left w:w="80" w:type="dxa"/>
              <w:bottom w:w="80" w:type="dxa"/>
              <w:right w:w="80" w:type="dxa"/>
            </w:tcMar>
            <w:vAlign w:val="center"/>
          </w:tcPr>
          <w:p w14:paraId="6589BE68"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Eil.</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b/>
                <w:sz w:val="19"/>
                <w:lang w:val="lt-LT"/>
              </w:rPr>
              <w:t>Nr.</w:t>
            </w:r>
          </w:p>
        </w:tc>
        <w:tc>
          <w:tcPr>
            <w:tcW w:w="1276" w:type="pct"/>
            <w:shd w:val="clear" w:color="auto" w:fill="D9EAF7"/>
            <w:tcMar>
              <w:top w:w="80" w:type="dxa"/>
              <w:left w:w="80" w:type="dxa"/>
              <w:bottom w:w="80" w:type="dxa"/>
              <w:right w:w="80" w:type="dxa"/>
            </w:tcMar>
            <w:vAlign w:val="center"/>
          </w:tcPr>
          <w:p w14:paraId="705A83E4"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Reikalaujami parametrai</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b/>
                <w:sz w:val="19"/>
                <w:lang w:val="lt-LT"/>
              </w:rPr>
              <w:t>(specifikacija)</w:t>
            </w:r>
          </w:p>
        </w:tc>
        <w:tc>
          <w:tcPr>
            <w:tcW w:w="2106" w:type="pct"/>
            <w:shd w:val="clear" w:color="auto" w:fill="D9EAF7"/>
            <w:tcMar>
              <w:top w:w="80" w:type="dxa"/>
              <w:left w:w="80" w:type="dxa"/>
              <w:bottom w:w="80" w:type="dxa"/>
              <w:right w:w="80" w:type="dxa"/>
            </w:tcMar>
            <w:vAlign w:val="center"/>
          </w:tcPr>
          <w:p w14:paraId="5B82BDC2"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Parametrų reikšmės</w:t>
            </w:r>
          </w:p>
        </w:tc>
        <w:tc>
          <w:tcPr>
            <w:tcW w:w="1238" w:type="pct"/>
            <w:shd w:val="clear" w:color="auto" w:fill="D9EAF7"/>
            <w:tcMar>
              <w:top w:w="80" w:type="dxa"/>
              <w:left w:w="80" w:type="dxa"/>
              <w:bottom w:w="80" w:type="dxa"/>
              <w:right w:w="80" w:type="dxa"/>
            </w:tcMar>
            <w:vAlign w:val="center"/>
          </w:tcPr>
          <w:p w14:paraId="41B6A61A"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Siūlomo parametro atitikimas, konkreti parametro reikšmė ir atitikimo patvirtinimas</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b/>
                <w:sz w:val="19"/>
                <w:lang w:val="lt-LT"/>
              </w:rPr>
              <w:t>(psl. pasiūlyme, puslapyje pažymint siūlomą parametrą)</w:t>
            </w:r>
          </w:p>
        </w:tc>
      </w:tr>
      <w:tr w:rsidR="00884298" w:rsidRPr="001855E7" w14:paraId="41368FE7" w14:textId="77777777" w:rsidTr="00B52D7F">
        <w:trPr>
          <w:cantSplit/>
          <w:jc w:val="center"/>
        </w:trPr>
        <w:tc>
          <w:tcPr>
            <w:tcW w:w="380" w:type="pct"/>
            <w:shd w:val="clear" w:color="auto" w:fill="EDEDED"/>
            <w:tcMar>
              <w:top w:w="80" w:type="dxa"/>
              <w:left w:w="80" w:type="dxa"/>
              <w:bottom w:w="80" w:type="dxa"/>
              <w:right w:w="80" w:type="dxa"/>
            </w:tcMar>
          </w:tcPr>
          <w:p w14:paraId="34783DFB"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w:t>
            </w:r>
          </w:p>
        </w:tc>
        <w:tc>
          <w:tcPr>
            <w:tcW w:w="1276" w:type="pct"/>
            <w:shd w:val="clear" w:color="auto" w:fill="EDEDED"/>
            <w:tcMar>
              <w:top w:w="80" w:type="dxa"/>
              <w:left w:w="80" w:type="dxa"/>
              <w:bottom w:w="80" w:type="dxa"/>
              <w:right w:w="80" w:type="dxa"/>
            </w:tcMar>
          </w:tcPr>
          <w:p w14:paraId="03EE9B9B"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Paciento kėdė</w:t>
            </w:r>
          </w:p>
        </w:tc>
        <w:tc>
          <w:tcPr>
            <w:tcW w:w="2106" w:type="pct"/>
            <w:shd w:val="clear" w:color="auto" w:fill="EDEDED"/>
            <w:tcMar>
              <w:top w:w="80" w:type="dxa"/>
              <w:left w:w="80" w:type="dxa"/>
              <w:bottom w:w="80" w:type="dxa"/>
              <w:right w:w="80" w:type="dxa"/>
            </w:tcMar>
          </w:tcPr>
          <w:p w14:paraId="73D43F7B" w14:textId="77777777" w:rsidR="00884298" w:rsidRPr="001855E7" w:rsidRDefault="00884298" w:rsidP="00E028CB">
            <w:pPr>
              <w:rPr>
                <w:rFonts w:ascii="Times New Roman" w:eastAsia="Times New Roman" w:hAnsi="Times New Roman" w:cs="Times New Roman"/>
                <w:sz w:val="20"/>
                <w:lang w:val="lt-LT"/>
              </w:rPr>
            </w:pPr>
          </w:p>
        </w:tc>
        <w:tc>
          <w:tcPr>
            <w:tcW w:w="1238" w:type="pct"/>
            <w:shd w:val="clear" w:color="auto" w:fill="EDEDED"/>
            <w:tcMar>
              <w:top w:w="80" w:type="dxa"/>
              <w:left w:w="80" w:type="dxa"/>
              <w:bottom w:w="80" w:type="dxa"/>
              <w:right w:w="80" w:type="dxa"/>
            </w:tcMar>
          </w:tcPr>
          <w:p w14:paraId="30943809"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0D9C07F1" w14:textId="77777777" w:rsidTr="00B52D7F">
        <w:trPr>
          <w:cantSplit/>
          <w:jc w:val="center"/>
        </w:trPr>
        <w:tc>
          <w:tcPr>
            <w:tcW w:w="380" w:type="pct"/>
            <w:tcMar>
              <w:top w:w="80" w:type="dxa"/>
              <w:left w:w="80" w:type="dxa"/>
              <w:bottom w:w="80" w:type="dxa"/>
              <w:right w:w="80" w:type="dxa"/>
            </w:tcMar>
          </w:tcPr>
          <w:p w14:paraId="653B7A91"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w:t>
            </w:r>
          </w:p>
        </w:tc>
        <w:tc>
          <w:tcPr>
            <w:tcW w:w="1276" w:type="pct"/>
            <w:tcMar>
              <w:top w:w="80" w:type="dxa"/>
              <w:left w:w="80" w:type="dxa"/>
              <w:bottom w:w="80" w:type="dxa"/>
              <w:right w:w="80" w:type="dxa"/>
            </w:tcMar>
          </w:tcPr>
          <w:p w14:paraId="35D9EADD"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Kėdės maitinimas iš kintamojo</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įtampos tinklo</w:t>
            </w:r>
          </w:p>
        </w:tc>
        <w:tc>
          <w:tcPr>
            <w:tcW w:w="2106" w:type="pct"/>
            <w:tcMar>
              <w:top w:w="80" w:type="dxa"/>
              <w:left w:w="80" w:type="dxa"/>
              <w:bottom w:w="80" w:type="dxa"/>
              <w:right w:w="80" w:type="dxa"/>
            </w:tcMar>
          </w:tcPr>
          <w:p w14:paraId="0413E021"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230 V ± 10 V, 50 Hz.</w:t>
            </w:r>
          </w:p>
        </w:tc>
        <w:tc>
          <w:tcPr>
            <w:tcW w:w="1238" w:type="pct"/>
            <w:tcMar>
              <w:top w:w="80" w:type="dxa"/>
              <w:left w:w="80" w:type="dxa"/>
              <w:bottom w:w="80" w:type="dxa"/>
              <w:right w:w="80" w:type="dxa"/>
            </w:tcMar>
          </w:tcPr>
          <w:p w14:paraId="0989FC2D"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4B842DB7" w14:textId="77777777" w:rsidTr="00B52D7F">
        <w:trPr>
          <w:cantSplit/>
          <w:jc w:val="center"/>
        </w:trPr>
        <w:tc>
          <w:tcPr>
            <w:tcW w:w="380" w:type="pct"/>
            <w:tcMar>
              <w:top w:w="80" w:type="dxa"/>
              <w:left w:w="80" w:type="dxa"/>
              <w:bottom w:w="80" w:type="dxa"/>
              <w:right w:w="80" w:type="dxa"/>
            </w:tcMar>
          </w:tcPr>
          <w:p w14:paraId="35E967DE"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1.2</w:t>
            </w:r>
          </w:p>
        </w:tc>
        <w:tc>
          <w:tcPr>
            <w:tcW w:w="1276" w:type="pct"/>
            <w:tcMar>
              <w:top w:w="80" w:type="dxa"/>
              <w:left w:w="80" w:type="dxa"/>
              <w:bottom w:w="80" w:type="dxa"/>
              <w:right w:w="80" w:type="dxa"/>
            </w:tcMar>
          </w:tcPr>
          <w:p w14:paraId="564275C8"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Kėdės pakilimo</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aukštis</w:t>
            </w:r>
          </w:p>
        </w:tc>
        <w:tc>
          <w:tcPr>
            <w:tcW w:w="2106" w:type="pct"/>
            <w:tcMar>
              <w:top w:w="80" w:type="dxa"/>
              <w:left w:w="80" w:type="dxa"/>
              <w:bottom w:w="80" w:type="dxa"/>
              <w:right w:w="80" w:type="dxa"/>
            </w:tcMar>
          </w:tcPr>
          <w:p w14:paraId="4EAD5418"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mažesnis kaip 780 mm ir ne didesnis kaip 850 mm</w:t>
            </w:r>
          </w:p>
        </w:tc>
        <w:tc>
          <w:tcPr>
            <w:tcW w:w="1238" w:type="pct"/>
            <w:tcMar>
              <w:top w:w="80" w:type="dxa"/>
              <w:left w:w="80" w:type="dxa"/>
              <w:bottom w:w="80" w:type="dxa"/>
              <w:right w:w="80" w:type="dxa"/>
            </w:tcMar>
          </w:tcPr>
          <w:p w14:paraId="6A7FFFC6"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39E99F36" w14:textId="77777777" w:rsidTr="00B52D7F">
        <w:trPr>
          <w:cantSplit/>
          <w:jc w:val="center"/>
        </w:trPr>
        <w:tc>
          <w:tcPr>
            <w:tcW w:w="380" w:type="pct"/>
            <w:tcMar>
              <w:top w:w="80" w:type="dxa"/>
              <w:left w:w="80" w:type="dxa"/>
              <w:bottom w:w="80" w:type="dxa"/>
              <w:right w:w="80" w:type="dxa"/>
            </w:tcMar>
          </w:tcPr>
          <w:p w14:paraId="28DA96B4"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1.3</w:t>
            </w:r>
          </w:p>
        </w:tc>
        <w:tc>
          <w:tcPr>
            <w:tcW w:w="1276" w:type="pct"/>
            <w:tcMar>
              <w:top w:w="80" w:type="dxa"/>
              <w:left w:w="80" w:type="dxa"/>
              <w:bottom w:w="80" w:type="dxa"/>
              <w:right w:w="80" w:type="dxa"/>
            </w:tcMar>
          </w:tcPr>
          <w:p w14:paraId="64D44D55"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Didžiausias kėdės nusileidimo</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aukštis</w:t>
            </w:r>
          </w:p>
        </w:tc>
        <w:tc>
          <w:tcPr>
            <w:tcW w:w="2106" w:type="pct"/>
            <w:tcMar>
              <w:top w:w="80" w:type="dxa"/>
              <w:left w:w="80" w:type="dxa"/>
              <w:bottom w:w="80" w:type="dxa"/>
              <w:right w:w="80" w:type="dxa"/>
            </w:tcMar>
          </w:tcPr>
          <w:p w14:paraId="3FA79CD5"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didesnis kaip 370 mm</w:t>
            </w:r>
          </w:p>
        </w:tc>
        <w:tc>
          <w:tcPr>
            <w:tcW w:w="1238" w:type="pct"/>
            <w:tcMar>
              <w:top w:w="80" w:type="dxa"/>
              <w:left w:w="80" w:type="dxa"/>
              <w:bottom w:w="80" w:type="dxa"/>
              <w:right w:w="80" w:type="dxa"/>
            </w:tcMar>
          </w:tcPr>
          <w:p w14:paraId="1C3860E3"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6BBFF50A" w14:textId="77777777" w:rsidTr="00B52D7F">
        <w:trPr>
          <w:cantSplit/>
          <w:jc w:val="center"/>
        </w:trPr>
        <w:tc>
          <w:tcPr>
            <w:tcW w:w="380" w:type="pct"/>
            <w:tcMar>
              <w:top w:w="80" w:type="dxa"/>
              <w:left w:w="80" w:type="dxa"/>
              <w:bottom w:w="80" w:type="dxa"/>
              <w:right w:w="80" w:type="dxa"/>
            </w:tcMar>
          </w:tcPr>
          <w:p w14:paraId="528D9DAD"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1.4</w:t>
            </w:r>
          </w:p>
        </w:tc>
        <w:tc>
          <w:tcPr>
            <w:tcW w:w="1276" w:type="pct"/>
            <w:tcMar>
              <w:top w:w="80" w:type="dxa"/>
              <w:left w:w="80" w:type="dxa"/>
              <w:bottom w:w="80" w:type="dxa"/>
              <w:right w:w="80" w:type="dxa"/>
            </w:tcMar>
          </w:tcPr>
          <w:p w14:paraId="1DE6E57E"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Sėdimosios dalies, nugaros ir</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galvos atlošo maksimalus bendras ilgis</w:t>
            </w:r>
          </w:p>
        </w:tc>
        <w:tc>
          <w:tcPr>
            <w:tcW w:w="2106" w:type="pct"/>
            <w:tcMar>
              <w:top w:w="80" w:type="dxa"/>
              <w:left w:w="80" w:type="dxa"/>
              <w:bottom w:w="80" w:type="dxa"/>
              <w:right w:w="80" w:type="dxa"/>
            </w:tcMar>
          </w:tcPr>
          <w:p w14:paraId="3DFEDEFA"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mažesnis kaip 2100 mm</w:t>
            </w:r>
          </w:p>
        </w:tc>
        <w:tc>
          <w:tcPr>
            <w:tcW w:w="1238" w:type="pct"/>
            <w:tcMar>
              <w:top w:w="80" w:type="dxa"/>
              <w:left w:w="80" w:type="dxa"/>
              <w:bottom w:w="80" w:type="dxa"/>
              <w:right w:w="80" w:type="dxa"/>
            </w:tcMar>
          </w:tcPr>
          <w:p w14:paraId="75BCEC3E"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3B2640DA" w14:textId="77777777" w:rsidTr="00B52D7F">
        <w:trPr>
          <w:cantSplit/>
          <w:jc w:val="center"/>
        </w:trPr>
        <w:tc>
          <w:tcPr>
            <w:tcW w:w="380" w:type="pct"/>
            <w:tcMar>
              <w:top w:w="80" w:type="dxa"/>
              <w:left w:w="80" w:type="dxa"/>
              <w:bottom w:w="80" w:type="dxa"/>
              <w:right w:w="80" w:type="dxa"/>
            </w:tcMar>
          </w:tcPr>
          <w:p w14:paraId="3E287DD7"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1.5</w:t>
            </w:r>
          </w:p>
        </w:tc>
        <w:tc>
          <w:tcPr>
            <w:tcW w:w="1276" w:type="pct"/>
            <w:tcMar>
              <w:top w:w="80" w:type="dxa"/>
              <w:left w:w="80" w:type="dxa"/>
              <w:bottom w:w="80" w:type="dxa"/>
              <w:right w:w="80" w:type="dxa"/>
            </w:tcMar>
          </w:tcPr>
          <w:p w14:paraId="327068AA"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Didžiausia odontologinės kėdės</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apkrova</w:t>
            </w:r>
          </w:p>
        </w:tc>
        <w:tc>
          <w:tcPr>
            <w:tcW w:w="2106" w:type="pct"/>
            <w:tcMar>
              <w:top w:w="80" w:type="dxa"/>
              <w:left w:w="80" w:type="dxa"/>
              <w:bottom w:w="80" w:type="dxa"/>
              <w:right w:w="80" w:type="dxa"/>
            </w:tcMar>
          </w:tcPr>
          <w:p w14:paraId="1D6C0725"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mažesnė kaip 190 kg</w:t>
            </w:r>
          </w:p>
        </w:tc>
        <w:tc>
          <w:tcPr>
            <w:tcW w:w="1238" w:type="pct"/>
            <w:tcMar>
              <w:top w:w="80" w:type="dxa"/>
              <w:left w:w="80" w:type="dxa"/>
              <w:bottom w:w="80" w:type="dxa"/>
              <w:right w:w="80" w:type="dxa"/>
            </w:tcMar>
          </w:tcPr>
          <w:p w14:paraId="545AD18F"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621B3FF3" w14:textId="77777777" w:rsidTr="00B52D7F">
        <w:trPr>
          <w:cantSplit/>
          <w:jc w:val="center"/>
        </w:trPr>
        <w:tc>
          <w:tcPr>
            <w:tcW w:w="380" w:type="pct"/>
            <w:tcMar>
              <w:top w:w="80" w:type="dxa"/>
              <w:left w:w="80" w:type="dxa"/>
              <w:bottom w:w="80" w:type="dxa"/>
              <w:right w:w="80" w:type="dxa"/>
            </w:tcMar>
          </w:tcPr>
          <w:p w14:paraId="4592C63C"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1.6</w:t>
            </w:r>
          </w:p>
        </w:tc>
        <w:tc>
          <w:tcPr>
            <w:tcW w:w="1276" w:type="pct"/>
            <w:tcMar>
              <w:top w:w="80" w:type="dxa"/>
              <w:left w:w="80" w:type="dxa"/>
              <w:bottom w:w="80" w:type="dxa"/>
              <w:right w:w="80" w:type="dxa"/>
            </w:tcMar>
          </w:tcPr>
          <w:p w14:paraId="2ACBB9E0"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Spjaudykle, šviestuvas ir antgalių</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valdymo sistema</w:t>
            </w:r>
          </w:p>
        </w:tc>
        <w:tc>
          <w:tcPr>
            <w:tcW w:w="2106" w:type="pct"/>
            <w:tcMar>
              <w:top w:w="80" w:type="dxa"/>
              <w:left w:w="80" w:type="dxa"/>
              <w:bottom w:w="80" w:type="dxa"/>
              <w:right w:w="80" w:type="dxa"/>
            </w:tcMar>
          </w:tcPr>
          <w:p w14:paraId="64A68430"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Spjaudyklė, šviestuvas ir antgalių valdymo sistema turi būti integruoti į odontologinę darbo vietą, užtikrinant jų judėjimą kartu su paciento kėdės padėtimi arba lygiavertį funkcionalumą</w:t>
            </w:r>
          </w:p>
        </w:tc>
        <w:tc>
          <w:tcPr>
            <w:tcW w:w="1238" w:type="pct"/>
            <w:tcMar>
              <w:top w:w="80" w:type="dxa"/>
              <w:left w:w="80" w:type="dxa"/>
              <w:bottom w:w="80" w:type="dxa"/>
              <w:right w:w="80" w:type="dxa"/>
            </w:tcMar>
          </w:tcPr>
          <w:p w14:paraId="632A2005"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48A5A9AE" w14:textId="77777777" w:rsidTr="00B52D7F">
        <w:trPr>
          <w:cantSplit/>
          <w:jc w:val="center"/>
        </w:trPr>
        <w:tc>
          <w:tcPr>
            <w:tcW w:w="380" w:type="pct"/>
            <w:tcMar>
              <w:top w:w="80" w:type="dxa"/>
              <w:left w:w="80" w:type="dxa"/>
              <w:bottom w:w="80" w:type="dxa"/>
              <w:right w:w="80" w:type="dxa"/>
            </w:tcMar>
          </w:tcPr>
          <w:p w14:paraId="4A7128D7"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1.7</w:t>
            </w:r>
          </w:p>
        </w:tc>
        <w:tc>
          <w:tcPr>
            <w:tcW w:w="1276" w:type="pct"/>
            <w:tcMar>
              <w:top w:w="80" w:type="dxa"/>
              <w:left w:w="80" w:type="dxa"/>
              <w:bottom w:w="80" w:type="dxa"/>
              <w:right w:w="80" w:type="dxa"/>
            </w:tcMar>
          </w:tcPr>
          <w:p w14:paraId="72389898"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Galvos atlošas</w:t>
            </w:r>
          </w:p>
        </w:tc>
        <w:tc>
          <w:tcPr>
            <w:tcW w:w="2106" w:type="pct"/>
            <w:tcMar>
              <w:top w:w="80" w:type="dxa"/>
              <w:left w:w="80" w:type="dxa"/>
              <w:bottom w:w="80" w:type="dxa"/>
              <w:right w:w="80" w:type="dxa"/>
            </w:tcMar>
          </w:tcPr>
          <w:p w14:paraId="0042ECEB"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Galvos atlošas turi užtikrinti daugiaašį (multi-directional) reguliavimą, leidžiantį tiksliai pritaikyti paciento galvos padėtį</w:t>
            </w:r>
          </w:p>
        </w:tc>
        <w:tc>
          <w:tcPr>
            <w:tcW w:w="1238" w:type="pct"/>
            <w:tcMar>
              <w:top w:w="80" w:type="dxa"/>
              <w:left w:w="80" w:type="dxa"/>
              <w:bottom w:w="80" w:type="dxa"/>
              <w:right w:w="80" w:type="dxa"/>
            </w:tcMar>
          </w:tcPr>
          <w:p w14:paraId="2287A3DA"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1AC3241C" w14:textId="77777777" w:rsidTr="00B52D7F">
        <w:trPr>
          <w:cantSplit/>
          <w:jc w:val="center"/>
        </w:trPr>
        <w:tc>
          <w:tcPr>
            <w:tcW w:w="380" w:type="pct"/>
            <w:tcMar>
              <w:top w:w="80" w:type="dxa"/>
              <w:left w:w="80" w:type="dxa"/>
              <w:bottom w:w="80" w:type="dxa"/>
              <w:right w:w="80" w:type="dxa"/>
            </w:tcMar>
          </w:tcPr>
          <w:p w14:paraId="166B4504"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1.8</w:t>
            </w:r>
          </w:p>
        </w:tc>
        <w:tc>
          <w:tcPr>
            <w:tcW w:w="1276" w:type="pct"/>
            <w:tcMar>
              <w:top w:w="80" w:type="dxa"/>
              <w:left w:w="80" w:type="dxa"/>
              <w:bottom w:w="80" w:type="dxa"/>
              <w:right w:w="80" w:type="dxa"/>
            </w:tcMar>
          </w:tcPr>
          <w:p w14:paraId="2C4364E6"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Individualiai programuojamos paciento kėdės padėtys</w:t>
            </w:r>
          </w:p>
        </w:tc>
        <w:tc>
          <w:tcPr>
            <w:tcW w:w="2106" w:type="pct"/>
            <w:tcMar>
              <w:top w:w="80" w:type="dxa"/>
              <w:left w:w="80" w:type="dxa"/>
              <w:bottom w:w="80" w:type="dxa"/>
              <w:right w:w="80" w:type="dxa"/>
            </w:tcMar>
          </w:tcPr>
          <w:p w14:paraId="3082991B"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Paciento kėdė turi turėti ne mažiau kaip 4 individualiai programuojamas padėtis, užtikrinančias gydymo, išlaipinimo ir skalavimo funkcijas.</w:t>
            </w:r>
          </w:p>
        </w:tc>
        <w:tc>
          <w:tcPr>
            <w:tcW w:w="1238" w:type="pct"/>
            <w:tcMar>
              <w:top w:w="80" w:type="dxa"/>
              <w:left w:w="80" w:type="dxa"/>
              <w:bottom w:w="80" w:type="dxa"/>
              <w:right w:w="80" w:type="dxa"/>
            </w:tcMar>
          </w:tcPr>
          <w:p w14:paraId="1D387A93"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6F27224D" w14:textId="77777777" w:rsidTr="00B52D7F">
        <w:trPr>
          <w:cantSplit/>
          <w:jc w:val="center"/>
        </w:trPr>
        <w:tc>
          <w:tcPr>
            <w:tcW w:w="380" w:type="pct"/>
            <w:tcMar>
              <w:top w:w="80" w:type="dxa"/>
              <w:left w:w="80" w:type="dxa"/>
              <w:bottom w:w="80" w:type="dxa"/>
              <w:right w:w="80" w:type="dxa"/>
            </w:tcMar>
          </w:tcPr>
          <w:p w14:paraId="4B4CFD52"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1.9</w:t>
            </w:r>
          </w:p>
        </w:tc>
        <w:tc>
          <w:tcPr>
            <w:tcW w:w="1276" w:type="pct"/>
            <w:tcMar>
              <w:top w:w="80" w:type="dxa"/>
              <w:left w:w="80" w:type="dxa"/>
              <w:bottom w:w="80" w:type="dxa"/>
              <w:right w:w="80" w:type="dxa"/>
            </w:tcMar>
          </w:tcPr>
          <w:p w14:paraId="639F00A3"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Esant kritinei situacijai, paguldyti pacientą Trendelenburgo</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padėtyje.</w:t>
            </w:r>
          </w:p>
        </w:tc>
        <w:tc>
          <w:tcPr>
            <w:tcW w:w="2106" w:type="pct"/>
            <w:tcMar>
              <w:top w:w="80" w:type="dxa"/>
              <w:left w:w="80" w:type="dxa"/>
              <w:bottom w:w="80" w:type="dxa"/>
              <w:right w:w="80" w:type="dxa"/>
            </w:tcMar>
          </w:tcPr>
          <w:p w14:paraId="65E862DA"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Trendelenburgo padėtis turi būti aktyvuojama greitai ir intuityviai vienu veiksmu (pvz. mygtuku arba lygiaverčiu valdymo būdu)</w:t>
            </w:r>
          </w:p>
        </w:tc>
        <w:tc>
          <w:tcPr>
            <w:tcW w:w="1238" w:type="pct"/>
            <w:tcMar>
              <w:top w:w="80" w:type="dxa"/>
              <w:left w:w="80" w:type="dxa"/>
              <w:bottom w:w="80" w:type="dxa"/>
              <w:right w:w="80" w:type="dxa"/>
            </w:tcMar>
          </w:tcPr>
          <w:p w14:paraId="1F2525C8"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73EF3E3A" w14:textId="77777777" w:rsidTr="00B52D7F">
        <w:trPr>
          <w:cantSplit/>
          <w:jc w:val="center"/>
        </w:trPr>
        <w:tc>
          <w:tcPr>
            <w:tcW w:w="380" w:type="pct"/>
            <w:tcMar>
              <w:top w:w="80" w:type="dxa"/>
              <w:left w:w="80" w:type="dxa"/>
              <w:bottom w:w="80" w:type="dxa"/>
              <w:right w:w="80" w:type="dxa"/>
            </w:tcMar>
          </w:tcPr>
          <w:p w14:paraId="4B5BCA19"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1.10</w:t>
            </w:r>
          </w:p>
        </w:tc>
        <w:tc>
          <w:tcPr>
            <w:tcW w:w="1276" w:type="pct"/>
            <w:tcMar>
              <w:top w:w="80" w:type="dxa"/>
              <w:left w:w="80" w:type="dxa"/>
              <w:bottom w:w="80" w:type="dxa"/>
              <w:right w:w="80" w:type="dxa"/>
            </w:tcMar>
          </w:tcPr>
          <w:p w14:paraId="1B65111A"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Kėdės valdymas iš 3-jų vietų:</w:t>
            </w:r>
          </w:p>
        </w:tc>
        <w:tc>
          <w:tcPr>
            <w:tcW w:w="2106" w:type="pct"/>
            <w:tcMar>
              <w:top w:w="80" w:type="dxa"/>
              <w:left w:w="80" w:type="dxa"/>
              <w:bottom w:w="80" w:type="dxa"/>
              <w:right w:w="80" w:type="dxa"/>
            </w:tcMar>
          </w:tcPr>
          <w:p w14:paraId="0F4DDB21"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Kėdės valdymas turi būti užtikrintas taip, kad gydytojas ir asistentas galėtų valdyti kėdės padėtis, taip pat turi būti kojinis valdymas</w:t>
            </w:r>
          </w:p>
        </w:tc>
        <w:tc>
          <w:tcPr>
            <w:tcW w:w="1238" w:type="pct"/>
            <w:tcMar>
              <w:top w:w="80" w:type="dxa"/>
              <w:left w:w="80" w:type="dxa"/>
              <w:bottom w:w="80" w:type="dxa"/>
              <w:right w:w="80" w:type="dxa"/>
            </w:tcMar>
          </w:tcPr>
          <w:p w14:paraId="38DC3BCF"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5B05B734" w14:textId="77777777" w:rsidTr="00B52D7F">
        <w:trPr>
          <w:cantSplit/>
          <w:jc w:val="center"/>
        </w:trPr>
        <w:tc>
          <w:tcPr>
            <w:tcW w:w="380" w:type="pct"/>
            <w:tcMar>
              <w:top w:w="80" w:type="dxa"/>
              <w:left w:w="80" w:type="dxa"/>
              <w:bottom w:w="80" w:type="dxa"/>
              <w:right w:w="80" w:type="dxa"/>
            </w:tcMar>
          </w:tcPr>
          <w:p w14:paraId="3C332298"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1.11</w:t>
            </w:r>
          </w:p>
        </w:tc>
        <w:tc>
          <w:tcPr>
            <w:tcW w:w="1276" w:type="pct"/>
            <w:tcMar>
              <w:top w:w="80" w:type="dxa"/>
              <w:left w:w="80" w:type="dxa"/>
              <w:bottom w:w="80" w:type="dxa"/>
              <w:right w:w="80" w:type="dxa"/>
            </w:tcMar>
          </w:tcPr>
          <w:p w14:paraId="10C2EDE0"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Porankiai iš kairės ir iš dešinės pusės</w:t>
            </w:r>
          </w:p>
        </w:tc>
        <w:tc>
          <w:tcPr>
            <w:tcW w:w="2106" w:type="pct"/>
            <w:tcMar>
              <w:top w:w="80" w:type="dxa"/>
              <w:left w:w="80" w:type="dxa"/>
              <w:bottom w:w="80" w:type="dxa"/>
              <w:right w:w="80" w:type="dxa"/>
            </w:tcMar>
          </w:tcPr>
          <w:p w14:paraId="212C56E2"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Porankiai (ir iš kairės, ir iš dešinės pusės) Turi būti nulenkiami, pasukami arba lygiavertės funkcijos</w:t>
            </w:r>
          </w:p>
        </w:tc>
        <w:tc>
          <w:tcPr>
            <w:tcW w:w="1238" w:type="pct"/>
            <w:tcMar>
              <w:top w:w="80" w:type="dxa"/>
              <w:left w:w="80" w:type="dxa"/>
              <w:bottom w:w="80" w:type="dxa"/>
              <w:right w:w="80" w:type="dxa"/>
            </w:tcMar>
          </w:tcPr>
          <w:p w14:paraId="3D0DF1E5"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55D85470" w14:textId="77777777" w:rsidTr="00B52D7F">
        <w:trPr>
          <w:cantSplit/>
          <w:jc w:val="center"/>
        </w:trPr>
        <w:tc>
          <w:tcPr>
            <w:tcW w:w="380" w:type="pct"/>
            <w:tcMar>
              <w:top w:w="80" w:type="dxa"/>
              <w:left w:w="80" w:type="dxa"/>
              <w:bottom w:w="80" w:type="dxa"/>
              <w:right w:w="80" w:type="dxa"/>
            </w:tcMar>
          </w:tcPr>
          <w:p w14:paraId="05523E01"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lastRenderedPageBreak/>
              <w:t>1.12</w:t>
            </w:r>
          </w:p>
        </w:tc>
        <w:tc>
          <w:tcPr>
            <w:tcW w:w="1276" w:type="pct"/>
            <w:tcMar>
              <w:top w:w="80" w:type="dxa"/>
              <w:left w:w="80" w:type="dxa"/>
              <w:bottom w:w="80" w:type="dxa"/>
              <w:right w:w="80" w:type="dxa"/>
            </w:tcMar>
          </w:tcPr>
          <w:p w14:paraId="3F21665C"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Paciento kėdės apmušalo danga</w:t>
            </w:r>
          </w:p>
        </w:tc>
        <w:tc>
          <w:tcPr>
            <w:tcW w:w="2106" w:type="pct"/>
            <w:tcMar>
              <w:top w:w="80" w:type="dxa"/>
              <w:left w:w="80" w:type="dxa"/>
              <w:bottom w:w="80" w:type="dxa"/>
              <w:right w:w="80" w:type="dxa"/>
            </w:tcMar>
          </w:tcPr>
          <w:p w14:paraId="7F60A186" w14:textId="6BB2AE15"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 xml:space="preserve">Paciento kėdės apmušalo danga turi būti skirta medicininiam naudojimui, lengvai valoma, atspari įprastoms dezinfekavimo priemonėms, su sandaria arba besiūle konstrukcija, užtikrinančia higieną. Atitikimas turi būti pagrindžiamas gamintojo technine dokumentacija ir (arba) </w:t>
            </w:r>
            <w:r w:rsidR="00391E3B" w:rsidRPr="00391E3B">
              <w:rPr>
                <w:rFonts w:ascii="Times New Roman" w:eastAsia="Times New Roman" w:hAnsi="Times New Roman" w:cs="Times New Roman"/>
                <w:sz w:val="19"/>
                <w:lang w:val="lt-LT"/>
              </w:rPr>
              <w:t>ES atitikties deklaracija (EU Declaration of Conformity)</w:t>
            </w:r>
          </w:p>
        </w:tc>
        <w:tc>
          <w:tcPr>
            <w:tcW w:w="1238" w:type="pct"/>
            <w:tcMar>
              <w:top w:w="80" w:type="dxa"/>
              <w:left w:w="80" w:type="dxa"/>
              <w:bottom w:w="80" w:type="dxa"/>
              <w:right w:w="80" w:type="dxa"/>
            </w:tcMar>
          </w:tcPr>
          <w:p w14:paraId="3921842C"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6D368B0C" w14:textId="77777777" w:rsidTr="00B52D7F">
        <w:trPr>
          <w:cantSplit/>
          <w:jc w:val="center"/>
        </w:trPr>
        <w:tc>
          <w:tcPr>
            <w:tcW w:w="380" w:type="pct"/>
            <w:tcMar>
              <w:top w:w="80" w:type="dxa"/>
              <w:left w:w="80" w:type="dxa"/>
              <w:bottom w:w="80" w:type="dxa"/>
              <w:right w:w="80" w:type="dxa"/>
            </w:tcMar>
          </w:tcPr>
          <w:p w14:paraId="672C3F53"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1.13</w:t>
            </w:r>
          </w:p>
        </w:tc>
        <w:tc>
          <w:tcPr>
            <w:tcW w:w="1276" w:type="pct"/>
            <w:tcMar>
              <w:top w:w="80" w:type="dxa"/>
              <w:left w:w="80" w:type="dxa"/>
              <w:bottom w:w="80" w:type="dxa"/>
              <w:right w:w="80" w:type="dxa"/>
            </w:tcMar>
          </w:tcPr>
          <w:p w14:paraId="27864FE9" w14:textId="6A09CF9D"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Spalva pasirenkama</w:t>
            </w:r>
          </w:p>
        </w:tc>
        <w:tc>
          <w:tcPr>
            <w:tcW w:w="2106" w:type="pct"/>
            <w:tcMar>
              <w:top w:w="80" w:type="dxa"/>
              <w:left w:w="80" w:type="dxa"/>
              <w:bottom w:w="80" w:type="dxa"/>
              <w:right w:w="80" w:type="dxa"/>
            </w:tcMar>
          </w:tcPr>
          <w:p w14:paraId="66B461AD" w14:textId="34F8555A"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 xml:space="preserve">Iš ne mažiau </w:t>
            </w:r>
            <w:r w:rsidR="005E06D0">
              <w:rPr>
                <w:rFonts w:ascii="Times New Roman" w:eastAsia="Times New Roman" w:hAnsi="Times New Roman" w:cs="Times New Roman"/>
                <w:sz w:val="19"/>
                <w:lang w:val="lt-LT"/>
              </w:rPr>
              <w:t xml:space="preserve">kaip </w:t>
            </w:r>
            <w:r w:rsidRPr="001855E7">
              <w:rPr>
                <w:rFonts w:ascii="Times New Roman" w:eastAsia="Times New Roman" w:hAnsi="Times New Roman" w:cs="Times New Roman"/>
                <w:sz w:val="19"/>
                <w:lang w:val="lt-LT"/>
              </w:rPr>
              <w:t>5 spalvų.</w:t>
            </w:r>
          </w:p>
        </w:tc>
        <w:tc>
          <w:tcPr>
            <w:tcW w:w="1238" w:type="pct"/>
            <w:tcMar>
              <w:top w:w="80" w:type="dxa"/>
              <w:left w:w="80" w:type="dxa"/>
              <w:bottom w:w="80" w:type="dxa"/>
              <w:right w:w="80" w:type="dxa"/>
            </w:tcMar>
          </w:tcPr>
          <w:p w14:paraId="3114275B"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4217FE28" w14:textId="77777777" w:rsidTr="00B52D7F">
        <w:trPr>
          <w:cantSplit/>
          <w:jc w:val="center"/>
        </w:trPr>
        <w:tc>
          <w:tcPr>
            <w:tcW w:w="380" w:type="pct"/>
            <w:tcMar>
              <w:top w:w="80" w:type="dxa"/>
              <w:left w:w="80" w:type="dxa"/>
              <w:bottom w:w="80" w:type="dxa"/>
              <w:right w:w="80" w:type="dxa"/>
            </w:tcMar>
          </w:tcPr>
          <w:p w14:paraId="60814604"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1.14</w:t>
            </w:r>
          </w:p>
        </w:tc>
        <w:tc>
          <w:tcPr>
            <w:tcW w:w="1276" w:type="pct"/>
            <w:tcMar>
              <w:top w:w="80" w:type="dxa"/>
              <w:left w:w="80" w:type="dxa"/>
              <w:bottom w:w="80" w:type="dxa"/>
              <w:right w:w="80" w:type="dxa"/>
            </w:tcMar>
          </w:tcPr>
          <w:p w14:paraId="5A67EEA1"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Kėdės nuleidimo apsaugos</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sistema</w:t>
            </w:r>
          </w:p>
        </w:tc>
        <w:tc>
          <w:tcPr>
            <w:tcW w:w="2106" w:type="pct"/>
            <w:tcMar>
              <w:top w:w="80" w:type="dxa"/>
              <w:left w:w="80" w:type="dxa"/>
              <w:bottom w:w="80" w:type="dxa"/>
              <w:right w:w="80" w:type="dxa"/>
            </w:tcMar>
          </w:tcPr>
          <w:p w14:paraId="603A74E5"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Turi būti automatinė kėdės judėjimo stabdymo sistema, suveikianti susidūrus su kliūtimi arba esant neįprastai apkrovai</w:t>
            </w:r>
          </w:p>
        </w:tc>
        <w:tc>
          <w:tcPr>
            <w:tcW w:w="1238" w:type="pct"/>
            <w:tcMar>
              <w:top w:w="80" w:type="dxa"/>
              <w:left w:w="80" w:type="dxa"/>
              <w:bottom w:w="80" w:type="dxa"/>
              <w:right w:w="80" w:type="dxa"/>
            </w:tcMar>
          </w:tcPr>
          <w:p w14:paraId="3DA3704D"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4821849B" w14:textId="77777777" w:rsidTr="00B52D7F">
        <w:trPr>
          <w:cantSplit/>
          <w:jc w:val="center"/>
        </w:trPr>
        <w:tc>
          <w:tcPr>
            <w:tcW w:w="380" w:type="pct"/>
            <w:tcMar>
              <w:top w:w="80" w:type="dxa"/>
              <w:left w:w="80" w:type="dxa"/>
              <w:bottom w:w="80" w:type="dxa"/>
              <w:right w:w="80" w:type="dxa"/>
            </w:tcMar>
          </w:tcPr>
          <w:p w14:paraId="2D7E299C"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1.15</w:t>
            </w:r>
          </w:p>
        </w:tc>
        <w:tc>
          <w:tcPr>
            <w:tcW w:w="1276" w:type="pct"/>
            <w:tcMar>
              <w:top w:w="80" w:type="dxa"/>
              <w:left w:w="80" w:type="dxa"/>
              <w:bottom w:w="80" w:type="dxa"/>
              <w:right w:w="80" w:type="dxa"/>
            </w:tcMar>
          </w:tcPr>
          <w:p w14:paraId="5C0F20C9"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Nugaros atlošo nuleidimo</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apsaugos sistema</w:t>
            </w:r>
          </w:p>
        </w:tc>
        <w:tc>
          <w:tcPr>
            <w:tcW w:w="2106" w:type="pct"/>
            <w:tcMar>
              <w:top w:w="80" w:type="dxa"/>
              <w:left w:w="80" w:type="dxa"/>
              <w:bottom w:w="80" w:type="dxa"/>
              <w:right w:w="80" w:type="dxa"/>
            </w:tcMar>
          </w:tcPr>
          <w:p w14:paraId="4B699410"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Nugaros atlošo nuleidimo metu turi būti užtikrinta apsauga nuo paciento ar kito objekto prispaudimo / susidūrimo, automatiškai sustabdanti arba pakeičianti atlošo judėjimą.</w:t>
            </w:r>
          </w:p>
        </w:tc>
        <w:tc>
          <w:tcPr>
            <w:tcW w:w="1238" w:type="pct"/>
            <w:tcMar>
              <w:top w:w="80" w:type="dxa"/>
              <w:left w:w="80" w:type="dxa"/>
              <w:bottom w:w="80" w:type="dxa"/>
              <w:right w:w="80" w:type="dxa"/>
            </w:tcMar>
          </w:tcPr>
          <w:p w14:paraId="2C6209DF"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05DA6061" w14:textId="77777777" w:rsidTr="00B52D7F">
        <w:trPr>
          <w:cantSplit/>
          <w:jc w:val="center"/>
        </w:trPr>
        <w:tc>
          <w:tcPr>
            <w:tcW w:w="380" w:type="pct"/>
            <w:tcMar>
              <w:top w:w="80" w:type="dxa"/>
              <w:left w:w="80" w:type="dxa"/>
              <w:bottom w:w="80" w:type="dxa"/>
              <w:right w:w="80" w:type="dxa"/>
            </w:tcMar>
          </w:tcPr>
          <w:p w14:paraId="48E90AEB"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1.16</w:t>
            </w:r>
          </w:p>
        </w:tc>
        <w:tc>
          <w:tcPr>
            <w:tcW w:w="1276" w:type="pct"/>
            <w:tcMar>
              <w:top w:w="80" w:type="dxa"/>
              <w:left w:w="80" w:type="dxa"/>
              <w:bottom w:w="80" w:type="dxa"/>
              <w:right w:w="80" w:type="dxa"/>
            </w:tcMar>
          </w:tcPr>
          <w:p w14:paraId="2F54C6B1"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Kėdė netvirtinama prie grindų</w:t>
            </w:r>
          </w:p>
        </w:tc>
        <w:tc>
          <w:tcPr>
            <w:tcW w:w="2106" w:type="pct"/>
            <w:tcMar>
              <w:top w:w="80" w:type="dxa"/>
              <w:left w:w="80" w:type="dxa"/>
              <w:bottom w:w="80" w:type="dxa"/>
              <w:right w:w="80" w:type="dxa"/>
            </w:tcMar>
          </w:tcPr>
          <w:p w14:paraId="62574EAA"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Dėl kėdės mobilumo poreikio, ji neturi būti tvirtinama prie grindų.</w:t>
            </w:r>
          </w:p>
        </w:tc>
        <w:tc>
          <w:tcPr>
            <w:tcW w:w="1238" w:type="pct"/>
            <w:tcMar>
              <w:top w:w="80" w:type="dxa"/>
              <w:left w:w="80" w:type="dxa"/>
              <w:bottom w:w="80" w:type="dxa"/>
              <w:right w:w="80" w:type="dxa"/>
            </w:tcMar>
          </w:tcPr>
          <w:p w14:paraId="4A71ABD8"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3FA74CB1" w14:textId="77777777" w:rsidTr="00B52D7F">
        <w:trPr>
          <w:cantSplit/>
          <w:jc w:val="center"/>
        </w:trPr>
        <w:tc>
          <w:tcPr>
            <w:tcW w:w="380" w:type="pct"/>
            <w:tcMar>
              <w:top w:w="80" w:type="dxa"/>
              <w:left w:w="80" w:type="dxa"/>
              <w:bottom w:w="80" w:type="dxa"/>
              <w:right w:w="80" w:type="dxa"/>
            </w:tcMar>
          </w:tcPr>
          <w:p w14:paraId="25B013B9"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1.17</w:t>
            </w:r>
          </w:p>
        </w:tc>
        <w:tc>
          <w:tcPr>
            <w:tcW w:w="1276" w:type="pct"/>
            <w:tcMar>
              <w:top w:w="80" w:type="dxa"/>
              <w:left w:w="80" w:type="dxa"/>
              <w:bottom w:w="80" w:type="dxa"/>
              <w:right w:w="80" w:type="dxa"/>
            </w:tcMar>
          </w:tcPr>
          <w:p w14:paraId="6EF179AB"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Visos įrangos darbui reikalingos komunikacijos (suspausto oro, siurbimo, vandens, nuotekų,</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elektros prijungimai)</w:t>
            </w:r>
          </w:p>
        </w:tc>
        <w:tc>
          <w:tcPr>
            <w:tcW w:w="2106" w:type="pct"/>
            <w:tcMar>
              <w:top w:w="80" w:type="dxa"/>
              <w:left w:w="80" w:type="dxa"/>
              <w:bottom w:w="80" w:type="dxa"/>
              <w:right w:w="80" w:type="dxa"/>
            </w:tcMar>
          </w:tcPr>
          <w:p w14:paraId="40D590AE"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Visos darbui reikalingos komunikacijos turi būti integruotos į odontologinį įrenginį taip, kad nebūtų papildomų objektų (pvz. dėžučių ir išorinių pajungimo žarnų).</w:t>
            </w:r>
          </w:p>
        </w:tc>
        <w:tc>
          <w:tcPr>
            <w:tcW w:w="1238" w:type="pct"/>
            <w:tcMar>
              <w:top w:w="80" w:type="dxa"/>
              <w:left w:w="80" w:type="dxa"/>
              <w:bottom w:w="80" w:type="dxa"/>
              <w:right w:w="80" w:type="dxa"/>
            </w:tcMar>
          </w:tcPr>
          <w:p w14:paraId="5C1C2AEA"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56530023" w14:textId="77777777" w:rsidTr="00B52D7F">
        <w:trPr>
          <w:cantSplit/>
          <w:jc w:val="center"/>
        </w:trPr>
        <w:tc>
          <w:tcPr>
            <w:tcW w:w="380" w:type="pct"/>
            <w:shd w:val="clear" w:color="auto" w:fill="EDEDED"/>
            <w:tcMar>
              <w:top w:w="80" w:type="dxa"/>
              <w:left w:w="80" w:type="dxa"/>
              <w:bottom w:w="80" w:type="dxa"/>
              <w:right w:w="80" w:type="dxa"/>
            </w:tcMar>
          </w:tcPr>
          <w:p w14:paraId="1035FB8B"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2.</w:t>
            </w:r>
          </w:p>
        </w:tc>
        <w:tc>
          <w:tcPr>
            <w:tcW w:w="1276" w:type="pct"/>
            <w:shd w:val="clear" w:color="auto" w:fill="EDEDED"/>
            <w:tcMar>
              <w:top w:w="80" w:type="dxa"/>
              <w:left w:w="80" w:type="dxa"/>
              <w:bottom w:w="80" w:type="dxa"/>
              <w:right w:w="80" w:type="dxa"/>
            </w:tcMar>
          </w:tcPr>
          <w:p w14:paraId="01FFC3CA"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Gydytojo instrumentų blokas</w:t>
            </w:r>
          </w:p>
        </w:tc>
        <w:tc>
          <w:tcPr>
            <w:tcW w:w="2106" w:type="pct"/>
            <w:shd w:val="clear" w:color="auto" w:fill="EDEDED"/>
            <w:tcMar>
              <w:top w:w="80" w:type="dxa"/>
              <w:left w:w="80" w:type="dxa"/>
              <w:bottom w:w="80" w:type="dxa"/>
              <w:right w:w="80" w:type="dxa"/>
            </w:tcMar>
          </w:tcPr>
          <w:p w14:paraId="4C06CA04" w14:textId="77777777" w:rsidR="00884298" w:rsidRPr="001855E7" w:rsidRDefault="00884298" w:rsidP="00E028CB">
            <w:pPr>
              <w:rPr>
                <w:rFonts w:ascii="Times New Roman" w:eastAsia="Times New Roman" w:hAnsi="Times New Roman" w:cs="Times New Roman"/>
                <w:sz w:val="19"/>
                <w:lang w:val="lt-LT"/>
              </w:rPr>
            </w:pPr>
          </w:p>
        </w:tc>
        <w:tc>
          <w:tcPr>
            <w:tcW w:w="1238" w:type="pct"/>
            <w:shd w:val="clear" w:color="auto" w:fill="EDEDED"/>
            <w:tcMar>
              <w:top w:w="80" w:type="dxa"/>
              <w:left w:w="80" w:type="dxa"/>
              <w:bottom w:w="80" w:type="dxa"/>
              <w:right w:w="80" w:type="dxa"/>
            </w:tcMar>
          </w:tcPr>
          <w:p w14:paraId="3B80C6AF"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4E7FAABA" w14:textId="77777777" w:rsidTr="00B52D7F">
        <w:trPr>
          <w:cantSplit/>
          <w:jc w:val="center"/>
        </w:trPr>
        <w:tc>
          <w:tcPr>
            <w:tcW w:w="380" w:type="pct"/>
            <w:tcMar>
              <w:top w:w="80" w:type="dxa"/>
              <w:left w:w="80" w:type="dxa"/>
              <w:bottom w:w="80" w:type="dxa"/>
              <w:right w:w="80" w:type="dxa"/>
            </w:tcMar>
          </w:tcPr>
          <w:p w14:paraId="49393361"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2.1</w:t>
            </w:r>
          </w:p>
        </w:tc>
        <w:tc>
          <w:tcPr>
            <w:tcW w:w="1276" w:type="pct"/>
            <w:tcMar>
              <w:top w:w="80" w:type="dxa"/>
              <w:left w:w="80" w:type="dxa"/>
              <w:bottom w:w="80" w:type="dxa"/>
              <w:right w:w="80" w:type="dxa"/>
            </w:tcMar>
          </w:tcPr>
          <w:p w14:paraId="3274E2F6"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5 žarnos instrumentams</w:t>
            </w:r>
          </w:p>
        </w:tc>
        <w:tc>
          <w:tcPr>
            <w:tcW w:w="2106" w:type="pct"/>
            <w:tcMar>
              <w:top w:w="80" w:type="dxa"/>
              <w:left w:w="80" w:type="dxa"/>
              <w:bottom w:w="80" w:type="dxa"/>
              <w:right w:w="80" w:type="dxa"/>
            </w:tcMar>
          </w:tcPr>
          <w:p w14:paraId="4933BF39"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Turi būti užtikrintas instrumentų laikiklių pozicionavimas su galimybe juos stabiliai fiksuoti darbinėje padėtyje (naudojant atlenkiamą arba lygiavertę sistemą)</w:t>
            </w:r>
          </w:p>
        </w:tc>
        <w:tc>
          <w:tcPr>
            <w:tcW w:w="1238" w:type="pct"/>
            <w:tcMar>
              <w:top w:w="80" w:type="dxa"/>
              <w:left w:w="80" w:type="dxa"/>
              <w:bottom w:w="80" w:type="dxa"/>
              <w:right w:w="80" w:type="dxa"/>
            </w:tcMar>
          </w:tcPr>
          <w:p w14:paraId="613BCEF6"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118D9449" w14:textId="77777777" w:rsidTr="00B52D7F">
        <w:trPr>
          <w:cantSplit/>
          <w:jc w:val="center"/>
        </w:trPr>
        <w:tc>
          <w:tcPr>
            <w:tcW w:w="380" w:type="pct"/>
            <w:tcMar>
              <w:top w:w="80" w:type="dxa"/>
              <w:left w:w="80" w:type="dxa"/>
              <w:bottom w:w="80" w:type="dxa"/>
              <w:right w:w="80" w:type="dxa"/>
            </w:tcMar>
          </w:tcPr>
          <w:p w14:paraId="12C588F9"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2.2</w:t>
            </w:r>
          </w:p>
        </w:tc>
        <w:tc>
          <w:tcPr>
            <w:tcW w:w="1276" w:type="pct"/>
            <w:tcMar>
              <w:top w:w="80" w:type="dxa"/>
              <w:left w:w="80" w:type="dxa"/>
              <w:bottom w:w="80" w:type="dxa"/>
              <w:right w:w="80" w:type="dxa"/>
            </w:tcMar>
          </w:tcPr>
          <w:p w14:paraId="3F248569"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Gydytojo instrumentai:</w:t>
            </w:r>
          </w:p>
        </w:tc>
        <w:tc>
          <w:tcPr>
            <w:tcW w:w="2106" w:type="pct"/>
            <w:tcMar>
              <w:top w:w="80" w:type="dxa"/>
              <w:left w:w="80" w:type="dxa"/>
              <w:bottom w:w="80" w:type="dxa"/>
              <w:right w:w="80" w:type="dxa"/>
            </w:tcMar>
          </w:tcPr>
          <w:p w14:paraId="771ED586"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Turi būti užtikrintas ne mažiau kaip 5 instrumentų prijungimas, įskaitant: 3 funkcijų pūtiklį, ultragarsinį skalerį su apšvietimu, ne mažiau 2 orinius / rotacinius instrumentus su apšvietimu ir intraoraline kamera.</w:t>
            </w:r>
          </w:p>
        </w:tc>
        <w:tc>
          <w:tcPr>
            <w:tcW w:w="1238" w:type="pct"/>
            <w:tcMar>
              <w:top w:w="80" w:type="dxa"/>
              <w:left w:w="80" w:type="dxa"/>
              <w:bottom w:w="80" w:type="dxa"/>
              <w:right w:w="80" w:type="dxa"/>
            </w:tcMar>
          </w:tcPr>
          <w:p w14:paraId="74F26159"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0CE1D7F4" w14:textId="77777777" w:rsidTr="00B52D7F">
        <w:trPr>
          <w:cantSplit/>
          <w:jc w:val="center"/>
        </w:trPr>
        <w:tc>
          <w:tcPr>
            <w:tcW w:w="380" w:type="pct"/>
            <w:tcMar>
              <w:top w:w="80" w:type="dxa"/>
              <w:left w:w="80" w:type="dxa"/>
              <w:bottom w:w="80" w:type="dxa"/>
              <w:right w:w="80" w:type="dxa"/>
            </w:tcMar>
          </w:tcPr>
          <w:p w14:paraId="7F7E7F38"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2.3</w:t>
            </w:r>
          </w:p>
        </w:tc>
        <w:tc>
          <w:tcPr>
            <w:tcW w:w="1276" w:type="pct"/>
            <w:tcMar>
              <w:top w:w="80" w:type="dxa"/>
              <w:left w:w="80" w:type="dxa"/>
              <w:bottom w:w="80" w:type="dxa"/>
              <w:right w:w="80" w:type="dxa"/>
            </w:tcMar>
          </w:tcPr>
          <w:p w14:paraId="32E38B38"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Gydytojo valdymo pultas:</w:t>
            </w:r>
          </w:p>
        </w:tc>
        <w:tc>
          <w:tcPr>
            <w:tcW w:w="2106" w:type="pct"/>
            <w:tcMar>
              <w:top w:w="80" w:type="dxa"/>
              <w:left w:w="80" w:type="dxa"/>
              <w:bottom w:w="80" w:type="dxa"/>
              <w:right w:w="80" w:type="dxa"/>
            </w:tcMar>
          </w:tcPr>
          <w:p w14:paraId="5E60B131"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Turi užtikrinti odontologinės kėdės padėčių valdymą (įskaitant programuojamas darbo, skalavimo ir paciento išlaipinimo padėtis), instrumentų valdymą, vandens ir oro sistemų kontrolę bei apšvietimo valdymą.</w:t>
            </w:r>
          </w:p>
          <w:p w14:paraId="3E7A9A70"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Turi būti galimybė nustatyti paciento Trendelenburgo padėtį.</w:t>
            </w:r>
          </w:p>
          <w:p w14:paraId="00839B46"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Instrumentų valdymas turi leisti reguliuoti jų veikimo parametrus, įskaitant sukimosi greitį ir aušinimo sistemą.</w:t>
            </w:r>
          </w:p>
          <w:p w14:paraId="53E88513"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Vandens tiekimo sistema turi turėti autonominio tiekimo kontrolę su lygio indikacija.</w:t>
            </w:r>
          </w:p>
        </w:tc>
        <w:tc>
          <w:tcPr>
            <w:tcW w:w="1238" w:type="pct"/>
            <w:tcMar>
              <w:top w:w="80" w:type="dxa"/>
              <w:left w:w="80" w:type="dxa"/>
              <w:bottom w:w="80" w:type="dxa"/>
              <w:right w:w="80" w:type="dxa"/>
            </w:tcMar>
          </w:tcPr>
          <w:p w14:paraId="1A461009"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17D2DBD2" w14:textId="77777777" w:rsidTr="00B52D7F">
        <w:trPr>
          <w:cantSplit/>
          <w:jc w:val="center"/>
        </w:trPr>
        <w:tc>
          <w:tcPr>
            <w:tcW w:w="380" w:type="pct"/>
            <w:tcMar>
              <w:top w:w="80" w:type="dxa"/>
              <w:left w:w="80" w:type="dxa"/>
              <w:bottom w:w="80" w:type="dxa"/>
              <w:right w:w="80" w:type="dxa"/>
            </w:tcMar>
          </w:tcPr>
          <w:p w14:paraId="4F266556"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2.4</w:t>
            </w:r>
          </w:p>
        </w:tc>
        <w:tc>
          <w:tcPr>
            <w:tcW w:w="1276" w:type="pct"/>
            <w:tcMar>
              <w:top w:w="80" w:type="dxa"/>
              <w:left w:w="80" w:type="dxa"/>
              <w:bottom w:w="80" w:type="dxa"/>
              <w:right w:w="80" w:type="dxa"/>
            </w:tcMar>
          </w:tcPr>
          <w:p w14:paraId="0F0A68D7"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Gydytojo instrumentų bloko</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aukščio fiksacijos mygtukas</w:t>
            </w:r>
          </w:p>
        </w:tc>
        <w:tc>
          <w:tcPr>
            <w:tcW w:w="2106" w:type="pct"/>
            <w:tcMar>
              <w:top w:w="80" w:type="dxa"/>
              <w:left w:w="80" w:type="dxa"/>
              <w:bottom w:w="80" w:type="dxa"/>
              <w:right w:w="80" w:type="dxa"/>
            </w:tcMar>
          </w:tcPr>
          <w:p w14:paraId="1D64B65B"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Turi būti užtikrinta instrumentų bloko aukščio reguliavimo ir fiksavimo funkcija</w:t>
            </w:r>
          </w:p>
        </w:tc>
        <w:tc>
          <w:tcPr>
            <w:tcW w:w="1238" w:type="pct"/>
            <w:tcMar>
              <w:top w:w="80" w:type="dxa"/>
              <w:left w:w="80" w:type="dxa"/>
              <w:bottom w:w="80" w:type="dxa"/>
              <w:right w:w="80" w:type="dxa"/>
            </w:tcMar>
          </w:tcPr>
          <w:p w14:paraId="3BB48804"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5761E1C8" w14:textId="77777777" w:rsidTr="00B52D7F">
        <w:trPr>
          <w:cantSplit/>
          <w:jc w:val="center"/>
        </w:trPr>
        <w:tc>
          <w:tcPr>
            <w:tcW w:w="380" w:type="pct"/>
            <w:tcMar>
              <w:top w:w="80" w:type="dxa"/>
              <w:left w:w="80" w:type="dxa"/>
              <w:bottom w:w="80" w:type="dxa"/>
              <w:right w:w="80" w:type="dxa"/>
            </w:tcMar>
          </w:tcPr>
          <w:p w14:paraId="0F47BD04"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2.5</w:t>
            </w:r>
          </w:p>
        </w:tc>
        <w:tc>
          <w:tcPr>
            <w:tcW w:w="1276" w:type="pct"/>
            <w:tcMar>
              <w:top w:w="80" w:type="dxa"/>
              <w:left w:w="80" w:type="dxa"/>
              <w:bottom w:w="80" w:type="dxa"/>
              <w:right w:w="80" w:type="dxa"/>
            </w:tcMar>
          </w:tcPr>
          <w:p w14:paraId="4E2AFEFF"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Vienas bendras jungiklis</w:t>
            </w:r>
          </w:p>
        </w:tc>
        <w:tc>
          <w:tcPr>
            <w:tcW w:w="2106" w:type="pct"/>
            <w:tcMar>
              <w:top w:w="80" w:type="dxa"/>
              <w:left w:w="80" w:type="dxa"/>
              <w:bottom w:w="80" w:type="dxa"/>
              <w:right w:w="80" w:type="dxa"/>
            </w:tcMar>
          </w:tcPr>
          <w:p w14:paraId="62854D7C"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Turi būti užtikrinta galimybė vienu valdymo veiksmu įjungti ir išjungti elektros, vandens ir suspausto oro tiekimą.</w:t>
            </w:r>
          </w:p>
        </w:tc>
        <w:tc>
          <w:tcPr>
            <w:tcW w:w="1238" w:type="pct"/>
            <w:tcMar>
              <w:top w:w="80" w:type="dxa"/>
              <w:left w:w="80" w:type="dxa"/>
              <w:bottom w:w="80" w:type="dxa"/>
              <w:right w:w="80" w:type="dxa"/>
            </w:tcMar>
          </w:tcPr>
          <w:p w14:paraId="2EFA6783"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05BF0A55" w14:textId="77777777" w:rsidTr="00B52D7F">
        <w:trPr>
          <w:cantSplit/>
          <w:jc w:val="center"/>
        </w:trPr>
        <w:tc>
          <w:tcPr>
            <w:tcW w:w="380" w:type="pct"/>
            <w:tcMar>
              <w:top w:w="80" w:type="dxa"/>
              <w:left w:w="80" w:type="dxa"/>
              <w:bottom w:w="80" w:type="dxa"/>
              <w:right w:w="80" w:type="dxa"/>
            </w:tcMar>
          </w:tcPr>
          <w:p w14:paraId="611FA3A6"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lastRenderedPageBreak/>
              <w:t>2.6</w:t>
            </w:r>
          </w:p>
        </w:tc>
        <w:tc>
          <w:tcPr>
            <w:tcW w:w="1276" w:type="pct"/>
            <w:tcMar>
              <w:top w:w="80" w:type="dxa"/>
              <w:left w:w="80" w:type="dxa"/>
              <w:bottom w:w="80" w:type="dxa"/>
              <w:right w:w="80" w:type="dxa"/>
            </w:tcMar>
          </w:tcPr>
          <w:p w14:paraId="15D60A06"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Kojinis pedalas instrumentų ir kėdės padėtims valdyti</w:t>
            </w:r>
          </w:p>
        </w:tc>
        <w:tc>
          <w:tcPr>
            <w:tcW w:w="2106" w:type="pct"/>
            <w:tcMar>
              <w:top w:w="80" w:type="dxa"/>
              <w:left w:w="80" w:type="dxa"/>
              <w:bottom w:w="80" w:type="dxa"/>
              <w:right w:w="80" w:type="dxa"/>
            </w:tcMar>
          </w:tcPr>
          <w:p w14:paraId="4F4B3F2D"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Kojinio valdiklio konstrukcija ir valdymo būdas gali būti gamintojo numatyti, jeigu užtikrinamos visos toliau nurodytos būtinos funkcijos valdymo funkcijos:</w:t>
            </w:r>
          </w:p>
          <w:p w14:paraId="14C387A1"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a) instrumentų paleidimas;</w:t>
            </w:r>
          </w:p>
          <w:p w14:paraId="6496FA94" w14:textId="77777777" w:rsidR="000B573F"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b)instrumentų sūkių reguliavimas (giliau spaudžiant pedalą);</w:t>
            </w:r>
            <w:r w:rsidR="00A10052">
              <w:rPr>
                <w:rFonts w:ascii="Times New Roman" w:eastAsia="Times New Roman" w:hAnsi="Times New Roman" w:cs="Times New Roman"/>
                <w:sz w:val="19"/>
                <w:lang w:val="lt-LT"/>
              </w:rPr>
              <w:t xml:space="preserve"> </w:t>
            </w:r>
          </w:p>
          <w:p w14:paraId="4FBB5F69" w14:textId="53865C7D"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c)vandens tiekimo įjungimas ir išjungimas (vandens sistemą naudojantiems instrumentams);</w:t>
            </w:r>
          </w:p>
          <w:p w14:paraId="62482532"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d)praplovimo funkcija (vandens sistemą naudojantiems instrumentams);</w:t>
            </w:r>
          </w:p>
          <w:p w14:paraId="04C7D824"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e)prapūtimo funkcija (oro sistemą naudojantiems instrumentams);</w:t>
            </w:r>
          </w:p>
          <w:p w14:paraId="01BBA2EA"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f)paciento kėdės padėčių keitimas;</w:t>
            </w:r>
          </w:p>
          <w:p w14:paraId="1665A993"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g)paciento kėdės skalavimo padėties įjungimas;</w:t>
            </w:r>
          </w:p>
          <w:p w14:paraId="55273994"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h)paciento kėdės išlaipinimo padėties įjungimas.</w:t>
            </w:r>
          </w:p>
        </w:tc>
        <w:tc>
          <w:tcPr>
            <w:tcW w:w="1238" w:type="pct"/>
            <w:tcMar>
              <w:top w:w="80" w:type="dxa"/>
              <w:left w:w="80" w:type="dxa"/>
              <w:bottom w:w="80" w:type="dxa"/>
              <w:right w:w="80" w:type="dxa"/>
            </w:tcMar>
          </w:tcPr>
          <w:p w14:paraId="5CD8D70E" w14:textId="77777777" w:rsidR="00884298" w:rsidRPr="001855E7" w:rsidRDefault="00884298" w:rsidP="00E028CB">
            <w:pPr>
              <w:rPr>
                <w:rFonts w:ascii="Times New Roman" w:eastAsia="Times New Roman" w:hAnsi="Times New Roman" w:cs="Times New Roman"/>
                <w:sz w:val="19"/>
                <w:szCs w:val="19"/>
                <w:lang w:val="lt-LT"/>
              </w:rPr>
            </w:pPr>
          </w:p>
        </w:tc>
      </w:tr>
      <w:tr w:rsidR="00884298" w:rsidRPr="001855E7" w14:paraId="0E5F59E9" w14:textId="77777777" w:rsidTr="00B52D7F">
        <w:trPr>
          <w:cantSplit/>
          <w:jc w:val="center"/>
        </w:trPr>
        <w:tc>
          <w:tcPr>
            <w:tcW w:w="380" w:type="pct"/>
            <w:shd w:val="clear" w:color="auto" w:fill="EDEDED"/>
            <w:tcMar>
              <w:top w:w="80" w:type="dxa"/>
              <w:left w:w="80" w:type="dxa"/>
              <w:bottom w:w="80" w:type="dxa"/>
              <w:right w:w="80" w:type="dxa"/>
            </w:tcMar>
          </w:tcPr>
          <w:p w14:paraId="0CFC14FB"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w:t>
            </w:r>
          </w:p>
        </w:tc>
        <w:tc>
          <w:tcPr>
            <w:tcW w:w="1276" w:type="pct"/>
            <w:shd w:val="clear" w:color="auto" w:fill="EDEDED"/>
            <w:tcMar>
              <w:top w:w="80" w:type="dxa"/>
              <w:left w:w="80" w:type="dxa"/>
              <w:bottom w:w="80" w:type="dxa"/>
              <w:right w:w="80" w:type="dxa"/>
            </w:tcMar>
          </w:tcPr>
          <w:p w14:paraId="3DBD9A34" w14:textId="48B0B08B"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Spjaudyklės blokas, išsiurbimo</w:t>
            </w:r>
            <w:r w:rsidR="00CE6155">
              <w:rPr>
                <w:rFonts w:ascii="Times New Roman" w:eastAsia="Times New Roman" w:hAnsi="Times New Roman" w:cs="Times New Roman"/>
                <w:b/>
                <w:sz w:val="19"/>
                <w:lang w:val="lt-LT"/>
              </w:rPr>
              <w:t xml:space="preserve"> </w:t>
            </w:r>
            <w:r w:rsidRPr="001855E7">
              <w:rPr>
                <w:rFonts w:ascii="Times New Roman" w:eastAsia="Times New Roman" w:hAnsi="Times New Roman" w:cs="Times New Roman"/>
                <w:b/>
                <w:sz w:val="19"/>
                <w:lang w:val="lt-LT"/>
              </w:rPr>
              <w:t>sistema, asistento instrumentų dalis:</w:t>
            </w:r>
          </w:p>
        </w:tc>
        <w:tc>
          <w:tcPr>
            <w:tcW w:w="2106" w:type="pct"/>
            <w:shd w:val="clear" w:color="auto" w:fill="EDEDED"/>
            <w:tcMar>
              <w:top w:w="80" w:type="dxa"/>
              <w:left w:w="80" w:type="dxa"/>
              <w:bottom w:w="80" w:type="dxa"/>
              <w:right w:w="80" w:type="dxa"/>
            </w:tcMar>
          </w:tcPr>
          <w:p w14:paraId="2DD19F7F" w14:textId="77777777" w:rsidR="00884298" w:rsidRPr="001855E7" w:rsidRDefault="00884298" w:rsidP="00E028CB">
            <w:pPr>
              <w:rPr>
                <w:rFonts w:ascii="Times New Roman" w:eastAsia="Times New Roman" w:hAnsi="Times New Roman" w:cs="Times New Roman"/>
                <w:sz w:val="20"/>
                <w:lang w:val="lt-LT"/>
              </w:rPr>
            </w:pPr>
          </w:p>
        </w:tc>
        <w:tc>
          <w:tcPr>
            <w:tcW w:w="1238" w:type="pct"/>
            <w:shd w:val="clear" w:color="auto" w:fill="EDEDED"/>
            <w:tcMar>
              <w:top w:w="80" w:type="dxa"/>
              <w:left w:w="80" w:type="dxa"/>
              <w:bottom w:w="80" w:type="dxa"/>
              <w:right w:w="80" w:type="dxa"/>
            </w:tcMar>
          </w:tcPr>
          <w:p w14:paraId="5DE0A679"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684F47BF" w14:textId="77777777" w:rsidTr="00B52D7F">
        <w:trPr>
          <w:cantSplit/>
          <w:jc w:val="center"/>
        </w:trPr>
        <w:tc>
          <w:tcPr>
            <w:tcW w:w="380" w:type="pct"/>
            <w:tcMar>
              <w:top w:w="80" w:type="dxa"/>
              <w:left w:w="80" w:type="dxa"/>
              <w:bottom w:w="80" w:type="dxa"/>
              <w:right w:w="80" w:type="dxa"/>
            </w:tcMar>
          </w:tcPr>
          <w:p w14:paraId="7B08ECF9"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3.1</w:t>
            </w:r>
          </w:p>
        </w:tc>
        <w:tc>
          <w:tcPr>
            <w:tcW w:w="1276" w:type="pct"/>
            <w:tcMar>
              <w:top w:w="80" w:type="dxa"/>
              <w:left w:w="80" w:type="dxa"/>
              <w:bottom w:w="80" w:type="dxa"/>
              <w:right w:w="80" w:type="dxa"/>
            </w:tcMar>
          </w:tcPr>
          <w:p w14:paraId="2078088A"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Pasukamas spjaudyklės indas</w:t>
            </w:r>
          </w:p>
        </w:tc>
        <w:tc>
          <w:tcPr>
            <w:tcW w:w="2106" w:type="pct"/>
            <w:tcMar>
              <w:top w:w="80" w:type="dxa"/>
              <w:left w:w="80" w:type="dxa"/>
              <w:bottom w:w="80" w:type="dxa"/>
              <w:right w:w="80" w:type="dxa"/>
            </w:tcMar>
          </w:tcPr>
          <w:p w14:paraId="37EC682E" w14:textId="13DC12AF"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 xml:space="preserve">Ne mažiau </w:t>
            </w:r>
            <w:r w:rsidR="005E06D0">
              <w:rPr>
                <w:rFonts w:ascii="Times New Roman" w:eastAsia="Times New Roman" w:hAnsi="Times New Roman" w:cs="Times New Roman"/>
                <w:sz w:val="19"/>
                <w:lang w:val="lt-LT"/>
              </w:rPr>
              <w:t xml:space="preserve">kaip </w:t>
            </w:r>
            <w:r w:rsidRPr="001855E7">
              <w:rPr>
                <w:rFonts w:ascii="Times New Roman" w:eastAsia="Times New Roman" w:hAnsi="Times New Roman" w:cs="Times New Roman"/>
                <w:sz w:val="19"/>
                <w:lang w:val="lt-LT"/>
              </w:rPr>
              <w:t>180°.</w:t>
            </w:r>
          </w:p>
        </w:tc>
        <w:tc>
          <w:tcPr>
            <w:tcW w:w="1238" w:type="pct"/>
            <w:tcMar>
              <w:top w:w="80" w:type="dxa"/>
              <w:left w:w="80" w:type="dxa"/>
              <w:bottom w:w="80" w:type="dxa"/>
              <w:right w:w="80" w:type="dxa"/>
            </w:tcMar>
          </w:tcPr>
          <w:p w14:paraId="03658295"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4604F3D4" w14:textId="77777777" w:rsidTr="00B52D7F">
        <w:trPr>
          <w:cantSplit/>
          <w:jc w:val="center"/>
        </w:trPr>
        <w:tc>
          <w:tcPr>
            <w:tcW w:w="380" w:type="pct"/>
            <w:tcMar>
              <w:top w:w="80" w:type="dxa"/>
              <w:left w:w="80" w:type="dxa"/>
              <w:bottom w:w="80" w:type="dxa"/>
              <w:right w:w="80" w:type="dxa"/>
            </w:tcMar>
          </w:tcPr>
          <w:p w14:paraId="44805E60"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3.2</w:t>
            </w:r>
          </w:p>
        </w:tc>
        <w:tc>
          <w:tcPr>
            <w:tcW w:w="1276" w:type="pct"/>
            <w:tcMar>
              <w:top w:w="80" w:type="dxa"/>
              <w:left w:w="80" w:type="dxa"/>
              <w:bottom w:w="80" w:type="dxa"/>
              <w:right w:w="80" w:type="dxa"/>
            </w:tcMar>
          </w:tcPr>
          <w:p w14:paraId="0BB1699C"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Mobilus asistento instrumentų</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laikiklis</w:t>
            </w:r>
          </w:p>
        </w:tc>
        <w:tc>
          <w:tcPr>
            <w:tcW w:w="2106" w:type="pct"/>
            <w:tcMar>
              <w:top w:w="80" w:type="dxa"/>
              <w:left w:w="80" w:type="dxa"/>
              <w:bottom w:w="80" w:type="dxa"/>
              <w:right w:w="80" w:type="dxa"/>
            </w:tcMar>
          </w:tcPr>
          <w:p w14:paraId="302D4C41"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mažiau kaip 4 instrumentams arba lygiavertis sprendimas, užtikrinantis asistento darbo funkcionalumą.</w:t>
            </w:r>
          </w:p>
        </w:tc>
        <w:tc>
          <w:tcPr>
            <w:tcW w:w="1238" w:type="pct"/>
            <w:tcMar>
              <w:top w:w="80" w:type="dxa"/>
              <w:left w:w="80" w:type="dxa"/>
              <w:bottom w:w="80" w:type="dxa"/>
              <w:right w:w="80" w:type="dxa"/>
            </w:tcMar>
          </w:tcPr>
          <w:p w14:paraId="54D3377F"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2FE5D6EA" w14:textId="77777777" w:rsidTr="00B52D7F">
        <w:trPr>
          <w:cantSplit/>
          <w:jc w:val="center"/>
        </w:trPr>
        <w:tc>
          <w:tcPr>
            <w:tcW w:w="380" w:type="pct"/>
            <w:tcMar>
              <w:top w:w="80" w:type="dxa"/>
              <w:left w:w="80" w:type="dxa"/>
              <w:bottom w:w="80" w:type="dxa"/>
              <w:right w:w="80" w:type="dxa"/>
            </w:tcMar>
          </w:tcPr>
          <w:p w14:paraId="470AED0C"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3.3</w:t>
            </w:r>
          </w:p>
        </w:tc>
        <w:tc>
          <w:tcPr>
            <w:tcW w:w="1276" w:type="pct"/>
            <w:tcMar>
              <w:top w:w="80" w:type="dxa"/>
              <w:left w:w="80" w:type="dxa"/>
              <w:bottom w:w="80" w:type="dxa"/>
              <w:right w:w="80" w:type="dxa"/>
            </w:tcMar>
          </w:tcPr>
          <w:p w14:paraId="0934C7D2"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Pūtiklis</w:t>
            </w:r>
          </w:p>
        </w:tc>
        <w:tc>
          <w:tcPr>
            <w:tcW w:w="2106" w:type="pct"/>
            <w:tcMar>
              <w:top w:w="80" w:type="dxa"/>
              <w:left w:w="80" w:type="dxa"/>
              <w:bottom w:w="80" w:type="dxa"/>
              <w:right w:w="80" w:type="dxa"/>
            </w:tcMar>
          </w:tcPr>
          <w:p w14:paraId="48E26A54"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mažiau 3-jų funkcijų, užtikrinantis oro, vandens ir jų mišinio tiekimą. (oras, vanduo, oras + vanduo).</w:t>
            </w:r>
          </w:p>
        </w:tc>
        <w:tc>
          <w:tcPr>
            <w:tcW w:w="1238" w:type="pct"/>
            <w:tcMar>
              <w:top w:w="80" w:type="dxa"/>
              <w:left w:w="80" w:type="dxa"/>
              <w:bottom w:w="80" w:type="dxa"/>
              <w:right w:w="80" w:type="dxa"/>
            </w:tcMar>
          </w:tcPr>
          <w:p w14:paraId="3115E458"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51004640" w14:textId="77777777" w:rsidTr="00B52D7F">
        <w:trPr>
          <w:cantSplit/>
          <w:jc w:val="center"/>
        </w:trPr>
        <w:tc>
          <w:tcPr>
            <w:tcW w:w="380" w:type="pct"/>
            <w:tcMar>
              <w:top w:w="80" w:type="dxa"/>
              <w:left w:w="80" w:type="dxa"/>
              <w:bottom w:w="80" w:type="dxa"/>
              <w:right w:w="80" w:type="dxa"/>
            </w:tcMar>
          </w:tcPr>
          <w:p w14:paraId="1F72ABC5"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3.4</w:t>
            </w:r>
          </w:p>
        </w:tc>
        <w:tc>
          <w:tcPr>
            <w:tcW w:w="1276" w:type="pct"/>
            <w:tcMar>
              <w:top w:w="80" w:type="dxa"/>
              <w:left w:w="80" w:type="dxa"/>
              <w:bottom w:w="80" w:type="dxa"/>
              <w:right w:w="80" w:type="dxa"/>
            </w:tcMar>
          </w:tcPr>
          <w:p w14:paraId="0D347977"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Seilių vakuuminio išsiurbimo antgalis su žarna</w:t>
            </w:r>
          </w:p>
        </w:tc>
        <w:tc>
          <w:tcPr>
            <w:tcW w:w="2106" w:type="pct"/>
            <w:tcMar>
              <w:top w:w="80" w:type="dxa"/>
              <w:left w:w="80" w:type="dxa"/>
              <w:bottom w:w="80" w:type="dxa"/>
              <w:right w:w="80" w:type="dxa"/>
            </w:tcMar>
          </w:tcPr>
          <w:p w14:paraId="312475FD"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Turi būti suderinamas su odontologinės įrangos vakuumine sistema.</w:t>
            </w:r>
          </w:p>
        </w:tc>
        <w:tc>
          <w:tcPr>
            <w:tcW w:w="1238" w:type="pct"/>
            <w:tcMar>
              <w:top w:w="80" w:type="dxa"/>
              <w:left w:w="80" w:type="dxa"/>
              <w:bottom w:w="80" w:type="dxa"/>
              <w:right w:w="80" w:type="dxa"/>
            </w:tcMar>
          </w:tcPr>
          <w:p w14:paraId="5ECF47BF"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48EAC553" w14:textId="77777777" w:rsidTr="00B52D7F">
        <w:trPr>
          <w:cantSplit/>
          <w:jc w:val="center"/>
        </w:trPr>
        <w:tc>
          <w:tcPr>
            <w:tcW w:w="380" w:type="pct"/>
            <w:tcMar>
              <w:top w:w="80" w:type="dxa"/>
              <w:left w:w="80" w:type="dxa"/>
              <w:bottom w:w="80" w:type="dxa"/>
              <w:right w:w="80" w:type="dxa"/>
            </w:tcMar>
          </w:tcPr>
          <w:p w14:paraId="1293D341"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3.5</w:t>
            </w:r>
          </w:p>
        </w:tc>
        <w:tc>
          <w:tcPr>
            <w:tcW w:w="1276" w:type="pct"/>
            <w:tcMar>
              <w:top w:w="80" w:type="dxa"/>
              <w:left w:w="80" w:type="dxa"/>
              <w:bottom w:w="80" w:type="dxa"/>
              <w:right w:w="80" w:type="dxa"/>
            </w:tcMar>
          </w:tcPr>
          <w:p w14:paraId="4C1C1B76"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Dulkių vakuuminio išsiurbimo antgalis su žarna</w:t>
            </w:r>
          </w:p>
        </w:tc>
        <w:tc>
          <w:tcPr>
            <w:tcW w:w="2106" w:type="pct"/>
            <w:tcMar>
              <w:top w:w="80" w:type="dxa"/>
              <w:left w:w="80" w:type="dxa"/>
              <w:bottom w:w="80" w:type="dxa"/>
              <w:right w:w="80" w:type="dxa"/>
            </w:tcMar>
          </w:tcPr>
          <w:p w14:paraId="6D565635"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Turi būti, užtikrinantis aerozolių ir kietųjų dalelių pašalinimą odontologinių procedūrų metu.</w:t>
            </w:r>
          </w:p>
        </w:tc>
        <w:tc>
          <w:tcPr>
            <w:tcW w:w="1238" w:type="pct"/>
            <w:tcMar>
              <w:top w:w="80" w:type="dxa"/>
              <w:left w:w="80" w:type="dxa"/>
              <w:bottom w:w="80" w:type="dxa"/>
              <w:right w:w="80" w:type="dxa"/>
            </w:tcMar>
          </w:tcPr>
          <w:p w14:paraId="24360F04"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706FA77E" w14:textId="77777777" w:rsidTr="00B52D7F">
        <w:trPr>
          <w:cantSplit/>
          <w:jc w:val="center"/>
        </w:trPr>
        <w:tc>
          <w:tcPr>
            <w:tcW w:w="380" w:type="pct"/>
            <w:tcMar>
              <w:top w:w="80" w:type="dxa"/>
              <w:left w:w="80" w:type="dxa"/>
              <w:bottom w:w="80" w:type="dxa"/>
              <w:right w:w="80" w:type="dxa"/>
            </w:tcMar>
          </w:tcPr>
          <w:p w14:paraId="71A0D5D2"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3.6</w:t>
            </w:r>
          </w:p>
        </w:tc>
        <w:tc>
          <w:tcPr>
            <w:tcW w:w="1276" w:type="pct"/>
            <w:tcMar>
              <w:top w:w="80" w:type="dxa"/>
              <w:left w:w="80" w:type="dxa"/>
              <w:bottom w:w="80" w:type="dxa"/>
              <w:right w:w="80" w:type="dxa"/>
            </w:tcMar>
          </w:tcPr>
          <w:p w14:paraId="4237BCDE"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Seilių ir dulkių išsiurbimo filtrai</w:t>
            </w:r>
          </w:p>
        </w:tc>
        <w:tc>
          <w:tcPr>
            <w:tcW w:w="2106" w:type="pct"/>
            <w:tcMar>
              <w:top w:w="80" w:type="dxa"/>
              <w:left w:w="80" w:type="dxa"/>
              <w:bottom w:w="80" w:type="dxa"/>
              <w:right w:w="80" w:type="dxa"/>
            </w:tcMar>
          </w:tcPr>
          <w:p w14:paraId="6F5579EC"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Turi būti.</w:t>
            </w:r>
          </w:p>
        </w:tc>
        <w:tc>
          <w:tcPr>
            <w:tcW w:w="1238" w:type="pct"/>
            <w:tcMar>
              <w:top w:w="80" w:type="dxa"/>
              <w:left w:w="80" w:type="dxa"/>
              <w:bottom w:w="80" w:type="dxa"/>
              <w:right w:w="80" w:type="dxa"/>
            </w:tcMar>
          </w:tcPr>
          <w:p w14:paraId="3D333471"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088A02F8" w14:textId="77777777" w:rsidTr="00B52D7F">
        <w:trPr>
          <w:cantSplit/>
          <w:jc w:val="center"/>
        </w:trPr>
        <w:tc>
          <w:tcPr>
            <w:tcW w:w="380" w:type="pct"/>
            <w:tcMar>
              <w:top w:w="80" w:type="dxa"/>
              <w:left w:w="80" w:type="dxa"/>
              <w:bottom w:w="80" w:type="dxa"/>
              <w:right w:w="80" w:type="dxa"/>
            </w:tcMar>
          </w:tcPr>
          <w:p w14:paraId="067981D1"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3.7</w:t>
            </w:r>
          </w:p>
        </w:tc>
        <w:tc>
          <w:tcPr>
            <w:tcW w:w="1276" w:type="pct"/>
            <w:tcMar>
              <w:top w:w="80" w:type="dxa"/>
              <w:left w:w="80" w:type="dxa"/>
              <w:bottom w:w="80" w:type="dxa"/>
              <w:right w:w="80" w:type="dxa"/>
            </w:tcMar>
          </w:tcPr>
          <w:p w14:paraId="7E75D7E8"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Seilių ir dulkių separatorius</w:t>
            </w:r>
          </w:p>
        </w:tc>
        <w:tc>
          <w:tcPr>
            <w:tcW w:w="2106" w:type="pct"/>
            <w:tcMar>
              <w:top w:w="80" w:type="dxa"/>
              <w:left w:w="80" w:type="dxa"/>
              <w:bottom w:w="80" w:type="dxa"/>
              <w:right w:w="80" w:type="dxa"/>
            </w:tcMar>
          </w:tcPr>
          <w:p w14:paraId="09E8ED33"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Seilių ir dulkių separatorius, integruotas arba suderinamas su spjaudyklės / vakuumo sistema, turi užtikrinti nepertraukiamą atskyrimo procesą ir amalgamos dalelių surinkimą.</w:t>
            </w:r>
          </w:p>
        </w:tc>
        <w:tc>
          <w:tcPr>
            <w:tcW w:w="1238" w:type="pct"/>
            <w:tcMar>
              <w:top w:w="80" w:type="dxa"/>
              <w:left w:w="80" w:type="dxa"/>
              <w:bottom w:w="80" w:type="dxa"/>
              <w:right w:w="80" w:type="dxa"/>
            </w:tcMar>
          </w:tcPr>
          <w:p w14:paraId="47E07234"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3F62C3B0" w14:textId="77777777" w:rsidTr="00B52D7F">
        <w:trPr>
          <w:cantSplit/>
          <w:jc w:val="center"/>
        </w:trPr>
        <w:tc>
          <w:tcPr>
            <w:tcW w:w="380" w:type="pct"/>
            <w:tcMar>
              <w:top w:w="80" w:type="dxa"/>
              <w:left w:w="80" w:type="dxa"/>
              <w:bottom w:w="80" w:type="dxa"/>
              <w:right w:w="80" w:type="dxa"/>
            </w:tcMar>
          </w:tcPr>
          <w:p w14:paraId="31A0A1E9"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3.8</w:t>
            </w:r>
          </w:p>
        </w:tc>
        <w:tc>
          <w:tcPr>
            <w:tcW w:w="1276" w:type="pct"/>
            <w:tcMar>
              <w:top w:w="80" w:type="dxa"/>
              <w:left w:w="80" w:type="dxa"/>
              <w:bottom w:w="80" w:type="dxa"/>
              <w:right w:w="80" w:type="dxa"/>
            </w:tcMar>
          </w:tcPr>
          <w:p w14:paraId="7A703BDC"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Autonominė vandens tiekimo</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sistema į įrankius</w:t>
            </w:r>
          </w:p>
        </w:tc>
        <w:tc>
          <w:tcPr>
            <w:tcW w:w="2106" w:type="pct"/>
            <w:tcMar>
              <w:top w:w="80" w:type="dxa"/>
              <w:left w:w="80" w:type="dxa"/>
              <w:bottom w:w="80" w:type="dxa"/>
              <w:right w:w="80" w:type="dxa"/>
            </w:tcMar>
          </w:tcPr>
          <w:p w14:paraId="3EB56D6B"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Ne mažiau 1 L talpa.</w:t>
            </w:r>
          </w:p>
        </w:tc>
        <w:tc>
          <w:tcPr>
            <w:tcW w:w="1238" w:type="pct"/>
            <w:tcMar>
              <w:top w:w="80" w:type="dxa"/>
              <w:left w:w="80" w:type="dxa"/>
              <w:bottom w:w="80" w:type="dxa"/>
              <w:right w:w="80" w:type="dxa"/>
            </w:tcMar>
          </w:tcPr>
          <w:p w14:paraId="51337D82"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45E0E099" w14:textId="77777777" w:rsidTr="00B52D7F">
        <w:trPr>
          <w:cantSplit/>
          <w:jc w:val="center"/>
        </w:trPr>
        <w:tc>
          <w:tcPr>
            <w:tcW w:w="380" w:type="pct"/>
            <w:tcMar>
              <w:top w:w="80" w:type="dxa"/>
              <w:left w:w="80" w:type="dxa"/>
              <w:bottom w:w="80" w:type="dxa"/>
              <w:right w:w="80" w:type="dxa"/>
            </w:tcMar>
          </w:tcPr>
          <w:p w14:paraId="4AF9FA26"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3.9</w:t>
            </w:r>
          </w:p>
        </w:tc>
        <w:tc>
          <w:tcPr>
            <w:tcW w:w="1276" w:type="pct"/>
            <w:tcMar>
              <w:top w:w="80" w:type="dxa"/>
              <w:left w:w="80" w:type="dxa"/>
              <w:bottom w:w="80" w:type="dxa"/>
              <w:right w:w="80" w:type="dxa"/>
            </w:tcMar>
          </w:tcPr>
          <w:p w14:paraId="72FE5B05"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Automatine įrankių vandens kanalų dezinfekcijos sistema</w:t>
            </w:r>
          </w:p>
        </w:tc>
        <w:tc>
          <w:tcPr>
            <w:tcW w:w="2106" w:type="pct"/>
            <w:tcMar>
              <w:top w:w="80" w:type="dxa"/>
              <w:left w:w="80" w:type="dxa"/>
              <w:bottom w:w="80" w:type="dxa"/>
              <w:right w:w="80" w:type="dxa"/>
            </w:tcMar>
          </w:tcPr>
          <w:p w14:paraId="22F6B924"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Turi būti. Vandens kanalų dezinfekcijos sistema (integruota arba išorinė), užtikrinanti automatinį įrankių vandens linijų valymą.</w:t>
            </w:r>
          </w:p>
        </w:tc>
        <w:tc>
          <w:tcPr>
            <w:tcW w:w="1238" w:type="pct"/>
            <w:tcMar>
              <w:top w:w="80" w:type="dxa"/>
              <w:left w:w="80" w:type="dxa"/>
              <w:bottom w:w="80" w:type="dxa"/>
              <w:right w:w="80" w:type="dxa"/>
            </w:tcMar>
          </w:tcPr>
          <w:p w14:paraId="6E296A53"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39548D68" w14:textId="77777777" w:rsidTr="00B52D7F">
        <w:trPr>
          <w:cantSplit/>
          <w:jc w:val="center"/>
        </w:trPr>
        <w:tc>
          <w:tcPr>
            <w:tcW w:w="380" w:type="pct"/>
            <w:tcMar>
              <w:top w:w="80" w:type="dxa"/>
              <w:left w:w="80" w:type="dxa"/>
              <w:bottom w:w="80" w:type="dxa"/>
              <w:right w:w="80" w:type="dxa"/>
            </w:tcMar>
          </w:tcPr>
          <w:p w14:paraId="5F151D87"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lastRenderedPageBreak/>
              <w:t>3.10</w:t>
            </w:r>
          </w:p>
        </w:tc>
        <w:tc>
          <w:tcPr>
            <w:tcW w:w="1276" w:type="pct"/>
            <w:tcMar>
              <w:top w:w="80" w:type="dxa"/>
              <w:left w:w="80" w:type="dxa"/>
              <w:bottom w:w="80" w:type="dxa"/>
              <w:right w:w="80" w:type="dxa"/>
            </w:tcMar>
          </w:tcPr>
          <w:p w14:paraId="481ABCFA"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Asistento valdymo pultas</w:t>
            </w:r>
          </w:p>
        </w:tc>
        <w:tc>
          <w:tcPr>
            <w:tcW w:w="2106" w:type="pct"/>
            <w:tcMar>
              <w:top w:w="80" w:type="dxa"/>
              <w:left w:w="80" w:type="dxa"/>
              <w:bottom w:w="80" w:type="dxa"/>
              <w:right w:w="80" w:type="dxa"/>
            </w:tcMar>
          </w:tcPr>
          <w:p w14:paraId="44D0A31A"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Turi būti:</w:t>
            </w:r>
          </w:p>
          <w:p w14:paraId="130E05F3"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spjaudyklės apiplovimo, stiklinės pripildymo valdymo sąsaja;</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kėdės padėčių (paciento įsodinimo / išlaipinimo, skalavimo padėties) valdymo sąsaja;</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šviestuvo įjungimo / išjungimo funkcijų valdymo sąsaja;</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autonominio vandens tiekimo sistema, leidžianti naudoti atskirą vandens talpą / šaltinį. Sistema turi būti valdoma per įrangos valdymo sąsają arba kitu lygiaverčiu saugiu būdu.</w:t>
            </w:r>
          </w:p>
          <w:p w14:paraId="1C06E52A"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Funkcijos gali būti valdomos fiziniais mygtukais, jutikliniu ekranu ar kitu lygiaverčiu sprendimu.</w:t>
            </w:r>
          </w:p>
        </w:tc>
        <w:tc>
          <w:tcPr>
            <w:tcW w:w="1238" w:type="pct"/>
            <w:tcMar>
              <w:top w:w="80" w:type="dxa"/>
              <w:left w:w="80" w:type="dxa"/>
              <w:bottom w:w="80" w:type="dxa"/>
              <w:right w:w="80" w:type="dxa"/>
            </w:tcMar>
          </w:tcPr>
          <w:p w14:paraId="4F924457"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7A1F461E" w14:textId="77777777" w:rsidTr="00B52D7F">
        <w:trPr>
          <w:cantSplit/>
          <w:jc w:val="center"/>
        </w:trPr>
        <w:tc>
          <w:tcPr>
            <w:tcW w:w="380" w:type="pct"/>
            <w:tcMar>
              <w:top w:w="80" w:type="dxa"/>
              <w:left w:w="80" w:type="dxa"/>
              <w:bottom w:w="80" w:type="dxa"/>
              <w:right w:w="80" w:type="dxa"/>
            </w:tcMar>
          </w:tcPr>
          <w:p w14:paraId="7BC1936A"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3.11</w:t>
            </w:r>
          </w:p>
        </w:tc>
        <w:tc>
          <w:tcPr>
            <w:tcW w:w="1276" w:type="pct"/>
            <w:tcMar>
              <w:top w:w="80" w:type="dxa"/>
              <w:left w:w="80" w:type="dxa"/>
              <w:bottom w:w="80" w:type="dxa"/>
              <w:right w:w="80" w:type="dxa"/>
            </w:tcMar>
          </w:tcPr>
          <w:p w14:paraId="4C413208"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Vandens tiekimo sistema antgaliams</w:t>
            </w:r>
          </w:p>
        </w:tc>
        <w:tc>
          <w:tcPr>
            <w:tcW w:w="2106" w:type="pct"/>
            <w:tcMar>
              <w:top w:w="80" w:type="dxa"/>
              <w:left w:w="80" w:type="dxa"/>
              <w:bottom w:w="80" w:type="dxa"/>
              <w:right w:w="80" w:type="dxa"/>
            </w:tcMar>
          </w:tcPr>
          <w:p w14:paraId="7C2945BA"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Turi būti užtikrintas nepriklausomas vandens tiekimas antgaliams iš atskiros talpos arba kitu lygiaverčiu techniniu sprendimu.</w:t>
            </w:r>
          </w:p>
        </w:tc>
        <w:tc>
          <w:tcPr>
            <w:tcW w:w="1238" w:type="pct"/>
            <w:tcMar>
              <w:top w:w="80" w:type="dxa"/>
              <w:left w:w="80" w:type="dxa"/>
              <w:bottom w:w="80" w:type="dxa"/>
              <w:right w:w="80" w:type="dxa"/>
            </w:tcMar>
          </w:tcPr>
          <w:p w14:paraId="5664F531"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735ADAE9" w14:textId="77777777" w:rsidTr="00B52D7F">
        <w:trPr>
          <w:cantSplit/>
          <w:jc w:val="center"/>
        </w:trPr>
        <w:tc>
          <w:tcPr>
            <w:tcW w:w="380" w:type="pct"/>
            <w:tcMar>
              <w:top w:w="80" w:type="dxa"/>
              <w:left w:w="80" w:type="dxa"/>
              <w:bottom w:w="80" w:type="dxa"/>
              <w:right w:w="80" w:type="dxa"/>
            </w:tcMar>
          </w:tcPr>
          <w:p w14:paraId="1CD1EDA1"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3.12</w:t>
            </w:r>
          </w:p>
        </w:tc>
        <w:tc>
          <w:tcPr>
            <w:tcW w:w="1276" w:type="pct"/>
            <w:tcMar>
              <w:top w:w="80" w:type="dxa"/>
              <w:left w:w="80" w:type="dxa"/>
              <w:bottom w:w="80" w:type="dxa"/>
              <w:right w:w="80" w:type="dxa"/>
            </w:tcMar>
          </w:tcPr>
          <w:p w14:paraId="3C95EF5D"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Apšvietimo sistema</w:t>
            </w:r>
          </w:p>
        </w:tc>
        <w:tc>
          <w:tcPr>
            <w:tcW w:w="2106" w:type="pct"/>
            <w:tcMar>
              <w:top w:w="80" w:type="dxa"/>
              <w:left w:w="80" w:type="dxa"/>
              <w:bottom w:w="80" w:type="dxa"/>
              <w:right w:w="80" w:type="dxa"/>
            </w:tcMar>
          </w:tcPr>
          <w:p w14:paraId="5F0C8D43"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LED arba lygiavertė reguliuojamo intensyvumo apšvietimo sistema</w:t>
            </w:r>
          </w:p>
        </w:tc>
        <w:tc>
          <w:tcPr>
            <w:tcW w:w="1238" w:type="pct"/>
            <w:tcMar>
              <w:top w:w="80" w:type="dxa"/>
              <w:left w:w="80" w:type="dxa"/>
              <w:bottom w:w="80" w:type="dxa"/>
              <w:right w:w="80" w:type="dxa"/>
            </w:tcMar>
          </w:tcPr>
          <w:p w14:paraId="7F94324E"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5053A763" w14:textId="77777777" w:rsidTr="00B52D7F">
        <w:trPr>
          <w:cantSplit/>
          <w:jc w:val="center"/>
        </w:trPr>
        <w:tc>
          <w:tcPr>
            <w:tcW w:w="380" w:type="pct"/>
            <w:tcMar>
              <w:top w:w="80" w:type="dxa"/>
              <w:left w:w="80" w:type="dxa"/>
              <w:bottom w:w="80" w:type="dxa"/>
              <w:right w:w="80" w:type="dxa"/>
            </w:tcMar>
          </w:tcPr>
          <w:p w14:paraId="7F8D1128"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3.13</w:t>
            </w:r>
          </w:p>
        </w:tc>
        <w:tc>
          <w:tcPr>
            <w:tcW w:w="1276" w:type="pct"/>
            <w:tcMar>
              <w:top w:w="80" w:type="dxa"/>
              <w:left w:w="80" w:type="dxa"/>
              <w:bottom w:w="80" w:type="dxa"/>
              <w:right w:w="80" w:type="dxa"/>
            </w:tcMar>
          </w:tcPr>
          <w:p w14:paraId="61D816C0"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Įjungiamas/išjungimas</w:t>
            </w:r>
          </w:p>
        </w:tc>
        <w:tc>
          <w:tcPr>
            <w:tcW w:w="2106" w:type="pct"/>
            <w:tcMar>
              <w:top w:w="80" w:type="dxa"/>
              <w:left w:w="80" w:type="dxa"/>
              <w:bottom w:w="80" w:type="dxa"/>
              <w:right w:w="80" w:type="dxa"/>
            </w:tcMar>
          </w:tcPr>
          <w:p w14:paraId="39EDC141"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Apšvietimo sistema turi būti įjungiama ir išjungiama per odontologinės įrangos valdymo sąsajas, užtikrinant galimybę ją valdyti gydytojui ir asistentui. Leidžiami fiziniai mygtukai, jutikliniai ekranai, bekontaktis / sensorinis valdymas ar kiti lygiaverčiai techniniai sprendimai.</w:t>
            </w:r>
          </w:p>
        </w:tc>
        <w:tc>
          <w:tcPr>
            <w:tcW w:w="1238" w:type="pct"/>
            <w:tcMar>
              <w:top w:w="80" w:type="dxa"/>
              <w:left w:w="80" w:type="dxa"/>
              <w:bottom w:w="80" w:type="dxa"/>
              <w:right w:w="80" w:type="dxa"/>
            </w:tcMar>
          </w:tcPr>
          <w:p w14:paraId="711BBDF7"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0058F282" w14:textId="77777777" w:rsidTr="00B52D7F">
        <w:trPr>
          <w:cantSplit/>
          <w:jc w:val="center"/>
        </w:trPr>
        <w:tc>
          <w:tcPr>
            <w:tcW w:w="380" w:type="pct"/>
            <w:tcMar>
              <w:top w:w="80" w:type="dxa"/>
              <w:left w:w="80" w:type="dxa"/>
              <w:bottom w:w="80" w:type="dxa"/>
              <w:right w:w="80" w:type="dxa"/>
            </w:tcMar>
          </w:tcPr>
          <w:p w14:paraId="34496824"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3.14</w:t>
            </w:r>
          </w:p>
        </w:tc>
        <w:tc>
          <w:tcPr>
            <w:tcW w:w="1276" w:type="pct"/>
            <w:tcMar>
              <w:top w:w="80" w:type="dxa"/>
              <w:left w:w="80" w:type="dxa"/>
              <w:bottom w:w="80" w:type="dxa"/>
              <w:right w:w="80" w:type="dxa"/>
            </w:tcMar>
          </w:tcPr>
          <w:p w14:paraId="7F2D0B7C"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Šviesos intensyvumas</w:t>
            </w:r>
          </w:p>
        </w:tc>
        <w:tc>
          <w:tcPr>
            <w:tcW w:w="2106" w:type="pct"/>
            <w:tcMar>
              <w:top w:w="80" w:type="dxa"/>
              <w:left w:w="80" w:type="dxa"/>
              <w:bottom w:w="80" w:type="dxa"/>
              <w:right w:w="80" w:type="dxa"/>
            </w:tcMar>
          </w:tcPr>
          <w:p w14:paraId="7E1E8F27"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mažesnis 50 000 lux.</w:t>
            </w:r>
          </w:p>
        </w:tc>
        <w:tc>
          <w:tcPr>
            <w:tcW w:w="1238" w:type="pct"/>
            <w:tcMar>
              <w:top w:w="80" w:type="dxa"/>
              <w:left w:w="80" w:type="dxa"/>
              <w:bottom w:w="80" w:type="dxa"/>
              <w:right w:w="80" w:type="dxa"/>
            </w:tcMar>
          </w:tcPr>
          <w:p w14:paraId="7566B5CA"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10F36D53" w14:textId="77777777" w:rsidTr="00B52D7F">
        <w:trPr>
          <w:cantSplit/>
          <w:jc w:val="center"/>
        </w:trPr>
        <w:tc>
          <w:tcPr>
            <w:tcW w:w="380" w:type="pct"/>
            <w:tcMar>
              <w:top w:w="80" w:type="dxa"/>
              <w:left w:w="80" w:type="dxa"/>
              <w:bottom w:w="80" w:type="dxa"/>
              <w:right w:w="80" w:type="dxa"/>
            </w:tcMar>
          </w:tcPr>
          <w:p w14:paraId="6F5C1CE5"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3.15</w:t>
            </w:r>
          </w:p>
        </w:tc>
        <w:tc>
          <w:tcPr>
            <w:tcW w:w="1276" w:type="pct"/>
            <w:tcMar>
              <w:top w:w="80" w:type="dxa"/>
              <w:left w:w="80" w:type="dxa"/>
              <w:bottom w:w="80" w:type="dxa"/>
              <w:right w:w="80" w:type="dxa"/>
            </w:tcMar>
          </w:tcPr>
          <w:p w14:paraId="3BCD7BD2"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Šviesos intensyvumo reguliavimas</w:t>
            </w:r>
          </w:p>
        </w:tc>
        <w:tc>
          <w:tcPr>
            <w:tcW w:w="2106" w:type="pct"/>
            <w:tcMar>
              <w:top w:w="80" w:type="dxa"/>
              <w:left w:w="80" w:type="dxa"/>
              <w:bottom w:w="80" w:type="dxa"/>
              <w:right w:w="80" w:type="dxa"/>
            </w:tcMar>
          </w:tcPr>
          <w:p w14:paraId="55140E77"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Turi būti reguliuojamas. Reguliavimas gali būti atliekamas ant šviestuvo esančiu valdymo elementu, bekontakčiu / sensoriniu būdu, per odontologinės įrangos valdymo sąsają arba kitu lygiaverčiu techniniu sprendimu</w:t>
            </w:r>
          </w:p>
        </w:tc>
        <w:tc>
          <w:tcPr>
            <w:tcW w:w="1238" w:type="pct"/>
            <w:tcMar>
              <w:top w:w="80" w:type="dxa"/>
              <w:left w:w="80" w:type="dxa"/>
              <w:bottom w:w="80" w:type="dxa"/>
              <w:right w:w="80" w:type="dxa"/>
            </w:tcMar>
          </w:tcPr>
          <w:p w14:paraId="7D7BC9A3"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11F487CC" w14:textId="77777777" w:rsidTr="00B52D7F">
        <w:trPr>
          <w:cantSplit/>
          <w:jc w:val="center"/>
        </w:trPr>
        <w:tc>
          <w:tcPr>
            <w:tcW w:w="380" w:type="pct"/>
            <w:tcMar>
              <w:top w:w="80" w:type="dxa"/>
              <w:left w:w="80" w:type="dxa"/>
              <w:bottom w:w="80" w:type="dxa"/>
              <w:right w:w="80" w:type="dxa"/>
            </w:tcMar>
          </w:tcPr>
          <w:p w14:paraId="65B5CD69"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3.16</w:t>
            </w:r>
          </w:p>
        </w:tc>
        <w:tc>
          <w:tcPr>
            <w:tcW w:w="1276" w:type="pct"/>
            <w:tcMar>
              <w:top w:w="80" w:type="dxa"/>
              <w:left w:w="80" w:type="dxa"/>
              <w:bottom w:w="80" w:type="dxa"/>
              <w:right w:w="80" w:type="dxa"/>
            </w:tcMar>
          </w:tcPr>
          <w:p w14:paraId="0A962132"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Šviesos spalvinė temperatūra</w:t>
            </w:r>
          </w:p>
        </w:tc>
        <w:tc>
          <w:tcPr>
            <w:tcW w:w="2106" w:type="pct"/>
            <w:tcMar>
              <w:top w:w="80" w:type="dxa"/>
              <w:left w:w="80" w:type="dxa"/>
              <w:bottom w:w="80" w:type="dxa"/>
              <w:right w:w="80" w:type="dxa"/>
            </w:tcMar>
          </w:tcPr>
          <w:p w14:paraId="3C842BCB"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Nuo 4500 K iki 5500 K arba reguliuojama šiame intervale.</w:t>
            </w:r>
          </w:p>
        </w:tc>
        <w:tc>
          <w:tcPr>
            <w:tcW w:w="1238" w:type="pct"/>
            <w:tcMar>
              <w:top w:w="80" w:type="dxa"/>
              <w:left w:w="80" w:type="dxa"/>
              <w:bottom w:w="80" w:type="dxa"/>
              <w:right w:w="80" w:type="dxa"/>
            </w:tcMar>
          </w:tcPr>
          <w:p w14:paraId="3590E02A"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7B1F5BAB" w14:textId="77777777" w:rsidTr="00B52D7F">
        <w:trPr>
          <w:cantSplit/>
          <w:jc w:val="center"/>
        </w:trPr>
        <w:tc>
          <w:tcPr>
            <w:tcW w:w="380" w:type="pct"/>
            <w:tcMar>
              <w:top w:w="80" w:type="dxa"/>
              <w:left w:w="80" w:type="dxa"/>
              <w:bottom w:w="80" w:type="dxa"/>
              <w:right w:w="80" w:type="dxa"/>
            </w:tcMar>
          </w:tcPr>
          <w:p w14:paraId="6D0A5D19"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3.17</w:t>
            </w:r>
          </w:p>
        </w:tc>
        <w:tc>
          <w:tcPr>
            <w:tcW w:w="1276" w:type="pct"/>
            <w:tcMar>
              <w:top w:w="80" w:type="dxa"/>
              <w:left w:w="80" w:type="dxa"/>
              <w:bottom w:w="80" w:type="dxa"/>
              <w:right w:w="80" w:type="dxa"/>
            </w:tcMar>
          </w:tcPr>
          <w:p w14:paraId="41A26691"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Apšviečiama sritis</w:t>
            </w:r>
          </w:p>
        </w:tc>
        <w:tc>
          <w:tcPr>
            <w:tcW w:w="2106" w:type="pct"/>
            <w:tcMar>
              <w:top w:w="80" w:type="dxa"/>
              <w:left w:w="80" w:type="dxa"/>
              <w:bottom w:w="80" w:type="dxa"/>
              <w:right w:w="80" w:type="dxa"/>
            </w:tcMar>
          </w:tcPr>
          <w:p w14:paraId="0E45A477"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 xml:space="preserve">Ne mažesnė kaip 60 mm × 150 mm </w:t>
            </w:r>
          </w:p>
        </w:tc>
        <w:tc>
          <w:tcPr>
            <w:tcW w:w="1238" w:type="pct"/>
            <w:tcMar>
              <w:top w:w="80" w:type="dxa"/>
              <w:left w:w="80" w:type="dxa"/>
              <w:bottom w:w="80" w:type="dxa"/>
              <w:right w:w="80" w:type="dxa"/>
            </w:tcMar>
          </w:tcPr>
          <w:p w14:paraId="20C33044"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7D43D887" w14:textId="77777777" w:rsidTr="00B52D7F">
        <w:trPr>
          <w:cantSplit/>
          <w:jc w:val="center"/>
        </w:trPr>
        <w:tc>
          <w:tcPr>
            <w:tcW w:w="380" w:type="pct"/>
            <w:tcMar>
              <w:top w:w="80" w:type="dxa"/>
              <w:left w:w="80" w:type="dxa"/>
              <w:bottom w:w="80" w:type="dxa"/>
              <w:right w:w="80" w:type="dxa"/>
            </w:tcMar>
          </w:tcPr>
          <w:p w14:paraId="7D0CAD72"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3.18</w:t>
            </w:r>
          </w:p>
        </w:tc>
        <w:tc>
          <w:tcPr>
            <w:tcW w:w="1276" w:type="pct"/>
            <w:tcMar>
              <w:top w:w="80" w:type="dxa"/>
              <w:left w:w="80" w:type="dxa"/>
              <w:bottom w:w="80" w:type="dxa"/>
              <w:right w:w="80" w:type="dxa"/>
            </w:tcMar>
          </w:tcPr>
          <w:p w14:paraId="6A66F834"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Padėties reguliavimo rankenos</w:t>
            </w:r>
          </w:p>
        </w:tc>
        <w:tc>
          <w:tcPr>
            <w:tcW w:w="2106" w:type="pct"/>
            <w:tcMar>
              <w:top w:w="80" w:type="dxa"/>
              <w:left w:w="80" w:type="dxa"/>
              <w:bottom w:w="80" w:type="dxa"/>
              <w:right w:w="80" w:type="dxa"/>
            </w:tcMar>
          </w:tcPr>
          <w:p w14:paraId="0B4CE498"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Šviestuvas turi būti lengvai reguliuojamas iš gydytojo ir asistento darbo vietų. Padėties reguliavimas gali būti atliekamas rankenomis iš abiejų pusių, centrine rankena, balansiniu laikikliu ar kitu lygiaverčiu sprendimu</w:t>
            </w:r>
          </w:p>
        </w:tc>
        <w:tc>
          <w:tcPr>
            <w:tcW w:w="1238" w:type="pct"/>
            <w:tcMar>
              <w:top w:w="80" w:type="dxa"/>
              <w:left w:w="80" w:type="dxa"/>
              <w:bottom w:w="80" w:type="dxa"/>
              <w:right w:w="80" w:type="dxa"/>
            </w:tcMar>
          </w:tcPr>
          <w:p w14:paraId="1FEA5ECE"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42927894" w14:textId="77777777" w:rsidTr="00B52D7F">
        <w:trPr>
          <w:cantSplit/>
          <w:jc w:val="center"/>
        </w:trPr>
        <w:tc>
          <w:tcPr>
            <w:tcW w:w="380" w:type="pct"/>
            <w:shd w:val="clear" w:color="auto" w:fill="EDEDED"/>
            <w:tcMar>
              <w:top w:w="80" w:type="dxa"/>
              <w:left w:w="80" w:type="dxa"/>
              <w:bottom w:w="80" w:type="dxa"/>
              <w:right w:w="80" w:type="dxa"/>
            </w:tcMar>
          </w:tcPr>
          <w:p w14:paraId="2ED6AF20"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4.</w:t>
            </w:r>
          </w:p>
        </w:tc>
        <w:tc>
          <w:tcPr>
            <w:tcW w:w="1276" w:type="pct"/>
            <w:shd w:val="clear" w:color="auto" w:fill="EDEDED"/>
            <w:tcMar>
              <w:top w:w="80" w:type="dxa"/>
              <w:left w:w="80" w:type="dxa"/>
              <w:bottom w:w="80" w:type="dxa"/>
              <w:right w:w="80" w:type="dxa"/>
            </w:tcMar>
          </w:tcPr>
          <w:p w14:paraId="7D0930AB"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Sodapūtė</w:t>
            </w:r>
          </w:p>
        </w:tc>
        <w:tc>
          <w:tcPr>
            <w:tcW w:w="2106" w:type="pct"/>
            <w:shd w:val="clear" w:color="auto" w:fill="EDEDED"/>
            <w:tcMar>
              <w:top w:w="80" w:type="dxa"/>
              <w:left w:w="80" w:type="dxa"/>
              <w:bottom w:w="80" w:type="dxa"/>
              <w:right w:w="80" w:type="dxa"/>
            </w:tcMar>
          </w:tcPr>
          <w:p w14:paraId="649D0C5A" w14:textId="77777777" w:rsidR="00884298" w:rsidRPr="001855E7" w:rsidRDefault="00884298" w:rsidP="00E028CB">
            <w:pPr>
              <w:rPr>
                <w:rFonts w:ascii="Times New Roman" w:eastAsia="Times New Roman" w:hAnsi="Times New Roman" w:cs="Times New Roman"/>
                <w:sz w:val="20"/>
                <w:lang w:val="lt-LT"/>
              </w:rPr>
            </w:pPr>
          </w:p>
        </w:tc>
        <w:tc>
          <w:tcPr>
            <w:tcW w:w="1238" w:type="pct"/>
            <w:shd w:val="clear" w:color="auto" w:fill="EDEDED"/>
            <w:tcMar>
              <w:top w:w="80" w:type="dxa"/>
              <w:left w:w="80" w:type="dxa"/>
              <w:bottom w:w="80" w:type="dxa"/>
              <w:right w:w="80" w:type="dxa"/>
            </w:tcMar>
          </w:tcPr>
          <w:p w14:paraId="77EFB8D3"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00888357" w14:textId="77777777" w:rsidTr="00B52D7F">
        <w:trPr>
          <w:cantSplit/>
          <w:jc w:val="center"/>
        </w:trPr>
        <w:tc>
          <w:tcPr>
            <w:tcW w:w="380" w:type="pct"/>
            <w:tcMar>
              <w:top w:w="80" w:type="dxa"/>
              <w:left w:w="80" w:type="dxa"/>
              <w:bottom w:w="80" w:type="dxa"/>
              <w:right w:w="80" w:type="dxa"/>
            </w:tcMar>
          </w:tcPr>
          <w:p w14:paraId="08289E69"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4.1</w:t>
            </w:r>
          </w:p>
        </w:tc>
        <w:tc>
          <w:tcPr>
            <w:tcW w:w="1276" w:type="pct"/>
            <w:tcMar>
              <w:top w:w="80" w:type="dxa"/>
              <w:left w:w="80" w:type="dxa"/>
              <w:bottom w:w="80" w:type="dxa"/>
              <w:right w:w="80" w:type="dxa"/>
            </w:tcMar>
          </w:tcPr>
          <w:p w14:paraId="1951D10D"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Galvutė</w:t>
            </w:r>
          </w:p>
        </w:tc>
        <w:tc>
          <w:tcPr>
            <w:tcW w:w="2106" w:type="pct"/>
            <w:tcMar>
              <w:top w:w="80" w:type="dxa"/>
              <w:left w:w="80" w:type="dxa"/>
              <w:bottom w:w="80" w:type="dxa"/>
              <w:right w:w="80" w:type="dxa"/>
            </w:tcMar>
          </w:tcPr>
          <w:p w14:paraId="72CDAE52"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Sukinėjasi ne mažiau 360°.</w:t>
            </w:r>
          </w:p>
        </w:tc>
        <w:tc>
          <w:tcPr>
            <w:tcW w:w="1238" w:type="pct"/>
            <w:tcMar>
              <w:top w:w="80" w:type="dxa"/>
              <w:left w:w="80" w:type="dxa"/>
              <w:bottom w:w="80" w:type="dxa"/>
              <w:right w:w="80" w:type="dxa"/>
            </w:tcMar>
          </w:tcPr>
          <w:p w14:paraId="57A56E62"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3D1B922F" w14:textId="77777777" w:rsidTr="00B52D7F">
        <w:trPr>
          <w:cantSplit/>
          <w:jc w:val="center"/>
        </w:trPr>
        <w:tc>
          <w:tcPr>
            <w:tcW w:w="380" w:type="pct"/>
            <w:tcMar>
              <w:top w:w="80" w:type="dxa"/>
              <w:left w:w="80" w:type="dxa"/>
              <w:bottom w:w="80" w:type="dxa"/>
              <w:right w:w="80" w:type="dxa"/>
            </w:tcMar>
          </w:tcPr>
          <w:p w14:paraId="10235D00"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4.2</w:t>
            </w:r>
          </w:p>
        </w:tc>
        <w:tc>
          <w:tcPr>
            <w:tcW w:w="1276" w:type="pct"/>
            <w:tcMar>
              <w:top w:w="80" w:type="dxa"/>
              <w:left w:w="80" w:type="dxa"/>
              <w:bottom w:w="80" w:type="dxa"/>
              <w:right w:w="80" w:type="dxa"/>
            </w:tcMar>
          </w:tcPr>
          <w:p w14:paraId="37B38BEA"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Darbinis oro slėgis</w:t>
            </w:r>
          </w:p>
        </w:tc>
        <w:tc>
          <w:tcPr>
            <w:tcW w:w="2106" w:type="pct"/>
            <w:tcMar>
              <w:top w:w="80" w:type="dxa"/>
              <w:left w:w="80" w:type="dxa"/>
              <w:bottom w:w="80" w:type="dxa"/>
              <w:right w:w="80" w:type="dxa"/>
            </w:tcMar>
          </w:tcPr>
          <w:p w14:paraId="7E0B56D9"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Darbinis oro slėgis turi atitikti gamintojo nustatytą darbinį diapazoną ir užtikrinti tinkamą sodapūtės veikimą su siūloma odontologine įranga. Tiekėjas turi nurodyti siūlomos sodapūtės darbinio oro slėgio diapazoną.</w:t>
            </w:r>
          </w:p>
        </w:tc>
        <w:tc>
          <w:tcPr>
            <w:tcW w:w="1238" w:type="pct"/>
            <w:tcMar>
              <w:top w:w="80" w:type="dxa"/>
              <w:left w:w="80" w:type="dxa"/>
              <w:bottom w:w="80" w:type="dxa"/>
              <w:right w:w="80" w:type="dxa"/>
            </w:tcMar>
          </w:tcPr>
          <w:p w14:paraId="140FCC41"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23463CF0" w14:textId="77777777" w:rsidTr="00B52D7F">
        <w:trPr>
          <w:cantSplit/>
          <w:jc w:val="center"/>
        </w:trPr>
        <w:tc>
          <w:tcPr>
            <w:tcW w:w="380" w:type="pct"/>
            <w:tcMar>
              <w:top w:w="80" w:type="dxa"/>
              <w:left w:w="80" w:type="dxa"/>
              <w:bottom w:w="80" w:type="dxa"/>
              <w:right w:w="80" w:type="dxa"/>
            </w:tcMar>
          </w:tcPr>
          <w:p w14:paraId="65C3F43B"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4.3</w:t>
            </w:r>
          </w:p>
        </w:tc>
        <w:tc>
          <w:tcPr>
            <w:tcW w:w="1276" w:type="pct"/>
            <w:tcMar>
              <w:top w:w="80" w:type="dxa"/>
              <w:left w:w="80" w:type="dxa"/>
              <w:bottom w:w="80" w:type="dxa"/>
              <w:right w:w="80" w:type="dxa"/>
            </w:tcMar>
          </w:tcPr>
          <w:p w14:paraId="297D6F80"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Svoris</w:t>
            </w:r>
          </w:p>
        </w:tc>
        <w:tc>
          <w:tcPr>
            <w:tcW w:w="2106" w:type="pct"/>
            <w:tcMar>
              <w:top w:w="80" w:type="dxa"/>
              <w:left w:w="80" w:type="dxa"/>
              <w:bottom w:w="80" w:type="dxa"/>
              <w:right w:w="80" w:type="dxa"/>
            </w:tcMar>
          </w:tcPr>
          <w:p w14:paraId="4C2B42D6" w14:textId="54AC5809"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 xml:space="preserve">Ne didesnis </w:t>
            </w:r>
            <w:r w:rsidR="00E65A34">
              <w:rPr>
                <w:rFonts w:ascii="Times New Roman" w:eastAsia="Times New Roman" w:hAnsi="Times New Roman" w:cs="Times New Roman"/>
                <w:sz w:val="19"/>
                <w:lang w:val="lt-LT"/>
              </w:rPr>
              <w:t xml:space="preserve">kaip </w:t>
            </w:r>
            <w:r w:rsidRPr="001855E7">
              <w:rPr>
                <w:rFonts w:ascii="Times New Roman" w:eastAsia="Times New Roman" w:hAnsi="Times New Roman" w:cs="Times New Roman"/>
                <w:sz w:val="19"/>
                <w:lang w:val="lt-LT"/>
              </w:rPr>
              <w:t>150 g be miltelių.</w:t>
            </w:r>
          </w:p>
        </w:tc>
        <w:tc>
          <w:tcPr>
            <w:tcW w:w="1238" w:type="pct"/>
            <w:tcMar>
              <w:top w:w="80" w:type="dxa"/>
              <w:left w:w="80" w:type="dxa"/>
              <w:bottom w:w="80" w:type="dxa"/>
              <w:right w:w="80" w:type="dxa"/>
            </w:tcMar>
          </w:tcPr>
          <w:p w14:paraId="32AFF491"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15F61641" w14:textId="77777777" w:rsidTr="00B52D7F">
        <w:trPr>
          <w:cantSplit/>
          <w:jc w:val="center"/>
        </w:trPr>
        <w:tc>
          <w:tcPr>
            <w:tcW w:w="380" w:type="pct"/>
            <w:tcMar>
              <w:top w:w="80" w:type="dxa"/>
              <w:left w:w="80" w:type="dxa"/>
              <w:bottom w:w="80" w:type="dxa"/>
              <w:right w:w="80" w:type="dxa"/>
            </w:tcMar>
          </w:tcPr>
          <w:p w14:paraId="589C89FE"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lastRenderedPageBreak/>
              <w:t>4.4</w:t>
            </w:r>
          </w:p>
        </w:tc>
        <w:tc>
          <w:tcPr>
            <w:tcW w:w="1276" w:type="pct"/>
            <w:tcMar>
              <w:top w:w="80" w:type="dxa"/>
              <w:left w:w="80" w:type="dxa"/>
              <w:bottom w:w="80" w:type="dxa"/>
              <w:right w:w="80" w:type="dxa"/>
            </w:tcMar>
          </w:tcPr>
          <w:p w14:paraId="0866C811"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Jungtis su odontologiniu įrenginiu</w:t>
            </w:r>
          </w:p>
        </w:tc>
        <w:tc>
          <w:tcPr>
            <w:tcW w:w="2106" w:type="pct"/>
            <w:tcMar>
              <w:top w:w="80" w:type="dxa"/>
              <w:left w:w="80" w:type="dxa"/>
              <w:bottom w:w="80" w:type="dxa"/>
              <w:right w:w="80" w:type="dxa"/>
            </w:tcMar>
          </w:tcPr>
          <w:p w14:paraId="6A15F224"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Greitoji jungtis turi būti visiškai suderinama su siūlomu odontologiniu įrenginiu ir komplekte esančiais instrumentais.</w:t>
            </w:r>
          </w:p>
          <w:p w14:paraId="66F7313B"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Jungties techninis sprendimas gali būti gamintojo numatytas, jeigu užtikrinamas visiškas funkcinis ir techninis suderinamumas su siūloma odontologine įranga.</w:t>
            </w:r>
          </w:p>
        </w:tc>
        <w:tc>
          <w:tcPr>
            <w:tcW w:w="1238" w:type="pct"/>
            <w:tcMar>
              <w:top w:w="80" w:type="dxa"/>
              <w:left w:w="80" w:type="dxa"/>
              <w:bottom w:w="80" w:type="dxa"/>
              <w:right w:w="80" w:type="dxa"/>
            </w:tcMar>
          </w:tcPr>
          <w:p w14:paraId="3428A2B0"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20"/>
                <w:lang w:val="lt-LT"/>
              </w:rPr>
              <w:t xml:space="preserve"> </w:t>
            </w:r>
          </w:p>
        </w:tc>
      </w:tr>
      <w:tr w:rsidR="00884298" w:rsidRPr="001855E7" w14:paraId="36230826" w14:textId="77777777" w:rsidTr="00B52D7F">
        <w:trPr>
          <w:cantSplit/>
          <w:jc w:val="center"/>
        </w:trPr>
        <w:tc>
          <w:tcPr>
            <w:tcW w:w="380" w:type="pct"/>
            <w:tcMar>
              <w:top w:w="80" w:type="dxa"/>
              <w:left w:w="80" w:type="dxa"/>
              <w:bottom w:w="80" w:type="dxa"/>
              <w:right w:w="80" w:type="dxa"/>
            </w:tcMar>
          </w:tcPr>
          <w:p w14:paraId="1CC066B3"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4.5</w:t>
            </w:r>
          </w:p>
        </w:tc>
        <w:tc>
          <w:tcPr>
            <w:tcW w:w="1276" w:type="pct"/>
            <w:tcMar>
              <w:top w:w="80" w:type="dxa"/>
              <w:left w:w="80" w:type="dxa"/>
              <w:bottom w:w="80" w:type="dxa"/>
              <w:right w:w="80" w:type="dxa"/>
            </w:tcMar>
          </w:tcPr>
          <w:p w14:paraId="1C30A584"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Sterilizuojama</w:t>
            </w:r>
          </w:p>
        </w:tc>
        <w:tc>
          <w:tcPr>
            <w:tcW w:w="2106" w:type="pct"/>
            <w:tcMar>
              <w:top w:w="80" w:type="dxa"/>
              <w:left w:w="80" w:type="dxa"/>
              <w:bottom w:w="80" w:type="dxa"/>
              <w:right w:w="80" w:type="dxa"/>
            </w:tcMar>
          </w:tcPr>
          <w:p w14:paraId="114A6D2E"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Sodapūtė arba jos sterilizuojamos dalys turi būti sterilizuojamos 134 °C ± 2 °C temperatūroje arba pagal gamintojo nurodytą lygiavertį sterilizavimo režimą.</w:t>
            </w:r>
          </w:p>
        </w:tc>
        <w:tc>
          <w:tcPr>
            <w:tcW w:w="1238" w:type="pct"/>
            <w:tcMar>
              <w:top w:w="80" w:type="dxa"/>
              <w:left w:w="80" w:type="dxa"/>
              <w:bottom w:w="80" w:type="dxa"/>
              <w:right w:w="80" w:type="dxa"/>
            </w:tcMar>
          </w:tcPr>
          <w:p w14:paraId="6F4B4856"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634B70CF" w14:textId="77777777" w:rsidTr="00B52D7F">
        <w:trPr>
          <w:cantSplit/>
          <w:jc w:val="center"/>
        </w:trPr>
        <w:tc>
          <w:tcPr>
            <w:tcW w:w="380" w:type="pct"/>
            <w:tcMar>
              <w:top w:w="80" w:type="dxa"/>
              <w:left w:w="80" w:type="dxa"/>
              <w:bottom w:w="80" w:type="dxa"/>
              <w:right w:w="80" w:type="dxa"/>
            </w:tcMar>
          </w:tcPr>
          <w:p w14:paraId="78FC6BD9"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4.6</w:t>
            </w:r>
          </w:p>
        </w:tc>
        <w:tc>
          <w:tcPr>
            <w:tcW w:w="1276" w:type="pct"/>
            <w:tcMar>
              <w:top w:w="80" w:type="dxa"/>
              <w:left w:w="80" w:type="dxa"/>
              <w:bottom w:w="80" w:type="dxa"/>
              <w:right w:w="80" w:type="dxa"/>
            </w:tcMar>
          </w:tcPr>
          <w:p w14:paraId="06C26011"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Korpuso plastikas</w:t>
            </w:r>
          </w:p>
        </w:tc>
        <w:tc>
          <w:tcPr>
            <w:tcW w:w="2106" w:type="pct"/>
            <w:tcMar>
              <w:top w:w="80" w:type="dxa"/>
              <w:left w:w="80" w:type="dxa"/>
              <w:bottom w:w="80" w:type="dxa"/>
              <w:right w:w="80" w:type="dxa"/>
            </w:tcMar>
          </w:tcPr>
          <w:p w14:paraId="69EC25F1"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Korpusas turi būti tinkamas valyti ir dezinfekuoti pagal gamintojo instrukciją. Tiekėjas turi pateikti gamintojo dokumentą, kuriame nurodyti leidžiami valymo ir dezinfekcijos būdai.</w:t>
            </w:r>
          </w:p>
        </w:tc>
        <w:tc>
          <w:tcPr>
            <w:tcW w:w="1238" w:type="pct"/>
            <w:tcMar>
              <w:top w:w="80" w:type="dxa"/>
              <w:left w:w="80" w:type="dxa"/>
              <w:bottom w:w="80" w:type="dxa"/>
              <w:right w:w="80" w:type="dxa"/>
            </w:tcMar>
          </w:tcPr>
          <w:p w14:paraId="2378907A"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1BB80CA6" w14:textId="77777777" w:rsidTr="00B52D7F">
        <w:trPr>
          <w:cantSplit/>
          <w:jc w:val="center"/>
        </w:trPr>
        <w:tc>
          <w:tcPr>
            <w:tcW w:w="380" w:type="pct"/>
            <w:tcMar>
              <w:top w:w="80" w:type="dxa"/>
              <w:left w:w="80" w:type="dxa"/>
              <w:bottom w:w="80" w:type="dxa"/>
              <w:right w:w="80" w:type="dxa"/>
            </w:tcMar>
          </w:tcPr>
          <w:p w14:paraId="6033A2E5"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4.7</w:t>
            </w:r>
          </w:p>
        </w:tc>
        <w:tc>
          <w:tcPr>
            <w:tcW w:w="1276" w:type="pct"/>
            <w:tcMar>
              <w:top w:w="80" w:type="dxa"/>
              <w:left w:w="80" w:type="dxa"/>
              <w:bottom w:w="80" w:type="dxa"/>
              <w:right w:w="80" w:type="dxa"/>
            </w:tcMar>
          </w:tcPr>
          <w:p w14:paraId="37FD0209"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Indelio talpa</w:t>
            </w:r>
          </w:p>
        </w:tc>
        <w:tc>
          <w:tcPr>
            <w:tcW w:w="2106" w:type="pct"/>
            <w:tcMar>
              <w:top w:w="80" w:type="dxa"/>
              <w:left w:w="80" w:type="dxa"/>
              <w:bottom w:w="80" w:type="dxa"/>
              <w:right w:w="80" w:type="dxa"/>
            </w:tcMar>
          </w:tcPr>
          <w:p w14:paraId="0043DAC1"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mažiau 15 g. sodos.</w:t>
            </w:r>
          </w:p>
        </w:tc>
        <w:tc>
          <w:tcPr>
            <w:tcW w:w="1238" w:type="pct"/>
            <w:tcMar>
              <w:top w:w="80" w:type="dxa"/>
              <w:left w:w="80" w:type="dxa"/>
              <w:bottom w:w="80" w:type="dxa"/>
              <w:right w:w="80" w:type="dxa"/>
            </w:tcMar>
          </w:tcPr>
          <w:p w14:paraId="462BDC87"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5EDC212B" w14:textId="77777777" w:rsidTr="00B52D7F">
        <w:trPr>
          <w:cantSplit/>
          <w:jc w:val="center"/>
        </w:trPr>
        <w:tc>
          <w:tcPr>
            <w:tcW w:w="380" w:type="pct"/>
            <w:shd w:val="clear" w:color="auto" w:fill="EDEDED"/>
            <w:tcMar>
              <w:top w:w="80" w:type="dxa"/>
              <w:left w:w="80" w:type="dxa"/>
              <w:bottom w:w="80" w:type="dxa"/>
              <w:right w:w="80" w:type="dxa"/>
            </w:tcMar>
          </w:tcPr>
          <w:p w14:paraId="7ECA09DA"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5.</w:t>
            </w:r>
          </w:p>
        </w:tc>
        <w:tc>
          <w:tcPr>
            <w:tcW w:w="1276" w:type="pct"/>
            <w:shd w:val="clear" w:color="auto" w:fill="EDEDED"/>
            <w:tcMar>
              <w:top w:w="80" w:type="dxa"/>
              <w:left w:w="80" w:type="dxa"/>
              <w:bottom w:w="80" w:type="dxa"/>
              <w:right w:w="80" w:type="dxa"/>
            </w:tcMar>
          </w:tcPr>
          <w:p w14:paraId="27E8F053"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Greita jungtis</w:t>
            </w:r>
          </w:p>
        </w:tc>
        <w:tc>
          <w:tcPr>
            <w:tcW w:w="2106" w:type="pct"/>
            <w:shd w:val="clear" w:color="auto" w:fill="EDEDED"/>
            <w:tcMar>
              <w:top w:w="80" w:type="dxa"/>
              <w:left w:w="80" w:type="dxa"/>
              <w:bottom w:w="80" w:type="dxa"/>
              <w:right w:w="80" w:type="dxa"/>
            </w:tcMar>
          </w:tcPr>
          <w:p w14:paraId="2E586B02" w14:textId="77777777" w:rsidR="00884298" w:rsidRPr="001855E7" w:rsidRDefault="00884298" w:rsidP="00E028CB">
            <w:pPr>
              <w:rPr>
                <w:rFonts w:ascii="Times New Roman" w:eastAsia="Times New Roman" w:hAnsi="Times New Roman" w:cs="Times New Roman"/>
                <w:sz w:val="20"/>
                <w:lang w:val="lt-LT"/>
              </w:rPr>
            </w:pPr>
          </w:p>
        </w:tc>
        <w:tc>
          <w:tcPr>
            <w:tcW w:w="1238" w:type="pct"/>
            <w:shd w:val="clear" w:color="auto" w:fill="EDEDED"/>
            <w:tcMar>
              <w:top w:w="80" w:type="dxa"/>
              <w:left w:w="80" w:type="dxa"/>
              <w:bottom w:w="80" w:type="dxa"/>
              <w:right w:w="80" w:type="dxa"/>
            </w:tcMar>
          </w:tcPr>
          <w:p w14:paraId="110DF0D0"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39E51962" w14:textId="77777777" w:rsidTr="00B52D7F">
        <w:trPr>
          <w:cantSplit/>
          <w:jc w:val="center"/>
        </w:trPr>
        <w:tc>
          <w:tcPr>
            <w:tcW w:w="380" w:type="pct"/>
            <w:tcMar>
              <w:top w:w="80" w:type="dxa"/>
              <w:left w:w="80" w:type="dxa"/>
              <w:bottom w:w="80" w:type="dxa"/>
              <w:right w:w="80" w:type="dxa"/>
            </w:tcMar>
          </w:tcPr>
          <w:p w14:paraId="3DF16502"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5.1</w:t>
            </w:r>
          </w:p>
        </w:tc>
        <w:tc>
          <w:tcPr>
            <w:tcW w:w="1276" w:type="pct"/>
            <w:tcMar>
              <w:top w:w="80" w:type="dxa"/>
              <w:left w:w="80" w:type="dxa"/>
              <w:bottom w:w="80" w:type="dxa"/>
              <w:right w:w="80" w:type="dxa"/>
            </w:tcMar>
          </w:tcPr>
          <w:p w14:paraId="70BCD743"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Jungties tipas</w:t>
            </w:r>
          </w:p>
        </w:tc>
        <w:tc>
          <w:tcPr>
            <w:tcW w:w="2106" w:type="pct"/>
            <w:tcMar>
              <w:top w:w="80" w:type="dxa"/>
              <w:left w:w="80" w:type="dxa"/>
              <w:bottom w:w="80" w:type="dxa"/>
              <w:right w:w="80" w:type="dxa"/>
            </w:tcMar>
          </w:tcPr>
          <w:p w14:paraId="179B27DE"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Greitoji jungtis, suderinama su standartinėmis odontologinėmis jungtimis.</w:t>
            </w:r>
          </w:p>
          <w:p w14:paraId="3655334F" w14:textId="77777777" w:rsidR="00884298" w:rsidRPr="001855E7" w:rsidRDefault="00884298" w:rsidP="00E028CB">
            <w:pPr>
              <w:rPr>
                <w:rFonts w:ascii="Times New Roman" w:eastAsia="Times New Roman" w:hAnsi="Times New Roman" w:cs="Times New Roman"/>
                <w:color w:val="EE0000"/>
                <w:sz w:val="20"/>
                <w:lang w:val="lt-LT"/>
              </w:rPr>
            </w:pPr>
            <w:r w:rsidRPr="001855E7">
              <w:rPr>
                <w:rFonts w:ascii="Times New Roman" w:eastAsia="Times New Roman" w:hAnsi="Times New Roman" w:cs="Times New Roman"/>
                <w:sz w:val="19"/>
                <w:lang w:val="lt-LT"/>
              </w:rPr>
              <w:t>Jungties techninis sprendimas gali būti gamintojo numatytas, jeigu užtikrinamas visiškas funkcinis ir techninis suderinamumas su siūloma odontologine įranga ir komplekte esančiais instrumentais.</w:t>
            </w:r>
          </w:p>
        </w:tc>
        <w:tc>
          <w:tcPr>
            <w:tcW w:w="1238" w:type="pct"/>
            <w:tcMar>
              <w:top w:w="80" w:type="dxa"/>
              <w:left w:w="80" w:type="dxa"/>
              <w:bottom w:w="80" w:type="dxa"/>
              <w:right w:w="80" w:type="dxa"/>
            </w:tcMar>
          </w:tcPr>
          <w:p w14:paraId="7D9E385C"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209DADCB" w14:textId="77777777" w:rsidTr="00B52D7F">
        <w:trPr>
          <w:cantSplit/>
          <w:jc w:val="center"/>
        </w:trPr>
        <w:tc>
          <w:tcPr>
            <w:tcW w:w="380" w:type="pct"/>
            <w:tcMar>
              <w:top w:w="80" w:type="dxa"/>
              <w:left w:w="80" w:type="dxa"/>
              <w:bottom w:w="80" w:type="dxa"/>
              <w:right w:w="80" w:type="dxa"/>
            </w:tcMar>
          </w:tcPr>
          <w:p w14:paraId="250B9719"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5.2</w:t>
            </w:r>
          </w:p>
        </w:tc>
        <w:tc>
          <w:tcPr>
            <w:tcW w:w="1276" w:type="pct"/>
            <w:tcMar>
              <w:top w:w="80" w:type="dxa"/>
              <w:left w:w="80" w:type="dxa"/>
              <w:bottom w:w="80" w:type="dxa"/>
              <w:right w:w="80" w:type="dxa"/>
            </w:tcMar>
          </w:tcPr>
          <w:p w14:paraId="48B07365" w14:textId="4828832F"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Sv</w:t>
            </w:r>
            <w:r w:rsidR="00F064D3">
              <w:rPr>
                <w:rFonts w:ascii="Times New Roman" w:eastAsia="Times New Roman" w:hAnsi="Times New Roman" w:cs="Times New Roman"/>
                <w:sz w:val="19"/>
                <w:lang w:val="lt-LT"/>
              </w:rPr>
              <w:t>o</w:t>
            </w:r>
            <w:r w:rsidRPr="001855E7">
              <w:rPr>
                <w:rFonts w:ascii="Times New Roman" w:eastAsia="Times New Roman" w:hAnsi="Times New Roman" w:cs="Times New Roman"/>
                <w:sz w:val="19"/>
                <w:lang w:val="lt-LT"/>
              </w:rPr>
              <w:t>ris</w:t>
            </w:r>
          </w:p>
        </w:tc>
        <w:tc>
          <w:tcPr>
            <w:tcW w:w="2106" w:type="pct"/>
            <w:tcMar>
              <w:top w:w="80" w:type="dxa"/>
              <w:left w:w="80" w:type="dxa"/>
              <w:bottom w:w="80" w:type="dxa"/>
              <w:right w:w="80" w:type="dxa"/>
            </w:tcMar>
          </w:tcPr>
          <w:p w14:paraId="3447D750"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didesnis kaip 30 g.</w:t>
            </w:r>
          </w:p>
        </w:tc>
        <w:tc>
          <w:tcPr>
            <w:tcW w:w="1238" w:type="pct"/>
            <w:tcMar>
              <w:top w:w="80" w:type="dxa"/>
              <w:left w:w="80" w:type="dxa"/>
              <w:bottom w:w="80" w:type="dxa"/>
              <w:right w:w="80" w:type="dxa"/>
            </w:tcMar>
          </w:tcPr>
          <w:p w14:paraId="431BE7F0"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3D5A4301" w14:textId="77777777" w:rsidTr="00B52D7F">
        <w:trPr>
          <w:cantSplit/>
          <w:jc w:val="center"/>
        </w:trPr>
        <w:tc>
          <w:tcPr>
            <w:tcW w:w="380" w:type="pct"/>
            <w:tcMar>
              <w:top w:w="80" w:type="dxa"/>
              <w:left w:w="80" w:type="dxa"/>
              <w:bottom w:w="80" w:type="dxa"/>
              <w:right w:w="80" w:type="dxa"/>
            </w:tcMar>
          </w:tcPr>
          <w:p w14:paraId="5C2102C9"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5.3</w:t>
            </w:r>
          </w:p>
        </w:tc>
        <w:tc>
          <w:tcPr>
            <w:tcW w:w="1276" w:type="pct"/>
            <w:tcMar>
              <w:top w:w="80" w:type="dxa"/>
              <w:left w:w="80" w:type="dxa"/>
              <w:bottom w:w="80" w:type="dxa"/>
              <w:right w:w="80" w:type="dxa"/>
            </w:tcMar>
          </w:tcPr>
          <w:p w14:paraId="7974C224"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Vandens srautas</w:t>
            </w:r>
          </w:p>
        </w:tc>
        <w:tc>
          <w:tcPr>
            <w:tcW w:w="2106" w:type="pct"/>
            <w:tcMar>
              <w:top w:w="80" w:type="dxa"/>
              <w:left w:w="80" w:type="dxa"/>
              <w:bottom w:w="80" w:type="dxa"/>
              <w:right w:w="80" w:type="dxa"/>
            </w:tcMar>
          </w:tcPr>
          <w:p w14:paraId="0F48D937"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Turi būti reguliuojamas jungtyje, odontologinio įrenginio valdymo sistemoje arba kitu gamintojo numatytu lygiaverčiu būdu.</w:t>
            </w:r>
          </w:p>
        </w:tc>
        <w:tc>
          <w:tcPr>
            <w:tcW w:w="1238" w:type="pct"/>
            <w:tcMar>
              <w:top w:w="80" w:type="dxa"/>
              <w:left w:w="80" w:type="dxa"/>
              <w:bottom w:w="80" w:type="dxa"/>
              <w:right w:w="80" w:type="dxa"/>
            </w:tcMar>
          </w:tcPr>
          <w:p w14:paraId="78C1C973"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07472E97" w14:textId="77777777" w:rsidTr="00B52D7F">
        <w:trPr>
          <w:cantSplit/>
          <w:jc w:val="center"/>
        </w:trPr>
        <w:tc>
          <w:tcPr>
            <w:tcW w:w="380" w:type="pct"/>
            <w:shd w:val="clear" w:color="auto" w:fill="EDEDED"/>
            <w:tcMar>
              <w:top w:w="80" w:type="dxa"/>
              <w:left w:w="80" w:type="dxa"/>
              <w:bottom w:w="80" w:type="dxa"/>
              <w:right w:w="80" w:type="dxa"/>
            </w:tcMar>
          </w:tcPr>
          <w:p w14:paraId="4AC94B83"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6.</w:t>
            </w:r>
          </w:p>
        </w:tc>
        <w:tc>
          <w:tcPr>
            <w:tcW w:w="1276" w:type="pct"/>
            <w:shd w:val="clear" w:color="auto" w:fill="EDEDED"/>
            <w:tcMar>
              <w:top w:w="80" w:type="dxa"/>
              <w:left w:w="80" w:type="dxa"/>
              <w:bottom w:w="80" w:type="dxa"/>
              <w:right w:w="80" w:type="dxa"/>
            </w:tcMar>
          </w:tcPr>
          <w:p w14:paraId="2762CBBD"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Polimerizacijos lempa</w:t>
            </w:r>
          </w:p>
        </w:tc>
        <w:tc>
          <w:tcPr>
            <w:tcW w:w="2106" w:type="pct"/>
            <w:shd w:val="clear" w:color="auto" w:fill="EDEDED"/>
            <w:tcMar>
              <w:top w:w="80" w:type="dxa"/>
              <w:left w:w="80" w:type="dxa"/>
              <w:bottom w:w="80" w:type="dxa"/>
              <w:right w:w="80" w:type="dxa"/>
            </w:tcMar>
          </w:tcPr>
          <w:p w14:paraId="142EE1C3" w14:textId="77777777" w:rsidR="00884298" w:rsidRPr="001855E7" w:rsidRDefault="00884298" w:rsidP="00E028CB">
            <w:pPr>
              <w:rPr>
                <w:rFonts w:ascii="Times New Roman" w:eastAsia="Times New Roman" w:hAnsi="Times New Roman" w:cs="Times New Roman"/>
                <w:sz w:val="20"/>
                <w:lang w:val="lt-LT"/>
              </w:rPr>
            </w:pPr>
          </w:p>
        </w:tc>
        <w:tc>
          <w:tcPr>
            <w:tcW w:w="1238" w:type="pct"/>
            <w:shd w:val="clear" w:color="auto" w:fill="EDEDED"/>
            <w:tcMar>
              <w:top w:w="80" w:type="dxa"/>
              <w:left w:w="80" w:type="dxa"/>
              <w:bottom w:w="80" w:type="dxa"/>
              <w:right w:w="80" w:type="dxa"/>
            </w:tcMar>
          </w:tcPr>
          <w:p w14:paraId="6597AFFB"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1E802EE8" w14:textId="77777777" w:rsidTr="00B52D7F">
        <w:trPr>
          <w:cantSplit/>
          <w:jc w:val="center"/>
        </w:trPr>
        <w:tc>
          <w:tcPr>
            <w:tcW w:w="380" w:type="pct"/>
            <w:tcMar>
              <w:top w:w="80" w:type="dxa"/>
              <w:left w:w="80" w:type="dxa"/>
              <w:bottom w:w="80" w:type="dxa"/>
              <w:right w:w="80" w:type="dxa"/>
            </w:tcMar>
          </w:tcPr>
          <w:p w14:paraId="50D31ABD"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6.1</w:t>
            </w:r>
          </w:p>
        </w:tc>
        <w:tc>
          <w:tcPr>
            <w:tcW w:w="1276" w:type="pct"/>
            <w:tcMar>
              <w:top w:w="80" w:type="dxa"/>
              <w:left w:w="80" w:type="dxa"/>
              <w:bottom w:w="80" w:type="dxa"/>
              <w:right w:w="80" w:type="dxa"/>
            </w:tcMar>
          </w:tcPr>
          <w:p w14:paraId="4DB5B43A"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Šviesos šaltinis</w:t>
            </w:r>
          </w:p>
        </w:tc>
        <w:tc>
          <w:tcPr>
            <w:tcW w:w="2106" w:type="pct"/>
            <w:tcMar>
              <w:top w:w="80" w:type="dxa"/>
              <w:left w:w="80" w:type="dxa"/>
              <w:bottom w:w="80" w:type="dxa"/>
              <w:right w:w="80" w:type="dxa"/>
            </w:tcMar>
          </w:tcPr>
          <w:p w14:paraId="4ED000AB"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LED arba lygiavertis.</w:t>
            </w:r>
          </w:p>
        </w:tc>
        <w:tc>
          <w:tcPr>
            <w:tcW w:w="1238" w:type="pct"/>
            <w:tcMar>
              <w:top w:w="80" w:type="dxa"/>
              <w:left w:w="80" w:type="dxa"/>
              <w:bottom w:w="80" w:type="dxa"/>
              <w:right w:w="80" w:type="dxa"/>
            </w:tcMar>
          </w:tcPr>
          <w:p w14:paraId="1CB673AB"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3EBEA42A" w14:textId="77777777" w:rsidTr="00B52D7F">
        <w:trPr>
          <w:cantSplit/>
          <w:jc w:val="center"/>
        </w:trPr>
        <w:tc>
          <w:tcPr>
            <w:tcW w:w="380" w:type="pct"/>
            <w:tcMar>
              <w:top w:w="80" w:type="dxa"/>
              <w:left w:w="80" w:type="dxa"/>
              <w:bottom w:w="80" w:type="dxa"/>
              <w:right w:w="80" w:type="dxa"/>
            </w:tcMar>
          </w:tcPr>
          <w:p w14:paraId="36942E35"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6.2</w:t>
            </w:r>
          </w:p>
        </w:tc>
        <w:tc>
          <w:tcPr>
            <w:tcW w:w="1276" w:type="pct"/>
            <w:tcMar>
              <w:top w:w="80" w:type="dxa"/>
              <w:left w:w="80" w:type="dxa"/>
              <w:bottom w:w="80" w:type="dxa"/>
              <w:right w:w="80" w:type="dxa"/>
            </w:tcMar>
          </w:tcPr>
          <w:p w14:paraId="6DBD7C5F"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Šviesos bangos ilgis</w:t>
            </w:r>
          </w:p>
        </w:tc>
        <w:tc>
          <w:tcPr>
            <w:tcW w:w="2106" w:type="pct"/>
            <w:tcMar>
              <w:top w:w="80" w:type="dxa"/>
              <w:left w:w="80" w:type="dxa"/>
              <w:bottom w:w="80" w:type="dxa"/>
              <w:right w:w="80" w:type="dxa"/>
            </w:tcMar>
          </w:tcPr>
          <w:p w14:paraId="19592F8A"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Šviesos bangos ilgio diapazonas – nuo 410 iki 490 nm arba platesnis gamintojo nurodytas diapazonas, apimantis šias reikšmes.</w:t>
            </w:r>
          </w:p>
        </w:tc>
        <w:tc>
          <w:tcPr>
            <w:tcW w:w="1238" w:type="pct"/>
            <w:tcMar>
              <w:top w:w="80" w:type="dxa"/>
              <w:left w:w="80" w:type="dxa"/>
              <w:bottom w:w="80" w:type="dxa"/>
              <w:right w:w="80" w:type="dxa"/>
            </w:tcMar>
          </w:tcPr>
          <w:p w14:paraId="0D8191AF"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1CB56769" w14:textId="77777777" w:rsidTr="00B52D7F">
        <w:trPr>
          <w:cantSplit/>
          <w:jc w:val="center"/>
        </w:trPr>
        <w:tc>
          <w:tcPr>
            <w:tcW w:w="380" w:type="pct"/>
            <w:tcMar>
              <w:top w:w="80" w:type="dxa"/>
              <w:left w:w="80" w:type="dxa"/>
              <w:bottom w:w="80" w:type="dxa"/>
              <w:right w:w="80" w:type="dxa"/>
            </w:tcMar>
          </w:tcPr>
          <w:p w14:paraId="32ACC4F0"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6.3</w:t>
            </w:r>
          </w:p>
        </w:tc>
        <w:tc>
          <w:tcPr>
            <w:tcW w:w="1276" w:type="pct"/>
            <w:tcMar>
              <w:top w:w="80" w:type="dxa"/>
              <w:left w:w="80" w:type="dxa"/>
              <w:bottom w:w="80" w:type="dxa"/>
              <w:right w:w="80" w:type="dxa"/>
            </w:tcMar>
          </w:tcPr>
          <w:p w14:paraId="290BF152"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Šviesos intensyvumas</w:t>
            </w:r>
          </w:p>
        </w:tc>
        <w:tc>
          <w:tcPr>
            <w:tcW w:w="2106" w:type="pct"/>
            <w:tcMar>
              <w:top w:w="80" w:type="dxa"/>
              <w:left w:w="80" w:type="dxa"/>
              <w:bottom w:w="80" w:type="dxa"/>
              <w:right w:w="80" w:type="dxa"/>
            </w:tcMar>
          </w:tcPr>
          <w:p w14:paraId="4A35B13A"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mažiau 1100 mW/cm².</w:t>
            </w:r>
          </w:p>
        </w:tc>
        <w:tc>
          <w:tcPr>
            <w:tcW w:w="1238" w:type="pct"/>
            <w:tcMar>
              <w:top w:w="80" w:type="dxa"/>
              <w:left w:w="80" w:type="dxa"/>
              <w:bottom w:w="80" w:type="dxa"/>
              <w:right w:w="80" w:type="dxa"/>
            </w:tcMar>
          </w:tcPr>
          <w:p w14:paraId="08DCE121"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621D41E4" w14:textId="77777777" w:rsidTr="00B52D7F">
        <w:trPr>
          <w:cantSplit/>
          <w:jc w:val="center"/>
        </w:trPr>
        <w:tc>
          <w:tcPr>
            <w:tcW w:w="380" w:type="pct"/>
            <w:tcMar>
              <w:top w:w="80" w:type="dxa"/>
              <w:left w:w="80" w:type="dxa"/>
              <w:bottom w:w="80" w:type="dxa"/>
              <w:right w:w="80" w:type="dxa"/>
            </w:tcMar>
          </w:tcPr>
          <w:p w14:paraId="764CF85D"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6.4</w:t>
            </w:r>
          </w:p>
        </w:tc>
        <w:tc>
          <w:tcPr>
            <w:tcW w:w="1276" w:type="pct"/>
            <w:tcMar>
              <w:top w:w="80" w:type="dxa"/>
              <w:left w:w="80" w:type="dxa"/>
              <w:bottom w:w="80" w:type="dxa"/>
              <w:right w:w="80" w:type="dxa"/>
            </w:tcMar>
          </w:tcPr>
          <w:p w14:paraId="01E10418"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Ekspozicijos režimai</w:t>
            </w:r>
          </w:p>
        </w:tc>
        <w:tc>
          <w:tcPr>
            <w:tcW w:w="2106" w:type="pct"/>
            <w:tcMar>
              <w:top w:w="80" w:type="dxa"/>
              <w:left w:w="80" w:type="dxa"/>
              <w:bottom w:w="80" w:type="dxa"/>
              <w:right w:w="80" w:type="dxa"/>
            </w:tcMar>
          </w:tcPr>
          <w:p w14:paraId="3066CD62"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mažiau kaip 3 ekspozicijos / darbo režimai arba kitas lygiavertis sprendimas, leidžiantis parinkti skirtingą polimerizacijos laiką ir / ar intensyvumą pagal naudojamą medžiagą.</w:t>
            </w:r>
          </w:p>
        </w:tc>
        <w:tc>
          <w:tcPr>
            <w:tcW w:w="1238" w:type="pct"/>
            <w:tcMar>
              <w:top w:w="80" w:type="dxa"/>
              <w:left w:w="80" w:type="dxa"/>
              <w:bottom w:w="80" w:type="dxa"/>
              <w:right w:w="80" w:type="dxa"/>
            </w:tcMar>
          </w:tcPr>
          <w:p w14:paraId="72E1F913"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10167E41" w14:textId="77777777" w:rsidTr="00B52D7F">
        <w:trPr>
          <w:cantSplit/>
          <w:jc w:val="center"/>
        </w:trPr>
        <w:tc>
          <w:tcPr>
            <w:tcW w:w="380" w:type="pct"/>
            <w:tcMar>
              <w:top w:w="80" w:type="dxa"/>
              <w:left w:w="80" w:type="dxa"/>
              <w:bottom w:w="80" w:type="dxa"/>
              <w:right w:w="80" w:type="dxa"/>
            </w:tcMar>
          </w:tcPr>
          <w:p w14:paraId="1775A890"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6.5</w:t>
            </w:r>
          </w:p>
        </w:tc>
        <w:tc>
          <w:tcPr>
            <w:tcW w:w="1276" w:type="pct"/>
            <w:tcMar>
              <w:top w:w="80" w:type="dxa"/>
              <w:left w:w="80" w:type="dxa"/>
              <w:bottom w:w="80" w:type="dxa"/>
              <w:right w:w="80" w:type="dxa"/>
            </w:tcMar>
          </w:tcPr>
          <w:p w14:paraId="17D062E6"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Maitinimo šaltinis</w:t>
            </w:r>
          </w:p>
        </w:tc>
        <w:tc>
          <w:tcPr>
            <w:tcW w:w="2106" w:type="pct"/>
            <w:tcMar>
              <w:top w:w="80" w:type="dxa"/>
              <w:left w:w="80" w:type="dxa"/>
              <w:bottom w:w="80" w:type="dxa"/>
              <w:right w:w="80" w:type="dxa"/>
            </w:tcMar>
          </w:tcPr>
          <w:p w14:paraId="306EC914"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Autonominis Li Ion arba lygiavertė  baterija, užtikrinanti belaidį lempos veikimą</w:t>
            </w:r>
          </w:p>
        </w:tc>
        <w:tc>
          <w:tcPr>
            <w:tcW w:w="1238" w:type="pct"/>
            <w:tcMar>
              <w:top w:w="80" w:type="dxa"/>
              <w:left w:w="80" w:type="dxa"/>
              <w:bottom w:w="80" w:type="dxa"/>
              <w:right w:w="80" w:type="dxa"/>
            </w:tcMar>
          </w:tcPr>
          <w:p w14:paraId="2524CE99"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232248E9" w14:textId="77777777" w:rsidTr="00B52D7F">
        <w:trPr>
          <w:cantSplit/>
          <w:jc w:val="center"/>
        </w:trPr>
        <w:tc>
          <w:tcPr>
            <w:tcW w:w="380" w:type="pct"/>
            <w:tcMar>
              <w:top w:w="80" w:type="dxa"/>
              <w:left w:w="80" w:type="dxa"/>
              <w:bottom w:w="80" w:type="dxa"/>
              <w:right w:w="80" w:type="dxa"/>
            </w:tcMar>
          </w:tcPr>
          <w:p w14:paraId="49F63FB5"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6.6</w:t>
            </w:r>
          </w:p>
        </w:tc>
        <w:tc>
          <w:tcPr>
            <w:tcW w:w="1276" w:type="pct"/>
            <w:tcMar>
              <w:top w:w="80" w:type="dxa"/>
              <w:left w:w="80" w:type="dxa"/>
              <w:bottom w:w="80" w:type="dxa"/>
              <w:right w:w="80" w:type="dxa"/>
            </w:tcMar>
          </w:tcPr>
          <w:p w14:paraId="06F6D029"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Pilnas baterijos pakrovimo laikas</w:t>
            </w:r>
          </w:p>
        </w:tc>
        <w:tc>
          <w:tcPr>
            <w:tcW w:w="2106" w:type="pct"/>
            <w:tcMar>
              <w:top w:w="80" w:type="dxa"/>
              <w:left w:w="80" w:type="dxa"/>
              <w:bottom w:w="80" w:type="dxa"/>
              <w:right w:w="80" w:type="dxa"/>
            </w:tcMar>
          </w:tcPr>
          <w:p w14:paraId="459C5A5C"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ilgesnis kaip 8 val.</w:t>
            </w:r>
          </w:p>
        </w:tc>
        <w:tc>
          <w:tcPr>
            <w:tcW w:w="1238" w:type="pct"/>
            <w:tcMar>
              <w:top w:w="80" w:type="dxa"/>
              <w:left w:w="80" w:type="dxa"/>
              <w:bottom w:w="80" w:type="dxa"/>
              <w:right w:w="80" w:type="dxa"/>
            </w:tcMar>
          </w:tcPr>
          <w:p w14:paraId="1A434E5F"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6606BD94" w14:textId="77777777" w:rsidTr="00B52D7F">
        <w:trPr>
          <w:cantSplit/>
          <w:jc w:val="center"/>
        </w:trPr>
        <w:tc>
          <w:tcPr>
            <w:tcW w:w="380" w:type="pct"/>
            <w:tcMar>
              <w:top w:w="80" w:type="dxa"/>
              <w:left w:w="80" w:type="dxa"/>
              <w:bottom w:w="80" w:type="dxa"/>
              <w:right w:w="80" w:type="dxa"/>
            </w:tcMar>
          </w:tcPr>
          <w:p w14:paraId="7553E789"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6.7</w:t>
            </w:r>
          </w:p>
        </w:tc>
        <w:tc>
          <w:tcPr>
            <w:tcW w:w="1276" w:type="pct"/>
            <w:tcMar>
              <w:top w:w="80" w:type="dxa"/>
              <w:left w:w="80" w:type="dxa"/>
              <w:bottom w:w="80" w:type="dxa"/>
              <w:right w:w="80" w:type="dxa"/>
            </w:tcMar>
          </w:tcPr>
          <w:p w14:paraId="2EE66B41"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Lempos svoris</w:t>
            </w:r>
          </w:p>
        </w:tc>
        <w:tc>
          <w:tcPr>
            <w:tcW w:w="2106" w:type="pct"/>
            <w:tcMar>
              <w:top w:w="80" w:type="dxa"/>
              <w:left w:w="80" w:type="dxa"/>
              <w:bottom w:w="80" w:type="dxa"/>
              <w:right w:w="80" w:type="dxa"/>
            </w:tcMar>
          </w:tcPr>
          <w:p w14:paraId="58AD7973"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didesnis kaip 150 g.</w:t>
            </w:r>
          </w:p>
        </w:tc>
        <w:tc>
          <w:tcPr>
            <w:tcW w:w="1238" w:type="pct"/>
            <w:tcMar>
              <w:top w:w="80" w:type="dxa"/>
              <w:left w:w="80" w:type="dxa"/>
              <w:bottom w:w="80" w:type="dxa"/>
              <w:right w:w="80" w:type="dxa"/>
            </w:tcMar>
          </w:tcPr>
          <w:p w14:paraId="12190CA4"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302BB5D9" w14:textId="77777777" w:rsidTr="00B52D7F">
        <w:trPr>
          <w:cantSplit/>
          <w:jc w:val="center"/>
        </w:trPr>
        <w:tc>
          <w:tcPr>
            <w:tcW w:w="380" w:type="pct"/>
            <w:shd w:val="clear" w:color="auto" w:fill="EDEDED"/>
            <w:tcMar>
              <w:top w:w="80" w:type="dxa"/>
              <w:left w:w="80" w:type="dxa"/>
              <w:bottom w:w="80" w:type="dxa"/>
              <w:right w:w="80" w:type="dxa"/>
            </w:tcMar>
          </w:tcPr>
          <w:p w14:paraId="2BA3B3FA"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7.</w:t>
            </w:r>
          </w:p>
        </w:tc>
        <w:tc>
          <w:tcPr>
            <w:tcW w:w="1276" w:type="pct"/>
            <w:shd w:val="clear" w:color="auto" w:fill="EDEDED"/>
            <w:tcMar>
              <w:top w:w="80" w:type="dxa"/>
              <w:left w:w="80" w:type="dxa"/>
              <w:bottom w:w="80" w:type="dxa"/>
              <w:right w:w="80" w:type="dxa"/>
            </w:tcMar>
          </w:tcPr>
          <w:p w14:paraId="423C5629"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Pneumatinis mikrovariklis su</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b/>
                <w:sz w:val="19"/>
                <w:lang w:val="lt-LT"/>
              </w:rPr>
              <w:t>šviesa</w:t>
            </w:r>
          </w:p>
        </w:tc>
        <w:tc>
          <w:tcPr>
            <w:tcW w:w="2106" w:type="pct"/>
            <w:shd w:val="clear" w:color="auto" w:fill="EDEDED"/>
            <w:tcMar>
              <w:top w:w="80" w:type="dxa"/>
              <w:left w:w="80" w:type="dxa"/>
              <w:bottom w:w="80" w:type="dxa"/>
              <w:right w:w="80" w:type="dxa"/>
            </w:tcMar>
          </w:tcPr>
          <w:p w14:paraId="1FC242A8" w14:textId="77777777" w:rsidR="00884298" w:rsidRPr="001855E7" w:rsidRDefault="00884298" w:rsidP="00E028CB">
            <w:pPr>
              <w:rPr>
                <w:rFonts w:ascii="Times New Roman" w:eastAsia="Times New Roman" w:hAnsi="Times New Roman" w:cs="Times New Roman"/>
                <w:sz w:val="20"/>
                <w:lang w:val="lt-LT"/>
              </w:rPr>
            </w:pPr>
          </w:p>
        </w:tc>
        <w:tc>
          <w:tcPr>
            <w:tcW w:w="1238" w:type="pct"/>
            <w:shd w:val="clear" w:color="auto" w:fill="EDEDED"/>
            <w:tcMar>
              <w:top w:w="80" w:type="dxa"/>
              <w:left w:w="80" w:type="dxa"/>
              <w:bottom w:w="80" w:type="dxa"/>
              <w:right w:w="80" w:type="dxa"/>
            </w:tcMar>
          </w:tcPr>
          <w:p w14:paraId="7A83DFC0"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097389C2" w14:textId="77777777" w:rsidTr="00B52D7F">
        <w:trPr>
          <w:cantSplit/>
          <w:jc w:val="center"/>
        </w:trPr>
        <w:tc>
          <w:tcPr>
            <w:tcW w:w="380" w:type="pct"/>
            <w:tcMar>
              <w:top w:w="80" w:type="dxa"/>
              <w:left w:w="80" w:type="dxa"/>
              <w:bottom w:w="80" w:type="dxa"/>
              <w:right w:w="80" w:type="dxa"/>
            </w:tcMar>
          </w:tcPr>
          <w:p w14:paraId="17EC0B4B"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lastRenderedPageBreak/>
              <w:t>7.1</w:t>
            </w:r>
          </w:p>
        </w:tc>
        <w:tc>
          <w:tcPr>
            <w:tcW w:w="1276" w:type="pct"/>
            <w:tcMar>
              <w:top w:w="80" w:type="dxa"/>
              <w:left w:w="80" w:type="dxa"/>
              <w:bottom w:w="80" w:type="dxa"/>
              <w:right w:w="80" w:type="dxa"/>
            </w:tcMar>
          </w:tcPr>
          <w:p w14:paraId="5579FE55"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Šviesos šaltinis</w:t>
            </w:r>
          </w:p>
        </w:tc>
        <w:tc>
          <w:tcPr>
            <w:tcW w:w="2106" w:type="pct"/>
            <w:tcMar>
              <w:top w:w="80" w:type="dxa"/>
              <w:left w:w="80" w:type="dxa"/>
              <w:bottom w:w="80" w:type="dxa"/>
              <w:right w:w="80" w:type="dxa"/>
            </w:tcMar>
          </w:tcPr>
          <w:p w14:paraId="441EE4A9"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LED arba lygiavertis.</w:t>
            </w:r>
          </w:p>
        </w:tc>
        <w:tc>
          <w:tcPr>
            <w:tcW w:w="1238" w:type="pct"/>
            <w:tcMar>
              <w:top w:w="80" w:type="dxa"/>
              <w:left w:w="80" w:type="dxa"/>
              <w:bottom w:w="80" w:type="dxa"/>
              <w:right w:w="80" w:type="dxa"/>
            </w:tcMar>
          </w:tcPr>
          <w:p w14:paraId="703702CE"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65B381B7" w14:textId="77777777" w:rsidTr="00B52D7F">
        <w:trPr>
          <w:cantSplit/>
          <w:jc w:val="center"/>
        </w:trPr>
        <w:tc>
          <w:tcPr>
            <w:tcW w:w="380" w:type="pct"/>
            <w:tcMar>
              <w:top w:w="80" w:type="dxa"/>
              <w:left w:w="80" w:type="dxa"/>
              <w:bottom w:w="80" w:type="dxa"/>
              <w:right w:w="80" w:type="dxa"/>
            </w:tcMar>
          </w:tcPr>
          <w:p w14:paraId="307880C3"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7.2</w:t>
            </w:r>
          </w:p>
        </w:tc>
        <w:tc>
          <w:tcPr>
            <w:tcW w:w="1276" w:type="pct"/>
            <w:tcMar>
              <w:top w:w="80" w:type="dxa"/>
              <w:left w:w="80" w:type="dxa"/>
              <w:bottom w:w="80" w:type="dxa"/>
              <w:right w:w="80" w:type="dxa"/>
            </w:tcMar>
          </w:tcPr>
          <w:p w14:paraId="19F095E7"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Šviesos spalvinė temperatūra</w:t>
            </w:r>
          </w:p>
        </w:tc>
        <w:tc>
          <w:tcPr>
            <w:tcW w:w="2106" w:type="pct"/>
            <w:tcMar>
              <w:top w:w="80" w:type="dxa"/>
              <w:left w:w="80" w:type="dxa"/>
              <w:bottom w:w="80" w:type="dxa"/>
              <w:right w:w="80" w:type="dxa"/>
            </w:tcMar>
          </w:tcPr>
          <w:p w14:paraId="3DB38952"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Nuo 4500 K iki 5500 K arba reguliuojama šiame intervale.</w:t>
            </w:r>
          </w:p>
        </w:tc>
        <w:tc>
          <w:tcPr>
            <w:tcW w:w="1238" w:type="pct"/>
            <w:tcMar>
              <w:top w:w="80" w:type="dxa"/>
              <w:left w:w="80" w:type="dxa"/>
              <w:bottom w:w="80" w:type="dxa"/>
              <w:right w:w="80" w:type="dxa"/>
            </w:tcMar>
          </w:tcPr>
          <w:p w14:paraId="2BA7F6CB"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62326D29" w14:textId="77777777" w:rsidTr="00B52D7F">
        <w:trPr>
          <w:cantSplit/>
          <w:jc w:val="center"/>
        </w:trPr>
        <w:tc>
          <w:tcPr>
            <w:tcW w:w="380" w:type="pct"/>
            <w:tcMar>
              <w:top w:w="80" w:type="dxa"/>
              <w:left w:w="80" w:type="dxa"/>
              <w:bottom w:w="80" w:type="dxa"/>
              <w:right w:w="80" w:type="dxa"/>
            </w:tcMar>
          </w:tcPr>
          <w:p w14:paraId="32843D9F"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7.3</w:t>
            </w:r>
          </w:p>
        </w:tc>
        <w:tc>
          <w:tcPr>
            <w:tcW w:w="1276" w:type="pct"/>
            <w:tcMar>
              <w:top w:w="80" w:type="dxa"/>
              <w:left w:w="80" w:type="dxa"/>
              <w:bottom w:w="80" w:type="dxa"/>
              <w:right w:w="80" w:type="dxa"/>
            </w:tcMar>
          </w:tcPr>
          <w:p w14:paraId="163CC512"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Didžiausias sukimosi greitis</w:t>
            </w:r>
          </w:p>
        </w:tc>
        <w:tc>
          <w:tcPr>
            <w:tcW w:w="2106" w:type="pct"/>
            <w:tcMar>
              <w:top w:w="80" w:type="dxa"/>
              <w:left w:w="80" w:type="dxa"/>
              <w:bottom w:w="80" w:type="dxa"/>
              <w:right w:w="80" w:type="dxa"/>
            </w:tcMar>
          </w:tcPr>
          <w:p w14:paraId="346101E1"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mažiau 20 000 aps./min.</w:t>
            </w:r>
          </w:p>
        </w:tc>
        <w:tc>
          <w:tcPr>
            <w:tcW w:w="1238" w:type="pct"/>
            <w:tcMar>
              <w:top w:w="80" w:type="dxa"/>
              <w:left w:w="80" w:type="dxa"/>
              <w:bottom w:w="80" w:type="dxa"/>
              <w:right w:w="80" w:type="dxa"/>
            </w:tcMar>
          </w:tcPr>
          <w:p w14:paraId="0891F360"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3BFF9EBC" w14:textId="77777777" w:rsidTr="00B52D7F">
        <w:trPr>
          <w:cantSplit/>
          <w:jc w:val="center"/>
        </w:trPr>
        <w:tc>
          <w:tcPr>
            <w:tcW w:w="380" w:type="pct"/>
            <w:tcMar>
              <w:top w:w="80" w:type="dxa"/>
              <w:left w:w="80" w:type="dxa"/>
              <w:bottom w:w="80" w:type="dxa"/>
              <w:right w:w="80" w:type="dxa"/>
            </w:tcMar>
          </w:tcPr>
          <w:p w14:paraId="43929C14"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7.4</w:t>
            </w:r>
          </w:p>
        </w:tc>
        <w:tc>
          <w:tcPr>
            <w:tcW w:w="1276" w:type="pct"/>
            <w:tcMar>
              <w:top w:w="80" w:type="dxa"/>
              <w:left w:w="80" w:type="dxa"/>
              <w:bottom w:w="80" w:type="dxa"/>
              <w:right w:w="80" w:type="dxa"/>
            </w:tcMar>
          </w:tcPr>
          <w:p w14:paraId="6A7A9177"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Maksimalus darbinis oro slėgis</w:t>
            </w:r>
          </w:p>
        </w:tc>
        <w:tc>
          <w:tcPr>
            <w:tcW w:w="2106" w:type="pct"/>
            <w:tcMar>
              <w:top w:w="80" w:type="dxa"/>
              <w:left w:w="80" w:type="dxa"/>
              <w:bottom w:w="80" w:type="dxa"/>
              <w:right w:w="80" w:type="dxa"/>
            </w:tcMar>
          </w:tcPr>
          <w:p w14:paraId="7B2B7923"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daugiau 2,8 bar.</w:t>
            </w:r>
          </w:p>
        </w:tc>
        <w:tc>
          <w:tcPr>
            <w:tcW w:w="1238" w:type="pct"/>
            <w:tcMar>
              <w:top w:w="80" w:type="dxa"/>
              <w:left w:w="80" w:type="dxa"/>
              <w:bottom w:w="80" w:type="dxa"/>
              <w:right w:w="80" w:type="dxa"/>
            </w:tcMar>
          </w:tcPr>
          <w:p w14:paraId="4DD33E08"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1576E4DD" w14:textId="77777777" w:rsidTr="00B52D7F">
        <w:trPr>
          <w:cantSplit/>
          <w:jc w:val="center"/>
        </w:trPr>
        <w:tc>
          <w:tcPr>
            <w:tcW w:w="380" w:type="pct"/>
            <w:tcMar>
              <w:top w:w="80" w:type="dxa"/>
              <w:left w:w="80" w:type="dxa"/>
              <w:bottom w:w="80" w:type="dxa"/>
              <w:right w:w="80" w:type="dxa"/>
            </w:tcMar>
          </w:tcPr>
          <w:p w14:paraId="5879665E"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7.5</w:t>
            </w:r>
          </w:p>
        </w:tc>
        <w:tc>
          <w:tcPr>
            <w:tcW w:w="1276" w:type="pct"/>
            <w:tcMar>
              <w:top w:w="80" w:type="dxa"/>
              <w:left w:w="80" w:type="dxa"/>
              <w:bottom w:w="80" w:type="dxa"/>
              <w:right w:w="80" w:type="dxa"/>
            </w:tcMar>
          </w:tcPr>
          <w:p w14:paraId="4458F658"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Sukimosi kryptis</w:t>
            </w:r>
          </w:p>
        </w:tc>
        <w:tc>
          <w:tcPr>
            <w:tcW w:w="2106" w:type="pct"/>
            <w:tcMar>
              <w:top w:w="80" w:type="dxa"/>
              <w:left w:w="80" w:type="dxa"/>
              <w:bottom w:w="80" w:type="dxa"/>
              <w:right w:w="80" w:type="dxa"/>
            </w:tcMar>
          </w:tcPr>
          <w:p w14:paraId="23EF71C6"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Turi būti keičiama pagal ir prieš laikrodžio</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rodyklę.</w:t>
            </w:r>
          </w:p>
        </w:tc>
        <w:tc>
          <w:tcPr>
            <w:tcW w:w="1238" w:type="pct"/>
            <w:tcMar>
              <w:top w:w="80" w:type="dxa"/>
              <w:left w:w="80" w:type="dxa"/>
              <w:bottom w:w="80" w:type="dxa"/>
              <w:right w:w="80" w:type="dxa"/>
            </w:tcMar>
          </w:tcPr>
          <w:p w14:paraId="33EC90AC"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576C18B8" w14:textId="77777777" w:rsidTr="00B52D7F">
        <w:trPr>
          <w:cantSplit/>
          <w:jc w:val="center"/>
        </w:trPr>
        <w:tc>
          <w:tcPr>
            <w:tcW w:w="380" w:type="pct"/>
            <w:tcMar>
              <w:top w:w="80" w:type="dxa"/>
              <w:left w:w="80" w:type="dxa"/>
              <w:bottom w:w="80" w:type="dxa"/>
              <w:right w:w="80" w:type="dxa"/>
            </w:tcMar>
          </w:tcPr>
          <w:p w14:paraId="0D36A59D"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7.6</w:t>
            </w:r>
          </w:p>
        </w:tc>
        <w:tc>
          <w:tcPr>
            <w:tcW w:w="1276" w:type="pct"/>
            <w:tcMar>
              <w:top w:w="80" w:type="dxa"/>
              <w:left w:w="80" w:type="dxa"/>
              <w:bottom w:w="80" w:type="dxa"/>
              <w:right w:w="80" w:type="dxa"/>
            </w:tcMar>
          </w:tcPr>
          <w:p w14:paraId="047C3BC6"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Vandens – oras mišinio padavimas</w:t>
            </w:r>
          </w:p>
          <w:p w14:paraId="2D0DD633"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20"/>
                <w:lang w:val="lt-LT"/>
              </w:rPr>
              <w:t>Vandens ir oro mišinio tiekimas į antgalį</w:t>
            </w:r>
          </w:p>
        </w:tc>
        <w:tc>
          <w:tcPr>
            <w:tcW w:w="2106" w:type="pct"/>
            <w:tcMar>
              <w:top w:w="80" w:type="dxa"/>
              <w:left w:w="80" w:type="dxa"/>
              <w:bottom w:w="80" w:type="dxa"/>
              <w:right w:w="80" w:type="dxa"/>
            </w:tcMar>
          </w:tcPr>
          <w:p w14:paraId="06DF3002"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Turi būti užtikrintas vandens ir oro mišinio padavimas į antgalį / darbo lauką gamintojo numatytu techniniu sprendimu, užtikrinančiu tinkamą aušinimą.</w:t>
            </w:r>
          </w:p>
        </w:tc>
        <w:tc>
          <w:tcPr>
            <w:tcW w:w="1238" w:type="pct"/>
            <w:tcMar>
              <w:top w:w="80" w:type="dxa"/>
              <w:left w:w="80" w:type="dxa"/>
              <w:bottom w:w="80" w:type="dxa"/>
              <w:right w:w="80" w:type="dxa"/>
            </w:tcMar>
          </w:tcPr>
          <w:p w14:paraId="3B416929"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29C6AECE" w14:textId="77777777" w:rsidTr="00B52D7F">
        <w:trPr>
          <w:cantSplit/>
          <w:jc w:val="center"/>
        </w:trPr>
        <w:tc>
          <w:tcPr>
            <w:tcW w:w="380" w:type="pct"/>
            <w:tcMar>
              <w:top w:w="80" w:type="dxa"/>
              <w:left w:w="80" w:type="dxa"/>
              <w:bottom w:w="80" w:type="dxa"/>
              <w:right w:w="80" w:type="dxa"/>
            </w:tcMar>
          </w:tcPr>
          <w:p w14:paraId="68FD27FA"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7.7</w:t>
            </w:r>
          </w:p>
        </w:tc>
        <w:tc>
          <w:tcPr>
            <w:tcW w:w="1276" w:type="pct"/>
            <w:tcMar>
              <w:top w:w="80" w:type="dxa"/>
              <w:left w:w="80" w:type="dxa"/>
              <w:bottom w:w="80" w:type="dxa"/>
              <w:right w:w="80" w:type="dxa"/>
            </w:tcMar>
          </w:tcPr>
          <w:p w14:paraId="52F3998E"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Svoris</w:t>
            </w:r>
          </w:p>
        </w:tc>
        <w:tc>
          <w:tcPr>
            <w:tcW w:w="2106" w:type="pct"/>
            <w:tcMar>
              <w:top w:w="80" w:type="dxa"/>
              <w:left w:w="80" w:type="dxa"/>
              <w:bottom w:w="80" w:type="dxa"/>
              <w:right w:w="80" w:type="dxa"/>
            </w:tcMar>
          </w:tcPr>
          <w:p w14:paraId="6656C077" w14:textId="19AA089A"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 xml:space="preserve">Ne didesnis kaip 80 g </w:t>
            </w:r>
          </w:p>
        </w:tc>
        <w:tc>
          <w:tcPr>
            <w:tcW w:w="1238" w:type="pct"/>
            <w:tcMar>
              <w:top w:w="80" w:type="dxa"/>
              <w:left w:w="80" w:type="dxa"/>
              <w:bottom w:w="80" w:type="dxa"/>
              <w:right w:w="80" w:type="dxa"/>
            </w:tcMar>
          </w:tcPr>
          <w:p w14:paraId="292273F1"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770D4B0A" w14:textId="77777777" w:rsidTr="00B52D7F">
        <w:trPr>
          <w:cantSplit/>
          <w:jc w:val="center"/>
        </w:trPr>
        <w:tc>
          <w:tcPr>
            <w:tcW w:w="380" w:type="pct"/>
            <w:shd w:val="clear" w:color="auto" w:fill="EDEDED"/>
            <w:tcMar>
              <w:top w:w="80" w:type="dxa"/>
              <w:left w:w="80" w:type="dxa"/>
              <w:bottom w:w="80" w:type="dxa"/>
              <w:right w:w="80" w:type="dxa"/>
            </w:tcMar>
          </w:tcPr>
          <w:p w14:paraId="462CEEE6"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8.</w:t>
            </w:r>
          </w:p>
        </w:tc>
        <w:tc>
          <w:tcPr>
            <w:tcW w:w="1276" w:type="pct"/>
            <w:shd w:val="clear" w:color="auto" w:fill="EDEDED"/>
            <w:tcMar>
              <w:top w:w="80" w:type="dxa"/>
              <w:left w:w="80" w:type="dxa"/>
              <w:bottom w:w="80" w:type="dxa"/>
              <w:right w:w="80" w:type="dxa"/>
            </w:tcMar>
          </w:tcPr>
          <w:p w14:paraId="44D5D422"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Kampinis antgalis su šviesa</w:t>
            </w:r>
          </w:p>
        </w:tc>
        <w:tc>
          <w:tcPr>
            <w:tcW w:w="2106" w:type="pct"/>
            <w:shd w:val="clear" w:color="auto" w:fill="EDEDED"/>
            <w:tcMar>
              <w:top w:w="80" w:type="dxa"/>
              <w:left w:w="80" w:type="dxa"/>
              <w:bottom w:w="80" w:type="dxa"/>
              <w:right w:w="80" w:type="dxa"/>
            </w:tcMar>
          </w:tcPr>
          <w:p w14:paraId="5A37E960" w14:textId="77777777" w:rsidR="00884298" w:rsidRPr="001855E7" w:rsidRDefault="00884298" w:rsidP="00E028CB">
            <w:pPr>
              <w:rPr>
                <w:rFonts w:ascii="Times New Roman" w:eastAsia="Times New Roman" w:hAnsi="Times New Roman" w:cs="Times New Roman"/>
                <w:sz w:val="20"/>
                <w:lang w:val="lt-LT"/>
              </w:rPr>
            </w:pPr>
          </w:p>
        </w:tc>
        <w:tc>
          <w:tcPr>
            <w:tcW w:w="1238" w:type="pct"/>
            <w:shd w:val="clear" w:color="auto" w:fill="EDEDED"/>
            <w:tcMar>
              <w:top w:w="80" w:type="dxa"/>
              <w:left w:w="80" w:type="dxa"/>
              <w:bottom w:w="80" w:type="dxa"/>
              <w:right w:w="80" w:type="dxa"/>
            </w:tcMar>
          </w:tcPr>
          <w:p w14:paraId="2E00FD97"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56D44CC7" w14:textId="77777777" w:rsidTr="00B52D7F">
        <w:trPr>
          <w:cantSplit/>
          <w:jc w:val="center"/>
        </w:trPr>
        <w:tc>
          <w:tcPr>
            <w:tcW w:w="380" w:type="pct"/>
            <w:tcMar>
              <w:top w:w="80" w:type="dxa"/>
              <w:left w:w="80" w:type="dxa"/>
              <w:bottom w:w="80" w:type="dxa"/>
              <w:right w:w="80" w:type="dxa"/>
            </w:tcMar>
          </w:tcPr>
          <w:p w14:paraId="5404BFE2"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8.1</w:t>
            </w:r>
          </w:p>
        </w:tc>
        <w:tc>
          <w:tcPr>
            <w:tcW w:w="1276" w:type="pct"/>
            <w:tcMar>
              <w:top w:w="80" w:type="dxa"/>
              <w:left w:w="80" w:type="dxa"/>
              <w:bottom w:w="80" w:type="dxa"/>
              <w:right w:w="80" w:type="dxa"/>
            </w:tcMar>
          </w:tcPr>
          <w:p w14:paraId="554227AD"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Apsisukimų skaičius</w:t>
            </w:r>
          </w:p>
        </w:tc>
        <w:tc>
          <w:tcPr>
            <w:tcW w:w="2106" w:type="pct"/>
            <w:tcMar>
              <w:top w:w="80" w:type="dxa"/>
              <w:left w:w="80" w:type="dxa"/>
              <w:bottom w:w="80" w:type="dxa"/>
              <w:right w:w="80" w:type="dxa"/>
            </w:tcMar>
          </w:tcPr>
          <w:p w14:paraId="65F90B3C"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mažiau kaip 40 000 aps./min.</w:t>
            </w:r>
          </w:p>
        </w:tc>
        <w:tc>
          <w:tcPr>
            <w:tcW w:w="1238" w:type="pct"/>
            <w:tcMar>
              <w:top w:w="80" w:type="dxa"/>
              <w:left w:w="80" w:type="dxa"/>
              <w:bottom w:w="80" w:type="dxa"/>
              <w:right w:w="80" w:type="dxa"/>
            </w:tcMar>
          </w:tcPr>
          <w:p w14:paraId="1E30F283"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0DD58792" w14:textId="77777777" w:rsidTr="00B52D7F">
        <w:trPr>
          <w:cantSplit/>
          <w:jc w:val="center"/>
        </w:trPr>
        <w:tc>
          <w:tcPr>
            <w:tcW w:w="380" w:type="pct"/>
            <w:tcMar>
              <w:top w:w="80" w:type="dxa"/>
              <w:left w:w="80" w:type="dxa"/>
              <w:bottom w:w="80" w:type="dxa"/>
              <w:right w:w="80" w:type="dxa"/>
            </w:tcMar>
          </w:tcPr>
          <w:p w14:paraId="2992492F"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8.2</w:t>
            </w:r>
          </w:p>
        </w:tc>
        <w:tc>
          <w:tcPr>
            <w:tcW w:w="1276" w:type="pct"/>
            <w:tcMar>
              <w:top w:w="80" w:type="dxa"/>
              <w:left w:w="80" w:type="dxa"/>
              <w:bottom w:w="80" w:type="dxa"/>
              <w:right w:w="80" w:type="dxa"/>
            </w:tcMar>
          </w:tcPr>
          <w:p w14:paraId="6C0E5036"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Šviesolaidis</w:t>
            </w:r>
          </w:p>
        </w:tc>
        <w:tc>
          <w:tcPr>
            <w:tcW w:w="2106" w:type="pct"/>
            <w:tcMar>
              <w:top w:w="80" w:type="dxa"/>
              <w:left w:w="80" w:type="dxa"/>
              <w:bottom w:w="80" w:type="dxa"/>
              <w:right w:w="80" w:type="dxa"/>
            </w:tcMar>
          </w:tcPr>
          <w:p w14:paraId="7C281409"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Turi būti arba kitas lygiavertis šviesos perdavimo sprendimas</w:t>
            </w:r>
          </w:p>
        </w:tc>
        <w:tc>
          <w:tcPr>
            <w:tcW w:w="1238" w:type="pct"/>
            <w:tcMar>
              <w:top w:w="80" w:type="dxa"/>
              <w:left w:w="80" w:type="dxa"/>
              <w:bottom w:w="80" w:type="dxa"/>
              <w:right w:w="80" w:type="dxa"/>
            </w:tcMar>
          </w:tcPr>
          <w:p w14:paraId="2895972E"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53D5EEFE" w14:textId="77777777" w:rsidTr="00B52D7F">
        <w:trPr>
          <w:cantSplit/>
          <w:jc w:val="center"/>
        </w:trPr>
        <w:tc>
          <w:tcPr>
            <w:tcW w:w="380" w:type="pct"/>
            <w:tcMar>
              <w:top w:w="80" w:type="dxa"/>
              <w:left w:w="80" w:type="dxa"/>
              <w:bottom w:w="80" w:type="dxa"/>
              <w:right w:w="80" w:type="dxa"/>
            </w:tcMar>
          </w:tcPr>
          <w:p w14:paraId="53BEA6EF"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8.3</w:t>
            </w:r>
          </w:p>
        </w:tc>
        <w:tc>
          <w:tcPr>
            <w:tcW w:w="1276" w:type="pct"/>
            <w:tcMar>
              <w:top w:w="80" w:type="dxa"/>
              <w:left w:w="80" w:type="dxa"/>
              <w:bottom w:w="80" w:type="dxa"/>
              <w:right w:w="80" w:type="dxa"/>
            </w:tcMar>
          </w:tcPr>
          <w:p w14:paraId="5416EFD2"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Redukcijos santykis</w:t>
            </w:r>
          </w:p>
        </w:tc>
        <w:tc>
          <w:tcPr>
            <w:tcW w:w="2106" w:type="pct"/>
            <w:tcMar>
              <w:top w:w="80" w:type="dxa"/>
              <w:left w:w="80" w:type="dxa"/>
              <w:bottom w:w="80" w:type="dxa"/>
              <w:right w:w="80" w:type="dxa"/>
            </w:tcMar>
          </w:tcPr>
          <w:p w14:paraId="0EFB32B2"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 arba lygiavertis, užtikrinantis reikalaujamą apsisukimų skaičių ir suderinamumą su siūlomu mikrovarikliu.</w:t>
            </w:r>
          </w:p>
        </w:tc>
        <w:tc>
          <w:tcPr>
            <w:tcW w:w="1238" w:type="pct"/>
            <w:tcMar>
              <w:top w:w="80" w:type="dxa"/>
              <w:left w:w="80" w:type="dxa"/>
              <w:bottom w:w="80" w:type="dxa"/>
              <w:right w:w="80" w:type="dxa"/>
            </w:tcMar>
          </w:tcPr>
          <w:p w14:paraId="55D47D40"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0094AB59" w14:textId="77777777" w:rsidTr="00B52D7F">
        <w:trPr>
          <w:cantSplit/>
          <w:jc w:val="center"/>
        </w:trPr>
        <w:tc>
          <w:tcPr>
            <w:tcW w:w="380" w:type="pct"/>
            <w:tcMar>
              <w:top w:w="80" w:type="dxa"/>
              <w:left w:w="80" w:type="dxa"/>
              <w:bottom w:w="80" w:type="dxa"/>
              <w:right w:w="80" w:type="dxa"/>
            </w:tcMar>
          </w:tcPr>
          <w:p w14:paraId="513E71F2"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8.4</w:t>
            </w:r>
          </w:p>
        </w:tc>
        <w:tc>
          <w:tcPr>
            <w:tcW w:w="1276" w:type="pct"/>
            <w:tcMar>
              <w:top w:w="80" w:type="dxa"/>
              <w:left w:w="80" w:type="dxa"/>
              <w:bottom w:w="80" w:type="dxa"/>
              <w:right w:w="80" w:type="dxa"/>
            </w:tcMar>
          </w:tcPr>
          <w:p w14:paraId="63A62B6D"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Rotacinių instrumentų tvirtinimas</w:t>
            </w:r>
          </w:p>
        </w:tc>
        <w:tc>
          <w:tcPr>
            <w:tcW w:w="2106" w:type="pct"/>
            <w:tcMar>
              <w:top w:w="80" w:type="dxa"/>
              <w:left w:w="80" w:type="dxa"/>
              <w:bottom w:w="80" w:type="dxa"/>
              <w:right w:w="80" w:type="dxa"/>
            </w:tcMar>
          </w:tcPr>
          <w:p w14:paraId="78DCDE9E"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Mygtukinė fiksavimo sistema, užtikrinanti greitą ir saugų instrumentų pakeitimą.</w:t>
            </w:r>
          </w:p>
        </w:tc>
        <w:tc>
          <w:tcPr>
            <w:tcW w:w="1238" w:type="pct"/>
            <w:tcMar>
              <w:top w:w="80" w:type="dxa"/>
              <w:left w:w="80" w:type="dxa"/>
              <w:bottom w:w="80" w:type="dxa"/>
              <w:right w:w="80" w:type="dxa"/>
            </w:tcMar>
          </w:tcPr>
          <w:p w14:paraId="4C55546D" w14:textId="77777777" w:rsidR="00884298" w:rsidRPr="001855E7" w:rsidRDefault="00884298" w:rsidP="00E028CB">
            <w:pPr>
              <w:rPr>
                <w:rFonts w:ascii="Times New Roman" w:eastAsia="Times New Roman" w:hAnsi="Times New Roman" w:cs="Times New Roman"/>
                <w:sz w:val="19"/>
                <w:lang w:val="lt-LT"/>
              </w:rPr>
            </w:pPr>
          </w:p>
        </w:tc>
      </w:tr>
      <w:tr w:rsidR="00884298" w:rsidRPr="001855E7" w14:paraId="112E6C87" w14:textId="77777777" w:rsidTr="00B52D7F">
        <w:trPr>
          <w:cantSplit/>
          <w:jc w:val="center"/>
        </w:trPr>
        <w:tc>
          <w:tcPr>
            <w:tcW w:w="380" w:type="pct"/>
            <w:tcMar>
              <w:top w:w="80" w:type="dxa"/>
              <w:left w:w="80" w:type="dxa"/>
              <w:bottom w:w="80" w:type="dxa"/>
              <w:right w:w="80" w:type="dxa"/>
            </w:tcMar>
          </w:tcPr>
          <w:p w14:paraId="627E2F53"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8.5</w:t>
            </w:r>
          </w:p>
        </w:tc>
        <w:tc>
          <w:tcPr>
            <w:tcW w:w="1276" w:type="pct"/>
            <w:tcMar>
              <w:top w:w="80" w:type="dxa"/>
              <w:left w:w="80" w:type="dxa"/>
              <w:bottom w:w="80" w:type="dxa"/>
              <w:right w:w="80" w:type="dxa"/>
            </w:tcMar>
          </w:tcPr>
          <w:p w14:paraId="1DEA73A0"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Rotacinio instrumento (grąžto)</w:t>
            </w:r>
          </w:p>
          <w:p w14:paraId="4662725A"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aušinimo purkštukų (purškimo taškų) skaičius</w:t>
            </w:r>
          </w:p>
        </w:tc>
        <w:tc>
          <w:tcPr>
            <w:tcW w:w="2106" w:type="pct"/>
            <w:tcMar>
              <w:top w:w="80" w:type="dxa"/>
              <w:left w:w="80" w:type="dxa"/>
              <w:bottom w:w="80" w:type="dxa"/>
              <w:right w:w="80" w:type="dxa"/>
            </w:tcMar>
          </w:tcPr>
          <w:p w14:paraId="49C9CD7F"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Ne mažiau 4 vnt.</w:t>
            </w:r>
          </w:p>
        </w:tc>
        <w:tc>
          <w:tcPr>
            <w:tcW w:w="1238" w:type="pct"/>
            <w:tcMar>
              <w:top w:w="80" w:type="dxa"/>
              <w:left w:w="80" w:type="dxa"/>
              <w:bottom w:w="80" w:type="dxa"/>
              <w:right w:w="80" w:type="dxa"/>
            </w:tcMar>
          </w:tcPr>
          <w:p w14:paraId="5DDD6311" w14:textId="77777777" w:rsidR="00884298" w:rsidRPr="001855E7" w:rsidRDefault="00884298" w:rsidP="00E028CB">
            <w:pPr>
              <w:rPr>
                <w:rFonts w:ascii="Times New Roman" w:eastAsia="Times New Roman" w:hAnsi="Times New Roman" w:cs="Times New Roman"/>
                <w:sz w:val="19"/>
                <w:lang w:val="lt-LT"/>
              </w:rPr>
            </w:pPr>
          </w:p>
        </w:tc>
      </w:tr>
      <w:tr w:rsidR="00884298" w:rsidRPr="001855E7" w14:paraId="18FF1B58" w14:textId="77777777" w:rsidTr="00B52D7F">
        <w:trPr>
          <w:cantSplit/>
          <w:jc w:val="center"/>
        </w:trPr>
        <w:tc>
          <w:tcPr>
            <w:tcW w:w="380" w:type="pct"/>
            <w:tcMar>
              <w:top w:w="80" w:type="dxa"/>
              <w:left w:w="80" w:type="dxa"/>
              <w:bottom w:w="80" w:type="dxa"/>
              <w:right w:w="80" w:type="dxa"/>
            </w:tcMar>
          </w:tcPr>
          <w:p w14:paraId="3D06395B"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8.6</w:t>
            </w:r>
          </w:p>
        </w:tc>
        <w:tc>
          <w:tcPr>
            <w:tcW w:w="1276" w:type="pct"/>
            <w:tcMar>
              <w:top w:w="80" w:type="dxa"/>
              <w:left w:w="80" w:type="dxa"/>
              <w:bottom w:w="80" w:type="dxa"/>
              <w:right w:w="80" w:type="dxa"/>
            </w:tcMar>
          </w:tcPr>
          <w:p w14:paraId="32D32862"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Antgalyje naudojami grąžteliai</w:t>
            </w:r>
          </w:p>
        </w:tc>
        <w:tc>
          <w:tcPr>
            <w:tcW w:w="2106" w:type="pct"/>
            <w:tcMar>
              <w:top w:w="80" w:type="dxa"/>
              <w:left w:w="80" w:type="dxa"/>
              <w:bottom w:w="80" w:type="dxa"/>
              <w:right w:w="80" w:type="dxa"/>
            </w:tcMar>
          </w:tcPr>
          <w:p w14:paraId="69C106A6"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Antgalis turi būti pritaikytas naudoti rotacinius instrumentus (grąžtelius), kurių koto skersmuo yra 2,35 mm</w:t>
            </w:r>
          </w:p>
        </w:tc>
        <w:tc>
          <w:tcPr>
            <w:tcW w:w="1238" w:type="pct"/>
            <w:tcMar>
              <w:top w:w="80" w:type="dxa"/>
              <w:left w:w="80" w:type="dxa"/>
              <w:bottom w:w="80" w:type="dxa"/>
              <w:right w:w="80" w:type="dxa"/>
            </w:tcMar>
          </w:tcPr>
          <w:p w14:paraId="2D290059" w14:textId="77777777" w:rsidR="00884298" w:rsidRPr="001855E7" w:rsidRDefault="00884298" w:rsidP="00E028CB">
            <w:pPr>
              <w:rPr>
                <w:rFonts w:ascii="Times New Roman" w:eastAsia="Times New Roman" w:hAnsi="Times New Roman" w:cs="Times New Roman"/>
                <w:sz w:val="19"/>
                <w:lang w:val="lt-LT"/>
              </w:rPr>
            </w:pPr>
          </w:p>
        </w:tc>
      </w:tr>
      <w:tr w:rsidR="00884298" w:rsidRPr="001855E7" w14:paraId="33D735C0" w14:textId="77777777" w:rsidTr="00B52D7F">
        <w:trPr>
          <w:cantSplit/>
          <w:jc w:val="center"/>
        </w:trPr>
        <w:tc>
          <w:tcPr>
            <w:tcW w:w="380" w:type="pct"/>
            <w:tcMar>
              <w:top w:w="80" w:type="dxa"/>
              <w:left w:w="80" w:type="dxa"/>
              <w:bottom w:w="80" w:type="dxa"/>
              <w:right w:w="80" w:type="dxa"/>
            </w:tcMar>
          </w:tcPr>
          <w:p w14:paraId="0DC8BD9D"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8.7</w:t>
            </w:r>
          </w:p>
        </w:tc>
        <w:tc>
          <w:tcPr>
            <w:tcW w:w="1276" w:type="pct"/>
            <w:tcMar>
              <w:top w:w="80" w:type="dxa"/>
              <w:left w:w="80" w:type="dxa"/>
              <w:bottom w:w="80" w:type="dxa"/>
              <w:right w:w="80" w:type="dxa"/>
            </w:tcMar>
          </w:tcPr>
          <w:p w14:paraId="691EDDD0"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Svoris</w:t>
            </w:r>
          </w:p>
        </w:tc>
        <w:tc>
          <w:tcPr>
            <w:tcW w:w="2106" w:type="pct"/>
            <w:tcMar>
              <w:top w:w="80" w:type="dxa"/>
              <w:left w:w="80" w:type="dxa"/>
              <w:bottom w:w="80" w:type="dxa"/>
              <w:right w:w="80" w:type="dxa"/>
            </w:tcMar>
          </w:tcPr>
          <w:p w14:paraId="60307417"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didesnis kaip 70 g.</w:t>
            </w:r>
          </w:p>
        </w:tc>
        <w:tc>
          <w:tcPr>
            <w:tcW w:w="1238" w:type="pct"/>
            <w:tcMar>
              <w:top w:w="80" w:type="dxa"/>
              <w:left w:w="80" w:type="dxa"/>
              <w:bottom w:w="80" w:type="dxa"/>
              <w:right w:w="80" w:type="dxa"/>
            </w:tcMar>
          </w:tcPr>
          <w:p w14:paraId="3DE2760A"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5465292D" w14:textId="77777777" w:rsidTr="00B52D7F">
        <w:trPr>
          <w:cantSplit/>
          <w:jc w:val="center"/>
        </w:trPr>
        <w:tc>
          <w:tcPr>
            <w:tcW w:w="380" w:type="pct"/>
            <w:tcMar>
              <w:top w:w="80" w:type="dxa"/>
              <w:left w:w="80" w:type="dxa"/>
              <w:bottom w:w="80" w:type="dxa"/>
              <w:right w:w="80" w:type="dxa"/>
            </w:tcMar>
          </w:tcPr>
          <w:p w14:paraId="6235D19A"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8.8</w:t>
            </w:r>
          </w:p>
        </w:tc>
        <w:tc>
          <w:tcPr>
            <w:tcW w:w="1276" w:type="pct"/>
            <w:tcMar>
              <w:top w:w="80" w:type="dxa"/>
              <w:left w:w="80" w:type="dxa"/>
              <w:bottom w:w="80" w:type="dxa"/>
              <w:right w:w="80" w:type="dxa"/>
            </w:tcMar>
          </w:tcPr>
          <w:p w14:paraId="45B6EC64"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Turi būti sterilizuojamas</w:t>
            </w:r>
          </w:p>
        </w:tc>
        <w:tc>
          <w:tcPr>
            <w:tcW w:w="2106" w:type="pct"/>
            <w:tcMar>
              <w:top w:w="80" w:type="dxa"/>
              <w:left w:w="80" w:type="dxa"/>
              <w:bottom w:w="80" w:type="dxa"/>
              <w:right w:w="80" w:type="dxa"/>
            </w:tcMar>
          </w:tcPr>
          <w:p w14:paraId="1597A44D"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Antgalis turi būti sterilizuojamas 134 °C ± 2 °C temperatūroje arba pagal gamintojo nurodytą lygiavertį sterilizavimo režimą.</w:t>
            </w:r>
          </w:p>
        </w:tc>
        <w:tc>
          <w:tcPr>
            <w:tcW w:w="1238" w:type="pct"/>
            <w:tcMar>
              <w:top w:w="80" w:type="dxa"/>
              <w:left w:w="80" w:type="dxa"/>
              <w:bottom w:w="80" w:type="dxa"/>
              <w:right w:w="80" w:type="dxa"/>
            </w:tcMar>
          </w:tcPr>
          <w:p w14:paraId="7586EDFE"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596CBEB1" w14:textId="77777777" w:rsidTr="00B52D7F">
        <w:trPr>
          <w:cantSplit/>
          <w:jc w:val="center"/>
        </w:trPr>
        <w:tc>
          <w:tcPr>
            <w:tcW w:w="380" w:type="pct"/>
            <w:shd w:val="clear" w:color="auto" w:fill="EDEDED"/>
            <w:tcMar>
              <w:top w:w="80" w:type="dxa"/>
              <w:left w:w="80" w:type="dxa"/>
              <w:bottom w:w="80" w:type="dxa"/>
              <w:right w:w="80" w:type="dxa"/>
            </w:tcMar>
          </w:tcPr>
          <w:p w14:paraId="47E97F96"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9.</w:t>
            </w:r>
          </w:p>
        </w:tc>
        <w:tc>
          <w:tcPr>
            <w:tcW w:w="1276" w:type="pct"/>
            <w:shd w:val="clear" w:color="auto" w:fill="EDEDED"/>
            <w:tcMar>
              <w:top w:w="80" w:type="dxa"/>
              <w:left w:w="80" w:type="dxa"/>
              <w:bottom w:w="80" w:type="dxa"/>
              <w:right w:w="80" w:type="dxa"/>
            </w:tcMar>
          </w:tcPr>
          <w:p w14:paraId="63D067F8"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Įmontuotas į odontologinę įrangą ultragarsinis skaleris</w:t>
            </w:r>
          </w:p>
        </w:tc>
        <w:tc>
          <w:tcPr>
            <w:tcW w:w="2106" w:type="pct"/>
            <w:shd w:val="clear" w:color="auto" w:fill="EDEDED"/>
            <w:tcMar>
              <w:top w:w="80" w:type="dxa"/>
              <w:left w:w="80" w:type="dxa"/>
              <w:bottom w:w="80" w:type="dxa"/>
              <w:right w:w="80" w:type="dxa"/>
            </w:tcMar>
          </w:tcPr>
          <w:p w14:paraId="4D318410" w14:textId="77777777" w:rsidR="00884298" w:rsidRPr="001855E7" w:rsidRDefault="00884298" w:rsidP="00E028CB">
            <w:pPr>
              <w:rPr>
                <w:rFonts w:ascii="Times New Roman" w:eastAsia="Times New Roman" w:hAnsi="Times New Roman" w:cs="Times New Roman"/>
                <w:sz w:val="20"/>
                <w:lang w:val="lt-LT"/>
              </w:rPr>
            </w:pPr>
          </w:p>
        </w:tc>
        <w:tc>
          <w:tcPr>
            <w:tcW w:w="1238" w:type="pct"/>
            <w:shd w:val="clear" w:color="auto" w:fill="EDEDED"/>
            <w:tcMar>
              <w:top w:w="80" w:type="dxa"/>
              <w:left w:w="80" w:type="dxa"/>
              <w:bottom w:w="80" w:type="dxa"/>
              <w:right w:w="80" w:type="dxa"/>
            </w:tcMar>
          </w:tcPr>
          <w:p w14:paraId="7FA43406"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649F5BB2" w14:textId="77777777" w:rsidTr="00B52D7F">
        <w:trPr>
          <w:cantSplit/>
          <w:jc w:val="center"/>
        </w:trPr>
        <w:tc>
          <w:tcPr>
            <w:tcW w:w="380" w:type="pct"/>
            <w:tcMar>
              <w:top w:w="80" w:type="dxa"/>
              <w:left w:w="80" w:type="dxa"/>
              <w:bottom w:w="80" w:type="dxa"/>
              <w:right w:w="80" w:type="dxa"/>
            </w:tcMar>
          </w:tcPr>
          <w:p w14:paraId="3BDC7786"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9.1</w:t>
            </w:r>
          </w:p>
        </w:tc>
        <w:tc>
          <w:tcPr>
            <w:tcW w:w="1276" w:type="pct"/>
            <w:tcMar>
              <w:top w:w="80" w:type="dxa"/>
              <w:left w:w="80" w:type="dxa"/>
              <w:bottom w:w="80" w:type="dxa"/>
              <w:right w:w="80" w:type="dxa"/>
            </w:tcMar>
          </w:tcPr>
          <w:p w14:paraId="13E226C0"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Pašvietimas.</w:t>
            </w:r>
          </w:p>
        </w:tc>
        <w:tc>
          <w:tcPr>
            <w:tcW w:w="2106" w:type="pct"/>
            <w:tcMar>
              <w:top w:w="80" w:type="dxa"/>
              <w:left w:w="80" w:type="dxa"/>
              <w:bottom w:w="80" w:type="dxa"/>
              <w:right w:w="80" w:type="dxa"/>
            </w:tcMar>
          </w:tcPr>
          <w:p w14:paraId="65F549C5"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LED arba lygiavertis</w:t>
            </w:r>
          </w:p>
        </w:tc>
        <w:tc>
          <w:tcPr>
            <w:tcW w:w="1238" w:type="pct"/>
            <w:tcMar>
              <w:top w:w="80" w:type="dxa"/>
              <w:left w:w="80" w:type="dxa"/>
              <w:bottom w:w="80" w:type="dxa"/>
              <w:right w:w="80" w:type="dxa"/>
            </w:tcMar>
          </w:tcPr>
          <w:p w14:paraId="0E1C0959"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471EE28D" w14:textId="77777777" w:rsidTr="00B52D7F">
        <w:trPr>
          <w:cantSplit/>
          <w:jc w:val="center"/>
        </w:trPr>
        <w:tc>
          <w:tcPr>
            <w:tcW w:w="380" w:type="pct"/>
            <w:tcMar>
              <w:top w:w="80" w:type="dxa"/>
              <w:left w:w="80" w:type="dxa"/>
              <w:bottom w:w="80" w:type="dxa"/>
              <w:right w:w="80" w:type="dxa"/>
            </w:tcMar>
          </w:tcPr>
          <w:p w14:paraId="508D96A0"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9.2</w:t>
            </w:r>
          </w:p>
        </w:tc>
        <w:tc>
          <w:tcPr>
            <w:tcW w:w="1276" w:type="pct"/>
            <w:tcMar>
              <w:top w:w="80" w:type="dxa"/>
              <w:left w:w="80" w:type="dxa"/>
              <w:bottom w:w="80" w:type="dxa"/>
              <w:right w:w="80" w:type="dxa"/>
            </w:tcMar>
          </w:tcPr>
          <w:p w14:paraId="62D86598"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Vibracijos dažnis.</w:t>
            </w:r>
          </w:p>
        </w:tc>
        <w:tc>
          <w:tcPr>
            <w:tcW w:w="2106" w:type="pct"/>
            <w:tcMar>
              <w:top w:w="80" w:type="dxa"/>
              <w:left w:w="80" w:type="dxa"/>
              <w:bottom w:w="80" w:type="dxa"/>
              <w:right w:w="80" w:type="dxa"/>
            </w:tcMar>
          </w:tcPr>
          <w:p w14:paraId="22BE6085"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Nuo 24 kHz iki 32 kHz arba platesnis gamintojo nurodytas dažnio diapazonas, apimantis šias reikšmes.</w:t>
            </w:r>
          </w:p>
        </w:tc>
        <w:tc>
          <w:tcPr>
            <w:tcW w:w="1238" w:type="pct"/>
            <w:tcMar>
              <w:top w:w="80" w:type="dxa"/>
              <w:left w:w="80" w:type="dxa"/>
              <w:bottom w:w="80" w:type="dxa"/>
              <w:right w:w="80" w:type="dxa"/>
            </w:tcMar>
          </w:tcPr>
          <w:p w14:paraId="7C89A228"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0172968A" w14:textId="77777777" w:rsidTr="00B52D7F">
        <w:trPr>
          <w:cantSplit/>
          <w:jc w:val="center"/>
        </w:trPr>
        <w:tc>
          <w:tcPr>
            <w:tcW w:w="380" w:type="pct"/>
            <w:tcMar>
              <w:top w:w="80" w:type="dxa"/>
              <w:left w:w="80" w:type="dxa"/>
              <w:bottom w:w="80" w:type="dxa"/>
              <w:right w:w="80" w:type="dxa"/>
            </w:tcMar>
          </w:tcPr>
          <w:p w14:paraId="06E6052E"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lastRenderedPageBreak/>
              <w:t>9.3</w:t>
            </w:r>
          </w:p>
        </w:tc>
        <w:tc>
          <w:tcPr>
            <w:tcW w:w="1276" w:type="pct"/>
            <w:tcMar>
              <w:top w:w="80" w:type="dxa"/>
              <w:left w:w="80" w:type="dxa"/>
              <w:bottom w:w="80" w:type="dxa"/>
              <w:right w:w="80" w:type="dxa"/>
            </w:tcMar>
          </w:tcPr>
          <w:p w14:paraId="416173E7"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Komplekte</w:t>
            </w:r>
          </w:p>
        </w:tc>
        <w:tc>
          <w:tcPr>
            <w:tcW w:w="2106" w:type="pct"/>
            <w:tcMar>
              <w:top w:w="80" w:type="dxa"/>
              <w:left w:w="80" w:type="dxa"/>
              <w:bottom w:w="80" w:type="dxa"/>
              <w:right w:w="80" w:type="dxa"/>
            </w:tcMar>
          </w:tcPr>
          <w:p w14:paraId="52A8359D"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mažiau kaip 5 gamintojo numatyti darbiniai antgaliukai ir antgaliukų keitimui / tvirtinimui reikalingas dinamometrinis raktas arba kitas gamintojo numatytas lygiavertis įrankis.</w:t>
            </w:r>
          </w:p>
        </w:tc>
        <w:tc>
          <w:tcPr>
            <w:tcW w:w="1238" w:type="pct"/>
            <w:tcMar>
              <w:top w:w="80" w:type="dxa"/>
              <w:left w:w="80" w:type="dxa"/>
              <w:bottom w:w="80" w:type="dxa"/>
              <w:right w:w="80" w:type="dxa"/>
            </w:tcMar>
          </w:tcPr>
          <w:p w14:paraId="1A1DB9EE"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59DB46F4" w14:textId="77777777" w:rsidTr="00B52D7F">
        <w:trPr>
          <w:cantSplit/>
          <w:jc w:val="center"/>
        </w:trPr>
        <w:tc>
          <w:tcPr>
            <w:tcW w:w="380" w:type="pct"/>
            <w:shd w:val="clear" w:color="auto" w:fill="EDEDED"/>
            <w:tcMar>
              <w:top w:w="80" w:type="dxa"/>
              <w:left w:w="80" w:type="dxa"/>
              <w:bottom w:w="80" w:type="dxa"/>
              <w:right w:w="80" w:type="dxa"/>
            </w:tcMar>
          </w:tcPr>
          <w:p w14:paraId="2405CCA7"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10.</w:t>
            </w:r>
          </w:p>
        </w:tc>
        <w:tc>
          <w:tcPr>
            <w:tcW w:w="1276" w:type="pct"/>
            <w:shd w:val="clear" w:color="auto" w:fill="EDEDED"/>
            <w:tcMar>
              <w:top w:w="80" w:type="dxa"/>
              <w:left w:w="80" w:type="dxa"/>
              <w:bottom w:w="80" w:type="dxa"/>
              <w:right w:w="80" w:type="dxa"/>
            </w:tcMar>
          </w:tcPr>
          <w:p w14:paraId="0D88F611"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Monitorius</w:t>
            </w:r>
          </w:p>
        </w:tc>
        <w:tc>
          <w:tcPr>
            <w:tcW w:w="2106" w:type="pct"/>
            <w:shd w:val="clear" w:color="auto" w:fill="EDEDED"/>
            <w:tcMar>
              <w:top w:w="80" w:type="dxa"/>
              <w:left w:w="80" w:type="dxa"/>
              <w:bottom w:w="80" w:type="dxa"/>
              <w:right w:w="80" w:type="dxa"/>
            </w:tcMar>
          </w:tcPr>
          <w:p w14:paraId="5A54AF85" w14:textId="77777777" w:rsidR="00884298" w:rsidRPr="001855E7" w:rsidRDefault="00884298" w:rsidP="00E028CB">
            <w:pPr>
              <w:rPr>
                <w:rFonts w:ascii="Times New Roman" w:eastAsia="Times New Roman" w:hAnsi="Times New Roman" w:cs="Times New Roman"/>
                <w:sz w:val="20"/>
                <w:lang w:val="lt-LT"/>
              </w:rPr>
            </w:pPr>
          </w:p>
        </w:tc>
        <w:tc>
          <w:tcPr>
            <w:tcW w:w="1238" w:type="pct"/>
            <w:shd w:val="clear" w:color="auto" w:fill="EDEDED"/>
            <w:tcMar>
              <w:top w:w="80" w:type="dxa"/>
              <w:left w:w="80" w:type="dxa"/>
              <w:bottom w:w="80" w:type="dxa"/>
              <w:right w:w="80" w:type="dxa"/>
            </w:tcMar>
          </w:tcPr>
          <w:p w14:paraId="7DDE727E"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44584097" w14:textId="77777777" w:rsidTr="00B52D7F">
        <w:trPr>
          <w:cantSplit/>
          <w:jc w:val="center"/>
        </w:trPr>
        <w:tc>
          <w:tcPr>
            <w:tcW w:w="380" w:type="pct"/>
            <w:tcMar>
              <w:top w:w="80" w:type="dxa"/>
              <w:left w:w="80" w:type="dxa"/>
              <w:bottom w:w="80" w:type="dxa"/>
              <w:right w:w="80" w:type="dxa"/>
            </w:tcMar>
          </w:tcPr>
          <w:p w14:paraId="4C3DF028"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10.1</w:t>
            </w:r>
          </w:p>
        </w:tc>
        <w:tc>
          <w:tcPr>
            <w:tcW w:w="1276" w:type="pct"/>
            <w:tcMar>
              <w:top w:w="80" w:type="dxa"/>
              <w:left w:w="80" w:type="dxa"/>
              <w:bottom w:w="80" w:type="dxa"/>
              <w:right w:w="80" w:type="dxa"/>
            </w:tcMar>
          </w:tcPr>
          <w:p w14:paraId="7F330F7C"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Tvirtinamas</w:t>
            </w:r>
          </w:p>
        </w:tc>
        <w:tc>
          <w:tcPr>
            <w:tcW w:w="2106" w:type="pct"/>
            <w:tcMar>
              <w:top w:w="80" w:type="dxa"/>
              <w:left w:w="80" w:type="dxa"/>
              <w:bottom w:w="80" w:type="dxa"/>
              <w:right w:w="80" w:type="dxa"/>
            </w:tcMar>
          </w:tcPr>
          <w:p w14:paraId="64E609E5"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Leidžiamas tvirtinimas prie šviestuvo stovo arba kitas lygiavertis gamintojo numatytas tvirtinimo sprendimas.</w:t>
            </w:r>
          </w:p>
        </w:tc>
        <w:tc>
          <w:tcPr>
            <w:tcW w:w="1238" w:type="pct"/>
            <w:tcMar>
              <w:top w:w="80" w:type="dxa"/>
              <w:left w:w="80" w:type="dxa"/>
              <w:bottom w:w="80" w:type="dxa"/>
              <w:right w:w="80" w:type="dxa"/>
            </w:tcMar>
          </w:tcPr>
          <w:p w14:paraId="68168E26"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6BC8371E" w14:textId="77777777" w:rsidTr="00B52D7F">
        <w:trPr>
          <w:cantSplit/>
          <w:jc w:val="center"/>
        </w:trPr>
        <w:tc>
          <w:tcPr>
            <w:tcW w:w="380" w:type="pct"/>
            <w:tcMar>
              <w:top w:w="80" w:type="dxa"/>
              <w:left w:w="80" w:type="dxa"/>
              <w:bottom w:w="80" w:type="dxa"/>
              <w:right w:w="80" w:type="dxa"/>
            </w:tcMar>
          </w:tcPr>
          <w:p w14:paraId="08B2B335"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10.2</w:t>
            </w:r>
          </w:p>
        </w:tc>
        <w:tc>
          <w:tcPr>
            <w:tcW w:w="1276" w:type="pct"/>
            <w:tcMar>
              <w:top w:w="80" w:type="dxa"/>
              <w:left w:w="80" w:type="dxa"/>
              <w:bottom w:w="80" w:type="dxa"/>
              <w:right w:w="80" w:type="dxa"/>
            </w:tcMar>
          </w:tcPr>
          <w:p w14:paraId="4A919D45"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Įstrižainė</w:t>
            </w:r>
          </w:p>
        </w:tc>
        <w:tc>
          <w:tcPr>
            <w:tcW w:w="2106" w:type="pct"/>
            <w:tcMar>
              <w:top w:w="80" w:type="dxa"/>
              <w:left w:w="80" w:type="dxa"/>
              <w:bottom w:w="80" w:type="dxa"/>
              <w:right w:w="80" w:type="dxa"/>
            </w:tcMar>
          </w:tcPr>
          <w:p w14:paraId="4F4B2F91"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 xml:space="preserve">Nuo 540 mm iki 610 mm </w:t>
            </w:r>
          </w:p>
        </w:tc>
        <w:tc>
          <w:tcPr>
            <w:tcW w:w="1238" w:type="pct"/>
            <w:tcMar>
              <w:top w:w="80" w:type="dxa"/>
              <w:left w:w="80" w:type="dxa"/>
              <w:bottom w:w="80" w:type="dxa"/>
              <w:right w:w="80" w:type="dxa"/>
            </w:tcMar>
          </w:tcPr>
          <w:p w14:paraId="126C9CCE"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2C693838" w14:textId="77777777" w:rsidTr="00B52D7F">
        <w:trPr>
          <w:cantSplit/>
          <w:jc w:val="center"/>
        </w:trPr>
        <w:tc>
          <w:tcPr>
            <w:tcW w:w="380" w:type="pct"/>
            <w:tcMar>
              <w:top w:w="80" w:type="dxa"/>
              <w:left w:w="80" w:type="dxa"/>
              <w:bottom w:w="80" w:type="dxa"/>
              <w:right w:w="80" w:type="dxa"/>
            </w:tcMar>
          </w:tcPr>
          <w:p w14:paraId="7AF76125"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10.3</w:t>
            </w:r>
          </w:p>
        </w:tc>
        <w:tc>
          <w:tcPr>
            <w:tcW w:w="1276" w:type="pct"/>
            <w:tcMar>
              <w:top w:w="80" w:type="dxa"/>
              <w:left w:w="80" w:type="dxa"/>
              <w:bottom w:w="80" w:type="dxa"/>
              <w:right w:w="80" w:type="dxa"/>
            </w:tcMar>
          </w:tcPr>
          <w:p w14:paraId="7F56D454"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Vaizdo įvestis</w:t>
            </w:r>
          </w:p>
        </w:tc>
        <w:tc>
          <w:tcPr>
            <w:tcW w:w="2106" w:type="pct"/>
            <w:tcMar>
              <w:top w:w="80" w:type="dxa"/>
              <w:left w:w="80" w:type="dxa"/>
              <w:bottom w:w="80" w:type="dxa"/>
              <w:right w:w="80" w:type="dxa"/>
            </w:tcMar>
          </w:tcPr>
          <w:p w14:paraId="411C9F83" w14:textId="35978BF4"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HDMI arba l</w:t>
            </w:r>
            <w:r w:rsidR="009E40A5">
              <w:rPr>
                <w:rFonts w:ascii="Times New Roman" w:eastAsia="Times New Roman" w:hAnsi="Times New Roman" w:cs="Times New Roman"/>
                <w:sz w:val="19"/>
                <w:lang w:val="lt-LT"/>
              </w:rPr>
              <w:t>y</w:t>
            </w:r>
            <w:r w:rsidRPr="001855E7">
              <w:rPr>
                <w:rFonts w:ascii="Times New Roman" w:eastAsia="Times New Roman" w:hAnsi="Times New Roman" w:cs="Times New Roman"/>
                <w:sz w:val="19"/>
                <w:lang w:val="lt-LT"/>
              </w:rPr>
              <w:t>giavertis</w:t>
            </w:r>
          </w:p>
        </w:tc>
        <w:tc>
          <w:tcPr>
            <w:tcW w:w="1238" w:type="pct"/>
            <w:tcMar>
              <w:top w:w="80" w:type="dxa"/>
              <w:left w:w="80" w:type="dxa"/>
              <w:bottom w:w="80" w:type="dxa"/>
              <w:right w:w="80" w:type="dxa"/>
            </w:tcMar>
          </w:tcPr>
          <w:p w14:paraId="02204E51"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0C8BCFFC" w14:textId="77777777" w:rsidTr="00B52D7F">
        <w:trPr>
          <w:cantSplit/>
          <w:jc w:val="center"/>
        </w:trPr>
        <w:tc>
          <w:tcPr>
            <w:tcW w:w="380" w:type="pct"/>
            <w:tcMar>
              <w:top w:w="80" w:type="dxa"/>
              <w:left w:w="80" w:type="dxa"/>
              <w:bottom w:w="80" w:type="dxa"/>
              <w:right w:w="80" w:type="dxa"/>
            </w:tcMar>
          </w:tcPr>
          <w:p w14:paraId="5B9E7810"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10.4</w:t>
            </w:r>
          </w:p>
        </w:tc>
        <w:tc>
          <w:tcPr>
            <w:tcW w:w="1276" w:type="pct"/>
            <w:tcMar>
              <w:top w:w="80" w:type="dxa"/>
              <w:left w:w="80" w:type="dxa"/>
              <w:bottom w:w="80" w:type="dxa"/>
              <w:right w:w="80" w:type="dxa"/>
            </w:tcMar>
          </w:tcPr>
          <w:p w14:paraId="6970E5BC"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Maitinimo įtampa</w:t>
            </w:r>
          </w:p>
        </w:tc>
        <w:tc>
          <w:tcPr>
            <w:tcW w:w="2106" w:type="pct"/>
            <w:tcMar>
              <w:top w:w="80" w:type="dxa"/>
              <w:left w:w="80" w:type="dxa"/>
              <w:bottom w:w="80" w:type="dxa"/>
              <w:right w:w="80" w:type="dxa"/>
            </w:tcMar>
          </w:tcPr>
          <w:p w14:paraId="2B2A5B07"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Maitinimo sprendimas turi būti suderinamas su siūlomos odontologinės įrangos elektros tiekimo sistema ir atitikti gamintojo nustatytus saugos reikalavimus.</w:t>
            </w:r>
          </w:p>
        </w:tc>
        <w:tc>
          <w:tcPr>
            <w:tcW w:w="1238" w:type="pct"/>
            <w:tcMar>
              <w:top w:w="80" w:type="dxa"/>
              <w:left w:w="80" w:type="dxa"/>
              <w:bottom w:w="80" w:type="dxa"/>
              <w:right w:w="80" w:type="dxa"/>
            </w:tcMar>
          </w:tcPr>
          <w:p w14:paraId="12F2ED71"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0A41EE51" w14:textId="77777777" w:rsidTr="00B52D7F">
        <w:trPr>
          <w:cantSplit/>
          <w:jc w:val="center"/>
        </w:trPr>
        <w:tc>
          <w:tcPr>
            <w:tcW w:w="380" w:type="pct"/>
            <w:tcMar>
              <w:top w:w="80" w:type="dxa"/>
              <w:left w:w="80" w:type="dxa"/>
              <w:bottom w:w="80" w:type="dxa"/>
              <w:right w:w="80" w:type="dxa"/>
            </w:tcMar>
          </w:tcPr>
          <w:p w14:paraId="6AB6B868"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10.5</w:t>
            </w:r>
          </w:p>
        </w:tc>
        <w:tc>
          <w:tcPr>
            <w:tcW w:w="1276" w:type="pct"/>
            <w:tcMar>
              <w:top w:w="80" w:type="dxa"/>
              <w:left w:w="80" w:type="dxa"/>
              <w:bottom w:w="80" w:type="dxa"/>
              <w:right w:w="80" w:type="dxa"/>
            </w:tcMar>
          </w:tcPr>
          <w:p w14:paraId="7ECD6104"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Kraštinių santykis</w:t>
            </w:r>
          </w:p>
        </w:tc>
        <w:tc>
          <w:tcPr>
            <w:tcW w:w="2106" w:type="pct"/>
            <w:tcMar>
              <w:top w:w="80" w:type="dxa"/>
              <w:left w:w="80" w:type="dxa"/>
              <w:bottom w:w="80" w:type="dxa"/>
              <w:right w:w="80" w:type="dxa"/>
            </w:tcMar>
          </w:tcPr>
          <w:p w14:paraId="280FE498"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16:9 arba lygiavertis</w:t>
            </w:r>
          </w:p>
        </w:tc>
        <w:tc>
          <w:tcPr>
            <w:tcW w:w="1238" w:type="pct"/>
            <w:tcMar>
              <w:top w:w="80" w:type="dxa"/>
              <w:left w:w="80" w:type="dxa"/>
              <w:bottom w:w="80" w:type="dxa"/>
              <w:right w:w="80" w:type="dxa"/>
            </w:tcMar>
          </w:tcPr>
          <w:p w14:paraId="04C164BA"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46F5E4E9" w14:textId="77777777" w:rsidTr="00B52D7F">
        <w:trPr>
          <w:cantSplit/>
          <w:jc w:val="center"/>
        </w:trPr>
        <w:tc>
          <w:tcPr>
            <w:tcW w:w="380" w:type="pct"/>
            <w:tcMar>
              <w:top w:w="80" w:type="dxa"/>
              <w:left w:w="80" w:type="dxa"/>
              <w:bottom w:w="80" w:type="dxa"/>
              <w:right w:w="80" w:type="dxa"/>
            </w:tcMar>
          </w:tcPr>
          <w:p w14:paraId="1E605C7D"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10.6</w:t>
            </w:r>
          </w:p>
        </w:tc>
        <w:tc>
          <w:tcPr>
            <w:tcW w:w="1276" w:type="pct"/>
            <w:tcMar>
              <w:top w:w="80" w:type="dxa"/>
              <w:left w:w="80" w:type="dxa"/>
              <w:bottom w:w="80" w:type="dxa"/>
              <w:right w:w="80" w:type="dxa"/>
            </w:tcMar>
          </w:tcPr>
          <w:p w14:paraId="71C8F0B0"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Matymo kampas</w:t>
            </w:r>
          </w:p>
        </w:tc>
        <w:tc>
          <w:tcPr>
            <w:tcW w:w="2106" w:type="pct"/>
            <w:tcMar>
              <w:top w:w="80" w:type="dxa"/>
              <w:left w:w="80" w:type="dxa"/>
              <w:bottom w:w="80" w:type="dxa"/>
              <w:right w:w="80" w:type="dxa"/>
            </w:tcMar>
          </w:tcPr>
          <w:p w14:paraId="44C68281"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Ne mažiau 175°.</w:t>
            </w:r>
          </w:p>
        </w:tc>
        <w:tc>
          <w:tcPr>
            <w:tcW w:w="1238" w:type="pct"/>
            <w:tcMar>
              <w:top w:w="80" w:type="dxa"/>
              <w:left w:w="80" w:type="dxa"/>
              <w:bottom w:w="80" w:type="dxa"/>
              <w:right w:w="80" w:type="dxa"/>
            </w:tcMar>
          </w:tcPr>
          <w:p w14:paraId="0E895E5E"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38A7CC61" w14:textId="77777777" w:rsidTr="00B52D7F">
        <w:trPr>
          <w:cantSplit/>
          <w:jc w:val="center"/>
        </w:trPr>
        <w:tc>
          <w:tcPr>
            <w:tcW w:w="380" w:type="pct"/>
            <w:tcMar>
              <w:top w:w="80" w:type="dxa"/>
              <w:left w:w="80" w:type="dxa"/>
              <w:bottom w:w="80" w:type="dxa"/>
              <w:right w:w="80" w:type="dxa"/>
            </w:tcMar>
          </w:tcPr>
          <w:p w14:paraId="625B914A"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10.7</w:t>
            </w:r>
          </w:p>
        </w:tc>
        <w:tc>
          <w:tcPr>
            <w:tcW w:w="1276" w:type="pct"/>
            <w:tcMar>
              <w:top w:w="80" w:type="dxa"/>
              <w:left w:w="80" w:type="dxa"/>
              <w:bottom w:w="80" w:type="dxa"/>
              <w:right w:w="80" w:type="dxa"/>
            </w:tcMar>
          </w:tcPr>
          <w:p w14:paraId="6DE1AB22"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Raiška</w:t>
            </w:r>
          </w:p>
        </w:tc>
        <w:tc>
          <w:tcPr>
            <w:tcW w:w="2106" w:type="pct"/>
            <w:tcMar>
              <w:top w:w="80" w:type="dxa"/>
              <w:left w:w="80" w:type="dxa"/>
              <w:bottom w:w="80" w:type="dxa"/>
              <w:right w:w="80" w:type="dxa"/>
            </w:tcMar>
          </w:tcPr>
          <w:p w14:paraId="056F1CBC"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Ne mažiau 1920 x 1080 piks.</w:t>
            </w:r>
          </w:p>
        </w:tc>
        <w:tc>
          <w:tcPr>
            <w:tcW w:w="1238" w:type="pct"/>
            <w:tcMar>
              <w:top w:w="80" w:type="dxa"/>
              <w:left w:w="80" w:type="dxa"/>
              <w:bottom w:w="80" w:type="dxa"/>
              <w:right w:w="80" w:type="dxa"/>
            </w:tcMar>
          </w:tcPr>
          <w:p w14:paraId="12AE02A2"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265D7BBD" w14:textId="77777777" w:rsidTr="00B52D7F">
        <w:trPr>
          <w:cantSplit/>
          <w:jc w:val="center"/>
        </w:trPr>
        <w:tc>
          <w:tcPr>
            <w:tcW w:w="380" w:type="pct"/>
            <w:tcMar>
              <w:top w:w="80" w:type="dxa"/>
              <w:left w:w="80" w:type="dxa"/>
              <w:bottom w:w="80" w:type="dxa"/>
              <w:right w:w="80" w:type="dxa"/>
            </w:tcMar>
          </w:tcPr>
          <w:p w14:paraId="185882AD"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10.8</w:t>
            </w:r>
          </w:p>
        </w:tc>
        <w:tc>
          <w:tcPr>
            <w:tcW w:w="1276" w:type="pct"/>
            <w:tcMar>
              <w:top w:w="80" w:type="dxa"/>
              <w:left w:w="80" w:type="dxa"/>
              <w:bottom w:w="80" w:type="dxa"/>
              <w:right w:w="80" w:type="dxa"/>
            </w:tcMar>
          </w:tcPr>
          <w:p w14:paraId="1699EDBC"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Kontrastas</w:t>
            </w:r>
          </w:p>
        </w:tc>
        <w:tc>
          <w:tcPr>
            <w:tcW w:w="2106" w:type="pct"/>
            <w:tcMar>
              <w:top w:w="80" w:type="dxa"/>
              <w:left w:w="80" w:type="dxa"/>
              <w:bottom w:w="80" w:type="dxa"/>
              <w:right w:w="80" w:type="dxa"/>
            </w:tcMar>
          </w:tcPr>
          <w:p w14:paraId="2A41F255"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Ne mažesnis kaip 1000:1</w:t>
            </w:r>
          </w:p>
        </w:tc>
        <w:tc>
          <w:tcPr>
            <w:tcW w:w="1238" w:type="pct"/>
            <w:tcMar>
              <w:top w:w="80" w:type="dxa"/>
              <w:left w:w="80" w:type="dxa"/>
              <w:bottom w:w="80" w:type="dxa"/>
              <w:right w:w="80" w:type="dxa"/>
            </w:tcMar>
          </w:tcPr>
          <w:p w14:paraId="3EFA60B9"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7D23E218" w14:textId="77777777" w:rsidTr="00B52D7F">
        <w:trPr>
          <w:cantSplit/>
          <w:jc w:val="center"/>
        </w:trPr>
        <w:tc>
          <w:tcPr>
            <w:tcW w:w="380" w:type="pct"/>
            <w:tcMar>
              <w:top w:w="80" w:type="dxa"/>
              <w:left w:w="80" w:type="dxa"/>
              <w:bottom w:w="80" w:type="dxa"/>
              <w:right w:w="80" w:type="dxa"/>
            </w:tcMar>
          </w:tcPr>
          <w:p w14:paraId="6B60D607"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10.9</w:t>
            </w:r>
          </w:p>
        </w:tc>
        <w:tc>
          <w:tcPr>
            <w:tcW w:w="1276" w:type="pct"/>
            <w:tcMar>
              <w:top w:w="80" w:type="dxa"/>
              <w:left w:w="80" w:type="dxa"/>
              <w:bottom w:w="80" w:type="dxa"/>
              <w:right w:w="80" w:type="dxa"/>
            </w:tcMar>
          </w:tcPr>
          <w:p w14:paraId="7CFFB89C"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Maksimalaus ryškumo rodiklio reikšmė</w:t>
            </w:r>
          </w:p>
        </w:tc>
        <w:tc>
          <w:tcPr>
            <w:tcW w:w="2106" w:type="pct"/>
            <w:tcMar>
              <w:top w:w="80" w:type="dxa"/>
              <w:left w:w="80" w:type="dxa"/>
              <w:bottom w:w="80" w:type="dxa"/>
              <w:right w:w="80" w:type="dxa"/>
            </w:tcMar>
          </w:tcPr>
          <w:p w14:paraId="795A326D" w14:textId="77777777" w:rsidR="00884298" w:rsidRPr="001855E7" w:rsidRDefault="00884298" w:rsidP="00E028CB">
            <w:pPr>
              <w:rPr>
                <w:rFonts w:ascii="Times New Roman" w:eastAsia="Times New Roman" w:hAnsi="Times New Roman" w:cs="Times New Roman"/>
                <w:sz w:val="19"/>
                <w:lang w:val="lt-LT"/>
              </w:rPr>
            </w:pPr>
            <w:r w:rsidRPr="001855E7">
              <w:rPr>
                <w:rFonts w:ascii="Times New Roman" w:eastAsia="Times New Roman" w:hAnsi="Times New Roman" w:cs="Times New Roman"/>
                <w:sz w:val="19"/>
                <w:lang w:val="lt-LT"/>
              </w:rPr>
              <w:t>Ne mažiau 250 cd/m².</w:t>
            </w:r>
          </w:p>
        </w:tc>
        <w:tc>
          <w:tcPr>
            <w:tcW w:w="1238" w:type="pct"/>
            <w:tcMar>
              <w:top w:w="80" w:type="dxa"/>
              <w:left w:w="80" w:type="dxa"/>
              <w:bottom w:w="80" w:type="dxa"/>
              <w:right w:w="80" w:type="dxa"/>
            </w:tcMar>
          </w:tcPr>
          <w:p w14:paraId="144D863F"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021AE375" w14:textId="77777777" w:rsidTr="00B52D7F">
        <w:trPr>
          <w:cantSplit/>
          <w:jc w:val="center"/>
        </w:trPr>
        <w:tc>
          <w:tcPr>
            <w:tcW w:w="380" w:type="pct"/>
            <w:shd w:val="clear" w:color="auto" w:fill="EDEDED"/>
            <w:tcMar>
              <w:top w:w="80" w:type="dxa"/>
              <w:left w:w="80" w:type="dxa"/>
              <w:bottom w:w="80" w:type="dxa"/>
              <w:right w:w="80" w:type="dxa"/>
            </w:tcMar>
          </w:tcPr>
          <w:p w14:paraId="64A5B04C"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w:t>
            </w:r>
          </w:p>
        </w:tc>
        <w:tc>
          <w:tcPr>
            <w:tcW w:w="1276" w:type="pct"/>
            <w:shd w:val="clear" w:color="auto" w:fill="EDEDED"/>
            <w:tcMar>
              <w:top w:w="80" w:type="dxa"/>
              <w:left w:w="80" w:type="dxa"/>
              <w:bottom w:w="80" w:type="dxa"/>
              <w:right w:w="80" w:type="dxa"/>
            </w:tcMar>
          </w:tcPr>
          <w:p w14:paraId="43693DEF"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Intraoralinė kamera</w:t>
            </w:r>
          </w:p>
        </w:tc>
        <w:tc>
          <w:tcPr>
            <w:tcW w:w="2106" w:type="pct"/>
            <w:shd w:val="clear" w:color="auto" w:fill="EDEDED"/>
            <w:tcMar>
              <w:top w:w="80" w:type="dxa"/>
              <w:left w:w="80" w:type="dxa"/>
              <w:bottom w:w="80" w:type="dxa"/>
              <w:right w:w="80" w:type="dxa"/>
            </w:tcMar>
          </w:tcPr>
          <w:p w14:paraId="3779CA00" w14:textId="77777777" w:rsidR="00884298" w:rsidRPr="001855E7" w:rsidRDefault="00884298" w:rsidP="00E028CB">
            <w:pPr>
              <w:rPr>
                <w:rFonts w:ascii="Times New Roman" w:eastAsia="Times New Roman" w:hAnsi="Times New Roman" w:cs="Times New Roman"/>
                <w:sz w:val="20"/>
                <w:lang w:val="lt-LT"/>
              </w:rPr>
            </w:pPr>
          </w:p>
        </w:tc>
        <w:tc>
          <w:tcPr>
            <w:tcW w:w="1238" w:type="pct"/>
            <w:shd w:val="clear" w:color="auto" w:fill="EDEDED"/>
            <w:tcMar>
              <w:top w:w="80" w:type="dxa"/>
              <w:left w:w="80" w:type="dxa"/>
              <w:bottom w:w="80" w:type="dxa"/>
              <w:right w:w="80" w:type="dxa"/>
            </w:tcMar>
          </w:tcPr>
          <w:p w14:paraId="5647231D"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79CAD9B4" w14:textId="77777777" w:rsidTr="00B52D7F">
        <w:trPr>
          <w:cantSplit/>
          <w:jc w:val="center"/>
        </w:trPr>
        <w:tc>
          <w:tcPr>
            <w:tcW w:w="380" w:type="pct"/>
            <w:tcMar>
              <w:top w:w="80" w:type="dxa"/>
              <w:left w:w="80" w:type="dxa"/>
              <w:bottom w:w="80" w:type="dxa"/>
              <w:right w:w="80" w:type="dxa"/>
            </w:tcMar>
          </w:tcPr>
          <w:p w14:paraId="5C94C3C3"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11.1</w:t>
            </w:r>
          </w:p>
        </w:tc>
        <w:tc>
          <w:tcPr>
            <w:tcW w:w="1276" w:type="pct"/>
            <w:tcMar>
              <w:top w:w="80" w:type="dxa"/>
              <w:left w:w="80" w:type="dxa"/>
              <w:bottom w:w="80" w:type="dxa"/>
              <w:right w:w="80" w:type="dxa"/>
            </w:tcMar>
          </w:tcPr>
          <w:p w14:paraId="5226FBE3"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Svoris</w:t>
            </w:r>
          </w:p>
        </w:tc>
        <w:tc>
          <w:tcPr>
            <w:tcW w:w="2106" w:type="pct"/>
            <w:tcMar>
              <w:top w:w="80" w:type="dxa"/>
              <w:left w:w="80" w:type="dxa"/>
              <w:bottom w:w="80" w:type="dxa"/>
              <w:right w:w="80" w:type="dxa"/>
            </w:tcMar>
          </w:tcPr>
          <w:p w14:paraId="3C9A2176"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daugiau 80 g.</w:t>
            </w:r>
          </w:p>
        </w:tc>
        <w:tc>
          <w:tcPr>
            <w:tcW w:w="1238" w:type="pct"/>
            <w:tcMar>
              <w:top w:w="80" w:type="dxa"/>
              <w:left w:w="80" w:type="dxa"/>
              <w:bottom w:w="80" w:type="dxa"/>
              <w:right w:w="80" w:type="dxa"/>
            </w:tcMar>
          </w:tcPr>
          <w:p w14:paraId="00027839"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31936A86" w14:textId="77777777" w:rsidTr="00B52D7F">
        <w:trPr>
          <w:cantSplit/>
          <w:jc w:val="center"/>
        </w:trPr>
        <w:tc>
          <w:tcPr>
            <w:tcW w:w="380" w:type="pct"/>
            <w:tcMar>
              <w:top w:w="80" w:type="dxa"/>
              <w:left w:w="80" w:type="dxa"/>
              <w:bottom w:w="80" w:type="dxa"/>
              <w:right w:w="80" w:type="dxa"/>
            </w:tcMar>
          </w:tcPr>
          <w:p w14:paraId="760EB4AB"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11.2</w:t>
            </w:r>
          </w:p>
        </w:tc>
        <w:tc>
          <w:tcPr>
            <w:tcW w:w="1276" w:type="pct"/>
            <w:tcMar>
              <w:top w:w="80" w:type="dxa"/>
              <w:left w:w="80" w:type="dxa"/>
              <w:bottom w:w="80" w:type="dxa"/>
              <w:right w:w="80" w:type="dxa"/>
            </w:tcMar>
          </w:tcPr>
          <w:p w14:paraId="2D35E980"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Ilgis</w:t>
            </w:r>
          </w:p>
        </w:tc>
        <w:tc>
          <w:tcPr>
            <w:tcW w:w="2106" w:type="pct"/>
            <w:tcMar>
              <w:top w:w="80" w:type="dxa"/>
              <w:left w:w="80" w:type="dxa"/>
              <w:bottom w:w="80" w:type="dxa"/>
              <w:right w:w="80" w:type="dxa"/>
            </w:tcMar>
          </w:tcPr>
          <w:p w14:paraId="084BA434"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daugiau 220 mm.</w:t>
            </w:r>
          </w:p>
        </w:tc>
        <w:tc>
          <w:tcPr>
            <w:tcW w:w="1238" w:type="pct"/>
            <w:tcMar>
              <w:top w:w="80" w:type="dxa"/>
              <w:left w:w="80" w:type="dxa"/>
              <w:bottom w:w="80" w:type="dxa"/>
              <w:right w:w="80" w:type="dxa"/>
            </w:tcMar>
          </w:tcPr>
          <w:p w14:paraId="58E7040E"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25F13FD1" w14:textId="77777777" w:rsidTr="00B52D7F">
        <w:trPr>
          <w:cantSplit/>
          <w:jc w:val="center"/>
        </w:trPr>
        <w:tc>
          <w:tcPr>
            <w:tcW w:w="380" w:type="pct"/>
            <w:tcMar>
              <w:top w:w="80" w:type="dxa"/>
              <w:left w:w="80" w:type="dxa"/>
              <w:bottom w:w="80" w:type="dxa"/>
              <w:right w:w="80" w:type="dxa"/>
            </w:tcMar>
          </w:tcPr>
          <w:p w14:paraId="7F6A5D8F"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11.3</w:t>
            </w:r>
          </w:p>
        </w:tc>
        <w:tc>
          <w:tcPr>
            <w:tcW w:w="1276" w:type="pct"/>
            <w:tcMar>
              <w:top w:w="80" w:type="dxa"/>
              <w:left w:w="80" w:type="dxa"/>
              <w:bottom w:w="80" w:type="dxa"/>
              <w:right w:w="80" w:type="dxa"/>
            </w:tcMar>
          </w:tcPr>
          <w:p w14:paraId="2E9430B6"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Plotis</w:t>
            </w:r>
          </w:p>
        </w:tc>
        <w:tc>
          <w:tcPr>
            <w:tcW w:w="2106" w:type="pct"/>
            <w:tcMar>
              <w:top w:w="80" w:type="dxa"/>
              <w:left w:w="80" w:type="dxa"/>
              <w:bottom w:w="80" w:type="dxa"/>
              <w:right w:w="80" w:type="dxa"/>
            </w:tcMar>
          </w:tcPr>
          <w:p w14:paraId="061D700A"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daugiau 15 mm.</w:t>
            </w:r>
          </w:p>
        </w:tc>
        <w:tc>
          <w:tcPr>
            <w:tcW w:w="1238" w:type="pct"/>
            <w:tcMar>
              <w:top w:w="80" w:type="dxa"/>
              <w:left w:w="80" w:type="dxa"/>
              <w:bottom w:w="80" w:type="dxa"/>
              <w:right w:w="80" w:type="dxa"/>
            </w:tcMar>
          </w:tcPr>
          <w:p w14:paraId="325FF2C5"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4933D643" w14:textId="77777777" w:rsidTr="00B52D7F">
        <w:trPr>
          <w:cantSplit/>
          <w:jc w:val="center"/>
        </w:trPr>
        <w:tc>
          <w:tcPr>
            <w:tcW w:w="380" w:type="pct"/>
            <w:tcMar>
              <w:top w:w="80" w:type="dxa"/>
              <w:left w:w="80" w:type="dxa"/>
              <w:bottom w:w="80" w:type="dxa"/>
              <w:right w:w="80" w:type="dxa"/>
            </w:tcMar>
          </w:tcPr>
          <w:p w14:paraId="3329FD02"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11.4</w:t>
            </w:r>
          </w:p>
        </w:tc>
        <w:tc>
          <w:tcPr>
            <w:tcW w:w="1276" w:type="pct"/>
            <w:tcMar>
              <w:top w:w="80" w:type="dxa"/>
              <w:left w:w="80" w:type="dxa"/>
              <w:bottom w:w="80" w:type="dxa"/>
              <w:right w:w="80" w:type="dxa"/>
            </w:tcMar>
          </w:tcPr>
          <w:p w14:paraId="6CDC0586"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Matymo kampas</w:t>
            </w:r>
          </w:p>
        </w:tc>
        <w:tc>
          <w:tcPr>
            <w:tcW w:w="2106" w:type="pct"/>
            <w:tcMar>
              <w:top w:w="80" w:type="dxa"/>
              <w:left w:w="80" w:type="dxa"/>
              <w:bottom w:w="80" w:type="dxa"/>
              <w:right w:w="80" w:type="dxa"/>
            </w:tcMar>
          </w:tcPr>
          <w:p w14:paraId="4FCCD0AD"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mažiau 80°.</w:t>
            </w:r>
          </w:p>
        </w:tc>
        <w:tc>
          <w:tcPr>
            <w:tcW w:w="1238" w:type="pct"/>
            <w:tcMar>
              <w:top w:w="80" w:type="dxa"/>
              <w:left w:w="80" w:type="dxa"/>
              <w:bottom w:w="80" w:type="dxa"/>
              <w:right w:w="80" w:type="dxa"/>
            </w:tcMar>
          </w:tcPr>
          <w:p w14:paraId="7F6E655E"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569D4C72" w14:textId="77777777" w:rsidTr="00B52D7F">
        <w:trPr>
          <w:cantSplit/>
          <w:jc w:val="center"/>
        </w:trPr>
        <w:tc>
          <w:tcPr>
            <w:tcW w:w="380" w:type="pct"/>
            <w:tcMar>
              <w:top w:w="80" w:type="dxa"/>
              <w:left w:w="80" w:type="dxa"/>
              <w:bottom w:w="80" w:type="dxa"/>
              <w:right w:w="80" w:type="dxa"/>
            </w:tcMar>
          </w:tcPr>
          <w:p w14:paraId="64AF9FC7"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11.5</w:t>
            </w:r>
          </w:p>
        </w:tc>
        <w:tc>
          <w:tcPr>
            <w:tcW w:w="1276" w:type="pct"/>
            <w:tcMar>
              <w:top w:w="80" w:type="dxa"/>
              <w:left w:w="80" w:type="dxa"/>
              <w:bottom w:w="80" w:type="dxa"/>
              <w:right w:w="80" w:type="dxa"/>
            </w:tcMar>
          </w:tcPr>
          <w:p w14:paraId="40919486"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Lauko gylis</w:t>
            </w:r>
          </w:p>
        </w:tc>
        <w:tc>
          <w:tcPr>
            <w:tcW w:w="2106" w:type="pct"/>
            <w:tcMar>
              <w:top w:w="80" w:type="dxa"/>
              <w:left w:w="80" w:type="dxa"/>
              <w:bottom w:w="80" w:type="dxa"/>
              <w:right w:w="80" w:type="dxa"/>
            </w:tcMar>
          </w:tcPr>
          <w:p w14:paraId="2BFB9C7E"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Nuo 5 mm iki 50 mm arba platesnis gamintojo nurodytas diapazonas, apimantis šias reikšmes.</w:t>
            </w:r>
          </w:p>
        </w:tc>
        <w:tc>
          <w:tcPr>
            <w:tcW w:w="1238" w:type="pct"/>
            <w:tcMar>
              <w:top w:w="80" w:type="dxa"/>
              <w:left w:w="80" w:type="dxa"/>
              <w:bottom w:w="80" w:type="dxa"/>
              <w:right w:w="80" w:type="dxa"/>
            </w:tcMar>
          </w:tcPr>
          <w:p w14:paraId="6EAF5002"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6059F113" w14:textId="77777777" w:rsidTr="00B52D7F">
        <w:trPr>
          <w:cantSplit/>
          <w:jc w:val="center"/>
        </w:trPr>
        <w:tc>
          <w:tcPr>
            <w:tcW w:w="380" w:type="pct"/>
            <w:tcMar>
              <w:top w:w="80" w:type="dxa"/>
              <w:left w:w="80" w:type="dxa"/>
              <w:bottom w:w="80" w:type="dxa"/>
              <w:right w:w="80" w:type="dxa"/>
            </w:tcMar>
          </w:tcPr>
          <w:p w14:paraId="6B8A84A8"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11.6</w:t>
            </w:r>
          </w:p>
        </w:tc>
        <w:tc>
          <w:tcPr>
            <w:tcW w:w="1276" w:type="pct"/>
            <w:tcMar>
              <w:top w:w="80" w:type="dxa"/>
              <w:left w:w="80" w:type="dxa"/>
              <w:bottom w:w="80" w:type="dxa"/>
              <w:right w:w="80" w:type="dxa"/>
            </w:tcMar>
          </w:tcPr>
          <w:p w14:paraId="3C1019AB"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Jutiklio skiriamoji geba</w:t>
            </w:r>
          </w:p>
        </w:tc>
        <w:tc>
          <w:tcPr>
            <w:tcW w:w="2106" w:type="pct"/>
            <w:tcMar>
              <w:top w:w="80" w:type="dxa"/>
              <w:left w:w="80" w:type="dxa"/>
              <w:bottom w:w="80" w:type="dxa"/>
              <w:right w:w="80" w:type="dxa"/>
            </w:tcMar>
          </w:tcPr>
          <w:p w14:paraId="50B579AE"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mažesnė kaip 1280 × 720 pikselių.</w:t>
            </w:r>
          </w:p>
        </w:tc>
        <w:tc>
          <w:tcPr>
            <w:tcW w:w="1238" w:type="pct"/>
            <w:tcMar>
              <w:top w:w="80" w:type="dxa"/>
              <w:left w:w="80" w:type="dxa"/>
              <w:bottom w:w="80" w:type="dxa"/>
              <w:right w:w="80" w:type="dxa"/>
            </w:tcMar>
          </w:tcPr>
          <w:p w14:paraId="5D09E9C4"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09D56552" w14:textId="77777777" w:rsidTr="00B52D7F">
        <w:trPr>
          <w:cantSplit/>
          <w:jc w:val="center"/>
        </w:trPr>
        <w:tc>
          <w:tcPr>
            <w:tcW w:w="380" w:type="pct"/>
            <w:tcMar>
              <w:top w:w="80" w:type="dxa"/>
              <w:left w:w="80" w:type="dxa"/>
              <w:bottom w:w="80" w:type="dxa"/>
              <w:right w:w="80" w:type="dxa"/>
            </w:tcMar>
          </w:tcPr>
          <w:p w14:paraId="75823CD1"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11.7</w:t>
            </w:r>
          </w:p>
        </w:tc>
        <w:tc>
          <w:tcPr>
            <w:tcW w:w="1276" w:type="pct"/>
            <w:tcMar>
              <w:top w:w="80" w:type="dxa"/>
              <w:left w:w="80" w:type="dxa"/>
              <w:bottom w:w="80" w:type="dxa"/>
              <w:right w:w="80" w:type="dxa"/>
            </w:tcMar>
          </w:tcPr>
          <w:p w14:paraId="206412BE"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Apšvietimas</w:t>
            </w:r>
          </w:p>
        </w:tc>
        <w:tc>
          <w:tcPr>
            <w:tcW w:w="2106" w:type="pct"/>
            <w:tcMar>
              <w:top w:w="80" w:type="dxa"/>
              <w:left w:w="80" w:type="dxa"/>
              <w:bottom w:w="80" w:type="dxa"/>
              <w:right w:w="80" w:type="dxa"/>
            </w:tcMar>
          </w:tcPr>
          <w:p w14:paraId="3A2FBD65"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Integruotas LED arba lygiavertis apšvietimas</w:t>
            </w:r>
          </w:p>
        </w:tc>
        <w:tc>
          <w:tcPr>
            <w:tcW w:w="1238" w:type="pct"/>
            <w:tcMar>
              <w:top w:w="80" w:type="dxa"/>
              <w:left w:w="80" w:type="dxa"/>
              <w:bottom w:w="80" w:type="dxa"/>
              <w:right w:w="80" w:type="dxa"/>
            </w:tcMar>
          </w:tcPr>
          <w:p w14:paraId="54819246"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12CDCAD6" w14:textId="77777777" w:rsidTr="00B52D7F">
        <w:trPr>
          <w:cantSplit/>
          <w:jc w:val="center"/>
        </w:trPr>
        <w:tc>
          <w:tcPr>
            <w:tcW w:w="380" w:type="pct"/>
            <w:shd w:val="clear" w:color="auto" w:fill="EDEDED"/>
            <w:tcMar>
              <w:top w:w="80" w:type="dxa"/>
              <w:left w:w="80" w:type="dxa"/>
              <w:bottom w:w="80" w:type="dxa"/>
              <w:right w:w="80" w:type="dxa"/>
            </w:tcMar>
          </w:tcPr>
          <w:p w14:paraId="5A9C9EC1"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12.</w:t>
            </w:r>
          </w:p>
        </w:tc>
        <w:tc>
          <w:tcPr>
            <w:tcW w:w="1276" w:type="pct"/>
            <w:shd w:val="clear" w:color="auto" w:fill="EDEDED"/>
            <w:tcMar>
              <w:top w:w="80" w:type="dxa"/>
              <w:left w:w="80" w:type="dxa"/>
              <w:bottom w:w="80" w:type="dxa"/>
              <w:right w:w="80" w:type="dxa"/>
            </w:tcMar>
          </w:tcPr>
          <w:p w14:paraId="45833325"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Kėdutė gydytojui</w:t>
            </w:r>
          </w:p>
        </w:tc>
        <w:tc>
          <w:tcPr>
            <w:tcW w:w="2106" w:type="pct"/>
            <w:shd w:val="clear" w:color="auto" w:fill="EDEDED"/>
            <w:tcMar>
              <w:top w:w="80" w:type="dxa"/>
              <w:left w:w="80" w:type="dxa"/>
              <w:bottom w:w="80" w:type="dxa"/>
              <w:right w:w="80" w:type="dxa"/>
            </w:tcMar>
          </w:tcPr>
          <w:p w14:paraId="554DF4E5" w14:textId="77777777" w:rsidR="00884298" w:rsidRPr="001855E7" w:rsidRDefault="00884298" w:rsidP="00E028CB">
            <w:pPr>
              <w:rPr>
                <w:rFonts w:ascii="Times New Roman" w:eastAsia="Times New Roman" w:hAnsi="Times New Roman" w:cs="Times New Roman"/>
                <w:sz w:val="20"/>
                <w:lang w:val="lt-LT"/>
              </w:rPr>
            </w:pPr>
          </w:p>
        </w:tc>
        <w:tc>
          <w:tcPr>
            <w:tcW w:w="1238" w:type="pct"/>
            <w:shd w:val="clear" w:color="auto" w:fill="EDEDED"/>
            <w:tcMar>
              <w:top w:w="80" w:type="dxa"/>
              <w:left w:w="80" w:type="dxa"/>
              <w:bottom w:w="80" w:type="dxa"/>
              <w:right w:w="80" w:type="dxa"/>
            </w:tcMar>
          </w:tcPr>
          <w:p w14:paraId="2AB8E8F5"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25D64967" w14:textId="77777777" w:rsidTr="00B52D7F">
        <w:trPr>
          <w:cantSplit/>
          <w:jc w:val="center"/>
        </w:trPr>
        <w:tc>
          <w:tcPr>
            <w:tcW w:w="380" w:type="pct"/>
            <w:tcMar>
              <w:top w:w="80" w:type="dxa"/>
              <w:left w:w="80" w:type="dxa"/>
              <w:bottom w:w="80" w:type="dxa"/>
              <w:right w:w="80" w:type="dxa"/>
            </w:tcMar>
          </w:tcPr>
          <w:p w14:paraId="7BEB2052"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12.1</w:t>
            </w:r>
          </w:p>
        </w:tc>
        <w:tc>
          <w:tcPr>
            <w:tcW w:w="1276" w:type="pct"/>
            <w:tcMar>
              <w:top w:w="80" w:type="dxa"/>
              <w:left w:w="80" w:type="dxa"/>
              <w:bottom w:w="80" w:type="dxa"/>
              <w:right w:w="80" w:type="dxa"/>
            </w:tcMar>
          </w:tcPr>
          <w:p w14:paraId="0643ECEB"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Laisvai stumdoma</w:t>
            </w:r>
          </w:p>
        </w:tc>
        <w:tc>
          <w:tcPr>
            <w:tcW w:w="2106" w:type="pct"/>
            <w:tcMar>
              <w:top w:w="80" w:type="dxa"/>
              <w:left w:w="80" w:type="dxa"/>
              <w:bottom w:w="80" w:type="dxa"/>
              <w:right w:w="80" w:type="dxa"/>
            </w:tcMar>
          </w:tcPr>
          <w:p w14:paraId="76E4A20C"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mažiau 5 ratukai arba kitas lygiavertis stabilumą ir mobilumą užtikrinantis sprendimas</w:t>
            </w:r>
          </w:p>
        </w:tc>
        <w:tc>
          <w:tcPr>
            <w:tcW w:w="1238" w:type="pct"/>
            <w:tcMar>
              <w:top w:w="80" w:type="dxa"/>
              <w:left w:w="80" w:type="dxa"/>
              <w:bottom w:w="80" w:type="dxa"/>
              <w:right w:w="80" w:type="dxa"/>
            </w:tcMar>
          </w:tcPr>
          <w:p w14:paraId="3C29ACC8"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24901EF1" w14:textId="77777777" w:rsidTr="00B52D7F">
        <w:trPr>
          <w:cantSplit/>
          <w:jc w:val="center"/>
        </w:trPr>
        <w:tc>
          <w:tcPr>
            <w:tcW w:w="380" w:type="pct"/>
            <w:tcMar>
              <w:top w:w="80" w:type="dxa"/>
              <w:left w:w="80" w:type="dxa"/>
              <w:bottom w:w="80" w:type="dxa"/>
              <w:right w:w="80" w:type="dxa"/>
            </w:tcMar>
          </w:tcPr>
          <w:p w14:paraId="28CAB89B"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12.2</w:t>
            </w:r>
          </w:p>
        </w:tc>
        <w:tc>
          <w:tcPr>
            <w:tcW w:w="1276" w:type="pct"/>
            <w:tcMar>
              <w:top w:w="80" w:type="dxa"/>
              <w:left w:w="80" w:type="dxa"/>
              <w:bottom w:w="80" w:type="dxa"/>
              <w:right w:w="80" w:type="dxa"/>
            </w:tcMar>
          </w:tcPr>
          <w:p w14:paraId="0418D107"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Atlošas nugarai reguliuojamas atlenkimo kampas</w:t>
            </w:r>
          </w:p>
        </w:tc>
        <w:tc>
          <w:tcPr>
            <w:tcW w:w="2106" w:type="pct"/>
            <w:tcMar>
              <w:top w:w="80" w:type="dxa"/>
              <w:left w:w="80" w:type="dxa"/>
              <w:bottom w:w="80" w:type="dxa"/>
              <w:right w:w="80" w:type="dxa"/>
            </w:tcMar>
          </w:tcPr>
          <w:p w14:paraId="4717AE4B"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+10°(±2°) / -10°(±2°) .</w:t>
            </w:r>
          </w:p>
        </w:tc>
        <w:tc>
          <w:tcPr>
            <w:tcW w:w="1238" w:type="pct"/>
            <w:tcMar>
              <w:top w:w="80" w:type="dxa"/>
              <w:left w:w="80" w:type="dxa"/>
              <w:bottom w:w="80" w:type="dxa"/>
              <w:right w:w="80" w:type="dxa"/>
            </w:tcMar>
          </w:tcPr>
          <w:p w14:paraId="72864849"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5612143F" w14:textId="77777777" w:rsidTr="00B52D7F">
        <w:trPr>
          <w:cantSplit/>
          <w:jc w:val="center"/>
        </w:trPr>
        <w:tc>
          <w:tcPr>
            <w:tcW w:w="380" w:type="pct"/>
            <w:tcMar>
              <w:top w:w="80" w:type="dxa"/>
              <w:left w:w="80" w:type="dxa"/>
              <w:bottom w:w="80" w:type="dxa"/>
              <w:right w:w="80" w:type="dxa"/>
            </w:tcMar>
          </w:tcPr>
          <w:p w14:paraId="47FFD84B"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12.3</w:t>
            </w:r>
          </w:p>
        </w:tc>
        <w:tc>
          <w:tcPr>
            <w:tcW w:w="1276" w:type="pct"/>
            <w:tcMar>
              <w:top w:w="80" w:type="dxa"/>
              <w:left w:w="80" w:type="dxa"/>
              <w:bottom w:w="80" w:type="dxa"/>
              <w:right w:w="80" w:type="dxa"/>
            </w:tcMar>
          </w:tcPr>
          <w:p w14:paraId="3D199FCB"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Kėdutės aukštis</w:t>
            </w:r>
          </w:p>
        </w:tc>
        <w:tc>
          <w:tcPr>
            <w:tcW w:w="2106" w:type="pct"/>
            <w:tcMar>
              <w:top w:w="80" w:type="dxa"/>
              <w:left w:w="80" w:type="dxa"/>
              <w:bottom w:w="80" w:type="dxa"/>
              <w:right w:w="80" w:type="dxa"/>
            </w:tcMar>
          </w:tcPr>
          <w:p w14:paraId="1B1413D4"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Aukščio reguliavimo diapazonas – nuo 450 mm iki 550 mm arba platesnis gamintojo nurodytas diapazonas, apimantis šias reikšmes.</w:t>
            </w:r>
          </w:p>
        </w:tc>
        <w:tc>
          <w:tcPr>
            <w:tcW w:w="1238" w:type="pct"/>
            <w:tcMar>
              <w:top w:w="80" w:type="dxa"/>
              <w:left w:w="80" w:type="dxa"/>
              <w:bottom w:w="80" w:type="dxa"/>
              <w:right w:w="80" w:type="dxa"/>
            </w:tcMar>
          </w:tcPr>
          <w:p w14:paraId="6C4960C3"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140B558C" w14:textId="77777777" w:rsidTr="00B52D7F">
        <w:trPr>
          <w:cantSplit/>
          <w:jc w:val="center"/>
        </w:trPr>
        <w:tc>
          <w:tcPr>
            <w:tcW w:w="380" w:type="pct"/>
            <w:tcMar>
              <w:top w:w="80" w:type="dxa"/>
              <w:left w:w="80" w:type="dxa"/>
              <w:bottom w:w="80" w:type="dxa"/>
              <w:right w:w="80" w:type="dxa"/>
            </w:tcMar>
          </w:tcPr>
          <w:p w14:paraId="0E9F9506"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lastRenderedPageBreak/>
              <w:t>12.4</w:t>
            </w:r>
          </w:p>
        </w:tc>
        <w:tc>
          <w:tcPr>
            <w:tcW w:w="1276" w:type="pct"/>
            <w:tcMar>
              <w:top w:w="80" w:type="dxa"/>
              <w:left w:w="80" w:type="dxa"/>
              <w:bottom w:w="80" w:type="dxa"/>
              <w:right w:w="80" w:type="dxa"/>
            </w:tcMar>
          </w:tcPr>
          <w:p w14:paraId="1B24BC62"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Kėdutės atlošo aukščio</w:t>
            </w:r>
            <w:r w:rsidRPr="001855E7">
              <w:rPr>
                <w:rFonts w:ascii="Times New Roman" w:eastAsia="Times New Roman" w:hAnsi="Times New Roman" w:cs="Times New Roman"/>
                <w:sz w:val="20"/>
                <w:lang w:val="lt-LT"/>
              </w:rPr>
              <w:br/>
            </w:r>
            <w:r w:rsidRPr="001855E7">
              <w:rPr>
                <w:rFonts w:ascii="Times New Roman" w:eastAsia="Times New Roman" w:hAnsi="Times New Roman" w:cs="Times New Roman"/>
                <w:sz w:val="19"/>
                <w:lang w:val="lt-LT"/>
              </w:rPr>
              <w:t>reguliavimo diapazonas</w:t>
            </w:r>
          </w:p>
        </w:tc>
        <w:tc>
          <w:tcPr>
            <w:tcW w:w="2106" w:type="pct"/>
            <w:tcMar>
              <w:top w:w="80" w:type="dxa"/>
              <w:left w:w="80" w:type="dxa"/>
              <w:bottom w:w="80" w:type="dxa"/>
              <w:right w:w="80" w:type="dxa"/>
            </w:tcMar>
          </w:tcPr>
          <w:p w14:paraId="6B5BADBA"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mažiau 60 mm arba lygiavertis ergonomiškas sprendimas, leidžiantis pritaikyti atlošą naudotojui.</w:t>
            </w:r>
          </w:p>
        </w:tc>
        <w:tc>
          <w:tcPr>
            <w:tcW w:w="1238" w:type="pct"/>
            <w:tcMar>
              <w:top w:w="80" w:type="dxa"/>
              <w:left w:w="80" w:type="dxa"/>
              <w:bottom w:w="80" w:type="dxa"/>
              <w:right w:w="80" w:type="dxa"/>
            </w:tcMar>
          </w:tcPr>
          <w:p w14:paraId="3724A644"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6A628D6E" w14:textId="77777777" w:rsidTr="00B52D7F">
        <w:trPr>
          <w:cantSplit/>
          <w:jc w:val="center"/>
        </w:trPr>
        <w:tc>
          <w:tcPr>
            <w:tcW w:w="380" w:type="pct"/>
            <w:shd w:val="clear" w:color="auto" w:fill="EDEDED"/>
            <w:tcMar>
              <w:top w:w="80" w:type="dxa"/>
              <w:left w:w="80" w:type="dxa"/>
              <w:bottom w:w="80" w:type="dxa"/>
              <w:right w:w="80" w:type="dxa"/>
            </w:tcMar>
          </w:tcPr>
          <w:p w14:paraId="11DDA358"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13.</w:t>
            </w:r>
          </w:p>
        </w:tc>
        <w:tc>
          <w:tcPr>
            <w:tcW w:w="1276" w:type="pct"/>
            <w:shd w:val="clear" w:color="auto" w:fill="EDEDED"/>
            <w:tcMar>
              <w:top w:w="80" w:type="dxa"/>
              <w:left w:w="80" w:type="dxa"/>
              <w:bottom w:w="80" w:type="dxa"/>
              <w:right w:w="80" w:type="dxa"/>
            </w:tcMar>
          </w:tcPr>
          <w:p w14:paraId="7ED02561"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Garantinis terminas</w:t>
            </w:r>
          </w:p>
        </w:tc>
        <w:tc>
          <w:tcPr>
            <w:tcW w:w="2106" w:type="pct"/>
            <w:shd w:val="clear" w:color="auto" w:fill="EDEDED"/>
            <w:tcMar>
              <w:top w:w="80" w:type="dxa"/>
              <w:left w:w="80" w:type="dxa"/>
              <w:bottom w:w="80" w:type="dxa"/>
              <w:right w:w="80" w:type="dxa"/>
            </w:tcMar>
          </w:tcPr>
          <w:p w14:paraId="12370635"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Ne mažiau kaip 24 mėnesiai nuo prekės perdavimo / priėmimo dienos</w:t>
            </w:r>
          </w:p>
        </w:tc>
        <w:tc>
          <w:tcPr>
            <w:tcW w:w="1238" w:type="pct"/>
            <w:shd w:val="clear" w:color="auto" w:fill="EDEDED"/>
            <w:tcMar>
              <w:top w:w="80" w:type="dxa"/>
              <w:left w:w="80" w:type="dxa"/>
              <w:bottom w:w="80" w:type="dxa"/>
              <w:right w:w="80" w:type="dxa"/>
            </w:tcMar>
          </w:tcPr>
          <w:p w14:paraId="63F5DE6B" w14:textId="77777777" w:rsidR="00884298" w:rsidRPr="001855E7" w:rsidRDefault="00884298" w:rsidP="00E028CB">
            <w:pPr>
              <w:rPr>
                <w:rFonts w:ascii="Times New Roman" w:eastAsia="Times New Roman" w:hAnsi="Times New Roman" w:cs="Times New Roman"/>
                <w:sz w:val="20"/>
                <w:lang w:val="lt-LT"/>
              </w:rPr>
            </w:pPr>
          </w:p>
        </w:tc>
      </w:tr>
      <w:tr w:rsidR="00884298" w:rsidRPr="001855E7" w14:paraId="29D8A49B" w14:textId="77777777" w:rsidTr="00B52D7F">
        <w:trPr>
          <w:cantSplit/>
          <w:jc w:val="center"/>
        </w:trPr>
        <w:tc>
          <w:tcPr>
            <w:tcW w:w="380" w:type="pct"/>
            <w:shd w:val="clear" w:color="auto" w:fill="EDEDED"/>
            <w:tcMar>
              <w:top w:w="80" w:type="dxa"/>
              <w:left w:w="80" w:type="dxa"/>
              <w:bottom w:w="80" w:type="dxa"/>
              <w:right w:w="80" w:type="dxa"/>
            </w:tcMar>
          </w:tcPr>
          <w:p w14:paraId="61D897A4" w14:textId="77777777" w:rsidR="00884298" w:rsidRPr="001855E7" w:rsidRDefault="00884298" w:rsidP="00E028CB">
            <w:pPr>
              <w:jc w:val="cente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14.</w:t>
            </w:r>
          </w:p>
        </w:tc>
        <w:tc>
          <w:tcPr>
            <w:tcW w:w="1276" w:type="pct"/>
            <w:shd w:val="clear" w:color="auto" w:fill="EDEDED"/>
            <w:tcMar>
              <w:top w:w="80" w:type="dxa"/>
              <w:left w:w="80" w:type="dxa"/>
              <w:bottom w:w="80" w:type="dxa"/>
              <w:right w:w="80" w:type="dxa"/>
            </w:tcMar>
          </w:tcPr>
          <w:p w14:paraId="4D3E50E2"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b/>
                <w:sz w:val="19"/>
                <w:lang w:val="lt-LT"/>
              </w:rPr>
              <w:t>Techninė priežiūra</w:t>
            </w:r>
          </w:p>
        </w:tc>
        <w:tc>
          <w:tcPr>
            <w:tcW w:w="2106" w:type="pct"/>
            <w:shd w:val="clear" w:color="auto" w:fill="EDEDED"/>
            <w:tcMar>
              <w:top w:w="80" w:type="dxa"/>
              <w:left w:w="80" w:type="dxa"/>
              <w:bottom w:w="80" w:type="dxa"/>
              <w:right w:w="80" w:type="dxa"/>
            </w:tcMar>
          </w:tcPr>
          <w:p w14:paraId="6AB1D3ED" w14:textId="77777777" w:rsidR="00884298" w:rsidRPr="001855E7" w:rsidRDefault="00884298" w:rsidP="00E028CB">
            <w:pPr>
              <w:rPr>
                <w:rFonts w:ascii="Times New Roman" w:eastAsia="Times New Roman" w:hAnsi="Times New Roman" w:cs="Times New Roman"/>
                <w:sz w:val="20"/>
                <w:lang w:val="lt-LT"/>
              </w:rPr>
            </w:pPr>
            <w:r w:rsidRPr="001855E7">
              <w:rPr>
                <w:rFonts w:ascii="Times New Roman" w:eastAsia="Times New Roman" w:hAnsi="Times New Roman" w:cs="Times New Roman"/>
                <w:sz w:val="19"/>
                <w:lang w:val="lt-LT"/>
              </w:rPr>
              <w:t>Periodiškumas – ne rečiau kaip kas 12 mėnesių</w:t>
            </w:r>
          </w:p>
        </w:tc>
        <w:tc>
          <w:tcPr>
            <w:tcW w:w="1238" w:type="pct"/>
            <w:shd w:val="clear" w:color="auto" w:fill="EDEDED"/>
            <w:tcMar>
              <w:top w:w="80" w:type="dxa"/>
              <w:left w:w="80" w:type="dxa"/>
              <w:bottom w:w="80" w:type="dxa"/>
              <w:right w:w="80" w:type="dxa"/>
            </w:tcMar>
          </w:tcPr>
          <w:p w14:paraId="431C2588" w14:textId="77777777" w:rsidR="00884298" w:rsidRPr="001855E7" w:rsidRDefault="00884298" w:rsidP="00E028CB">
            <w:pPr>
              <w:rPr>
                <w:rFonts w:ascii="Times New Roman" w:eastAsia="Times New Roman" w:hAnsi="Times New Roman" w:cs="Times New Roman"/>
                <w:sz w:val="20"/>
                <w:lang w:val="lt-LT"/>
              </w:rPr>
            </w:pPr>
          </w:p>
        </w:tc>
      </w:tr>
    </w:tbl>
    <w:p w14:paraId="50F87228" w14:textId="77777777" w:rsidR="00DC6D51" w:rsidRDefault="00DC6D51" w:rsidP="009E196F">
      <w:pPr>
        <w:spacing w:line="240" w:lineRule="auto"/>
        <w:ind w:firstLine="567"/>
        <w:rPr>
          <w:rFonts w:ascii="Times New Roman" w:eastAsia="Times New Roman" w:hAnsi="Times New Roman" w:cs="Times New Roman"/>
          <w:bCs/>
          <w:sz w:val="22"/>
          <w:szCs w:val="22"/>
          <w:lang w:eastAsia="en-US"/>
        </w:rPr>
      </w:pPr>
    </w:p>
    <w:p w14:paraId="64F5C3D1" w14:textId="77777777" w:rsidR="00254625" w:rsidRDefault="00254625" w:rsidP="009E196F">
      <w:pPr>
        <w:spacing w:line="240" w:lineRule="auto"/>
        <w:ind w:firstLine="567"/>
        <w:rPr>
          <w:rFonts w:ascii="Times New Roman" w:eastAsia="Times New Roman" w:hAnsi="Times New Roman" w:cs="Times New Roman"/>
          <w:bCs/>
          <w:sz w:val="22"/>
          <w:szCs w:val="22"/>
          <w:lang w:eastAsia="en-US"/>
        </w:rPr>
      </w:pPr>
    </w:p>
    <w:tbl>
      <w:tblPr>
        <w:tblW w:w="113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297"/>
        <w:gridCol w:w="1843"/>
        <w:gridCol w:w="1276"/>
        <w:gridCol w:w="1701"/>
        <w:gridCol w:w="1842"/>
        <w:gridCol w:w="1559"/>
      </w:tblGrid>
      <w:tr w:rsidR="000150A7" w:rsidRPr="009C04E1" w14:paraId="77B7B88C" w14:textId="72671C9B" w:rsidTr="00DD214C">
        <w:trPr>
          <w:trHeight w:val="728"/>
        </w:trPr>
        <w:tc>
          <w:tcPr>
            <w:tcW w:w="851" w:type="dxa"/>
            <w:tcBorders>
              <w:top w:val="single" w:sz="4" w:space="0" w:color="auto"/>
              <w:left w:val="single" w:sz="4" w:space="0" w:color="auto"/>
              <w:bottom w:val="single" w:sz="4" w:space="0" w:color="auto"/>
              <w:right w:val="single" w:sz="4" w:space="0" w:color="auto"/>
            </w:tcBorders>
            <w:hideMark/>
          </w:tcPr>
          <w:p w14:paraId="0742D499" w14:textId="77777777" w:rsidR="000150A7" w:rsidRPr="009C04E1" w:rsidRDefault="000150A7" w:rsidP="00DD214C">
            <w:pPr>
              <w:spacing w:after="200" w:line="252" w:lineRule="auto"/>
              <w:ind w:firstLine="0"/>
              <w:rPr>
                <w:rFonts w:ascii="Times New Roman" w:eastAsia="Calibri" w:hAnsi="Times New Roman" w:cs="Times New Roman"/>
                <w:b/>
                <w:sz w:val="22"/>
                <w:szCs w:val="22"/>
                <w:lang w:eastAsia="en-US"/>
              </w:rPr>
            </w:pPr>
            <w:r w:rsidRPr="009C04E1">
              <w:rPr>
                <w:rFonts w:ascii="Times New Roman" w:eastAsia="Calibri" w:hAnsi="Times New Roman" w:cs="Times New Roman"/>
                <w:b/>
                <w:sz w:val="22"/>
                <w:szCs w:val="22"/>
                <w:lang w:eastAsia="en-US"/>
              </w:rPr>
              <w:t>Eil. Nr.</w:t>
            </w:r>
          </w:p>
        </w:tc>
        <w:tc>
          <w:tcPr>
            <w:tcW w:w="2297" w:type="dxa"/>
            <w:tcBorders>
              <w:top w:val="single" w:sz="4" w:space="0" w:color="auto"/>
              <w:left w:val="single" w:sz="4" w:space="0" w:color="auto"/>
              <w:bottom w:val="single" w:sz="4" w:space="0" w:color="auto"/>
              <w:right w:val="single" w:sz="4" w:space="0" w:color="auto"/>
            </w:tcBorders>
            <w:hideMark/>
          </w:tcPr>
          <w:p w14:paraId="29E2AA9B" w14:textId="77777777" w:rsidR="000150A7" w:rsidRPr="009C04E1" w:rsidRDefault="000150A7" w:rsidP="00DD214C">
            <w:pPr>
              <w:spacing w:after="200" w:line="252" w:lineRule="auto"/>
              <w:ind w:firstLine="0"/>
              <w:rPr>
                <w:rFonts w:ascii="Times New Roman" w:eastAsia="Calibri" w:hAnsi="Times New Roman" w:cs="Times New Roman"/>
                <w:b/>
                <w:sz w:val="22"/>
                <w:szCs w:val="22"/>
                <w:lang w:eastAsia="en-US"/>
              </w:rPr>
            </w:pPr>
            <w:r w:rsidRPr="009C04E1">
              <w:rPr>
                <w:rFonts w:ascii="Times New Roman" w:eastAsia="Calibri" w:hAnsi="Times New Roman" w:cs="Times New Roman"/>
                <w:b/>
                <w:sz w:val="22"/>
                <w:szCs w:val="22"/>
                <w:lang w:eastAsia="en-US"/>
              </w:rPr>
              <w:t>Pavadinimas</w:t>
            </w:r>
          </w:p>
        </w:tc>
        <w:tc>
          <w:tcPr>
            <w:tcW w:w="1843" w:type="dxa"/>
            <w:tcBorders>
              <w:top w:val="single" w:sz="4" w:space="0" w:color="auto"/>
              <w:left w:val="single" w:sz="4" w:space="0" w:color="auto"/>
              <w:bottom w:val="single" w:sz="4" w:space="0" w:color="auto"/>
              <w:right w:val="single" w:sz="4" w:space="0" w:color="auto"/>
            </w:tcBorders>
          </w:tcPr>
          <w:p w14:paraId="02AFB92B" w14:textId="161273E6" w:rsidR="000150A7" w:rsidRPr="00D07512" w:rsidRDefault="000150A7" w:rsidP="00DD214C">
            <w:pPr>
              <w:spacing w:after="200" w:line="252" w:lineRule="auto"/>
              <w:ind w:firstLine="0"/>
              <w:rPr>
                <w:rFonts w:ascii="Calibri" w:eastAsia="Calibri" w:hAnsi="Calibri" w:cs="Times New Roman"/>
                <w:b/>
                <w:bCs/>
                <w:sz w:val="22"/>
                <w:szCs w:val="22"/>
              </w:rPr>
            </w:pPr>
            <w:r w:rsidRPr="00D07512">
              <w:rPr>
                <w:rFonts w:ascii="Calibri" w:eastAsia="Calibri" w:hAnsi="Calibri" w:cs="Times New Roman"/>
                <w:b/>
                <w:bCs/>
                <w:sz w:val="22"/>
                <w:szCs w:val="22"/>
              </w:rPr>
              <w:t>Kiekis</w:t>
            </w:r>
          </w:p>
        </w:tc>
        <w:tc>
          <w:tcPr>
            <w:tcW w:w="1276" w:type="dxa"/>
            <w:tcBorders>
              <w:top w:val="single" w:sz="4" w:space="0" w:color="auto"/>
              <w:left w:val="single" w:sz="4" w:space="0" w:color="auto"/>
              <w:bottom w:val="single" w:sz="4" w:space="0" w:color="auto"/>
              <w:right w:val="single" w:sz="4" w:space="0" w:color="auto"/>
            </w:tcBorders>
          </w:tcPr>
          <w:p w14:paraId="26D8094E" w14:textId="67ACBCE2" w:rsidR="000150A7" w:rsidRDefault="000150A7" w:rsidP="00DD214C">
            <w:pPr>
              <w:spacing w:after="200" w:line="252" w:lineRule="auto"/>
              <w:ind w:firstLine="0"/>
              <w:rPr>
                <w:rFonts w:ascii="Calibri" w:eastAsia="Calibri" w:hAnsi="Calibri" w:cs="Times New Roman"/>
                <w:b/>
                <w:bCs/>
                <w:sz w:val="22"/>
                <w:szCs w:val="22"/>
              </w:rPr>
            </w:pPr>
            <w:r>
              <w:rPr>
                <w:rFonts w:ascii="Calibri" w:eastAsia="Calibri" w:hAnsi="Calibri" w:cs="Times New Roman"/>
                <w:b/>
                <w:bCs/>
                <w:sz w:val="22"/>
                <w:szCs w:val="22"/>
              </w:rPr>
              <w:t>Vieneto k</w:t>
            </w:r>
            <w:r w:rsidRPr="00D07512">
              <w:rPr>
                <w:rFonts w:ascii="Calibri" w:eastAsia="Calibri" w:hAnsi="Calibri" w:cs="Times New Roman"/>
                <w:b/>
                <w:bCs/>
                <w:sz w:val="22"/>
                <w:szCs w:val="22"/>
              </w:rPr>
              <w:t xml:space="preserve">aina, Eur </w:t>
            </w:r>
            <w:r>
              <w:rPr>
                <w:rFonts w:ascii="Calibri" w:eastAsia="Calibri" w:hAnsi="Calibri" w:cs="Times New Roman"/>
                <w:b/>
                <w:bCs/>
                <w:sz w:val="22"/>
                <w:szCs w:val="22"/>
              </w:rPr>
              <w:t>be</w:t>
            </w:r>
            <w:r w:rsidRPr="00D07512">
              <w:rPr>
                <w:rFonts w:ascii="Calibri" w:eastAsia="Calibri" w:hAnsi="Calibri" w:cs="Times New Roman"/>
                <w:b/>
                <w:bCs/>
                <w:sz w:val="22"/>
                <w:szCs w:val="22"/>
              </w:rPr>
              <w:t xml:space="preserve"> PVM</w:t>
            </w:r>
          </w:p>
        </w:tc>
        <w:tc>
          <w:tcPr>
            <w:tcW w:w="1701" w:type="dxa"/>
            <w:tcBorders>
              <w:top w:val="single" w:sz="4" w:space="0" w:color="auto"/>
              <w:left w:val="single" w:sz="4" w:space="0" w:color="auto"/>
              <w:bottom w:val="single" w:sz="4" w:space="0" w:color="auto"/>
              <w:right w:val="single" w:sz="4" w:space="0" w:color="auto"/>
            </w:tcBorders>
          </w:tcPr>
          <w:p w14:paraId="12CF25B7" w14:textId="69FF1688" w:rsidR="000150A7" w:rsidRDefault="000150A7" w:rsidP="00DD214C">
            <w:pPr>
              <w:spacing w:after="200" w:line="252" w:lineRule="auto"/>
              <w:ind w:firstLine="0"/>
              <w:rPr>
                <w:rFonts w:ascii="Calibri" w:eastAsia="Calibri" w:hAnsi="Calibri" w:cs="Times New Roman"/>
                <w:b/>
                <w:bCs/>
                <w:sz w:val="22"/>
                <w:szCs w:val="22"/>
              </w:rPr>
            </w:pPr>
            <w:r>
              <w:rPr>
                <w:rFonts w:ascii="Calibri" w:eastAsia="Calibri" w:hAnsi="Calibri" w:cs="Times New Roman"/>
                <w:b/>
                <w:bCs/>
                <w:sz w:val="22"/>
                <w:szCs w:val="22"/>
              </w:rPr>
              <w:t>Vieneto k</w:t>
            </w:r>
            <w:r w:rsidRPr="00D07512">
              <w:rPr>
                <w:rFonts w:ascii="Calibri" w:eastAsia="Calibri" w:hAnsi="Calibri" w:cs="Times New Roman"/>
                <w:b/>
                <w:bCs/>
                <w:sz w:val="22"/>
                <w:szCs w:val="22"/>
              </w:rPr>
              <w:t>aina, Eur</w:t>
            </w:r>
            <w:r>
              <w:rPr>
                <w:rFonts w:ascii="Calibri" w:eastAsia="Calibri" w:hAnsi="Calibri" w:cs="Times New Roman"/>
                <w:b/>
                <w:bCs/>
                <w:sz w:val="22"/>
                <w:szCs w:val="22"/>
              </w:rPr>
              <w:t xml:space="preserve"> su</w:t>
            </w:r>
            <w:r w:rsidRPr="00D07512">
              <w:rPr>
                <w:rFonts w:ascii="Calibri" w:eastAsia="Calibri" w:hAnsi="Calibri" w:cs="Times New Roman"/>
                <w:b/>
                <w:bCs/>
                <w:sz w:val="22"/>
                <w:szCs w:val="22"/>
              </w:rPr>
              <w:t xml:space="preserve"> PVM</w:t>
            </w:r>
          </w:p>
        </w:tc>
        <w:tc>
          <w:tcPr>
            <w:tcW w:w="1842" w:type="dxa"/>
            <w:tcBorders>
              <w:top w:val="single" w:sz="4" w:space="0" w:color="auto"/>
              <w:left w:val="single" w:sz="4" w:space="0" w:color="auto"/>
              <w:bottom w:val="single" w:sz="4" w:space="0" w:color="auto"/>
              <w:right w:val="single" w:sz="4" w:space="0" w:color="auto"/>
            </w:tcBorders>
          </w:tcPr>
          <w:p w14:paraId="1F1A2569" w14:textId="2CE306E9" w:rsidR="000150A7" w:rsidRPr="00DD214C" w:rsidRDefault="000150A7" w:rsidP="00DD214C">
            <w:pPr>
              <w:spacing w:after="200" w:line="252" w:lineRule="auto"/>
              <w:ind w:firstLine="0"/>
              <w:rPr>
                <w:rFonts w:ascii="Calibri" w:eastAsia="Calibri" w:hAnsi="Calibri" w:cs="Times New Roman"/>
                <w:b/>
                <w:bCs/>
                <w:sz w:val="22"/>
                <w:szCs w:val="22"/>
              </w:rPr>
            </w:pPr>
            <w:r w:rsidRPr="000150A7">
              <w:rPr>
                <w:rFonts w:ascii="Times New Roman" w:eastAsia="Calibri" w:hAnsi="Times New Roman" w:cs="Times New Roman"/>
                <w:b/>
                <w:sz w:val="22"/>
                <w:szCs w:val="22"/>
                <w:lang w:eastAsia="en-US"/>
              </w:rPr>
              <w:t xml:space="preserve">Iš viso, Eur </w:t>
            </w:r>
            <w:r>
              <w:rPr>
                <w:rFonts w:ascii="Times New Roman" w:eastAsia="Calibri" w:hAnsi="Times New Roman" w:cs="Times New Roman"/>
                <w:b/>
                <w:sz w:val="22"/>
                <w:szCs w:val="22"/>
                <w:lang w:eastAsia="en-US"/>
              </w:rPr>
              <w:t>be</w:t>
            </w:r>
            <w:r w:rsidRPr="000150A7">
              <w:rPr>
                <w:rFonts w:ascii="Times New Roman" w:eastAsia="Calibri" w:hAnsi="Times New Roman" w:cs="Times New Roman"/>
                <w:b/>
                <w:sz w:val="22"/>
                <w:szCs w:val="22"/>
                <w:lang w:eastAsia="en-US"/>
              </w:rPr>
              <w:t xml:space="preserve"> </w:t>
            </w:r>
            <w:r w:rsidRPr="00DD214C">
              <w:rPr>
                <w:rFonts w:ascii="Calibri" w:eastAsia="Calibri" w:hAnsi="Calibri" w:cs="Times New Roman"/>
                <w:b/>
                <w:bCs/>
                <w:sz w:val="22"/>
                <w:szCs w:val="22"/>
              </w:rPr>
              <w:t>PVM</w:t>
            </w:r>
          </w:p>
          <w:p w14:paraId="2F5CE2C9" w14:textId="4919DE86" w:rsidR="000150A7" w:rsidRPr="00D07512" w:rsidRDefault="000150A7" w:rsidP="00DD214C">
            <w:pPr>
              <w:spacing w:after="200" w:line="252" w:lineRule="auto"/>
              <w:ind w:firstLine="0"/>
              <w:rPr>
                <w:rFonts w:ascii="Times New Roman" w:eastAsia="Calibri" w:hAnsi="Times New Roman" w:cs="Times New Roman"/>
                <w:b/>
                <w:sz w:val="22"/>
                <w:szCs w:val="22"/>
                <w:lang w:eastAsia="en-US"/>
              </w:rPr>
            </w:pPr>
            <w:r w:rsidRPr="00DD214C">
              <w:rPr>
                <w:rFonts w:ascii="Calibri" w:eastAsia="Calibri" w:hAnsi="Calibri" w:cs="Times New Roman"/>
                <w:b/>
                <w:bCs/>
                <w:sz w:val="22"/>
                <w:szCs w:val="22"/>
              </w:rPr>
              <w:t>(3*4)</w:t>
            </w:r>
          </w:p>
        </w:tc>
        <w:tc>
          <w:tcPr>
            <w:tcW w:w="1559" w:type="dxa"/>
            <w:tcBorders>
              <w:top w:val="single" w:sz="4" w:space="0" w:color="auto"/>
              <w:left w:val="single" w:sz="4" w:space="0" w:color="auto"/>
              <w:bottom w:val="single" w:sz="4" w:space="0" w:color="auto"/>
              <w:right w:val="single" w:sz="4" w:space="0" w:color="auto"/>
            </w:tcBorders>
          </w:tcPr>
          <w:p w14:paraId="76A86527" w14:textId="77777777" w:rsidR="000150A7" w:rsidRDefault="000150A7" w:rsidP="00DD214C">
            <w:pPr>
              <w:spacing w:after="200" w:line="252" w:lineRule="auto"/>
              <w:ind w:firstLine="0"/>
              <w:rPr>
                <w:rFonts w:ascii="Calibri" w:eastAsia="Calibri" w:hAnsi="Calibri" w:cs="Times New Roman"/>
                <w:b/>
                <w:bCs/>
                <w:sz w:val="22"/>
                <w:szCs w:val="22"/>
              </w:rPr>
            </w:pPr>
            <w:r>
              <w:rPr>
                <w:rFonts w:ascii="Calibri" w:eastAsia="Calibri" w:hAnsi="Calibri" w:cs="Times New Roman"/>
                <w:b/>
                <w:bCs/>
                <w:sz w:val="22"/>
                <w:szCs w:val="22"/>
              </w:rPr>
              <w:t>Iš viso, Eur su PVM</w:t>
            </w:r>
          </w:p>
          <w:p w14:paraId="78C149F6" w14:textId="3436B8C3" w:rsidR="000150A7" w:rsidRDefault="000150A7" w:rsidP="00DD214C">
            <w:pPr>
              <w:spacing w:after="200" w:line="252" w:lineRule="auto"/>
              <w:ind w:firstLine="0"/>
              <w:rPr>
                <w:rFonts w:ascii="Calibri" w:eastAsia="Calibri" w:hAnsi="Calibri" w:cs="Times New Roman"/>
                <w:b/>
                <w:bCs/>
                <w:sz w:val="22"/>
                <w:szCs w:val="22"/>
              </w:rPr>
            </w:pPr>
            <w:r>
              <w:rPr>
                <w:rFonts w:ascii="Calibri" w:eastAsia="Calibri" w:hAnsi="Calibri" w:cs="Times New Roman"/>
                <w:b/>
                <w:bCs/>
                <w:sz w:val="22"/>
                <w:szCs w:val="22"/>
              </w:rPr>
              <w:t>(3*</w:t>
            </w:r>
            <w:r w:rsidR="00DD214C">
              <w:rPr>
                <w:rFonts w:ascii="Calibri" w:eastAsia="Calibri" w:hAnsi="Calibri" w:cs="Times New Roman"/>
                <w:b/>
                <w:bCs/>
                <w:sz w:val="22"/>
                <w:szCs w:val="22"/>
              </w:rPr>
              <w:t>5</w:t>
            </w:r>
            <w:r>
              <w:rPr>
                <w:rFonts w:ascii="Calibri" w:eastAsia="Calibri" w:hAnsi="Calibri" w:cs="Times New Roman"/>
                <w:b/>
                <w:bCs/>
                <w:sz w:val="22"/>
                <w:szCs w:val="22"/>
              </w:rPr>
              <w:t>)</w:t>
            </w:r>
          </w:p>
        </w:tc>
      </w:tr>
      <w:tr w:rsidR="000150A7" w:rsidRPr="009C04E1" w14:paraId="06FC7277" w14:textId="5FFFEA8E" w:rsidTr="00DD214C">
        <w:tc>
          <w:tcPr>
            <w:tcW w:w="851" w:type="dxa"/>
            <w:tcBorders>
              <w:top w:val="single" w:sz="4" w:space="0" w:color="auto"/>
              <w:left w:val="single" w:sz="4" w:space="0" w:color="auto"/>
              <w:bottom w:val="single" w:sz="4" w:space="0" w:color="auto"/>
              <w:right w:val="single" w:sz="4" w:space="0" w:color="auto"/>
            </w:tcBorders>
            <w:vAlign w:val="center"/>
          </w:tcPr>
          <w:p w14:paraId="7C0B940A" w14:textId="1DC00058" w:rsidR="000150A7" w:rsidRPr="00D90791" w:rsidRDefault="000150A7" w:rsidP="00A82427">
            <w:pPr>
              <w:spacing w:after="200" w:line="252" w:lineRule="auto"/>
              <w:ind w:firstLine="0"/>
              <w:jc w:val="center"/>
              <w:rPr>
                <w:rFonts w:ascii="Times New Roman" w:eastAsia="Calibri" w:hAnsi="Times New Roman" w:cs="Times New Roman"/>
                <w:b/>
                <w:i/>
                <w:iCs/>
                <w:sz w:val="22"/>
                <w:szCs w:val="22"/>
                <w:lang w:eastAsia="en-US"/>
              </w:rPr>
            </w:pPr>
            <w:r w:rsidRPr="00D90791">
              <w:rPr>
                <w:rFonts w:ascii="Times New Roman" w:eastAsia="Calibri" w:hAnsi="Times New Roman" w:cs="Times New Roman"/>
                <w:b/>
                <w:i/>
                <w:iCs/>
                <w:sz w:val="22"/>
                <w:szCs w:val="22"/>
                <w:lang w:eastAsia="en-US"/>
              </w:rPr>
              <w:t>1</w:t>
            </w:r>
          </w:p>
        </w:tc>
        <w:tc>
          <w:tcPr>
            <w:tcW w:w="2297" w:type="dxa"/>
            <w:tcBorders>
              <w:top w:val="single" w:sz="4" w:space="0" w:color="auto"/>
              <w:left w:val="single" w:sz="4" w:space="0" w:color="auto"/>
              <w:bottom w:val="single" w:sz="4" w:space="0" w:color="auto"/>
              <w:right w:val="single" w:sz="4" w:space="0" w:color="auto"/>
            </w:tcBorders>
            <w:vAlign w:val="center"/>
          </w:tcPr>
          <w:p w14:paraId="633B5118" w14:textId="69DA03E3" w:rsidR="000150A7" w:rsidRPr="00D90791" w:rsidRDefault="000150A7" w:rsidP="00A82427">
            <w:pPr>
              <w:spacing w:after="200" w:line="252" w:lineRule="auto"/>
              <w:ind w:firstLine="0"/>
              <w:jc w:val="center"/>
              <w:rPr>
                <w:rFonts w:ascii="Times New Roman" w:eastAsia="Calibri" w:hAnsi="Times New Roman" w:cs="Times New Roman"/>
                <w:b/>
                <w:i/>
                <w:iCs/>
                <w:sz w:val="22"/>
                <w:szCs w:val="22"/>
                <w:lang w:eastAsia="en-US"/>
              </w:rPr>
            </w:pPr>
            <w:r w:rsidRPr="00D90791">
              <w:rPr>
                <w:rFonts w:ascii="Times New Roman" w:eastAsia="Calibri" w:hAnsi="Times New Roman" w:cs="Times New Roman"/>
                <w:b/>
                <w:i/>
                <w:iCs/>
                <w:sz w:val="22"/>
                <w:szCs w:val="22"/>
                <w:lang w:eastAsia="en-US"/>
              </w:rPr>
              <w:t>2</w:t>
            </w:r>
          </w:p>
        </w:tc>
        <w:tc>
          <w:tcPr>
            <w:tcW w:w="1843" w:type="dxa"/>
            <w:tcBorders>
              <w:top w:val="single" w:sz="4" w:space="0" w:color="auto"/>
              <w:left w:val="single" w:sz="4" w:space="0" w:color="auto"/>
              <w:bottom w:val="single" w:sz="4" w:space="0" w:color="auto"/>
              <w:right w:val="single" w:sz="4" w:space="0" w:color="auto"/>
            </w:tcBorders>
          </w:tcPr>
          <w:p w14:paraId="75A30385" w14:textId="6BD40616" w:rsidR="000150A7" w:rsidRPr="00D90791" w:rsidRDefault="000150A7" w:rsidP="00A82427">
            <w:pPr>
              <w:spacing w:after="200" w:line="252" w:lineRule="auto"/>
              <w:ind w:firstLine="0"/>
              <w:jc w:val="center"/>
              <w:rPr>
                <w:rFonts w:ascii="Calibri" w:eastAsia="Calibri" w:hAnsi="Calibri" w:cs="Times New Roman"/>
                <w:b/>
                <w:bCs/>
                <w:i/>
                <w:iCs/>
                <w:sz w:val="22"/>
                <w:szCs w:val="22"/>
              </w:rPr>
            </w:pPr>
            <w:r w:rsidRPr="00D90791">
              <w:rPr>
                <w:rFonts w:ascii="Calibri" w:eastAsia="Calibri" w:hAnsi="Calibri" w:cs="Times New Roman"/>
                <w:b/>
                <w:bCs/>
                <w:i/>
                <w:iCs/>
                <w:sz w:val="22"/>
                <w:szCs w:val="22"/>
              </w:rPr>
              <w:t>3</w:t>
            </w:r>
          </w:p>
        </w:tc>
        <w:tc>
          <w:tcPr>
            <w:tcW w:w="1276" w:type="dxa"/>
            <w:tcBorders>
              <w:top w:val="single" w:sz="4" w:space="0" w:color="auto"/>
              <w:left w:val="single" w:sz="4" w:space="0" w:color="auto"/>
              <w:bottom w:val="single" w:sz="4" w:space="0" w:color="auto"/>
              <w:right w:val="single" w:sz="4" w:space="0" w:color="auto"/>
            </w:tcBorders>
          </w:tcPr>
          <w:p w14:paraId="09CB048C" w14:textId="3FFA660A" w:rsidR="000150A7" w:rsidRPr="00D90791" w:rsidRDefault="000150A7" w:rsidP="00A82427">
            <w:pPr>
              <w:spacing w:after="200" w:line="252" w:lineRule="auto"/>
              <w:ind w:firstLine="0"/>
              <w:jc w:val="center"/>
              <w:rPr>
                <w:rFonts w:ascii="Calibri" w:eastAsia="Calibri" w:hAnsi="Calibri" w:cs="Times New Roman"/>
                <w:b/>
                <w:bCs/>
                <w:i/>
                <w:iCs/>
                <w:sz w:val="22"/>
                <w:szCs w:val="22"/>
              </w:rPr>
            </w:pPr>
            <w:r w:rsidRPr="00D90791">
              <w:rPr>
                <w:rFonts w:ascii="Calibri" w:eastAsia="Calibri" w:hAnsi="Calibri" w:cs="Times New Roman"/>
                <w:b/>
                <w:bCs/>
                <w:i/>
                <w:iCs/>
                <w:sz w:val="22"/>
                <w:szCs w:val="22"/>
              </w:rPr>
              <w:t>4</w:t>
            </w:r>
          </w:p>
        </w:tc>
        <w:tc>
          <w:tcPr>
            <w:tcW w:w="1701" w:type="dxa"/>
            <w:tcBorders>
              <w:top w:val="single" w:sz="4" w:space="0" w:color="auto"/>
              <w:left w:val="single" w:sz="4" w:space="0" w:color="auto"/>
              <w:bottom w:val="single" w:sz="4" w:space="0" w:color="auto"/>
              <w:right w:val="single" w:sz="4" w:space="0" w:color="auto"/>
            </w:tcBorders>
          </w:tcPr>
          <w:p w14:paraId="755E5248" w14:textId="1C8CD69D" w:rsidR="000150A7" w:rsidRPr="00D90791" w:rsidRDefault="000150A7" w:rsidP="00A82427">
            <w:pPr>
              <w:spacing w:after="200" w:line="252" w:lineRule="auto"/>
              <w:ind w:firstLine="0"/>
              <w:jc w:val="center"/>
              <w:rPr>
                <w:rFonts w:ascii="Calibri" w:eastAsia="Calibri" w:hAnsi="Calibri" w:cs="Times New Roman"/>
                <w:b/>
                <w:bCs/>
                <w:i/>
                <w:iCs/>
                <w:sz w:val="22"/>
                <w:szCs w:val="22"/>
              </w:rPr>
            </w:pPr>
            <w:r>
              <w:rPr>
                <w:rFonts w:ascii="Calibri" w:eastAsia="Calibri" w:hAnsi="Calibri" w:cs="Times New Roman"/>
                <w:b/>
                <w:bCs/>
                <w:i/>
                <w:iCs/>
                <w:sz w:val="22"/>
                <w:szCs w:val="22"/>
              </w:rPr>
              <w:t>5</w:t>
            </w:r>
          </w:p>
        </w:tc>
        <w:tc>
          <w:tcPr>
            <w:tcW w:w="1842" w:type="dxa"/>
            <w:tcBorders>
              <w:top w:val="single" w:sz="4" w:space="0" w:color="auto"/>
              <w:left w:val="single" w:sz="4" w:space="0" w:color="auto"/>
              <w:bottom w:val="single" w:sz="4" w:space="0" w:color="auto"/>
              <w:right w:val="single" w:sz="4" w:space="0" w:color="auto"/>
            </w:tcBorders>
          </w:tcPr>
          <w:p w14:paraId="4C7A32D2" w14:textId="67B69CE8" w:rsidR="000150A7" w:rsidRPr="00D90791" w:rsidRDefault="000150A7" w:rsidP="00A82427">
            <w:pPr>
              <w:spacing w:after="200" w:line="252" w:lineRule="auto"/>
              <w:ind w:firstLine="0"/>
              <w:jc w:val="center"/>
              <w:rPr>
                <w:rFonts w:ascii="Calibri" w:eastAsia="Calibri" w:hAnsi="Calibri" w:cs="Times New Roman"/>
                <w:b/>
                <w:bCs/>
                <w:i/>
                <w:iCs/>
                <w:sz w:val="22"/>
                <w:szCs w:val="22"/>
              </w:rPr>
            </w:pPr>
            <w:r>
              <w:rPr>
                <w:rFonts w:ascii="Calibri" w:eastAsia="Calibri" w:hAnsi="Calibri" w:cs="Times New Roman"/>
                <w:b/>
                <w:bCs/>
                <w:i/>
                <w:iCs/>
                <w:sz w:val="22"/>
                <w:szCs w:val="22"/>
              </w:rPr>
              <w:t>6</w:t>
            </w:r>
          </w:p>
        </w:tc>
        <w:tc>
          <w:tcPr>
            <w:tcW w:w="1559" w:type="dxa"/>
            <w:tcBorders>
              <w:top w:val="single" w:sz="4" w:space="0" w:color="auto"/>
              <w:left w:val="single" w:sz="4" w:space="0" w:color="auto"/>
              <w:bottom w:val="single" w:sz="4" w:space="0" w:color="auto"/>
              <w:right w:val="single" w:sz="4" w:space="0" w:color="auto"/>
            </w:tcBorders>
          </w:tcPr>
          <w:p w14:paraId="77D6375A" w14:textId="63AE4C97" w:rsidR="000150A7" w:rsidRPr="00D90791" w:rsidRDefault="000150A7" w:rsidP="00A82427">
            <w:pPr>
              <w:spacing w:after="200" w:line="252" w:lineRule="auto"/>
              <w:ind w:firstLine="0"/>
              <w:jc w:val="center"/>
              <w:rPr>
                <w:rFonts w:ascii="Calibri" w:eastAsia="Calibri" w:hAnsi="Calibri" w:cs="Times New Roman"/>
                <w:b/>
                <w:bCs/>
                <w:i/>
                <w:iCs/>
                <w:sz w:val="22"/>
                <w:szCs w:val="22"/>
              </w:rPr>
            </w:pPr>
            <w:r>
              <w:rPr>
                <w:rFonts w:ascii="Calibri" w:eastAsia="Calibri" w:hAnsi="Calibri" w:cs="Times New Roman"/>
                <w:b/>
                <w:bCs/>
                <w:i/>
                <w:iCs/>
                <w:sz w:val="22"/>
                <w:szCs w:val="22"/>
              </w:rPr>
              <w:t>7</w:t>
            </w:r>
          </w:p>
        </w:tc>
      </w:tr>
      <w:tr w:rsidR="000150A7" w:rsidRPr="009C04E1" w14:paraId="7EA73A1E" w14:textId="352B6ABE" w:rsidTr="00DD214C">
        <w:tc>
          <w:tcPr>
            <w:tcW w:w="851" w:type="dxa"/>
            <w:tcBorders>
              <w:top w:val="single" w:sz="4" w:space="0" w:color="auto"/>
              <w:left w:val="single" w:sz="4" w:space="0" w:color="auto"/>
              <w:bottom w:val="single" w:sz="4" w:space="0" w:color="auto"/>
              <w:right w:val="single" w:sz="4" w:space="0" w:color="auto"/>
            </w:tcBorders>
            <w:vAlign w:val="center"/>
          </w:tcPr>
          <w:p w14:paraId="5E2FD48F" w14:textId="77777777" w:rsidR="000150A7" w:rsidRPr="009C04E1" w:rsidRDefault="000150A7" w:rsidP="009C04E1">
            <w:pPr>
              <w:numPr>
                <w:ilvl w:val="0"/>
                <w:numId w:val="26"/>
              </w:numPr>
              <w:spacing w:after="200" w:line="240" w:lineRule="auto"/>
              <w:ind w:right="284"/>
              <w:contextualSpacing/>
              <w:jc w:val="left"/>
              <w:rPr>
                <w:rFonts w:ascii="Times New Roman" w:eastAsia="MS Mincho" w:hAnsi="Times New Roman" w:cs="Times New Roman"/>
                <w:color w:val="000000"/>
                <w:sz w:val="22"/>
                <w:szCs w:val="22"/>
                <w:lang w:eastAsia="en-US" w:bidi="lo-LA"/>
              </w:rPr>
            </w:pPr>
          </w:p>
        </w:tc>
        <w:tc>
          <w:tcPr>
            <w:tcW w:w="2297" w:type="dxa"/>
            <w:tcBorders>
              <w:top w:val="single" w:sz="4" w:space="0" w:color="auto"/>
              <w:left w:val="single" w:sz="4" w:space="0" w:color="auto"/>
              <w:bottom w:val="single" w:sz="4" w:space="0" w:color="auto"/>
              <w:right w:val="single" w:sz="4" w:space="0" w:color="auto"/>
            </w:tcBorders>
            <w:vAlign w:val="center"/>
          </w:tcPr>
          <w:p w14:paraId="6BFA5BF8" w14:textId="094BE82E" w:rsidR="000150A7" w:rsidRPr="009C04E1" w:rsidRDefault="000150A7" w:rsidP="009C04E1">
            <w:pPr>
              <w:spacing w:after="200" w:line="252"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Odontologinės kėd</w:t>
            </w:r>
            <w:r w:rsidR="00E91C72">
              <w:rPr>
                <w:rFonts w:ascii="Times New Roman" w:eastAsia="Times New Roman" w:hAnsi="Times New Roman" w:cs="Times New Roman"/>
                <w:sz w:val="22"/>
                <w:szCs w:val="22"/>
              </w:rPr>
              <w:t>ė</w:t>
            </w:r>
            <w:r>
              <w:rPr>
                <w:rFonts w:ascii="Times New Roman" w:eastAsia="Times New Roman" w:hAnsi="Times New Roman" w:cs="Times New Roman"/>
                <w:sz w:val="22"/>
                <w:szCs w:val="22"/>
              </w:rPr>
              <w:t>s</w:t>
            </w:r>
          </w:p>
        </w:tc>
        <w:tc>
          <w:tcPr>
            <w:tcW w:w="1843" w:type="dxa"/>
            <w:tcBorders>
              <w:top w:val="single" w:sz="4" w:space="0" w:color="auto"/>
              <w:left w:val="single" w:sz="4" w:space="0" w:color="auto"/>
              <w:bottom w:val="single" w:sz="4" w:space="0" w:color="auto"/>
              <w:right w:val="single" w:sz="4" w:space="0" w:color="auto"/>
            </w:tcBorders>
          </w:tcPr>
          <w:p w14:paraId="22F44684" w14:textId="6F2F4280" w:rsidR="000150A7" w:rsidRPr="009C04E1" w:rsidRDefault="000150A7" w:rsidP="009C04E1">
            <w:pPr>
              <w:spacing w:after="200" w:line="252" w:lineRule="auto"/>
              <w:ind w:firstLine="0"/>
              <w:rPr>
                <w:rFonts w:ascii="Times New Roman" w:eastAsia="Times New Roman" w:hAnsi="Times New Roman" w:cs="Times New Roman"/>
                <w:sz w:val="22"/>
                <w:szCs w:val="22"/>
              </w:rPr>
            </w:pPr>
            <w:r>
              <w:rPr>
                <w:rFonts w:ascii="Times New Roman" w:eastAsia="Times New Roman" w:hAnsi="Times New Roman" w:cs="Times New Roman"/>
                <w:sz w:val="22"/>
                <w:szCs w:val="22"/>
              </w:rPr>
              <w:t>2 komplektai</w:t>
            </w:r>
          </w:p>
        </w:tc>
        <w:tc>
          <w:tcPr>
            <w:tcW w:w="1276" w:type="dxa"/>
            <w:tcBorders>
              <w:top w:val="single" w:sz="4" w:space="0" w:color="auto"/>
              <w:left w:val="single" w:sz="4" w:space="0" w:color="auto"/>
              <w:bottom w:val="single" w:sz="4" w:space="0" w:color="auto"/>
              <w:right w:val="single" w:sz="4" w:space="0" w:color="auto"/>
            </w:tcBorders>
          </w:tcPr>
          <w:p w14:paraId="0819F385" w14:textId="77777777" w:rsidR="000150A7" w:rsidRPr="009C04E1" w:rsidRDefault="000150A7" w:rsidP="009C04E1">
            <w:pPr>
              <w:spacing w:after="200" w:line="252" w:lineRule="auto"/>
              <w:ind w:firstLine="0"/>
              <w:rPr>
                <w:rFonts w:ascii="Times New Roman" w:eastAsia="Times New Roman" w:hAnsi="Times New Roman" w:cs="Times New Roman"/>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CF5DFD2" w14:textId="77777777" w:rsidR="000150A7" w:rsidRPr="009C04E1" w:rsidRDefault="000150A7" w:rsidP="009C04E1">
            <w:pPr>
              <w:spacing w:after="200" w:line="252" w:lineRule="auto"/>
              <w:ind w:firstLine="0"/>
              <w:rPr>
                <w:rFonts w:ascii="Times New Roman" w:eastAsia="Times New Roman" w:hAnsi="Times New Roman" w:cs="Times New Roman"/>
                <w:sz w:val="22"/>
                <w:szCs w:val="22"/>
              </w:rPr>
            </w:pPr>
          </w:p>
        </w:tc>
        <w:tc>
          <w:tcPr>
            <w:tcW w:w="1842" w:type="dxa"/>
            <w:tcBorders>
              <w:top w:val="single" w:sz="4" w:space="0" w:color="auto"/>
              <w:left w:val="single" w:sz="4" w:space="0" w:color="auto"/>
              <w:bottom w:val="single" w:sz="4" w:space="0" w:color="auto"/>
              <w:right w:val="single" w:sz="4" w:space="0" w:color="auto"/>
            </w:tcBorders>
          </w:tcPr>
          <w:p w14:paraId="71AC3F7F" w14:textId="52972F13" w:rsidR="000150A7" w:rsidRPr="009C04E1" w:rsidRDefault="000150A7" w:rsidP="009C04E1">
            <w:pPr>
              <w:spacing w:after="200" w:line="252" w:lineRule="auto"/>
              <w:ind w:firstLine="0"/>
              <w:rPr>
                <w:rFonts w:ascii="Times New Roman" w:eastAsia="Times New Roman" w:hAnsi="Times New Roman" w:cs="Times New Roman"/>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DAABDB5" w14:textId="77777777" w:rsidR="000150A7" w:rsidRPr="009C04E1" w:rsidRDefault="000150A7" w:rsidP="009C04E1">
            <w:pPr>
              <w:spacing w:after="200" w:line="252" w:lineRule="auto"/>
              <w:ind w:firstLine="0"/>
              <w:rPr>
                <w:rFonts w:ascii="Times New Roman" w:eastAsia="Times New Roman" w:hAnsi="Times New Roman" w:cs="Times New Roman"/>
                <w:sz w:val="22"/>
                <w:szCs w:val="22"/>
              </w:rPr>
            </w:pPr>
          </w:p>
        </w:tc>
      </w:tr>
    </w:tbl>
    <w:p w14:paraId="3D5F3589" w14:textId="77777777" w:rsidR="00254625" w:rsidRPr="009E196F" w:rsidRDefault="00254625" w:rsidP="009E196F">
      <w:pPr>
        <w:spacing w:line="240" w:lineRule="auto"/>
        <w:ind w:firstLine="567"/>
        <w:rPr>
          <w:rFonts w:ascii="Times New Roman" w:eastAsia="Times New Roman" w:hAnsi="Times New Roman" w:cs="Times New Roman"/>
          <w:bCs/>
          <w:sz w:val="22"/>
          <w:szCs w:val="22"/>
          <w:lang w:eastAsia="en-US"/>
        </w:rPr>
      </w:pPr>
    </w:p>
    <w:p w14:paraId="2DC25EA3" w14:textId="77777777" w:rsidR="00923939" w:rsidRDefault="00923939"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p>
    <w:p w14:paraId="0BB07F8A" w14:textId="4DCC32B6"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Šiuo pasiūlymu patvirtiname, kad:</w:t>
      </w:r>
    </w:p>
    <w:p w14:paraId="0D199120"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1. Pasiūlymas galioja 90 dienų nuo pasiūlymų pateikimo termino pabaigos.</w:t>
      </w:r>
    </w:p>
    <w:p w14:paraId="28E130BF"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2. Sutinkame su visomis pirkimo sąlygomis, nustatytomis pirkimo dokumentuose.</w:t>
      </w:r>
    </w:p>
    <w:p w14:paraId="6217EB19" w14:textId="5EFAEA79"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 xml:space="preserve">3. Visa mūsų pasiūlyme pateikta informacija yra teisinga ir mes nenuslėpėme jokios informacijos, kurią buvo prašoma pateikti pirkimo dokumentuose. </w:t>
      </w:r>
      <w:r w:rsidR="00615F77" w:rsidRPr="00615F77">
        <w:rPr>
          <w:rFonts w:ascii="Times New Roman" w:eastAsia="Arial Unicode MS" w:hAnsi="Times New Roman" w:cs="Times New Roman"/>
          <w:sz w:val="22"/>
          <w:szCs w:val="22"/>
          <w:bdr w:val="nil"/>
          <w:lang w:eastAsia="en-US"/>
        </w:rPr>
        <w:t>Patvirtiname, kad pasiūlymas parengtas savarankiškai, laikantis pirkimo dokumentuose ir taikomuose teisės aktuose nustatytų reikalavimų.</w:t>
      </w:r>
    </w:p>
    <w:p w14:paraId="2A882E85" w14:textId="77777777" w:rsidR="00244419" w:rsidRPr="00244419" w:rsidRDefault="00244419" w:rsidP="00244419">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r w:rsidRPr="00244419">
        <w:rPr>
          <w:rFonts w:ascii="Times New Roman" w:eastAsia="Arial Unicode MS" w:hAnsi="Times New Roman" w:cs="Times New Roman"/>
          <w:sz w:val="22"/>
          <w:szCs w:val="22"/>
          <w:bdr w:val="nil"/>
          <w:lang w:eastAsia="en-US"/>
        </w:rPr>
        <w:t>4. Į Prekių kainą įeina Prekių pristatymas, montavimas, pajungimas, personalo apmokymas, visa privaloma garantinė ir periodinė techninė priežiūra, jai atlikti reikalingos dalys, medžiagos, darbai, atvykimo išlaidos, taip pat visos kitos su Sutarties vykdymu susijusios išlaidos ir visi mokesčiai, įskaitant PVM, kuris apskaičiuojamas ir mokamas vadovaujantis Lietuvos Respublikoje galiojančiais teisės aktais, bei mokėjimo dokumentų pateikimo per informacinę sistemą SABIS kaštai.</w:t>
      </w:r>
    </w:p>
    <w:p w14:paraId="5B3808CB" w14:textId="77777777" w:rsidR="00244419" w:rsidRDefault="00244419" w:rsidP="00244419">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r w:rsidRPr="00244419">
        <w:rPr>
          <w:rFonts w:ascii="Times New Roman" w:eastAsia="Arial Unicode MS" w:hAnsi="Times New Roman" w:cs="Times New Roman"/>
          <w:sz w:val="22"/>
          <w:szCs w:val="22"/>
          <w:bdr w:val="nil"/>
          <w:lang w:eastAsia="en-US"/>
        </w:rPr>
        <w:t>Jei Tiekėjas PVM nenurodo, jis turi nurodyti priežastį, dėl kurios PVM neskaičiuojamas.</w:t>
      </w:r>
    </w:p>
    <w:p w14:paraId="6AF0D4AD" w14:textId="10DBCC44" w:rsidR="009E196F" w:rsidRPr="009E196F" w:rsidRDefault="009E196F" w:rsidP="00244419">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5. S</w:t>
      </w:r>
      <w:r w:rsidRPr="009E196F">
        <w:rPr>
          <w:rFonts w:ascii="Times New Roman" w:eastAsia="Arial Unicode MS" w:hAnsi="Times New Roman" w:cs="Times New Roman"/>
          <w:bCs/>
          <w:iCs/>
          <w:sz w:val="22"/>
          <w:szCs w:val="22"/>
          <w:bdr w:val="nil"/>
          <w:lang w:eastAsia="en-US"/>
        </w:rPr>
        <w:t xml:space="preserve">utinkame su pirkimo sąlygų </w:t>
      </w:r>
      <w:r w:rsidR="00A82427">
        <w:rPr>
          <w:rFonts w:ascii="Times New Roman" w:eastAsia="Arial Unicode MS" w:hAnsi="Times New Roman" w:cs="Times New Roman"/>
          <w:bCs/>
          <w:iCs/>
          <w:sz w:val="22"/>
          <w:szCs w:val="22"/>
          <w:bdr w:val="nil"/>
          <w:lang w:eastAsia="en-US"/>
        </w:rPr>
        <w:t>5</w:t>
      </w:r>
      <w:r w:rsidRPr="009E196F">
        <w:rPr>
          <w:rFonts w:ascii="Times New Roman" w:eastAsia="Arial Unicode MS" w:hAnsi="Times New Roman" w:cs="Times New Roman"/>
          <w:bCs/>
          <w:iCs/>
          <w:sz w:val="22"/>
          <w:szCs w:val="22"/>
          <w:bdr w:val="nil"/>
          <w:lang w:eastAsia="en-US"/>
        </w:rPr>
        <w:t xml:space="preserve"> priede pateiktomis siūlomomis pasirašyti viešojo pirkimo sutarties sąlygomis.</w:t>
      </w:r>
    </w:p>
    <w:p w14:paraId="341BEECE" w14:textId="77777777" w:rsidR="009E196F" w:rsidRPr="009E196F" w:rsidRDefault="009E196F" w:rsidP="009E196F">
      <w:pPr>
        <w:pBdr>
          <w:top w:val="nil"/>
          <w:left w:val="nil"/>
          <w:bottom w:val="nil"/>
          <w:right w:val="nil"/>
          <w:between w:val="nil"/>
          <w:bar w:val="nil"/>
        </w:pBdr>
        <w:spacing w:line="240" w:lineRule="auto"/>
        <w:ind w:firstLine="720"/>
        <w:rPr>
          <w:rFonts w:ascii="Times New Roman" w:eastAsia="Arial Unicode MS" w:hAnsi="Times New Roman" w:cs="Times New Roman"/>
          <w:sz w:val="22"/>
          <w:szCs w:val="22"/>
          <w:bdr w:val="nil"/>
          <w:lang w:eastAsia="en-US"/>
        </w:rPr>
      </w:pPr>
      <w:r w:rsidRPr="009E196F">
        <w:rPr>
          <w:rFonts w:ascii="Times New Roman" w:eastAsia="Arial Unicode MS" w:hAnsi="Times New Roman" w:cs="Times New Roman"/>
          <w:sz w:val="22"/>
          <w:szCs w:val="22"/>
          <w:bdr w:val="nil"/>
          <w:lang w:eastAsia="en-US"/>
        </w:rPr>
        <w:t>6. Šį pasiūlymą pripažinus laimėjusiu, įsipareigojame laikytis pasiūlyme pateiktų ir pirkimo dokumentuose nustatytų sąlygų bei nesiimti jokių veiksmų, galinčių sutrukdyti pasiūlymui akceptuoti arba sutarčiai pasirašyti bei jai įsigalioti.</w:t>
      </w:r>
    </w:p>
    <w:tbl>
      <w:tblPr>
        <w:tblW w:w="9828" w:type="dxa"/>
        <w:tblLayout w:type="fixed"/>
        <w:tblLook w:val="01E0" w:firstRow="1" w:lastRow="1" w:firstColumn="1" w:lastColumn="1" w:noHBand="0" w:noVBand="0"/>
      </w:tblPr>
      <w:tblGrid>
        <w:gridCol w:w="3888"/>
        <w:gridCol w:w="604"/>
        <w:gridCol w:w="1980"/>
        <w:gridCol w:w="701"/>
        <w:gridCol w:w="2655"/>
      </w:tblGrid>
      <w:tr w:rsidR="009E196F" w:rsidRPr="009E196F" w14:paraId="0A5C72F0" w14:textId="77777777" w:rsidTr="0012737E">
        <w:trPr>
          <w:trHeight w:val="285"/>
        </w:trPr>
        <w:tc>
          <w:tcPr>
            <w:tcW w:w="3888" w:type="dxa"/>
            <w:tcBorders>
              <w:top w:val="nil"/>
              <w:left w:val="nil"/>
              <w:bottom w:val="single" w:sz="4" w:space="0" w:color="auto"/>
              <w:right w:val="nil"/>
            </w:tcBorders>
          </w:tcPr>
          <w:p w14:paraId="2EA5155A" w14:textId="77777777" w:rsidR="009E196F" w:rsidRPr="009E196F" w:rsidRDefault="009E196F" w:rsidP="009E196F">
            <w:pPr>
              <w:spacing w:line="240" w:lineRule="auto"/>
              <w:ind w:right="-1" w:firstLine="0"/>
              <w:jc w:val="left"/>
              <w:rPr>
                <w:rFonts w:ascii="Times New Roman" w:eastAsia="Times New Roman" w:hAnsi="Times New Roman" w:cs="Times New Roman"/>
                <w:sz w:val="22"/>
                <w:szCs w:val="22"/>
                <w:lang w:eastAsia="en-US"/>
              </w:rPr>
            </w:pPr>
          </w:p>
          <w:p w14:paraId="0E30E03C" w14:textId="77777777" w:rsidR="009E196F" w:rsidRPr="009E196F" w:rsidRDefault="009E196F" w:rsidP="009E196F">
            <w:pPr>
              <w:spacing w:line="240" w:lineRule="auto"/>
              <w:ind w:right="-1" w:firstLine="0"/>
              <w:jc w:val="left"/>
              <w:rPr>
                <w:rFonts w:ascii="Times New Roman" w:eastAsia="Times New Roman" w:hAnsi="Times New Roman" w:cs="Times New Roman"/>
                <w:sz w:val="22"/>
                <w:szCs w:val="22"/>
                <w:lang w:eastAsia="en-US"/>
              </w:rPr>
            </w:pPr>
          </w:p>
        </w:tc>
        <w:tc>
          <w:tcPr>
            <w:tcW w:w="604" w:type="dxa"/>
          </w:tcPr>
          <w:p w14:paraId="04171CAA" w14:textId="77777777" w:rsidR="009E196F" w:rsidRPr="009E196F" w:rsidRDefault="009E196F" w:rsidP="009E196F">
            <w:pPr>
              <w:spacing w:line="240" w:lineRule="auto"/>
              <w:ind w:right="-1" w:firstLine="0"/>
              <w:jc w:val="center"/>
              <w:rPr>
                <w:rFonts w:ascii="Times New Roman" w:eastAsia="Times New Roman" w:hAnsi="Times New Roman" w:cs="Times New Roman"/>
                <w:sz w:val="22"/>
                <w:szCs w:val="22"/>
                <w:lang w:eastAsia="en-US"/>
              </w:rPr>
            </w:pPr>
          </w:p>
        </w:tc>
        <w:tc>
          <w:tcPr>
            <w:tcW w:w="1980" w:type="dxa"/>
            <w:tcBorders>
              <w:top w:val="nil"/>
              <w:left w:val="nil"/>
              <w:bottom w:val="single" w:sz="4" w:space="0" w:color="auto"/>
              <w:right w:val="nil"/>
            </w:tcBorders>
          </w:tcPr>
          <w:p w14:paraId="05B36873" w14:textId="77777777" w:rsidR="009E196F" w:rsidRPr="009E196F" w:rsidRDefault="009E196F" w:rsidP="009E196F">
            <w:pPr>
              <w:spacing w:line="240" w:lineRule="auto"/>
              <w:ind w:right="-1" w:firstLine="0"/>
              <w:jc w:val="center"/>
              <w:rPr>
                <w:rFonts w:ascii="Times New Roman" w:eastAsia="Times New Roman" w:hAnsi="Times New Roman" w:cs="Times New Roman"/>
                <w:sz w:val="22"/>
                <w:szCs w:val="22"/>
                <w:lang w:eastAsia="en-US"/>
              </w:rPr>
            </w:pPr>
          </w:p>
        </w:tc>
        <w:tc>
          <w:tcPr>
            <w:tcW w:w="701" w:type="dxa"/>
          </w:tcPr>
          <w:p w14:paraId="4EBAAA37" w14:textId="77777777" w:rsidR="009E196F" w:rsidRPr="009E196F" w:rsidRDefault="009E196F" w:rsidP="009E196F">
            <w:pPr>
              <w:spacing w:line="240" w:lineRule="auto"/>
              <w:ind w:right="-1" w:firstLine="0"/>
              <w:jc w:val="center"/>
              <w:rPr>
                <w:rFonts w:ascii="Times New Roman" w:eastAsia="Times New Roman" w:hAnsi="Times New Roman" w:cs="Times New Roman"/>
                <w:sz w:val="22"/>
                <w:szCs w:val="22"/>
                <w:lang w:eastAsia="en-US"/>
              </w:rPr>
            </w:pPr>
          </w:p>
        </w:tc>
        <w:tc>
          <w:tcPr>
            <w:tcW w:w="2655" w:type="dxa"/>
            <w:tcBorders>
              <w:top w:val="nil"/>
              <w:left w:val="nil"/>
              <w:bottom w:val="single" w:sz="4" w:space="0" w:color="auto"/>
              <w:right w:val="nil"/>
            </w:tcBorders>
          </w:tcPr>
          <w:p w14:paraId="6A20E0C9" w14:textId="77777777" w:rsidR="009E196F" w:rsidRPr="009E196F" w:rsidRDefault="009E196F" w:rsidP="009E196F">
            <w:pPr>
              <w:spacing w:line="240" w:lineRule="auto"/>
              <w:ind w:right="-1" w:firstLine="0"/>
              <w:jc w:val="right"/>
              <w:rPr>
                <w:rFonts w:ascii="Times New Roman" w:eastAsia="Times New Roman" w:hAnsi="Times New Roman" w:cs="Times New Roman"/>
                <w:sz w:val="22"/>
                <w:szCs w:val="22"/>
                <w:lang w:eastAsia="en-US"/>
              </w:rPr>
            </w:pPr>
          </w:p>
        </w:tc>
      </w:tr>
      <w:tr w:rsidR="009E196F" w:rsidRPr="009E196F" w14:paraId="018BAB7C" w14:textId="77777777" w:rsidTr="0012737E">
        <w:trPr>
          <w:trHeight w:val="186"/>
        </w:trPr>
        <w:tc>
          <w:tcPr>
            <w:tcW w:w="3888" w:type="dxa"/>
            <w:tcBorders>
              <w:top w:val="single" w:sz="4" w:space="0" w:color="auto"/>
              <w:left w:val="nil"/>
              <w:bottom w:val="nil"/>
              <w:right w:val="nil"/>
            </w:tcBorders>
            <w:hideMark/>
          </w:tcPr>
          <w:p w14:paraId="17B21497" w14:textId="77777777" w:rsidR="009E196F" w:rsidRPr="009E196F" w:rsidRDefault="009E196F" w:rsidP="009E196F">
            <w:pPr>
              <w:autoSpaceDE w:val="0"/>
              <w:autoSpaceDN w:val="0"/>
              <w:adjustRightInd w:val="0"/>
              <w:spacing w:line="240" w:lineRule="auto"/>
              <w:ind w:firstLine="0"/>
              <w:jc w:val="left"/>
              <w:rPr>
                <w:rFonts w:ascii="Times New Roman" w:eastAsia="Times New Roman" w:hAnsi="Times New Roman" w:cs="Times New Roman"/>
                <w:position w:val="6"/>
                <w:sz w:val="22"/>
                <w:szCs w:val="22"/>
                <w:lang w:eastAsia="en-US"/>
              </w:rPr>
            </w:pPr>
            <w:r w:rsidRPr="009E196F">
              <w:rPr>
                <w:rFonts w:ascii="Times New Roman" w:eastAsia="Times New Roman" w:hAnsi="Times New Roman" w:cs="Times New Roman"/>
                <w:position w:val="6"/>
                <w:sz w:val="22"/>
                <w:szCs w:val="22"/>
                <w:lang w:eastAsia="en-US"/>
              </w:rPr>
              <w:t>(Tiekėjo arba jo įgalioto asmens pareigų pavadinimas)</w:t>
            </w:r>
          </w:p>
        </w:tc>
        <w:tc>
          <w:tcPr>
            <w:tcW w:w="604" w:type="dxa"/>
          </w:tcPr>
          <w:p w14:paraId="25CCAF90" w14:textId="77777777" w:rsidR="009E196F" w:rsidRPr="009E196F" w:rsidRDefault="009E196F" w:rsidP="009E196F">
            <w:pPr>
              <w:spacing w:line="240" w:lineRule="auto"/>
              <w:ind w:right="-1" w:firstLine="0"/>
              <w:jc w:val="center"/>
              <w:rPr>
                <w:rFonts w:ascii="Times New Roman" w:eastAsia="Times New Roman" w:hAnsi="Times New Roman" w:cs="Times New Roman"/>
                <w:sz w:val="22"/>
                <w:szCs w:val="22"/>
                <w:lang w:eastAsia="en-US"/>
              </w:rPr>
            </w:pPr>
          </w:p>
        </w:tc>
        <w:tc>
          <w:tcPr>
            <w:tcW w:w="1980" w:type="dxa"/>
            <w:tcBorders>
              <w:top w:val="single" w:sz="4" w:space="0" w:color="auto"/>
              <w:left w:val="nil"/>
              <w:bottom w:val="nil"/>
              <w:right w:val="nil"/>
            </w:tcBorders>
            <w:hideMark/>
          </w:tcPr>
          <w:p w14:paraId="3877DE76" w14:textId="77777777" w:rsidR="009E196F" w:rsidRPr="009E196F" w:rsidRDefault="009E196F" w:rsidP="009E196F">
            <w:pPr>
              <w:spacing w:line="240" w:lineRule="auto"/>
              <w:ind w:right="-1" w:firstLine="0"/>
              <w:jc w:val="center"/>
              <w:rPr>
                <w:rFonts w:ascii="Times New Roman" w:eastAsia="Times New Roman" w:hAnsi="Times New Roman" w:cs="Times New Roman"/>
                <w:sz w:val="22"/>
                <w:szCs w:val="22"/>
                <w:lang w:eastAsia="en-US"/>
              </w:rPr>
            </w:pPr>
            <w:r w:rsidRPr="009E196F">
              <w:rPr>
                <w:rFonts w:ascii="Times New Roman" w:eastAsia="Times New Roman" w:hAnsi="Times New Roman" w:cs="Times New Roman"/>
                <w:position w:val="6"/>
                <w:sz w:val="22"/>
                <w:szCs w:val="22"/>
                <w:lang w:eastAsia="en-US"/>
              </w:rPr>
              <w:t>(Parašas)</w:t>
            </w:r>
            <w:r w:rsidRPr="009E196F">
              <w:rPr>
                <w:rFonts w:ascii="Times New Roman" w:eastAsia="Times New Roman" w:hAnsi="Times New Roman" w:cs="Times New Roman"/>
                <w:i/>
                <w:sz w:val="22"/>
                <w:szCs w:val="22"/>
                <w:lang w:eastAsia="en-US"/>
              </w:rPr>
              <w:t xml:space="preserve"> </w:t>
            </w:r>
          </w:p>
        </w:tc>
        <w:tc>
          <w:tcPr>
            <w:tcW w:w="701" w:type="dxa"/>
          </w:tcPr>
          <w:p w14:paraId="699E22B7" w14:textId="77777777" w:rsidR="009E196F" w:rsidRPr="009E196F" w:rsidRDefault="009E196F" w:rsidP="009E196F">
            <w:pPr>
              <w:spacing w:line="240" w:lineRule="auto"/>
              <w:ind w:right="-1" w:firstLine="0"/>
              <w:jc w:val="center"/>
              <w:rPr>
                <w:rFonts w:ascii="Times New Roman" w:eastAsia="Times New Roman" w:hAnsi="Times New Roman" w:cs="Times New Roman"/>
                <w:sz w:val="22"/>
                <w:szCs w:val="22"/>
                <w:lang w:eastAsia="en-US"/>
              </w:rPr>
            </w:pPr>
          </w:p>
        </w:tc>
        <w:tc>
          <w:tcPr>
            <w:tcW w:w="2655" w:type="dxa"/>
            <w:tcBorders>
              <w:top w:val="single" w:sz="4" w:space="0" w:color="auto"/>
              <w:left w:val="nil"/>
              <w:bottom w:val="nil"/>
              <w:right w:val="nil"/>
            </w:tcBorders>
            <w:hideMark/>
          </w:tcPr>
          <w:p w14:paraId="72A6BC1D" w14:textId="77777777" w:rsidR="009E196F" w:rsidRPr="009E196F" w:rsidRDefault="009E196F" w:rsidP="009E196F">
            <w:pPr>
              <w:spacing w:line="240" w:lineRule="auto"/>
              <w:ind w:right="-1" w:firstLine="0"/>
              <w:jc w:val="center"/>
              <w:rPr>
                <w:rFonts w:ascii="Times New Roman" w:eastAsia="Times New Roman" w:hAnsi="Times New Roman" w:cs="Times New Roman"/>
                <w:sz w:val="22"/>
                <w:szCs w:val="22"/>
                <w:lang w:eastAsia="en-US"/>
              </w:rPr>
            </w:pPr>
            <w:r w:rsidRPr="009E196F">
              <w:rPr>
                <w:rFonts w:ascii="Times New Roman" w:eastAsia="Times New Roman" w:hAnsi="Times New Roman" w:cs="Times New Roman"/>
                <w:position w:val="6"/>
                <w:sz w:val="22"/>
                <w:szCs w:val="22"/>
                <w:lang w:eastAsia="en-US"/>
              </w:rPr>
              <w:t>(Vardas ir pavardė)</w:t>
            </w:r>
            <w:r w:rsidRPr="009E196F">
              <w:rPr>
                <w:rFonts w:ascii="Times New Roman" w:eastAsia="Times New Roman" w:hAnsi="Times New Roman" w:cs="Times New Roman"/>
                <w:i/>
                <w:sz w:val="22"/>
                <w:szCs w:val="22"/>
                <w:lang w:eastAsia="en-US"/>
              </w:rPr>
              <w:t xml:space="preserve"> </w:t>
            </w:r>
          </w:p>
        </w:tc>
      </w:tr>
    </w:tbl>
    <w:p w14:paraId="2E6291EA" w14:textId="1CF57DE6" w:rsidR="003F5AF0" w:rsidRDefault="003F5AF0" w:rsidP="00237B65">
      <w:pPr>
        <w:spacing w:line="240" w:lineRule="auto"/>
        <w:ind w:left="4820"/>
        <w:rPr>
          <w:rFonts w:ascii="Times New Roman" w:eastAsia="Times New Roman" w:hAnsi="Times New Roman" w:cs="Times New Roman"/>
          <w:bCs/>
          <w:sz w:val="20"/>
          <w:szCs w:val="20"/>
          <w:lang w:eastAsia="en-US"/>
        </w:rPr>
      </w:pPr>
    </w:p>
    <w:p w14:paraId="10EBA4E4" w14:textId="77777777" w:rsidR="003F5AF0" w:rsidRDefault="003F5AF0">
      <w:pPr>
        <w:rPr>
          <w:rFonts w:ascii="Times New Roman" w:eastAsia="Times New Roman" w:hAnsi="Times New Roman" w:cs="Times New Roman"/>
          <w:bCs/>
          <w:sz w:val="20"/>
          <w:szCs w:val="20"/>
          <w:lang w:eastAsia="en-US"/>
        </w:rPr>
      </w:pPr>
      <w:r>
        <w:rPr>
          <w:rFonts w:ascii="Times New Roman" w:eastAsia="Times New Roman" w:hAnsi="Times New Roman" w:cs="Times New Roman"/>
          <w:bCs/>
          <w:sz w:val="20"/>
          <w:szCs w:val="20"/>
          <w:lang w:eastAsia="en-US"/>
        </w:rPr>
        <w:br w:type="page"/>
      </w:r>
    </w:p>
    <w:p w14:paraId="444B6F31" w14:textId="77777777" w:rsidR="00237B65" w:rsidRPr="0048241C" w:rsidRDefault="00237B65" w:rsidP="00237B65">
      <w:pPr>
        <w:spacing w:line="240" w:lineRule="auto"/>
        <w:ind w:left="4820"/>
        <w:rPr>
          <w:rFonts w:ascii="Times New Roman" w:eastAsia="Times New Roman" w:hAnsi="Times New Roman" w:cs="Times New Roman"/>
          <w:bCs/>
          <w:sz w:val="20"/>
          <w:szCs w:val="20"/>
          <w:lang w:eastAsia="en-US"/>
        </w:rPr>
      </w:pPr>
    </w:p>
    <w:p w14:paraId="282BAFD3" w14:textId="493068A3" w:rsidR="00506996" w:rsidRPr="00194983" w:rsidRDefault="00506996" w:rsidP="00506996">
      <w:pPr>
        <w:spacing w:line="240" w:lineRule="auto"/>
        <w:ind w:left="7314" w:firstLine="0"/>
        <w:rPr>
          <w:rFonts w:cstheme="minorHAnsi"/>
        </w:rPr>
      </w:pPr>
      <w:r w:rsidRPr="00194983">
        <w:rPr>
          <w:rFonts w:cstheme="minorHAnsi"/>
        </w:rPr>
        <w:t xml:space="preserve">Pirkimo sąlygų </w:t>
      </w:r>
      <w:r w:rsidR="00237B65">
        <w:rPr>
          <w:rFonts w:cstheme="minorHAnsi"/>
        </w:rPr>
        <w:t>5</w:t>
      </w:r>
      <w:r w:rsidRPr="00194983">
        <w:rPr>
          <w:rFonts w:cstheme="minorHAnsi"/>
        </w:rPr>
        <w:t xml:space="preserve"> priedas „Sutarties projektas“</w:t>
      </w:r>
    </w:p>
    <w:p w14:paraId="7CB80FF3" w14:textId="2C6CB943" w:rsidR="00506996" w:rsidRDefault="00506996" w:rsidP="00E63A8A">
      <w:pPr>
        <w:pStyle w:val="Betarp"/>
        <w:spacing w:line="300" w:lineRule="auto"/>
        <w:ind w:firstLine="0"/>
        <w:contextualSpacing/>
        <w:rPr>
          <w:rFonts w:ascii="Arial" w:eastAsiaTheme="minorHAnsi" w:hAnsi="Arial" w:cs="Arial"/>
          <w:bCs/>
          <w:iCs/>
        </w:rPr>
      </w:pPr>
    </w:p>
    <w:p w14:paraId="6C5296C0" w14:textId="77777777" w:rsidR="00686B3D" w:rsidRPr="00186F48" w:rsidRDefault="00686B3D" w:rsidP="00686B3D">
      <w:pPr>
        <w:widowControl w:val="0"/>
        <w:pBdr>
          <w:top w:val="nil"/>
          <w:left w:val="nil"/>
          <w:bottom w:val="nil"/>
          <w:right w:val="nil"/>
          <w:between w:val="nil"/>
        </w:pBdr>
        <w:tabs>
          <w:tab w:val="left" w:pos="567"/>
          <w:tab w:val="left" w:pos="851"/>
        </w:tabs>
        <w:spacing w:after="160" w:line="276" w:lineRule="auto"/>
        <w:ind w:firstLine="0"/>
        <w:jc w:val="center"/>
        <w:rPr>
          <w:caps/>
          <w:szCs w:val="24"/>
        </w:rPr>
      </w:pPr>
      <w:r w:rsidRPr="00186F48">
        <w:rPr>
          <w:b/>
          <w:caps/>
          <w:szCs w:val="24"/>
        </w:rPr>
        <w:t xml:space="preserve">Prekių pirkimo-pardavimo sutarties </w:t>
      </w:r>
      <w:r w:rsidRPr="00186F48">
        <w:rPr>
          <w:b/>
          <w:bCs/>
          <w:caps/>
          <w:szCs w:val="24"/>
        </w:rPr>
        <w:t>Specialiosios</w:t>
      </w:r>
      <w:r w:rsidRPr="00186F48">
        <w:rPr>
          <w:b/>
          <w:caps/>
          <w:szCs w:val="24"/>
        </w:rPr>
        <w:t xml:space="preserve"> sąlygos</w:t>
      </w:r>
      <w:r w:rsidRPr="00186F48">
        <w:rPr>
          <w:caps/>
          <w:szCs w:val="24"/>
        </w:rPr>
        <w:t xml:space="preserve"> </w:t>
      </w:r>
    </w:p>
    <w:p w14:paraId="376E30D9" w14:textId="77777777" w:rsidR="00686B3D" w:rsidRPr="00186F48" w:rsidRDefault="00686B3D" w:rsidP="00686B3D">
      <w:pPr>
        <w:spacing w:after="160" w:line="276" w:lineRule="auto"/>
        <w:ind w:firstLine="0"/>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686B3D" w:rsidRPr="00186F48" w14:paraId="39834BA9" w14:textId="77777777" w:rsidTr="003E04A9">
        <w:tc>
          <w:tcPr>
            <w:tcW w:w="2448" w:type="dxa"/>
          </w:tcPr>
          <w:p w14:paraId="1954BA4B" w14:textId="77777777" w:rsidR="00686B3D" w:rsidRPr="00186F48" w:rsidRDefault="00686B3D" w:rsidP="003E04A9">
            <w:pPr>
              <w:spacing w:after="160" w:line="276" w:lineRule="auto"/>
              <w:ind w:firstLine="0"/>
              <w:rPr>
                <w:b/>
                <w:bCs/>
                <w:kern w:val="2"/>
                <w:szCs w:val="24"/>
              </w:rPr>
            </w:pPr>
            <w:r w:rsidRPr="00186F48">
              <w:rPr>
                <w:b/>
                <w:bCs/>
                <w:kern w:val="2"/>
                <w:szCs w:val="24"/>
              </w:rPr>
              <w:t>Sutarties pavadinimas</w:t>
            </w:r>
          </w:p>
        </w:tc>
        <w:tc>
          <w:tcPr>
            <w:tcW w:w="7110" w:type="dxa"/>
            <w:gridSpan w:val="3"/>
          </w:tcPr>
          <w:p w14:paraId="627B9155" w14:textId="0327DA7A" w:rsidR="00686B3D" w:rsidRPr="00186F48" w:rsidRDefault="008C520C" w:rsidP="003E04A9">
            <w:pPr>
              <w:spacing w:after="160" w:line="276" w:lineRule="auto"/>
              <w:ind w:firstLine="0"/>
              <w:rPr>
                <w:kern w:val="2"/>
                <w:szCs w:val="24"/>
              </w:rPr>
            </w:pPr>
            <w:r>
              <w:rPr>
                <w:kern w:val="2"/>
                <w:szCs w:val="24"/>
              </w:rPr>
              <w:t>Odontologinių</w:t>
            </w:r>
            <w:r w:rsidR="00686B3D">
              <w:rPr>
                <w:kern w:val="2"/>
                <w:szCs w:val="24"/>
              </w:rPr>
              <w:t xml:space="preserve"> kėdžių</w:t>
            </w:r>
            <w:r w:rsidR="00686B3D" w:rsidRPr="001316FF">
              <w:rPr>
                <w:kern w:val="2"/>
                <w:szCs w:val="24"/>
              </w:rPr>
              <w:t xml:space="preserve"> </w:t>
            </w:r>
            <w:r w:rsidR="00686B3D">
              <w:rPr>
                <w:kern w:val="2"/>
                <w:szCs w:val="24"/>
              </w:rPr>
              <w:t>pirkimo-pardavimo sutartis</w:t>
            </w:r>
          </w:p>
        </w:tc>
      </w:tr>
      <w:tr w:rsidR="00686B3D" w:rsidRPr="00186F48" w14:paraId="294AE453" w14:textId="77777777" w:rsidTr="003E04A9">
        <w:tc>
          <w:tcPr>
            <w:tcW w:w="2448" w:type="dxa"/>
          </w:tcPr>
          <w:p w14:paraId="7CFA6DCE" w14:textId="77777777" w:rsidR="00686B3D" w:rsidRPr="00186F48" w:rsidRDefault="00686B3D" w:rsidP="003E04A9">
            <w:pPr>
              <w:spacing w:after="160" w:line="276" w:lineRule="auto"/>
              <w:ind w:firstLine="0"/>
              <w:rPr>
                <w:b/>
                <w:bCs/>
                <w:kern w:val="2"/>
                <w:szCs w:val="24"/>
              </w:rPr>
            </w:pPr>
            <w:r w:rsidRPr="00186F48">
              <w:rPr>
                <w:b/>
                <w:bCs/>
                <w:kern w:val="2"/>
                <w:szCs w:val="24"/>
              </w:rPr>
              <w:t>Sutarties data</w:t>
            </w:r>
          </w:p>
        </w:tc>
        <w:tc>
          <w:tcPr>
            <w:tcW w:w="2177" w:type="dxa"/>
          </w:tcPr>
          <w:p w14:paraId="2E5368C1" w14:textId="77777777" w:rsidR="00686B3D" w:rsidRPr="00186F48" w:rsidRDefault="00686B3D" w:rsidP="003E04A9">
            <w:pPr>
              <w:spacing w:after="160" w:line="276" w:lineRule="auto"/>
              <w:ind w:firstLine="0"/>
              <w:rPr>
                <w:kern w:val="2"/>
                <w:szCs w:val="24"/>
              </w:rPr>
            </w:pPr>
          </w:p>
        </w:tc>
        <w:tc>
          <w:tcPr>
            <w:tcW w:w="2362" w:type="dxa"/>
          </w:tcPr>
          <w:p w14:paraId="50E683C3" w14:textId="77777777" w:rsidR="00686B3D" w:rsidRPr="00186F48" w:rsidRDefault="00686B3D" w:rsidP="003E04A9">
            <w:pPr>
              <w:spacing w:after="160" w:line="276" w:lineRule="auto"/>
              <w:ind w:firstLine="0"/>
              <w:rPr>
                <w:b/>
                <w:bCs/>
                <w:kern w:val="2"/>
                <w:szCs w:val="24"/>
              </w:rPr>
            </w:pPr>
            <w:r w:rsidRPr="00186F48">
              <w:rPr>
                <w:b/>
                <w:bCs/>
                <w:kern w:val="2"/>
                <w:szCs w:val="24"/>
              </w:rPr>
              <w:t>Sutarties numeris</w:t>
            </w:r>
          </w:p>
        </w:tc>
        <w:tc>
          <w:tcPr>
            <w:tcW w:w="2571" w:type="dxa"/>
          </w:tcPr>
          <w:p w14:paraId="3659ACE7" w14:textId="77777777" w:rsidR="00686B3D" w:rsidRPr="00186F48" w:rsidRDefault="00686B3D" w:rsidP="003E04A9">
            <w:pPr>
              <w:spacing w:after="160" w:line="276" w:lineRule="auto"/>
              <w:ind w:firstLine="0"/>
              <w:rPr>
                <w:kern w:val="2"/>
                <w:szCs w:val="24"/>
              </w:rPr>
            </w:pPr>
          </w:p>
        </w:tc>
      </w:tr>
    </w:tbl>
    <w:p w14:paraId="392605CA" w14:textId="77777777" w:rsidR="00686B3D" w:rsidRPr="00186F48" w:rsidRDefault="00686B3D" w:rsidP="00686B3D">
      <w:pPr>
        <w:spacing w:after="160" w:line="276" w:lineRule="auto"/>
        <w:ind w:firstLine="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686B3D" w:rsidRPr="00186F48" w14:paraId="0C91049F" w14:textId="77777777" w:rsidTr="003E04A9">
        <w:tc>
          <w:tcPr>
            <w:tcW w:w="9558" w:type="dxa"/>
            <w:gridSpan w:val="3"/>
          </w:tcPr>
          <w:p w14:paraId="02B8F4B9" w14:textId="77777777" w:rsidR="00686B3D" w:rsidRPr="00186F48" w:rsidRDefault="00686B3D" w:rsidP="003E04A9">
            <w:pPr>
              <w:spacing w:after="160" w:line="276" w:lineRule="auto"/>
              <w:ind w:firstLine="0"/>
              <w:jc w:val="center"/>
              <w:rPr>
                <w:b/>
                <w:bCs/>
                <w:kern w:val="2"/>
                <w:szCs w:val="24"/>
              </w:rPr>
            </w:pPr>
            <w:r w:rsidRPr="00186F48">
              <w:rPr>
                <w:b/>
                <w:bCs/>
                <w:kern w:val="2"/>
                <w:szCs w:val="24"/>
              </w:rPr>
              <w:t>1. SUTARTIES ŠALYS</w:t>
            </w:r>
          </w:p>
        </w:tc>
      </w:tr>
      <w:tr w:rsidR="00686B3D" w:rsidRPr="00186F48" w14:paraId="5DA73038" w14:textId="77777777" w:rsidTr="003E04A9">
        <w:tc>
          <w:tcPr>
            <w:tcW w:w="2808" w:type="dxa"/>
            <w:vMerge w:val="restart"/>
          </w:tcPr>
          <w:p w14:paraId="326B1012" w14:textId="77777777" w:rsidR="00686B3D" w:rsidRPr="00186F48" w:rsidRDefault="00686B3D" w:rsidP="003E04A9">
            <w:pPr>
              <w:spacing w:after="160" w:line="276" w:lineRule="auto"/>
              <w:ind w:firstLine="0"/>
              <w:jc w:val="center"/>
              <w:rPr>
                <w:b/>
                <w:bCs/>
                <w:kern w:val="2"/>
                <w:szCs w:val="24"/>
              </w:rPr>
            </w:pPr>
          </w:p>
          <w:p w14:paraId="505457DF" w14:textId="77777777" w:rsidR="00686B3D" w:rsidRPr="00186F48" w:rsidRDefault="00686B3D" w:rsidP="003E04A9">
            <w:pPr>
              <w:spacing w:after="160" w:line="276" w:lineRule="auto"/>
              <w:ind w:firstLine="0"/>
              <w:jc w:val="center"/>
              <w:rPr>
                <w:b/>
                <w:bCs/>
                <w:kern w:val="2"/>
                <w:szCs w:val="24"/>
              </w:rPr>
            </w:pPr>
          </w:p>
          <w:p w14:paraId="4EBBF2B2" w14:textId="77777777" w:rsidR="00686B3D" w:rsidRPr="00186F48" w:rsidRDefault="00686B3D" w:rsidP="003E04A9">
            <w:pPr>
              <w:spacing w:after="160" w:line="276" w:lineRule="auto"/>
              <w:ind w:firstLine="0"/>
              <w:jc w:val="center"/>
              <w:rPr>
                <w:b/>
                <w:bCs/>
                <w:kern w:val="2"/>
                <w:szCs w:val="24"/>
              </w:rPr>
            </w:pPr>
          </w:p>
          <w:p w14:paraId="1B5A6F62" w14:textId="77777777" w:rsidR="00686B3D" w:rsidRPr="00186F48" w:rsidRDefault="00686B3D" w:rsidP="003E04A9">
            <w:pPr>
              <w:spacing w:after="160" w:line="276" w:lineRule="auto"/>
              <w:ind w:firstLine="0"/>
              <w:jc w:val="left"/>
              <w:rPr>
                <w:b/>
                <w:bCs/>
                <w:kern w:val="2"/>
                <w:szCs w:val="24"/>
              </w:rPr>
            </w:pPr>
          </w:p>
          <w:p w14:paraId="776FB879" w14:textId="77777777" w:rsidR="00686B3D" w:rsidRPr="00186F48" w:rsidRDefault="00686B3D" w:rsidP="003E04A9">
            <w:pPr>
              <w:spacing w:after="160" w:line="276" w:lineRule="auto"/>
              <w:ind w:firstLine="0"/>
              <w:jc w:val="left"/>
              <w:rPr>
                <w:b/>
                <w:bCs/>
                <w:kern w:val="2"/>
                <w:szCs w:val="24"/>
              </w:rPr>
            </w:pPr>
            <w:r w:rsidRPr="00186F48">
              <w:rPr>
                <w:b/>
                <w:bCs/>
                <w:kern w:val="2"/>
                <w:szCs w:val="24"/>
              </w:rPr>
              <w:t>1.1. Pirkėjas</w:t>
            </w:r>
          </w:p>
        </w:tc>
        <w:tc>
          <w:tcPr>
            <w:tcW w:w="3240" w:type="dxa"/>
          </w:tcPr>
          <w:p w14:paraId="1404EACD" w14:textId="77777777" w:rsidR="00686B3D" w:rsidRPr="00186F48" w:rsidRDefault="00686B3D" w:rsidP="003E04A9">
            <w:pPr>
              <w:spacing w:after="160" w:line="276" w:lineRule="auto"/>
              <w:ind w:firstLine="0"/>
              <w:jc w:val="left"/>
              <w:rPr>
                <w:kern w:val="2"/>
                <w:szCs w:val="24"/>
              </w:rPr>
            </w:pPr>
            <w:r w:rsidRPr="00186F48">
              <w:rPr>
                <w:kern w:val="2"/>
                <w:szCs w:val="24"/>
              </w:rPr>
              <w:t>1.1.1. Pavadinimas</w:t>
            </w:r>
          </w:p>
        </w:tc>
        <w:tc>
          <w:tcPr>
            <w:tcW w:w="3510" w:type="dxa"/>
          </w:tcPr>
          <w:p w14:paraId="1BB0833B" w14:textId="77777777" w:rsidR="00686B3D" w:rsidRPr="00186F48" w:rsidRDefault="00686B3D" w:rsidP="003E04A9">
            <w:pPr>
              <w:spacing w:after="160" w:line="276" w:lineRule="auto"/>
              <w:ind w:firstLine="0"/>
              <w:jc w:val="left"/>
              <w:rPr>
                <w:kern w:val="2"/>
                <w:szCs w:val="24"/>
              </w:rPr>
            </w:pPr>
            <w:r w:rsidRPr="00694465">
              <w:t>Klaipėdos valstybinė kolegija</w:t>
            </w:r>
          </w:p>
        </w:tc>
      </w:tr>
      <w:tr w:rsidR="00686B3D" w:rsidRPr="00186F48" w14:paraId="500C6C66" w14:textId="77777777" w:rsidTr="003E04A9">
        <w:tc>
          <w:tcPr>
            <w:tcW w:w="2808" w:type="dxa"/>
            <w:vMerge/>
          </w:tcPr>
          <w:p w14:paraId="71F1C09D" w14:textId="77777777" w:rsidR="00686B3D" w:rsidRPr="00186F48" w:rsidRDefault="00686B3D" w:rsidP="003E04A9">
            <w:pPr>
              <w:spacing w:after="160" w:line="276" w:lineRule="auto"/>
              <w:ind w:firstLine="0"/>
              <w:jc w:val="left"/>
              <w:rPr>
                <w:kern w:val="2"/>
                <w:szCs w:val="24"/>
              </w:rPr>
            </w:pPr>
          </w:p>
        </w:tc>
        <w:tc>
          <w:tcPr>
            <w:tcW w:w="3240" w:type="dxa"/>
          </w:tcPr>
          <w:p w14:paraId="627732EE" w14:textId="77777777" w:rsidR="00686B3D" w:rsidRPr="00186F48" w:rsidRDefault="00686B3D" w:rsidP="003E04A9">
            <w:pPr>
              <w:spacing w:after="160" w:line="276" w:lineRule="auto"/>
              <w:ind w:firstLine="0"/>
              <w:jc w:val="left"/>
              <w:rPr>
                <w:kern w:val="2"/>
                <w:szCs w:val="24"/>
              </w:rPr>
            </w:pPr>
            <w:r w:rsidRPr="00186F48">
              <w:rPr>
                <w:kern w:val="2"/>
                <w:szCs w:val="24"/>
              </w:rPr>
              <w:t>1.1.2. Juridinio asmens kodas</w:t>
            </w:r>
          </w:p>
        </w:tc>
        <w:tc>
          <w:tcPr>
            <w:tcW w:w="3510" w:type="dxa"/>
          </w:tcPr>
          <w:p w14:paraId="11E9C3E2" w14:textId="77777777" w:rsidR="00686B3D" w:rsidRPr="00186F48" w:rsidRDefault="00686B3D" w:rsidP="003E04A9">
            <w:pPr>
              <w:spacing w:after="160" w:line="276" w:lineRule="auto"/>
              <w:ind w:firstLine="0"/>
              <w:jc w:val="left"/>
              <w:rPr>
                <w:kern w:val="2"/>
                <w:szCs w:val="24"/>
              </w:rPr>
            </w:pPr>
            <w:r w:rsidRPr="00694465">
              <w:t>111968056</w:t>
            </w:r>
          </w:p>
        </w:tc>
      </w:tr>
      <w:tr w:rsidR="00686B3D" w:rsidRPr="00186F48" w14:paraId="07142359" w14:textId="77777777" w:rsidTr="003E04A9">
        <w:tc>
          <w:tcPr>
            <w:tcW w:w="2808" w:type="dxa"/>
            <w:vMerge/>
          </w:tcPr>
          <w:p w14:paraId="07A760D8" w14:textId="77777777" w:rsidR="00686B3D" w:rsidRPr="00186F48" w:rsidRDefault="00686B3D" w:rsidP="003E04A9">
            <w:pPr>
              <w:spacing w:after="160" w:line="276" w:lineRule="auto"/>
              <w:ind w:firstLine="0"/>
              <w:jc w:val="left"/>
              <w:rPr>
                <w:kern w:val="2"/>
                <w:szCs w:val="24"/>
              </w:rPr>
            </w:pPr>
          </w:p>
        </w:tc>
        <w:tc>
          <w:tcPr>
            <w:tcW w:w="3240" w:type="dxa"/>
          </w:tcPr>
          <w:p w14:paraId="3B3B0580" w14:textId="77777777" w:rsidR="00686B3D" w:rsidRPr="00186F48" w:rsidRDefault="00686B3D" w:rsidP="003E04A9">
            <w:pPr>
              <w:spacing w:after="160" w:line="276" w:lineRule="auto"/>
              <w:ind w:firstLine="0"/>
              <w:jc w:val="left"/>
              <w:rPr>
                <w:kern w:val="2"/>
                <w:szCs w:val="24"/>
              </w:rPr>
            </w:pPr>
            <w:r w:rsidRPr="00186F48">
              <w:rPr>
                <w:kern w:val="2"/>
                <w:szCs w:val="24"/>
              </w:rPr>
              <w:t>1.1.3. Adresas</w:t>
            </w:r>
          </w:p>
        </w:tc>
        <w:tc>
          <w:tcPr>
            <w:tcW w:w="3510" w:type="dxa"/>
          </w:tcPr>
          <w:p w14:paraId="624EE0D5" w14:textId="77777777" w:rsidR="00686B3D" w:rsidRPr="00186F48" w:rsidRDefault="00686B3D" w:rsidP="003E04A9">
            <w:pPr>
              <w:spacing w:after="160" w:line="276" w:lineRule="auto"/>
              <w:ind w:firstLine="0"/>
              <w:jc w:val="left"/>
              <w:rPr>
                <w:kern w:val="2"/>
                <w:szCs w:val="24"/>
              </w:rPr>
            </w:pPr>
            <w:r w:rsidRPr="00694465">
              <w:t>Jaunystės g. 1, Klaipėda, LT-91274</w:t>
            </w:r>
          </w:p>
        </w:tc>
      </w:tr>
      <w:tr w:rsidR="00686B3D" w:rsidRPr="00186F48" w14:paraId="600B3131" w14:textId="77777777" w:rsidTr="003E04A9">
        <w:tc>
          <w:tcPr>
            <w:tcW w:w="2808" w:type="dxa"/>
            <w:vMerge/>
          </w:tcPr>
          <w:p w14:paraId="2A9CCA40" w14:textId="77777777" w:rsidR="00686B3D" w:rsidRPr="00186F48" w:rsidRDefault="00686B3D" w:rsidP="003E04A9">
            <w:pPr>
              <w:spacing w:after="160" w:line="276" w:lineRule="auto"/>
              <w:ind w:firstLine="0"/>
              <w:jc w:val="left"/>
              <w:rPr>
                <w:kern w:val="2"/>
                <w:szCs w:val="24"/>
              </w:rPr>
            </w:pPr>
          </w:p>
        </w:tc>
        <w:tc>
          <w:tcPr>
            <w:tcW w:w="3240" w:type="dxa"/>
          </w:tcPr>
          <w:p w14:paraId="5C07C693" w14:textId="77777777" w:rsidR="00686B3D" w:rsidRPr="00186F48" w:rsidRDefault="00686B3D" w:rsidP="003E04A9">
            <w:pPr>
              <w:spacing w:after="160" w:line="276" w:lineRule="auto"/>
              <w:ind w:firstLine="0"/>
              <w:jc w:val="left"/>
              <w:rPr>
                <w:kern w:val="2"/>
                <w:szCs w:val="24"/>
              </w:rPr>
            </w:pPr>
            <w:r w:rsidRPr="00186F48">
              <w:rPr>
                <w:kern w:val="2"/>
                <w:szCs w:val="24"/>
              </w:rPr>
              <w:t>1.1.4. PVM mokėtojo kodas</w:t>
            </w:r>
          </w:p>
        </w:tc>
        <w:tc>
          <w:tcPr>
            <w:tcW w:w="3510" w:type="dxa"/>
          </w:tcPr>
          <w:p w14:paraId="3159E0A0" w14:textId="77777777" w:rsidR="00686B3D" w:rsidRPr="00186F48" w:rsidRDefault="00686B3D" w:rsidP="003E04A9">
            <w:pPr>
              <w:spacing w:after="160" w:line="276" w:lineRule="auto"/>
              <w:ind w:firstLine="0"/>
              <w:jc w:val="left"/>
              <w:rPr>
                <w:kern w:val="2"/>
                <w:szCs w:val="24"/>
              </w:rPr>
            </w:pPr>
            <w:r w:rsidRPr="00694465">
              <w:t>LT119680515</w:t>
            </w:r>
          </w:p>
        </w:tc>
      </w:tr>
      <w:tr w:rsidR="00686B3D" w:rsidRPr="00186F48" w14:paraId="3882FBB3" w14:textId="77777777" w:rsidTr="003E04A9">
        <w:tc>
          <w:tcPr>
            <w:tcW w:w="2808" w:type="dxa"/>
            <w:vMerge/>
          </w:tcPr>
          <w:p w14:paraId="286B0130" w14:textId="77777777" w:rsidR="00686B3D" w:rsidRPr="00186F48" w:rsidRDefault="00686B3D" w:rsidP="003E04A9">
            <w:pPr>
              <w:spacing w:after="160" w:line="276" w:lineRule="auto"/>
              <w:ind w:firstLine="0"/>
              <w:jc w:val="left"/>
              <w:rPr>
                <w:kern w:val="2"/>
                <w:szCs w:val="24"/>
              </w:rPr>
            </w:pPr>
          </w:p>
        </w:tc>
        <w:tc>
          <w:tcPr>
            <w:tcW w:w="3240" w:type="dxa"/>
          </w:tcPr>
          <w:p w14:paraId="2C1966DB" w14:textId="77777777" w:rsidR="00686B3D" w:rsidRPr="00186F48" w:rsidRDefault="00686B3D" w:rsidP="003E04A9">
            <w:pPr>
              <w:spacing w:after="160" w:line="276" w:lineRule="auto"/>
              <w:ind w:firstLine="0"/>
              <w:jc w:val="left"/>
              <w:rPr>
                <w:kern w:val="2"/>
                <w:szCs w:val="24"/>
              </w:rPr>
            </w:pPr>
            <w:r w:rsidRPr="00186F48">
              <w:rPr>
                <w:kern w:val="2"/>
                <w:szCs w:val="24"/>
              </w:rPr>
              <w:t>1.1.5. Atsiskaitomoji sąskaita</w:t>
            </w:r>
          </w:p>
        </w:tc>
        <w:tc>
          <w:tcPr>
            <w:tcW w:w="3510" w:type="dxa"/>
          </w:tcPr>
          <w:p w14:paraId="658B9FEC" w14:textId="77777777" w:rsidR="00686B3D" w:rsidRPr="00186F48" w:rsidRDefault="00686B3D" w:rsidP="003E04A9">
            <w:pPr>
              <w:spacing w:after="160" w:line="276" w:lineRule="auto"/>
              <w:ind w:firstLine="0"/>
              <w:jc w:val="left"/>
              <w:rPr>
                <w:kern w:val="2"/>
                <w:szCs w:val="24"/>
              </w:rPr>
            </w:pPr>
            <w:r w:rsidRPr="00694465">
              <w:t>LT47 7300 0100 7417 9087</w:t>
            </w:r>
          </w:p>
        </w:tc>
      </w:tr>
      <w:tr w:rsidR="00686B3D" w:rsidRPr="00186F48" w14:paraId="3D60A43F" w14:textId="77777777" w:rsidTr="003E04A9">
        <w:tc>
          <w:tcPr>
            <w:tcW w:w="2808" w:type="dxa"/>
            <w:vMerge/>
          </w:tcPr>
          <w:p w14:paraId="13FEC923" w14:textId="77777777" w:rsidR="00686B3D" w:rsidRPr="00186F48" w:rsidRDefault="00686B3D" w:rsidP="003E04A9">
            <w:pPr>
              <w:spacing w:after="160" w:line="276" w:lineRule="auto"/>
              <w:ind w:firstLine="0"/>
              <w:jc w:val="left"/>
              <w:rPr>
                <w:kern w:val="2"/>
                <w:szCs w:val="24"/>
              </w:rPr>
            </w:pPr>
          </w:p>
        </w:tc>
        <w:tc>
          <w:tcPr>
            <w:tcW w:w="3240" w:type="dxa"/>
          </w:tcPr>
          <w:p w14:paraId="307705A7" w14:textId="77777777" w:rsidR="00686B3D" w:rsidRPr="00186F48" w:rsidRDefault="00686B3D" w:rsidP="003E04A9">
            <w:pPr>
              <w:spacing w:after="160" w:line="276" w:lineRule="auto"/>
              <w:ind w:firstLine="0"/>
              <w:jc w:val="left"/>
              <w:rPr>
                <w:kern w:val="2"/>
                <w:szCs w:val="24"/>
              </w:rPr>
            </w:pPr>
            <w:r w:rsidRPr="00186F48">
              <w:rPr>
                <w:kern w:val="2"/>
                <w:szCs w:val="24"/>
              </w:rPr>
              <w:t>1.1.6. Bankas, banko kodas</w:t>
            </w:r>
          </w:p>
        </w:tc>
        <w:tc>
          <w:tcPr>
            <w:tcW w:w="3510" w:type="dxa"/>
          </w:tcPr>
          <w:p w14:paraId="6120AB83" w14:textId="77777777" w:rsidR="00686B3D" w:rsidRPr="00186F48" w:rsidRDefault="00686B3D" w:rsidP="003E04A9">
            <w:pPr>
              <w:spacing w:after="160" w:line="276" w:lineRule="auto"/>
              <w:ind w:firstLine="0"/>
              <w:jc w:val="left"/>
              <w:rPr>
                <w:kern w:val="2"/>
                <w:szCs w:val="24"/>
              </w:rPr>
            </w:pPr>
            <w:r w:rsidRPr="00694465">
              <w:t>AB Swedbank bankas, banko kodas 73000</w:t>
            </w:r>
          </w:p>
        </w:tc>
      </w:tr>
      <w:tr w:rsidR="00686B3D" w:rsidRPr="00186F48" w14:paraId="5362D9D7" w14:textId="77777777" w:rsidTr="003E04A9">
        <w:tc>
          <w:tcPr>
            <w:tcW w:w="2808" w:type="dxa"/>
            <w:vMerge/>
          </w:tcPr>
          <w:p w14:paraId="3F89CEB1" w14:textId="77777777" w:rsidR="00686B3D" w:rsidRPr="00186F48" w:rsidRDefault="00686B3D" w:rsidP="003E04A9">
            <w:pPr>
              <w:spacing w:after="160" w:line="276" w:lineRule="auto"/>
              <w:ind w:firstLine="0"/>
              <w:jc w:val="left"/>
              <w:rPr>
                <w:kern w:val="2"/>
                <w:szCs w:val="24"/>
              </w:rPr>
            </w:pPr>
          </w:p>
        </w:tc>
        <w:tc>
          <w:tcPr>
            <w:tcW w:w="3240" w:type="dxa"/>
          </w:tcPr>
          <w:p w14:paraId="24CB32EB" w14:textId="77777777" w:rsidR="00686B3D" w:rsidRPr="00186F48" w:rsidRDefault="00686B3D" w:rsidP="003E04A9">
            <w:pPr>
              <w:spacing w:after="160" w:line="276" w:lineRule="auto"/>
              <w:ind w:firstLine="0"/>
              <w:jc w:val="left"/>
              <w:rPr>
                <w:kern w:val="2"/>
                <w:szCs w:val="24"/>
              </w:rPr>
            </w:pPr>
            <w:r w:rsidRPr="00186F48">
              <w:rPr>
                <w:kern w:val="2"/>
                <w:szCs w:val="24"/>
              </w:rPr>
              <w:t>1.1.7. Telefonas</w:t>
            </w:r>
          </w:p>
        </w:tc>
        <w:tc>
          <w:tcPr>
            <w:tcW w:w="3510" w:type="dxa"/>
          </w:tcPr>
          <w:p w14:paraId="226D3A50" w14:textId="77777777" w:rsidR="00686B3D" w:rsidRPr="00186F48" w:rsidRDefault="00686B3D" w:rsidP="003E04A9">
            <w:pPr>
              <w:spacing w:after="160" w:line="276" w:lineRule="auto"/>
              <w:ind w:firstLine="0"/>
              <w:jc w:val="left"/>
              <w:rPr>
                <w:kern w:val="2"/>
                <w:szCs w:val="24"/>
              </w:rPr>
            </w:pPr>
            <w:r w:rsidRPr="00694465">
              <w:t>+37060583155</w:t>
            </w:r>
          </w:p>
        </w:tc>
      </w:tr>
      <w:tr w:rsidR="00686B3D" w:rsidRPr="00186F48" w14:paraId="03E04B20" w14:textId="77777777" w:rsidTr="003E04A9">
        <w:tc>
          <w:tcPr>
            <w:tcW w:w="2808" w:type="dxa"/>
            <w:vMerge/>
          </w:tcPr>
          <w:p w14:paraId="124BF196" w14:textId="77777777" w:rsidR="00686B3D" w:rsidRPr="00186F48" w:rsidRDefault="00686B3D" w:rsidP="003E04A9">
            <w:pPr>
              <w:spacing w:after="160" w:line="276" w:lineRule="auto"/>
              <w:ind w:firstLine="0"/>
              <w:jc w:val="left"/>
              <w:rPr>
                <w:kern w:val="2"/>
                <w:szCs w:val="24"/>
              </w:rPr>
            </w:pPr>
          </w:p>
        </w:tc>
        <w:tc>
          <w:tcPr>
            <w:tcW w:w="3240" w:type="dxa"/>
          </w:tcPr>
          <w:p w14:paraId="067FD13A" w14:textId="77777777" w:rsidR="00686B3D" w:rsidRPr="00186F48" w:rsidRDefault="00686B3D" w:rsidP="003E04A9">
            <w:pPr>
              <w:spacing w:after="160" w:line="276" w:lineRule="auto"/>
              <w:ind w:firstLine="0"/>
              <w:jc w:val="left"/>
              <w:rPr>
                <w:kern w:val="2"/>
                <w:szCs w:val="24"/>
              </w:rPr>
            </w:pPr>
            <w:r w:rsidRPr="00186F48">
              <w:rPr>
                <w:kern w:val="2"/>
                <w:szCs w:val="24"/>
              </w:rPr>
              <w:t>1.1.8. El. paštas</w:t>
            </w:r>
          </w:p>
        </w:tc>
        <w:tc>
          <w:tcPr>
            <w:tcW w:w="3510" w:type="dxa"/>
          </w:tcPr>
          <w:p w14:paraId="708A475A" w14:textId="77777777" w:rsidR="00686B3D" w:rsidRPr="00186F48" w:rsidRDefault="00686B3D" w:rsidP="003E04A9">
            <w:pPr>
              <w:spacing w:after="160" w:line="276" w:lineRule="auto"/>
              <w:ind w:firstLine="0"/>
              <w:jc w:val="left"/>
              <w:rPr>
                <w:kern w:val="2"/>
                <w:szCs w:val="24"/>
              </w:rPr>
            </w:pPr>
            <w:r w:rsidRPr="00694465">
              <w:t>info@kvk.lt</w:t>
            </w:r>
          </w:p>
        </w:tc>
      </w:tr>
      <w:tr w:rsidR="00686B3D" w:rsidRPr="00186F48" w14:paraId="2AB958BF" w14:textId="77777777" w:rsidTr="003E04A9">
        <w:tc>
          <w:tcPr>
            <w:tcW w:w="2808" w:type="dxa"/>
            <w:vMerge/>
          </w:tcPr>
          <w:p w14:paraId="4EAEAED1" w14:textId="77777777" w:rsidR="00686B3D" w:rsidRPr="00186F48" w:rsidRDefault="00686B3D" w:rsidP="003E04A9">
            <w:pPr>
              <w:spacing w:after="160" w:line="276" w:lineRule="auto"/>
              <w:ind w:firstLine="0"/>
              <w:jc w:val="left"/>
              <w:rPr>
                <w:kern w:val="2"/>
                <w:szCs w:val="24"/>
              </w:rPr>
            </w:pPr>
          </w:p>
        </w:tc>
        <w:tc>
          <w:tcPr>
            <w:tcW w:w="3240" w:type="dxa"/>
          </w:tcPr>
          <w:p w14:paraId="1E755781" w14:textId="77777777" w:rsidR="00686B3D" w:rsidRPr="00186F48" w:rsidRDefault="00686B3D" w:rsidP="003E04A9">
            <w:pPr>
              <w:spacing w:after="160" w:line="276" w:lineRule="auto"/>
              <w:ind w:firstLine="0"/>
              <w:jc w:val="left"/>
              <w:rPr>
                <w:kern w:val="2"/>
                <w:szCs w:val="24"/>
              </w:rPr>
            </w:pPr>
            <w:r w:rsidRPr="00186F48">
              <w:rPr>
                <w:kern w:val="2"/>
                <w:szCs w:val="24"/>
              </w:rPr>
              <w:t>1.1.9. Šalies atstovas</w:t>
            </w:r>
          </w:p>
        </w:tc>
        <w:tc>
          <w:tcPr>
            <w:tcW w:w="3510" w:type="dxa"/>
          </w:tcPr>
          <w:p w14:paraId="16AA9F98" w14:textId="77777777" w:rsidR="00686B3D" w:rsidRPr="00186F48" w:rsidRDefault="00686B3D" w:rsidP="003E04A9">
            <w:pPr>
              <w:spacing w:after="160" w:line="276" w:lineRule="auto"/>
              <w:ind w:firstLine="0"/>
              <w:jc w:val="left"/>
              <w:rPr>
                <w:kern w:val="2"/>
                <w:szCs w:val="24"/>
              </w:rPr>
            </w:pPr>
            <w:r w:rsidRPr="00694465">
              <w:t>Direktorius Remigijus Kinderis</w:t>
            </w:r>
          </w:p>
        </w:tc>
      </w:tr>
      <w:tr w:rsidR="00686B3D" w:rsidRPr="00186F48" w14:paraId="2171FF3A" w14:textId="77777777" w:rsidTr="003E04A9">
        <w:tc>
          <w:tcPr>
            <w:tcW w:w="2808" w:type="dxa"/>
            <w:vMerge/>
          </w:tcPr>
          <w:p w14:paraId="238E58A7" w14:textId="77777777" w:rsidR="00686B3D" w:rsidRPr="00186F48" w:rsidRDefault="00686B3D" w:rsidP="003E04A9">
            <w:pPr>
              <w:spacing w:after="160" w:line="276" w:lineRule="auto"/>
              <w:ind w:firstLine="0"/>
              <w:jc w:val="left"/>
              <w:rPr>
                <w:kern w:val="2"/>
                <w:szCs w:val="24"/>
              </w:rPr>
            </w:pPr>
          </w:p>
        </w:tc>
        <w:tc>
          <w:tcPr>
            <w:tcW w:w="3240" w:type="dxa"/>
          </w:tcPr>
          <w:p w14:paraId="26EBBA2A" w14:textId="77777777" w:rsidR="00686B3D" w:rsidRPr="00186F48" w:rsidRDefault="00686B3D" w:rsidP="003E04A9">
            <w:pPr>
              <w:spacing w:after="160" w:line="276" w:lineRule="auto"/>
              <w:ind w:firstLine="0"/>
              <w:jc w:val="left"/>
              <w:rPr>
                <w:kern w:val="2"/>
                <w:szCs w:val="24"/>
              </w:rPr>
            </w:pPr>
            <w:r w:rsidRPr="00186F48">
              <w:rPr>
                <w:kern w:val="2"/>
                <w:szCs w:val="24"/>
              </w:rPr>
              <w:t>1.1.10. Atstovavimo pagrindas</w:t>
            </w:r>
          </w:p>
        </w:tc>
        <w:tc>
          <w:tcPr>
            <w:tcW w:w="3510" w:type="dxa"/>
          </w:tcPr>
          <w:p w14:paraId="3C519947" w14:textId="77777777" w:rsidR="00686B3D" w:rsidRPr="00186F48" w:rsidRDefault="00686B3D" w:rsidP="003E04A9">
            <w:pPr>
              <w:spacing w:after="160" w:line="276" w:lineRule="auto"/>
              <w:ind w:firstLine="0"/>
              <w:jc w:val="left"/>
              <w:rPr>
                <w:kern w:val="2"/>
                <w:szCs w:val="24"/>
              </w:rPr>
            </w:pPr>
            <w:r>
              <w:rPr>
                <w:kern w:val="2"/>
                <w:szCs w:val="24"/>
              </w:rPr>
              <w:t>Kolegijos statutas</w:t>
            </w:r>
          </w:p>
        </w:tc>
      </w:tr>
      <w:tr w:rsidR="00686B3D" w:rsidRPr="00186F48" w14:paraId="264C7C37" w14:textId="77777777" w:rsidTr="003E04A9">
        <w:tc>
          <w:tcPr>
            <w:tcW w:w="2808" w:type="dxa"/>
            <w:vMerge w:val="restart"/>
          </w:tcPr>
          <w:p w14:paraId="2D592405" w14:textId="77777777" w:rsidR="00686B3D" w:rsidRPr="00186F48" w:rsidRDefault="00686B3D" w:rsidP="003E04A9">
            <w:pPr>
              <w:spacing w:after="160" w:line="276" w:lineRule="auto"/>
              <w:ind w:firstLine="0"/>
              <w:jc w:val="left"/>
              <w:rPr>
                <w:b/>
                <w:bCs/>
                <w:kern w:val="2"/>
                <w:szCs w:val="24"/>
              </w:rPr>
            </w:pPr>
            <w:r w:rsidRPr="00186F48">
              <w:rPr>
                <w:b/>
                <w:bCs/>
                <w:kern w:val="2"/>
                <w:szCs w:val="24"/>
              </w:rPr>
              <w:t>1.2. Tiekėjas</w:t>
            </w:r>
          </w:p>
          <w:p w14:paraId="4FC7A663" w14:textId="77777777" w:rsidR="00686B3D" w:rsidRPr="00186F48" w:rsidRDefault="00686B3D" w:rsidP="003E04A9">
            <w:pPr>
              <w:spacing w:after="160" w:line="276" w:lineRule="auto"/>
              <w:ind w:firstLine="0"/>
              <w:jc w:val="left"/>
              <w:rPr>
                <w:b/>
                <w:bCs/>
                <w:kern w:val="2"/>
                <w:szCs w:val="24"/>
              </w:rPr>
            </w:pPr>
          </w:p>
        </w:tc>
        <w:tc>
          <w:tcPr>
            <w:tcW w:w="3240" w:type="dxa"/>
          </w:tcPr>
          <w:p w14:paraId="39470440" w14:textId="77777777" w:rsidR="00686B3D" w:rsidRPr="00186F48" w:rsidRDefault="00686B3D" w:rsidP="003E04A9">
            <w:pPr>
              <w:spacing w:after="160" w:line="276" w:lineRule="auto"/>
              <w:ind w:firstLine="0"/>
              <w:jc w:val="left"/>
              <w:rPr>
                <w:kern w:val="2"/>
                <w:szCs w:val="24"/>
              </w:rPr>
            </w:pPr>
            <w:r w:rsidRPr="00186F48">
              <w:rPr>
                <w:kern w:val="2"/>
                <w:szCs w:val="24"/>
              </w:rPr>
              <w:t>1.2.1. Pavadinimas</w:t>
            </w:r>
          </w:p>
        </w:tc>
        <w:tc>
          <w:tcPr>
            <w:tcW w:w="3510" w:type="dxa"/>
          </w:tcPr>
          <w:p w14:paraId="747ACE62" w14:textId="77777777" w:rsidR="00686B3D" w:rsidRPr="00186F48" w:rsidRDefault="00686B3D" w:rsidP="003E04A9">
            <w:pPr>
              <w:spacing w:after="160" w:line="276" w:lineRule="auto"/>
              <w:ind w:firstLine="0"/>
              <w:jc w:val="center"/>
              <w:rPr>
                <w:kern w:val="2"/>
                <w:szCs w:val="24"/>
              </w:rPr>
            </w:pPr>
          </w:p>
        </w:tc>
      </w:tr>
      <w:tr w:rsidR="00686B3D" w:rsidRPr="00186F48" w14:paraId="52440ED9" w14:textId="77777777" w:rsidTr="003E04A9">
        <w:tc>
          <w:tcPr>
            <w:tcW w:w="2808" w:type="dxa"/>
            <w:vMerge/>
          </w:tcPr>
          <w:p w14:paraId="5F461223" w14:textId="77777777" w:rsidR="00686B3D" w:rsidRPr="00186F48" w:rsidRDefault="00686B3D" w:rsidP="003E04A9">
            <w:pPr>
              <w:spacing w:after="160" w:line="276" w:lineRule="auto"/>
              <w:ind w:firstLine="0"/>
              <w:jc w:val="left"/>
              <w:rPr>
                <w:b/>
                <w:bCs/>
                <w:kern w:val="2"/>
                <w:szCs w:val="24"/>
              </w:rPr>
            </w:pPr>
          </w:p>
        </w:tc>
        <w:tc>
          <w:tcPr>
            <w:tcW w:w="3240" w:type="dxa"/>
          </w:tcPr>
          <w:p w14:paraId="1E329F7C" w14:textId="77777777" w:rsidR="00686B3D" w:rsidRPr="00186F48" w:rsidRDefault="00686B3D" w:rsidP="003E04A9">
            <w:pPr>
              <w:spacing w:after="160" w:line="276" w:lineRule="auto"/>
              <w:ind w:firstLine="0"/>
              <w:jc w:val="left"/>
              <w:rPr>
                <w:kern w:val="2"/>
                <w:szCs w:val="24"/>
              </w:rPr>
            </w:pPr>
            <w:r w:rsidRPr="00186F48">
              <w:rPr>
                <w:kern w:val="2"/>
                <w:szCs w:val="24"/>
              </w:rPr>
              <w:t>1.2.2. Juridinio asmens kodas</w:t>
            </w:r>
          </w:p>
        </w:tc>
        <w:tc>
          <w:tcPr>
            <w:tcW w:w="3510" w:type="dxa"/>
          </w:tcPr>
          <w:p w14:paraId="171D1890" w14:textId="77777777" w:rsidR="00686B3D" w:rsidRPr="00186F48" w:rsidRDefault="00686B3D" w:rsidP="003E04A9">
            <w:pPr>
              <w:spacing w:after="160" w:line="276" w:lineRule="auto"/>
              <w:ind w:firstLine="0"/>
              <w:jc w:val="center"/>
              <w:rPr>
                <w:kern w:val="2"/>
                <w:szCs w:val="24"/>
              </w:rPr>
            </w:pPr>
          </w:p>
        </w:tc>
      </w:tr>
      <w:tr w:rsidR="00686B3D" w:rsidRPr="00186F48" w14:paraId="284B81C8" w14:textId="77777777" w:rsidTr="003E04A9">
        <w:tc>
          <w:tcPr>
            <w:tcW w:w="2808" w:type="dxa"/>
            <w:vMerge/>
          </w:tcPr>
          <w:p w14:paraId="17FA8010" w14:textId="77777777" w:rsidR="00686B3D" w:rsidRPr="00186F48" w:rsidRDefault="00686B3D" w:rsidP="003E04A9">
            <w:pPr>
              <w:spacing w:after="160" w:line="276" w:lineRule="auto"/>
              <w:ind w:firstLine="0"/>
              <w:jc w:val="left"/>
              <w:rPr>
                <w:b/>
                <w:bCs/>
                <w:kern w:val="2"/>
                <w:szCs w:val="24"/>
              </w:rPr>
            </w:pPr>
          </w:p>
        </w:tc>
        <w:tc>
          <w:tcPr>
            <w:tcW w:w="3240" w:type="dxa"/>
          </w:tcPr>
          <w:p w14:paraId="000FA881" w14:textId="77777777" w:rsidR="00686B3D" w:rsidRPr="00186F48" w:rsidRDefault="00686B3D" w:rsidP="003E04A9">
            <w:pPr>
              <w:spacing w:after="160" w:line="276" w:lineRule="auto"/>
              <w:ind w:firstLine="0"/>
              <w:jc w:val="left"/>
              <w:rPr>
                <w:kern w:val="2"/>
                <w:szCs w:val="24"/>
              </w:rPr>
            </w:pPr>
            <w:r w:rsidRPr="00186F48">
              <w:rPr>
                <w:kern w:val="2"/>
                <w:szCs w:val="24"/>
              </w:rPr>
              <w:t>1.2.3. Adresas</w:t>
            </w:r>
          </w:p>
        </w:tc>
        <w:tc>
          <w:tcPr>
            <w:tcW w:w="3510" w:type="dxa"/>
          </w:tcPr>
          <w:p w14:paraId="73C0034C" w14:textId="77777777" w:rsidR="00686B3D" w:rsidRPr="00186F48" w:rsidRDefault="00686B3D" w:rsidP="003E04A9">
            <w:pPr>
              <w:spacing w:after="160" w:line="276" w:lineRule="auto"/>
              <w:ind w:firstLine="0"/>
              <w:jc w:val="center"/>
              <w:rPr>
                <w:kern w:val="2"/>
                <w:szCs w:val="24"/>
              </w:rPr>
            </w:pPr>
          </w:p>
        </w:tc>
      </w:tr>
      <w:tr w:rsidR="00686B3D" w:rsidRPr="00186F48" w14:paraId="6DAAE4F3" w14:textId="77777777" w:rsidTr="003E04A9">
        <w:tc>
          <w:tcPr>
            <w:tcW w:w="2808" w:type="dxa"/>
            <w:vMerge/>
          </w:tcPr>
          <w:p w14:paraId="73BEB0FE" w14:textId="77777777" w:rsidR="00686B3D" w:rsidRPr="00186F48" w:rsidRDefault="00686B3D" w:rsidP="003E04A9">
            <w:pPr>
              <w:spacing w:after="160" w:line="276" w:lineRule="auto"/>
              <w:ind w:firstLine="0"/>
              <w:jc w:val="left"/>
              <w:rPr>
                <w:b/>
                <w:bCs/>
                <w:kern w:val="2"/>
                <w:szCs w:val="24"/>
              </w:rPr>
            </w:pPr>
          </w:p>
        </w:tc>
        <w:tc>
          <w:tcPr>
            <w:tcW w:w="3240" w:type="dxa"/>
          </w:tcPr>
          <w:p w14:paraId="7598EA38" w14:textId="77777777" w:rsidR="00686B3D" w:rsidRPr="00186F48" w:rsidRDefault="00686B3D" w:rsidP="003E04A9">
            <w:pPr>
              <w:spacing w:after="160" w:line="276" w:lineRule="auto"/>
              <w:ind w:firstLine="0"/>
              <w:jc w:val="left"/>
              <w:rPr>
                <w:kern w:val="2"/>
                <w:szCs w:val="24"/>
              </w:rPr>
            </w:pPr>
            <w:r w:rsidRPr="00186F48">
              <w:rPr>
                <w:kern w:val="2"/>
                <w:szCs w:val="24"/>
              </w:rPr>
              <w:t>1.2.4. PVM mokėtojo kodas</w:t>
            </w:r>
          </w:p>
        </w:tc>
        <w:tc>
          <w:tcPr>
            <w:tcW w:w="3510" w:type="dxa"/>
          </w:tcPr>
          <w:p w14:paraId="065E608E" w14:textId="77777777" w:rsidR="00686B3D" w:rsidRPr="00186F48" w:rsidRDefault="00686B3D" w:rsidP="003E04A9">
            <w:pPr>
              <w:spacing w:after="160" w:line="276" w:lineRule="auto"/>
              <w:ind w:firstLine="0"/>
              <w:jc w:val="center"/>
              <w:rPr>
                <w:kern w:val="2"/>
                <w:szCs w:val="24"/>
              </w:rPr>
            </w:pPr>
          </w:p>
        </w:tc>
      </w:tr>
      <w:tr w:rsidR="00686B3D" w:rsidRPr="00186F48" w14:paraId="18707740" w14:textId="77777777" w:rsidTr="003E04A9">
        <w:tc>
          <w:tcPr>
            <w:tcW w:w="2808" w:type="dxa"/>
            <w:vMerge/>
          </w:tcPr>
          <w:p w14:paraId="501E356A" w14:textId="77777777" w:rsidR="00686B3D" w:rsidRPr="00186F48" w:rsidRDefault="00686B3D" w:rsidP="003E04A9">
            <w:pPr>
              <w:spacing w:after="160" w:line="276" w:lineRule="auto"/>
              <w:ind w:firstLine="0"/>
              <w:jc w:val="left"/>
              <w:rPr>
                <w:b/>
                <w:bCs/>
                <w:kern w:val="2"/>
                <w:szCs w:val="24"/>
              </w:rPr>
            </w:pPr>
          </w:p>
        </w:tc>
        <w:tc>
          <w:tcPr>
            <w:tcW w:w="3240" w:type="dxa"/>
          </w:tcPr>
          <w:p w14:paraId="31F3F628" w14:textId="77777777" w:rsidR="00686B3D" w:rsidRPr="00186F48" w:rsidRDefault="00686B3D" w:rsidP="003E04A9">
            <w:pPr>
              <w:spacing w:after="160" w:line="276" w:lineRule="auto"/>
              <w:ind w:firstLine="0"/>
              <w:jc w:val="left"/>
              <w:rPr>
                <w:kern w:val="2"/>
                <w:szCs w:val="24"/>
              </w:rPr>
            </w:pPr>
            <w:r w:rsidRPr="00186F48">
              <w:rPr>
                <w:kern w:val="2"/>
                <w:szCs w:val="24"/>
              </w:rPr>
              <w:t>1.2.5. Atsiskaitomoji sąskaita</w:t>
            </w:r>
          </w:p>
        </w:tc>
        <w:tc>
          <w:tcPr>
            <w:tcW w:w="3510" w:type="dxa"/>
          </w:tcPr>
          <w:p w14:paraId="77371D6B" w14:textId="77777777" w:rsidR="00686B3D" w:rsidRPr="00186F48" w:rsidRDefault="00686B3D" w:rsidP="003E04A9">
            <w:pPr>
              <w:spacing w:after="160" w:line="276" w:lineRule="auto"/>
              <w:ind w:firstLine="0"/>
              <w:jc w:val="center"/>
              <w:rPr>
                <w:kern w:val="2"/>
                <w:szCs w:val="24"/>
              </w:rPr>
            </w:pPr>
          </w:p>
        </w:tc>
      </w:tr>
      <w:tr w:rsidR="00686B3D" w:rsidRPr="00186F48" w14:paraId="31405750" w14:textId="77777777" w:rsidTr="003E04A9">
        <w:tc>
          <w:tcPr>
            <w:tcW w:w="2808" w:type="dxa"/>
            <w:vMerge/>
          </w:tcPr>
          <w:p w14:paraId="2D9BA2F3" w14:textId="77777777" w:rsidR="00686B3D" w:rsidRPr="00186F48" w:rsidRDefault="00686B3D" w:rsidP="003E04A9">
            <w:pPr>
              <w:spacing w:after="160" w:line="276" w:lineRule="auto"/>
              <w:ind w:firstLine="0"/>
              <w:jc w:val="left"/>
              <w:rPr>
                <w:b/>
                <w:bCs/>
                <w:kern w:val="2"/>
                <w:szCs w:val="24"/>
              </w:rPr>
            </w:pPr>
          </w:p>
        </w:tc>
        <w:tc>
          <w:tcPr>
            <w:tcW w:w="3240" w:type="dxa"/>
          </w:tcPr>
          <w:p w14:paraId="46C70FCE" w14:textId="77777777" w:rsidR="00686B3D" w:rsidRPr="00186F48" w:rsidRDefault="00686B3D" w:rsidP="003E04A9">
            <w:pPr>
              <w:spacing w:after="160" w:line="276" w:lineRule="auto"/>
              <w:ind w:firstLine="0"/>
              <w:jc w:val="left"/>
              <w:rPr>
                <w:kern w:val="2"/>
                <w:szCs w:val="24"/>
              </w:rPr>
            </w:pPr>
            <w:r w:rsidRPr="00186F48">
              <w:rPr>
                <w:kern w:val="2"/>
                <w:szCs w:val="24"/>
              </w:rPr>
              <w:t>1.2.6. Bankas, banko kodas</w:t>
            </w:r>
          </w:p>
        </w:tc>
        <w:tc>
          <w:tcPr>
            <w:tcW w:w="3510" w:type="dxa"/>
          </w:tcPr>
          <w:p w14:paraId="5DB62F45" w14:textId="77777777" w:rsidR="00686B3D" w:rsidRPr="00186F48" w:rsidRDefault="00686B3D" w:rsidP="003E04A9">
            <w:pPr>
              <w:spacing w:after="160" w:line="276" w:lineRule="auto"/>
              <w:ind w:firstLine="0"/>
              <w:jc w:val="center"/>
              <w:rPr>
                <w:kern w:val="2"/>
                <w:szCs w:val="24"/>
              </w:rPr>
            </w:pPr>
          </w:p>
        </w:tc>
      </w:tr>
      <w:tr w:rsidR="00686B3D" w:rsidRPr="00186F48" w14:paraId="16D7FBAD" w14:textId="77777777" w:rsidTr="003E04A9">
        <w:tc>
          <w:tcPr>
            <w:tcW w:w="2808" w:type="dxa"/>
            <w:vMerge/>
          </w:tcPr>
          <w:p w14:paraId="0C626B76" w14:textId="77777777" w:rsidR="00686B3D" w:rsidRPr="00186F48" w:rsidRDefault="00686B3D" w:rsidP="003E04A9">
            <w:pPr>
              <w:spacing w:after="160" w:line="276" w:lineRule="auto"/>
              <w:ind w:firstLine="0"/>
              <w:jc w:val="left"/>
              <w:rPr>
                <w:b/>
                <w:bCs/>
                <w:kern w:val="2"/>
                <w:szCs w:val="24"/>
              </w:rPr>
            </w:pPr>
          </w:p>
        </w:tc>
        <w:tc>
          <w:tcPr>
            <w:tcW w:w="3240" w:type="dxa"/>
          </w:tcPr>
          <w:p w14:paraId="36C147B6" w14:textId="77777777" w:rsidR="00686B3D" w:rsidRPr="00186F48" w:rsidRDefault="00686B3D" w:rsidP="003E04A9">
            <w:pPr>
              <w:spacing w:after="160" w:line="276" w:lineRule="auto"/>
              <w:ind w:firstLine="0"/>
              <w:jc w:val="left"/>
              <w:rPr>
                <w:kern w:val="2"/>
                <w:szCs w:val="24"/>
              </w:rPr>
            </w:pPr>
            <w:r w:rsidRPr="00186F48">
              <w:rPr>
                <w:kern w:val="2"/>
                <w:szCs w:val="24"/>
              </w:rPr>
              <w:t>1.2.7. Telefonas</w:t>
            </w:r>
          </w:p>
        </w:tc>
        <w:tc>
          <w:tcPr>
            <w:tcW w:w="3510" w:type="dxa"/>
          </w:tcPr>
          <w:p w14:paraId="2FE8F3A6" w14:textId="77777777" w:rsidR="00686B3D" w:rsidRPr="00186F48" w:rsidRDefault="00686B3D" w:rsidP="003E04A9">
            <w:pPr>
              <w:spacing w:after="160" w:line="276" w:lineRule="auto"/>
              <w:ind w:firstLine="0"/>
              <w:jc w:val="center"/>
              <w:rPr>
                <w:kern w:val="2"/>
                <w:szCs w:val="24"/>
              </w:rPr>
            </w:pPr>
          </w:p>
        </w:tc>
      </w:tr>
      <w:tr w:rsidR="00686B3D" w:rsidRPr="00186F48" w14:paraId="7A65B6F7" w14:textId="77777777" w:rsidTr="003E04A9">
        <w:tc>
          <w:tcPr>
            <w:tcW w:w="2808" w:type="dxa"/>
            <w:vMerge/>
          </w:tcPr>
          <w:p w14:paraId="76DEE38D" w14:textId="77777777" w:rsidR="00686B3D" w:rsidRPr="00186F48" w:rsidRDefault="00686B3D" w:rsidP="003E04A9">
            <w:pPr>
              <w:spacing w:after="160" w:line="276" w:lineRule="auto"/>
              <w:ind w:firstLine="0"/>
              <w:jc w:val="left"/>
              <w:rPr>
                <w:b/>
                <w:bCs/>
                <w:kern w:val="2"/>
                <w:szCs w:val="24"/>
              </w:rPr>
            </w:pPr>
          </w:p>
        </w:tc>
        <w:tc>
          <w:tcPr>
            <w:tcW w:w="3240" w:type="dxa"/>
          </w:tcPr>
          <w:p w14:paraId="5FCC91E8" w14:textId="77777777" w:rsidR="00686B3D" w:rsidRPr="00186F48" w:rsidRDefault="00686B3D" w:rsidP="003E04A9">
            <w:pPr>
              <w:spacing w:after="160" w:line="276" w:lineRule="auto"/>
              <w:ind w:firstLine="0"/>
              <w:jc w:val="left"/>
              <w:rPr>
                <w:kern w:val="2"/>
                <w:szCs w:val="24"/>
              </w:rPr>
            </w:pPr>
            <w:r w:rsidRPr="00186F48">
              <w:rPr>
                <w:kern w:val="2"/>
                <w:szCs w:val="24"/>
              </w:rPr>
              <w:t>1.2.8. El. paštas</w:t>
            </w:r>
          </w:p>
        </w:tc>
        <w:tc>
          <w:tcPr>
            <w:tcW w:w="3510" w:type="dxa"/>
          </w:tcPr>
          <w:p w14:paraId="46064A85" w14:textId="77777777" w:rsidR="00686B3D" w:rsidRPr="00186F48" w:rsidRDefault="00686B3D" w:rsidP="003E04A9">
            <w:pPr>
              <w:spacing w:after="160" w:line="276" w:lineRule="auto"/>
              <w:ind w:firstLine="0"/>
              <w:jc w:val="center"/>
              <w:rPr>
                <w:kern w:val="2"/>
                <w:szCs w:val="24"/>
              </w:rPr>
            </w:pPr>
          </w:p>
        </w:tc>
      </w:tr>
      <w:tr w:rsidR="00686B3D" w:rsidRPr="00186F48" w14:paraId="69809757" w14:textId="77777777" w:rsidTr="003E04A9">
        <w:tc>
          <w:tcPr>
            <w:tcW w:w="2808" w:type="dxa"/>
            <w:vMerge/>
          </w:tcPr>
          <w:p w14:paraId="2B291C17" w14:textId="77777777" w:rsidR="00686B3D" w:rsidRPr="00186F48" w:rsidRDefault="00686B3D" w:rsidP="003E04A9">
            <w:pPr>
              <w:spacing w:after="160" w:line="276" w:lineRule="auto"/>
              <w:ind w:firstLine="0"/>
              <w:jc w:val="left"/>
              <w:rPr>
                <w:b/>
                <w:bCs/>
                <w:kern w:val="2"/>
                <w:szCs w:val="24"/>
              </w:rPr>
            </w:pPr>
          </w:p>
        </w:tc>
        <w:tc>
          <w:tcPr>
            <w:tcW w:w="3240" w:type="dxa"/>
          </w:tcPr>
          <w:p w14:paraId="632769A8" w14:textId="77777777" w:rsidR="00686B3D" w:rsidRPr="00186F48" w:rsidRDefault="00686B3D" w:rsidP="003E04A9">
            <w:pPr>
              <w:spacing w:after="160" w:line="276" w:lineRule="auto"/>
              <w:ind w:firstLine="0"/>
              <w:jc w:val="left"/>
              <w:rPr>
                <w:kern w:val="2"/>
                <w:szCs w:val="24"/>
              </w:rPr>
            </w:pPr>
            <w:r w:rsidRPr="00186F48">
              <w:rPr>
                <w:kern w:val="2"/>
                <w:szCs w:val="24"/>
              </w:rPr>
              <w:t>1.2.9. Šalies atstovas</w:t>
            </w:r>
          </w:p>
        </w:tc>
        <w:tc>
          <w:tcPr>
            <w:tcW w:w="3510" w:type="dxa"/>
          </w:tcPr>
          <w:p w14:paraId="7A0D40EC" w14:textId="77777777" w:rsidR="00686B3D" w:rsidRPr="00186F48" w:rsidRDefault="00686B3D" w:rsidP="003E04A9">
            <w:pPr>
              <w:spacing w:after="160" w:line="276" w:lineRule="auto"/>
              <w:ind w:firstLine="0"/>
              <w:jc w:val="center"/>
              <w:rPr>
                <w:kern w:val="2"/>
                <w:szCs w:val="24"/>
              </w:rPr>
            </w:pPr>
          </w:p>
        </w:tc>
      </w:tr>
      <w:tr w:rsidR="00686B3D" w:rsidRPr="00186F48" w14:paraId="73E3175D" w14:textId="77777777" w:rsidTr="003E04A9">
        <w:tc>
          <w:tcPr>
            <w:tcW w:w="2808" w:type="dxa"/>
            <w:vMerge/>
          </w:tcPr>
          <w:p w14:paraId="053ADD52" w14:textId="77777777" w:rsidR="00686B3D" w:rsidRPr="00186F48" w:rsidRDefault="00686B3D" w:rsidP="003E04A9">
            <w:pPr>
              <w:spacing w:after="160" w:line="276" w:lineRule="auto"/>
              <w:ind w:firstLine="0"/>
              <w:jc w:val="left"/>
              <w:rPr>
                <w:b/>
                <w:bCs/>
                <w:kern w:val="2"/>
                <w:szCs w:val="24"/>
              </w:rPr>
            </w:pPr>
          </w:p>
        </w:tc>
        <w:tc>
          <w:tcPr>
            <w:tcW w:w="3240" w:type="dxa"/>
          </w:tcPr>
          <w:p w14:paraId="3E4937CE" w14:textId="77777777" w:rsidR="00686B3D" w:rsidRPr="00186F48" w:rsidRDefault="00686B3D" w:rsidP="003E04A9">
            <w:pPr>
              <w:spacing w:after="160" w:line="276" w:lineRule="auto"/>
              <w:ind w:firstLine="0"/>
              <w:jc w:val="left"/>
              <w:rPr>
                <w:kern w:val="2"/>
                <w:szCs w:val="24"/>
              </w:rPr>
            </w:pPr>
            <w:r w:rsidRPr="00186F48">
              <w:rPr>
                <w:kern w:val="2"/>
                <w:szCs w:val="24"/>
              </w:rPr>
              <w:t>1.2.10. Atstovavimo pagrindas</w:t>
            </w:r>
          </w:p>
        </w:tc>
        <w:tc>
          <w:tcPr>
            <w:tcW w:w="3510" w:type="dxa"/>
          </w:tcPr>
          <w:p w14:paraId="19EEA956" w14:textId="77777777" w:rsidR="00686B3D" w:rsidRPr="00186F48" w:rsidRDefault="00686B3D" w:rsidP="003E04A9">
            <w:pPr>
              <w:spacing w:after="160" w:line="276" w:lineRule="auto"/>
              <w:ind w:firstLine="0"/>
              <w:jc w:val="center"/>
              <w:rPr>
                <w:kern w:val="2"/>
                <w:szCs w:val="24"/>
              </w:rPr>
            </w:pPr>
          </w:p>
        </w:tc>
      </w:tr>
    </w:tbl>
    <w:p w14:paraId="6A0443CB" w14:textId="77777777" w:rsidR="00686B3D" w:rsidRPr="00186F48" w:rsidRDefault="00686B3D" w:rsidP="00686B3D">
      <w:pPr>
        <w:spacing w:after="160" w:line="276" w:lineRule="auto"/>
        <w:ind w:firstLine="0"/>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2084"/>
        <w:gridCol w:w="4747"/>
      </w:tblGrid>
      <w:tr w:rsidR="00686B3D" w:rsidRPr="00186F48" w14:paraId="47EE60E3" w14:textId="77777777" w:rsidTr="003E04A9">
        <w:trPr>
          <w:trHeight w:val="300"/>
        </w:trPr>
        <w:tc>
          <w:tcPr>
            <w:tcW w:w="9535" w:type="dxa"/>
            <w:gridSpan w:val="4"/>
          </w:tcPr>
          <w:p w14:paraId="40A9AA13" w14:textId="77777777" w:rsidR="00686B3D" w:rsidRPr="00186F48" w:rsidRDefault="00686B3D" w:rsidP="003E04A9">
            <w:pPr>
              <w:spacing w:after="160" w:line="276" w:lineRule="auto"/>
              <w:ind w:firstLine="0"/>
              <w:jc w:val="center"/>
              <w:rPr>
                <w:b/>
                <w:bCs/>
                <w:kern w:val="2"/>
                <w:szCs w:val="24"/>
              </w:rPr>
            </w:pPr>
            <w:r w:rsidRPr="00186F48">
              <w:rPr>
                <w:b/>
                <w:bCs/>
                <w:kern w:val="2"/>
                <w:szCs w:val="24"/>
              </w:rPr>
              <w:t>2. ATSAKINGI ASMENYS</w:t>
            </w:r>
          </w:p>
        </w:tc>
      </w:tr>
      <w:tr w:rsidR="00686B3D" w:rsidRPr="00186F48" w14:paraId="38224EB2" w14:textId="77777777" w:rsidTr="003E04A9">
        <w:trPr>
          <w:trHeight w:val="300"/>
        </w:trPr>
        <w:tc>
          <w:tcPr>
            <w:tcW w:w="2704" w:type="dxa"/>
            <w:gridSpan w:val="2"/>
          </w:tcPr>
          <w:p w14:paraId="1F07B0F8" w14:textId="77777777" w:rsidR="00686B3D" w:rsidRPr="00186F48" w:rsidRDefault="00686B3D" w:rsidP="003E04A9">
            <w:pPr>
              <w:spacing w:after="160" w:line="276" w:lineRule="auto"/>
              <w:ind w:firstLine="0"/>
              <w:jc w:val="left"/>
              <w:rPr>
                <w:b/>
                <w:bCs/>
                <w:kern w:val="2"/>
                <w:szCs w:val="24"/>
              </w:rPr>
            </w:pPr>
            <w:r w:rsidRPr="00186F48">
              <w:rPr>
                <w:b/>
                <w:bCs/>
                <w:kern w:val="2"/>
                <w:szCs w:val="24"/>
              </w:rPr>
              <w:t xml:space="preserve">2.1. Pirkėjo kontaktiniai asmenys, atsakingi už Sutarties vykdymą, Prekių priėmimą, Sąskaitų per informacinę sistemą </w:t>
            </w:r>
            <w:r>
              <w:rPr>
                <w:b/>
                <w:bCs/>
                <w:kern w:val="2"/>
                <w:szCs w:val="24"/>
              </w:rPr>
              <w:t>SABIS</w:t>
            </w:r>
            <w:r w:rsidRPr="00186F48">
              <w:rPr>
                <w:b/>
                <w:bCs/>
                <w:kern w:val="2"/>
                <w:szCs w:val="24"/>
              </w:rPr>
              <w:t xml:space="preserve"> priėmimą</w:t>
            </w:r>
          </w:p>
        </w:tc>
        <w:tc>
          <w:tcPr>
            <w:tcW w:w="6831" w:type="dxa"/>
            <w:gridSpan w:val="2"/>
          </w:tcPr>
          <w:p w14:paraId="051CDF08" w14:textId="3A9101D4" w:rsidR="00686B3D" w:rsidRDefault="00686B3D" w:rsidP="00B17695">
            <w:pPr>
              <w:spacing w:after="160" w:line="276" w:lineRule="auto"/>
              <w:ind w:firstLine="0"/>
              <w:jc w:val="left"/>
              <w:rPr>
                <w:rFonts w:ascii="Calibri" w:eastAsia="Calibri" w:hAnsi="Calibri" w:cs="Arial"/>
                <w:kern w:val="2"/>
                <w:szCs w:val="24"/>
              </w:rPr>
            </w:pPr>
            <w:r w:rsidRPr="00DB2F64">
              <w:rPr>
                <w:rFonts w:ascii="Calibri" w:eastAsia="Calibri" w:hAnsi="Calibri" w:cs="Arial"/>
                <w:kern w:val="2"/>
                <w:szCs w:val="24"/>
              </w:rPr>
              <w:t>Už sutarties vykdymą, prekių priėmimą atsakinga</w:t>
            </w:r>
            <w:r>
              <w:rPr>
                <w:rFonts w:ascii="Calibri" w:eastAsia="Calibri" w:hAnsi="Calibri" w:cs="Arial"/>
                <w:kern w:val="2"/>
                <w:szCs w:val="24"/>
              </w:rPr>
              <w:t xml:space="preserve"> </w:t>
            </w:r>
            <w:r w:rsidR="00B17695" w:rsidRPr="00B17695">
              <w:rPr>
                <w:rFonts w:ascii="Calibri" w:eastAsia="Calibri" w:hAnsi="Calibri" w:cs="Arial"/>
                <w:kern w:val="2"/>
                <w:szCs w:val="24"/>
              </w:rPr>
              <w:t>Monika Balčytienė</w:t>
            </w:r>
            <w:r w:rsidR="00B17695">
              <w:rPr>
                <w:rFonts w:ascii="Calibri" w:eastAsia="Calibri" w:hAnsi="Calibri" w:cs="Arial"/>
                <w:kern w:val="2"/>
                <w:szCs w:val="24"/>
              </w:rPr>
              <w:t xml:space="preserve">, </w:t>
            </w:r>
            <w:r w:rsidR="00B17695" w:rsidRPr="00B17695">
              <w:rPr>
                <w:rFonts w:ascii="Calibri" w:eastAsia="Calibri" w:hAnsi="Calibri" w:cs="Arial"/>
                <w:kern w:val="2"/>
                <w:szCs w:val="24"/>
              </w:rPr>
              <w:t>Sveikatos mokslų fakulteto</w:t>
            </w:r>
            <w:r w:rsidR="00B17695">
              <w:rPr>
                <w:rFonts w:ascii="Calibri" w:eastAsia="Calibri" w:hAnsi="Calibri" w:cs="Arial"/>
                <w:kern w:val="2"/>
                <w:szCs w:val="24"/>
              </w:rPr>
              <w:t xml:space="preserve"> </w:t>
            </w:r>
            <w:r w:rsidR="00B17695" w:rsidRPr="00B17695">
              <w:rPr>
                <w:rFonts w:ascii="Calibri" w:eastAsia="Calibri" w:hAnsi="Calibri" w:cs="Arial"/>
                <w:kern w:val="2"/>
                <w:szCs w:val="24"/>
              </w:rPr>
              <w:t>Burnos priežiūros katedros vedėja</w:t>
            </w:r>
            <w:r w:rsidR="00B17695">
              <w:rPr>
                <w:rFonts w:ascii="Calibri" w:eastAsia="Calibri" w:hAnsi="Calibri" w:cs="Arial"/>
                <w:kern w:val="2"/>
                <w:szCs w:val="24"/>
              </w:rPr>
              <w:t xml:space="preserve">, </w:t>
            </w:r>
            <w:r w:rsidR="00B17695" w:rsidRPr="00B17695">
              <w:rPr>
                <w:rFonts w:ascii="Calibri" w:eastAsia="Calibri" w:hAnsi="Calibri" w:cs="Arial"/>
                <w:kern w:val="2"/>
                <w:szCs w:val="24"/>
              </w:rPr>
              <w:t>Mob.: +37063007751</w:t>
            </w:r>
            <w:r w:rsidR="00B17695">
              <w:rPr>
                <w:rFonts w:ascii="Calibri" w:eastAsia="Calibri" w:hAnsi="Calibri" w:cs="Arial"/>
                <w:kern w:val="2"/>
                <w:szCs w:val="24"/>
              </w:rPr>
              <w:t xml:space="preserve">, </w:t>
            </w:r>
            <w:r w:rsidR="00B17695" w:rsidRPr="00B17695">
              <w:rPr>
                <w:rFonts w:ascii="Calibri" w:eastAsia="Calibri" w:hAnsi="Calibri" w:cs="Arial"/>
                <w:kern w:val="2"/>
                <w:szCs w:val="24"/>
              </w:rPr>
              <w:t>El.paštas:  m.balcytiene@kvk.lt</w:t>
            </w:r>
            <w:r w:rsidR="00513D29">
              <w:rPr>
                <w:rFonts w:ascii="Calibri" w:eastAsia="Calibri" w:hAnsi="Calibri" w:cs="Arial"/>
                <w:kern w:val="2"/>
                <w:szCs w:val="24"/>
              </w:rPr>
              <w:t>;</w:t>
            </w:r>
          </w:p>
          <w:p w14:paraId="3FA4ED94" w14:textId="77777777" w:rsidR="00686B3D" w:rsidRDefault="00686B3D" w:rsidP="003E04A9">
            <w:pPr>
              <w:spacing w:after="160" w:line="276" w:lineRule="auto"/>
              <w:ind w:firstLine="0"/>
              <w:jc w:val="left"/>
              <w:rPr>
                <w:rFonts w:ascii="Calibri" w:eastAsia="Calibri" w:hAnsi="Calibri" w:cs="Arial"/>
                <w:kern w:val="2"/>
                <w:szCs w:val="24"/>
              </w:rPr>
            </w:pPr>
            <w:r w:rsidRPr="008332F4">
              <w:rPr>
                <w:rFonts w:ascii="Calibri" w:eastAsia="Calibri" w:hAnsi="Calibri" w:cs="Arial"/>
                <w:kern w:val="2"/>
                <w:szCs w:val="24"/>
              </w:rPr>
              <w:t xml:space="preserve">Už sąskaitų per sąskaitų administravimo bendrąją informacinę sistema „SABIS“ priėmimą atsakinga Klaipėdos valstybinės kolegijos vyr. buhalterė Inga Budrienė tel. +370 655 02423, el. paštas </w:t>
            </w:r>
            <w:hyperlink r:id="rId11" w:history="1">
              <w:r w:rsidRPr="006D2E30">
                <w:rPr>
                  <w:rStyle w:val="Hipersaitas"/>
                  <w:rFonts w:ascii="Calibri" w:eastAsia="Calibri" w:hAnsi="Calibri" w:cs="Arial"/>
                  <w:kern w:val="2"/>
                  <w:szCs w:val="24"/>
                </w:rPr>
                <w:t>i.budriene@kvk.lt</w:t>
              </w:r>
            </w:hyperlink>
            <w:r w:rsidRPr="008332F4">
              <w:rPr>
                <w:rFonts w:ascii="Calibri" w:eastAsia="Calibri" w:hAnsi="Calibri" w:cs="Arial"/>
                <w:kern w:val="2"/>
                <w:szCs w:val="24"/>
              </w:rPr>
              <w:t>;</w:t>
            </w:r>
          </w:p>
          <w:p w14:paraId="353B1F08" w14:textId="77777777" w:rsidR="00686B3D" w:rsidRPr="00186F48" w:rsidRDefault="00686B3D" w:rsidP="003E04A9">
            <w:pPr>
              <w:spacing w:after="160" w:line="276" w:lineRule="auto"/>
              <w:ind w:firstLine="0"/>
              <w:jc w:val="left"/>
              <w:rPr>
                <w:color w:val="4472C4"/>
                <w:kern w:val="2"/>
                <w:szCs w:val="24"/>
              </w:rPr>
            </w:pPr>
            <w:r w:rsidRPr="00CC6BE2">
              <w:rPr>
                <w:rFonts w:ascii="Calibri" w:eastAsia="Calibri" w:hAnsi="Calibri" w:cs="Arial"/>
                <w:kern w:val="2"/>
                <w:szCs w:val="24"/>
              </w:rPr>
              <w:t>Už Sutarties ir jos pakeitimų paskelbimą pagal VPĮ 86 straipsnio 9 dalies nuostatas – Klaipėdos valstybinės kolegijos Teisės ir viešųjų pirkimų skyriaus specialistė Valentina Rinkevičienė, tel. +370 630 07719, el. p. v.rinkeviciene@kvk.lt</w:t>
            </w:r>
          </w:p>
        </w:tc>
      </w:tr>
      <w:tr w:rsidR="00686B3D" w:rsidRPr="00186F48" w14:paraId="3D669F7E" w14:textId="77777777" w:rsidTr="003E04A9">
        <w:trPr>
          <w:trHeight w:val="300"/>
        </w:trPr>
        <w:tc>
          <w:tcPr>
            <w:tcW w:w="2704" w:type="dxa"/>
            <w:gridSpan w:val="2"/>
          </w:tcPr>
          <w:p w14:paraId="1731E5DF" w14:textId="77777777" w:rsidR="00686B3D" w:rsidRPr="00186F48" w:rsidRDefault="00686B3D" w:rsidP="003E04A9">
            <w:pPr>
              <w:spacing w:after="160" w:line="276" w:lineRule="auto"/>
              <w:ind w:firstLine="0"/>
              <w:jc w:val="left"/>
              <w:rPr>
                <w:b/>
                <w:bCs/>
                <w:kern w:val="2"/>
                <w:szCs w:val="24"/>
              </w:rPr>
            </w:pPr>
            <w:r w:rsidRPr="00186F48">
              <w:rPr>
                <w:b/>
                <w:bCs/>
                <w:kern w:val="2"/>
                <w:szCs w:val="24"/>
              </w:rPr>
              <w:t>2.2. Tiekėjo kontaktiniai asmenys, atsakingi už Sutarties vykdymą</w:t>
            </w:r>
          </w:p>
        </w:tc>
        <w:tc>
          <w:tcPr>
            <w:tcW w:w="6831" w:type="dxa"/>
            <w:gridSpan w:val="2"/>
          </w:tcPr>
          <w:p w14:paraId="704C625E" w14:textId="77777777" w:rsidR="00686B3D" w:rsidRPr="00186F48" w:rsidRDefault="00686B3D" w:rsidP="003E04A9">
            <w:pPr>
              <w:spacing w:after="160" w:line="276" w:lineRule="auto"/>
              <w:ind w:firstLine="0"/>
              <w:jc w:val="left"/>
              <w:rPr>
                <w:color w:val="4472C4"/>
                <w:kern w:val="2"/>
                <w:szCs w:val="24"/>
              </w:rPr>
            </w:pPr>
          </w:p>
        </w:tc>
      </w:tr>
      <w:tr w:rsidR="00686B3D" w:rsidRPr="00186F48" w14:paraId="44F023E1" w14:textId="77777777" w:rsidTr="003E04A9">
        <w:trPr>
          <w:trHeight w:val="300"/>
        </w:trPr>
        <w:tc>
          <w:tcPr>
            <w:tcW w:w="9535" w:type="dxa"/>
            <w:gridSpan w:val="4"/>
          </w:tcPr>
          <w:p w14:paraId="25017B9E" w14:textId="77777777" w:rsidR="00686B3D" w:rsidRPr="00186F48" w:rsidRDefault="00686B3D" w:rsidP="003E04A9">
            <w:pPr>
              <w:spacing w:after="160" w:line="276" w:lineRule="auto"/>
              <w:ind w:firstLine="0"/>
              <w:jc w:val="center"/>
              <w:rPr>
                <w:b/>
                <w:bCs/>
                <w:kern w:val="2"/>
                <w:szCs w:val="24"/>
              </w:rPr>
            </w:pPr>
            <w:r w:rsidRPr="00186F48">
              <w:rPr>
                <w:b/>
                <w:bCs/>
                <w:kern w:val="2"/>
                <w:szCs w:val="24"/>
              </w:rPr>
              <w:t>3. SUTARTIES DALYKAS</w:t>
            </w:r>
          </w:p>
        </w:tc>
      </w:tr>
      <w:tr w:rsidR="00686B3D" w:rsidRPr="00186F48" w14:paraId="5475042B" w14:textId="77777777" w:rsidTr="003E04A9">
        <w:trPr>
          <w:trHeight w:val="300"/>
        </w:trPr>
        <w:tc>
          <w:tcPr>
            <w:tcW w:w="2704" w:type="dxa"/>
            <w:gridSpan w:val="2"/>
          </w:tcPr>
          <w:p w14:paraId="4B9D5384" w14:textId="77777777" w:rsidR="00686B3D" w:rsidRPr="00186F48" w:rsidRDefault="00686B3D" w:rsidP="003E04A9">
            <w:pPr>
              <w:spacing w:after="160" w:line="276" w:lineRule="auto"/>
              <w:ind w:firstLine="0"/>
              <w:jc w:val="left"/>
              <w:rPr>
                <w:b/>
                <w:bCs/>
                <w:kern w:val="2"/>
                <w:szCs w:val="24"/>
              </w:rPr>
            </w:pPr>
            <w:r w:rsidRPr="00186F48">
              <w:rPr>
                <w:b/>
                <w:bCs/>
                <w:kern w:val="2"/>
                <w:szCs w:val="24"/>
              </w:rPr>
              <w:t xml:space="preserve">3.1. Sutarties dalykas </w:t>
            </w:r>
          </w:p>
        </w:tc>
        <w:tc>
          <w:tcPr>
            <w:tcW w:w="6831" w:type="dxa"/>
            <w:gridSpan w:val="2"/>
          </w:tcPr>
          <w:p w14:paraId="6D99D48E" w14:textId="153CC1D8" w:rsidR="00686B3D" w:rsidRPr="00B00A7F" w:rsidRDefault="00686B3D" w:rsidP="003E04A9">
            <w:pPr>
              <w:spacing w:after="160" w:line="276" w:lineRule="auto"/>
              <w:ind w:firstLine="0"/>
              <w:jc w:val="left"/>
              <w:rPr>
                <w:kern w:val="2"/>
                <w:szCs w:val="24"/>
              </w:rPr>
            </w:pPr>
            <w:r w:rsidRPr="00B00A7F">
              <w:rPr>
                <w:kern w:val="2"/>
                <w:szCs w:val="24"/>
              </w:rPr>
              <w:t xml:space="preserve">Tiekėjas įsipareigoja Sutartyje numatytomis sąlygomis perduoti </w:t>
            </w:r>
            <w:r w:rsidR="008C520C">
              <w:rPr>
                <w:kern w:val="2"/>
                <w:szCs w:val="24"/>
              </w:rPr>
              <w:t>odo</w:t>
            </w:r>
            <w:r w:rsidR="00A25D31">
              <w:rPr>
                <w:kern w:val="2"/>
                <w:szCs w:val="24"/>
              </w:rPr>
              <w:t>ntologines</w:t>
            </w:r>
            <w:r w:rsidR="00513D29">
              <w:rPr>
                <w:kern w:val="2"/>
                <w:szCs w:val="24"/>
              </w:rPr>
              <w:t xml:space="preserve"> kėdes </w:t>
            </w:r>
            <w:r w:rsidRPr="00B00A7F">
              <w:rPr>
                <w:kern w:val="2"/>
                <w:szCs w:val="24"/>
              </w:rPr>
              <w:t>(toliau – Prekės), o Pirkėjas įsipareigoja Prekes priimti ir už jas atsiskaityti.</w:t>
            </w:r>
          </w:p>
          <w:p w14:paraId="48EC3D02" w14:textId="77777777" w:rsidR="00686B3D" w:rsidRDefault="00686B3D" w:rsidP="003E04A9">
            <w:pPr>
              <w:spacing w:after="160" w:line="276" w:lineRule="auto"/>
              <w:ind w:firstLine="0"/>
              <w:jc w:val="left"/>
              <w:rPr>
                <w:kern w:val="2"/>
                <w:szCs w:val="24"/>
              </w:rPr>
            </w:pPr>
            <w:r w:rsidRPr="00B00A7F">
              <w:rPr>
                <w:kern w:val="2"/>
                <w:szCs w:val="24"/>
              </w:rPr>
              <w:t>Išsamus Prekių aprašymas ir kiti reikalavimai nustatyti Sutarties priede Nr. [1] „Pasiūlymas“ ir priede Nr. [2] „Techninė specifikacija“.</w:t>
            </w:r>
          </w:p>
          <w:p w14:paraId="417C311D" w14:textId="6EEE4C02" w:rsidR="00594759" w:rsidRPr="00186F48" w:rsidRDefault="00842F53" w:rsidP="00BD19E5">
            <w:pPr>
              <w:spacing w:after="160" w:line="276" w:lineRule="auto"/>
              <w:ind w:firstLine="0"/>
              <w:jc w:val="left"/>
              <w:rPr>
                <w:kern w:val="2"/>
                <w:szCs w:val="24"/>
              </w:rPr>
            </w:pPr>
            <w:r w:rsidRPr="00842F53">
              <w:rPr>
                <w:kern w:val="2"/>
                <w:szCs w:val="24"/>
              </w:rPr>
              <w:t>Prekės ir jų sudedamosios dalys, kurioms pagal taikomus teisės aktus taikomas 2017 m. balandžio 5 d. Europos Parlamento ir Tarybos reglamentas (ES) 2017/745 dėl medicinos priemonių, turi atitikti šio reglamento reikalavimus ir būti paženklintos CE ženklu, kai toks ženklinimas yra privalomas.</w:t>
            </w:r>
          </w:p>
        </w:tc>
      </w:tr>
      <w:tr w:rsidR="00686B3D" w:rsidRPr="00186F48" w14:paraId="332D4574" w14:textId="77777777" w:rsidTr="003E04A9">
        <w:trPr>
          <w:trHeight w:val="300"/>
        </w:trPr>
        <w:tc>
          <w:tcPr>
            <w:tcW w:w="2704" w:type="dxa"/>
            <w:gridSpan w:val="2"/>
          </w:tcPr>
          <w:p w14:paraId="282DCF46" w14:textId="77777777" w:rsidR="00686B3D" w:rsidRPr="00186F48" w:rsidRDefault="00686B3D" w:rsidP="003E04A9">
            <w:pPr>
              <w:spacing w:after="160" w:line="276" w:lineRule="auto"/>
              <w:ind w:firstLine="0"/>
              <w:jc w:val="left"/>
              <w:rPr>
                <w:b/>
                <w:bCs/>
                <w:kern w:val="2"/>
                <w:szCs w:val="24"/>
              </w:rPr>
            </w:pPr>
            <w:r w:rsidRPr="00186F48">
              <w:rPr>
                <w:b/>
                <w:bCs/>
                <w:kern w:val="2"/>
                <w:szCs w:val="24"/>
              </w:rPr>
              <w:t>3.2. Pirkimo numeris</w:t>
            </w:r>
          </w:p>
        </w:tc>
        <w:tc>
          <w:tcPr>
            <w:tcW w:w="6831" w:type="dxa"/>
            <w:gridSpan w:val="2"/>
          </w:tcPr>
          <w:p w14:paraId="00756841" w14:textId="77777777" w:rsidR="00686B3D" w:rsidRPr="00186F48" w:rsidRDefault="00686B3D" w:rsidP="003E04A9">
            <w:pPr>
              <w:spacing w:after="160" w:line="276" w:lineRule="auto"/>
              <w:ind w:firstLine="0"/>
              <w:jc w:val="left"/>
              <w:rPr>
                <w:kern w:val="2"/>
                <w:szCs w:val="24"/>
              </w:rPr>
            </w:pPr>
          </w:p>
        </w:tc>
      </w:tr>
      <w:tr w:rsidR="00686B3D" w:rsidRPr="00186F48" w14:paraId="557CE983" w14:textId="77777777" w:rsidTr="003E04A9">
        <w:trPr>
          <w:trHeight w:val="300"/>
        </w:trPr>
        <w:tc>
          <w:tcPr>
            <w:tcW w:w="2704" w:type="dxa"/>
            <w:gridSpan w:val="2"/>
          </w:tcPr>
          <w:p w14:paraId="6ACE43B0" w14:textId="77777777" w:rsidR="00686B3D" w:rsidRPr="00186F48" w:rsidRDefault="00686B3D" w:rsidP="003E04A9">
            <w:pPr>
              <w:spacing w:after="160" w:line="276" w:lineRule="auto"/>
              <w:ind w:firstLine="0"/>
              <w:jc w:val="left"/>
              <w:rPr>
                <w:b/>
                <w:bCs/>
                <w:kern w:val="2"/>
                <w:szCs w:val="24"/>
              </w:rPr>
            </w:pPr>
            <w:r w:rsidRPr="00186F48">
              <w:rPr>
                <w:b/>
                <w:bCs/>
                <w:kern w:val="2"/>
                <w:szCs w:val="24"/>
              </w:rPr>
              <w:t>3.3. Informacija apie Europos Sąjungos lėšomis finansuojamą projektą arba kitą projektą</w:t>
            </w:r>
          </w:p>
        </w:tc>
        <w:tc>
          <w:tcPr>
            <w:tcW w:w="6831" w:type="dxa"/>
            <w:gridSpan w:val="2"/>
          </w:tcPr>
          <w:p w14:paraId="0607A666" w14:textId="77777777" w:rsidR="00686B3D" w:rsidRPr="00186F48" w:rsidRDefault="00686B3D" w:rsidP="003E04A9">
            <w:pPr>
              <w:spacing w:after="160" w:line="276" w:lineRule="auto"/>
              <w:ind w:firstLine="0"/>
              <w:jc w:val="left"/>
              <w:rPr>
                <w:kern w:val="2"/>
                <w:szCs w:val="24"/>
              </w:rPr>
            </w:pPr>
            <w:r w:rsidRPr="00186F48">
              <w:rPr>
                <w:kern w:val="2"/>
                <w:szCs w:val="24"/>
              </w:rPr>
              <w:t>Netaikoma</w:t>
            </w:r>
          </w:p>
          <w:p w14:paraId="6E873EB0" w14:textId="77777777" w:rsidR="00686B3D" w:rsidRPr="00186F48" w:rsidRDefault="00686B3D" w:rsidP="003E04A9">
            <w:pPr>
              <w:spacing w:after="160" w:line="276" w:lineRule="auto"/>
              <w:ind w:firstLine="0"/>
              <w:jc w:val="left"/>
              <w:rPr>
                <w:kern w:val="2"/>
                <w:szCs w:val="24"/>
              </w:rPr>
            </w:pPr>
          </w:p>
        </w:tc>
      </w:tr>
      <w:tr w:rsidR="00686B3D" w:rsidRPr="00186F48" w14:paraId="760A7037" w14:textId="77777777" w:rsidTr="003E04A9">
        <w:trPr>
          <w:trHeight w:val="300"/>
        </w:trPr>
        <w:tc>
          <w:tcPr>
            <w:tcW w:w="9535" w:type="dxa"/>
            <w:gridSpan w:val="4"/>
          </w:tcPr>
          <w:p w14:paraId="34171EEE" w14:textId="77777777" w:rsidR="00686B3D" w:rsidRPr="00186F48" w:rsidRDefault="00686B3D" w:rsidP="003E04A9">
            <w:pPr>
              <w:spacing w:after="160" w:line="276" w:lineRule="auto"/>
              <w:ind w:firstLine="0"/>
              <w:jc w:val="center"/>
              <w:rPr>
                <w:b/>
                <w:bCs/>
                <w:kern w:val="2"/>
                <w:szCs w:val="24"/>
              </w:rPr>
            </w:pPr>
            <w:r w:rsidRPr="00186F48">
              <w:rPr>
                <w:b/>
                <w:bCs/>
                <w:kern w:val="2"/>
                <w:szCs w:val="24"/>
              </w:rPr>
              <w:t>4. PREKIŲ PRISTATYMO TERMINAI IR PREKIŲ PERDAVIMO - PRIĖMIMO TVARKA</w:t>
            </w:r>
          </w:p>
        </w:tc>
      </w:tr>
      <w:tr w:rsidR="00686B3D" w:rsidRPr="00186F48" w14:paraId="51A2F29A" w14:textId="77777777" w:rsidTr="003E04A9">
        <w:trPr>
          <w:trHeight w:val="300"/>
        </w:trPr>
        <w:tc>
          <w:tcPr>
            <w:tcW w:w="2704" w:type="dxa"/>
            <w:gridSpan w:val="2"/>
          </w:tcPr>
          <w:p w14:paraId="097FF36E" w14:textId="77777777" w:rsidR="00686B3D" w:rsidRPr="00186F48" w:rsidRDefault="00686B3D" w:rsidP="003E04A9">
            <w:pPr>
              <w:spacing w:after="160" w:line="276" w:lineRule="auto"/>
              <w:ind w:firstLine="0"/>
              <w:jc w:val="left"/>
              <w:rPr>
                <w:b/>
                <w:bCs/>
                <w:kern w:val="2"/>
                <w:szCs w:val="24"/>
              </w:rPr>
            </w:pPr>
            <w:r w:rsidRPr="00186F48">
              <w:rPr>
                <w:b/>
                <w:bCs/>
                <w:kern w:val="2"/>
                <w:szCs w:val="24"/>
              </w:rPr>
              <w:t>4.1. Prekių pristatymo terminas, kai Prekės pristatomos vienu kartu</w:t>
            </w:r>
          </w:p>
          <w:p w14:paraId="0CAA89C6" w14:textId="77777777" w:rsidR="00686B3D" w:rsidRPr="00186F48" w:rsidRDefault="00686B3D" w:rsidP="003E04A9">
            <w:pPr>
              <w:spacing w:after="160" w:line="276" w:lineRule="auto"/>
              <w:ind w:firstLine="0"/>
              <w:jc w:val="left"/>
              <w:rPr>
                <w:b/>
                <w:bCs/>
                <w:kern w:val="2"/>
                <w:szCs w:val="24"/>
              </w:rPr>
            </w:pPr>
          </w:p>
        </w:tc>
        <w:tc>
          <w:tcPr>
            <w:tcW w:w="6831" w:type="dxa"/>
            <w:gridSpan w:val="2"/>
          </w:tcPr>
          <w:p w14:paraId="057416FF" w14:textId="6A313EB0" w:rsidR="00871D96" w:rsidRPr="00186F48" w:rsidRDefault="00686B3D" w:rsidP="00124FED">
            <w:pPr>
              <w:spacing w:after="160" w:line="276" w:lineRule="auto"/>
              <w:ind w:firstLine="0"/>
              <w:jc w:val="left"/>
              <w:rPr>
                <w:szCs w:val="24"/>
              </w:rPr>
            </w:pPr>
            <w:r w:rsidRPr="00A25F20">
              <w:rPr>
                <w:kern w:val="2"/>
                <w:szCs w:val="24"/>
              </w:rPr>
              <w:t>Tiekėjas įsipareigoja pristatyti</w:t>
            </w:r>
            <w:r w:rsidR="00871D96">
              <w:rPr>
                <w:kern w:val="2"/>
                <w:szCs w:val="24"/>
              </w:rPr>
              <w:t>, sumontuoti, pajungti</w:t>
            </w:r>
            <w:r w:rsidRPr="00A25F20">
              <w:rPr>
                <w:kern w:val="2"/>
                <w:szCs w:val="24"/>
              </w:rPr>
              <w:t xml:space="preserve"> </w:t>
            </w:r>
            <w:r>
              <w:rPr>
                <w:kern w:val="2"/>
                <w:szCs w:val="24"/>
              </w:rPr>
              <w:t>Prekes</w:t>
            </w:r>
            <w:r w:rsidR="009A2891">
              <w:rPr>
                <w:kern w:val="2"/>
                <w:szCs w:val="24"/>
              </w:rPr>
              <w:t>, apmokyti personalą</w:t>
            </w:r>
            <w:r>
              <w:rPr>
                <w:kern w:val="2"/>
                <w:szCs w:val="24"/>
              </w:rPr>
              <w:t xml:space="preserve"> </w:t>
            </w:r>
            <w:r w:rsidRPr="00A25F20">
              <w:rPr>
                <w:kern w:val="2"/>
                <w:szCs w:val="24"/>
              </w:rPr>
              <w:t xml:space="preserve">ne vėliau </w:t>
            </w:r>
            <w:r w:rsidRPr="00FF4FFE">
              <w:rPr>
                <w:kern w:val="2"/>
                <w:szCs w:val="24"/>
              </w:rPr>
              <w:t xml:space="preserve">kaip per </w:t>
            </w:r>
            <w:r w:rsidR="00FF4FFE">
              <w:rPr>
                <w:kern w:val="2"/>
                <w:szCs w:val="24"/>
              </w:rPr>
              <w:t xml:space="preserve">3 </w:t>
            </w:r>
            <w:r w:rsidR="00437818">
              <w:rPr>
                <w:kern w:val="2"/>
                <w:szCs w:val="24"/>
              </w:rPr>
              <w:t>mėnesius</w:t>
            </w:r>
            <w:r w:rsidRPr="00A25F20">
              <w:rPr>
                <w:kern w:val="2"/>
                <w:szCs w:val="24"/>
              </w:rPr>
              <w:t xml:space="preserve"> nuo Sutarties įsigaliojimo dienos, šiuo adresu: </w:t>
            </w:r>
            <w:r w:rsidR="00871D96" w:rsidRPr="00871D96">
              <w:rPr>
                <w:szCs w:val="24"/>
              </w:rPr>
              <w:t>Dariaus ir Girėno g. 8, 17 auditorija, Klaipėd</w:t>
            </w:r>
            <w:r w:rsidR="00FF4FFE">
              <w:rPr>
                <w:szCs w:val="24"/>
              </w:rPr>
              <w:t>a.</w:t>
            </w:r>
          </w:p>
        </w:tc>
      </w:tr>
      <w:tr w:rsidR="00686B3D" w:rsidRPr="00186F48" w14:paraId="3A8B24A5" w14:textId="77777777" w:rsidTr="003E04A9">
        <w:trPr>
          <w:trHeight w:val="300"/>
        </w:trPr>
        <w:tc>
          <w:tcPr>
            <w:tcW w:w="2704" w:type="dxa"/>
            <w:gridSpan w:val="2"/>
          </w:tcPr>
          <w:p w14:paraId="7341E019" w14:textId="77777777" w:rsidR="00686B3D" w:rsidRPr="00186F48" w:rsidRDefault="00686B3D" w:rsidP="003E04A9">
            <w:pPr>
              <w:spacing w:after="160" w:line="276" w:lineRule="auto"/>
              <w:ind w:firstLine="0"/>
              <w:jc w:val="left"/>
              <w:rPr>
                <w:b/>
                <w:bCs/>
                <w:kern w:val="2"/>
                <w:szCs w:val="24"/>
              </w:rPr>
            </w:pPr>
            <w:r w:rsidRPr="00186F48">
              <w:rPr>
                <w:b/>
                <w:bCs/>
                <w:kern w:val="2"/>
                <w:szCs w:val="24"/>
              </w:rPr>
              <w:lastRenderedPageBreak/>
              <w:t>4.2. Prekių (ar jų dalies) pristatymo termino pratęsimas</w:t>
            </w:r>
          </w:p>
        </w:tc>
        <w:tc>
          <w:tcPr>
            <w:tcW w:w="6831" w:type="dxa"/>
            <w:gridSpan w:val="2"/>
          </w:tcPr>
          <w:p w14:paraId="413F1D56" w14:textId="77777777" w:rsidR="00686B3D" w:rsidRPr="00186F48" w:rsidRDefault="00686B3D" w:rsidP="003E04A9">
            <w:pPr>
              <w:spacing w:after="160" w:line="276" w:lineRule="auto"/>
              <w:ind w:firstLine="0"/>
              <w:jc w:val="left"/>
              <w:rPr>
                <w:kern w:val="2"/>
                <w:szCs w:val="24"/>
              </w:rPr>
            </w:pPr>
            <w:r w:rsidRPr="00186F48">
              <w:rPr>
                <w:kern w:val="2"/>
                <w:szCs w:val="24"/>
              </w:rPr>
              <w:t>Netaikoma</w:t>
            </w:r>
          </w:p>
          <w:p w14:paraId="2D5548A1" w14:textId="77777777" w:rsidR="00686B3D" w:rsidRPr="00186F48" w:rsidRDefault="00686B3D" w:rsidP="003E04A9">
            <w:pPr>
              <w:spacing w:after="160" w:line="276" w:lineRule="auto"/>
              <w:ind w:firstLine="0"/>
              <w:jc w:val="left"/>
              <w:rPr>
                <w:kern w:val="2"/>
                <w:szCs w:val="24"/>
              </w:rPr>
            </w:pPr>
          </w:p>
          <w:p w14:paraId="3BD020E7" w14:textId="77777777" w:rsidR="00686B3D" w:rsidRPr="00186F48" w:rsidRDefault="00686B3D" w:rsidP="003E04A9">
            <w:pPr>
              <w:spacing w:after="160" w:line="276" w:lineRule="auto"/>
              <w:ind w:firstLine="0"/>
              <w:jc w:val="left"/>
              <w:rPr>
                <w:kern w:val="2"/>
                <w:szCs w:val="24"/>
              </w:rPr>
            </w:pPr>
          </w:p>
        </w:tc>
      </w:tr>
      <w:tr w:rsidR="00686B3D" w:rsidRPr="00186F48" w14:paraId="09A02545" w14:textId="77777777" w:rsidTr="003E04A9">
        <w:trPr>
          <w:trHeight w:val="300"/>
        </w:trPr>
        <w:tc>
          <w:tcPr>
            <w:tcW w:w="2704" w:type="dxa"/>
            <w:gridSpan w:val="2"/>
          </w:tcPr>
          <w:p w14:paraId="0709A8E8" w14:textId="77777777" w:rsidR="00686B3D" w:rsidRPr="00186F48" w:rsidRDefault="00686B3D" w:rsidP="003E04A9">
            <w:pPr>
              <w:spacing w:after="160" w:line="276" w:lineRule="auto"/>
              <w:ind w:firstLine="0"/>
              <w:jc w:val="left"/>
              <w:rPr>
                <w:b/>
                <w:bCs/>
                <w:kern w:val="2"/>
                <w:szCs w:val="24"/>
              </w:rPr>
            </w:pPr>
            <w:r w:rsidRPr="00186F48">
              <w:rPr>
                <w:b/>
                <w:bCs/>
                <w:kern w:val="2"/>
                <w:szCs w:val="24"/>
              </w:rPr>
              <w:t>4.3. Užsakymų teikimo tvarka</w:t>
            </w:r>
          </w:p>
        </w:tc>
        <w:tc>
          <w:tcPr>
            <w:tcW w:w="6831" w:type="dxa"/>
            <w:gridSpan w:val="2"/>
          </w:tcPr>
          <w:p w14:paraId="18A19364" w14:textId="77777777" w:rsidR="00686B3D" w:rsidRPr="00186F48" w:rsidRDefault="00686B3D" w:rsidP="003E04A9">
            <w:pPr>
              <w:spacing w:after="160" w:line="276" w:lineRule="auto"/>
              <w:ind w:firstLine="0"/>
              <w:jc w:val="left"/>
              <w:rPr>
                <w:kern w:val="2"/>
                <w:szCs w:val="24"/>
              </w:rPr>
            </w:pPr>
            <w:r w:rsidRPr="00186F48">
              <w:rPr>
                <w:kern w:val="2"/>
                <w:szCs w:val="24"/>
              </w:rPr>
              <w:t>netaikoma</w:t>
            </w:r>
          </w:p>
        </w:tc>
      </w:tr>
      <w:tr w:rsidR="00686B3D" w:rsidRPr="00186F48" w14:paraId="75362D17" w14:textId="77777777" w:rsidTr="003E04A9">
        <w:trPr>
          <w:trHeight w:val="300"/>
        </w:trPr>
        <w:tc>
          <w:tcPr>
            <w:tcW w:w="2704" w:type="dxa"/>
            <w:gridSpan w:val="2"/>
          </w:tcPr>
          <w:p w14:paraId="5FC2758C" w14:textId="77777777" w:rsidR="00686B3D" w:rsidRPr="00186F48" w:rsidRDefault="00686B3D" w:rsidP="003E04A9">
            <w:pPr>
              <w:spacing w:after="160" w:line="276" w:lineRule="auto"/>
              <w:ind w:firstLine="0"/>
              <w:jc w:val="left"/>
              <w:rPr>
                <w:b/>
                <w:bCs/>
                <w:kern w:val="2"/>
                <w:szCs w:val="24"/>
              </w:rPr>
            </w:pPr>
            <w:r w:rsidRPr="00186F48">
              <w:rPr>
                <w:b/>
                <w:bCs/>
                <w:kern w:val="2"/>
                <w:szCs w:val="24"/>
              </w:rPr>
              <w:t>4.4. Dėl Prekių pristatymo dalimis vertės / apimties</w:t>
            </w:r>
          </w:p>
        </w:tc>
        <w:tc>
          <w:tcPr>
            <w:tcW w:w="6831" w:type="dxa"/>
            <w:gridSpan w:val="2"/>
          </w:tcPr>
          <w:p w14:paraId="42245F84" w14:textId="77777777" w:rsidR="00686B3D" w:rsidRPr="00186F48" w:rsidRDefault="00686B3D" w:rsidP="003E04A9">
            <w:pPr>
              <w:spacing w:after="160" w:line="276" w:lineRule="auto"/>
              <w:ind w:firstLine="0"/>
              <w:jc w:val="left"/>
              <w:rPr>
                <w:kern w:val="2"/>
                <w:szCs w:val="24"/>
              </w:rPr>
            </w:pPr>
            <w:r w:rsidRPr="00186F48">
              <w:rPr>
                <w:kern w:val="2"/>
                <w:szCs w:val="24"/>
              </w:rPr>
              <w:t>Netaikoma</w:t>
            </w:r>
          </w:p>
          <w:p w14:paraId="087114C3" w14:textId="77777777" w:rsidR="00686B3D" w:rsidRPr="00186F48" w:rsidRDefault="00686B3D" w:rsidP="003E04A9">
            <w:pPr>
              <w:spacing w:after="160" w:line="276" w:lineRule="auto"/>
              <w:ind w:firstLine="0"/>
              <w:jc w:val="left"/>
              <w:rPr>
                <w:kern w:val="2"/>
                <w:szCs w:val="24"/>
              </w:rPr>
            </w:pPr>
          </w:p>
        </w:tc>
      </w:tr>
      <w:tr w:rsidR="00686B3D" w:rsidRPr="00186F48" w14:paraId="0225F4AB" w14:textId="77777777" w:rsidTr="003E04A9">
        <w:trPr>
          <w:trHeight w:val="300"/>
        </w:trPr>
        <w:tc>
          <w:tcPr>
            <w:tcW w:w="2704" w:type="dxa"/>
            <w:gridSpan w:val="2"/>
          </w:tcPr>
          <w:p w14:paraId="3A6CCAA9" w14:textId="77777777" w:rsidR="00686B3D" w:rsidRPr="00186F48" w:rsidRDefault="00686B3D" w:rsidP="003E04A9">
            <w:pPr>
              <w:spacing w:after="160" w:line="276" w:lineRule="auto"/>
              <w:ind w:firstLine="0"/>
              <w:jc w:val="left"/>
              <w:rPr>
                <w:b/>
                <w:bCs/>
                <w:kern w:val="2"/>
                <w:szCs w:val="24"/>
              </w:rPr>
            </w:pPr>
            <w:r w:rsidRPr="00186F48">
              <w:rPr>
                <w:b/>
                <w:bCs/>
                <w:kern w:val="2"/>
                <w:szCs w:val="24"/>
              </w:rPr>
              <w:t xml:space="preserve">4.5. Kartu su Prekėmis pateikiami dokumentai </w:t>
            </w:r>
          </w:p>
        </w:tc>
        <w:tc>
          <w:tcPr>
            <w:tcW w:w="6831" w:type="dxa"/>
            <w:gridSpan w:val="2"/>
          </w:tcPr>
          <w:p w14:paraId="7AA7803F" w14:textId="77777777" w:rsidR="00686B3D" w:rsidRPr="00186F48" w:rsidRDefault="00686B3D" w:rsidP="003E04A9">
            <w:pPr>
              <w:spacing w:after="160" w:line="276" w:lineRule="auto"/>
              <w:ind w:firstLine="0"/>
              <w:jc w:val="left"/>
              <w:rPr>
                <w:kern w:val="2"/>
                <w:szCs w:val="24"/>
              </w:rPr>
            </w:pPr>
            <w:r w:rsidRPr="00186F48">
              <w:rPr>
                <w:kern w:val="2"/>
                <w:szCs w:val="24"/>
              </w:rPr>
              <w:t xml:space="preserve">Kartu su Prekėmis pateikiami šie dokumentai: </w:t>
            </w:r>
          </w:p>
          <w:p w14:paraId="06EFDC56" w14:textId="77777777" w:rsidR="00686B3D" w:rsidRPr="00186F48" w:rsidRDefault="00686B3D" w:rsidP="003E04A9">
            <w:pPr>
              <w:spacing w:after="160" w:line="276" w:lineRule="auto"/>
              <w:ind w:firstLine="0"/>
              <w:jc w:val="left"/>
              <w:rPr>
                <w:kern w:val="2"/>
                <w:szCs w:val="24"/>
              </w:rPr>
            </w:pPr>
            <w:r w:rsidRPr="00186F48">
              <w:rPr>
                <w:kern w:val="2"/>
                <w:szCs w:val="24"/>
              </w:rPr>
              <w:t>Prekių perdavimo-priėmimo aktas;</w:t>
            </w:r>
          </w:p>
          <w:p w14:paraId="3AE49500" w14:textId="1A7F73D8" w:rsidR="00686B3D" w:rsidRPr="00186F48" w:rsidRDefault="00686B3D" w:rsidP="003E04A9">
            <w:pPr>
              <w:spacing w:after="160" w:line="276" w:lineRule="auto"/>
              <w:ind w:firstLine="0"/>
              <w:jc w:val="left"/>
              <w:rPr>
                <w:kern w:val="2"/>
                <w:szCs w:val="24"/>
              </w:rPr>
            </w:pPr>
            <w:r w:rsidRPr="00186F48">
              <w:rPr>
                <w:kern w:val="2"/>
                <w:szCs w:val="24"/>
              </w:rPr>
              <w:t>naudojimosi instrukcija</w:t>
            </w:r>
            <w:r w:rsidR="00824C00">
              <w:rPr>
                <w:kern w:val="2"/>
                <w:szCs w:val="24"/>
              </w:rPr>
              <w:t xml:space="preserve"> lietuvių kalba</w:t>
            </w:r>
            <w:r w:rsidRPr="00186F48">
              <w:rPr>
                <w:kern w:val="2"/>
                <w:szCs w:val="24"/>
              </w:rPr>
              <w:t>.</w:t>
            </w:r>
          </w:p>
          <w:p w14:paraId="6E34FEF5" w14:textId="77777777" w:rsidR="00686B3D" w:rsidRPr="00186F48" w:rsidRDefault="00686B3D" w:rsidP="003E04A9">
            <w:pPr>
              <w:spacing w:after="160" w:line="276" w:lineRule="auto"/>
              <w:ind w:firstLine="0"/>
              <w:jc w:val="left"/>
              <w:rPr>
                <w:kern w:val="2"/>
                <w:szCs w:val="24"/>
              </w:rPr>
            </w:pPr>
            <w:r w:rsidRPr="00186F48">
              <w:rPr>
                <w:kern w:val="2"/>
                <w:szCs w:val="24"/>
              </w:rPr>
              <w:t>Tiekėjui nepateikus nurodytų dokumentų, laikoma, kad Prekės neatitinka Sutartyje nustatytų reikalavimų.</w:t>
            </w:r>
          </w:p>
        </w:tc>
      </w:tr>
      <w:tr w:rsidR="00686B3D" w:rsidRPr="00186F48" w14:paraId="69CB34D3" w14:textId="77777777" w:rsidTr="003E04A9">
        <w:trPr>
          <w:trHeight w:val="300"/>
        </w:trPr>
        <w:tc>
          <w:tcPr>
            <w:tcW w:w="9535" w:type="dxa"/>
            <w:gridSpan w:val="4"/>
          </w:tcPr>
          <w:p w14:paraId="0527FABF" w14:textId="77777777" w:rsidR="00686B3D" w:rsidRPr="00186F48" w:rsidRDefault="00686B3D" w:rsidP="003E04A9">
            <w:pPr>
              <w:spacing w:after="160" w:line="276" w:lineRule="auto"/>
              <w:ind w:firstLine="0"/>
              <w:jc w:val="center"/>
              <w:rPr>
                <w:b/>
                <w:bCs/>
                <w:kern w:val="2"/>
                <w:szCs w:val="24"/>
              </w:rPr>
            </w:pPr>
            <w:r w:rsidRPr="00186F48">
              <w:rPr>
                <w:b/>
                <w:bCs/>
                <w:kern w:val="2"/>
                <w:szCs w:val="24"/>
              </w:rPr>
              <w:t>5. SUTARTIES KAINA IR ATSISKAITYMO TVARKA</w:t>
            </w:r>
          </w:p>
        </w:tc>
      </w:tr>
      <w:tr w:rsidR="00686B3D" w:rsidRPr="00186F48" w14:paraId="493E725A" w14:textId="77777777" w:rsidTr="003E04A9">
        <w:trPr>
          <w:trHeight w:val="300"/>
        </w:trPr>
        <w:tc>
          <w:tcPr>
            <w:tcW w:w="2704" w:type="dxa"/>
            <w:gridSpan w:val="2"/>
          </w:tcPr>
          <w:p w14:paraId="33B65F68" w14:textId="77777777" w:rsidR="00686B3D" w:rsidRPr="00186F48" w:rsidRDefault="00686B3D" w:rsidP="003E04A9">
            <w:pPr>
              <w:spacing w:after="160" w:line="276" w:lineRule="auto"/>
              <w:ind w:firstLine="0"/>
              <w:jc w:val="left"/>
              <w:rPr>
                <w:b/>
                <w:bCs/>
                <w:kern w:val="2"/>
                <w:szCs w:val="24"/>
              </w:rPr>
            </w:pPr>
            <w:r w:rsidRPr="00186F48">
              <w:rPr>
                <w:b/>
                <w:bCs/>
                <w:kern w:val="2"/>
                <w:szCs w:val="24"/>
              </w:rPr>
              <w:t>5.1. Sutarčiai taikomas kainos apskaičiavimo būdas</w:t>
            </w:r>
          </w:p>
        </w:tc>
        <w:tc>
          <w:tcPr>
            <w:tcW w:w="6831" w:type="dxa"/>
            <w:gridSpan w:val="2"/>
          </w:tcPr>
          <w:p w14:paraId="7676DE63" w14:textId="77777777" w:rsidR="00686B3D" w:rsidRPr="00186F48" w:rsidRDefault="00686B3D" w:rsidP="003E04A9">
            <w:pPr>
              <w:spacing w:after="160" w:line="276" w:lineRule="auto"/>
              <w:ind w:firstLine="0"/>
              <w:jc w:val="left"/>
              <w:rPr>
                <w:color w:val="4472C4"/>
                <w:kern w:val="2"/>
              </w:rPr>
            </w:pPr>
            <w:r w:rsidRPr="00186F48">
              <w:rPr>
                <w:kern w:val="2"/>
                <w:szCs w:val="24"/>
              </w:rPr>
              <w:t>Fiksuotos kainos kainodara</w:t>
            </w:r>
          </w:p>
        </w:tc>
      </w:tr>
      <w:tr w:rsidR="00686B3D" w:rsidRPr="00186F48" w14:paraId="411DD3BF" w14:textId="77777777" w:rsidTr="003E04A9">
        <w:trPr>
          <w:trHeight w:val="300"/>
        </w:trPr>
        <w:tc>
          <w:tcPr>
            <w:tcW w:w="2704" w:type="dxa"/>
            <w:gridSpan w:val="2"/>
          </w:tcPr>
          <w:p w14:paraId="7BB5C03B" w14:textId="77777777" w:rsidR="00686B3D" w:rsidRPr="00186F48" w:rsidRDefault="00686B3D" w:rsidP="003E04A9">
            <w:pPr>
              <w:spacing w:after="160" w:line="276" w:lineRule="auto"/>
              <w:ind w:firstLine="0"/>
              <w:jc w:val="left"/>
              <w:rPr>
                <w:b/>
                <w:bCs/>
                <w:kern w:val="2"/>
                <w:szCs w:val="24"/>
              </w:rPr>
            </w:pPr>
            <w:r w:rsidRPr="00186F48">
              <w:rPr>
                <w:b/>
                <w:bCs/>
                <w:kern w:val="2"/>
                <w:szCs w:val="24"/>
              </w:rPr>
              <w:t xml:space="preserve">5.2. Pradinės Sutarties vertė ir Sutarties kaina, kai taikoma </w:t>
            </w:r>
            <w:r w:rsidRPr="00186F48">
              <w:rPr>
                <w:b/>
                <w:bCs/>
                <w:kern w:val="2"/>
                <w:szCs w:val="24"/>
                <w:u w:val="single"/>
              </w:rPr>
              <w:t>fiksuotos kainos</w:t>
            </w:r>
            <w:r w:rsidRPr="00186F48">
              <w:rPr>
                <w:b/>
                <w:bCs/>
                <w:kern w:val="2"/>
                <w:szCs w:val="24"/>
              </w:rPr>
              <w:t xml:space="preserve"> kainodara</w:t>
            </w:r>
          </w:p>
          <w:p w14:paraId="069C99F6" w14:textId="77777777" w:rsidR="00686B3D" w:rsidRPr="00186F48" w:rsidRDefault="00686B3D" w:rsidP="003E04A9">
            <w:pPr>
              <w:spacing w:after="160" w:line="276" w:lineRule="auto"/>
              <w:ind w:firstLine="0"/>
              <w:rPr>
                <w:b/>
                <w:bCs/>
                <w:kern w:val="2"/>
                <w:szCs w:val="24"/>
              </w:rPr>
            </w:pPr>
          </w:p>
        </w:tc>
        <w:tc>
          <w:tcPr>
            <w:tcW w:w="6831" w:type="dxa"/>
            <w:gridSpan w:val="2"/>
          </w:tcPr>
          <w:p w14:paraId="40CB3607" w14:textId="77777777" w:rsidR="00686B3D" w:rsidRPr="0080368D" w:rsidRDefault="00686B3D" w:rsidP="003E04A9">
            <w:pPr>
              <w:spacing w:after="160" w:line="276" w:lineRule="auto"/>
              <w:ind w:firstLine="0"/>
              <w:jc w:val="left"/>
              <w:rPr>
                <w:kern w:val="2"/>
                <w:szCs w:val="24"/>
              </w:rPr>
            </w:pPr>
            <w:r w:rsidRPr="0080368D">
              <w:rPr>
                <w:kern w:val="2"/>
                <w:szCs w:val="24"/>
              </w:rPr>
              <w:t>Pradinė Sutarties vertė yra ___ Eur be pridėtinės vertės mokesčio (toliau – PVM).</w:t>
            </w:r>
          </w:p>
          <w:p w14:paraId="4EE48535" w14:textId="77777777" w:rsidR="00686B3D" w:rsidRPr="0080368D" w:rsidRDefault="00686B3D" w:rsidP="003E04A9">
            <w:pPr>
              <w:spacing w:after="160" w:line="276" w:lineRule="auto"/>
              <w:ind w:firstLine="0"/>
              <w:jc w:val="left"/>
              <w:rPr>
                <w:kern w:val="2"/>
                <w:szCs w:val="24"/>
              </w:rPr>
            </w:pPr>
            <w:r w:rsidRPr="0080368D">
              <w:rPr>
                <w:kern w:val="2"/>
                <w:szCs w:val="24"/>
              </w:rPr>
              <w:t>PVM sudaro ___ Eur.</w:t>
            </w:r>
          </w:p>
          <w:p w14:paraId="2FD713DA" w14:textId="77777777" w:rsidR="00686B3D" w:rsidRPr="0080368D" w:rsidRDefault="00686B3D" w:rsidP="003E04A9">
            <w:pPr>
              <w:spacing w:after="160" w:line="276" w:lineRule="auto"/>
              <w:ind w:firstLine="0"/>
              <w:jc w:val="left"/>
              <w:rPr>
                <w:kern w:val="2"/>
                <w:szCs w:val="24"/>
              </w:rPr>
            </w:pPr>
            <w:r w:rsidRPr="0080368D">
              <w:rPr>
                <w:kern w:val="2"/>
                <w:szCs w:val="24"/>
              </w:rPr>
              <w:t>Sutarties kaina su PVM yra ___ Eur.</w:t>
            </w:r>
          </w:p>
          <w:p w14:paraId="6921649D" w14:textId="77777777" w:rsidR="00686B3D" w:rsidRPr="00186F48" w:rsidRDefault="00686B3D" w:rsidP="003E04A9">
            <w:pPr>
              <w:spacing w:after="160" w:line="276" w:lineRule="auto"/>
              <w:ind w:firstLine="0"/>
              <w:jc w:val="left"/>
              <w:rPr>
                <w:color w:val="FF0000"/>
                <w:kern w:val="2"/>
                <w:szCs w:val="24"/>
              </w:rPr>
            </w:pPr>
            <w:r w:rsidRPr="00C46B62">
              <w:rPr>
                <w:kern w:val="2"/>
                <w:szCs w:val="24"/>
              </w:rPr>
              <w:t>Šioje Sutartyje Pradinės Sutarties vertė yra lygi Tiekėjo pasiūlymo kainai be PVM, nurodytai už visą pirkimo dokumentuose ir Sutartyje nurodytą Prekių kiekį ir (ar) apimtį.</w:t>
            </w:r>
          </w:p>
        </w:tc>
      </w:tr>
      <w:tr w:rsidR="00686B3D" w:rsidRPr="00186F48" w14:paraId="7435B599" w14:textId="77777777" w:rsidTr="003E04A9">
        <w:trPr>
          <w:trHeight w:val="300"/>
        </w:trPr>
        <w:tc>
          <w:tcPr>
            <w:tcW w:w="2704" w:type="dxa"/>
            <w:gridSpan w:val="2"/>
          </w:tcPr>
          <w:p w14:paraId="305111C4" w14:textId="77777777" w:rsidR="00686B3D" w:rsidRPr="00186F48" w:rsidRDefault="00686B3D" w:rsidP="003E04A9">
            <w:pPr>
              <w:spacing w:after="160" w:line="276" w:lineRule="auto"/>
              <w:ind w:firstLine="0"/>
              <w:jc w:val="left"/>
              <w:rPr>
                <w:b/>
                <w:bCs/>
                <w:kern w:val="2"/>
                <w:szCs w:val="24"/>
              </w:rPr>
            </w:pPr>
            <w:r w:rsidRPr="00186F48">
              <w:rPr>
                <w:b/>
                <w:bCs/>
                <w:kern w:val="2"/>
                <w:szCs w:val="24"/>
              </w:rPr>
              <w:t xml:space="preserve">5.3. Sutarties kainos perskaičiavimas taikant </w:t>
            </w:r>
            <w:r w:rsidRPr="00186F48">
              <w:rPr>
                <w:b/>
                <w:bCs/>
                <w:kern w:val="2"/>
                <w:szCs w:val="24"/>
                <w:u w:val="single"/>
              </w:rPr>
              <w:t>peržiūros</w:t>
            </w:r>
            <w:r w:rsidRPr="00186F48">
              <w:rPr>
                <w:b/>
                <w:bCs/>
                <w:kern w:val="2"/>
                <w:szCs w:val="24"/>
              </w:rPr>
              <w:t xml:space="preserve"> taisykles</w:t>
            </w:r>
          </w:p>
          <w:p w14:paraId="31235BB4" w14:textId="77777777" w:rsidR="00686B3D" w:rsidRPr="00186F48" w:rsidRDefault="00686B3D" w:rsidP="003E04A9">
            <w:pPr>
              <w:spacing w:after="160" w:line="276" w:lineRule="auto"/>
              <w:ind w:firstLine="0"/>
              <w:jc w:val="left"/>
              <w:rPr>
                <w:kern w:val="2"/>
                <w:szCs w:val="24"/>
              </w:rPr>
            </w:pPr>
          </w:p>
        </w:tc>
        <w:tc>
          <w:tcPr>
            <w:tcW w:w="6831" w:type="dxa"/>
            <w:gridSpan w:val="2"/>
          </w:tcPr>
          <w:p w14:paraId="3481D784" w14:textId="77777777" w:rsidR="00686B3D" w:rsidRPr="005B70F0" w:rsidRDefault="00686B3D" w:rsidP="003E04A9">
            <w:pPr>
              <w:spacing w:after="160" w:line="276" w:lineRule="auto"/>
              <w:ind w:firstLine="0"/>
              <w:jc w:val="left"/>
              <w:rPr>
                <w:kern w:val="2"/>
                <w:szCs w:val="24"/>
              </w:rPr>
            </w:pPr>
            <w:r w:rsidRPr="00186F48">
              <w:rPr>
                <w:kern w:val="2"/>
                <w:szCs w:val="24"/>
              </w:rPr>
              <w:t>Sutarties kaina bus perskaičiuojama</w:t>
            </w:r>
            <w:r>
              <w:rPr>
                <w:kern w:val="2"/>
                <w:szCs w:val="24"/>
              </w:rPr>
              <w:t xml:space="preserve"> </w:t>
            </w:r>
            <w:r w:rsidRPr="00186F48">
              <w:rPr>
                <w:kern w:val="2"/>
                <w:szCs w:val="24"/>
              </w:rPr>
              <w:t>dėl PVM tarifo pasikeitimo.</w:t>
            </w:r>
          </w:p>
        </w:tc>
      </w:tr>
      <w:tr w:rsidR="00686B3D" w:rsidRPr="00186F48" w14:paraId="06452DCA" w14:textId="77777777" w:rsidTr="003E04A9">
        <w:trPr>
          <w:trHeight w:val="300"/>
        </w:trPr>
        <w:tc>
          <w:tcPr>
            <w:tcW w:w="2704" w:type="dxa"/>
            <w:gridSpan w:val="2"/>
          </w:tcPr>
          <w:p w14:paraId="4B8495D5" w14:textId="77777777" w:rsidR="00686B3D" w:rsidRPr="00186F48" w:rsidRDefault="00686B3D" w:rsidP="003E04A9">
            <w:pPr>
              <w:spacing w:after="160" w:line="276" w:lineRule="auto"/>
              <w:ind w:firstLine="0"/>
              <w:jc w:val="left"/>
              <w:rPr>
                <w:b/>
                <w:bCs/>
                <w:kern w:val="2"/>
                <w:szCs w:val="24"/>
              </w:rPr>
            </w:pPr>
            <w:r w:rsidRPr="00186F48">
              <w:rPr>
                <w:b/>
                <w:bCs/>
                <w:kern w:val="2"/>
                <w:szCs w:val="24"/>
              </w:rPr>
              <w:t>5.3.1. Sutarties kainos / įkainių peržiūra dėl PVM tarifo pasikeitimo</w:t>
            </w:r>
          </w:p>
        </w:tc>
        <w:tc>
          <w:tcPr>
            <w:tcW w:w="6831" w:type="dxa"/>
            <w:gridSpan w:val="2"/>
          </w:tcPr>
          <w:p w14:paraId="3874F1E8" w14:textId="77777777" w:rsidR="00686B3D" w:rsidRPr="00186F48" w:rsidRDefault="00686B3D" w:rsidP="003E04A9">
            <w:pPr>
              <w:spacing w:after="160" w:line="276" w:lineRule="auto"/>
              <w:ind w:firstLine="0"/>
              <w:jc w:val="left"/>
              <w:rPr>
                <w:kern w:val="2"/>
                <w:szCs w:val="24"/>
              </w:rPr>
            </w:pPr>
            <w:r w:rsidRPr="00186F48">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79712FD6" w14:textId="77777777" w:rsidR="00686B3D" w:rsidRPr="00186F48" w:rsidRDefault="00686B3D" w:rsidP="003E04A9">
            <w:pPr>
              <w:spacing w:after="160" w:line="276" w:lineRule="auto"/>
              <w:ind w:firstLine="0"/>
              <w:jc w:val="left"/>
              <w:rPr>
                <w:kern w:val="2"/>
                <w:szCs w:val="24"/>
              </w:rPr>
            </w:pPr>
            <w:r w:rsidRPr="00186F48">
              <w:rPr>
                <w:kern w:val="2"/>
              </w:rPr>
              <w:t xml:space="preserve">Perskaičiavimas įforminamas Susitarimu ne vėliau kaip per 5 (penkias) darbo dienas nuo PVM mokėjimą reglamentuojančių teisės aktų pasikeitimo, kuris tampa neatskiriama Sutarties dalimi. Perskaičiuota (-as) Sutarties kaina </w:t>
            </w:r>
            <w:r w:rsidRPr="00186F48">
              <w:rPr>
                <w:kern w:val="2"/>
              </w:rPr>
              <w:lastRenderedPageBreak/>
              <w:t>taikoma (-as) už tą Prekių dalį, kurios bus tiekiamos nuo Susitarime nurodytos dienos.</w:t>
            </w:r>
          </w:p>
        </w:tc>
      </w:tr>
      <w:tr w:rsidR="00686B3D" w:rsidRPr="00186F48" w14:paraId="69546C16" w14:textId="77777777" w:rsidTr="003E04A9">
        <w:trPr>
          <w:trHeight w:val="300"/>
        </w:trPr>
        <w:tc>
          <w:tcPr>
            <w:tcW w:w="2704" w:type="dxa"/>
            <w:gridSpan w:val="2"/>
          </w:tcPr>
          <w:p w14:paraId="26FA5A67" w14:textId="77777777" w:rsidR="00686B3D" w:rsidRPr="00186F48" w:rsidRDefault="00686B3D" w:rsidP="003E04A9">
            <w:pPr>
              <w:spacing w:after="160" w:line="276" w:lineRule="auto"/>
              <w:ind w:firstLine="0"/>
              <w:jc w:val="left"/>
              <w:rPr>
                <w:kern w:val="2"/>
                <w:szCs w:val="24"/>
              </w:rPr>
            </w:pPr>
            <w:r w:rsidRPr="00186F48">
              <w:rPr>
                <w:b/>
                <w:bCs/>
                <w:kern w:val="2"/>
                <w:szCs w:val="24"/>
              </w:rPr>
              <w:lastRenderedPageBreak/>
              <w:t>5.3.2.</w:t>
            </w:r>
            <w:r w:rsidRPr="00186F48">
              <w:rPr>
                <w:kern w:val="2"/>
                <w:szCs w:val="24"/>
              </w:rPr>
              <w:t xml:space="preserve"> </w:t>
            </w:r>
            <w:r w:rsidRPr="00186F48">
              <w:rPr>
                <w:b/>
                <w:bCs/>
                <w:kern w:val="2"/>
                <w:szCs w:val="24"/>
              </w:rPr>
              <w:t>Sutarties kainos / įkainių peržiūra dėl kitų mokesčių, lemiančių Prekių kainos pokytį, pasikeitimo</w:t>
            </w:r>
          </w:p>
        </w:tc>
        <w:tc>
          <w:tcPr>
            <w:tcW w:w="6831" w:type="dxa"/>
            <w:gridSpan w:val="2"/>
          </w:tcPr>
          <w:p w14:paraId="6D6AE7D9" w14:textId="77777777" w:rsidR="00686B3D" w:rsidRPr="00186F48" w:rsidRDefault="00686B3D" w:rsidP="003E04A9">
            <w:pPr>
              <w:spacing w:after="160" w:line="276" w:lineRule="auto"/>
              <w:ind w:firstLine="0"/>
              <w:jc w:val="left"/>
              <w:rPr>
                <w:kern w:val="2"/>
                <w:szCs w:val="24"/>
              </w:rPr>
            </w:pPr>
            <w:r w:rsidRPr="00186F48">
              <w:rPr>
                <w:kern w:val="2"/>
                <w:szCs w:val="24"/>
              </w:rPr>
              <w:t>Netaikoma</w:t>
            </w:r>
          </w:p>
          <w:p w14:paraId="394D6625" w14:textId="77777777" w:rsidR="00686B3D" w:rsidRPr="00186F48" w:rsidRDefault="00686B3D" w:rsidP="003E04A9">
            <w:pPr>
              <w:spacing w:after="160" w:line="276" w:lineRule="auto"/>
              <w:ind w:firstLine="0"/>
              <w:jc w:val="left"/>
              <w:rPr>
                <w:kern w:val="2"/>
              </w:rPr>
            </w:pPr>
          </w:p>
        </w:tc>
      </w:tr>
      <w:tr w:rsidR="00686B3D" w:rsidRPr="00186F48" w14:paraId="069DA88B" w14:textId="77777777" w:rsidTr="003E04A9">
        <w:trPr>
          <w:trHeight w:val="300"/>
        </w:trPr>
        <w:tc>
          <w:tcPr>
            <w:tcW w:w="2704" w:type="dxa"/>
            <w:gridSpan w:val="2"/>
          </w:tcPr>
          <w:p w14:paraId="66C36F3E" w14:textId="77777777" w:rsidR="00686B3D" w:rsidRPr="00186F48" w:rsidRDefault="00686B3D" w:rsidP="003E04A9">
            <w:pPr>
              <w:spacing w:after="160" w:line="276" w:lineRule="auto"/>
              <w:ind w:firstLine="0"/>
              <w:jc w:val="left"/>
              <w:rPr>
                <w:b/>
                <w:bCs/>
                <w:kern w:val="2"/>
                <w:szCs w:val="24"/>
              </w:rPr>
            </w:pPr>
            <w:r w:rsidRPr="00186F48">
              <w:rPr>
                <w:b/>
                <w:bCs/>
                <w:kern w:val="2"/>
                <w:szCs w:val="24"/>
              </w:rPr>
              <w:t>5.3.3. Sutarties kainos / įkainių peržiūra dėl kainų lygio pokyčio</w:t>
            </w:r>
          </w:p>
        </w:tc>
        <w:tc>
          <w:tcPr>
            <w:tcW w:w="6831" w:type="dxa"/>
            <w:gridSpan w:val="2"/>
          </w:tcPr>
          <w:p w14:paraId="728F82E6" w14:textId="77777777" w:rsidR="00686B3D" w:rsidRPr="00186F48" w:rsidRDefault="00686B3D" w:rsidP="003E04A9">
            <w:pPr>
              <w:spacing w:after="160" w:line="276" w:lineRule="auto"/>
              <w:ind w:firstLine="0"/>
              <w:jc w:val="left"/>
              <w:rPr>
                <w:color w:val="4472C4"/>
                <w:kern w:val="2"/>
                <w:szCs w:val="24"/>
              </w:rPr>
            </w:pPr>
            <w:r>
              <w:rPr>
                <w:kern w:val="2"/>
                <w:szCs w:val="24"/>
              </w:rPr>
              <w:t>Netaikoma</w:t>
            </w:r>
          </w:p>
        </w:tc>
      </w:tr>
      <w:tr w:rsidR="00686B3D" w:rsidRPr="00186F48" w14:paraId="139001B2" w14:textId="77777777" w:rsidTr="003E04A9">
        <w:trPr>
          <w:trHeight w:val="300"/>
        </w:trPr>
        <w:tc>
          <w:tcPr>
            <w:tcW w:w="2704" w:type="dxa"/>
            <w:gridSpan w:val="2"/>
          </w:tcPr>
          <w:p w14:paraId="6957A10E" w14:textId="77777777" w:rsidR="00686B3D" w:rsidRPr="00186F48" w:rsidRDefault="00686B3D" w:rsidP="003E04A9">
            <w:pPr>
              <w:spacing w:after="160" w:line="276" w:lineRule="auto"/>
              <w:ind w:firstLine="0"/>
              <w:jc w:val="left"/>
              <w:rPr>
                <w:b/>
                <w:bCs/>
                <w:kern w:val="2"/>
                <w:szCs w:val="24"/>
              </w:rPr>
            </w:pPr>
            <w:r w:rsidRPr="00186F48">
              <w:rPr>
                <w:b/>
                <w:bCs/>
                <w:kern w:val="2"/>
                <w:szCs w:val="24"/>
              </w:rPr>
              <w:t>5.3.4. Sutarties kainos / įkainių peržiūra dėl kainų lygio pokyčio pagal Prekių grupių kainų pokyčius</w:t>
            </w:r>
          </w:p>
        </w:tc>
        <w:tc>
          <w:tcPr>
            <w:tcW w:w="6831" w:type="dxa"/>
            <w:gridSpan w:val="2"/>
          </w:tcPr>
          <w:p w14:paraId="61CA77A4" w14:textId="77777777" w:rsidR="00686B3D" w:rsidRPr="00186F48" w:rsidRDefault="00686B3D" w:rsidP="003E04A9">
            <w:pPr>
              <w:spacing w:after="160" w:line="276" w:lineRule="auto"/>
              <w:ind w:firstLine="0"/>
              <w:jc w:val="left"/>
              <w:rPr>
                <w:kern w:val="2"/>
                <w:szCs w:val="24"/>
              </w:rPr>
            </w:pPr>
            <w:r w:rsidRPr="00186F48">
              <w:rPr>
                <w:kern w:val="2"/>
                <w:szCs w:val="24"/>
              </w:rPr>
              <w:t>Netaikoma</w:t>
            </w:r>
          </w:p>
          <w:p w14:paraId="2F5CBB73" w14:textId="77777777" w:rsidR="00686B3D" w:rsidRPr="00186F48" w:rsidRDefault="00686B3D" w:rsidP="003E04A9">
            <w:pPr>
              <w:spacing w:after="160" w:line="276" w:lineRule="auto"/>
              <w:ind w:firstLine="0"/>
              <w:jc w:val="left"/>
              <w:rPr>
                <w:kern w:val="2"/>
                <w:szCs w:val="24"/>
              </w:rPr>
            </w:pPr>
          </w:p>
        </w:tc>
      </w:tr>
      <w:tr w:rsidR="00686B3D" w:rsidRPr="00186F48" w14:paraId="3B02D64D" w14:textId="77777777" w:rsidTr="003E04A9">
        <w:trPr>
          <w:trHeight w:val="300"/>
        </w:trPr>
        <w:tc>
          <w:tcPr>
            <w:tcW w:w="2704" w:type="dxa"/>
            <w:gridSpan w:val="2"/>
          </w:tcPr>
          <w:p w14:paraId="169DD81E" w14:textId="77777777" w:rsidR="00686B3D" w:rsidRPr="00186F48" w:rsidRDefault="00686B3D" w:rsidP="003E04A9">
            <w:pPr>
              <w:spacing w:after="160" w:line="276" w:lineRule="auto"/>
              <w:ind w:firstLine="0"/>
              <w:jc w:val="left"/>
              <w:rPr>
                <w:b/>
                <w:bCs/>
                <w:kern w:val="2"/>
                <w:szCs w:val="24"/>
              </w:rPr>
            </w:pPr>
            <w:r w:rsidRPr="00186F48">
              <w:rPr>
                <w:b/>
                <w:bCs/>
                <w:kern w:val="2"/>
                <w:szCs w:val="24"/>
              </w:rPr>
              <w:t xml:space="preserve">5.4. Sutarties kainos / įkainių apskaičiavimas taikant </w:t>
            </w:r>
            <w:r w:rsidRPr="00186F48">
              <w:rPr>
                <w:b/>
                <w:bCs/>
                <w:kern w:val="2"/>
                <w:szCs w:val="24"/>
                <w:u w:val="single"/>
              </w:rPr>
              <w:t>kiekio (apimties)</w:t>
            </w:r>
            <w:r w:rsidRPr="00186F48">
              <w:rPr>
                <w:b/>
                <w:bCs/>
                <w:kern w:val="2"/>
                <w:szCs w:val="24"/>
              </w:rPr>
              <w:t xml:space="preserve"> keitimo taisykles</w:t>
            </w:r>
          </w:p>
        </w:tc>
        <w:tc>
          <w:tcPr>
            <w:tcW w:w="6831" w:type="dxa"/>
            <w:gridSpan w:val="2"/>
          </w:tcPr>
          <w:p w14:paraId="4078B131" w14:textId="77777777" w:rsidR="00686B3D" w:rsidRPr="00186F48" w:rsidRDefault="00686B3D" w:rsidP="003E04A9">
            <w:pPr>
              <w:spacing w:after="160" w:line="276" w:lineRule="auto"/>
              <w:ind w:firstLine="0"/>
              <w:jc w:val="left"/>
              <w:rPr>
                <w:kern w:val="2"/>
                <w:szCs w:val="24"/>
              </w:rPr>
            </w:pPr>
            <w:r w:rsidRPr="00186F48">
              <w:rPr>
                <w:kern w:val="2"/>
                <w:szCs w:val="24"/>
              </w:rPr>
              <w:t>Netaikoma</w:t>
            </w:r>
          </w:p>
          <w:p w14:paraId="71328AC7" w14:textId="77777777" w:rsidR="00686B3D" w:rsidRPr="00186F48" w:rsidRDefault="00686B3D" w:rsidP="003E04A9">
            <w:pPr>
              <w:spacing w:after="160" w:line="276" w:lineRule="auto"/>
              <w:ind w:firstLine="0"/>
              <w:jc w:val="left"/>
              <w:rPr>
                <w:kern w:val="2"/>
                <w:szCs w:val="24"/>
              </w:rPr>
            </w:pPr>
          </w:p>
        </w:tc>
      </w:tr>
      <w:tr w:rsidR="00686B3D" w:rsidRPr="00186F48" w14:paraId="464FB96B" w14:textId="77777777" w:rsidTr="003E04A9">
        <w:trPr>
          <w:trHeight w:val="300"/>
        </w:trPr>
        <w:tc>
          <w:tcPr>
            <w:tcW w:w="2704" w:type="dxa"/>
            <w:gridSpan w:val="2"/>
          </w:tcPr>
          <w:p w14:paraId="76E411ED" w14:textId="77777777" w:rsidR="00686B3D" w:rsidRPr="00186F48" w:rsidRDefault="00686B3D" w:rsidP="003E04A9">
            <w:pPr>
              <w:spacing w:after="160" w:line="276" w:lineRule="auto"/>
              <w:ind w:firstLine="0"/>
              <w:jc w:val="left"/>
              <w:rPr>
                <w:b/>
                <w:bCs/>
                <w:kern w:val="2"/>
                <w:szCs w:val="24"/>
              </w:rPr>
            </w:pPr>
            <w:r w:rsidRPr="00186F48">
              <w:rPr>
                <w:b/>
                <w:bCs/>
                <w:kern w:val="2"/>
                <w:szCs w:val="24"/>
              </w:rPr>
              <w:t>5.5. Atsiskaitymo su Tiekėju terminas ir tvarka</w:t>
            </w:r>
          </w:p>
        </w:tc>
        <w:tc>
          <w:tcPr>
            <w:tcW w:w="6831" w:type="dxa"/>
            <w:gridSpan w:val="2"/>
          </w:tcPr>
          <w:p w14:paraId="13C9F885" w14:textId="358CCBF4" w:rsidR="00686B3D" w:rsidRPr="00186F48" w:rsidRDefault="00D31FA7" w:rsidP="003E04A9">
            <w:pPr>
              <w:spacing w:after="160" w:line="276" w:lineRule="auto"/>
              <w:ind w:firstLine="0"/>
              <w:jc w:val="left"/>
              <w:rPr>
                <w:color w:val="000000"/>
                <w:kern w:val="2"/>
                <w:szCs w:val="24"/>
                <w:shd w:val="clear" w:color="auto" w:fill="FFFFFF"/>
              </w:rPr>
            </w:pPr>
            <w:r w:rsidRPr="00D31FA7">
              <w:rPr>
                <w:kern w:val="2"/>
                <w:szCs w:val="24"/>
              </w:rPr>
              <w:t>Pirkėjas atsiskaito su Tiekėju ne vėliau kaip per 30 kalendorinių dienų po tinkamo Prekių pristatymo, perdavimo–priėmimo akto pasirašymo ir tinkamai pateiktos Sąskaitos gavimo dienos.</w:t>
            </w:r>
          </w:p>
        </w:tc>
      </w:tr>
      <w:tr w:rsidR="00686B3D" w:rsidRPr="00186F48" w14:paraId="14B5E38E" w14:textId="77777777" w:rsidTr="003E04A9">
        <w:trPr>
          <w:trHeight w:val="300"/>
        </w:trPr>
        <w:tc>
          <w:tcPr>
            <w:tcW w:w="2704" w:type="dxa"/>
            <w:gridSpan w:val="2"/>
          </w:tcPr>
          <w:p w14:paraId="7B891310" w14:textId="77777777" w:rsidR="00686B3D" w:rsidRPr="00186F48" w:rsidRDefault="00686B3D" w:rsidP="003E04A9">
            <w:pPr>
              <w:spacing w:after="160" w:line="276" w:lineRule="auto"/>
              <w:ind w:firstLine="0"/>
              <w:jc w:val="left"/>
              <w:rPr>
                <w:b/>
                <w:bCs/>
                <w:kern w:val="2"/>
                <w:szCs w:val="24"/>
              </w:rPr>
            </w:pPr>
            <w:r w:rsidRPr="00186F48">
              <w:rPr>
                <w:b/>
                <w:bCs/>
                <w:kern w:val="2"/>
                <w:szCs w:val="24"/>
              </w:rPr>
              <w:t>5.6. Avansas</w:t>
            </w:r>
          </w:p>
        </w:tc>
        <w:tc>
          <w:tcPr>
            <w:tcW w:w="6831" w:type="dxa"/>
            <w:gridSpan w:val="2"/>
          </w:tcPr>
          <w:p w14:paraId="54AD3ACE" w14:textId="77777777" w:rsidR="00686B3D" w:rsidRPr="00186F48" w:rsidRDefault="00686B3D" w:rsidP="003E04A9">
            <w:pPr>
              <w:spacing w:after="160" w:line="259" w:lineRule="auto"/>
              <w:ind w:firstLine="0"/>
              <w:jc w:val="left"/>
              <w:rPr>
                <w:color w:val="000000"/>
                <w:kern w:val="2"/>
                <w:szCs w:val="24"/>
                <w:shd w:val="clear" w:color="auto" w:fill="FFFFFF"/>
              </w:rPr>
            </w:pPr>
            <w:r>
              <w:rPr>
                <w:color w:val="000000"/>
                <w:kern w:val="2"/>
                <w:szCs w:val="24"/>
                <w:shd w:val="clear" w:color="auto" w:fill="FFFFFF"/>
              </w:rPr>
              <w:t>Netaikoma</w:t>
            </w:r>
          </w:p>
        </w:tc>
      </w:tr>
      <w:tr w:rsidR="00686B3D" w:rsidRPr="00186F48" w14:paraId="33A05C4C" w14:textId="77777777" w:rsidTr="003E04A9">
        <w:trPr>
          <w:trHeight w:val="300"/>
        </w:trPr>
        <w:tc>
          <w:tcPr>
            <w:tcW w:w="2704" w:type="dxa"/>
            <w:gridSpan w:val="2"/>
          </w:tcPr>
          <w:p w14:paraId="20E77596" w14:textId="77777777" w:rsidR="00686B3D" w:rsidRPr="00186F48" w:rsidRDefault="00686B3D" w:rsidP="003E04A9">
            <w:pPr>
              <w:spacing w:after="160" w:line="276" w:lineRule="auto"/>
              <w:ind w:firstLine="0"/>
              <w:jc w:val="left"/>
              <w:rPr>
                <w:b/>
                <w:bCs/>
                <w:kern w:val="2"/>
                <w:szCs w:val="24"/>
              </w:rPr>
            </w:pPr>
            <w:r w:rsidRPr="00186F48">
              <w:rPr>
                <w:b/>
                <w:bCs/>
                <w:kern w:val="2"/>
                <w:szCs w:val="24"/>
              </w:rPr>
              <w:t>5.7. Avanso užtikrinimas</w:t>
            </w:r>
          </w:p>
        </w:tc>
        <w:tc>
          <w:tcPr>
            <w:tcW w:w="6831" w:type="dxa"/>
            <w:gridSpan w:val="2"/>
          </w:tcPr>
          <w:p w14:paraId="6A96BB67" w14:textId="77777777" w:rsidR="00686B3D" w:rsidRPr="00186F48" w:rsidRDefault="00686B3D" w:rsidP="003E04A9">
            <w:pPr>
              <w:spacing w:after="160" w:line="276" w:lineRule="auto"/>
              <w:ind w:firstLine="0"/>
              <w:jc w:val="left"/>
              <w:rPr>
                <w:kern w:val="2"/>
                <w:szCs w:val="24"/>
              </w:rPr>
            </w:pPr>
            <w:r>
              <w:rPr>
                <w:kern w:val="2"/>
                <w:szCs w:val="24"/>
              </w:rPr>
              <w:t>Netaikoma</w:t>
            </w:r>
            <w:r w:rsidRPr="00186F48">
              <w:rPr>
                <w:color w:val="000000"/>
                <w:kern w:val="2"/>
                <w:szCs w:val="24"/>
                <w:shd w:val="clear" w:color="auto" w:fill="FFFFFF"/>
              </w:rPr>
              <w:t xml:space="preserve"> </w:t>
            </w:r>
          </w:p>
        </w:tc>
      </w:tr>
      <w:tr w:rsidR="00686B3D" w:rsidRPr="00186F48" w14:paraId="1DB4681B" w14:textId="77777777" w:rsidTr="003E04A9">
        <w:trPr>
          <w:trHeight w:val="300"/>
        </w:trPr>
        <w:tc>
          <w:tcPr>
            <w:tcW w:w="9535" w:type="dxa"/>
            <w:gridSpan w:val="4"/>
          </w:tcPr>
          <w:p w14:paraId="2A01AF72" w14:textId="77777777" w:rsidR="00686B3D" w:rsidRPr="00186F48" w:rsidRDefault="00686B3D" w:rsidP="003E04A9">
            <w:pPr>
              <w:spacing w:after="160" w:line="276" w:lineRule="auto"/>
              <w:ind w:firstLine="0"/>
              <w:jc w:val="center"/>
              <w:rPr>
                <w:b/>
                <w:bCs/>
                <w:kern w:val="2"/>
                <w:szCs w:val="24"/>
              </w:rPr>
            </w:pPr>
            <w:r w:rsidRPr="00186F48">
              <w:rPr>
                <w:b/>
                <w:bCs/>
                <w:kern w:val="2"/>
                <w:szCs w:val="24"/>
              </w:rPr>
              <w:t>6. PREKIŲ KOKYBĖ IR GARANTINIAI ĮSIPAREIGOJIMAI</w:t>
            </w:r>
          </w:p>
        </w:tc>
      </w:tr>
      <w:tr w:rsidR="00686B3D" w:rsidRPr="00186F48" w14:paraId="5900381A" w14:textId="77777777" w:rsidTr="003E04A9">
        <w:trPr>
          <w:trHeight w:val="300"/>
        </w:trPr>
        <w:tc>
          <w:tcPr>
            <w:tcW w:w="2704" w:type="dxa"/>
            <w:gridSpan w:val="2"/>
          </w:tcPr>
          <w:p w14:paraId="2D0A966C" w14:textId="77777777" w:rsidR="00686B3D" w:rsidRPr="00186F48" w:rsidRDefault="00686B3D" w:rsidP="003E04A9">
            <w:pPr>
              <w:spacing w:after="160" w:line="276" w:lineRule="auto"/>
              <w:ind w:firstLine="0"/>
              <w:jc w:val="left"/>
              <w:rPr>
                <w:b/>
                <w:bCs/>
                <w:kern w:val="2"/>
                <w:szCs w:val="24"/>
              </w:rPr>
            </w:pPr>
            <w:r w:rsidRPr="00186F48">
              <w:rPr>
                <w:b/>
                <w:bCs/>
                <w:kern w:val="2"/>
                <w:szCs w:val="24"/>
              </w:rPr>
              <w:t>6.1. Garantinis terminas</w:t>
            </w:r>
          </w:p>
        </w:tc>
        <w:tc>
          <w:tcPr>
            <w:tcW w:w="6831" w:type="dxa"/>
            <w:gridSpan w:val="2"/>
          </w:tcPr>
          <w:p w14:paraId="0A397312" w14:textId="41FCB50C" w:rsidR="00686B3D" w:rsidRPr="00186F48" w:rsidRDefault="00686B3D" w:rsidP="003E04A9">
            <w:pPr>
              <w:spacing w:after="160" w:line="276" w:lineRule="auto"/>
              <w:ind w:firstLine="0"/>
              <w:jc w:val="left"/>
              <w:rPr>
                <w:kern w:val="2"/>
                <w:szCs w:val="24"/>
              </w:rPr>
            </w:pPr>
            <w:r w:rsidRPr="00186F48">
              <w:rPr>
                <w:kern w:val="2"/>
                <w:szCs w:val="24"/>
              </w:rPr>
              <w:t xml:space="preserve">Prekėms nustatomas </w:t>
            </w:r>
            <w:r w:rsidR="00014A26">
              <w:rPr>
                <w:kern w:val="2"/>
                <w:szCs w:val="24"/>
              </w:rPr>
              <w:t>__________</w:t>
            </w:r>
            <w:r w:rsidR="001079CB">
              <w:rPr>
                <w:kern w:val="2"/>
                <w:szCs w:val="24"/>
              </w:rPr>
              <w:t>(nurodomas tiekėjo pasiū</w:t>
            </w:r>
            <w:r w:rsidR="00CA204C">
              <w:rPr>
                <w:kern w:val="2"/>
                <w:szCs w:val="24"/>
              </w:rPr>
              <w:t>lyme nurodytas terminas)</w:t>
            </w:r>
            <w:r w:rsidR="004176D9">
              <w:rPr>
                <w:kern w:val="2"/>
                <w:szCs w:val="24"/>
              </w:rPr>
              <w:t xml:space="preserve"> </w:t>
            </w:r>
            <w:r>
              <w:rPr>
                <w:kern w:val="2"/>
                <w:szCs w:val="24"/>
              </w:rPr>
              <w:t xml:space="preserve">mėnesių </w:t>
            </w:r>
            <w:r w:rsidRPr="00186F48">
              <w:rPr>
                <w:kern w:val="2"/>
                <w:szCs w:val="24"/>
              </w:rPr>
              <w:t>garantinis terminas. Garantinis terminas, skaičiuojamas nuo Prekių perdavimo–priėmimo akto pasirašymo dienos.</w:t>
            </w:r>
          </w:p>
        </w:tc>
      </w:tr>
      <w:tr w:rsidR="00686B3D" w:rsidRPr="00186F48" w14:paraId="3FCA14B3" w14:textId="77777777" w:rsidTr="003E04A9">
        <w:trPr>
          <w:trHeight w:val="300"/>
        </w:trPr>
        <w:tc>
          <w:tcPr>
            <w:tcW w:w="2704" w:type="dxa"/>
            <w:gridSpan w:val="2"/>
          </w:tcPr>
          <w:p w14:paraId="787530FB" w14:textId="77777777" w:rsidR="00686B3D" w:rsidRPr="00186F48" w:rsidRDefault="00686B3D" w:rsidP="003E04A9">
            <w:pPr>
              <w:spacing w:after="160" w:line="276" w:lineRule="auto"/>
              <w:ind w:firstLine="0"/>
              <w:jc w:val="left"/>
              <w:rPr>
                <w:b/>
                <w:bCs/>
                <w:kern w:val="2"/>
                <w:szCs w:val="24"/>
              </w:rPr>
            </w:pPr>
            <w:r w:rsidRPr="00186F48">
              <w:rPr>
                <w:b/>
                <w:bCs/>
                <w:kern w:val="2"/>
                <w:szCs w:val="24"/>
              </w:rPr>
              <w:t>6.2. Garantinė priežiūra</w:t>
            </w:r>
          </w:p>
        </w:tc>
        <w:tc>
          <w:tcPr>
            <w:tcW w:w="6831" w:type="dxa"/>
            <w:gridSpan w:val="2"/>
          </w:tcPr>
          <w:p w14:paraId="42E510D5" w14:textId="77777777" w:rsidR="00686B3D" w:rsidRPr="00D96FAC" w:rsidRDefault="00686B3D" w:rsidP="003E04A9">
            <w:pPr>
              <w:spacing w:after="160" w:line="276" w:lineRule="auto"/>
              <w:ind w:firstLine="0"/>
              <w:jc w:val="left"/>
              <w:rPr>
                <w:kern w:val="2"/>
                <w:szCs w:val="24"/>
              </w:rPr>
            </w:pPr>
            <w:r w:rsidRPr="00D96FAC">
              <w:rPr>
                <w:kern w:val="2"/>
                <w:szCs w:val="24"/>
              </w:rPr>
              <w:t>Tiekėjas privalo reaguoti į pranešimą apie Prekių gedimą ne vėliau kaip per 2 darbo dienas nuo pranešimo gavimo dienos.</w:t>
            </w:r>
          </w:p>
          <w:p w14:paraId="68C39AC3" w14:textId="77777777" w:rsidR="00686B3D" w:rsidRPr="00D96FAC" w:rsidRDefault="00686B3D" w:rsidP="003E04A9">
            <w:pPr>
              <w:spacing w:after="160" w:line="276" w:lineRule="auto"/>
              <w:ind w:firstLine="0"/>
              <w:jc w:val="left"/>
              <w:rPr>
                <w:kern w:val="2"/>
                <w:szCs w:val="24"/>
              </w:rPr>
            </w:pPr>
            <w:r w:rsidRPr="00D96FAC">
              <w:rPr>
                <w:kern w:val="2"/>
                <w:szCs w:val="24"/>
              </w:rPr>
              <w:t>Prekių trūkumai turi būti pašalinti ne vėliau kaip per 10 darbo dienų nuo pranešimo gavimo dienos.</w:t>
            </w:r>
          </w:p>
          <w:p w14:paraId="33150D72" w14:textId="77777777" w:rsidR="00686B3D" w:rsidRPr="00D96FAC" w:rsidRDefault="00686B3D" w:rsidP="003E04A9">
            <w:pPr>
              <w:spacing w:after="160" w:line="276" w:lineRule="auto"/>
              <w:ind w:firstLine="0"/>
              <w:jc w:val="left"/>
              <w:rPr>
                <w:kern w:val="2"/>
                <w:szCs w:val="24"/>
              </w:rPr>
            </w:pPr>
            <w:r w:rsidRPr="00D96FAC">
              <w:rPr>
                <w:kern w:val="2"/>
                <w:szCs w:val="24"/>
              </w:rPr>
              <w:t>Jeigu per šį terminą trūkumų pašalinti neįmanoma, Tiekėjas privalo pasiūlyti lygiavertį laikiną sprendimą arba pakeisti Prekes lygiavertėmis.</w:t>
            </w:r>
          </w:p>
          <w:p w14:paraId="49B1A9C0" w14:textId="77777777" w:rsidR="00686B3D" w:rsidRPr="00186F48" w:rsidRDefault="00686B3D" w:rsidP="003E04A9">
            <w:pPr>
              <w:spacing w:after="160" w:line="276" w:lineRule="auto"/>
              <w:ind w:firstLine="0"/>
              <w:jc w:val="left"/>
              <w:rPr>
                <w:kern w:val="2"/>
                <w:szCs w:val="24"/>
              </w:rPr>
            </w:pPr>
            <w:r w:rsidRPr="00D96FAC">
              <w:rPr>
                <w:kern w:val="2"/>
                <w:szCs w:val="24"/>
              </w:rPr>
              <w:t>Prekių trūkumų nustatymo bei šalinimo tvarka nustatyta Bendrųjų sąlygų 7 skyriuje.</w:t>
            </w:r>
          </w:p>
        </w:tc>
      </w:tr>
      <w:tr w:rsidR="00686B3D" w:rsidRPr="00186F48" w14:paraId="0A4549B0" w14:textId="77777777" w:rsidTr="003E04A9">
        <w:trPr>
          <w:trHeight w:val="300"/>
        </w:trPr>
        <w:tc>
          <w:tcPr>
            <w:tcW w:w="2704" w:type="dxa"/>
            <w:gridSpan w:val="2"/>
          </w:tcPr>
          <w:p w14:paraId="4688EAB9" w14:textId="77777777" w:rsidR="00686B3D" w:rsidRPr="00186F48" w:rsidRDefault="00686B3D" w:rsidP="003E04A9">
            <w:pPr>
              <w:spacing w:after="160" w:line="276" w:lineRule="auto"/>
              <w:ind w:firstLine="0"/>
              <w:jc w:val="left"/>
              <w:rPr>
                <w:b/>
                <w:bCs/>
                <w:kern w:val="2"/>
                <w:szCs w:val="24"/>
              </w:rPr>
            </w:pPr>
            <w:r w:rsidRPr="002750D7">
              <w:rPr>
                <w:rFonts w:ascii="Times New Roman" w:eastAsia="Calibri" w:hAnsi="Times New Roman" w:cs="Times New Roman"/>
                <w:b/>
                <w:bCs/>
              </w:rPr>
              <w:t>6.3. Kokybinių kriterijų įgyvendinimo ir tikrinimo tvarka</w:t>
            </w:r>
          </w:p>
        </w:tc>
        <w:tc>
          <w:tcPr>
            <w:tcW w:w="6831" w:type="dxa"/>
            <w:gridSpan w:val="2"/>
          </w:tcPr>
          <w:p w14:paraId="0DA190EE" w14:textId="77777777" w:rsidR="00686B3D" w:rsidRPr="00AD6AD8" w:rsidRDefault="00686B3D" w:rsidP="003E04A9">
            <w:pPr>
              <w:spacing w:after="160" w:line="276" w:lineRule="auto"/>
              <w:ind w:firstLine="0"/>
              <w:jc w:val="left"/>
              <w:rPr>
                <w:kern w:val="2"/>
                <w:szCs w:val="24"/>
              </w:rPr>
            </w:pPr>
            <w:r w:rsidRPr="00AD6AD8">
              <w:rPr>
                <w:kern w:val="2"/>
                <w:szCs w:val="24"/>
              </w:rPr>
              <w:t xml:space="preserve">Tiekėjas privalo pristatyti prekes, atitinkančias tiekėjo pasiūlyme nurodytus reikalavimus. </w:t>
            </w:r>
          </w:p>
          <w:p w14:paraId="138FAF50" w14:textId="0FF377DF" w:rsidR="00686B3D" w:rsidRPr="00D96FAC" w:rsidRDefault="00CB2B3C" w:rsidP="003E04A9">
            <w:pPr>
              <w:spacing w:after="160" w:line="276" w:lineRule="auto"/>
              <w:ind w:firstLine="0"/>
              <w:jc w:val="left"/>
              <w:rPr>
                <w:kern w:val="2"/>
                <w:szCs w:val="24"/>
              </w:rPr>
            </w:pPr>
            <w:r w:rsidRPr="00CB2B3C">
              <w:rPr>
                <w:kern w:val="2"/>
                <w:szCs w:val="24"/>
              </w:rPr>
              <w:lastRenderedPageBreak/>
              <w:t>Pirkėjas atlieka Prekių patikrą Bendrųjų sąlygų 6.2 poskyryje nustatyta tvarka</w:t>
            </w:r>
          </w:p>
        </w:tc>
      </w:tr>
      <w:tr w:rsidR="00686B3D" w:rsidRPr="00186F48" w14:paraId="71976142" w14:textId="77777777" w:rsidTr="003E04A9">
        <w:trPr>
          <w:trHeight w:val="300"/>
        </w:trPr>
        <w:tc>
          <w:tcPr>
            <w:tcW w:w="9535" w:type="dxa"/>
            <w:gridSpan w:val="4"/>
          </w:tcPr>
          <w:p w14:paraId="1F288C34" w14:textId="77777777" w:rsidR="00686B3D" w:rsidRPr="00186F48" w:rsidRDefault="00686B3D" w:rsidP="003E04A9">
            <w:pPr>
              <w:spacing w:after="160" w:line="276" w:lineRule="auto"/>
              <w:ind w:firstLine="0"/>
              <w:jc w:val="center"/>
              <w:rPr>
                <w:b/>
                <w:bCs/>
                <w:kern w:val="2"/>
                <w:szCs w:val="24"/>
              </w:rPr>
            </w:pPr>
            <w:r w:rsidRPr="00186F48">
              <w:rPr>
                <w:b/>
                <w:bCs/>
                <w:kern w:val="2"/>
                <w:szCs w:val="24"/>
              </w:rPr>
              <w:lastRenderedPageBreak/>
              <w:t>7. SUTARTIES VYKDYMUI PASITELKIAMI SUBTIEKĖJAI</w:t>
            </w:r>
          </w:p>
        </w:tc>
      </w:tr>
      <w:tr w:rsidR="00686B3D" w:rsidRPr="00186F48" w14:paraId="5FA801D5" w14:textId="77777777" w:rsidTr="003E04A9">
        <w:trPr>
          <w:trHeight w:val="300"/>
        </w:trPr>
        <w:tc>
          <w:tcPr>
            <w:tcW w:w="2704" w:type="dxa"/>
            <w:gridSpan w:val="2"/>
          </w:tcPr>
          <w:p w14:paraId="577B0DEC" w14:textId="77777777" w:rsidR="00686B3D" w:rsidRPr="00186F48" w:rsidRDefault="00686B3D" w:rsidP="003E04A9">
            <w:pPr>
              <w:spacing w:after="160" w:line="276" w:lineRule="auto"/>
              <w:ind w:firstLine="0"/>
              <w:jc w:val="left"/>
              <w:rPr>
                <w:b/>
                <w:bCs/>
                <w:kern w:val="2"/>
                <w:szCs w:val="24"/>
              </w:rPr>
            </w:pPr>
            <w:r w:rsidRPr="00186F48">
              <w:rPr>
                <w:b/>
                <w:bCs/>
                <w:kern w:val="2"/>
                <w:szCs w:val="24"/>
              </w:rPr>
              <w:t>Sutarties vykdymui pasitelkiami subtiekėjai ir (ar) specialistai</w:t>
            </w:r>
          </w:p>
        </w:tc>
        <w:tc>
          <w:tcPr>
            <w:tcW w:w="6831" w:type="dxa"/>
            <w:gridSpan w:val="2"/>
          </w:tcPr>
          <w:p w14:paraId="26D1F4C5" w14:textId="77777777" w:rsidR="00686B3D" w:rsidRPr="00186F48" w:rsidRDefault="00686B3D" w:rsidP="003E04A9">
            <w:pPr>
              <w:spacing w:after="160" w:line="276" w:lineRule="auto"/>
              <w:ind w:firstLine="0"/>
              <w:jc w:val="left"/>
              <w:rPr>
                <w:b/>
                <w:bCs/>
                <w:kern w:val="2"/>
                <w:szCs w:val="24"/>
              </w:rPr>
            </w:pPr>
          </w:p>
        </w:tc>
      </w:tr>
      <w:tr w:rsidR="00686B3D" w:rsidRPr="00186F48" w14:paraId="021451D5" w14:textId="77777777" w:rsidTr="003E04A9">
        <w:trPr>
          <w:trHeight w:val="300"/>
        </w:trPr>
        <w:tc>
          <w:tcPr>
            <w:tcW w:w="9535" w:type="dxa"/>
            <w:gridSpan w:val="4"/>
          </w:tcPr>
          <w:p w14:paraId="4B5B212B" w14:textId="77777777" w:rsidR="00686B3D" w:rsidRPr="00186F48" w:rsidRDefault="00686B3D" w:rsidP="003E04A9">
            <w:pPr>
              <w:spacing w:after="160" w:line="276" w:lineRule="auto"/>
              <w:ind w:firstLine="0"/>
              <w:jc w:val="center"/>
              <w:rPr>
                <w:b/>
                <w:bCs/>
                <w:kern w:val="2"/>
                <w:szCs w:val="24"/>
              </w:rPr>
            </w:pPr>
            <w:r w:rsidRPr="00186F48">
              <w:rPr>
                <w:b/>
                <w:bCs/>
                <w:kern w:val="2"/>
                <w:szCs w:val="24"/>
              </w:rPr>
              <w:t>8. PRIEVOLIŲ PAGAL SUTARTĮ ĮVYKDYMO UŽTIKRINIMAS</w:t>
            </w:r>
          </w:p>
        </w:tc>
      </w:tr>
      <w:tr w:rsidR="00686B3D" w:rsidRPr="00186F48" w14:paraId="15C69275" w14:textId="77777777" w:rsidTr="003E04A9">
        <w:trPr>
          <w:trHeight w:val="300"/>
        </w:trPr>
        <w:tc>
          <w:tcPr>
            <w:tcW w:w="2704" w:type="dxa"/>
            <w:gridSpan w:val="2"/>
          </w:tcPr>
          <w:p w14:paraId="6093F85F" w14:textId="77777777" w:rsidR="00686B3D" w:rsidRPr="00186F48" w:rsidRDefault="00686B3D" w:rsidP="003E04A9">
            <w:pPr>
              <w:spacing w:after="160" w:line="276" w:lineRule="auto"/>
              <w:ind w:firstLine="0"/>
              <w:jc w:val="left"/>
              <w:rPr>
                <w:b/>
                <w:bCs/>
                <w:kern w:val="2"/>
                <w:szCs w:val="24"/>
              </w:rPr>
            </w:pPr>
            <w:r w:rsidRPr="00186F48">
              <w:rPr>
                <w:b/>
                <w:bCs/>
                <w:kern w:val="2"/>
                <w:szCs w:val="24"/>
              </w:rPr>
              <w:t>8.1. Prievolių pagal Sutartį įvykdymo užtikrinimas</w:t>
            </w:r>
          </w:p>
        </w:tc>
        <w:tc>
          <w:tcPr>
            <w:tcW w:w="6831" w:type="dxa"/>
            <w:gridSpan w:val="2"/>
          </w:tcPr>
          <w:p w14:paraId="27AC43DC" w14:textId="77777777" w:rsidR="00686B3D" w:rsidRPr="00186F48" w:rsidRDefault="00686B3D" w:rsidP="003E04A9">
            <w:pPr>
              <w:spacing w:after="160" w:line="276" w:lineRule="auto"/>
              <w:ind w:firstLine="0"/>
              <w:jc w:val="left"/>
              <w:rPr>
                <w:kern w:val="2"/>
                <w:szCs w:val="24"/>
              </w:rPr>
            </w:pPr>
            <w:r w:rsidRPr="00186F48">
              <w:rPr>
                <w:kern w:val="2"/>
                <w:szCs w:val="24"/>
              </w:rPr>
              <w:t>Prievolių pagal Sutartį įvykdymas užtikrinamas:</w:t>
            </w:r>
          </w:p>
          <w:p w14:paraId="16B41642" w14:textId="77777777" w:rsidR="00686B3D" w:rsidRPr="00186F48" w:rsidRDefault="00686B3D" w:rsidP="003E04A9">
            <w:pPr>
              <w:spacing w:after="160" w:line="276" w:lineRule="auto"/>
              <w:ind w:firstLine="0"/>
              <w:jc w:val="left"/>
              <w:rPr>
                <w:kern w:val="2"/>
                <w:szCs w:val="24"/>
              </w:rPr>
            </w:pPr>
            <w:r w:rsidRPr="00186F48">
              <w:rPr>
                <w:kern w:val="2"/>
                <w:szCs w:val="24"/>
              </w:rPr>
              <w:t>Netesybomis (delspinigiais, bauda).</w:t>
            </w:r>
          </w:p>
        </w:tc>
      </w:tr>
      <w:tr w:rsidR="00686B3D" w:rsidRPr="00186F48" w14:paraId="0CF73784" w14:textId="77777777" w:rsidTr="003E04A9">
        <w:trPr>
          <w:trHeight w:val="300"/>
        </w:trPr>
        <w:tc>
          <w:tcPr>
            <w:tcW w:w="2704" w:type="dxa"/>
            <w:gridSpan w:val="2"/>
          </w:tcPr>
          <w:p w14:paraId="7DED59FB" w14:textId="77777777" w:rsidR="00686B3D" w:rsidRPr="00186F48" w:rsidRDefault="00686B3D" w:rsidP="003E04A9">
            <w:pPr>
              <w:spacing w:after="160" w:line="276" w:lineRule="auto"/>
              <w:ind w:firstLine="0"/>
              <w:jc w:val="left"/>
              <w:rPr>
                <w:b/>
                <w:bCs/>
                <w:kern w:val="2"/>
                <w:szCs w:val="24"/>
              </w:rPr>
            </w:pPr>
            <w:r w:rsidRPr="00186F48">
              <w:rPr>
                <w:b/>
                <w:bCs/>
                <w:kern w:val="2"/>
                <w:szCs w:val="24"/>
              </w:rPr>
              <w:t xml:space="preserve">8.2. Sutarties įvykdymo užtikrinimo pateikimas </w:t>
            </w:r>
          </w:p>
        </w:tc>
        <w:tc>
          <w:tcPr>
            <w:tcW w:w="6831" w:type="dxa"/>
            <w:gridSpan w:val="2"/>
          </w:tcPr>
          <w:p w14:paraId="15A1FD54" w14:textId="77777777" w:rsidR="00686B3D" w:rsidRPr="00186F48" w:rsidRDefault="00686B3D" w:rsidP="003E04A9">
            <w:pPr>
              <w:spacing w:after="160" w:line="276" w:lineRule="auto"/>
              <w:ind w:firstLine="0"/>
              <w:jc w:val="left"/>
              <w:rPr>
                <w:kern w:val="2"/>
                <w:szCs w:val="24"/>
              </w:rPr>
            </w:pPr>
            <w:r w:rsidRPr="00186F48">
              <w:rPr>
                <w:kern w:val="2"/>
                <w:szCs w:val="24"/>
              </w:rPr>
              <w:t>Netaikoma</w:t>
            </w:r>
          </w:p>
          <w:p w14:paraId="02803ED6" w14:textId="77777777" w:rsidR="00686B3D" w:rsidRPr="00186F48" w:rsidRDefault="00686B3D" w:rsidP="003E04A9">
            <w:pPr>
              <w:spacing w:after="160" w:line="276" w:lineRule="auto"/>
              <w:ind w:firstLine="0"/>
              <w:jc w:val="left"/>
              <w:rPr>
                <w:kern w:val="2"/>
                <w:szCs w:val="24"/>
              </w:rPr>
            </w:pPr>
          </w:p>
        </w:tc>
      </w:tr>
      <w:tr w:rsidR="00686B3D" w:rsidRPr="00186F48" w14:paraId="02F84199" w14:textId="77777777" w:rsidTr="003E04A9">
        <w:trPr>
          <w:trHeight w:val="300"/>
        </w:trPr>
        <w:tc>
          <w:tcPr>
            <w:tcW w:w="9535" w:type="dxa"/>
            <w:gridSpan w:val="4"/>
          </w:tcPr>
          <w:p w14:paraId="03197709" w14:textId="77777777" w:rsidR="00686B3D" w:rsidRPr="00186F48" w:rsidRDefault="00686B3D" w:rsidP="003E04A9">
            <w:pPr>
              <w:spacing w:after="160" w:line="276" w:lineRule="auto"/>
              <w:ind w:firstLine="720"/>
              <w:jc w:val="center"/>
              <w:rPr>
                <w:b/>
                <w:bCs/>
                <w:kern w:val="2"/>
                <w:szCs w:val="24"/>
              </w:rPr>
            </w:pPr>
            <w:r w:rsidRPr="00186F48">
              <w:rPr>
                <w:b/>
                <w:bCs/>
                <w:kern w:val="2"/>
                <w:szCs w:val="24"/>
              </w:rPr>
              <w:t>9. ŠALIŲ ATSAKOMYBĖ</w:t>
            </w:r>
            <w:r w:rsidRPr="00186F48">
              <w:rPr>
                <w:b/>
                <w:bCs/>
                <w:kern w:val="2"/>
                <w:szCs w:val="24"/>
              </w:rPr>
              <w:tab/>
            </w:r>
          </w:p>
        </w:tc>
      </w:tr>
      <w:tr w:rsidR="00686B3D" w:rsidRPr="00186F48" w14:paraId="1817E9FB" w14:textId="77777777" w:rsidTr="003E04A9">
        <w:trPr>
          <w:trHeight w:val="2154"/>
        </w:trPr>
        <w:tc>
          <w:tcPr>
            <w:tcW w:w="2704" w:type="dxa"/>
            <w:gridSpan w:val="2"/>
          </w:tcPr>
          <w:p w14:paraId="08F92AAF" w14:textId="77777777" w:rsidR="00686B3D" w:rsidRPr="00186F48" w:rsidRDefault="00686B3D" w:rsidP="003E04A9">
            <w:pPr>
              <w:spacing w:after="160" w:line="276" w:lineRule="auto"/>
              <w:ind w:firstLine="0"/>
              <w:jc w:val="left"/>
              <w:rPr>
                <w:b/>
                <w:bCs/>
                <w:kern w:val="2"/>
                <w:szCs w:val="24"/>
              </w:rPr>
            </w:pPr>
            <w:r w:rsidRPr="00186F48">
              <w:rPr>
                <w:b/>
                <w:bCs/>
                <w:kern w:val="2"/>
                <w:szCs w:val="24"/>
              </w:rPr>
              <w:t>9.1. Pirkėjui taikomos netesybos už mokėjimų pagal Sutartį vėlavimą</w:t>
            </w:r>
          </w:p>
        </w:tc>
        <w:tc>
          <w:tcPr>
            <w:tcW w:w="6831" w:type="dxa"/>
            <w:gridSpan w:val="2"/>
          </w:tcPr>
          <w:p w14:paraId="59E74391" w14:textId="77777777" w:rsidR="00686B3D" w:rsidRPr="00186F48" w:rsidRDefault="00686B3D" w:rsidP="003E04A9">
            <w:pPr>
              <w:spacing w:after="160" w:line="276" w:lineRule="auto"/>
              <w:ind w:firstLine="0"/>
              <w:jc w:val="left"/>
              <w:rPr>
                <w:color w:val="000000"/>
                <w:kern w:val="2"/>
                <w:szCs w:val="24"/>
              </w:rPr>
            </w:pPr>
            <w:r w:rsidRPr="00186F48">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686B3D" w:rsidRPr="00186F48" w14:paraId="37E29A80" w14:textId="77777777" w:rsidTr="003E04A9">
        <w:trPr>
          <w:trHeight w:val="300"/>
        </w:trPr>
        <w:tc>
          <w:tcPr>
            <w:tcW w:w="2704" w:type="dxa"/>
            <w:gridSpan w:val="2"/>
          </w:tcPr>
          <w:p w14:paraId="68780B50" w14:textId="77777777" w:rsidR="00686B3D" w:rsidRPr="00186F48" w:rsidRDefault="00686B3D" w:rsidP="003E04A9">
            <w:pPr>
              <w:spacing w:after="160" w:line="276" w:lineRule="auto"/>
              <w:ind w:firstLine="0"/>
              <w:jc w:val="left"/>
              <w:rPr>
                <w:b/>
                <w:bCs/>
                <w:kern w:val="2"/>
                <w:szCs w:val="24"/>
              </w:rPr>
            </w:pPr>
            <w:r w:rsidRPr="00186F48">
              <w:rPr>
                <w:b/>
                <w:bCs/>
                <w:kern w:val="2"/>
                <w:szCs w:val="24"/>
              </w:rPr>
              <w:t>9.2. Tiekėjui taikomos netesybos</w:t>
            </w:r>
          </w:p>
        </w:tc>
        <w:tc>
          <w:tcPr>
            <w:tcW w:w="6831" w:type="dxa"/>
            <w:gridSpan w:val="2"/>
          </w:tcPr>
          <w:p w14:paraId="7158CCDB" w14:textId="77777777" w:rsidR="000079FA" w:rsidRPr="000079FA" w:rsidRDefault="000079FA" w:rsidP="000079FA">
            <w:pPr>
              <w:spacing w:after="160" w:line="276" w:lineRule="auto"/>
              <w:ind w:firstLine="0"/>
              <w:rPr>
                <w:kern w:val="2"/>
                <w:szCs w:val="24"/>
              </w:rPr>
            </w:pPr>
            <w:r w:rsidRPr="000079FA">
              <w:rPr>
                <w:kern w:val="2"/>
                <w:szCs w:val="24"/>
              </w:rPr>
              <w:t xml:space="preserve">Jeigu Tiekėjas vėluoja tiekti Prekes ar 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7FF6BDF7" w14:textId="76B7D5A2" w:rsidR="00686B3D" w:rsidRPr="00186F48" w:rsidRDefault="000079FA" w:rsidP="000079FA">
            <w:pPr>
              <w:spacing w:after="160" w:line="276" w:lineRule="auto"/>
              <w:ind w:firstLine="0"/>
              <w:rPr>
                <w:b/>
                <w:bCs/>
                <w:kern w:val="2"/>
                <w:szCs w:val="24"/>
              </w:rPr>
            </w:pPr>
            <w:r w:rsidRPr="000079FA">
              <w:rPr>
                <w:kern w:val="2"/>
                <w:szCs w:val="24"/>
              </w:rPr>
              <w:t>Pagal šį punktą apskaičiuotų delspinigių įskaitymui ir išskaičiavimui iš Tiekėjui mokėtinų sumų taikomos Sutarties Bendrosios dalies 8.2.3 punkto nuostatos</w:t>
            </w:r>
          </w:p>
        </w:tc>
      </w:tr>
      <w:tr w:rsidR="00686B3D" w:rsidRPr="00186F48" w14:paraId="16150240" w14:textId="77777777" w:rsidTr="003E04A9">
        <w:trPr>
          <w:trHeight w:val="300"/>
        </w:trPr>
        <w:tc>
          <w:tcPr>
            <w:tcW w:w="2704" w:type="dxa"/>
            <w:gridSpan w:val="2"/>
          </w:tcPr>
          <w:p w14:paraId="0B4DFE64" w14:textId="77777777" w:rsidR="00686B3D" w:rsidRPr="00186F48" w:rsidRDefault="00686B3D" w:rsidP="003E04A9">
            <w:pPr>
              <w:spacing w:after="160" w:line="276" w:lineRule="auto"/>
              <w:ind w:firstLine="0"/>
              <w:jc w:val="left"/>
              <w:rPr>
                <w:b/>
                <w:bCs/>
                <w:kern w:val="2"/>
                <w:szCs w:val="24"/>
              </w:rPr>
            </w:pPr>
            <w:r w:rsidRPr="00186F48">
              <w:rPr>
                <w:b/>
                <w:bCs/>
                <w:kern w:val="2"/>
                <w:szCs w:val="24"/>
              </w:rPr>
              <w:t>9.3. Tiekėjui / Pirkėjui taikoma bauda nutraukus Sutartį dėl esminio Sutarties pažeidimo</w:t>
            </w:r>
          </w:p>
        </w:tc>
        <w:tc>
          <w:tcPr>
            <w:tcW w:w="6831" w:type="dxa"/>
            <w:gridSpan w:val="2"/>
          </w:tcPr>
          <w:p w14:paraId="4A24E64B" w14:textId="55FBECF7" w:rsidR="00686B3D" w:rsidRPr="00186F48" w:rsidRDefault="00A16AB2" w:rsidP="007B2B73">
            <w:pPr>
              <w:spacing w:after="160" w:line="276" w:lineRule="auto"/>
              <w:ind w:firstLine="0"/>
              <w:jc w:val="left"/>
              <w:rPr>
                <w:kern w:val="2"/>
                <w:szCs w:val="24"/>
              </w:rPr>
            </w:pPr>
            <w:r w:rsidRPr="00A16AB2">
              <w:rPr>
                <w:kern w:val="2"/>
                <w:szCs w:val="24"/>
              </w:rPr>
              <w:t>Jeigu Sutartis nutraukiama dėl vienos iš Šalių esminio Sutarties pažeidimo, Sutartį pažeidusi Šalis sumoka kitai Šaliai 10 (dešimt) procentų Pradinės sutarties vertės be PVM dydžio baudą.</w:t>
            </w:r>
          </w:p>
          <w:p w14:paraId="04A3AC48" w14:textId="77777777" w:rsidR="00686B3D" w:rsidRPr="00186F48" w:rsidRDefault="00686B3D" w:rsidP="003E04A9">
            <w:pPr>
              <w:spacing w:after="160" w:line="276" w:lineRule="auto"/>
              <w:ind w:firstLine="0"/>
              <w:jc w:val="left"/>
              <w:rPr>
                <w:kern w:val="2"/>
                <w:szCs w:val="24"/>
              </w:rPr>
            </w:pPr>
          </w:p>
        </w:tc>
      </w:tr>
      <w:tr w:rsidR="00686B3D" w:rsidRPr="00186F48" w14:paraId="47650964" w14:textId="77777777" w:rsidTr="003E04A9">
        <w:trPr>
          <w:trHeight w:val="300"/>
        </w:trPr>
        <w:tc>
          <w:tcPr>
            <w:tcW w:w="2704" w:type="dxa"/>
            <w:gridSpan w:val="2"/>
          </w:tcPr>
          <w:p w14:paraId="3F041EA7" w14:textId="77777777" w:rsidR="00686B3D" w:rsidRPr="00186F48" w:rsidRDefault="00686B3D" w:rsidP="003E04A9">
            <w:pPr>
              <w:spacing w:after="160" w:line="276" w:lineRule="auto"/>
              <w:ind w:firstLine="0"/>
              <w:jc w:val="left"/>
              <w:rPr>
                <w:b/>
                <w:bCs/>
                <w:kern w:val="2"/>
                <w:szCs w:val="24"/>
              </w:rPr>
            </w:pPr>
            <w:r w:rsidRPr="00186F48">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1C18B87F" w14:textId="77777777" w:rsidR="00686B3D" w:rsidRPr="00186F48" w:rsidRDefault="00686B3D" w:rsidP="003E04A9">
            <w:pPr>
              <w:spacing w:after="160" w:line="276" w:lineRule="auto"/>
              <w:ind w:firstLine="0"/>
              <w:jc w:val="left"/>
              <w:rPr>
                <w:color w:val="000000"/>
                <w:kern w:val="2"/>
                <w:szCs w:val="24"/>
              </w:rPr>
            </w:pPr>
            <w:r>
              <w:rPr>
                <w:color w:val="000000"/>
                <w:kern w:val="2"/>
                <w:szCs w:val="24"/>
              </w:rPr>
              <w:t>Netaikoma</w:t>
            </w:r>
          </w:p>
          <w:p w14:paraId="7B6AB314" w14:textId="77777777" w:rsidR="00686B3D" w:rsidRPr="00186F48" w:rsidRDefault="00686B3D" w:rsidP="003E04A9">
            <w:pPr>
              <w:spacing w:after="160" w:line="276" w:lineRule="auto"/>
              <w:ind w:firstLine="0"/>
              <w:jc w:val="left"/>
              <w:rPr>
                <w:kern w:val="2"/>
                <w:szCs w:val="24"/>
              </w:rPr>
            </w:pPr>
          </w:p>
        </w:tc>
      </w:tr>
      <w:tr w:rsidR="00686B3D" w:rsidRPr="00186F48" w14:paraId="63824E89" w14:textId="77777777" w:rsidTr="003E04A9">
        <w:trPr>
          <w:trHeight w:val="300"/>
        </w:trPr>
        <w:tc>
          <w:tcPr>
            <w:tcW w:w="2704" w:type="dxa"/>
            <w:gridSpan w:val="2"/>
          </w:tcPr>
          <w:p w14:paraId="0A261660" w14:textId="77777777" w:rsidR="00686B3D" w:rsidRPr="00186F48" w:rsidRDefault="00686B3D" w:rsidP="003E04A9">
            <w:pPr>
              <w:spacing w:after="160" w:line="276" w:lineRule="auto"/>
              <w:ind w:firstLine="0"/>
              <w:jc w:val="left"/>
              <w:rPr>
                <w:b/>
                <w:bCs/>
                <w:kern w:val="2"/>
                <w:szCs w:val="24"/>
              </w:rPr>
            </w:pPr>
            <w:r w:rsidRPr="00186F48">
              <w:rPr>
                <w:b/>
                <w:bCs/>
                <w:kern w:val="2"/>
                <w:szCs w:val="24"/>
              </w:rPr>
              <w:lastRenderedPageBreak/>
              <w:t>9.5. Tiekėjui taikomos baudos dėl aplinkosauginių ir (arba) socialinių kriterijų nesilaikymo</w:t>
            </w:r>
          </w:p>
        </w:tc>
        <w:tc>
          <w:tcPr>
            <w:tcW w:w="6831" w:type="dxa"/>
            <w:gridSpan w:val="2"/>
          </w:tcPr>
          <w:p w14:paraId="7A4927A1" w14:textId="0259610A" w:rsidR="00686B3D" w:rsidRPr="00186F48" w:rsidRDefault="007C408D" w:rsidP="003E04A9">
            <w:pPr>
              <w:spacing w:after="160" w:line="276" w:lineRule="auto"/>
              <w:ind w:firstLine="0"/>
              <w:jc w:val="left"/>
              <w:rPr>
                <w:color w:val="4472C4"/>
                <w:kern w:val="2"/>
                <w:szCs w:val="24"/>
              </w:rPr>
            </w:pPr>
            <w:r w:rsidRPr="007C408D">
              <w:rPr>
                <w:color w:val="000000"/>
                <w:kern w:val="2"/>
                <w:szCs w:val="24"/>
              </w:rPr>
              <w:t>Tiekėjui nesilaikant Sutarties 13.1 punkte nustatytų reikalavimų dėl Prekių originalių arba joms lygiaverčių atsarginių dalių prieinamumo arba dėl Prekių antrinės pakuotės perdirbamumo, taikoma 100 Eur bauda už kiekvieną nustatytą pažeidimo atvejį.</w:t>
            </w:r>
          </w:p>
        </w:tc>
      </w:tr>
      <w:tr w:rsidR="00686B3D" w:rsidRPr="00186F48" w14:paraId="2FF49981" w14:textId="77777777" w:rsidTr="003E04A9">
        <w:trPr>
          <w:trHeight w:val="300"/>
        </w:trPr>
        <w:tc>
          <w:tcPr>
            <w:tcW w:w="2704" w:type="dxa"/>
            <w:gridSpan w:val="2"/>
          </w:tcPr>
          <w:p w14:paraId="190BD223" w14:textId="77777777" w:rsidR="00686B3D" w:rsidRPr="00186F48" w:rsidRDefault="00686B3D" w:rsidP="003E04A9">
            <w:pPr>
              <w:spacing w:after="160" w:line="276" w:lineRule="auto"/>
              <w:ind w:firstLine="0"/>
              <w:jc w:val="left"/>
              <w:rPr>
                <w:b/>
                <w:bCs/>
                <w:kern w:val="2"/>
                <w:szCs w:val="24"/>
              </w:rPr>
            </w:pPr>
            <w:r w:rsidRPr="00186F48">
              <w:rPr>
                <w:b/>
                <w:bCs/>
                <w:kern w:val="2"/>
                <w:szCs w:val="24"/>
              </w:rPr>
              <w:t>9.6. Tiekėjui / Pirkėjui taikoma bauda dėl konfidencialumo reikalavimų nesilaikymo</w:t>
            </w:r>
          </w:p>
        </w:tc>
        <w:tc>
          <w:tcPr>
            <w:tcW w:w="6831" w:type="dxa"/>
            <w:gridSpan w:val="2"/>
          </w:tcPr>
          <w:p w14:paraId="75893F8F" w14:textId="77777777" w:rsidR="00686B3D" w:rsidRPr="00186F48" w:rsidRDefault="00686B3D" w:rsidP="003E04A9">
            <w:pPr>
              <w:spacing w:after="160" w:line="276" w:lineRule="auto"/>
              <w:ind w:firstLine="0"/>
              <w:jc w:val="left"/>
              <w:rPr>
                <w:kern w:val="2"/>
                <w:szCs w:val="24"/>
              </w:rPr>
            </w:pPr>
            <w:r w:rsidRPr="00186F48">
              <w:rPr>
                <w:kern w:val="2"/>
                <w:szCs w:val="24"/>
              </w:rPr>
              <w:t>Netaikoma</w:t>
            </w:r>
          </w:p>
          <w:p w14:paraId="2D584FA8" w14:textId="77777777" w:rsidR="00686B3D" w:rsidRPr="00186F48" w:rsidRDefault="00686B3D" w:rsidP="003E04A9">
            <w:pPr>
              <w:spacing w:after="160" w:line="276" w:lineRule="auto"/>
              <w:ind w:firstLine="0"/>
              <w:jc w:val="left"/>
              <w:rPr>
                <w:color w:val="4472C4"/>
                <w:kern w:val="2"/>
                <w:szCs w:val="24"/>
              </w:rPr>
            </w:pPr>
          </w:p>
        </w:tc>
      </w:tr>
      <w:tr w:rsidR="00686B3D" w:rsidRPr="00186F48" w14:paraId="0D30BD5D" w14:textId="77777777" w:rsidTr="003E04A9">
        <w:trPr>
          <w:trHeight w:val="300"/>
        </w:trPr>
        <w:tc>
          <w:tcPr>
            <w:tcW w:w="2704" w:type="dxa"/>
            <w:gridSpan w:val="2"/>
          </w:tcPr>
          <w:p w14:paraId="55B1A98D" w14:textId="77777777" w:rsidR="00686B3D" w:rsidRPr="00186F48" w:rsidRDefault="00686B3D" w:rsidP="003E04A9">
            <w:pPr>
              <w:spacing w:after="160" w:line="276" w:lineRule="auto"/>
              <w:ind w:firstLine="0"/>
              <w:jc w:val="left"/>
              <w:rPr>
                <w:b/>
                <w:bCs/>
                <w:kern w:val="2"/>
                <w:szCs w:val="24"/>
              </w:rPr>
            </w:pPr>
            <w:r w:rsidRPr="00186F48">
              <w:rPr>
                <w:b/>
                <w:bCs/>
                <w:kern w:val="2"/>
                <w:szCs w:val="24"/>
              </w:rPr>
              <w:t>9.7. Tiekėjui taikomos netesybos dėl pirkimo dokumentuose nustatytų kokybinių kriterijų nepasiekimo Sutarties vykdymo metu</w:t>
            </w:r>
          </w:p>
        </w:tc>
        <w:tc>
          <w:tcPr>
            <w:tcW w:w="6831" w:type="dxa"/>
            <w:gridSpan w:val="2"/>
          </w:tcPr>
          <w:p w14:paraId="1BC26F33" w14:textId="77777777" w:rsidR="00686B3D" w:rsidRPr="00186F48" w:rsidRDefault="00686B3D" w:rsidP="003E04A9">
            <w:pPr>
              <w:spacing w:after="160" w:line="276" w:lineRule="auto"/>
              <w:ind w:firstLine="0"/>
              <w:jc w:val="left"/>
              <w:rPr>
                <w:color w:val="4472C4"/>
                <w:kern w:val="2"/>
                <w:szCs w:val="24"/>
              </w:rPr>
            </w:pPr>
            <w:r>
              <w:rPr>
                <w:kern w:val="2"/>
                <w:szCs w:val="24"/>
              </w:rPr>
              <w:t>Netaikoma</w:t>
            </w:r>
          </w:p>
        </w:tc>
      </w:tr>
      <w:tr w:rsidR="00686B3D" w:rsidRPr="00186F48" w14:paraId="4A6B6EEB" w14:textId="77777777" w:rsidTr="003E04A9">
        <w:trPr>
          <w:trHeight w:val="300"/>
        </w:trPr>
        <w:tc>
          <w:tcPr>
            <w:tcW w:w="2704" w:type="dxa"/>
            <w:gridSpan w:val="2"/>
          </w:tcPr>
          <w:p w14:paraId="21DD575A" w14:textId="77777777" w:rsidR="00686B3D" w:rsidRPr="00186F48" w:rsidRDefault="00686B3D" w:rsidP="003E04A9">
            <w:pPr>
              <w:spacing w:after="160" w:line="276" w:lineRule="auto"/>
              <w:ind w:firstLine="0"/>
              <w:jc w:val="left"/>
              <w:rPr>
                <w:b/>
                <w:bCs/>
                <w:kern w:val="2"/>
                <w:szCs w:val="24"/>
              </w:rPr>
            </w:pPr>
            <w:r w:rsidRPr="00186F48">
              <w:rPr>
                <w:b/>
                <w:bCs/>
                <w:kern w:val="2"/>
                <w:szCs w:val="24"/>
              </w:rPr>
              <w:t>9.8. Tiekėjui taikomos netesybos dėl Sutarties įvykdymo užtikrinimo nepratęsimo</w:t>
            </w:r>
          </w:p>
        </w:tc>
        <w:tc>
          <w:tcPr>
            <w:tcW w:w="6831" w:type="dxa"/>
            <w:gridSpan w:val="2"/>
          </w:tcPr>
          <w:p w14:paraId="436CE4DF" w14:textId="77777777" w:rsidR="00686B3D" w:rsidRPr="00186F48" w:rsidRDefault="00686B3D" w:rsidP="003E04A9">
            <w:pPr>
              <w:spacing w:after="160" w:line="276" w:lineRule="auto"/>
              <w:ind w:firstLine="0"/>
              <w:jc w:val="left"/>
              <w:rPr>
                <w:kern w:val="2"/>
                <w:szCs w:val="24"/>
              </w:rPr>
            </w:pPr>
            <w:r w:rsidRPr="00186F48">
              <w:rPr>
                <w:kern w:val="2"/>
                <w:szCs w:val="24"/>
              </w:rPr>
              <w:t>Netaikoma</w:t>
            </w:r>
          </w:p>
          <w:p w14:paraId="43951C4C" w14:textId="77777777" w:rsidR="00686B3D" w:rsidRPr="00186F48" w:rsidRDefault="00686B3D" w:rsidP="003E04A9">
            <w:pPr>
              <w:spacing w:after="160" w:line="276" w:lineRule="auto"/>
              <w:ind w:firstLine="0"/>
              <w:jc w:val="left"/>
              <w:rPr>
                <w:color w:val="4472C4"/>
                <w:kern w:val="2"/>
                <w:szCs w:val="24"/>
              </w:rPr>
            </w:pPr>
          </w:p>
        </w:tc>
      </w:tr>
      <w:tr w:rsidR="00686B3D" w:rsidRPr="00186F48" w14:paraId="733401A5" w14:textId="77777777" w:rsidTr="003E04A9">
        <w:trPr>
          <w:trHeight w:val="300"/>
        </w:trPr>
        <w:tc>
          <w:tcPr>
            <w:tcW w:w="2704" w:type="dxa"/>
            <w:gridSpan w:val="2"/>
          </w:tcPr>
          <w:p w14:paraId="168B0903" w14:textId="77777777" w:rsidR="00686B3D" w:rsidRPr="00186F48" w:rsidRDefault="00686B3D" w:rsidP="003E04A9">
            <w:pPr>
              <w:spacing w:after="160" w:line="276" w:lineRule="auto"/>
              <w:ind w:firstLine="0"/>
              <w:jc w:val="left"/>
              <w:rPr>
                <w:b/>
                <w:bCs/>
                <w:kern w:val="2"/>
                <w:szCs w:val="24"/>
                <w:lang w:val="en-US"/>
              </w:rPr>
            </w:pPr>
            <w:r w:rsidRPr="00186F48">
              <w:rPr>
                <w:b/>
                <w:bCs/>
                <w:kern w:val="2"/>
                <w:szCs w:val="24"/>
                <w:lang w:val="en-US"/>
              </w:rPr>
              <w:t xml:space="preserve">9.9. </w:t>
            </w:r>
            <w:r w:rsidRPr="00186F48">
              <w:rPr>
                <w:b/>
                <w:bCs/>
                <w:kern w:val="2"/>
                <w:szCs w:val="24"/>
              </w:rPr>
              <w:t>Kitos netesybos</w:t>
            </w:r>
          </w:p>
        </w:tc>
        <w:tc>
          <w:tcPr>
            <w:tcW w:w="6831" w:type="dxa"/>
            <w:gridSpan w:val="2"/>
          </w:tcPr>
          <w:p w14:paraId="6EE5712F" w14:textId="77777777" w:rsidR="00686B3D" w:rsidRPr="00186F48" w:rsidRDefault="00686B3D" w:rsidP="003E04A9">
            <w:pPr>
              <w:spacing w:after="160" w:line="276" w:lineRule="auto"/>
              <w:ind w:firstLine="0"/>
              <w:jc w:val="left"/>
              <w:rPr>
                <w:color w:val="4472C4"/>
                <w:kern w:val="2"/>
                <w:szCs w:val="24"/>
              </w:rPr>
            </w:pPr>
            <w:r w:rsidRPr="00186F48">
              <w:rPr>
                <w:color w:val="000000" w:themeColor="text1"/>
                <w:kern w:val="2"/>
                <w:szCs w:val="24"/>
              </w:rPr>
              <w:t>Netaikoma</w:t>
            </w:r>
          </w:p>
        </w:tc>
      </w:tr>
      <w:tr w:rsidR="00242E36" w:rsidRPr="00186F48" w14:paraId="2FC79CBE" w14:textId="77777777" w:rsidTr="006B2402">
        <w:trPr>
          <w:trHeight w:val="300"/>
        </w:trPr>
        <w:tc>
          <w:tcPr>
            <w:tcW w:w="9535" w:type="dxa"/>
            <w:gridSpan w:val="4"/>
          </w:tcPr>
          <w:p w14:paraId="4F955AC2" w14:textId="5DE49830" w:rsidR="00242E36" w:rsidRPr="00186F48" w:rsidRDefault="00242E36" w:rsidP="00242E36">
            <w:pPr>
              <w:spacing w:after="160" w:line="276" w:lineRule="auto"/>
              <w:ind w:firstLine="0"/>
              <w:jc w:val="center"/>
              <w:rPr>
                <w:color w:val="000000" w:themeColor="text1"/>
                <w:kern w:val="2"/>
                <w:szCs w:val="24"/>
              </w:rPr>
            </w:pPr>
            <w:r w:rsidRPr="00DB529A">
              <w:rPr>
                <w:rFonts w:ascii="Calibri" w:eastAsia="Calibri" w:hAnsi="Calibri" w:cs="Arial"/>
                <w:b/>
                <w:bCs/>
              </w:rPr>
              <w:t>10. ESMINĖS SUTARTIES SĄLYGOS</w:t>
            </w:r>
          </w:p>
        </w:tc>
      </w:tr>
      <w:tr w:rsidR="00D0729F" w:rsidRPr="00186F48" w14:paraId="2A98F781" w14:textId="77777777" w:rsidTr="003E04A9">
        <w:trPr>
          <w:trHeight w:val="300"/>
        </w:trPr>
        <w:tc>
          <w:tcPr>
            <w:tcW w:w="2704" w:type="dxa"/>
            <w:gridSpan w:val="2"/>
          </w:tcPr>
          <w:p w14:paraId="2FFD1D60" w14:textId="6A19D7F2" w:rsidR="00D0729F" w:rsidRPr="00186F48" w:rsidRDefault="00D0729F" w:rsidP="00D0729F">
            <w:pPr>
              <w:spacing w:after="160" w:line="276" w:lineRule="auto"/>
              <w:ind w:firstLine="0"/>
              <w:jc w:val="left"/>
              <w:rPr>
                <w:b/>
                <w:bCs/>
                <w:kern w:val="2"/>
                <w:szCs w:val="24"/>
                <w:lang w:val="en-US"/>
              </w:rPr>
            </w:pPr>
            <w:r w:rsidRPr="00DB529A">
              <w:rPr>
                <w:rFonts w:ascii="Calibri" w:eastAsia="Calibri" w:hAnsi="Calibri" w:cs="Arial"/>
                <w:b/>
                <w:bCs/>
              </w:rPr>
              <w:t>10.1. Esminės Sutarties sąlygos</w:t>
            </w:r>
          </w:p>
        </w:tc>
        <w:tc>
          <w:tcPr>
            <w:tcW w:w="6831" w:type="dxa"/>
            <w:gridSpan w:val="2"/>
          </w:tcPr>
          <w:p w14:paraId="71B555BA" w14:textId="77777777" w:rsidR="00332E41" w:rsidRPr="00332E41" w:rsidRDefault="00332E41" w:rsidP="00332E41">
            <w:pPr>
              <w:spacing w:line="276" w:lineRule="auto"/>
              <w:ind w:firstLine="0"/>
              <w:rPr>
                <w:rFonts w:ascii="Calibri" w:eastAsia="Calibri" w:hAnsi="Calibri" w:cs="Arial"/>
              </w:rPr>
            </w:pPr>
            <w:r w:rsidRPr="00332E41">
              <w:rPr>
                <w:rFonts w:ascii="Calibri" w:eastAsia="Calibri" w:hAnsi="Calibri" w:cs="Arial"/>
              </w:rPr>
              <w:t>10.1.1. Tiekėjo pareiga perduoti Sutarties ir jos priedų reikalavimus atitinkančias Prekes ir per Sutartyje nustatytus terminus pašalinti nustatytus Prekių trūkumus arba pakeisti netinkamas Prekes tinkamomis.</w:t>
            </w:r>
          </w:p>
          <w:p w14:paraId="1C5CAE57" w14:textId="1D0D345E" w:rsidR="00D0729F" w:rsidRPr="00186F48" w:rsidRDefault="00332E41" w:rsidP="00332E41">
            <w:pPr>
              <w:spacing w:after="160" w:line="276" w:lineRule="auto"/>
              <w:ind w:firstLine="0"/>
              <w:jc w:val="left"/>
              <w:rPr>
                <w:color w:val="000000" w:themeColor="text1"/>
                <w:kern w:val="2"/>
                <w:szCs w:val="24"/>
              </w:rPr>
            </w:pPr>
            <w:r w:rsidRPr="00332E41">
              <w:rPr>
                <w:rFonts w:ascii="Calibri" w:eastAsia="Calibri" w:hAnsi="Calibri" w:cs="Arial"/>
              </w:rPr>
              <w:t>10.1.2. Tiekėjo pareiga perduoti Prekes per Sutartyje nustatytą Prekių pristatymo terminą.</w:t>
            </w:r>
          </w:p>
        </w:tc>
      </w:tr>
      <w:tr w:rsidR="00D0729F" w:rsidRPr="00186F48" w14:paraId="6D1784F5" w14:textId="77777777" w:rsidTr="003E04A9">
        <w:trPr>
          <w:trHeight w:val="300"/>
        </w:trPr>
        <w:tc>
          <w:tcPr>
            <w:tcW w:w="2704" w:type="dxa"/>
            <w:gridSpan w:val="2"/>
          </w:tcPr>
          <w:p w14:paraId="3C4306ED" w14:textId="3E425029" w:rsidR="00D0729F" w:rsidRPr="00186F48" w:rsidRDefault="00D0729F" w:rsidP="00D0729F">
            <w:pPr>
              <w:spacing w:after="160" w:line="276" w:lineRule="auto"/>
              <w:ind w:firstLine="0"/>
              <w:jc w:val="left"/>
              <w:rPr>
                <w:b/>
                <w:bCs/>
                <w:kern w:val="2"/>
                <w:szCs w:val="24"/>
                <w:lang w:val="en-US"/>
              </w:rPr>
            </w:pPr>
            <w:r w:rsidRPr="00DB529A">
              <w:rPr>
                <w:rFonts w:ascii="Calibri" w:eastAsia="Calibri" w:hAnsi="Calibri" w:cs="Arial"/>
                <w:b/>
                <w:bCs/>
              </w:rPr>
              <w:t>10.2. Dideli arba nuolatiniai esminės Sutarties sąlygos vykdymo trūkumai</w:t>
            </w:r>
          </w:p>
        </w:tc>
        <w:tc>
          <w:tcPr>
            <w:tcW w:w="6831" w:type="dxa"/>
            <w:gridSpan w:val="2"/>
          </w:tcPr>
          <w:p w14:paraId="1109FCD4" w14:textId="150B763E" w:rsidR="00D0729F" w:rsidRPr="00DB529A" w:rsidRDefault="00D0729F" w:rsidP="00F076BF">
            <w:pPr>
              <w:spacing w:line="276" w:lineRule="auto"/>
              <w:ind w:firstLine="0"/>
              <w:rPr>
                <w:rFonts w:ascii="Calibri" w:eastAsia="Calibri" w:hAnsi="Calibri" w:cs="Arial"/>
              </w:rPr>
            </w:pPr>
            <w:r w:rsidRPr="00DB529A">
              <w:rPr>
                <w:rFonts w:ascii="Calibri" w:eastAsia="Calibri" w:hAnsi="Calibri" w:cs="Arial"/>
              </w:rPr>
              <w:t>10.2.1.</w:t>
            </w:r>
            <w:r w:rsidR="003C7DDB">
              <w:t xml:space="preserve"> J</w:t>
            </w:r>
            <w:r w:rsidR="003C7DDB" w:rsidRPr="003C7DDB">
              <w:rPr>
                <w:rFonts w:ascii="Calibri" w:eastAsia="Calibri" w:hAnsi="Calibri" w:cs="Arial"/>
              </w:rPr>
              <w:t>eigu Tiekėjas, gavęs Pirkėjo rašytinį pranešimą apie Prekių neatitikimą Sutartyje nustatytiems reikalavimams, per Sutartyje nustatytą terminą nepašalina Prekių trūkumų arba nepakeičia netinkamų Prekių tinkamomis ir tokio pažeidimo nepašalina po pakartotinio Pirkėjo rašytinio raginimo, laikoma, kad 10.1.1 punkte nustatyta esminė Sutarties sąlyga vykdoma su dideliais arba nuolatiniais trūkumais.</w:t>
            </w:r>
          </w:p>
          <w:p w14:paraId="726D7B13" w14:textId="16E9961F" w:rsidR="00D0729F" w:rsidRPr="00186F48" w:rsidRDefault="00D0729F" w:rsidP="00D0729F">
            <w:pPr>
              <w:spacing w:after="160" w:line="276" w:lineRule="auto"/>
              <w:ind w:firstLine="0"/>
              <w:jc w:val="left"/>
              <w:rPr>
                <w:color w:val="000000" w:themeColor="text1"/>
                <w:kern w:val="2"/>
                <w:szCs w:val="24"/>
              </w:rPr>
            </w:pPr>
            <w:r w:rsidRPr="00DB529A">
              <w:rPr>
                <w:rFonts w:ascii="Calibri" w:eastAsia="Calibri" w:hAnsi="Calibri" w:cs="Arial"/>
              </w:rPr>
              <w:t>10.2.2. Prekių tiekimo termino pažeidimas, trunkantis daugi</w:t>
            </w:r>
            <w:r>
              <w:rPr>
                <w:rFonts w:ascii="Calibri" w:eastAsia="Calibri" w:hAnsi="Calibri" w:cs="Arial"/>
              </w:rPr>
              <w:t>a</w:t>
            </w:r>
            <w:r w:rsidRPr="00DB529A">
              <w:rPr>
                <w:rFonts w:ascii="Calibri" w:eastAsia="Calibri" w:hAnsi="Calibri" w:cs="Arial"/>
              </w:rPr>
              <w:t xml:space="preserve">u nei </w:t>
            </w:r>
            <w:r w:rsidR="00E26524">
              <w:rPr>
                <w:rFonts w:ascii="Calibri" w:eastAsia="Calibri" w:hAnsi="Calibri" w:cs="Arial"/>
              </w:rPr>
              <w:t>2</w:t>
            </w:r>
            <w:r w:rsidRPr="00DB529A">
              <w:rPr>
                <w:rFonts w:ascii="Calibri" w:eastAsia="Calibri" w:hAnsi="Calibri" w:cs="Arial"/>
              </w:rPr>
              <w:t>0 kalendorinių dienų, laikomas dideliu esminės Sutarties sąlygos vykdymo trūkumu.</w:t>
            </w:r>
          </w:p>
        </w:tc>
      </w:tr>
      <w:tr w:rsidR="00D0729F" w:rsidRPr="00186F48" w14:paraId="2892FC96" w14:textId="77777777" w:rsidTr="003E04A9">
        <w:trPr>
          <w:trHeight w:val="300"/>
        </w:trPr>
        <w:tc>
          <w:tcPr>
            <w:tcW w:w="9535" w:type="dxa"/>
            <w:gridSpan w:val="4"/>
          </w:tcPr>
          <w:p w14:paraId="2D301499" w14:textId="01D07F59" w:rsidR="00D0729F" w:rsidRPr="00186F48" w:rsidRDefault="00D0729F" w:rsidP="00D0729F">
            <w:pPr>
              <w:spacing w:after="160" w:line="276" w:lineRule="auto"/>
              <w:ind w:firstLine="0"/>
              <w:jc w:val="center"/>
              <w:rPr>
                <w:b/>
                <w:bCs/>
                <w:kern w:val="2"/>
                <w:szCs w:val="24"/>
              </w:rPr>
            </w:pPr>
            <w:r w:rsidRPr="00186F48">
              <w:rPr>
                <w:b/>
                <w:bCs/>
                <w:kern w:val="2"/>
                <w:szCs w:val="24"/>
              </w:rPr>
              <w:t>1</w:t>
            </w:r>
            <w:r>
              <w:rPr>
                <w:b/>
                <w:bCs/>
                <w:kern w:val="2"/>
                <w:szCs w:val="24"/>
              </w:rPr>
              <w:t>1</w:t>
            </w:r>
            <w:r w:rsidRPr="00186F48">
              <w:rPr>
                <w:b/>
                <w:bCs/>
                <w:kern w:val="2"/>
                <w:szCs w:val="24"/>
              </w:rPr>
              <w:t>. SUTARTIES GALIOJIMAS IR KEITIMAS</w:t>
            </w:r>
          </w:p>
        </w:tc>
      </w:tr>
      <w:tr w:rsidR="00D0729F" w:rsidRPr="00186F48" w14:paraId="0D1282D0" w14:textId="77777777" w:rsidTr="003E04A9">
        <w:trPr>
          <w:trHeight w:val="300"/>
        </w:trPr>
        <w:tc>
          <w:tcPr>
            <w:tcW w:w="2704" w:type="dxa"/>
            <w:gridSpan w:val="2"/>
          </w:tcPr>
          <w:p w14:paraId="29F0D984" w14:textId="320CDF47" w:rsidR="00D0729F" w:rsidRPr="00186F48" w:rsidRDefault="00D0729F" w:rsidP="00D0729F">
            <w:pPr>
              <w:spacing w:after="160" w:line="276" w:lineRule="auto"/>
              <w:ind w:firstLine="0"/>
              <w:jc w:val="left"/>
              <w:rPr>
                <w:b/>
                <w:bCs/>
                <w:kern w:val="2"/>
                <w:szCs w:val="24"/>
              </w:rPr>
            </w:pPr>
            <w:r w:rsidRPr="00186F48">
              <w:rPr>
                <w:b/>
                <w:bCs/>
                <w:kern w:val="2"/>
                <w:szCs w:val="24"/>
              </w:rPr>
              <w:t>1</w:t>
            </w:r>
            <w:r w:rsidR="00A059A7">
              <w:rPr>
                <w:b/>
                <w:bCs/>
                <w:kern w:val="2"/>
                <w:szCs w:val="24"/>
              </w:rPr>
              <w:t>1</w:t>
            </w:r>
            <w:r w:rsidRPr="00186F48">
              <w:rPr>
                <w:b/>
                <w:bCs/>
                <w:kern w:val="2"/>
                <w:szCs w:val="24"/>
              </w:rPr>
              <w:t>.1. Sutarties sudarymas ir įsigaliojimas</w:t>
            </w:r>
          </w:p>
        </w:tc>
        <w:tc>
          <w:tcPr>
            <w:tcW w:w="6831" w:type="dxa"/>
            <w:gridSpan w:val="2"/>
          </w:tcPr>
          <w:p w14:paraId="54B8A094" w14:textId="1ACB81BD" w:rsidR="00860043" w:rsidRPr="00860043" w:rsidRDefault="00860043" w:rsidP="00860043">
            <w:pPr>
              <w:spacing w:after="160" w:line="276" w:lineRule="auto"/>
              <w:ind w:firstLine="0"/>
              <w:jc w:val="left"/>
              <w:rPr>
                <w:kern w:val="2"/>
                <w:szCs w:val="24"/>
              </w:rPr>
            </w:pPr>
            <w:r w:rsidRPr="00860043">
              <w:rPr>
                <w:kern w:val="2"/>
                <w:szCs w:val="24"/>
              </w:rPr>
              <w:t xml:space="preserve">Sutartis įsigalioja nuo jos pasirašymo dienos (antrosios Šalies pasirašymo dieną) ir galioja iki visiško pagrindinių Sutarties įsipareigojimų įvykdymo, įskaitant Prekių pristatymą, sumontavimą, pajungimą, personalo apmokymą </w:t>
            </w:r>
            <w:r w:rsidRPr="00860043">
              <w:rPr>
                <w:kern w:val="2"/>
                <w:szCs w:val="24"/>
              </w:rPr>
              <w:lastRenderedPageBreak/>
              <w:t>ir galutinį atsiskaitymą, bet ne ilgiau kaip 5 mėnesius nuo Sutarties įsigaliojimo dienos.</w:t>
            </w:r>
          </w:p>
          <w:p w14:paraId="6EF6CC8F" w14:textId="5CFA571C" w:rsidR="00D0729F" w:rsidRPr="00186F48" w:rsidRDefault="00860043" w:rsidP="00860043">
            <w:pPr>
              <w:spacing w:after="160" w:line="276" w:lineRule="auto"/>
              <w:ind w:firstLine="0"/>
              <w:jc w:val="left"/>
              <w:rPr>
                <w:color w:val="4472C4"/>
                <w:kern w:val="2"/>
                <w:szCs w:val="24"/>
              </w:rPr>
            </w:pPr>
            <w:r w:rsidRPr="00860043">
              <w:rPr>
                <w:kern w:val="2"/>
                <w:szCs w:val="24"/>
              </w:rPr>
              <w:t>Sutarties galiojimo termino pabaiga neatleidžia Tiekėjo nuo Sutartyje nustatytų garantinių įsipareigojimų ir periodinės techninės priežiūros vykdymo. Šie įsipareigojimai galioja visą Sutartyje nustatytą garantinį terminą, skaičiuojamą nuo Prekių perdavimo–priėmimo akto pasirašymo dienos.</w:t>
            </w:r>
          </w:p>
        </w:tc>
      </w:tr>
      <w:tr w:rsidR="00D0729F" w:rsidRPr="00186F48" w14:paraId="3C26A794" w14:textId="77777777" w:rsidTr="003E04A9">
        <w:trPr>
          <w:trHeight w:val="300"/>
        </w:trPr>
        <w:tc>
          <w:tcPr>
            <w:tcW w:w="2704" w:type="dxa"/>
            <w:gridSpan w:val="2"/>
          </w:tcPr>
          <w:p w14:paraId="1A311897" w14:textId="1B392CB3" w:rsidR="00D0729F" w:rsidRPr="00186F48" w:rsidRDefault="00D0729F" w:rsidP="00D0729F">
            <w:pPr>
              <w:spacing w:after="160" w:line="276" w:lineRule="auto"/>
              <w:ind w:firstLine="0"/>
              <w:jc w:val="left"/>
              <w:rPr>
                <w:b/>
                <w:bCs/>
                <w:kern w:val="2"/>
                <w:szCs w:val="24"/>
              </w:rPr>
            </w:pPr>
            <w:r w:rsidRPr="00186F48">
              <w:rPr>
                <w:b/>
                <w:bCs/>
                <w:kern w:val="2"/>
                <w:szCs w:val="24"/>
              </w:rPr>
              <w:lastRenderedPageBreak/>
              <w:t>1</w:t>
            </w:r>
            <w:r w:rsidR="00A059A7">
              <w:rPr>
                <w:b/>
                <w:bCs/>
                <w:kern w:val="2"/>
                <w:szCs w:val="24"/>
              </w:rPr>
              <w:t>1</w:t>
            </w:r>
            <w:r w:rsidRPr="00186F48">
              <w:rPr>
                <w:b/>
                <w:bCs/>
                <w:kern w:val="2"/>
                <w:szCs w:val="24"/>
              </w:rPr>
              <w:t>.2. Sutarties galiojimo termino pratęsimas</w:t>
            </w:r>
          </w:p>
        </w:tc>
        <w:tc>
          <w:tcPr>
            <w:tcW w:w="6831" w:type="dxa"/>
            <w:gridSpan w:val="2"/>
          </w:tcPr>
          <w:p w14:paraId="68892714" w14:textId="77777777" w:rsidR="00D0729F" w:rsidRPr="00186F48" w:rsidRDefault="00D0729F" w:rsidP="00D0729F">
            <w:pPr>
              <w:spacing w:after="160" w:line="276" w:lineRule="auto"/>
              <w:ind w:firstLine="0"/>
              <w:jc w:val="left"/>
              <w:rPr>
                <w:kern w:val="2"/>
                <w:szCs w:val="24"/>
              </w:rPr>
            </w:pPr>
            <w:r w:rsidRPr="00186F48">
              <w:rPr>
                <w:kern w:val="2"/>
                <w:szCs w:val="24"/>
              </w:rPr>
              <w:t>Netaikoma</w:t>
            </w:r>
          </w:p>
          <w:p w14:paraId="70AD1C61" w14:textId="77777777" w:rsidR="00D0729F" w:rsidRPr="00186F48" w:rsidRDefault="00D0729F" w:rsidP="00D0729F">
            <w:pPr>
              <w:spacing w:after="160" w:line="276" w:lineRule="auto"/>
              <w:ind w:firstLine="0"/>
              <w:jc w:val="left"/>
              <w:rPr>
                <w:kern w:val="2"/>
                <w:szCs w:val="24"/>
              </w:rPr>
            </w:pPr>
          </w:p>
        </w:tc>
      </w:tr>
      <w:tr w:rsidR="00D0729F" w:rsidRPr="00186F48" w14:paraId="079FA992" w14:textId="77777777" w:rsidTr="003E04A9">
        <w:trPr>
          <w:trHeight w:val="300"/>
        </w:trPr>
        <w:tc>
          <w:tcPr>
            <w:tcW w:w="9535" w:type="dxa"/>
            <w:gridSpan w:val="4"/>
          </w:tcPr>
          <w:p w14:paraId="31F7B9CD" w14:textId="54BE8D3F" w:rsidR="00D0729F" w:rsidRPr="00186F48" w:rsidRDefault="00D0729F" w:rsidP="00D0729F">
            <w:pPr>
              <w:spacing w:after="160" w:line="276" w:lineRule="auto"/>
              <w:ind w:firstLine="0"/>
              <w:jc w:val="center"/>
              <w:rPr>
                <w:b/>
                <w:bCs/>
                <w:kern w:val="2"/>
                <w:szCs w:val="24"/>
              </w:rPr>
            </w:pPr>
            <w:r w:rsidRPr="00186F48">
              <w:rPr>
                <w:b/>
                <w:bCs/>
                <w:kern w:val="2"/>
                <w:szCs w:val="24"/>
              </w:rPr>
              <w:t>1</w:t>
            </w:r>
            <w:r w:rsidR="00CF67CF">
              <w:rPr>
                <w:b/>
                <w:bCs/>
                <w:kern w:val="2"/>
                <w:szCs w:val="24"/>
              </w:rPr>
              <w:t>2</w:t>
            </w:r>
            <w:r w:rsidRPr="00186F48">
              <w:rPr>
                <w:b/>
                <w:bCs/>
                <w:kern w:val="2"/>
                <w:szCs w:val="24"/>
              </w:rPr>
              <w:t>. SUTARTIES NUTRAUKIMAS</w:t>
            </w:r>
          </w:p>
        </w:tc>
      </w:tr>
      <w:tr w:rsidR="00D0729F" w:rsidRPr="00186F48" w14:paraId="399A3FAA" w14:textId="77777777" w:rsidTr="003E04A9">
        <w:trPr>
          <w:trHeight w:val="300"/>
        </w:trPr>
        <w:tc>
          <w:tcPr>
            <w:tcW w:w="2532" w:type="dxa"/>
          </w:tcPr>
          <w:p w14:paraId="1338ED14" w14:textId="2B9A2C41" w:rsidR="00D0729F" w:rsidRPr="00186F48" w:rsidRDefault="00D0729F" w:rsidP="00D0729F">
            <w:pPr>
              <w:spacing w:after="160" w:line="276" w:lineRule="auto"/>
              <w:ind w:firstLine="0"/>
              <w:jc w:val="left"/>
              <w:rPr>
                <w:b/>
                <w:bCs/>
                <w:kern w:val="2"/>
                <w:szCs w:val="24"/>
              </w:rPr>
            </w:pPr>
            <w:r w:rsidRPr="00186F48">
              <w:rPr>
                <w:b/>
                <w:bCs/>
                <w:kern w:val="2"/>
                <w:szCs w:val="24"/>
              </w:rPr>
              <w:t>1</w:t>
            </w:r>
            <w:r w:rsidR="00CF67CF">
              <w:rPr>
                <w:b/>
                <w:bCs/>
                <w:kern w:val="2"/>
                <w:szCs w:val="24"/>
              </w:rPr>
              <w:t>2</w:t>
            </w:r>
            <w:r w:rsidRPr="00186F48">
              <w:rPr>
                <w:b/>
                <w:bCs/>
                <w:kern w:val="2"/>
                <w:szCs w:val="24"/>
              </w:rPr>
              <w:t>.1. Sutarties nutraukimo pagrindai</w:t>
            </w:r>
          </w:p>
        </w:tc>
        <w:tc>
          <w:tcPr>
            <w:tcW w:w="7003" w:type="dxa"/>
            <w:gridSpan w:val="3"/>
          </w:tcPr>
          <w:p w14:paraId="09EBE419" w14:textId="77777777" w:rsidR="00D0729F" w:rsidRPr="00186F48" w:rsidRDefault="00D0729F" w:rsidP="00D0729F">
            <w:pPr>
              <w:spacing w:after="160" w:line="276" w:lineRule="auto"/>
              <w:ind w:firstLine="0"/>
              <w:jc w:val="left"/>
              <w:rPr>
                <w:color w:val="4472C4"/>
                <w:kern w:val="2"/>
                <w:szCs w:val="24"/>
              </w:rPr>
            </w:pPr>
            <w:r w:rsidRPr="00186F48">
              <w:rPr>
                <w:kern w:val="2"/>
                <w:szCs w:val="24"/>
              </w:rPr>
              <w:t xml:space="preserve">Sutartis gali būti nutraukiama rašytiniu Šalių susitarimu arba vienašališkai, Bendrosiose sąlygose nustatyta tvarka. </w:t>
            </w:r>
          </w:p>
        </w:tc>
      </w:tr>
      <w:tr w:rsidR="00D0729F" w:rsidRPr="00186F48" w14:paraId="4AD3F4EB" w14:textId="77777777" w:rsidTr="003E04A9">
        <w:trPr>
          <w:trHeight w:val="300"/>
        </w:trPr>
        <w:tc>
          <w:tcPr>
            <w:tcW w:w="2532" w:type="dxa"/>
          </w:tcPr>
          <w:p w14:paraId="6D893984" w14:textId="2B5A67F3" w:rsidR="00D0729F" w:rsidRPr="00186F48" w:rsidRDefault="00D0729F" w:rsidP="00D0729F">
            <w:pPr>
              <w:spacing w:after="160" w:line="276" w:lineRule="auto"/>
              <w:ind w:firstLine="0"/>
              <w:jc w:val="left"/>
              <w:rPr>
                <w:b/>
                <w:bCs/>
                <w:kern w:val="2"/>
                <w:szCs w:val="24"/>
              </w:rPr>
            </w:pPr>
            <w:r w:rsidRPr="00186F48">
              <w:rPr>
                <w:b/>
                <w:bCs/>
                <w:kern w:val="2"/>
                <w:szCs w:val="24"/>
              </w:rPr>
              <w:t>1</w:t>
            </w:r>
            <w:r w:rsidR="00CF67CF">
              <w:rPr>
                <w:b/>
                <w:bCs/>
                <w:kern w:val="2"/>
                <w:szCs w:val="24"/>
              </w:rPr>
              <w:t>2</w:t>
            </w:r>
            <w:r w:rsidRPr="00186F48">
              <w:rPr>
                <w:b/>
                <w:bCs/>
                <w:kern w:val="2"/>
                <w:szCs w:val="24"/>
              </w:rPr>
              <w:t>.2. Esminiai Sutarties pažeidimai</w:t>
            </w:r>
          </w:p>
          <w:p w14:paraId="44707836" w14:textId="77777777" w:rsidR="00D0729F" w:rsidRPr="00186F48" w:rsidRDefault="00D0729F" w:rsidP="00D0729F">
            <w:pPr>
              <w:spacing w:after="160" w:line="276" w:lineRule="auto"/>
              <w:ind w:firstLine="0"/>
              <w:jc w:val="left"/>
              <w:rPr>
                <w:b/>
                <w:bCs/>
                <w:kern w:val="2"/>
                <w:szCs w:val="24"/>
              </w:rPr>
            </w:pPr>
          </w:p>
        </w:tc>
        <w:tc>
          <w:tcPr>
            <w:tcW w:w="7003" w:type="dxa"/>
            <w:gridSpan w:val="3"/>
          </w:tcPr>
          <w:p w14:paraId="40D2404A" w14:textId="77777777" w:rsidR="00CF67CF" w:rsidRPr="00CF67CF" w:rsidRDefault="00CF67CF" w:rsidP="00CF67CF">
            <w:pPr>
              <w:spacing w:after="160" w:line="276" w:lineRule="auto"/>
              <w:ind w:firstLine="0"/>
              <w:rPr>
                <w:kern w:val="2"/>
                <w:szCs w:val="24"/>
              </w:rPr>
            </w:pPr>
            <w:r w:rsidRPr="00CF67CF">
              <w:rPr>
                <w:kern w:val="2"/>
                <w:szCs w:val="24"/>
              </w:rPr>
              <w:t>12.2.1. Tiekėjas atsisako vykdyti Sutartį arba pareiškia, kad nevykdys Sutartimi prisiimtų įsipareigojimų už Sutartyje nustatytą kainą;</w:t>
            </w:r>
          </w:p>
          <w:p w14:paraId="5C0EBA90" w14:textId="2C0DE8DC" w:rsidR="00CF67CF" w:rsidRPr="00CF67CF" w:rsidRDefault="00CF67CF" w:rsidP="00CF67CF">
            <w:pPr>
              <w:spacing w:after="160" w:line="276" w:lineRule="auto"/>
              <w:ind w:firstLine="0"/>
              <w:rPr>
                <w:kern w:val="2"/>
                <w:szCs w:val="24"/>
              </w:rPr>
            </w:pPr>
            <w:r w:rsidRPr="00CF67CF">
              <w:rPr>
                <w:kern w:val="2"/>
                <w:szCs w:val="24"/>
              </w:rPr>
              <w:t xml:space="preserve">12.2.2. Tiekėjas vėluoja perduoti Prekes ilgiau kaip </w:t>
            </w:r>
            <w:r w:rsidR="004E3AB1">
              <w:rPr>
                <w:kern w:val="2"/>
                <w:szCs w:val="24"/>
              </w:rPr>
              <w:t>3</w:t>
            </w:r>
            <w:r w:rsidRPr="00CF67CF">
              <w:rPr>
                <w:kern w:val="2"/>
                <w:szCs w:val="24"/>
              </w:rPr>
              <w:t>0 (</w:t>
            </w:r>
            <w:r w:rsidR="004E3AB1">
              <w:rPr>
                <w:kern w:val="2"/>
                <w:szCs w:val="24"/>
              </w:rPr>
              <w:t>tris</w:t>
            </w:r>
            <w:r w:rsidR="00FA13FE">
              <w:rPr>
                <w:kern w:val="2"/>
                <w:szCs w:val="24"/>
              </w:rPr>
              <w:t>dešimt</w:t>
            </w:r>
            <w:r w:rsidRPr="00CF67CF">
              <w:rPr>
                <w:kern w:val="2"/>
                <w:szCs w:val="24"/>
              </w:rPr>
              <w:t>) kalendorinių dienų nuo Sutartyje nustatyto Prekių pristatymo termino pabaigos;</w:t>
            </w:r>
          </w:p>
          <w:p w14:paraId="018DF58A" w14:textId="77777777" w:rsidR="00CF67CF" w:rsidRPr="00CF67CF" w:rsidRDefault="00CF67CF" w:rsidP="00CF67CF">
            <w:pPr>
              <w:spacing w:after="160" w:line="276" w:lineRule="auto"/>
              <w:ind w:firstLine="0"/>
              <w:rPr>
                <w:kern w:val="2"/>
                <w:szCs w:val="24"/>
              </w:rPr>
            </w:pPr>
            <w:r w:rsidRPr="00CF67CF">
              <w:rPr>
                <w:kern w:val="2"/>
                <w:szCs w:val="24"/>
              </w:rPr>
              <w:t>12.2.3. Tiekėjas per Sutartyje nustatytą terminą nepašalina esminių Prekių trūkumų arba nepakeičia Sutarties reikalavimų neatitinkančių Prekių tinkamomis ir, gavęs Pirkėjo rašytinę pretenziją, nepašalina pažeidimo per joje nustatytą protingą terminą;</w:t>
            </w:r>
          </w:p>
          <w:p w14:paraId="335479DD" w14:textId="3CB5E433" w:rsidR="00D0729F" w:rsidRPr="00186F48" w:rsidRDefault="00CF67CF" w:rsidP="00CF67CF">
            <w:pPr>
              <w:tabs>
                <w:tab w:val="left" w:pos="567"/>
                <w:tab w:val="left" w:pos="851"/>
                <w:tab w:val="left" w:pos="992"/>
                <w:tab w:val="left" w:pos="1134"/>
              </w:tabs>
              <w:spacing w:after="160" w:line="257" w:lineRule="auto"/>
              <w:ind w:firstLine="0"/>
              <w:rPr>
                <w:rFonts w:eastAsia="Arial"/>
                <w:color w:val="FF0000"/>
                <w:kern w:val="2"/>
                <w:szCs w:val="24"/>
              </w:rPr>
            </w:pPr>
            <w:r w:rsidRPr="00CF67CF">
              <w:rPr>
                <w:kern w:val="2"/>
                <w:szCs w:val="24"/>
              </w:rPr>
              <w:t>12.2.4. dėl Tiekėjo vėlavimo pristatyti Prekes Pirkėjas iš esmės negauna to, ko pagrįstai tikėjosi iš Sutarties, arba Prekės dėl tokio vėlavimo Pirkėjui tampa nebereikalingos.</w:t>
            </w:r>
          </w:p>
        </w:tc>
      </w:tr>
      <w:tr w:rsidR="00D0729F" w:rsidRPr="00186F48" w14:paraId="63C55FA0" w14:textId="77777777" w:rsidTr="003E04A9">
        <w:trPr>
          <w:trHeight w:val="300"/>
        </w:trPr>
        <w:tc>
          <w:tcPr>
            <w:tcW w:w="9535" w:type="dxa"/>
            <w:gridSpan w:val="4"/>
          </w:tcPr>
          <w:p w14:paraId="4067A8D9" w14:textId="3C07EC93" w:rsidR="00D0729F" w:rsidRPr="00186F48" w:rsidRDefault="00D0729F" w:rsidP="00D0729F">
            <w:pPr>
              <w:spacing w:after="160" w:line="276" w:lineRule="auto"/>
              <w:ind w:firstLine="0"/>
              <w:jc w:val="center"/>
              <w:rPr>
                <w:kern w:val="2"/>
                <w:szCs w:val="24"/>
              </w:rPr>
            </w:pPr>
            <w:r w:rsidRPr="00186F48">
              <w:rPr>
                <w:b/>
                <w:bCs/>
                <w:kern w:val="2"/>
                <w:szCs w:val="24"/>
              </w:rPr>
              <w:t>1</w:t>
            </w:r>
            <w:r w:rsidR="005A4368">
              <w:rPr>
                <w:b/>
                <w:bCs/>
                <w:kern w:val="2"/>
                <w:szCs w:val="24"/>
              </w:rPr>
              <w:t>3</w:t>
            </w:r>
            <w:r w:rsidRPr="00186F48">
              <w:rPr>
                <w:b/>
                <w:bCs/>
                <w:kern w:val="2"/>
                <w:szCs w:val="24"/>
              </w:rPr>
              <w:t xml:space="preserve">. APLINKOSAUGINIAI IR SOCIALINIAI KRITERIJAI </w:t>
            </w:r>
            <w:r w:rsidRPr="00186F48">
              <w:rPr>
                <w:kern w:val="2"/>
                <w:szCs w:val="24"/>
              </w:rPr>
              <w:t>(taikoma, jeigu aplinkosauginiai ir (arba) socialiniai kriterijai nustatomi kaip Sutarties vykdymo sąlygos)</w:t>
            </w:r>
          </w:p>
        </w:tc>
      </w:tr>
      <w:tr w:rsidR="00793C8B" w:rsidRPr="00186F48" w14:paraId="7AFD29E5" w14:textId="77777777" w:rsidTr="003E04A9">
        <w:trPr>
          <w:trHeight w:val="300"/>
        </w:trPr>
        <w:tc>
          <w:tcPr>
            <w:tcW w:w="2532" w:type="dxa"/>
          </w:tcPr>
          <w:p w14:paraId="25F27251" w14:textId="034BC688" w:rsidR="00793C8B" w:rsidRPr="00186F48" w:rsidRDefault="00793C8B" w:rsidP="00793C8B">
            <w:pPr>
              <w:spacing w:after="160" w:line="276" w:lineRule="auto"/>
              <w:ind w:firstLine="0"/>
              <w:jc w:val="left"/>
              <w:rPr>
                <w:b/>
                <w:bCs/>
                <w:kern w:val="2"/>
                <w:szCs w:val="24"/>
              </w:rPr>
            </w:pPr>
            <w:r w:rsidRPr="00DB529A">
              <w:rPr>
                <w:rFonts w:ascii="Calibri" w:eastAsia="Calibri" w:hAnsi="Calibri" w:cs="Arial"/>
                <w:b/>
                <w:bCs/>
              </w:rPr>
              <w:t>13.1. Aplinkosauginių kriterijų nustatymo teisinis pagrindas</w:t>
            </w:r>
          </w:p>
        </w:tc>
        <w:tc>
          <w:tcPr>
            <w:tcW w:w="7003" w:type="dxa"/>
            <w:gridSpan w:val="3"/>
          </w:tcPr>
          <w:p w14:paraId="0D0BFFF7" w14:textId="77777777" w:rsidR="00793C8B" w:rsidRPr="00DB529A" w:rsidRDefault="00793C8B" w:rsidP="00793C8B">
            <w:pPr>
              <w:spacing w:line="276" w:lineRule="auto"/>
              <w:ind w:firstLine="0"/>
              <w:rPr>
                <w:rFonts w:ascii="Calibri" w:eastAsia="Calibri" w:hAnsi="Calibri" w:cs="Arial"/>
              </w:rPr>
            </w:pPr>
            <w:r w:rsidRPr="00DB529A">
              <w:rPr>
                <w:rFonts w:ascii="Calibri" w:eastAsia="Calibri" w:hAnsi="Calibri" w:cs="Arial"/>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4.4.4. papunkčiu.</w:t>
            </w:r>
          </w:p>
          <w:p w14:paraId="20674ED2" w14:textId="77777777" w:rsidR="00793C8B" w:rsidRPr="00DB529A" w:rsidRDefault="00793C8B" w:rsidP="00793C8B">
            <w:pPr>
              <w:spacing w:line="276" w:lineRule="auto"/>
              <w:ind w:firstLine="0"/>
              <w:rPr>
                <w:rFonts w:ascii="Calibri" w:eastAsia="Calibri" w:hAnsi="Calibri" w:cs="Arial"/>
              </w:rPr>
            </w:pPr>
            <w:r w:rsidRPr="00DB529A">
              <w:rPr>
                <w:rFonts w:ascii="Calibri" w:eastAsia="Calibri" w:hAnsi="Calibri" w:cs="Arial"/>
              </w:rPr>
              <w:t>Nustačius, kad Tiekėjas šiame papunktyje nustatyto kriterijaus (-jų) nesilaiko, Tiekėjui taikoma Specialiųjų sąlygų 9.5 punkte nurodyto dydžio bauda.</w:t>
            </w:r>
          </w:p>
          <w:p w14:paraId="36479F94" w14:textId="77777777" w:rsidR="00793C8B" w:rsidRPr="00DB529A" w:rsidRDefault="00793C8B" w:rsidP="00793C8B">
            <w:pPr>
              <w:spacing w:line="276" w:lineRule="auto"/>
              <w:ind w:firstLine="0"/>
              <w:rPr>
                <w:rFonts w:ascii="Calibri" w:eastAsia="Calibri" w:hAnsi="Calibri" w:cs="Arial"/>
              </w:rPr>
            </w:pPr>
            <w:r w:rsidRPr="00DB529A">
              <w:rPr>
                <w:rFonts w:ascii="Calibri" w:eastAsia="Calibri" w:hAnsi="Calibri" w:cs="Arial"/>
              </w:rPr>
              <w:t>T</w:t>
            </w:r>
            <w:r>
              <w:rPr>
                <w:rFonts w:ascii="Calibri" w:eastAsia="Calibri" w:hAnsi="Calibri" w:cs="Arial"/>
              </w:rPr>
              <w:t>ie</w:t>
            </w:r>
            <w:r w:rsidRPr="00DB529A">
              <w:rPr>
                <w:rFonts w:ascii="Calibri" w:eastAsia="Calibri" w:hAnsi="Calibri" w:cs="Arial"/>
              </w:rPr>
              <w:t>kėjas įsipareigoja:</w:t>
            </w:r>
          </w:p>
          <w:p w14:paraId="74C1BE6D" w14:textId="503FC3E3" w:rsidR="00793C8B" w:rsidRPr="00DB529A" w:rsidRDefault="00793C8B" w:rsidP="002C3A66">
            <w:pPr>
              <w:numPr>
                <w:ilvl w:val="0"/>
                <w:numId w:val="38"/>
              </w:numPr>
              <w:spacing w:line="276" w:lineRule="auto"/>
              <w:ind w:left="54" w:firstLine="141"/>
              <w:contextualSpacing/>
              <w:rPr>
                <w:rFonts w:ascii="Calibri" w:eastAsia="Calibri" w:hAnsi="Calibri" w:cs="Arial"/>
              </w:rPr>
            </w:pPr>
            <w:r w:rsidRPr="00DB529A">
              <w:rPr>
                <w:rFonts w:ascii="Calibri" w:eastAsia="Calibri" w:hAnsi="Calibri" w:cs="Arial"/>
              </w:rPr>
              <w:t>mažinti popieriaus sunaudojimą, atsisakyti nebūtino dokumentų kopijavimo ir spausdinimo, rengiama dokumentacija, prekių perdavimo – priėmimo aktai Pirkėjui turi būti pateikti tik elektroniniu formatu, o dokumentacija</w:t>
            </w:r>
            <w:r w:rsidRPr="00DB529A">
              <w:rPr>
                <w:rFonts w:ascii="Times New Roman" w:eastAsia="Calibri" w:hAnsi="Times New Roman" w:cs="Times New Roman"/>
              </w:rPr>
              <w:t xml:space="preserve">, kuri turi būti pasirašoma ir prekių perdavimo – priėmimo </w:t>
            </w:r>
            <w:r w:rsidRPr="00DB529A">
              <w:rPr>
                <w:rFonts w:ascii="Calibri" w:eastAsia="Calibri" w:hAnsi="Calibri" w:cs="Arial"/>
              </w:rPr>
              <w:t>aktai turi būti pasirašomi elektroniniu parašu. Esant būtinybei spausdinti, naudojamas perdirbtas popierius, kuris atitinka žaliojo pirkimo reikalavimus, patvirtintus Tvarkos apraše;</w:t>
            </w:r>
          </w:p>
          <w:p w14:paraId="4F1E04F0" w14:textId="77777777" w:rsidR="00793C8B" w:rsidRPr="003672EB" w:rsidRDefault="00793C8B" w:rsidP="001D1282">
            <w:pPr>
              <w:numPr>
                <w:ilvl w:val="0"/>
                <w:numId w:val="38"/>
              </w:numPr>
              <w:spacing w:line="276" w:lineRule="auto"/>
              <w:ind w:left="54" w:firstLine="0"/>
              <w:contextualSpacing/>
              <w:rPr>
                <w:b/>
                <w:bCs/>
                <w:kern w:val="2"/>
                <w:szCs w:val="24"/>
              </w:rPr>
            </w:pPr>
            <w:r w:rsidRPr="00DB529A">
              <w:rPr>
                <w:rFonts w:ascii="Calibri" w:eastAsia="Calibri" w:hAnsi="Calibri" w:cs="Arial"/>
              </w:rPr>
              <w:lastRenderedPageBreak/>
              <w:t>jeigu pristatomos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įrodymus)</w:t>
            </w:r>
            <w:r w:rsidR="001D1282">
              <w:rPr>
                <w:rFonts w:ascii="Calibri" w:eastAsia="Calibri" w:hAnsi="Calibri" w:cs="Arial"/>
              </w:rPr>
              <w:t>.</w:t>
            </w:r>
          </w:p>
          <w:p w14:paraId="61184432" w14:textId="762F06D3" w:rsidR="003672EB" w:rsidRPr="003672EB" w:rsidRDefault="003672EB" w:rsidP="001D1282">
            <w:pPr>
              <w:numPr>
                <w:ilvl w:val="0"/>
                <w:numId w:val="38"/>
              </w:numPr>
              <w:spacing w:line="276" w:lineRule="auto"/>
              <w:ind w:left="54" w:firstLine="0"/>
              <w:contextualSpacing/>
              <w:rPr>
                <w:kern w:val="2"/>
                <w:szCs w:val="24"/>
              </w:rPr>
            </w:pPr>
            <w:r w:rsidRPr="003672EB">
              <w:rPr>
                <w:kern w:val="2"/>
                <w:szCs w:val="24"/>
              </w:rPr>
              <w:t>Tiekėjas visą Techninėje specifikacijoje nustatytą laikotarpį turi užtikrinti galimybę įsigyti Prekių originalias arba joms lygiavertes atsargines dalis. Šis reikalavimas taikomas kaip Prekių ilgaamžiškumą, pataisomumą ir jų sudedamųjų dalių pakeičiamumą užtikrinantis aplinkos apsaugos kriterijus pagal Tvarkos aprašo 4.4.4.4 papunktį.</w:t>
            </w:r>
          </w:p>
        </w:tc>
      </w:tr>
      <w:tr w:rsidR="00793C8B" w:rsidRPr="00186F48" w14:paraId="0C43EC9F" w14:textId="77777777" w:rsidTr="003E04A9">
        <w:trPr>
          <w:trHeight w:val="300"/>
        </w:trPr>
        <w:tc>
          <w:tcPr>
            <w:tcW w:w="9535" w:type="dxa"/>
            <w:gridSpan w:val="4"/>
          </w:tcPr>
          <w:p w14:paraId="7CB6CF84" w14:textId="3B0E3AB2" w:rsidR="00793C8B" w:rsidRPr="00186F48" w:rsidRDefault="00793C8B" w:rsidP="00793C8B">
            <w:pPr>
              <w:spacing w:after="160" w:line="276" w:lineRule="auto"/>
              <w:ind w:firstLine="0"/>
              <w:jc w:val="center"/>
              <w:rPr>
                <w:b/>
                <w:bCs/>
                <w:kern w:val="2"/>
                <w:szCs w:val="24"/>
              </w:rPr>
            </w:pPr>
            <w:r w:rsidRPr="00186F48">
              <w:rPr>
                <w:b/>
                <w:bCs/>
                <w:kern w:val="2"/>
                <w:szCs w:val="24"/>
              </w:rPr>
              <w:lastRenderedPageBreak/>
              <w:t>1</w:t>
            </w:r>
            <w:r w:rsidR="005B48A7">
              <w:rPr>
                <w:b/>
                <w:bCs/>
                <w:kern w:val="2"/>
                <w:szCs w:val="24"/>
              </w:rPr>
              <w:t>4</w:t>
            </w:r>
            <w:r w:rsidRPr="00186F48">
              <w:rPr>
                <w:b/>
                <w:bCs/>
                <w:kern w:val="2"/>
                <w:szCs w:val="24"/>
              </w:rPr>
              <w:t>. SUTARTIES PRIEDAI</w:t>
            </w:r>
          </w:p>
        </w:tc>
      </w:tr>
      <w:tr w:rsidR="00793C8B" w:rsidRPr="00186F48" w14:paraId="002205F1" w14:textId="77777777" w:rsidTr="003E04A9">
        <w:trPr>
          <w:trHeight w:val="300"/>
        </w:trPr>
        <w:tc>
          <w:tcPr>
            <w:tcW w:w="2532" w:type="dxa"/>
          </w:tcPr>
          <w:p w14:paraId="24D9585F" w14:textId="7A018E2E" w:rsidR="00793C8B" w:rsidRPr="00186F48" w:rsidRDefault="00793C8B" w:rsidP="00793C8B">
            <w:pPr>
              <w:spacing w:after="160" w:line="276" w:lineRule="auto"/>
              <w:ind w:firstLine="0"/>
              <w:jc w:val="center"/>
              <w:rPr>
                <w:b/>
                <w:bCs/>
                <w:kern w:val="2"/>
                <w:szCs w:val="24"/>
              </w:rPr>
            </w:pPr>
            <w:r w:rsidRPr="00186F48">
              <w:rPr>
                <w:b/>
                <w:bCs/>
                <w:kern w:val="2"/>
                <w:szCs w:val="24"/>
              </w:rPr>
              <w:t>1</w:t>
            </w:r>
            <w:r w:rsidR="005B48A7">
              <w:rPr>
                <w:b/>
                <w:bCs/>
                <w:kern w:val="2"/>
                <w:szCs w:val="24"/>
              </w:rPr>
              <w:t>4</w:t>
            </w:r>
            <w:r w:rsidRPr="00186F48">
              <w:rPr>
                <w:b/>
                <w:bCs/>
                <w:kern w:val="2"/>
                <w:szCs w:val="24"/>
              </w:rPr>
              <w:t>.1. Priedas Nr. 1</w:t>
            </w:r>
          </w:p>
        </w:tc>
        <w:tc>
          <w:tcPr>
            <w:tcW w:w="7003" w:type="dxa"/>
            <w:gridSpan w:val="3"/>
          </w:tcPr>
          <w:p w14:paraId="411FE85D" w14:textId="77777777" w:rsidR="00793C8B" w:rsidRPr="00186F48" w:rsidRDefault="00793C8B" w:rsidP="00793C8B">
            <w:pPr>
              <w:spacing w:after="160" w:line="276" w:lineRule="auto"/>
              <w:ind w:firstLine="0"/>
              <w:jc w:val="center"/>
              <w:rPr>
                <w:b/>
                <w:bCs/>
                <w:kern w:val="2"/>
                <w:szCs w:val="24"/>
              </w:rPr>
            </w:pPr>
            <w:r w:rsidRPr="00186F48">
              <w:rPr>
                <w:b/>
                <w:bCs/>
                <w:kern w:val="2"/>
                <w:szCs w:val="24"/>
              </w:rPr>
              <w:t>„Pasiūlymas“</w:t>
            </w:r>
          </w:p>
        </w:tc>
      </w:tr>
      <w:tr w:rsidR="00793C8B" w:rsidRPr="00186F48" w14:paraId="78FBC27A" w14:textId="77777777" w:rsidTr="003E04A9">
        <w:trPr>
          <w:trHeight w:val="300"/>
        </w:trPr>
        <w:tc>
          <w:tcPr>
            <w:tcW w:w="2532" w:type="dxa"/>
          </w:tcPr>
          <w:p w14:paraId="344A8CF9" w14:textId="483C1596" w:rsidR="00793C8B" w:rsidRPr="00186F48" w:rsidRDefault="00793C8B" w:rsidP="00793C8B">
            <w:pPr>
              <w:spacing w:after="160" w:line="276" w:lineRule="auto"/>
              <w:ind w:firstLine="0"/>
              <w:jc w:val="center"/>
              <w:rPr>
                <w:b/>
                <w:bCs/>
                <w:kern w:val="2"/>
                <w:szCs w:val="24"/>
              </w:rPr>
            </w:pPr>
            <w:r>
              <w:rPr>
                <w:b/>
                <w:bCs/>
                <w:kern w:val="2"/>
                <w:szCs w:val="24"/>
              </w:rPr>
              <w:t>1</w:t>
            </w:r>
            <w:r w:rsidR="005B48A7">
              <w:rPr>
                <w:b/>
                <w:bCs/>
                <w:kern w:val="2"/>
                <w:szCs w:val="24"/>
              </w:rPr>
              <w:t>4</w:t>
            </w:r>
            <w:r>
              <w:rPr>
                <w:b/>
                <w:bCs/>
                <w:kern w:val="2"/>
                <w:szCs w:val="24"/>
              </w:rPr>
              <w:t>.2. Priedas Nr. 2</w:t>
            </w:r>
          </w:p>
        </w:tc>
        <w:tc>
          <w:tcPr>
            <w:tcW w:w="7003" w:type="dxa"/>
            <w:gridSpan w:val="3"/>
          </w:tcPr>
          <w:p w14:paraId="2B0EFC8F" w14:textId="610DB139" w:rsidR="00793C8B" w:rsidRPr="00186F48" w:rsidRDefault="00793C8B" w:rsidP="00793C8B">
            <w:pPr>
              <w:spacing w:after="160" w:line="276" w:lineRule="auto"/>
              <w:ind w:firstLine="0"/>
              <w:jc w:val="center"/>
              <w:rPr>
                <w:b/>
                <w:bCs/>
                <w:kern w:val="2"/>
                <w:szCs w:val="24"/>
              </w:rPr>
            </w:pPr>
            <w:r>
              <w:rPr>
                <w:b/>
                <w:bCs/>
                <w:kern w:val="2"/>
                <w:szCs w:val="24"/>
              </w:rPr>
              <w:t>„Techninė specifikacija“</w:t>
            </w:r>
          </w:p>
        </w:tc>
      </w:tr>
      <w:tr w:rsidR="00793C8B" w:rsidRPr="00186F48" w14:paraId="33166BCF" w14:textId="77777777" w:rsidTr="003E04A9">
        <w:tc>
          <w:tcPr>
            <w:tcW w:w="9535" w:type="dxa"/>
            <w:gridSpan w:val="4"/>
          </w:tcPr>
          <w:p w14:paraId="6D60BBED" w14:textId="6B313A5D" w:rsidR="00793C8B" w:rsidRPr="00186F48" w:rsidRDefault="00793C8B" w:rsidP="00793C8B">
            <w:pPr>
              <w:spacing w:after="160" w:line="276" w:lineRule="auto"/>
              <w:ind w:firstLine="0"/>
              <w:jc w:val="center"/>
              <w:rPr>
                <w:b/>
                <w:bCs/>
                <w:kern w:val="2"/>
                <w:szCs w:val="24"/>
              </w:rPr>
            </w:pPr>
            <w:r w:rsidRPr="00186F48">
              <w:rPr>
                <w:b/>
                <w:bCs/>
                <w:kern w:val="2"/>
                <w:szCs w:val="24"/>
              </w:rPr>
              <w:t>1</w:t>
            </w:r>
            <w:r w:rsidR="00013C5F">
              <w:rPr>
                <w:b/>
                <w:bCs/>
                <w:kern w:val="2"/>
                <w:szCs w:val="24"/>
              </w:rPr>
              <w:t>5</w:t>
            </w:r>
            <w:r w:rsidRPr="00186F48">
              <w:rPr>
                <w:b/>
                <w:bCs/>
                <w:kern w:val="2"/>
                <w:szCs w:val="24"/>
              </w:rPr>
              <w:t>. ŠALIŲ ATSTOVŲ PARAŠAI</w:t>
            </w:r>
          </w:p>
        </w:tc>
      </w:tr>
      <w:tr w:rsidR="00793C8B" w:rsidRPr="00186F48" w14:paraId="289FB9DF" w14:textId="77777777" w:rsidTr="003E04A9">
        <w:tc>
          <w:tcPr>
            <w:tcW w:w="4788" w:type="dxa"/>
            <w:gridSpan w:val="3"/>
          </w:tcPr>
          <w:p w14:paraId="7E32AFA6" w14:textId="77777777" w:rsidR="00793C8B" w:rsidRPr="00186F48" w:rsidRDefault="00793C8B" w:rsidP="00793C8B">
            <w:pPr>
              <w:spacing w:after="160" w:line="276" w:lineRule="auto"/>
              <w:ind w:firstLine="0"/>
              <w:jc w:val="center"/>
              <w:rPr>
                <w:b/>
                <w:bCs/>
                <w:kern w:val="2"/>
                <w:szCs w:val="24"/>
              </w:rPr>
            </w:pPr>
            <w:r w:rsidRPr="00186F48">
              <w:rPr>
                <w:b/>
                <w:bCs/>
                <w:kern w:val="2"/>
                <w:szCs w:val="24"/>
              </w:rPr>
              <w:t>PIRKĖJAS</w:t>
            </w:r>
          </w:p>
        </w:tc>
        <w:tc>
          <w:tcPr>
            <w:tcW w:w="4747" w:type="dxa"/>
          </w:tcPr>
          <w:p w14:paraId="79897022" w14:textId="77777777" w:rsidR="00793C8B" w:rsidRPr="00186F48" w:rsidRDefault="00793C8B" w:rsidP="00793C8B">
            <w:pPr>
              <w:spacing w:after="160" w:line="276" w:lineRule="auto"/>
              <w:ind w:firstLine="0"/>
              <w:jc w:val="center"/>
              <w:rPr>
                <w:b/>
                <w:bCs/>
                <w:kern w:val="2"/>
                <w:szCs w:val="24"/>
              </w:rPr>
            </w:pPr>
            <w:r w:rsidRPr="00186F48">
              <w:rPr>
                <w:b/>
                <w:bCs/>
                <w:kern w:val="2"/>
                <w:szCs w:val="24"/>
              </w:rPr>
              <w:t>TIEKĖJAS</w:t>
            </w:r>
          </w:p>
        </w:tc>
      </w:tr>
      <w:tr w:rsidR="00793C8B" w:rsidRPr="00186F48" w14:paraId="52DE1885" w14:textId="77777777" w:rsidTr="003E04A9">
        <w:tc>
          <w:tcPr>
            <w:tcW w:w="4788" w:type="dxa"/>
            <w:gridSpan w:val="3"/>
          </w:tcPr>
          <w:p w14:paraId="12AA5AAF" w14:textId="77777777" w:rsidR="00793C8B" w:rsidRPr="00186F48" w:rsidRDefault="00793C8B" w:rsidP="00793C8B">
            <w:pPr>
              <w:spacing w:after="160" w:line="276" w:lineRule="auto"/>
              <w:ind w:firstLine="0"/>
              <w:jc w:val="center"/>
              <w:rPr>
                <w:color w:val="4472C4"/>
                <w:kern w:val="2"/>
                <w:szCs w:val="24"/>
              </w:rPr>
            </w:pPr>
            <w:r w:rsidRPr="00186F48">
              <w:rPr>
                <w:color w:val="4472C4"/>
                <w:kern w:val="2"/>
                <w:szCs w:val="24"/>
              </w:rPr>
              <w:t>(nurodomos atstovo pareigos, vardas, pavardė)</w:t>
            </w:r>
          </w:p>
        </w:tc>
        <w:tc>
          <w:tcPr>
            <w:tcW w:w="4747" w:type="dxa"/>
          </w:tcPr>
          <w:p w14:paraId="2C65A7AB" w14:textId="77777777" w:rsidR="00793C8B" w:rsidRPr="00186F48" w:rsidRDefault="00793C8B" w:rsidP="00793C8B">
            <w:pPr>
              <w:spacing w:after="160" w:line="276" w:lineRule="auto"/>
              <w:ind w:firstLine="0"/>
              <w:jc w:val="center"/>
              <w:rPr>
                <w:b/>
                <w:bCs/>
                <w:kern w:val="2"/>
                <w:szCs w:val="24"/>
              </w:rPr>
            </w:pPr>
            <w:r w:rsidRPr="00186F48">
              <w:rPr>
                <w:color w:val="4472C4"/>
                <w:kern w:val="2"/>
                <w:szCs w:val="24"/>
              </w:rPr>
              <w:t>(nurodomos atstovo pareigos, vardas, pavardė)</w:t>
            </w:r>
          </w:p>
        </w:tc>
      </w:tr>
      <w:tr w:rsidR="00793C8B" w:rsidRPr="00186F48" w14:paraId="6866FE59" w14:textId="77777777" w:rsidTr="003E04A9">
        <w:tc>
          <w:tcPr>
            <w:tcW w:w="4788" w:type="dxa"/>
            <w:gridSpan w:val="3"/>
          </w:tcPr>
          <w:p w14:paraId="2D5F9882" w14:textId="77777777" w:rsidR="00793C8B" w:rsidRPr="00186F48" w:rsidRDefault="00793C8B" w:rsidP="00793C8B">
            <w:pPr>
              <w:spacing w:after="160" w:line="276" w:lineRule="auto"/>
              <w:ind w:firstLine="0"/>
              <w:jc w:val="center"/>
              <w:rPr>
                <w:b/>
                <w:bCs/>
                <w:color w:val="4472C4"/>
                <w:kern w:val="2"/>
                <w:szCs w:val="24"/>
              </w:rPr>
            </w:pPr>
          </w:p>
          <w:p w14:paraId="476A862C" w14:textId="77777777" w:rsidR="00793C8B" w:rsidRPr="00186F48" w:rsidRDefault="00793C8B" w:rsidP="00793C8B">
            <w:pPr>
              <w:spacing w:after="160" w:line="276" w:lineRule="auto"/>
              <w:ind w:firstLine="0"/>
              <w:jc w:val="center"/>
              <w:rPr>
                <w:b/>
                <w:bCs/>
                <w:color w:val="4472C4"/>
                <w:kern w:val="2"/>
                <w:szCs w:val="24"/>
              </w:rPr>
            </w:pPr>
            <w:r w:rsidRPr="00186F48">
              <w:rPr>
                <w:b/>
                <w:bCs/>
                <w:color w:val="4472C4"/>
                <w:kern w:val="2"/>
                <w:szCs w:val="24"/>
              </w:rPr>
              <w:t>(parašas)</w:t>
            </w:r>
          </w:p>
          <w:p w14:paraId="5CAA22BF" w14:textId="77777777" w:rsidR="00793C8B" w:rsidRPr="00186F48" w:rsidRDefault="00793C8B" w:rsidP="00793C8B">
            <w:pPr>
              <w:spacing w:after="160" w:line="276" w:lineRule="auto"/>
              <w:ind w:firstLine="0"/>
              <w:jc w:val="center"/>
              <w:rPr>
                <w:b/>
                <w:bCs/>
                <w:color w:val="4472C4"/>
                <w:kern w:val="2"/>
                <w:szCs w:val="24"/>
              </w:rPr>
            </w:pPr>
          </w:p>
          <w:p w14:paraId="0603CE49" w14:textId="77777777" w:rsidR="00793C8B" w:rsidRPr="00186F48" w:rsidRDefault="00793C8B" w:rsidP="00793C8B">
            <w:pPr>
              <w:spacing w:after="160" w:line="276" w:lineRule="auto"/>
              <w:ind w:firstLine="0"/>
              <w:jc w:val="center"/>
              <w:rPr>
                <w:b/>
                <w:bCs/>
                <w:color w:val="4472C4"/>
                <w:kern w:val="2"/>
                <w:szCs w:val="24"/>
              </w:rPr>
            </w:pPr>
          </w:p>
        </w:tc>
        <w:tc>
          <w:tcPr>
            <w:tcW w:w="4747" w:type="dxa"/>
          </w:tcPr>
          <w:p w14:paraId="5B0D7247" w14:textId="77777777" w:rsidR="00793C8B" w:rsidRPr="00186F48" w:rsidRDefault="00793C8B" w:rsidP="00793C8B">
            <w:pPr>
              <w:spacing w:after="160" w:line="276" w:lineRule="auto"/>
              <w:ind w:firstLine="0"/>
              <w:jc w:val="center"/>
              <w:rPr>
                <w:b/>
                <w:bCs/>
                <w:color w:val="4472C4"/>
                <w:kern w:val="2"/>
                <w:szCs w:val="24"/>
              </w:rPr>
            </w:pPr>
          </w:p>
          <w:p w14:paraId="2DE5EAA1" w14:textId="77777777" w:rsidR="00793C8B" w:rsidRPr="00186F48" w:rsidRDefault="00793C8B" w:rsidP="00793C8B">
            <w:pPr>
              <w:spacing w:after="160" w:line="276" w:lineRule="auto"/>
              <w:ind w:firstLine="0"/>
              <w:jc w:val="center"/>
              <w:rPr>
                <w:b/>
                <w:bCs/>
                <w:color w:val="4472C4"/>
                <w:kern w:val="2"/>
                <w:szCs w:val="24"/>
              </w:rPr>
            </w:pPr>
            <w:r w:rsidRPr="00186F48">
              <w:rPr>
                <w:b/>
                <w:bCs/>
                <w:color w:val="4472C4"/>
                <w:kern w:val="2"/>
                <w:szCs w:val="24"/>
              </w:rPr>
              <w:t>(parašas)</w:t>
            </w:r>
          </w:p>
        </w:tc>
      </w:tr>
    </w:tbl>
    <w:p w14:paraId="523890B2" w14:textId="77777777" w:rsidR="00686B3D" w:rsidRPr="00186F48" w:rsidRDefault="00686B3D" w:rsidP="00686B3D">
      <w:pPr>
        <w:spacing w:after="160" w:line="276" w:lineRule="auto"/>
        <w:ind w:firstLine="0"/>
        <w:jc w:val="center"/>
        <w:rPr>
          <w:color w:val="000000"/>
          <w:szCs w:val="24"/>
        </w:rPr>
      </w:pPr>
    </w:p>
    <w:p w14:paraId="5F13D9E0" w14:textId="77777777" w:rsidR="00686B3D" w:rsidRPr="00186F48" w:rsidRDefault="00686B3D" w:rsidP="00686B3D">
      <w:pPr>
        <w:spacing w:after="160" w:line="276" w:lineRule="auto"/>
        <w:ind w:firstLine="0"/>
        <w:jc w:val="left"/>
        <w:rPr>
          <w:color w:val="000000"/>
          <w:szCs w:val="24"/>
        </w:rPr>
      </w:pPr>
      <w:r w:rsidRPr="00186F48">
        <w:rPr>
          <w:color w:val="000000"/>
          <w:szCs w:val="24"/>
        </w:rPr>
        <w:br w:type="page"/>
      </w:r>
    </w:p>
    <w:p w14:paraId="179A3EB8" w14:textId="77777777" w:rsidR="00686B3D" w:rsidRPr="00186F48" w:rsidRDefault="00686B3D" w:rsidP="00686B3D">
      <w:pPr>
        <w:spacing w:line="257" w:lineRule="atLeast"/>
        <w:ind w:firstLine="0"/>
        <w:jc w:val="center"/>
        <w:rPr>
          <w:b/>
          <w:bCs/>
          <w:kern w:val="2"/>
          <w:szCs w:val="24"/>
        </w:rPr>
      </w:pPr>
      <w:r w:rsidRPr="00186F48">
        <w:rPr>
          <w:b/>
          <w:bCs/>
          <w:kern w:val="2"/>
          <w:szCs w:val="24"/>
        </w:rPr>
        <w:lastRenderedPageBreak/>
        <w:t>PREKIŲ PIRKIMO–PARDAVIMO SUTARTIES BENDROSIOS SĄLYGOS</w:t>
      </w:r>
    </w:p>
    <w:p w14:paraId="1364D23E" w14:textId="77777777" w:rsidR="00686B3D" w:rsidRPr="00186F48" w:rsidRDefault="00686B3D" w:rsidP="00686B3D">
      <w:pPr>
        <w:spacing w:line="257" w:lineRule="atLeast"/>
        <w:ind w:firstLine="0"/>
        <w:jc w:val="center"/>
        <w:rPr>
          <w:b/>
          <w:bCs/>
          <w:kern w:val="2"/>
          <w:szCs w:val="24"/>
        </w:rPr>
      </w:pPr>
      <w:r w:rsidRPr="00186F48">
        <w:rPr>
          <w:b/>
          <w:bCs/>
          <w:kern w:val="2"/>
          <w:szCs w:val="24"/>
        </w:rPr>
        <w:t> </w:t>
      </w:r>
    </w:p>
    <w:p w14:paraId="1DE24D3F" w14:textId="77777777" w:rsidR="00686B3D" w:rsidRPr="00186F48" w:rsidRDefault="00686B3D" w:rsidP="00686B3D">
      <w:pPr>
        <w:spacing w:line="257" w:lineRule="atLeast"/>
        <w:ind w:firstLine="0"/>
        <w:jc w:val="center"/>
        <w:rPr>
          <w:b/>
          <w:bCs/>
          <w:kern w:val="2"/>
          <w:szCs w:val="24"/>
        </w:rPr>
      </w:pPr>
      <w:bookmarkStart w:id="38" w:name="part_0aca58a66e50428e96c50d21feb81775"/>
      <w:bookmarkEnd w:id="38"/>
      <w:r w:rsidRPr="00186F48">
        <w:rPr>
          <w:b/>
          <w:bCs/>
          <w:kern w:val="2"/>
          <w:szCs w:val="24"/>
        </w:rPr>
        <w:t>1.    PAGRINDINĖS SĄVOKOS IR SUTARTIES AIŠKINIMAS</w:t>
      </w:r>
    </w:p>
    <w:p w14:paraId="0DBA309F" w14:textId="77777777" w:rsidR="00686B3D" w:rsidRPr="00186F48" w:rsidRDefault="00686B3D" w:rsidP="00686B3D">
      <w:pPr>
        <w:spacing w:line="257" w:lineRule="atLeast"/>
        <w:ind w:firstLine="0"/>
        <w:rPr>
          <w:b/>
          <w:bCs/>
          <w:kern w:val="2"/>
          <w:szCs w:val="24"/>
        </w:rPr>
      </w:pPr>
      <w:r w:rsidRPr="00186F48">
        <w:rPr>
          <w:b/>
          <w:bCs/>
          <w:kern w:val="2"/>
          <w:szCs w:val="24"/>
        </w:rPr>
        <w:t> </w:t>
      </w:r>
    </w:p>
    <w:p w14:paraId="3AE80939" w14:textId="77777777" w:rsidR="00686B3D" w:rsidRPr="00186F48" w:rsidRDefault="00686B3D" w:rsidP="00686B3D">
      <w:pPr>
        <w:spacing w:line="257" w:lineRule="atLeast"/>
        <w:ind w:firstLine="0"/>
        <w:jc w:val="center"/>
        <w:rPr>
          <w:b/>
          <w:bCs/>
          <w:kern w:val="2"/>
          <w:szCs w:val="24"/>
        </w:rPr>
      </w:pPr>
      <w:bookmarkStart w:id="39" w:name="part_446d8d9610a444e58c234dc7d7e28582"/>
      <w:bookmarkEnd w:id="39"/>
      <w:r w:rsidRPr="00186F48">
        <w:rPr>
          <w:b/>
          <w:bCs/>
          <w:kern w:val="2"/>
          <w:szCs w:val="24"/>
        </w:rPr>
        <w:t>1.1. Sąvokos</w:t>
      </w:r>
    </w:p>
    <w:p w14:paraId="72B691CB" w14:textId="77777777" w:rsidR="00686B3D" w:rsidRPr="00186F48" w:rsidRDefault="00686B3D" w:rsidP="00686B3D">
      <w:pPr>
        <w:spacing w:line="257" w:lineRule="atLeast"/>
        <w:ind w:firstLine="0"/>
        <w:rPr>
          <w:kern w:val="2"/>
          <w:szCs w:val="24"/>
        </w:rPr>
      </w:pPr>
      <w:r w:rsidRPr="00186F48">
        <w:rPr>
          <w:kern w:val="2"/>
          <w:szCs w:val="24"/>
        </w:rPr>
        <w:t> </w:t>
      </w:r>
    </w:p>
    <w:p w14:paraId="6103FA87" w14:textId="77777777" w:rsidR="00686B3D" w:rsidRPr="00186F48" w:rsidRDefault="00686B3D" w:rsidP="00686B3D">
      <w:pPr>
        <w:spacing w:line="257" w:lineRule="atLeast"/>
        <w:ind w:firstLine="0"/>
        <w:rPr>
          <w:kern w:val="2"/>
          <w:szCs w:val="24"/>
        </w:rPr>
      </w:pPr>
      <w:bookmarkStart w:id="40" w:name="part_4dbd3d8914444fabbc1b7ee8ca648bd1"/>
      <w:bookmarkEnd w:id="40"/>
      <w:r w:rsidRPr="00186F48">
        <w:rPr>
          <w:kern w:val="2"/>
          <w:szCs w:val="24"/>
        </w:rPr>
        <w:t>1.1.1. Šioje Sutartyje didžiąja raide rašomos sąvokos turi paskiau nurodytas reikšmes:</w:t>
      </w:r>
    </w:p>
    <w:p w14:paraId="70AEE887" w14:textId="77777777" w:rsidR="00686B3D" w:rsidRPr="00186F48" w:rsidRDefault="00686B3D" w:rsidP="00686B3D">
      <w:pPr>
        <w:spacing w:line="257" w:lineRule="atLeast"/>
        <w:ind w:firstLine="0"/>
        <w:rPr>
          <w:kern w:val="2"/>
          <w:szCs w:val="24"/>
        </w:rPr>
      </w:pPr>
      <w:bookmarkStart w:id="41" w:name="part_0e271d38839f402bba94379d63070e29"/>
      <w:bookmarkEnd w:id="41"/>
      <w:r w:rsidRPr="00186F48">
        <w:rPr>
          <w:kern w:val="2"/>
          <w:szCs w:val="24"/>
        </w:rPr>
        <w:t>1.1.1.1.  Bendrosios sąlygos – ši Sutarties dalis, kuri vadinasi „Prekių pirkimo–pardavimo sutarties Bendrosios sąlygos“;</w:t>
      </w:r>
    </w:p>
    <w:p w14:paraId="011B7AEF" w14:textId="77777777" w:rsidR="00686B3D" w:rsidRPr="00186F48" w:rsidRDefault="00686B3D" w:rsidP="00686B3D">
      <w:pPr>
        <w:spacing w:line="257" w:lineRule="atLeast"/>
        <w:ind w:firstLine="0"/>
        <w:rPr>
          <w:kern w:val="2"/>
          <w:szCs w:val="24"/>
        </w:rPr>
      </w:pPr>
      <w:bookmarkStart w:id="42" w:name="part_2ef035eace0e4748893cbf0ae3e88bc9"/>
      <w:bookmarkEnd w:id="42"/>
      <w:r w:rsidRPr="00186F48">
        <w:rPr>
          <w:kern w:val="2"/>
          <w:szCs w:val="24"/>
        </w:rPr>
        <w:t>1.1.1.2.  Pirkėjas – asmuo, kuris Specialiosiose sąlygose yra įvardytas kaip Pirkėjas, įsigyjantis Specialiosiose sąlygose ir Sutarties prieduose nurodytas Prekes;</w:t>
      </w:r>
    </w:p>
    <w:p w14:paraId="1647C7EB" w14:textId="77777777" w:rsidR="00686B3D" w:rsidRPr="00186F48" w:rsidRDefault="00686B3D" w:rsidP="00686B3D">
      <w:pPr>
        <w:spacing w:line="257" w:lineRule="atLeast"/>
        <w:ind w:firstLine="0"/>
        <w:rPr>
          <w:kern w:val="2"/>
          <w:szCs w:val="24"/>
        </w:rPr>
      </w:pPr>
      <w:bookmarkStart w:id="43" w:name="part_81a79ec2ee1445c8b9f38b5d7d8a09bd"/>
      <w:bookmarkEnd w:id="43"/>
      <w:r w:rsidRPr="00186F48">
        <w:rPr>
          <w:kern w:val="2"/>
          <w:szCs w:val="24"/>
        </w:rPr>
        <w:t>1.1.1.3.  Pradinės sutarties vertė – Specialiosiose sąlygose nurodyta vertė (be PVM);</w:t>
      </w:r>
    </w:p>
    <w:p w14:paraId="5ACD327A" w14:textId="77777777" w:rsidR="00686B3D" w:rsidRPr="00186F48" w:rsidRDefault="00686B3D" w:rsidP="00686B3D">
      <w:pPr>
        <w:spacing w:line="257" w:lineRule="atLeast"/>
        <w:ind w:firstLine="0"/>
        <w:rPr>
          <w:kern w:val="2"/>
          <w:szCs w:val="24"/>
        </w:rPr>
      </w:pPr>
      <w:bookmarkStart w:id="44" w:name="part_287168fe677547c58231ed456bcfe799"/>
      <w:bookmarkEnd w:id="44"/>
      <w:r w:rsidRPr="00186F48">
        <w:rPr>
          <w:kern w:val="2"/>
          <w:szCs w:val="24"/>
        </w:rPr>
        <w:t>1.1.1.4.  Prekės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D1648D4" w14:textId="77777777" w:rsidR="00686B3D" w:rsidRPr="00186F48" w:rsidRDefault="00686B3D" w:rsidP="00686B3D">
      <w:pPr>
        <w:spacing w:line="257" w:lineRule="atLeast"/>
        <w:ind w:firstLine="0"/>
        <w:rPr>
          <w:kern w:val="2"/>
          <w:szCs w:val="24"/>
        </w:rPr>
      </w:pPr>
      <w:bookmarkStart w:id="45" w:name="part_c863b15c88004c39a1fe804c808d89c5"/>
      <w:bookmarkEnd w:id="45"/>
      <w:r w:rsidRPr="00186F48">
        <w:rPr>
          <w:kern w:val="2"/>
          <w:szCs w:val="24"/>
        </w:rPr>
        <w:t>1.1.1.5.  Prekių perdavimo–priėmimo aktas – dokumentas, 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AF4A85C" w14:textId="77777777" w:rsidR="00686B3D" w:rsidRPr="00186F48" w:rsidRDefault="00686B3D" w:rsidP="00686B3D">
      <w:pPr>
        <w:spacing w:line="257" w:lineRule="atLeast"/>
        <w:ind w:firstLine="0"/>
        <w:rPr>
          <w:kern w:val="2"/>
          <w:szCs w:val="24"/>
        </w:rPr>
      </w:pPr>
      <w:bookmarkStart w:id="46" w:name="part_902ec6a02a0140ca931cf7cab542b3ea"/>
      <w:bookmarkEnd w:id="46"/>
      <w:r w:rsidRPr="00186F48">
        <w:rPr>
          <w:kern w:val="2"/>
          <w:szCs w:val="24"/>
        </w:rPr>
        <w:t>1.1.1.6.  Prekių trūkumai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6EBA5DF" w14:textId="77777777" w:rsidR="00686B3D" w:rsidRPr="00186F48" w:rsidRDefault="00686B3D" w:rsidP="00686B3D">
      <w:pPr>
        <w:spacing w:line="257" w:lineRule="atLeast"/>
        <w:ind w:firstLine="0"/>
        <w:rPr>
          <w:kern w:val="2"/>
          <w:szCs w:val="24"/>
        </w:rPr>
      </w:pPr>
      <w:bookmarkStart w:id="47" w:name="part_39387b81b9a04a359ab8068e13f5514f"/>
      <w:bookmarkEnd w:id="47"/>
      <w:r w:rsidRPr="00186F48">
        <w:rPr>
          <w:kern w:val="2"/>
          <w:szCs w:val="24"/>
        </w:rPr>
        <w:t>1.1.1.7.  Sąskaita – 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9470453" w14:textId="77777777" w:rsidR="00686B3D" w:rsidRPr="00186F48" w:rsidRDefault="00686B3D" w:rsidP="00686B3D">
      <w:pPr>
        <w:spacing w:line="257" w:lineRule="atLeast"/>
        <w:ind w:firstLine="0"/>
        <w:rPr>
          <w:kern w:val="2"/>
          <w:szCs w:val="24"/>
        </w:rPr>
      </w:pPr>
      <w:bookmarkStart w:id="48" w:name="part_4351563eb12f493c9a6e08eedb149bef"/>
      <w:bookmarkEnd w:id="48"/>
      <w:r w:rsidRPr="00186F48">
        <w:rPr>
          <w:kern w:val="2"/>
          <w:szCs w:val="24"/>
        </w:rPr>
        <w:t>1.1.1.8.  Specialiosios sąlygos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547DB35A" w14:textId="77777777" w:rsidR="00686B3D" w:rsidRPr="00186F48" w:rsidRDefault="00686B3D" w:rsidP="00686B3D">
      <w:pPr>
        <w:spacing w:line="257" w:lineRule="atLeast"/>
        <w:ind w:firstLine="0"/>
        <w:rPr>
          <w:kern w:val="2"/>
          <w:szCs w:val="24"/>
        </w:rPr>
      </w:pPr>
      <w:bookmarkStart w:id="49" w:name="part_796971788c69409fb707633bc67bfc4c"/>
      <w:bookmarkEnd w:id="49"/>
      <w:r w:rsidRPr="00186F48">
        <w:rPr>
          <w:kern w:val="2"/>
          <w:szCs w:val="24"/>
        </w:rPr>
        <w:t>1.1.1.9.  Susitarimas – tai dokumentas, kurį Šalys sudaro keisdamos Sutarties sąlygas VPĮ leidžiama apimtimi;</w:t>
      </w:r>
    </w:p>
    <w:p w14:paraId="75565D4E" w14:textId="77777777" w:rsidR="00686B3D" w:rsidRPr="00186F48" w:rsidRDefault="00686B3D" w:rsidP="00686B3D">
      <w:pPr>
        <w:spacing w:line="257" w:lineRule="atLeast"/>
        <w:ind w:firstLine="0"/>
        <w:rPr>
          <w:kern w:val="2"/>
          <w:szCs w:val="24"/>
        </w:rPr>
      </w:pPr>
      <w:bookmarkStart w:id="50" w:name="part_ec2a2af337e1421caee5b8b918087054"/>
      <w:bookmarkEnd w:id="50"/>
      <w:r w:rsidRPr="00186F48">
        <w:rPr>
          <w:kern w:val="2"/>
          <w:szCs w:val="24"/>
        </w:rPr>
        <w:t>1.1.1.10. Sutarties kaina – pagal Sutartį Tiekėjui mokėtina galutinė suma, įskaitant visus privalomus mokesčius ir išlaidas;</w:t>
      </w:r>
    </w:p>
    <w:p w14:paraId="0D4682D5" w14:textId="77777777" w:rsidR="00686B3D" w:rsidRPr="00186F48" w:rsidRDefault="00686B3D" w:rsidP="00686B3D">
      <w:pPr>
        <w:spacing w:line="257" w:lineRule="atLeast"/>
        <w:ind w:firstLine="0"/>
        <w:rPr>
          <w:kern w:val="2"/>
          <w:szCs w:val="24"/>
        </w:rPr>
      </w:pPr>
      <w:bookmarkStart w:id="51" w:name="part_c485742336c543c1b91775b398f4ef94"/>
      <w:bookmarkEnd w:id="51"/>
      <w:r w:rsidRPr="00186F48">
        <w:rPr>
          <w:kern w:val="2"/>
          <w:szCs w:val="24"/>
        </w:rPr>
        <w:t>1.1.1.11. Sutarties sąlygos – Bendrosios sąlygos ir Specialiosios sąlygos kartu;</w:t>
      </w:r>
    </w:p>
    <w:p w14:paraId="6515E4D7" w14:textId="77777777" w:rsidR="00686B3D" w:rsidRPr="00186F48" w:rsidRDefault="00686B3D" w:rsidP="00686B3D">
      <w:pPr>
        <w:spacing w:line="257" w:lineRule="atLeast"/>
        <w:ind w:firstLine="0"/>
        <w:rPr>
          <w:kern w:val="2"/>
          <w:szCs w:val="24"/>
        </w:rPr>
      </w:pPr>
      <w:bookmarkStart w:id="52" w:name="part_a038e0cc75b743d8873fa5a25a82a4a1"/>
      <w:bookmarkEnd w:id="52"/>
      <w:r w:rsidRPr="00186F48">
        <w:rPr>
          <w:kern w:val="2"/>
          <w:szCs w:val="24"/>
        </w:rPr>
        <w:t>1.1.1.12. Sutartis – Prekių pirkimo–pardavimo sutartis, kurią sudaro Sutarties sąlygos, Specialiosiose sąlygose išvardyti priedai ir Susitarimai;</w:t>
      </w:r>
    </w:p>
    <w:p w14:paraId="13F9068B" w14:textId="77777777" w:rsidR="00686B3D" w:rsidRPr="00186F48" w:rsidRDefault="00686B3D" w:rsidP="00686B3D">
      <w:pPr>
        <w:spacing w:line="257" w:lineRule="atLeast"/>
        <w:ind w:firstLine="0"/>
        <w:rPr>
          <w:kern w:val="2"/>
          <w:szCs w:val="24"/>
        </w:rPr>
      </w:pPr>
      <w:bookmarkStart w:id="53" w:name="part_e66bd054561c4660ab09a7a1b441934e"/>
      <w:bookmarkEnd w:id="53"/>
      <w:r w:rsidRPr="00186F48">
        <w:rPr>
          <w:kern w:val="2"/>
          <w:szCs w:val="24"/>
        </w:rPr>
        <w:t>1.1.1.13. Šalis – Pirkėjas arba Tiekėjas, kiekvienas atskirai, priklausomai nuo konteksto;</w:t>
      </w:r>
    </w:p>
    <w:p w14:paraId="537CAE54" w14:textId="77777777" w:rsidR="00686B3D" w:rsidRPr="00186F48" w:rsidRDefault="00686B3D" w:rsidP="00686B3D">
      <w:pPr>
        <w:spacing w:line="257" w:lineRule="atLeast"/>
        <w:ind w:firstLine="0"/>
        <w:rPr>
          <w:kern w:val="2"/>
          <w:szCs w:val="24"/>
        </w:rPr>
      </w:pPr>
      <w:bookmarkStart w:id="54" w:name="part_25c48089716a46ccb64fe6ca89b561db"/>
      <w:bookmarkEnd w:id="54"/>
      <w:r w:rsidRPr="00186F48">
        <w:rPr>
          <w:kern w:val="2"/>
          <w:szCs w:val="24"/>
        </w:rPr>
        <w:t>1.1.1.14. Šalys – Pirkėjas ir Tiekėjas kartu;</w:t>
      </w:r>
    </w:p>
    <w:p w14:paraId="7138B051" w14:textId="77777777" w:rsidR="00686B3D" w:rsidRPr="00186F48" w:rsidRDefault="00686B3D" w:rsidP="00686B3D">
      <w:pPr>
        <w:spacing w:line="257" w:lineRule="atLeast"/>
        <w:ind w:firstLine="0"/>
        <w:rPr>
          <w:kern w:val="2"/>
          <w:szCs w:val="24"/>
        </w:rPr>
      </w:pPr>
      <w:bookmarkStart w:id="55" w:name="part_5cfc5d9636844c68af601a910dd1fc8c"/>
      <w:bookmarkEnd w:id="55"/>
      <w:r w:rsidRPr="00186F48">
        <w:rPr>
          <w:kern w:val="2"/>
          <w:szCs w:val="24"/>
        </w:rPr>
        <w:t>1.1.1.15. Tiekėjas – asmuo, kuris Specialiosiose sąlygose yra įvardytas kaip Tiekėjas, tiekiantis Specialiosiose sąlygose nurodytas Prekes;</w:t>
      </w:r>
    </w:p>
    <w:p w14:paraId="26D11188" w14:textId="77777777" w:rsidR="00686B3D" w:rsidRPr="00186F48" w:rsidRDefault="00686B3D" w:rsidP="00686B3D">
      <w:pPr>
        <w:spacing w:line="257" w:lineRule="atLeast"/>
        <w:ind w:firstLine="0"/>
        <w:rPr>
          <w:kern w:val="2"/>
          <w:szCs w:val="24"/>
        </w:rPr>
      </w:pPr>
      <w:bookmarkStart w:id="56" w:name="part_a650dfee2c6a4731bbfb923dedd73656"/>
      <w:bookmarkEnd w:id="56"/>
      <w:r w:rsidRPr="00186F48">
        <w:rPr>
          <w:kern w:val="2"/>
          <w:szCs w:val="24"/>
        </w:rPr>
        <w:t>1.1.1.16. VPĮ – Lietuvos Respublikos viešųjų pirkimų įstatymas.</w:t>
      </w:r>
    </w:p>
    <w:p w14:paraId="3D9A5CDB" w14:textId="77777777" w:rsidR="00686B3D" w:rsidRPr="00186F48" w:rsidRDefault="00686B3D" w:rsidP="00686B3D">
      <w:pPr>
        <w:spacing w:line="257" w:lineRule="atLeast"/>
        <w:ind w:firstLine="0"/>
        <w:rPr>
          <w:kern w:val="2"/>
          <w:szCs w:val="24"/>
        </w:rPr>
      </w:pPr>
      <w:bookmarkStart w:id="57" w:name="part_0723ff3dbb0e4736a6fce1b937dc2b98"/>
      <w:bookmarkEnd w:id="57"/>
      <w:r w:rsidRPr="00186F48">
        <w:rPr>
          <w:kern w:val="2"/>
          <w:szCs w:val="24"/>
        </w:rPr>
        <w:t>1.1.1.17. Kitų Sutartyje didžiąja raide rašomų sąvokų reikšmės yra nurodytos Sutarties tekste.</w:t>
      </w:r>
    </w:p>
    <w:p w14:paraId="65E91E37" w14:textId="77777777" w:rsidR="00686B3D" w:rsidRPr="00186F48" w:rsidRDefault="00686B3D" w:rsidP="00686B3D">
      <w:pPr>
        <w:spacing w:line="257" w:lineRule="atLeast"/>
        <w:ind w:firstLine="0"/>
        <w:rPr>
          <w:kern w:val="2"/>
          <w:szCs w:val="24"/>
        </w:rPr>
      </w:pPr>
      <w:bookmarkStart w:id="58" w:name="part_ed3e3666098d4cd7b7f224afddf6bed7"/>
      <w:bookmarkEnd w:id="58"/>
      <w:r w:rsidRPr="00186F48">
        <w:rPr>
          <w:kern w:val="2"/>
          <w:szCs w:val="24"/>
        </w:rPr>
        <w:t>1.1.1.18. Sutartyje neapibrėžtos sąvokos suprantamos ir aiškinamos taip, kaip jas apibrėžia VPĮ ir kiti įstatymai bei teisės aktai, galiojantys Sutarties sudarymo ir vykdymo metu.</w:t>
      </w:r>
    </w:p>
    <w:p w14:paraId="3B3909F5" w14:textId="77777777" w:rsidR="00686B3D" w:rsidRPr="00186F48" w:rsidRDefault="00686B3D" w:rsidP="00686B3D">
      <w:pPr>
        <w:spacing w:line="257" w:lineRule="atLeast"/>
        <w:ind w:firstLine="0"/>
        <w:rPr>
          <w:kern w:val="2"/>
          <w:szCs w:val="24"/>
        </w:rPr>
      </w:pPr>
      <w:bookmarkStart w:id="59" w:name="part_894592df969944cd90ca84a81569ea8f"/>
      <w:bookmarkEnd w:id="59"/>
      <w:r w:rsidRPr="00186F48">
        <w:rPr>
          <w:kern w:val="2"/>
          <w:szCs w:val="24"/>
        </w:rPr>
        <w:t>1.1.1.19. Kitos Sutartyje vartojamos sąvokos ir terminai turi bendrinę reikšmę arba artimiausią Sutarties pobūdžiui specialiąją reikšmę, jei Sutartyje nėra nustatyta ir paaiškinta kitokia jų reikšmė.</w:t>
      </w:r>
    </w:p>
    <w:p w14:paraId="163FDE03" w14:textId="77777777" w:rsidR="00686B3D" w:rsidRPr="00186F48" w:rsidRDefault="00686B3D" w:rsidP="00686B3D">
      <w:pPr>
        <w:spacing w:line="257" w:lineRule="atLeast"/>
        <w:ind w:firstLine="0"/>
        <w:rPr>
          <w:kern w:val="2"/>
          <w:szCs w:val="24"/>
        </w:rPr>
      </w:pPr>
      <w:r w:rsidRPr="00186F48">
        <w:rPr>
          <w:kern w:val="2"/>
          <w:szCs w:val="24"/>
        </w:rPr>
        <w:t> </w:t>
      </w:r>
    </w:p>
    <w:p w14:paraId="2B34E30C" w14:textId="77777777" w:rsidR="00686B3D" w:rsidRPr="00186F48" w:rsidRDefault="00686B3D" w:rsidP="00686B3D">
      <w:pPr>
        <w:spacing w:line="257" w:lineRule="atLeast"/>
        <w:ind w:firstLine="0"/>
        <w:jc w:val="center"/>
        <w:rPr>
          <w:b/>
          <w:bCs/>
          <w:kern w:val="2"/>
          <w:szCs w:val="24"/>
        </w:rPr>
      </w:pPr>
      <w:bookmarkStart w:id="60" w:name="part_45ad96a5be9247e1b0565bc1474d4afd"/>
      <w:bookmarkEnd w:id="60"/>
      <w:r w:rsidRPr="00186F48">
        <w:rPr>
          <w:b/>
          <w:bCs/>
          <w:kern w:val="2"/>
          <w:szCs w:val="24"/>
        </w:rPr>
        <w:t>1.2.    Sutarties aiškinimas</w:t>
      </w:r>
    </w:p>
    <w:p w14:paraId="26F7018D" w14:textId="77777777" w:rsidR="00686B3D" w:rsidRPr="00186F48" w:rsidRDefault="00686B3D" w:rsidP="00686B3D">
      <w:pPr>
        <w:spacing w:line="257" w:lineRule="atLeast"/>
        <w:ind w:left="792" w:firstLine="0"/>
        <w:rPr>
          <w:kern w:val="2"/>
          <w:szCs w:val="24"/>
        </w:rPr>
      </w:pPr>
      <w:r w:rsidRPr="00186F48">
        <w:rPr>
          <w:kern w:val="2"/>
          <w:szCs w:val="24"/>
        </w:rPr>
        <w:t> </w:t>
      </w:r>
    </w:p>
    <w:p w14:paraId="6D034EEB" w14:textId="77777777" w:rsidR="00686B3D" w:rsidRPr="00186F48" w:rsidRDefault="00686B3D" w:rsidP="00686B3D">
      <w:pPr>
        <w:spacing w:line="257" w:lineRule="atLeast"/>
        <w:ind w:firstLine="0"/>
        <w:rPr>
          <w:kern w:val="2"/>
          <w:szCs w:val="24"/>
        </w:rPr>
      </w:pPr>
      <w:bookmarkStart w:id="61" w:name="part_d61c00177d1d43f5805b56594b9d6722"/>
      <w:bookmarkEnd w:id="61"/>
      <w:r w:rsidRPr="00186F48">
        <w:rPr>
          <w:kern w:val="2"/>
          <w:szCs w:val="24"/>
        </w:rPr>
        <w:t>1.2.1. Sutartis yra sudaryta ir turi būti aiškinama pagal Lietuvos Respublikos teisės aktus.</w:t>
      </w:r>
    </w:p>
    <w:p w14:paraId="32F77F43" w14:textId="77777777" w:rsidR="00686B3D" w:rsidRPr="00186F48" w:rsidRDefault="00686B3D" w:rsidP="00686B3D">
      <w:pPr>
        <w:spacing w:line="257" w:lineRule="atLeast"/>
        <w:ind w:firstLine="0"/>
        <w:rPr>
          <w:kern w:val="2"/>
          <w:szCs w:val="24"/>
        </w:rPr>
      </w:pPr>
      <w:bookmarkStart w:id="62" w:name="part_91b61d274d154c36a9a6fd4eea0e648c"/>
      <w:bookmarkEnd w:id="62"/>
      <w:r w:rsidRPr="00186F48">
        <w:rPr>
          <w:kern w:val="2"/>
          <w:szCs w:val="24"/>
        </w:rPr>
        <w:t>1.2.2. Jei Bendrosios sąlygos ir (ar) Specialiosios sąlygos prieštarauja VPĮ ir kitų teisės aktų reikalavimams, taikomos VPĮ ir kitų teisės aktų nuostatos.</w:t>
      </w:r>
    </w:p>
    <w:p w14:paraId="5BDA0AC6" w14:textId="77777777" w:rsidR="00686B3D" w:rsidRPr="00186F48" w:rsidRDefault="00686B3D" w:rsidP="00686B3D">
      <w:pPr>
        <w:spacing w:line="257" w:lineRule="atLeast"/>
        <w:ind w:firstLine="0"/>
        <w:rPr>
          <w:kern w:val="2"/>
          <w:szCs w:val="24"/>
        </w:rPr>
      </w:pPr>
      <w:bookmarkStart w:id="63" w:name="part_6f55083f24404fcba138d423fb22634f"/>
      <w:bookmarkEnd w:id="63"/>
      <w:r w:rsidRPr="00186F48">
        <w:rPr>
          <w:kern w:val="2"/>
          <w:szCs w:val="24"/>
        </w:rPr>
        <w:t>1.2.3. Diena Sutartyje reiškia kalendorinę dieną.</w:t>
      </w:r>
    </w:p>
    <w:p w14:paraId="56DC3B2D" w14:textId="77777777" w:rsidR="00686B3D" w:rsidRPr="00186F48" w:rsidRDefault="00686B3D" w:rsidP="00686B3D">
      <w:pPr>
        <w:spacing w:line="257" w:lineRule="atLeast"/>
        <w:ind w:firstLine="0"/>
        <w:rPr>
          <w:kern w:val="2"/>
          <w:szCs w:val="24"/>
        </w:rPr>
      </w:pPr>
      <w:bookmarkStart w:id="64" w:name="part_f28213aeb5e348029d62ba9549b5fdf3"/>
      <w:bookmarkEnd w:id="64"/>
      <w:r w:rsidRPr="00186F48">
        <w:rPr>
          <w:kern w:val="2"/>
          <w:szCs w:val="24"/>
        </w:rPr>
        <w:lastRenderedPageBreak/>
        <w:t>1.2.4. Darbo diena Sutartyje reiškia bet kurią dieną, išskyrus šeštadienį, sekmadienį ir švenčių dienas Lietuvoje, nurodytas Lietuvos Respublikos darbo kodekse.</w:t>
      </w:r>
    </w:p>
    <w:p w14:paraId="59D700BE" w14:textId="77777777" w:rsidR="00686B3D" w:rsidRPr="00186F48" w:rsidRDefault="00686B3D" w:rsidP="00686B3D">
      <w:pPr>
        <w:spacing w:line="257" w:lineRule="atLeast"/>
        <w:ind w:firstLine="0"/>
        <w:rPr>
          <w:kern w:val="2"/>
          <w:szCs w:val="24"/>
        </w:rPr>
      </w:pPr>
      <w:bookmarkStart w:id="65" w:name="part_4473e28ac76e4cfcb1a2f4e0ecffe4c4"/>
      <w:bookmarkEnd w:id="65"/>
      <w:r w:rsidRPr="00186F48">
        <w:rPr>
          <w:kern w:val="2"/>
          <w:szCs w:val="24"/>
        </w:rPr>
        <w:t>1.2.5. Terminai pagal Sutartį yra skaičiuojami metais, mėnesiais, savaitėmis, darbo dienomis, kalendorinėmis dienomis ir valandomis.</w:t>
      </w:r>
    </w:p>
    <w:p w14:paraId="2844593C" w14:textId="77777777" w:rsidR="00686B3D" w:rsidRPr="00186F48" w:rsidRDefault="00686B3D" w:rsidP="00686B3D">
      <w:pPr>
        <w:spacing w:line="257" w:lineRule="atLeast"/>
        <w:ind w:firstLine="0"/>
        <w:rPr>
          <w:kern w:val="2"/>
          <w:szCs w:val="24"/>
        </w:rPr>
      </w:pPr>
      <w:bookmarkStart w:id="66" w:name="part_1df36e9144e74fbd86d011190f06e8cc"/>
      <w:bookmarkEnd w:id="66"/>
      <w:r w:rsidRPr="00186F48">
        <w:rPr>
          <w:kern w:val="2"/>
          <w:szCs w:val="24"/>
        </w:rPr>
        <w:t>1.2.6. Kvalifikacija, rėmimasis kitų ūkio subjektų pajėgumais, Prekių apimtis, peržiūra suprantami taip, kaip nustatyta VPĮ bei jį įgyvendinančiuose teisės aktuose.</w:t>
      </w:r>
    </w:p>
    <w:p w14:paraId="61200EF6" w14:textId="77777777" w:rsidR="00686B3D" w:rsidRPr="00186F48" w:rsidRDefault="00686B3D" w:rsidP="00686B3D">
      <w:pPr>
        <w:spacing w:line="257" w:lineRule="atLeast"/>
        <w:ind w:firstLine="0"/>
        <w:rPr>
          <w:kern w:val="2"/>
          <w:szCs w:val="24"/>
        </w:rPr>
      </w:pPr>
      <w:bookmarkStart w:id="67" w:name="part_9557e735c0ff4dd888233ed137297bf0"/>
      <w:bookmarkEnd w:id="67"/>
      <w:r w:rsidRPr="00186F48">
        <w:rPr>
          <w:kern w:val="2"/>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5EAEE1A" w14:textId="77777777" w:rsidR="00686B3D" w:rsidRPr="00186F48" w:rsidRDefault="00686B3D" w:rsidP="00686B3D">
      <w:pPr>
        <w:spacing w:line="257" w:lineRule="atLeast"/>
        <w:ind w:firstLine="0"/>
        <w:rPr>
          <w:kern w:val="2"/>
          <w:szCs w:val="24"/>
        </w:rPr>
      </w:pPr>
      <w:bookmarkStart w:id="68" w:name="part_0e65faabc0a645c4833ce7d2dcd25dd5"/>
      <w:bookmarkEnd w:id="68"/>
      <w:r w:rsidRPr="00186F48">
        <w:rPr>
          <w:kern w:val="2"/>
          <w:szCs w:val="24"/>
        </w:rPr>
        <w:t>1.2.8. Informuoti, pranešti, įspėti arba atsakyti reiškia pateikti informaciją, pranešimą, įspėjimą arba atsakymą Bendrosiose ir (ar) Specialiosiose sąlygose nustatyta tvarka.</w:t>
      </w:r>
    </w:p>
    <w:p w14:paraId="40BD2327" w14:textId="77777777" w:rsidR="00686B3D" w:rsidRPr="00186F48" w:rsidRDefault="00686B3D" w:rsidP="00686B3D">
      <w:pPr>
        <w:spacing w:line="257" w:lineRule="atLeast"/>
        <w:ind w:firstLine="0"/>
        <w:rPr>
          <w:kern w:val="2"/>
          <w:szCs w:val="24"/>
        </w:rPr>
      </w:pPr>
      <w:bookmarkStart w:id="69" w:name="part_a2ed1d44d3554a54ba3fa672f501fc55"/>
      <w:bookmarkEnd w:id="69"/>
      <w:r w:rsidRPr="00186F48">
        <w:rPr>
          <w:kern w:val="2"/>
          <w:szCs w:val="24"/>
        </w:rPr>
        <w:t>1.2.9. Patvirtinti reiškia pateikti patvirtinimą raštu arba pasirašyti dokumentą be išlygų ar su išlygomis, išskyrus atvejus, kai asmuo, pasirašydamas dokumentą, nurodo, jog atsisako jį patvirtinti.</w:t>
      </w:r>
    </w:p>
    <w:p w14:paraId="32FA627D" w14:textId="77777777" w:rsidR="00686B3D" w:rsidRPr="00186F48" w:rsidRDefault="00686B3D" w:rsidP="00686B3D">
      <w:pPr>
        <w:spacing w:line="257" w:lineRule="atLeast"/>
        <w:ind w:firstLine="0"/>
        <w:rPr>
          <w:kern w:val="2"/>
          <w:szCs w:val="24"/>
        </w:rPr>
      </w:pPr>
      <w:bookmarkStart w:id="70" w:name="part_42dd6360991b4e429501a25c4cd25e0b"/>
      <w:bookmarkEnd w:id="70"/>
      <w:r w:rsidRPr="00186F48">
        <w:rPr>
          <w:kern w:val="2"/>
          <w:szCs w:val="24"/>
        </w:rPr>
        <w:t>1.2.10.   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AA12EA6" w14:textId="77777777" w:rsidR="00686B3D" w:rsidRPr="00186F48" w:rsidRDefault="00686B3D" w:rsidP="00686B3D">
      <w:pPr>
        <w:spacing w:line="257" w:lineRule="atLeast"/>
        <w:ind w:firstLine="0"/>
        <w:rPr>
          <w:kern w:val="2"/>
          <w:szCs w:val="24"/>
        </w:rPr>
      </w:pPr>
      <w:bookmarkStart w:id="71" w:name="part_0667364a05704a0b8e735d1c5c6347c5"/>
      <w:bookmarkEnd w:id="71"/>
      <w:r w:rsidRPr="00186F48">
        <w:rPr>
          <w:kern w:val="2"/>
          <w:szCs w:val="24"/>
        </w:rPr>
        <w:t>1.2.11.   Jeigu Sutartyje nurodyta reikšmė skaičiais ir žodžiais skiriasi, vadovaujamasi žodžiais nurodyta reikšme.</w:t>
      </w:r>
    </w:p>
    <w:p w14:paraId="24877CF5" w14:textId="77777777" w:rsidR="00686B3D" w:rsidRPr="00186F48" w:rsidRDefault="00686B3D" w:rsidP="00686B3D">
      <w:pPr>
        <w:spacing w:line="257" w:lineRule="atLeast"/>
        <w:ind w:firstLine="0"/>
        <w:rPr>
          <w:kern w:val="2"/>
          <w:szCs w:val="24"/>
        </w:rPr>
      </w:pPr>
      <w:bookmarkStart w:id="72" w:name="part_cba0ccac0b1c43ce9a321c946b5882a9"/>
      <w:bookmarkEnd w:id="72"/>
      <w:r w:rsidRPr="00186F48">
        <w:rPr>
          <w:kern w:val="2"/>
          <w:szCs w:val="24"/>
        </w:rPr>
        <w:t>1.2.12.   Jei pateikiamos nuorodos į teisės aktus, turi būti taikomos aktualios teisės aktų redakcijos, jeigu nenurodyta kitaip.</w:t>
      </w:r>
    </w:p>
    <w:p w14:paraId="7CD196FF" w14:textId="77777777" w:rsidR="00686B3D" w:rsidRPr="00186F48" w:rsidRDefault="00686B3D" w:rsidP="00686B3D">
      <w:pPr>
        <w:spacing w:line="257" w:lineRule="atLeast"/>
        <w:ind w:firstLine="0"/>
        <w:rPr>
          <w:kern w:val="2"/>
          <w:szCs w:val="24"/>
        </w:rPr>
      </w:pPr>
      <w:r w:rsidRPr="00186F48">
        <w:rPr>
          <w:kern w:val="2"/>
          <w:szCs w:val="24"/>
        </w:rPr>
        <w:t> </w:t>
      </w:r>
    </w:p>
    <w:p w14:paraId="0F9AA63B" w14:textId="77777777" w:rsidR="00686B3D" w:rsidRPr="00186F48" w:rsidRDefault="00686B3D" w:rsidP="00686B3D">
      <w:pPr>
        <w:spacing w:line="257" w:lineRule="atLeast"/>
        <w:ind w:firstLine="0"/>
        <w:jc w:val="center"/>
        <w:rPr>
          <w:b/>
          <w:bCs/>
          <w:kern w:val="2"/>
          <w:szCs w:val="24"/>
        </w:rPr>
      </w:pPr>
      <w:bookmarkStart w:id="73" w:name="part_d7edcd48d106495b8e59f0f87a962685"/>
      <w:bookmarkEnd w:id="73"/>
      <w:r w:rsidRPr="00186F48">
        <w:rPr>
          <w:b/>
          <w:bCs/>
          <w:kern w:val="2"/>
          <w:szCs w:val="24"/>
        </w:rPr>
        <w:t>1.3. Dokumentų viršenybė</w:t>
      </w:r>
    </w:p>
    <w:p w14:paraId="3AE7E6FF" w14:textId="77777777" w:rsidR="00686B3D" w:rsidRPr="00186F48" w:rsidRDefault="00686B3D" w:rsidP="00686B3D">
      <w:pPr>
        <w:spacing w:line="257" w:lineRule="atLeast"/>
        <w:ind w:firstLine="0"/>
        <w:rPr>
          <w:kern w:val="2"/>
          <w:szCs w:val="24"/>
        </w:rPr>
      </w:pPr>
      <w:r w:rsidRPr="00186F48">
        <w:rPr>
          <w:kern w:val="2"/>
          <w:szCs w:val="24"/>
        </w:rPr>
        <w:t> </w:t>
      </w:r>
    </w:p>
    <w:p w14:paraId="6D959C00" w14:textId="77777777" w:rsidR="00686B3D" w:rsidRPr="00186F48" w:rsidRDefault="00686B3D" w:rsidP="00686B3D">
      <w:pPr>
        <w:spacing w:line="257" w:lineRule="atLeast"/>
        <w:ind w:firstLine="0"/>
        <w:rPr>
          <w:kern w:val="2"/>
          <w:szCs w:val="24"/>
        </w:rPr>
      </w:pPr>
      <w:bookmarkStart w:id="74" w:name="part_8c0f6fa78e004ecf92fbb0f73301a4f9"/>
      <w:bookmarkEnd w:id="74"/>
      <w:r w:rsidRPr="00186F48">
        <w:rPr>
          <w:kern w:val="2"/>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1F8EA443" w14:textId="77777777" w:rsidR="00686B3D" w:rsidRPr="00186F48" w:rsidRDefault="00686B3D" w:rsidP="00686B3D">
      <w:pPr>
        <w:spacing w:line="276" w:lineRule="atLeast"/>
        <w:ind w:firstLine="0"/>
        <w:rPr>
          <w:kern w:val="2"/>
          <w:szCs w:val="24"/>
        </w:rPr>
      </w:pPr>
      <w:bookmarkStart w:id="75" w:name="part_8826590104f14f83b6cedb7e97a5572f"/>
      <w:bookmarkEnd w:id="75"/>
      <w:r w:rsidRPr="00186F48">
        <w:rPr>
          <w:kern w:val="2"/>
          <w:szCs w:val="24"/>
        </w:rPr>
        <w:t>1.3.1.1. Techninė specifikacija;</w:t>
      </w:r>
    </w:p>
    <w:p w14:paraId="3E406659" w14:textId="77777777" w:rsidR="00686B3D" w:rsidRPr="00186F48" w:rsidRDefault="00686B3D" w:rsidP="00686B3D">
      <w:pPr>
        <w:spacing w:line="276" w:lineRule="atLeast"/>
        <w:ind w:firstLine="0"/>
        <w:rPr>
          <w:kern w:val="2"/>
          <w:szCs w:val="24"/>
        </w:rPr>
      </w:pPr>
      <w:bookmarkStart w:id="76" w:name="part_9a5720f15e6e450db18f2e3c3f3f0522"/>
      <w:bookmarkEnd w:id="76"/>
      <w:r w:rsidRPr="00186F48">
        <w:rPr>
          <w:kern w:val="2"/>
          <w:szCs w:val="24"/>
        </w:rPr>
        <w:t>1.3.1.2. Specialiosios sąlygos;</w:t>
      </w:r>
    </w:p>
    <w:p w14:paraId="47A32D2A" w14:textId="77777777" w:rsidR="00686B3D" w:rsidRPr="00186F48" w:rsidRDefault="00686B3D" w:rsidP="00686B3D">
      <w:pPr>
        <w:spacing w:line="276" w:lineRule="atLeast"/>
        <w:ind w:firstLine="0"/>
        <w:rPr>
          <w:kern w:val="2"/>
          <w:szCs w:val="24"/>
        </w:rPr>
      </w:pPr>
      <w:bookmarkStart w:id="77" w:name="part_707bfe8d0c144f6fb3c44c49d7780e6d"/>
      <w:bookmarkEnd w:id="77"/>
      <w:r w:rsidRPr="00186F48">
        <w:rPr>
          <w:kern w:val="2"/>
          <w:szCs w:val="24"/>
        </w:rPr>
        <w:t>1.3.1.3. Bendrosios sąlygos;</w:t>
      </w:r>
    </w:p>
    <w:p w14:paraId="5A086D03" w14:textId="77777777" w:rsidR="00686B3D" w:rsidRPr="00186F48" w:rsidRDefault="00686B3D" w:rsidP="00686B3D">
      <w:pPr>
        <w:spacing w:line="276" w:lineRule="atLeast"/>
        <w:ind w:firstLine="0"/>
        <w:rPr>
          <w:kern w:val="2"/>
          <w:szCs w:val="24"/>
        </w:rPr>
      </w:pPr>
      <w:bookmarkStart w:id="78" w:name="part_2ef0678e8db0452491fcc490d3cb71cd"/>
      <w:bookmarkEnd w:id="78"/>
      <w:r w:rsidRPr="00186F48">
        <w:rPr>
          <w:kern w:val="2"/>
          <w:szCs w:val="24"/>
        </w:rPr>
        <w:t>1.3.1.4. Pirkimo dokumentai (išskyrus techninę specifikaciją);</w:t>
      </w:r>
    </w:p>
    <w:p w14:paraId="104AF43E" w14:textId="77777777" w:rsidR="00686B3D" w:rsidRPr="00186F48" w:rsidRDefault="00686B3D" w:rsidP="00686B3D">
      <w:pPr>
        <w:spacing w:line="276" w:lineRule="atLeast"/>
        <w:ind w:firstLine="0"/>
        <w:rPr>
          <w:kern w:val="2"/>
          <w:szCs w:val="24"/>
        </w:rPr>
      </w:pPr>
      <w:bookmarkStart w:id="79" w:name="part_37bdb2fbe59b42fab2072c5e4bb7df4e"/>
      <w:bookmarkEnd w:id="79"/>
      <w:r w:rsidRPr="00186F48">
        <w:rPr>
          <w:kern w:val="2"/>
          <w:szCs w:val="24"/>
        </w:rPr>
        <w:t>1.3.1.5. Pasiūlymas;</w:t>
      </w:r>
    </w:p>
    <w:p w14:paraId="2688B46F" w14:textId="77777777" w:rsidR="00686B3D" w:rsidRPr="00186F48" w:rsidRDefault="00686B3D" w:rsidP="00686B3D">
      <w:pPr>
        <w:spacing w:line="276" w:lineRule="atLeast"/>
        <w:ind w:firstLine="0"/>
        <w:rPr>
          <w:kern w:val="2"/>
          <w:szCs w:val="24"/>
        </w:rPr>
      </w:pPr>
      <w:bookmarkStart w:id="80" w:name="part_0596c23fe61f40e5a18fde0f1f91c373"/>
      <w:bookmarkEnd w:id="80"/>
      <w:r w:rsidRPr="00186F48">
        <w:rPr>
          <w:kern w:val="2"/>
          <w:szCs w:val="24"/>
        </w:rPr>
        <w:t>1.3.1.6. Kiti Specialiosiose sąlygose išvardinti priedai.</w:t>
      </w:r>
    </w:p>
    <w:p w14:paraId="657ECBDB" w14:textId="77777777" w:rsidR="00686B3D" w:rsidRPr="00186F48" w:rsidRDefault="00686B3D" w:rsidP="00686B3D">
      <w:pPr>
        <w:spacing w:line="257" w:lineRule="atLeast"/>
        <w:ind w:firstLine="0"/>
        <w:rPr>
          <w:kern w:val="2"/>
          <w:szCs w:val="24"/>
        </w:rPr>
      </w:pPr>
      <w:bookmarkStart w:id="81" w:name="part_469f5d40c6894f748a008c9b86d57ab6"/>
      <w:bookmarkEnd w:id="81"/>
      <w:r w:rsidRPr="00186F48">
        <w:rPr>
          <w:kern w:val="2"/>
          <w:szCs w:val="24"/>
        </w:rPr>
        <w:t>1.3.2. Tuo atveju, kai Šalių Susitarimu yra keičiamos Sutarties sąlygos, naujai sutartos Sutarties sąlygos turi viršenybę prieš pakeistąsias.</w:t>
      </w:r>
    </w:p>
    <w:p w14:paraId="4C5F7FFA" w14:textId="77777777" w:rsidR="00686B3D" w:rsidRPr="00186F48" w:rsidRDefault="00686B3D" w:rsidP="00686B3D">
      <w:pPr>
        <w:spacing w:line="257" w:lineRule="atLeast"/>
        <w:ind w:firstLine="0"/>
        <w:rPr>
          <w:kern w:val="2"/>
          <w:szCs w:val="24"/>
        </w:rPr>
      </w:pPr>
      <w:bookmarkStart w:id="82" w:name="part_1ad838d56da24728b26b8646c0d54f19"/>
      <w:bookmarkEnd w:id="82"/>
      <w:r w:rsidRPr="00186F48">
        <w:rPr>
          <w:kern w:val="2"/>
          <w:szCs w:val="24"/>
        </w:rPr>
        <w:t>1.3.3. Jeigu Šalys susitaria dėl Sutarties sąlygų arba priedo papildymo nauja sąlyga, neatitikimo ar neaiškumo atveju tokia sąlyga turi viršenybę atitinkamai kitų Sutarties sąlygų arba kitų to priedo sąlygų atžvilgiu.</w:t>
      </w:r>
    </w:p>
    <w:p w14:paraId="06BD777C" w14:textId="77777777" w:rsidR="00686B3D" w:rsidRPr="00186F48" w:rsidRDefault="00686B3D" w:rsidP="00686B3D">
      <w:pPr>
        <w:spacing w:line="257" w:lineRule="atLeast"/>
        <w:ind w:firstLine="0"/>
        <w:rPr>
          <w:kern w:val="2"/>
          <w:szCs w:val="24"/>
        </w:rPr>
      </w:pPr>
      <w:bookmarkStart w:id="83" w:name="part_b23c1226612e45cbb23579249cc95e5c"/>
      <w:bookmarkEnd w:id="83"/>
      <w:r w:rsidRPr="00186F48">
        <w:rPr>
          <w:kern w:val="2"/>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41).</w:t>
      </w:r>
    </w:p>
    <w:p w14:paraId="2D9D8579" w14:textId="77777777" w:rsidR="00686B3D" w:rsidRPr="00186F48" w:rsidRDefault="00686B3D" w:rsidP="00686B3D">
      <w:pPr>
        <w:spacing w:line="257" w:lineRule="atLeast"/>
        <w:ind w:firstLine="0"/>
        <w:rPr>
          <w:b/>
          <w:bCs/>
          <w:kern w:val="2"/>
          <w:szCs w:val="24"/>
        </w:rPr>
      </w:pPr>
      <w:r w:rsidRPr="00186F48">
        <w:rPr>
          <w:kern w:val="2"/>
          <w:szCs w:val="24"/>
        </w:rPr>
        <w:t> </w:t>
      </w:r>
    </w:p>
    <w:p w14:paraId="0F1639FE" w14:textId="77777777" w:rsidR="00686B3D" w:rsidRPr="00186F48" w:rsidRDefault="00686B3D" w:rsidP="00686B3D">
      <w:pPr>
        <w:spacing w:line="257" w:lineRule="atLeast"/>
        <w:ind w:firstLine="0"/>
        <w:jc w:val="center"/>
        <w:rPr>
          <w:b/>
          <w:bCs/>
          <w:kern w:val="2"/>
          <w:szCs w:val="24"/>
        </w:rPr>
      </w:pPr>
      <w:bookmarkStart w:id="84" w:name="part_630dc59410ea4d018c249015972e9995"/>
      <w:bookmarkEnd w:id="84"/>
      <w:r w:rsidRPr="00186F48">
        <w:rPr>
          <w:b/>
          <w:bCs/>
          <w:kern w:val="2"/>
          <w:szCs w:val="24"/>
        </w:rPr>
        <w:t>2.  SUTARTIES DALYKAS</w:t>
      </w:r>
    </w:p>
    <w:p w14:paraId="62BB803D" w14:textId="77777777" w:rsidR="00686B3D" w:rsidRPr="00186F48" w:rsidRDefault="00686B3D" w:rsidP="00686B3D">
      <w:pPr>
        <w:spacing w:line="257" w:lineRule="atLeast"/>
        <w:ind w:firstLine="0"/>
        <w:rPr>
          <w:kern w:val="2"/>
          <w:szCs w:val="24"/>
        </w:rPr>
      </w:pPr>
      <w:r w:rsidRPr="00186F48">
        <w:rPr>
          <w:kern w:val="2"/>
          <w:szCs w:val="24"/>
        </w:rPr>
        <w:t> </w:t>
      </w:r>
    </w:p>
    <w:p w14:paraId="4E33A27D" w14:textId="77777777" w:rsidR="00686B3D" w:rsidRPr="00186F48" w:rsidRDefault="00686B3D" w:rsidP="00686B3D">
      <w:pPr>
        <w:spacing w:line="257" w:lineRule="atLeast"/>
        <w:ind w:firstLine="0"/>
        <w:rPr>
          <w:kern w:val="2"/>
          <w:szCs w:val="24"/>
        </w:rPr>
      </w:pPr>
      <w:bookmarkStart w:id="85" w:name="part_1c3ae81aed584b558deafcaeab13c24f"/>
      <w:bookmarkEnd w:id="85"/>
      <w:r w:rsidRPr="00186F48">
        <w:rPr>
          <w:kern w:val="2"/>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DED78B1" w14:textId="77777777" w:rsidR="00686B3D" w:rsidRPr="00186F48" w:rsidRDefault="00686B3D" w:rsidP="00686B3D">
      <w:pPr>
        <w:spacing w:line="257" w:lineRule="atLeast"/>
        <w:ind w:firstLine="0"/>
        <w:rPr>
          <w:kern w:val="2"/>
          <w:szCs w:val="24"/>
        </w:rPr>
      </w:pPr>
      <w:bookmarkStart w:id="86" w:name="part_24409e4ec9c7473c92b0459f21cbdcae"/>
      <w:bookmarkEnd w:id="86"/>
      <w:r w:rsidRPr="00186F48">
        <w:rPr>
          <w:kern w:val="2"/>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A3BEBA1" w14:textId="77777777" w:rsidR="00686B3D" w:rsidRPr="00186F48" w:rsidRDefault="00686B3D" w:rsidP="00686B3D">
      <w:pPr>
        <w:spacing w:line="257" w:lineRule="atLeast"/>
        <w:ind w:firstLine="0"/>
        <w:rPr>
          <w:kern w:val="2"/>
          <w:szCs w:val="24"/>
        </w:rPr>
      </w:pPr>
      <w:bookmarkStart w:id="87" w:name="part_bf2b477ee3004ec6a0cf90489a96c7d9"/>
      <w:bookmarkEnd w:id="87"/>
      <w:r w:rsidRPr="00186F48">
        <w:rPr>
          <w:kern w:val="2"/>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7CB4459" w14:textId="77777777" w:rsidR="00686B3D" w:rsidRPr="00186F48" w:rsidRDefault="00686B3D" w:rsidP="00686B3D">
      <w:pPr>
        <w:spacing w:line="257" w:lineRule="atLeast"/>
        <w:ind w:firstLine="0"/>
        <w:rPr>
          <w:kern w:val="2"/>
          <w:szCs w:val="24"/>
        </w:rPr>
      </w:pPr>
      <w:r w:rsidRPr="00186F48">
        <w:rPr>
          <w:kern w:val="2"/>
          <w:szCs w:val="24"/>
        </w:rPr>
        <w:lastRenderedPageBreak/>
        <w:t> </w:t>
      </w:r>
    </w:p>
    <w:p w14:paraId="0C09E167" w14:textId="77777777" w:rsidR="00686B3D" w:rsidRPr="00186F48" w:rsidRDefault="00686B3D" w:rsidP="00686B3D">
      <w:pPr>
        <w:spacing w:line="257" w:lineRule="atLeast"/>
        <w:ind w:firstLine="0"/>
        <w:jc w:val="center"/>
        <w:rPr>
          <w:b/>
          <w:bCs/>
          <w:kern w:val="2"/>
          <w:szCs w:val="24"/>
        </w:rPr>
      </w:pPr>
      <w:bookmarkStart w:id="88" w:name="part_90113202f3e24cdab3822d5f14c6ddcc"/>
      <w:bookmarkEnd w:id="88"/>
      <w:r w:rsidRPr="00186F48">
        <w:rPr>
          <w:b/>
          <w:bCs/>
          <w:kern w:val="2"/>
          <w:szCs w:val="24"/>
        </w:rPr>
        <w:t>3.  TIEKĖJAS IR KITI SUTARTIES VYKDYMUI PASITELKIAMI ASMENYS</w:t>
      </w:r>
    </w:p>
    <w:p w14:paraId="7218E270" w14:textId="77777777" w:rsidR="00686B3D" w:rsidRPr="00186F48" w:rsidRDefault="00686B3D" w:rsidP="00686B3D">
      <w:pPr>
        <w:spacing w:line="257" w:lineRule="atLeast"/>
        <w:ind w:firstLine="0"/>
        <w:jc w:val="left"/>
        <w:rPr>
          <w:kern w:val="2"/>
          <w:szCs w:val="24"/>
        </w:rPr>
      </w:pPr>
      <w:r w:rsidRPr="00186F48">
        <w:rPr>
          <w:kern w:val="2"/>
          <w:szCs w:val="24"/>
        </w:rPr>
        <w:t> </w:t>
      </w:r>
    </w:p>
    <w:p w14:paraId="3FB3E177" w14:textId="77777777" w:rsidR="00686B3D" w:rsidRPr="00186F48" w:rsidRDefault="00686B3D" w:rsidP="00686B3D">
      <w:pPr>
        <w:spacing w:line="257" w:lineRule="atLeast"/>
        <w:ind w:firstLine="0"/>
        <w:jc w:val="center"/>
        <w:rPr>
          <w:b/>
          <w:bCs/>
          <w:kern w:val="2"/>
          <w:szCs w:val="24"/>
        </w:rPr>
      </w:pPr>
      <w:bookmarkStart w:id="89" w:name="part_144f3b804ffe4b04911dc573964fbb33"/>
      <w:bookmarkEnd w:id="89"/>
      <w:r w:rsidRPr="00186F48">
        <w:rPr>
          <w:b/>
          <w:bCs/>
          <w:kern w:val="2"/>
          <w:szCs w:val="24"/>
        </w:rPr>
        <w:t>3.1. Kvalifikacija ir kiti Tiekėjo pasiūlymu prisiimti įsipareigojimai</w:t>
      </w:r>
    </w:p>
    <w:p w14:paraId="72DD78F4" w14:textId="77777777" w:rsidR="00686B3D" w:rsidRPr="00186F48" w:rsidRDefault="00686B3D" w:rsidP="00686B3D">
      <w:pPr>
        <w:spacing w:line="257" w:lineRule="atLeast"/>
        <w:ind w:firstLine="0"/>
        <w:rPr>
          <w:kern w:val="2"/>
          <w:szCs w:val="24"/>
        </w:rPr>
      </w:pPr>
      <w:r w:rsidRPr="00186F48">
        <w:rPr>
          <w:kern w:val="2"/>
          <w:szCs w:val="24"/>
        </w:rPr>
        <w:t> </w:t>
      </w:r>
    </w:p>
    <w:p w14:paraId="357629F8" w14:textId="77777777" w:rsidR="00686B3D" w:rsidRPr="00186F48" w:rsidRDefault="00686B3D" w:rsidP="00686B3D">
      <w:pPr>
        <w:spacing w:line="257" w:lineRule="atLeast"/>
        <w:ind w:firstLine="0"/>
        <w:rPr>
          <w:kern w:val="2"/>
          <w:szCs w:val="24"/>
        </w:rPr>
      </w:pPr>
      <w:bookmarkStart w:id="90" w:name="part_651a50a5c11e40c69bd16ca01a7098d2"/>
      <w:bookmarkEnd w:id="90"/>
      <w:r w:rsidRPr="00186F48">
        <w:rPr>
          <w:kern w:val="2"/>
          <w:szCs w:val="24"/>
        </w:rPr>
        <w:t>3.1.1. Tiekėjas atsako už tai, kad visą Sutarties vykdymo laikotarpį Tiekėjas būtų kompetentingas, patikimas ir pajėgus (įskaitant ūkio subjektų, kurių pajėgumais remiasi Tiekėjas, pajėgumus) įvykdyti Sutarties reikalavimus:</w:t>
      </w:r>
    </w:p>
    <w:p w14:paraId="1134D65B" w14:textId="77777777" w:rsidR="00686B3D" w:rsidRPr="00186F48" w:rsidRDefault="00686B3D" w:rsidP="00686B3D">
      <w:pPr>
        <w:spacing w:line="257" w:lineRule="atLeast"/>
        <w:ind w:firstLine="0"/>
        <w:rPr>
          <w:kern w:val="2"/>
          <w:szCs w:val="24"/>
        </w:rPr>
      </w:pPr>
      <w:bookmarkStart w:id="91" w:name="part_3d30b092144144729048476418667d38"/>
      <w:bookmarkEnd w:id="91"/>
      <w:r w:rsidRPr="00186F48">
        <w:rPr>
          <w:kern w:val="2"/>
          <w:szCs w:val="24"/>
        </w:rPr>
        <w:t>3.1.1.1.  turėtų teisę verstis ta veikla, kuri yra reikalinga Sutarčiai įvykdyti;</w:t>
      </w:r>
    </w:p>
    <w:p w14:paraId="33100A92" w14:textId="77777777" w:rsidR="00686B3D" w:rsidRPr="00186F48" w:rsidRDefault="00686B3D" w:rsidP="00686B3D">
      <w:pPr>
        <w:spacing w:line="257" w:lineRule="atLeast"/>
        <w:ind w:firstLine="0"/>
        <w:rPr>
          <w:kern w:val="2"/>
          <w:szCs w:val="24"/>
        </w:rPr>
      </w:pPr>
      <w:bookmarkStart w:id="92" w:name="part_eea468b00d614f989d5ed8c439c09caa"/>
      <w:bookmarkEnd w:id="92"/>
      <w:r w:rsidRPr="00186F48">
        <w:rPr>
          <w:kern w:val="2"/>
          <w:szCs w:val="24"/>
        </w:rPr>
        <w:t>3.1.1.2.  atitiktų tiekėjų kvalifikacijai pirkimo dokumentuose nustatytus Sutarties tinkamam vykdymui būtinus reikalavimus bei neturėtų pirkimo dokumentuose nustatytų pašalinimo pagrindų;</w:t>
      </w:r>
    </w:p>
    <w:p w14:paraId="09724EA5" w14:textId="77777777" w:rsidR="00686B3D" w:rsidRPr="00186F48" w:rsidRDefault="00686B3D" w:rsidP="00686B3D">
      <w:pPr>
        <w:spacing w:line="257" w:lineRule="atLeast"/>
        <w:ind w:firstLine="0"/>
        <w:rPr>
          <w:kern w:val="2"/>
          <w:szCs w:val="24"/>
        </w:rPr>
      </w:pPr>
      <w:bookmarkStart w:id="93" w:name="part_fbb6cf7e64c24d708247efa32f400266"/>
      <w:bookmarkEnd w:id="93"/>
      <w:r w:rsidRPr="00186F48">
        <w:rPr>
          <w:kern w:val="2"/>
          <w:szCs w:val="24"/>
        </w:rPr>
        <w:t>3.1.1.3.  laikytųsi Tiekėjo pasiūlyme nurodytų įsipareigojimų, įskaitant, bet neapsiribojant – atitiktų pirkimo dokumentuose nustatytus kokybinių kriterijų reikšmes ir parametrus;</w:t>
      </w:r>
    </w:p>
    <w:p w14:paraId="013FCDFC" w14:textId="77777777" w:rsidR="00686B3D" w:rsidRPr="00186F48" w:rsidRDefault="00686B3D" w:rsidP="00686B3D">
      <w:pPr>
        <w:spacing w:line="257" w:lineRule="atLeast"/>
        <w:ind w:firstLine="0"/>
        <w:rPr>
          <w:kern w:val="2"/>
          <w:szCs w:val="24"/>
        </w:rPr>
      </w:pPr>
      <w:bookmarkStart w:id="94" w:name="part_10148fbcc9b34cc19eccfef0ee2e8a52"/>
      <w:bookmarkEnd w:id="94"/>
      <w:r w:rsidRPr="00186F48">
        <w:rPr>
          <w:kern w:val="2"/>
          <w:szCs w:val="24"/>
        </w:rPr>
        <w:t>3.1.1.4.  užtikrintų nustatytų kokybės vadybos sistemos ir (arba) aplinkos apsaugos vadybos sistemos standartų taikymą, jeigu to reikalaujama pirkimo dokumentuose, ir turėtų tą patvirtinančius dokumentus;</w:t>
      </w:r>
    </w:p>
    <w:p w14:paraId="07CDFF50" w14:textId="77777777" w:rsidR="00686B3D" w:rsidRPr="00186F48" w:rsidRDefault="00686B3D" w:rsidP="00686B3D">
      <w:pPr>
        <w:spacing w:line="257" w:lineRule="atLeast"/>
        <w:ind w:firstLine="0"/>
        <w:rPr>
          <w:kern w:val="2"/>
          <w:szCs w:val="24"/>
        </w:rPr>
      </w:pPr>
      <w:bookmarkStart w:id="95" w:name="part_5ad8bd89a6fb434db623e8bb18ecdbc6"/>
      <w:bookmarkEnd w:id="95"/>
      <w:r w:rsidRPr="00186F48">
        <w:rPr>
          <w:kern w:val="2"/>
          <w:szCs w:val="24"/>
        </w:rPr>
        <w:t>3.1.1.5. atitiktų nacionalinio saugumo interesus bei kilmės reikalavimus, jei tokie reikalavimai buvo numatyti pirkimo dokumentuose.</w:t>
      </w:r>
    </w:p>
    <w:p w14:paraId="04C84D79" w14:textId="77777777" w:rsidR="00686B3D" w:rsidRPr="00186F48" w:rsidRDefault="00686B3D" w:rsidP="00686B3D">
      <w:pPr>
        <w:spacing w:line="257" w:lineRule="atLeast"/>
        <w:ind w:firstLine="0"/>
        <w:rPr>
          <w:kern w:val="2"/>
          <w:szCs w:val="24"/>
        </w:rPr>
      </w:pPr>
      <w:bookmarkStart w:id="96" w:name="part_b15bf7599b11418f9e538eb4d47e2762"/>
      <w:bookmarkEnd w:id="96"/>
      <w:r w:rsidRPr="00186F48">
        <w:rPr>
          <w:kern w:val="2"/>
          <w:szCs w:val="24"/>
        </w:rPr>
        <w:t>3.1.2. Tuo atveju, kai Tiekėjas yra jungtinės veiklos partneriai, jie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p>
    <w:p w14:paraId="1350DCC9" w14:textId="77777777" w:rsidR="00686B3D" w:rsidRPr="00186F48" w:rsidRDefault="00686B3D" w:rsidP="00686B3D">
      <w:pPr>
        <w:spacing w:line="257" w:lineRule="atLeast"/>
        <w:ind w:firstLine="0"/>
        <w:rPr>
          <w:kern w:val="2"/>
          <w:szCs w:val="24"/>
        </w:rPr>
      </w:pPr>
      <w:bookmarkStart w:id="97" w:name="part_f7dd04038acf47ba91654fe458a784ce"/>
      <w:bookmarkEnd w:id="97"/>
      <w:r w:rsidRPr="00186F48">
        <w:rPr>
          <w:kern w:val="2"/>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032C13B" w14:textId="77777777" w:rsidR="00686B3D" w:rsidRPr="00186F48" w:rsidRDefault="00686B3D" w:rsidP="00686B3D">
      <w:pPr>
        <w:spacing w:line="257" w:lineRule="atLeast"/>
        <w:ind w:firstLine="0"/>
        <w:rPr>
          <w:b/>
          <w:bCs/>
          <w:kern w:val="2"/>
          <w:szCs w:val="24"/>
        </w:rPr>
      </w:pPr>
      <w:r w:rsidRPr="00186F48">
        <w:rPr>
          <w:kern w:val="2"/>
          <w:szCs w:val="24"/>
        </w:rPr>
        <w:t> </w:t>
      </w:r>
    </w:p>
    <w:p w14:paraId="562BCB16" w14:textId="77777777" w:rsidR="00686B3D" w:rsidRPr="00186F48" w:rsidRDefault="00686B3D" w:rsidP="00686B3D">
      <w:pPr>
        <w:spacing w:line="257" w:lineRule="atLeast"/>
        <w:ind w:firstLine="0"/>
        <w:jc w:val="center"/>
        <w:rPr>
          <w:b/>
          <w:bCs/>
          <w:kern w:val="2"/>
          <w:szCs w:val="24"/>
        </w:rPr>
      </w:pPr>
      <w:bookmarkStart w:id="98" w:name="part_62d4bfe29afb4ee59532254f3477eead"/>
      <w:bookmarkEnd w:id="98"/>
      <w:r w:rsidRPr="00186F48">
        <w:rPr>
          <w:b/>
          <w:bCs/>
          <w:kern w:val="2"/>
          <w:szCs w:val="24"/>
        </w:rPr>
        <w:t>3.2.    Subtiekėjų bei specialistų pasitelkimas ir keitimas</w:t>
      </w:r>
    </w:p>
    <w:p w14:paraId="691AFA98" w14:textId="77777777" w:rsidR="00686B3D" w:rsidRPr="00186F48" w:rsidRDefault="00686B3D" w:rsidP="00686B3D">
      <w:pPr>
        <w:spacing w:line="257" w:lineRule="atLeast"/>
        <w:ind w:firstLine="0"/>
        <w:rPr>
          <w:b/>
          <w:bCs/>
          <w:kern w:val="2"/>
          <w:szCs w:val="24"/>
        </w:rPr>
      </w:pPr>
      <w:r w:rsidRPr="00186F48">
        <w:rPr>
          <w:b/>
          <w:bCs/>
          <w:kern w:val="2"/>
          <w:szCs w:val="24"/>
        </w:rPr>
        <w:t> </w:t>
      </w:r>
    </w:p>
    <w:p w14:paraId="4B0C9B72" w14:textId="77777777" w:rsidR="00686B3D" w:rsidRPr="00186F48" w:rsidRDefault="00686B3D" w:rsidP="00686B3D">
      <w:pPr>
        <w:spacing w:line="257" w:lineRule="atLeast"/>
        <w:ind w:firstLine="0"/>
        <w:rPr>
          <w:kern w:val="2"/>
          <w:szCs w:val="24"/>
        </w:rPr>
      </w:pPr>
      <w:bookmarkStart w:id="99" w:name="part_cbbaa99111db4afebbb94a45e4bd8ef1"/>
      <w:bookmarkEnd w:id="99"/>
      <w:r w:rsidRPr="00186F48">
        <w:rPr>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 </w:t>
      </w:r>
    </w:p>
    <w:p w14:paraId="3DB4326A" w14:textId="77777777" w:rsidR="00686B3D" w:rsidRPr="00186F48" w:rsidRDefault="00686B3D" w:rsidP="00686B3D">
      <w:pPr>
        <w:spacing w:line="264" w:lineRule="atLeast"/>
        <w:ind w:firstLine="0"/>
        <w:rPr>
          <w:kern w:val="2"/>
          <w:szCs w:val="24"/>
        </w:rPr>
      </w:pPr>
      <w:bookmarkStart w:id="100" w:name="part_be68d9fc58ad4da6b195947604d570c5"/>
      <w:bookmarkEnd w:id="100"/>
      <w:r w:rsidRPr="00186F48">
        <w:rPr>
          <w:kern w:val="2"/>
          <w:szCs w:val="24"/>
        </w:rPr>
        <w:t>3.2.2. Sutarties vykdymui pasitelkiami subtiekėjai ir (ar) specialistai (jeigu tokie pasitelkiami) nurodomi Specialiosiose sąlygose. </w:t>
      </w:r>
    </w:p>
    <w:p w14:paraId="44FEE9B8" w14:textId="77777777" w:rsidR="00686B3D" w:rsidRPr="00186F48" w:rsidRDefault="00686B3D" w:rsidP="00686B3D">
      <w:pPr>
        <w:spacing w:line="257" w:lineRule="atLeast"/>
        <w:ind w:firstLine="0"/>
        <w:rPr>
          <w:kern w:val="2"/>
          <w:szCs w:val="24"/>
        </w:rPr>
      </w:pPr>
      <w:bookmarkStart w:id="101" w:name="part_4085a7eb59b8430b9f41b2998b0922e7"/>
      <w:bookmarkEnd w:id="101"/>
      <w:r w:rsidRPr="00186F48">
        <w:rPr>
          <w:kern w:val="2"/>
          <w:szCs w:val="24"/>
        </w:rPr>
        <w:t>3.2.3.   Tiekėjas turi teisę Sutarties vykdymui pasitelkti naujus, Specialiosiose sąlygose nenurodytus subtiekėjus, kurių pajėgumais nesirėmė pirkimo dokumentuose numatytiems kvalifikacijos reikalavimams pagrįsti. Sudarius Sutartį, tačiau ne vėliau negu Sutartis pradedama vykdyti, Tiekėjas įsipareigoja Pirkėjui pranešti tuo metu žinomų subtiekėjų pavadinimus, kontaktinius duomenis ir jų atstovus. Pirkėjas taip pat reikalauja, kad Tiekėjas ne vėliau nei prieš 5 (penkias) darbo dienas informuotų apie minėtos informacijos pasikeitimus bei naujų subtiekėjų pasitelkimą visu Sutarties vykdymo metu. 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02591030" w14:textId="77777777" w:rsidR="00686B3D" w:rsidRPr="00186F48" w:rsidRDefault="00686B3D" w:rsidP="00686B3D">
      <w:pPr>
        <w:spacing w:line="264" w:lineRule="atLeast"/>
        <w:ind w:firstLine="0"/>
        <w:rPr>
          <w:kern w:val="2"/>
          <w:szCs w:val="24"/>
        </w:rPr>
      </w:pPr>
      <w:bookmarkStart w:id="102" w:name="part_be242872486a4fe2904c757731516486"/>
      <w:bookmarkEnd w:id="102"/>
      <w:r w:rsidRPr="00186F48">
        <w:rPr>
          <w:kern w:val="2"/>
          <w:szCs w:val="24"/>
        </w:rPr>
        <w:t>3.2.4. Tiekėjas gali keisti Sutartyje nurodytus subtiekėjus ir (ar) specialistus šiame Sutarties poskyryje nustatytais atvejais ir tvarka gavęs Pirkėjo rašytinį sutikimą.</w:t>
      </w:r>
    </w:p>
    <w:p w14:paraId="2DCEBAD6" w14:textId="77777777" w:rsidR="00686B3D" w:rsidRPr="00186F48" w:rsidRDefault="00686B3D" w:rsidP="00686B3D">
      <w:pPr>
        <w:spacing w:line="257" w:lineRule="atLeast"/>
        <w:ind w:firstLine="0"/>
        <w:rPr>
          <w:kern w:val="2"/>
          <w:szCs w:val="24"/>
        </w:rPr>
      </w:pPr>
      <w:bookmarkStart w:id="103" w:name="part_0898228ee5fb496d87e0c5ee70507bdb"/>
      <w:bookmarkEnd w:id="103"/>
      <w:r w:rsidRPr="00186F48">
        <w:rPr>
          <w:kern w:val="2"/>
          <w:szCs w:val="24"/>
        </w:rPr>
        <w:t>3.2.5. Subtiekėjus, kurių pajėgumais Tiekėjas nesirėmė pirkimo dokumentuose numatytiems kvalifikacijos reikalavimams pagrįsti, Tiekėjas gali keisti savo nuožiūra, apie tai raštu ne vėliau, kaip prieš 5 (penkias) darbo dienas informuodamas Pirkėją. 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6EE25C76" w14:textId="77777777" w:rsidR="00686B3D" w:rsidRPr="00186F48" w:rsidRDefault="00686B3D" w:rsidP="00686B3D">
      <w:pPr>
        <w:spacing w:line="257" w:lineRule="atLeast"/>
        <w:ind w:firstLine="0"/>
        <w:rPr>
          <w:kern w:val="2"/>
          <w:szCs w:val="24"/>
        </w:rPr>
      </w:pPr>
      <w:bookmarkStart w:id="104" w:name="part_561f09f7423f428b900c51e8d48b0ee2"/>
      <w:bookmarkEnd w:id="104"/>
      <w:r w:rsidRPr="00186F48">
        <w:rPr>
          <w:kern w:val="2"/>
          <w:szCs w:val="24"/>
        </w:rPr>
        <w:t>3.2.6. Subtiekėjas, kurio pajėgumais Tiekėjas rėmėsi, kad atitiktų pirkimo dokumentuose nustatytus kvalifikacijos reikalavimus, gali būti keičiamas tik šiais atvejais: </w:t>
      </w:r>
    </w:p>
    <w:p w14:paraId="7D021EF6" w14:textId="77777777" w:rsidR="00686B3D" w:rsidRPr="00186F48" w:rsidRDefault="00686B3D" w:rsidP="00686B3D">
      <w:pPr>
        <w:spacing w:line="257" w:lineRule="atLeast"/>
        <w:ind w:firstLine="0"/>
        <w:rPr>
          <w:kern w:val="2"/>
          <w:szCs w:val="24"/>
        </w:rPr>
      </w:pPr>
      <w:bookmarkStart w:id="105" w:name="part_e974b02aacfd447ea385c83d9d9aafe9"/>
      <w:bookmarkEnd w:id="105"/>
      <w:r w:rsidRPr="00186F48">
        <w:rPr>
          <w:kern w:val="2"/>
          <w:szCs w:val="24"/>
        </w:rPr>
        <w:lastRenderedPageBreak/>
        <w:t>3.2.6.1.  kai subtiekėjui iškelta bankroto byla, pradėtas bankroto procesas ne teismo tvarka, jis tampa nemokus arba yra nemokumo tikimybė, sustabdo ūkinę veiklą ar kai įstatymuose ir kituose teisės aktuose nustatyta tvarka susidaro analogiška situacija; </w:t>
      </w:r>
    </w:p>
    <w:p w14:paraId="556ACC8F" w14:textId="77777777" w:rsidR="00686B3D" w:rsidRPr="00186F48" w:rsidRDefault="00686B3D" w:rsidP="00686B3D">
      <w:pPr>
        <w:spacing w:line="257" w:lineRule="atLeast"/>
        <w:ind w:firstLine="0"/>
        <w:rPr>
          <w:kern w:val="2"/>
          <w:szCs w:val="24"/>
        </w:rPr>
      </w:pPr>
      <w:bookmarkStart w:id="106" w:name="part_14136bcf2b7f495c82bbc858510e3db1"/>
      <w:bookmarkEnd w:id="106"/>
      <w:r w:rsidRPr="00186F48">
        <w:rPr>
          <w:kern w:val="2"/>
          <w:szCs w:val="24"/>
        </w:rPr>
        <w:t>3.2.6.2.  kai subtiekėjas dėl objektyvių priežasčių (pavyzdžiui, subtiekėjui atsisakius dalyvauti Sutarties vykdyme, nutrūkus teisiniams santykiams su Tiekėju ir pan.) nebegali vykdyti visų ar dalies Sutartyje numatytų įsipareigojimų. </w:t>
      </w:r>
    </w:p>
    <w:p w14:paraId="7D367A43" w14:textId="77777777" w:rsidR="00686B3D" w:rsidRPr="00186F48" w:rsidRDefault="00686B3D" w:rsidP="00686B3D">
      <w:pPr>
        <w:spacing w:line="257" w:lineRule="atLeast"/>
        <w:ind w:firstLine="0"/>
        <w:rPr>
          <w:kern w:val="2"/>
          <w:szCs w:val="24"/>
        </w:rPr>
      </w:pPr>
      <w:bookmarkStart w:id="107" w:name="part_beeb5dfd635a4e64acbe3222b07f50a7"/>
      <w:bookmarkEnd w:id="107"/>
      <w:r w:rsidRPr="00186F48">
        <w:rPr>
          <w:kern w:val="2"/>
          <w:szCs w:val="24"/>
        </w:rPr>
        <w:t>3.2.6.3.  Naujas subtiekėjas, kuris keičiamas vietoje subtiekėjo, kurio pajėgumais Tiekėjas rėmėsi, kad atitiktų pirkimo dokumentuose nustatytus kvalifikacijos reikalavimus (toliau – naujas subtiekėjas), turi atitikti pirkimo dokumentuose nustatytus reikalavimus dėl pašalinimo pagrindų nebuvimo, keliamus kvalifikacijos reikalavimus, Tiekėjo</w:t>
      </w:r>
      <w:r w:rsidRPr="00186F48">
        <w:rPr>
          <w:rFonts w:ascii="Times New Roman" w:eastAsia="Times New Roman" w:hAnsi="Times New Roman" w:cs="Times New Roman"/>
          <w:color w:val="000000"/>
          <w:sz w:val="24"/>
          <w:szCs w:val="24"/>
          <w:shd w:val="clear" w:color="auto" w:fill="FFFFFF"/>
          <w:lang w:eastAsia="en-US"/>
        </w:rPr>
        <w:t xml:space="preserve"> pasiūlyme </w:t>
      </w:r>
      <w:r w:rsidRPr="00186F48">
        <w:rPr>
          <w:kern w:val="2"/>
          <w:szCs w:val="24"/>
        </w:rPr>
        <w:t>nurodytą keičiamo subtiekėjo kvalifikaciją pirkimo dokumentuose nustatytiems kokybiniams kriterijams pagrįsti ir nacionalinio saugumo interesus bei kilmės reikalavimus (jei taikoma).</w:t>
      </w:r>
    </w:p>
    <w:p w14:paraId="2DFD6742" w14:textId="77777777" w:rsidR="00686B3D" w:rsidRPr="00186F48" w:rsidRDefault="00686B3D" w:rsidP="00686B3D">
      <w:pPr>
        <w:spacing w:line="257" w:lineRule="atLeast"/>
        <w:ind w:firstLine="0"/>
        <w:rPr>
          <w:kern w:val="2"/>
          <w:szCs w:val="24"/>
        </w:rPr>
      </w:pPr>
      <w:bookmarkStart w:id="108" w:name="part_7721480452d540af93fb622c609430a6"/>
      <w:bookmarkEnd w:id="108"/>
      <w:r w:rsidRPr="00186F48">
        <w:rPr>
          <w:kern w:val="2"/>
          <w:szCs w:val="24"/>
        </w:rPr>
        <w:t>3.2.7. Tiekėjo (ar subtiekėjų) specialistas, vykdysiantis Sutartį, gali būti pakeisti šiais atvejais: </w:t>
      </w:r>
    </w:p>
    <w:p w14:paraId="6D6F1FD2" w14:textId="77777777" w:rsidR="00686B3D" w:rsidRPr="00186F48" w:rsidRDefault="00686B3D" w:rsidP="00686B3D">
      <w:pPr>
        <w:spacing w:line="257" w:lineRule="atLeast"/>
        <w:ind w:firstLine="0"/>
        <w:rPr>
          <w:kern w:val="2"/>
          <w:szCs w:val="24"/>
        </w:rPr>
      </w:pPr>
      <w:bookmarkStart w:id="109" w:name="part_2785f703d048423192b72f5e9eb43447"/>
      <w:bookmarkEnd w:id="109"/>
      <w:r w:rsidRPr="00186F48">
        <w:rPr>
          <w:kern w:val="2"/>
          <w:szCs w:val="24"/>
        </w:rPr>
        <w:t>3.2.7.1.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B24BB1E" w14:textId="77777777" w:rsidR="00686B3D" w:rsidRPr="00186F48" w:rsidRDefault="00686B3D" w:rsidP="00686B3D">
      <w:pPr>
        <w:spacing w:line="257" w:lineRule="atLeast"/>
        <w:ind w:firstLine="0"/>
        <w:rPr>
          <w:kern w:val="2"/>
          <w:szCs w:val="24"/>
        </w:rPr>
      </w:pPr>
      <w:bookmarkStart w:id="110" w:name="part_cfff1cf8985946ffb3f40e1fe955bf69"/>
      <w:bookmarkEnd w:id="110"/>
      <w:r w:rsidRPr="00186F48">
        <w:rPr>
          <w:kern w:val="2"/>
          <w:szCs w:val="24"/>
        </w:rPr>
        <w:t>3.2.7.2.  Pirkėjo iniciatyva, jei Pirkėjas turi pagrįstų įtarimų, kad Tiekėjo Sutarties vykdymui paskirtas specialistas nekompetentingas vykdyti nustatytas pareigas. </w:t>
      </w:r>
    </w:p>
    <w:p w14:paraId="2B2B433E" w14:textId="77777777" w:rsidR="00686B3D" w:rsidRPr="00186F48" w:rsidRDefault="00686B3D" w:rsidP="00686B3D">
      <w:pPr>
        <w:spacing w:line="257" w:lineRule="atLeast"/>
        <w:ind w:firstLine="0"/>
        <w:rPr>
          <w:kern w:val="2"/>
          <w:szCs w:val="24"/>
        </w:rPr>
      </w:pPr>
      <w:bookmarkStart w:id="111" w:name="part_fb6b55b9e36c408180d0a10d72434407"/>
      <w:bookmarkEnd w:id="111"/>
      <w:r w:rsidRPr="00186F48">
        <w:rPr>
          <w:kern w:val="2"/>
          <w:szCs w:val="24"/>
        </w:rPr>
        <w:t>3.2.7.3.  Naujas specialistas turi turėti ne žemesnę nei pirkimo dokumentuose specialistui keliamą kvalifikaciją, Tiekėjo pasiūlyme nurodytą keičiamo specialisto kvalifikaciją pirkimo dokumentuose nustatytiems kokybiniams kriterijams pagrįsti ir nacionalinio saugumo interesus bei kilmės reikalavimus, nurodytus pirkimo dokumentuose (jei taikoma).</w:t>
      </w:r>
    </w:p>
    <w:p w14:paraId="35BF7718" w14:textId="77777777" w:rsidR="00686B3D" w:rsidRPr="00186F48" w:rsidRDefault="00686B3D" w:rsidP="00686B3D">
      <w:pPr>
        <w:spacing w:line="257" w:lineRule="atLeast"/>
        <w:ind w:firstLine="0"/>
        <w:rPr>
          <w:kern w:val="2"/>
          <w:szCs w:val="24"/>
        </w:rPr>
      </w:pPr>
      <w:bookmarkStart w:id="112" w:name="part_fb4bad4fe05240aca737254314a4ba78"/>
      <w:bookmarkEnd w:id="112"/>
      <w:r w:rsidRPr="00186F48">
        <w:rPr>
          <w:kern w:val="2"/>
          <w:szCs w:val="24"/>
        </w:rPr>
        <w:t>3.2.8. Tiekėjas privalo ne vėliau nei prieš 5 (penkias) darbo dienas iki numatomo subtiekėjo, kurio pajėgumais Tiekėjas rėmėsi, kad atitiktų pirkimo dokumentuose nustatytus kvalifikacijos reikalavimus, ar specialisto keitimo pateikti Pirkėjui argumentuotą rašytinį prašymą ir šiuos dokumentus:</w:t>
      </w:r>
    </w:p>
    <w:p w14:paraId="0D4897D5" w14:textId="77777777" w:rsidR="00686B3D" w:rsidRPr="00186F48" w:rsidRDefault="00686B3D" w:rsidP="00686B3D">
      <w:pPr>
        <w:spacing w:line="257" w:lineRule="atLeast"/>
        <w:ind w:firstLine="0"/>
        <w:rPr>
          <w:kern w:val="2"/>
          <w:szCs w:val="24"/>
        </w:rPr>
      </w:pPr>
      <w:bookmarkStart w:id="113" w:name="part_7ca41910afaf40e9b733eefe3ec1c97f"/>
      <w:bookmarkEnd w:id="113"/>
      <w:r w:rsidRPr="00186F48">
        <w:rPr>
          <w:kern w:val="2"/>
          <w:szCs w:val="24"/>
        </w:rPr>
        <w:t>3.2.8.1.  prašymą pakeisti subtiekėją ar specialistą, paaiškinant keitimo aplinkybę. Pirkėjas pasilieka teisę paprašyti įrodymų, pagrindžiančių keitimo aplinkybę;</w:t>
      </w:r>
    </w:p>
    <w:p w14:paraId="34F57E20" w14:textId="77777777" w:rsidR="00686B3D" w:rsidRPr="00186F48" w:rsidRDefault="00686B3D" w:rsidP="00686B3D">
      <w:pPr>
        <w:spacing w:line="257" w:lineRule="atLeast"/>
        <w:ind w:firstLine="0"/>
        <w:rPr>
          <w:kern w:val="2"/>
          <w:szCs w:val="24"/>
        </w:rPr>
      </w:pPr>
      <w:bookmarkStart w:id="114" w:name="part_19853ae5e6af45d7aa44c9c903ae4a63"/>
      <w:bookmarkEnd w:id="114"/>
      <w:r w:rsidRPr="00186F48">
        <w:rPr>
          <w:kern w:val="2"/>
          <w:szCs w:val="24"/>
        </w:rPr>
        <w:t>3.2.8.2.  naujo subtiekėjo ar specialisto kvalifikaciją, pašalinimo pagrindų nebuvimą ir atitiktį nacionalinio saugumo interesams bei kilmės reikalavimams įrodančius dokumentus pagal Sutarties reikalavimus.</w:t>
      </w:r>
    </w:p>
    <w:p w14:paraId="48F470DC" w14:textId="77777777" w:rsidR="00686B3D" w:rsidRPr="00186F48" w:rsidRDefault="00686B3D" w:rsidP="00686B3D">
      <w:pPr>
        <w:spacing w:line="257" w:lineRule="atLeast"/>
        <w:ind w:firstLine="0"/>
        <w:rPr>
          <w:kern w:val="2"/>
          <w:szCs w:val="24"/>
        </w:rPr>
      </w:pPr>
      <w:bookmarkStart w:id="115" w:name="part_85fa84721030441cb1a21cd595ed88ce"/>
      <w:bookmarkEnd w:id="115"/>
      <w:r w:rsidRPr="00186F48">
        <w:rPr>
          <w:kern w:val="2"/>
          <w:szCs w:val="24"/>
        </w:rPr>
        <w:t>3.2.9. 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649A7C97" w14:textId="77777777" w:rsidR="00686B3D" w:rsidRPr="00186F48" w:rsidRDefault="00686B3D" w:rsidP="00686B3D">
      <w:pPr>
        <w:spacing w:line="257" w:lineRule="atLeast"/>
        <w:ind w:firstLine="0"/>
        <w:rPr>
          <w:kern w:val="2"/>
          <w:szCs w:val="24"/>
        </w:rPr>
      </w:pPr>
      <w:bookmarkStart w:id="116" w:name="part_5d7eface054f403daaaccfd74fe58aef"/>
      <w:bookmarkEnd w:id="116"/>
      <w:r w:rsidRPr="00186F48">
        <w:rPr>
          <w:kern w:val="2"/>
          <w:szCs w:val="24"/>
        </w:rPr>
        <w:t>3.2.10.   Naujas subtiekėjas ar specialistas gali pradėti vykdyti jiems Tiekėjo pavestus įsipareigojimus pagal Sutartį ne anksčiau, nei bus pasirašytas Susitarimas.</w:t>
      </w:r>
    </w:p>
    <w:p w14:paraId="15AA9070" w14:textId="77777777" w:rsidR="00686B3D" w:rsidRPr="00186F48" w:rsidRDefault="00686B3D" w:rsidP="00686B3D">
      <w:pPr>
        <w:spacing w:line="257" w:lineRule="atLeast"/>
        <w:ind w:firstLine="0"/>
        <w:rPr>
          <w:kern w:val="2"/>
          <w:szCs w:val="24"/>
        </w:rPr>
      </w:pPr>
      <w:bookmarkStart w:id="117" w:name="part_f4f38adc09c6466fbe273afb3dd9d59a"/>
      <w:bookmarkEnd w:id="117"/>
      <w:r w:rsidRPr="00186F48">
        <w:rPr>
          <w:kern w:val="2"/>
          <w:szCs w:val="24"/>
        </w:rPr>
        <w:t>3.2.11.   Tiekėjas privalo pakeisti subtiekėją ar specialistą, jei paaiškėja, kad jis neatitinka jam pirkimo dokumentuose keliamų reikalavimų.</w:t>
      </w:r>
    </w:p>
    <w:p w14:paraId="4B73DB86" w14:textId="77777777" w:rsidR="00686B3D" w:rsidRPr="00186F48" w:rsidRDefault="00686B3D" w:rsidP="00686B3D">
      <w:pPr>
        <w:spacing w:line="257" w:lineRule="atLeast"/>
        <w:ind w:firstLine="0"/>
        <w:rPr>
          <w:kern w:val="2"/>
          <w:szCs w:val="24"/>
        </w:rPr>
      </w:pPr>
      <w:bookmarkStart w:id="118" w:name="part_d90b27fd94624533b884a31cc6cc0b3a"/>
      <w:bookmarkEnd w:id="118"/>
      <w:r w:rsidRPr="00186F48">
        <w:rPr>
          <w:kern w:val="2"/>
          <w:szCs w:val="24"/>
        </w:rPr>
        <w:t>3.2.12.   Jei Tiekėjas pakeičia esamą arba pasitelkia naują subtiekėją ar specialistą, negavęs Pirkėjo raštiško sutikimo, arba sutartinius įsipareigojimus pagal Sutartį vykdo subtiekėjai ar specialistai, neatitinkantys pirkimo dokumentuose nustatytų kvalifikacijos reikalavimų, reikalavimų dėl pašalinimo pagrindų nebuvimo, atitikties nacionalinio saugumo interesams bei kilmės reikalavimams (jei taikoma) ir Tiekėjo pasiūlyme nurodytų sąlygų pirkimo dokumentuose nustatytiems kokybiniams kriterijams pagrįsti (jei taikoma), Tiekėjui taikoma Specialiosiose sąlygose nustatyto dydžio bauda.</w:t>
      </w:r>
    </w:p>
    <w:p w14:paraId="36B97E6B" w14:textId="77777777" w:rsidR="00686B3D" w:rsidRPr="00186F48" w:rsidRDefault="00686B3D" w:rsidP="00686B3D">
      <w:pPr>
        <w:spacing w:line="257" w:lineRule="atLeast"/>
        <w:ind w:firstLine="0"/>
        <w:jc w:val="center"/>
        <w:rPr>
          <w:b/>
          <w:bCs/>
          <w:kern w:val="2"/>
          <w:szCs w:val="24"/>
        </w:rPr>
      </w:pPr>
    </w:p>
    <w:p w14:paraId="0533A771" w14:textId="77777777" w:rsidR="00686B3D" w:rsidRPr="00186F48" w:rsidRDefault="00686B3D" w:rsidP="00686B3D">
      <w:pPr>
        <w:spacing w:line="257" w:lineRule="atLeast"/>
        <w:ind w:firstLine="0"/>
        <w:jc w:val="center"/>
        <w:rPr>
          <w:b/>
          <w:bCs/>
          <w:kern w:val="2"/>
          <w:szCs w:val="24"/>
        </w:rPr>
      </w:pPr>
      <w:bookmarkStart w:id="119" w:name="part_26c80d6f81204022af41722e9247b5fb"/>
      <w:bookmarkEnd w:id="119"/>
      <w:r w:rsidRPr="00186F48">
        <w:rPr>
          <w:b/>
          <w:bCs/>
          <w:kern w:val="2"/>
          <w:szCs w:val="24"/>
        </w:rPr>
        <w:t>3.3. Jungtinės veiklos partnerių keitimas</w:t>
      </w:r>
    </w:p>
    <w:p w14:paraId="29AB41FD" w14:textId="77777777" w:rsidR="00686B3D" w:rsidRPr="00186F48" w:rsidRDefault="00686B3D" w:rsidP="00686B3D">
      <w:pPr>
        <w:spacing w:line="257" w:lineRule="atLeast"/>
        <w:ind w:firstLine="0"/>
        <w:rPr>
          <w:kern w:val="2"/>
          <w:szCs w:val="24"/>
        </w:rPr>
      </w:pPr>
      <w:r w:rsidRPr="00186F48">
        <w:rPr>
          <w:kern w:val="2"/>
          <w:szCs w:val="24"/>
        </w:rPr>
        <w:t> </w:t>
      </w:r>
    </w:p>
    <w:p w14:paraId="2A0F59A2" w14:textId="77777777" w:rsidR="00686B3D" w:rsidRPr="00186F48" w:rsidRDefault="00686B3D" w:rsidP="00686B3D">
      <w:pPr>
        <w:spacing w:line="257" w:lineRule="atLeast"/>
        <w:ind w:firstLine="0"/>
        <w:rPr>
          <w:kern w:val="2"/>
          <w:szCs w:val="24"/>
        </w:rPr>
      </w:pPr>
      <w:bookmarkStart w:id="120" w:name="part_0e3c3532b5874595a58882403ad7467d"/>
      <w:bookmarkEnd w:id="120"/>
      <w:r w:rsidRPr="00186F48">
        <w:rPr>
          <w:kern w:val="2"/>
          <w:szCs w:val="24"/>
        </w:rPr>
        <w:t>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9EE63B6" w14:textId="77777777" w:rsidR="00686B3D" w:rsidRPr="00186F48" w:rsidRDefault="00686B3D" w:rsidP="00686B3D">
      <w:pPr>
        <w:spacing w:line="257" w:lineRule="atLeast"/>
        <w:ind w:firstLine="0"/>
        <w:rPr>
          <w:kern w:val="2"/>
          <w:szCs w:val="24"/>
        </w:rPr>
      </w:pPr>
      <w:bookmarkStart w:id="121" w:name="part_175dce27c4984e3785c5fd2e1307ebbb"/>
      <w:bookmarkEnd w:id="121"/>
      <w:r w:rsidRPr="00186F48">
        <w:rPr>
          <w:kern w:val="2"/>
          <w:szCs w:val="24"/>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3973F803" w14:textId="77777777" w:rsidR="00686B3D" w:rsidRPr="00186F48" w:rsidRDefault="00686B3D" w:rsidP="00686B3D">
      <w:pPr>
        <w:spacing w:line="257" w:lineRule="atLeast"/>
        <w:ind w:firstLine="0"/>
        <w:rPr>
          <w:kern w:val="2"/>
          <w:szCs w:val="24"/>
        </w:rPr>
      </w:pPr>
      <w:bookmarkStart w:id="122" w:name="part_255985860cba4e24a9f1312bd04e486d"/>
      <w:bookmarkEnd w:id="122"/>
      <w:r w:rsidRPr="00186F48">
        <w:rPr>
          <w:kern w:val="2"/>
          <w:szCs w:val="24"/>
        </w:rPr>
        <w:t>3.3.3. Tiekėjas privalo ne vėliau nei prieš 10 (dešimt) darbo dienų iki numatomo partnerio keitimo arba atsisakymo pateikti Pirkėjui argumentuotą rašytinį prašymą ir šiuos dokumentus:</w:t>
      </w:r>
    </w:p>
    <w:p w14:paraId="30FE5C17" w14:textId="77777777" w:rsidR="00686B3D" w:rsidRPr="00186F48" w:rsidRDefault="00686B3D" w:rsidP="00686B3D">
      <w:pPr>
        <w:spacing w:line="257" w:lineRule="atLeast"/>
        <w:ind w:firstLine="0"/>
        <w:rPr>
          <w:kern w:val="2"/>
          <w:szCs w:val="24"/>
        </w:rPr>
      </w:pPr>
      <w:bookmarkStart w:id="123" w:name="part_0c3298d1639a4ac9b3b249096cefd2eb"/>
      <w:bookmarkEnd w:id="123"/>
      <w:r w:rsidRPr="00186F48">
        <w:rPr>
          <w:kern w:val="2"/>
          <w:szCs w:val="24"/>
        </w:rPr>
        <w:lastRenderedPageBreak/>
        <w:t>3.3.3.1. prašymą pakeisti Tiekėjo sudėtį ir įrodymus, pagrindžiančius bent vieną partnerio atsisakymo ar keitimo aplinkybę, nurodytą Sutartyje;</w:t>
      </w:r>
    </w:p>
    <w:p w14:paraId="291F9F65" w14:textId="77777777" w:rsidR="00686B3D" w:rsidRPr="00186F48" w:rsidRDefault="00686B3D" w:rsidP="00686B3D">
      <w:pPr>
        <w:spacing w:line="257" w:lineRule="atLeast"/>
        <w:ind w:firstLine="0"/>
        <w:rPr>
          <w:kern w:val="2"/>
          <w:szCs w:val="24"/>
        </w:rPr>
      </w:pPr>
      <w:bookmarkStart w:id="124" w:name="part_ac660840151d42eab6ae83f17551f989"/>
      <w:bookmarkEnd w:id="124"/>
      <w:r w:rsidRPr="00186F48">
        <w:rPr>
          <w:kern w:val="2"/>
          <w:szCs w:val="24"/>
        </w:rPr>
        <w:t>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w:t>
      </w:r>
    </w:p>
    <w:p w14:paraId="3D32B2A5" w14:textId="77777777" w:rsidR="00686B3D" w:rsidRPr="00186F48" w:rsidRDefault="00686B3D" w:rsidP="00686B3D">
      <w:pPr>
        <w:spacing w:line="257" w:lineRule="atLeast"/>
        <w:ind w:firstLine="0"/>
        <w:rPr>
          <w:kern w:val="2"/>
          <w:szCs w:val="24"/>
        </w:rPr>
      </w:pPr>
      <w:bookmarkStart w:id="125" w:name="part_aeef7574d1fc44f695fde88f641b16b0"/>
      <w:bookmarkEnd w:id="125"/>
      <w:r w:rsidRPr="00186F48">
        <w:rPr>
          <w:kern w:val="2"/>
          <w:szCs w:val="24"/>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kilmės reikalavimams (jei taikoma).</w:t>
      </w:r>
    </w:p>
    <w:p w14:paraId="5CFC2C52" w14:textId="77777777" w:rsidR="00686B3D" w:rsidRPr="00186F48" w:rsidRDefault="00686B3D" w:rsidP="00686B3D">
      <w:pPr>
        <w:spacing w:line="257" w:lineRule="atLeast"/>
        <w:ind w:firstLine="0"/>
        <w:rPr>
          <w:kern w:val="2"/>
          <w:szCs w:val="24"/>
        </w:rPr>
      </w:pPr>
      <w:bookmarkStart w:id="126" w:name="part_99f4d78073d1499f9bb15b81a7565aad"/>
      <w:bookmarkEnd w:id="126"/>
      <w:r w:rsidRPr="00186F48">
        <w:rPr>
          <w:kern w:val="2"/>
          <w:szCs w:val="24"/>
        </w:rPr>
        <w:t>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w:t>
      </w:r>
    </w:p>
    <w:p w14:paraId="513D3176" w14:textId="77777777" w:rsidR="00686B3D" w:rsidRPr="00186F48" w:rsidRDefault="00686B3D" w:rsidP="00686B3D">
      <w:pPr>
        <w:spacing w:line="257" w:lineRule="atLeast"/>
        <w:ind w:firstLine="0"/>
        <w:rPr>
          <w:kern w:val="2"/>
          <w:szCs w:val="24"/>
        </w:rPr>
      </w:pPr>
      <w:r w:rsidRPr="00186F48">
        <w:rPr>
          <w:kern w:val="2"/>
          <w:szCs w:val="24"/>
        </w:rPr>
        <w:t> </w:t>
      </w:r>
    </w:p>
    <w:p w14:paraId="339F5662" w14:textId="77777777" w:rsidR="00686B3D" w:rsidRPr="00186F48" w:rsidRDefault="00686B3D" w:rsidP="00686B3D">
      <w:pPr>
        <w:spacing w:line="257" w:lineRule="atLeast"/>
        <w:ind w:firstLine="0"/>
        <w:jc w:val="center"/>
        <w:rPr>
          <w:b/>
          <w:bCs/>
          <w:kern w:val="2"/>
          <w:szCs w:val="24"/>
        </w:rPr>
      </w:pPr>
      <w:bookmarkStart w:id="127" w:name="part_d8b49a918ab44623846a6a7752751f47"/>
      <w:bookmarkEnd w:id="127"/>
      <w:r w:rsidRPr="00186F48">
        <w:rPr>
          <w:b/>
          <w:bCs/>
          <w:kern w:val="2"/>
          <w:szCs w:val="24"/>
        </w:rPr>
        <w:t>3.4.    Susitarimai dėl tiesioginio atsiskaitymo su subtiekėjais</w:t>
      </w:r>
    </w:p>
    <w:p w14:paraId="02C1B144" w14:textId="77777777" w:rsidR="00686B3D" w:rsidRPr="00186F48" w:rsidRDefault="00686B3D" w:rsidP="00686B3D">
      <w:pPr>
        <w:spacing w:line="257" w:lineRule="atLeast"/>
        <w:ind w:firstLine="0"/>
        <w:rPr>
          <w:kern w:val="2"/>
          <w:szCs w:val="24"/>
        </w:rPr>
      </w:pPr>
      <w:r w:rsidRPr="00186F48">
        <w:rPr>
          <w:kern w:val="2"/>
          <w:szCs w:val="24"/>
        </w:rPr>
        <w:t> </w:t>
      </w:r>
    </w:p>
    <w:p w14:paraId="5BBA3200" w14:textId="77777777" w:rsidR="00686B3D" w:rsidRPr="00186F48" w:rsidRDefault="00686B3D" w:rsidP="00686B3D">
      <w:pPr>
        <w:spacing w:line="257" w:lineRule="atLeast"/>
        <w:ind w:firstLine="0"/>
        <w:rPr>
          <w:kern w:val="2"/>
          <w:szCs w:val="24"/>
        </w:rPr>
      </w:pPr>
      <w:bookmarkStart w:id="128" w:name="part_be897e665bdc4ac6932e5e23ecf5bfa2"/>
      <w:bookmarkEnd w:id="128"/>
      <w:r w:rsidRPr="00186F48">
        <w:rPr>
          <w:kern w:val="2"/>
          <w:szCs w:val="24"/>
        </w:rPr>
        <w:t>3.4.1. Subtiekėjams pageidaujant, Pirkėjas su jais atsiskaitys tiesiogiai. Pirkėjas numato tiesioginio atsiskaitymo galimybę su Sutartyje nurodytais subtiekėjais tokiomis sąlygomis ir tvarka: </w:t>
      </w:r>
    </w:p>
    <w:p w14:paraId="111D21F7" w14:textId="77777777" w:rsidR="00686B3D" w:rsidRPr="00186F48" w:rsidRDefault="00686B3D" w:rsidP="00686B3D">
      <w:pPr>
        <w:spacing w:line="257" w:lineRule="atLeast"/>
        <w:ind w:firstLine="0"/>
        <w:rPr>
          <w:kern w:val="2"/>
          <w:szCs w:val="24"/>
        </w:rPr>
      </w:pPr>
      <w:bookmarkStart w:id="129" w:name="part_4c47cfdb3d154e5abb47b4f87ee5ccd6"/>
      <w:bookmarkEnd w:id="129"/>
      <w:r w:rsidRPr="00186F48">
        <w:rPr>
          <w:kern w:val="2"/>
          <w:szCs w:val="24"/>
        </w:rPr>
        <w:t>3.4.1.1.  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 naujų subtiekėjų pasitelkimą visu Sutarties vykdymo metu;</w:t>
      </w:r>
    </w:p>
    <w:p w14:paraId="25ACC3CB" w14:textId="77777777" w:rsidR="00686B3D" w:rsidRPr="00186F48" w:rsidRDefault="00686B3D" w:rsidP="00686B3D">
      <w:pPr>
        <w:spacing w:line="257" w:lineRule="atLeast"/>
        <w:ind w:firstLine="0"/>
        <w:rPr>
          <w:kern w:val="2"/>
          <w:szCs w:val="24"/>
        </w:rPr>
      </w:pPr>
      <w:bookmarkStart w:id="130" w:name="part_3a30656014a947a7b8bc557fd32924d2"/>
      <w:bookmarkEnd w:id="130"/>
      <w:r w:rsidRPr="00186F48">
        <w:rPr>
          <w:kern w:val="2"/>
          <w:szCs w:val="24"/>
        </w:rPr>
        <w:t>3.4.1.2.  Pirkėjas ne vėliau kaip per 3 (tris) darbo dienas nuo Bendrųjų sąlygų 3.4.1.1 punkte nurodytos informacijos gavimo dienos raštu informuoja subtiekėjus apie tiesioginio atsiskaitymo galimybę;</w:t>
      </w:r>
    </w:p>
    <w:p w14:paraId="6FE00C06" w14:textId="77777777" w:rsidR="00686B3D" w:rsidRPr="00186F48" w:rsidRDefault="00686B3D" w:rsidP="00686B3D">
      <w:pPr>
        <w:spacing w:line="257" w:lineRule="atLeast"/>
        <w:ind w:firstLine="0"/>
        <w:rPr>
          <w:kern w:val="2"/>
          <w:szCs w:val="24"/>
        </w:rPr>
      </w:pPr>
      <w:bookmarkStart w:id="131" w:name="part_5463eb57d484452ea12bce83a4489b94"/>
      <w:bookmarkEnd w:id="131"/>
      <w:r w:rsidRPr="00186F48">
        <w:rPr>
          <w:kern w:val="2"/>
          <w:szCs w:val="24"/>
        </w:rPr>
        <w:t>3.4.1.3.  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13A34C0" w14:textId="77777777" w:rsidR="00686B3D" w:rsidRPr="00186F48" w:rsidRDefault="00686B3D" w:rsidP="00686B3D">
      <w:pPr>
        <w:spacing w:line="257" w:lineRule="atLeast"/>
        <w:ind w:firstLine="0"/>
        <w:rPr>
          <w:kern w:val="2"/>
          <w:szCs w:val="24"/>
        </w:rPr>
      </w:pPr>
      <w:bookmarkStart w:id="132" w:name="part_48ab2dcca85243809c5046bef412820d"/>
      <w:bookmarkEnd w:id="132"/>
      <w:r w:rsidRPr="00186F48">
        <w:rPr>
          <w:kern w:val="2"/>
          <w:szCs w:val="24"/>
        </w:rPr>
        <w:t>3.4.1.4.  tiesioginio atsiskaitymo su subtiekėjais galimybė nekeičia Tiekėjo atsakomybės dėl Sutarties įvykdymo.</w:t>
      </w:r>
    </w:p>
    <w:p w14:paraId="310652E3" w14:textId="77777777" w:rsidR="00686B3D" w:rsidRPr="00186F48" w:rsidRDefault="00686B3D" w:rsidP="00686B3D">
      <w:pPr>
        <w:spacing w:line="257" w:lineRule="atLeast"/>
        <w:ind w:firstLine="0"/>
        <w:rPr>
          <w:kern w:val="2"/>
          <w:szCs w:val="24"/>
        </w:rPr>
      </w:pPr>
      <w:r w:rsidRPr="00186F48">
        <w:rPr>
          <w:kern w:val="2"/>
          <w:szCs w:val="24"/>
        </w:rPr>
        <w:t> </w:t>
      </w:r>
    </w:p>
    <w:p w14:paraId="5AA69D97" w14:textId="77777777" w:rsidR="00686B3D" w:rsidRPr="00186F48" w:rsidRDefault="00686B3D" w:rsidP="00686B3D">
      <w:pPr>
        <w:spacing w:line="257" w:lineRule="atLeast"/>
        <w:ind w:firstLine="0"/>
        <w:jc w:val="center"/>
        <w:rPr>
          <w:b/>
          <w:bCs/>
          <w:kern w:val="2"/>
          <w:szCs w:val="24"/>
        </w:rPr>
      </w:pPr>
      <w:bookmarkStart w:id="133" w:name="part_4d040cf0ea764ce997ef5f3e38023570"/>
      <w:bookmarkEnd w:id="133"/>
      <w:r w:rsidRPr="00186F48">
        <w:rPr>
          <w:b/>
          <w:bCs/>
          <w:kern w:val="2"/>
          <w:szCs w:val="24"/>
        </w:rPr>
        <w:t>4.   ŠALIŲ BENDRADARBIAVIMAS</w:t>
      </w:r>
    </w:p>
    <w:p w14:paraId="44F88801" w14:textId="77777777" w:rsidR="00686B3D" w:rsidRPr="00186F48" w:rsidRDefault="00686B3D" w:rsidP="00686B3D">
      <w:pPr>
        <w:spacing w:line="257" w:lineRule="atLeast"/>
        <w:ind w:firstLine="0"/>
        <w:rPr>
          <w:kern w:val="2"/>
          <w:szCs w:val="24"/>
        </w:rPr>
      </w:pPr>
      <w:r w:rsidRPr="00186F48">
        <w:rPr>
          <w:kern w:val="2"/>
          <w:szCs w:val="24"/>
        </w:rPr>
        <w:t> </w:t>
      </w:r>
    </w:p>
    <w:p w14:paraId="0D865DF1" w14:textId="77777777" w:rsidR="00686B3D" w:rsidRPr="00186F48" w:rsidRDefault="00686B3D" w:rsidP="00686B3D">
      <w:pPr>
        <w:spacing w:line="257" w:lineRule="atLeast"/>
        <w:ind w:firstLine="0"/>
        <w:jc w:val="center"/>
        <w:rPr>
          <w:b/>
          <w:bCs/>
          <w:kern w:val="2"/>
          <w:szCs w:val="24"/>
        </w:rPr>
      </w:pPr>
      <w:bookmarkStart w:id="134" w:name="part_ed09428f2bfd45c1bbdaec96e5ac3272"/>
      <w:bookmarkEnd w:id="134"/>
      <w:r w:rsidRPr="00186F48">
        <w:rPr>
          <w:b/>
          <w:bCs/>
          <w:kern w:val="2"/>
          <w:szCs w:val="24"/>
        </w:rPr>
        <w:t>4.1.    Šalių bendradarbiavimo pareiga</w:t>
      </w:r>
    </w:p>
    <w:p w14:paraId="76CE9647" w14:textId="77777777" w:rsidR="00686B3D" w:rsidRPr="00186F48" w:rsidRDefault="00686B3D" w:rsidP="00686B3D">
      <w:pPr>
        <w:spacing w:line="257" w:lineRule="atLeast"/>
        <w:ind w:firstLine="0"/>
        <w:rPr>
          <w:kern w:val="2"/>
          <w:szCs w:val="24"/>
        </w:rPr>
      </w:pPr>
      <w:r w:rsidRPr="00186F48">
        <w:rPr>
          <w:kern w:val="2"/>
          <w:szCs w:val="24"/>
        </w:rPr>
        <w:t> </w:t>
      </w:r>
    </w:p>
    <w:p w14:paraId="6E6816AE" w14:textId="77777777" w:rsidR="00686B3D" w:rsidRPr="00186F48" w:rsidRDefault="00686B3D" w:rsidP="00686B3D">
      <w:pPr>
        <w:spacing w:line="257" w:lineRule="atLeast"/>
        <w:ind w:firstLine="0"/>
        <w:rPr>
          <w:kern w:val="2"/>
          <w:szCs w:val="24"/>
        </w:rPr>
      </w:pPr>
      <w:bookmarkStart w:id="135" w:name="part_7f2890c3605e488f964bea21a26c6d64"/>
      <w:bookmarkEnd w:id="135"/>
      <w:r w:rsidRPr="00186F48">
        <w:rPr>
          <w:kern w:val="2"/>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A3AF8D7" w14:textId="77777777" w:rsidR="00686B3D" w:rsidRPr="00186F48" w:rsidRDefault="00686B3D" w:rsidP="00686B3D">
      <w:pPr>
        <w:spacing w:line="257" w:lineRule="atLeast"/>
        <w:ind w:firstLine="0"/>
        <w:rPr>
          <w:kern w:val="2"/>
          <w:szCs w:val="24"/>
        </w:rPr>
      </w:pPr>
      <w:bookmarkStart w:id="136" w:name="part_d4a008074a194a49ae5ee2bc78796c69"/>
      <w:bookmarkEnd w:id="136"/>
      <w:r w:rsidRPr="00186F48">
        <w:rPr>
          <w:kern w:val="2"/>
          <w:szCs w:val="24"/>
        </w:rPr>
        <w:t>4.1.2. Šalys įsipareigoja užtikrinti, kad viena kitai teiks dokumentus ir (ar) kitą informaciją, kurie yra būtini Šalių tinkamam įsipareigojimų įvykdymui pagal Sutartį.</w:t>
      </w:r>
    </w:p>
    <w:p w14:paraId="33690BAD" w14:textId="77777777" w:rsidR="00686B3D" w:rsidRPr="00186F48" w:rsidRDefault="00686B3D" w:rsidP="00686B3D">
      <w:pPr>
        <w:spacing w:line="257" w:lineRule="atLeast"/>
        <w:ind w:firstLine="0"/>
        <w:rPr>
          <w:kern w:val="2"/>
          <w:szCs w:val="24"/>
        </w:rPr>
      </w:pPr>
      <w:bookmarkStart w:id="137" w:name="part_4aa70d3fcfe040a784dc4766a620a621"/>
      <w:bookmarkEnd w:id="137"/>
      <w:r w:rsidRPr="00186F48">
        <w:rPr>
          <w:kern w:val="2"/>
          <w:szCs w:val="24"/>
        </w:rPr>
        <w:t>4.1.3. Jeigu Šalis susiduria su Sutarties vykdymo kliūtimi, ji turi nedelsdama, bet ne vėliau kaip per 5 (penkias) darbo dienas, įspėti kitą Šalį apie tokias kliūtis ir imtis visų nuo jos priklausančių protingų priemonių toms kliūtims pašalinti.</w:t>
      </w:r>
    </w:p>
    <w:p w14:paraId="5FF1AED5" w14:textId="77777777" w:rsidR="00686B3D" w:rsidRPr="00186F48" w:rsidRDefault="00686B3D" w:rsidP="00686B3D">
      <w:pPr>
        <w:spacing w:line="257" w:lineRule="atLeast"/>
        <w:ind w:firstLine="0"/>
        <w:rPr>
          <w:kern w:val="2"/>
          <w:szCs w:val="24"/>
        </w:rPr>
      </w:pPr>
      <w:r w:rsidRPr="00186F48">
        <w:rPr>
          <w:kern w:val="2"/>
          <w:szCs w:val="24"/>
        </w:rPr>
        <w:t> </w:t>
      </w:r>
    </w:p>
    <w:p w14:paraId="55CD0A0D" w14:textId="77777777" w:rsidR="00686B3D" w:rsidRPr="00186F48" w:rsidRDefault="00686B3D" w:rsidP="00686B3D">
      <w:pPr>
        <w:spacing w:line="257" w:lineRule="atLeast"/>
        <w:ind w:firstLine="0"/>
        <w:jc w:val="center"/>
        <w:rPr>
          <w:b/>
          <w:bCs/>
          <w:kern w:val="2"/>
          <w:szCs w:val="24"/>
        </w:rPr>
      </w:pPr>
      <w:bookmarkStart w:id="138" w:name="part_bd8e0f0b18b84b27a0670744cb2887a3"/>
      <w:bookmarkEnd w:id="138"/>
      <w:r w:rsidRPr="00186F48">
        <w:rPr>
          <w:b/>
          <w:bCs/>
          <w:kern w:val="2"/>
          <w:szCs w:val="24"/>
        </w:rPr>
        <w:t>4.2.    Kontaktiniai asmenys</w:t>
      </w:r>
    </w:p>
    <w:p w14:paraId="36078B69" w14:textId="77777777" w:rsidR="00686B3D" w:rsidRPr="00186F48" w:rsidRDefault="00686B3D" w:rsidP="00686B3D">
      <w:pPr>
        <w:spacing w:line="257" w:lineRule="atLeast"/>
        <w:ind w:firstLine="0"/>
        <w:rPr>
          <w:kern w:val="2"/>
          <w:szCs w:val="24"/>
        </w:rPr>
      </w:pPr>
      <w:r w:rsidRPr="00186F48">
        <w:rPr>
          <w:kern w:val="2"/>
          <w:szCs w:val="24"/>
        </w:rPr>
        <w:t> </w:t>
      </w:r>
    </w:p>
    <w:p w14:paraId="5A7C0A31" w14:textId="77777777" w:rsidR="00686B3D" w:rsidRPr="00186F48" w:rsidRDefault="00686B3D" w:rsidP="00686B3D">
      <w:pPr>
        <w:spacing w:line="257" w:lineRule="atLeast"/>
        <w:ind w:firstLine="0"/>
        <w:rPr>
          <w:kern w:val="2"/>
          <w:szCs w:val="24"/>
        </w:rPr>
      </w:pPr>
      <w:bookmarkStart w:id="139" w:name="part_f0d570ed244344258c7f9d93b54ae3d5"/>
      <w:bookmarkEnd w:id="139"/>
      <w:r w:rsidRPr="00186F48">
        <w:rPr>
          <w:kern w:val="2"/>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39FEBD7" w14:textId="77777777" w:rsidR="00686B3D" w:rsidRPr="00186F48" w:rsidRDefault="00686B3D" w:rsidP="00686B3D">
      <w:pPr>
        <w:spacing w:line="257" w:lineRule="atLeast"/>
        <w:ind w:firstLine="0"/>
        <w:rPr>
          <w:kern w:val="2"/>
          <w:szCs w:val="24"/>
        </w:rPr>
      </w:pPr>
      <w:bookmarkStart w:id="140" w:name="part_f87463f71368495191bddd9107f55ba1"/>
      <w:bookmarkEnd w:id="140"/>
      <w:r w:rsidRPr="00186F48">
        <w:rPr>
          <w:kern w:val="2"/>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927827B" w14:textId="77777777" w:rsidR="00686B3D" w:rsidRPr="00186F48" w:rsidRDefault="00686B3D" w:rsidP="00686B3D">
      <w:pPr>
        <w:spacing w:line="257" w:lineRule="atLeast"/>
        <w:ind w:firstLine="0"/>
        <w:rPr>
          <w:kern w:val="2"/>
          <w:szCs w:val="24"/>
        </w:rPr>
      </w:pPr>
      <w:bookmarkStart w:id="141" w:name="part_4fd45aad798b4fb5b1f8a3e6e709e557"/>
      <w:bookmarkEnd w:id="141"/>
      <w:r w:rsidRPr="00186F48">
        <w:rPr>
          <w:kern w:val="2"/>
          <w:szCs w:val="24"/>
        </w:rPr>
        <w:t xml:space="preserve">4.2.3. Tuo atveju, kai paaiškėja, kad Šalies kontaktinis asmuo laikinai negali vykdyti savo pareigų (dėl ligos, traumos ar kitų nenumatytų priežasčių), Šalis privalo nedelsdama, bet ne vėliau nei kitą darbo dieną, paskirti kitą kontaktinį asmenį laikinai </w:t>
      </w:r>
      <w:r w:rsidRPr="00186F48">
        <w:rPr>
          <w:kern w:val="2"/>
          <w:szCs w:val="24"/>
        </w:rPr>
        <w:lastRenderedPageBreak/>
        <w:t>vykdyti kontaktinio asmens funkcijas ir pranešti apie tai kitai Šaliai. Keičiant kontaktinių asmenų funkcijas atliekančius asmenis Susitarimas, vadovaujantis Bendrųjų sąlygų 20.5 punktu, nesudaromas.</w:t>
      </w:r>
    </w:p>
    <w:p w14:paraId="4BC56753" w14:textId="77777777" w:rsidR="00686B3D" w:rsidRPr="00186F48" w:rsidRDefault="00686B3D" w:rsidP="00686B3D">
      <w:pPr>
        <w:spacing w:line="257" w:lineRule="atLeast"/>
        <w:ind w:firstLine="0"/>
        <w:rPr>
          <w:kern w:val="2"/>
          <w:szCs w:val="24"/>
        </w:rPr>
      </w:pPr>
      <w:r w:rsidRPr="00186F48">
        <w:rPr>
          <w:kern w:val="2"/>
          <w:szCs w:val="24"/>
        </w:rPr>
        <w:t> </w:t>
      </w:r>
    </w:p>
    <w:p w14:paraId="6F19AF4B" w14:textId="77777777" w:rsidR="00686B3D" w:rsidRPr="00186F48" w:rsidRDefault="00686B3D" w:rsidP="00686B3D">
      <w:pPr>
        <w:spacing w:line="257" w:lineRule="atLeast"/>
        <w:ind w:firstLine="0"/>
        <w:jc w:val="center"/>
        <w:rPr>
          <w:b/>
          <w:bCs/>
          <w:kern w:val="2"/>
          <w:szCs w:val="24"/>
        </w:rPr>
      </w:pPr>
      <w:bookmarkStart w:id="142" w:name="part_b7e4771fff7c4bfeb7baa3c28620c23f"/>
      <w:bookmarkEnd w:id="142"/>
      <w:r w:rsidRPr="00186F48">
        <w:rPr>
          <w:b/>
          <w:bCs/>
          <w:kern w:val="2"/>
          <w:szCs w:val="24"/>
        </w:rPr>
        <w:t>5.  SUTARTIES VYKDYMO METU PATEIKIAMI DOKUMENTAI</w:t>
      </w:r>
    </w:p>
    <w:p w14:paraId="4766CFC6" w14:textId="77777777" w:rsidR="00686B3D" w:rsidRPr="00186F48" w:rsidRDefault="00686B3D" w:rsidP="00686B3D">
      <w:pPr>
        <w:spacing w:line="257" w:lineRule="atLeast"/>
        <w:ind w:firstLine="0"/>
        <w:rPr>
          <w:kern w:val="2"/>
          <w:szCs w:val="24"/>
        </w:rPr>
      </w:pPr>
      <w:r w:rsidRPr="00186F48">
        <w:rPr>
          <w:kern w:val="2"/>
          <w:szCs w:val="24"/>
        </w:rPr>
        <w:t> </w:t>
      </w:r>
    </w:p>
    <w:p w14:paraId="4E3DBEC3" w14:textId="77777777" w:rsidR="00686B3D" w:rsidRPr="00186F48" w:rsidRDefault="00686B3D" w:rsidP="00686B3D">
      <w:pPr>
        <w:spacing w:line="257" w:lineRule="atLeast"/>
        <w:ind w:firstLine="0"/>
        <w:rPr>
          <w:kern w:val="2"/>
          <w:szCs w:val="24"/>
        </w:rPr>
      </w:pPr>
      <w:bookmarkStart w:id="143" w:name="part_7957026a8bd640d18a96125a75ddecde"/>
      <w:bookmarkEnd w:id="143"/>
      <w:r w:rsidRPr="00186F48">
        <w:rPr>
          <w:kern w:val="2"/>
          <w:szCs w:val="24"/>
        </w:rPr>
        <w:t>5.1.    Jeigu Tiekėjas turi parengti ir (ar) pateikti Pirkėjui Prekių naudojimo instrukcijas, jos turi būti aiškios ir detalios, kad Pirkėjas, vadovaudamasis jomis, galėtų tinkamai naudoti patiektas Prekes.</w:t>
      </w:r>
    </w:p>
    <w:p w14:paraId="31CC24E5" w14:textId="77777777" w:rsidR="00686B3D" w:rsidRPr="00186F48" w:rsidRDefault="00686B3D" w:rsidP="00686B3D">
      <w:pPr>
        <w:spacing w:line="257" w:lineRule="atLeast"/>
        <w:ind w:firstLine="0"/>
        <w:rPr>
          <w:kern w:val="2"/>
          <w:szCs w:val="24"/>
        </w:rPr>
      </w:pPr>
      <w:bookmarkStart w:id="144" w:name="part_fd42ff21567a4920b9143f861beb8392"/>
      <w:bookmarkEnd w:id="144"/>
      <w:r w:rsidRPr="00186F48">
        <w:rPr>
          <w:kern w:val="2"/>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FB027CD" w14:textId="77777777" w:rsidR="00686B3D" w:rsidRPr="00186F48" w:rsidRDefault="00686B3D" w:rsidP="00686B3D">
      <w:pPr>
        <w:spacing w:line="257" w:lineRule="atLeast"/>
        <w:ind w:firstLine="0"/>
        <w:rPr>
          <w:kern w:val="2"/>
          <w:szCs w:val="24"/>
        </w:rPr>
      </w:pPr>
      <w:bookmarkStart w:id="145" w:name="part_1ec5f5768ec8445bb346a538278db7fa"/>
      <w:bookmarkEnd w:id="145"/>
      <w:r w:rsidRPr="00186F48">
        <w:rPr>
          <w:kern w:val="2"/>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23F3CFAC" w14:textId="77777777" w:rsidR="00686B3D" w:rsidRPr="00186F48" w:rsidRDefault="00686B3D" w:rsidP="00686B3D">
      <w:pPr>
        <w:spacing w:line="257" w:lineRule="atLeast"/>
        <w:ind w:firstLine="0"/>
        <w:rPr>
          <w:kern w:val="2"/>
          <w:szCs w:val="24"/>
        </w:rPr>
      </w:pPr>
      <w:r w:rsidRPr="00186F48">
        <w:rPr>
          <w:kern w:val="2"/>
          <w:szCs w:val="24"/>
        </w:rPr>
        <w:t> </w:t>
      </w:r>
    </w:p>
    <w:p w14:paraId="5B72B80C" w14:textId="77777777" w:rsidR="00686B3D" w:rsidRPr="00186F48" w:rsidRDefault="00686B3D" w:rsidP="00686B3D">
      <w:pPr>
        <w:spacing w:line="257" w:lineRule="atLeast"/>
        <w:ind w:firstLine="0"/>
        <w:jc w:val="center"/>
        <w:rPr>
          <w:b/>
          <w:bCs/>
          <w:kern w:val="2"/>
          <w:szCs w:val="24"/>
        </w:rPr>
      </w:pPr>
      <w:bookmarkStart w:id="146" w:name="part_9836d2a4d22945bc9919e0d7f93d436c"/>
      <w:bookmarkEnd w:id="146"/>
      <w:r w:rsidRPr="00186F48">
        <w:rPr>
          <w:b/>
          <w:bCs/>
          <w:kern w:val="2"/>
          <w:szCs w:val="24"/>
        </w:rPr>
        <w:t>6.    PREKIŲ TIEKIMO PABAIGA IR PREKIŲ PRIĖMIMAS</w:t>
      </w:r>
    </w:p>
    <w:p w14:paraId="5B0B97E6" w14:textId="77777777" w:rsidR="00686B3D" w:rsidRPr="00186F48" w:rsidRDefault="00686B3D" w:rsidP="00686B3D">
      <w:pPr>
        <w:spacing w:line="257" w:lineRule="atLeast"/>
        <w:ind w:firstLine="0"/>
        <w:rPr>
          <w:kern w:val="2"/>
          <w:szCs w:val="24"/>
        </w:rPr>
      </w:pPr>
      <w:r w:rsidRPr="00186F48">
        <w:rPr>
          <w:kern w:val="2"/>
          <w:szCs w:val="24"/>
        </w:rPr>
        <w:t> </w:t>
      </w:r>
    </w:p>
    <w:p w14:paraId="66CF2FD7" w14:textId="77777777" w:rsidR="00686B3D" w:rsidRPr="00186F48" w:rsidRDefault="00686B3D" w:rsidP="00686B3D">
      <w:pPr>
        <w:spacing w:line="257" w:lineRule="atLeast"/>
        <w:ind w:firstLine="0"/>
        <w:jc w:val="center"/>
        <w:rPr>
          <w:b/>
          <w:bCs/>
          <w:kern w:val="2"/>
          <w:szCs w:val="24"/>
        </w:rPr>
      </w:pPr>
      <w:bookmarkStart w:id="147" w:name="part_43e186f9db064ff6a7250d31570a122c"/>
      <w:bookmarkEnd w:id="147"/>
      <w:r w:rsidRPr="00186F48">
        <w:rPr>
          <w:b/>
          <w:bCs/>
          <w:kern w:val="2"/>
          <w:szCs w:val="24"/>
        </w:rPr>
        <w:t>6.1.    Prekių tiekimo pabaiga</w:t>
      </w:r>
    </w:p>
    <w:p w14:paraId="356B2A6A" w14:textId="77777777" w:rsidR="00686B3D" w:rsidRPr="00186F48" w:rsidRDefault="00686B3D" w:rsidP="00686B3D">
      <w:pPr>
        <w:spacing w:line="257" w:lineRule="atLeast"/>
        <w:ind w:firstLine="0"/>
        <w:rPr>
          <w:kern w:val="2"/>
          <w:szCs w:val="24"/>
        </w:rPr>
      </w:pPr>
      <w:r w:rsidRPr="00186F48">
        <w:rPr>
          <w:kern w:val="2"/>
          <w:szCs w:val="24"/>
        </w:rPr>
        <w:t> </w:t>
      </w:r>
    </w:p>
    <w:p w14:paraId="6B470025" w14:textId="77777777" w:rsidR="00686B3D" w:rsidRPr="00186F48" w:rsidRDefault="00686B3D" w:rsidP="00686B3D">
      <w:pPr>
        <w:spacing w:line="257" w:lineRule="atLeast"/>
        <w:ind w:firstLine="0"/>
        <w:rPr>
          <w:kern w:val="2"/>
          <w:szCs w:val="24"/>
        </w:rPr>
      </w:pPr>
      <w:bookmarkStart w:id="148" w:name="part_d874081c57f34ef8b97a2cdaff3f703b"/>
      <w:bookmarkEnd w:id="148"/>
      <w:r w:rsidRPr="00186F48">
        <w:rPr>
          <w:kern w:val="2"/>
          <w:szCs w:val="24"/>
        </w:rPr>
        <w:t>6.1.1. Prekių tiekimas laikomas užbaigtu, kai yra įvykdytos visos šios sąlygos:</w:t>
      </w:r>
    </w:p>
    <w:p w14:paraId="1DDD6AE7" w14:textId="77777777" w:rsidR="00686B3D" w:rsidRPr="00186F48" w:rsidRDefault="00686B3D" w:rsidP="00686B3D">
      <w:pPr>
        <w:spacing w:line="257" w:lineRule="atLeast"/>
        <w:ind w:firstLine="0"/>
        <w:rPr>
          <w:kern w:val="2"/>
          <w:szCs w:val="24"/>
        </w:rPr>
      </w:pPr>
      <w:bookmarkStart w:id="149" w:name="part_af528b0d09e84dd098de2b7d74c174c4"/>
      <w:bookmarkEnd w:id="149"/>
      <w:r w:rsidRPr="00186F48">
        <w:rPr>
          <w:kern w:val="2"/>
          <w:szCs w:val="24"/>
        </w:rPr>
        <w:t>6.1.1.1.  Tiekėjas pristatė visas Prekes pagal Sutarties ir įstatymų bei kitų teisės aktų reikalavimus (ir kai suteiktos visos su Prekėmis susijusios paslaugos, jei to reikalaujama),</w:t>
      </w:r>
    </w:p>
    <w:p w14:paraId="525AE347" w14:textId="77777777" w:rsidR="00686B3D" w:rsidRPr="00186F48" w:rsidRDefault="00686B3D" w:rsidP="00686B3D">
      <w:pPr>
        <w:spacing w:line="257" w:lineRule="atLeast"/>
        <w:ind w:firstLine="0"/>
        <w:rPr>
          <w:kern w:val="2"/>
          <w:szCs w:val="24"/>
        </w:rPr>
      </w:pPr>
      <w:bookmarkStart w:id="150" w:name="part_b1993987324f454b8f133ef3abd1c22c"/>
      <w:bookmarkEnd w:id="150"/>
      <w:r w:rsidRPr="00186F48">
        <w:rPr>
          <w:kern w:val="2"/>
          <w:szCs w:val="24"/>
        </w:rPr>
        <w:t>6.1.1.2.  Tiekėjas perdavė Pirkėjui visą reikalingą dokumentaciją, įskaitant naudojimo instrukcijas ir garantijas (jei to reikalaujama),</w:t>
      </w:r>
    </w:p>
    <w:p w14:paraId="03CDFFF3" w14:textId="77777777" w:rsidR="00686B3D" w:rsidRPr="00186F48" w:rsidRDefault="00686B3D" w:rsidP="00686B3D">
      <w:pPr>
        <w:spacing w:line="257" w:lineRule="atLeast"/>
        <w:ind w:firstLine="0"/>
        <w:rPr>
          <w:kern w:val="2"/>
          <w:szCs w:val="24"/>
        </w:rPr>
      </w:pPr>
      <w:bookmarkStart w:id="151" w:name="part_0a2a201d3c844eb989f8eb7940823e9c"/>
      <w:bookmarkEnd w:id="151"/>
      <w:r w:rsidRPr="00186F48">
        <w:rPr>
          <w:kern w:val="2"/>
          <w:szCs w:val="24"/>
        </w:rPr>
        <w:t>6.1.1.3.  Tiekėjas apmokė Pirkėjo personalą, kaip naudoti Prekes (jeigu to reikalaujama),</w:t>
      </w:r>
    </w:p>
    <w:p w14:paraId="10E0C900" w14:textId="77777777" w:rsidR="00686B3D" w:rsidRPr="00186F48" w:rsidRDefault="00686B3D" w:rsidP="00686B3D">
      <w:pPr>
        <w:spacing w:line="257" w:lineRule="atLeast"/>
        <w:ind w:firstLine="0"/>
        <w:rPr>
          <w:kern w:val="2"/>
          <w:szCs w:val="24"/>
        </w:rPr>
      </w:pPr>
      <w:bookmarkStart w:id="152" w:name="part_936d58c3a9284668b7bc5609a2861fd3"/>
      <w:bookmarkEnd w:id="152"/>
      <w:r w:rsidRPr="00186F48">
        <w:rPr>
          <w:kern w:val="2"/>
          <w:szCs w:val="24"/>
        </w:rPr>
        <w:t>6.1.1.4.  buvo įformintas Prekių perdavimo-priėmimo aktas ar Prekių perdavimo–priėmimo aktai, jei numatytas Prekių pristatymas dalimis, ar kitas Sutartyje numatytas dokumentas, nuo kurio pasirašymo laikoma, kad Prekės buvo priimtos,</w:t>
      </w:r>
    </w:p>
    <w:p w14:paraId="1A8BAF90" w14:textId="77777777" w:rsidR="00686B3D" w:rsidRPr="00186F48" w:rsidRDefault="00686B3D" w:rsidP="00686B3D">
      <w:pPr>
        <w:spacing w:line="257" w:lineRule="atLeast"/>
        <w:ind w:firstLine="0"/>
        <w:rPr>
          <w:kern w:val="2"/>
          <w:szCs w:val="24"/>
        </w:rPr>
      </w:pPr>
      <w:bookmarkStart w:id="153" w:name="part_55a6416c3d4f4449ae59ba5ca8e10cd2"/>
      <w:bookmarkEnd w:id="153"/>
      <w:r w:rsidRPr="00186F48">
        <w:rPr>
          <w:kern w:val="2"/>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7BDAE161" w14:textId="77777777" w:rsidR="00686B3D" w:rsidRPr="00186F48" w:rsidRDefault="00686B3D" w:rsidP="00686B3D">
      <w:pPr>
        <w:spacing w:line="257" w:lineRule="atLeast"/>
        <w:ind w:firstLine="0"/>
        <w:rPr>
          <w:kern w:val="2"/>
          <w:szCs w:val="24"/>
        </w:rPr>
      </w:pPr>
      <w:r w:rsidRPr="00186F48">
        <w:rPr>
          <w:kern w:val="2"/>
          <w:szCs w:val="24"/>
        </w:rPr>
        <w:t> </w:t>
      </w:r>
    </w:p>
    <w:p w14:paraId="17053DAD" w14:textId="77777777" w:rsidR="00686B3D" w:rsidRPr="00186F48" w:rsidRDefault="00686B3D" w:rsidP="00686B3D">
      <w:pPr>
        <w:spacing w:line="257" w:lineRule="atLeast"/>
        <w:ind w:firstLine="0"/>
        <w:jc w:val="center"/>
        <w:rPr>
          <w:b/>
          <w:bCs/>
          <w:kern w:val="2"/>
          <w:szCs w:val="24"/>
        </w:rPr>
      </w:pPr>
      <w:bookmarkStart w:id="154" w:name="part_69d5977eaafe4aa78e15627705cad3e3"/>
      <w:bookmarkEnd w:id="154"/>
      <w:r w:rsidRPr="00186F48">
        <w:rPr>
          <w:b/>
          <w:bCs/>
          <w:kern w:val="2"/>
          <w:szCs w:val="24"/>
        </w:rPr>
        <w:t>6.2.    Prekių perdavimas–priėmimas</w:t>
      </w:r>
    </w:p>
    <w:p w14:paraId="3F1BDE01" w14:textId="77777777" w:rsidR="00686B3D" w:rsidRPr="00186F48" w:rsidRDefault="00686B3D" w:rsidP="00686B3D">
      <w:pPr>
        <w:spacing w:line="257" w:lineRule="atLeast"/>
        <w:ind w:firstLine="0"/>
        <w:rPr>
          <w:kern w:val="2"/>
          <w:szCs w:val="24"/>
        </w:rPr>
      </w:pPr>
      <w:r w:rsidRPr="00186F48">
        <w:rPr>
          <w:kern w:val="2"/>
          <w:szCs w:val="24"/>
        </w:rPr>
        <w:t> </w:t>
      </w:r>
    </w:p>
    <w:p w14:paraId="2B20A322" w14:textId="77777777" w:rsidR="00686B3D" w:rsidRPr="00186F48" w:rsidRDefault="00686B3D" w:rsidP="00686B3D">
      <w:pPr>
        <w:spacing w:line="257" w:lineRule="atLeast"/>
        <w:ind w:firstLine="0"/>
        <w:rPr>
          <w:kern w:val="2"/>
          <w:szCs w:val="24"/>
        </w:rPr>
      </w:pPr>
      <w:bookmarkStart w:id="155" w:name="part_00f4a0f6c83b410485d0fc74e1fa532f"/>
      <w:bookmarkEnd w:id="155"/>
      <w:r w:rsidRPr="00186F48">
        <w:rPr>
          <w:kern w:val="2"/>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1E1F0FDE" w14:textId="77777777" w:rsidR="00686B3D" w:rsidRPr="00186F48" w:rsidRDefault="00686B3D" w:rsidP="00686B3D">
      <w:pPr>
        <w:spacing w:line="257" w:lineRule="atLeast"/>
        <w:ind w:firstLine="0"/>
        <w:rPr>
          <w:kern w:val="2"/>
          <w:szCs w:val="24"/>
        </w:rPr>
      </w:pPr>
      <w:bookmarkStart w:id="156" w:name="part_920aa1c8ed3b40c09aaf58d99345d635"/>
      <w:bookmarkEnd w:id="156"/>
      <w:r w:rsidRPr="00186F48">
        <w:rPr>
          <w:kern w:val="2"/>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w:t>
      </w:r>
    </w:p>
    <w:p w14:paraId="28B07A30" w14:textId="77777777" w:rsidR="00686B3D" w:rsidRPr="00186F48" w:rsidRDefault="00686B3D" w:rsidP="00686B3D">
      <w:pPr>
        <w:spacing w:line="257" w:lineRule="atLeast"/>
        <w:ind w:firstLine="0"/>
        <w:rPr>
          <w:kern w:val="2"/>
          <w:szCs w:val="24"/>
        </w:rPr>
      </w:pPr>
      <w:bookmarkStart w:id="157" w:name="part_3f22d34aa6f64bc793de378c7a0a947e"/>
      <w:bookmarkEnd w:id="157"/>
      <w:r w:rsidRPr="00186F48">
        <w:rPr>
          <w:kern w:val="2"/>
          <w:szCs w:val="24"/>
        </w:rPr>
        <w:t>6.2.3. Tiekėjui pristačius Prekes, Pirkėjas atlieka jų patikrinimą ir privalo:</w:t>
      </w:r>
    </w:p>
    <w:p w14:paraId="154C424E" w14:textId="77777777" w:rsidR="00686B3D" w:rsidRPr="00186F48" w:rsidRDefault="00686B3D" w:rsidP="00686B3D">
      <w:pPr>
        <w:spacing w:line="257" w:lineRule="atLeast"/>
        <w:ind w:firstLine="0"/>
        <w:rPr>
          <w:kern w:val="2"/>
          <w:szCs w:val="24"/>
        </w:rPr>
      </w:pPr>
      <w:bookmarkStart w:id="158" w:name="part_2be526eabae04ca08b845fcbb0e3f90b"/>
      <w:bookmarkEnd w:id="158"/>
      <w:r w:rsidRPr="00186F48">
        <w:rPr>
          <w:kern w:val="2"/>
          <w:szCs w:val="24"/>
        </w:rPr>
        <w:t>6.2.3.1.  ne vėliau kaip per 5 (penkias) darbo dienas nuo faktinio Prekių perdavimo priimti Prekes, pasirašydamas Prekių perdavimo–priėmimo aktą; arba</w:t>
      </w:r>
    </w:p>
    <w:p w14:paraId="29986D06" w14:textId="77777777" w:rsidR="00686B3D" w:rsidRPr="00186F48" w:rsidRDefault="00686B3D" w:rsidP="00686B3D">
      <w:pPr>
        <w:spacing w:line="257" w:lineRule="atLeast"/>
        <w:ind w:firstLine="0"/>
        <w:rPr>
          <w:kern w:val="2"/>
          <w:szCs w:val="24"/>
        </w:rPr>
      </w:pPr>
      <w:bookmarkStart w:id="159" w:name="part_71a2823f5a964d3181b455cda41c7bba"/>
      <w:bookmarkEnd w:id="159"/>
      <w:r w:rsidRPr="00186F48">
        <w:rPr>
          <w:kern w:val="2"/>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Defektų aktas); arba</w:t>
      </w:r>
    </w:p>
    <w:p w14:paraId="579B4BFB" w14:textId="77777777" w:rsidR="00686B3D" w:rsidRPr="00186F48" w:rsidRDefault="00686B3D" w:rsidP="00686B3D">
      <w:pPr>
        <w:spacing w:line="257" w:lineRule="atLeast"/>
        <w:ind w:firstLine="0"/>
        <w:rPr>
          <w:kern w:val="2"/>
          <w:szCs w:val="24"/>
        </w:rPr>
      </w:pPr>
      <w:bookmarkStart w:id="160" w:name="part_2d9209eefe9d43e9932c4ca193f1fd5f"/>
      <w:bookmarkEnd w:id="160"/>
      <w:r w:rsidRPr="00186F48">
        <w:rPr>
          <w:kern w:val="2"/>
          <w:szCs w:val="24"/>
        </w:rPr>
        <w:t>6.2.3.3.  atsisakyti priimti Prekes ar jų dalį ir įteikti (arba išsiųsti) Defektų aktą Tiekėjui dėl netinkamų Prekių ar jų dalies. </w:t>
      </w:r>
    </w:p>
    <w:p w14:paraId="7BBEBCFD" w14:textId="77777777" w:rsidR="00686B3D" w:rsidRPr="00186F48" w:rsidRDefault="00686B3D" w:rsidP="00686B3D">
      <w:pPr>
        <w:spacing w:line="257" w:lineRule="atLeast"/>
        <w:ind w:firstLine="0"/>
        <w:rPr>
          <w:kern w:val="2"/>
          <w:szCs w:val="24"/>
        </w:rPr>
      </w:pPr>
      <w:bookmarkStart w:id="161" w:name="part_69922e11ab534b4b91524ff7a8462565"/>
      <w:bookmarkEnd w:id="161"/>
      <w:r w:rsidRPr="00186F48">
        <w:rPr>
          <w:kern w:val="2"/>
          <w:szCs w:val="24"/>
        </w:rPr>
        <w:t>6.2.4. Prekių perdavimo–priėmimo akte turi būti nurodoma data, kada Tiekėjas pristatė visas Prekes (ar atitinkamą jų dalį, kai Sutartyje numatytas pristatymas dalimis) ir pateikė visus reikiamus dokumentus.</w:t>
      </w:r>
    </w:p>
    <w:p w14:paraId="5F6529D3" w14:textId="77777777" w:rsidR="00686B3D" w:rsidRPr="00186F48" w:rsidRDefault="00686B3D" w:rsidP="00686B3D">
      <w:pPr>
        <w:spacing w:line="257" w:lineRule="atLeast"/>
        <w:ind w:firstLine="0"/>
        <w:rPr>
          <w:kern w:val="2"/>
          <w:szCs w:val="24"/>
        </w:rPr>
      </w:pPr>
      <w:bookmarkStart w:id="162" w:name="part_7a5a710899564710b96814f33c74bead"/>
      <w:bookmarkEnd w:id="162"/>
      <w:r w:rsidRPr="00186F48">
        <w:rPr>
          <w:kern w:val="2"/>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7025D7E" w14:textId="77777777" w:rsidR="00686B3D" w:rsidRPr="00186F48" w:rsidRDefault="00686B3D" w:rsidP="00686B3D">
      <w:pPr>
        <w:spacing w:line="257" w:lineRule="atLeast"/>
        <w:ind w:firstLine="0"/>
        <w:rPr>
          <w:kern w:val="2"/>
          <w:szCs w:val="24"/>
        </w:rPr>
      </w:pPr>
      <w:bookmarkStart w:id="163" w:name="part_93cf0926f2d4429ba7c379809bb38c09"/>
      <w:bookmarkEnd w:id="163"/>
      <w:r w:rsidRPr="00186F48">
        <w:rPr>
          <w:kern w:val="2"/>
          <w:szCs w:val="24"/>
        </w:rPr>
        <w:t xml:space="preserve">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w:t>
      </w:r>
      <w:r w:rsidRPr="00186F48">
        <w:rPr>
          <w:kern w:val="2"/>
          <w:szCs w:val="24"/>
        </w:rPr>
        <w:lastRenderedPageBreak/>
        <w:t>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0C97C72" w14:textId="77777777" w:rsidR="00686B3D" w:rsidRPr="00186F48" w:rsidRDefault="00686B3D" w:rsidP="00686B3D">
      <w:pPr>
        <w:spacing w:line="257" w:lineRule="atLeast"/>
        <w:ind w:firstLine="0"/>
        <w:rPr>
          <w:kern w:val="2"/>
          <w:szCs w:val="24"/>
        </w:rPr>
      </w:pPr>
      <w:bookmarkStart w:id="164" w:name="part_8bf7a5c5cdb5418a85caeeeac6c3f65e"/>
      <w:bookmarkEnd w:id="164"/>
      <w:r w:rsidRPr="00186F48">
        <w:rPr>
          <w:kern w:val="2"/>
          <w:szCs w:val="24"/>
        </w:rPr>
        <w:t>6.2.7. Jeigu Pirkėjas per 5 (penkias) darbo dienas nepateikia (neišsiunčia) Tiekėjui Defektų akto, laikoma, kad Pirkėjas Prekes priėmė ir joms pretenzijų neturi.</w:t>
      </w:r>
    </w:p>
    <w:p w14:paraId="0CB7FACF" w14:textId="77777777" w:rsidR="00686B3D" w:rsidRPr="00186F48" w:rsidRDefault="00686B3D" w:rsidP="00686B3D">
      <w:pPr>
        <w:spacing w:line="257" w:lineRule="atLeast"/>
        <w:ind w:firstLine="0"/>
        <w:rPr>
          <w:kern w:val="2"/>
          <w:szCs w:val="24"/>
        </w:rPr>
      </w:pPr>
      <w:bookmarkStart w:id="165" w:name="part_2a7d1fa9e1af43a493dae0de5c75f717"/>
      <w:bookmarkEnd w:id="165"/>
      <w:r w:rsidRPr="00186F48">
        <w:rPr>
          <w:kern w:val="2"/>
          <w:szCs w:val="24"/>
        </w:rPr>
        <w:t>6.2.8. Prekių praradimo ar sugadinimo ar atsitiktinio žuvimo rizika Pirkėjui iš Tiekėjo pereina nuo faktinio Prekių priėmimo momento.</w:t>
      </w:r>
    </w:p>
    <w:p w14:paraId="091D7F11" w14:textId="77777777" w:rsidR="00686B3D" w:rsidRPr="00186F48" w:rsidRDefault="00686B3D" w:rsidP="00686B3D">
      <w:pPr>
        <w:spacing w:line="257" w:lineRule="atLeast"/>
        <w:ind w:firstLine="0"/>
        <w:rPr>
          <w:kern w:val="2"/>
          <w:szCs w:val="24"/>
        </w:rPr>
      </w:pPr>
      <w:bookmarkStart w:id="166" w:name="part_2cdc40a63be847a3b606eb834fe14dac"/>
      <w:bookmarkEnd w:id="166"/>
      <w:r w:rsidRPr="00186F48">
        <w:rPr>
          <w:kern w:val="2"/>
          <w:szCs w:val="24"/>
        </w:rPr>
        <w:t>6.2.9. Pirkėjas turi teisę naudotis Prekėmis tik po Prekių perdavimo-priėmimo akto pasirašymo.</w:t>
      </w:r>
    </w:p>
    <w:p w14:paraId="4BA05491" w14:textId="77777777" w:rsidR="00686B3D" w:rsidRPr="00186F48" w:rsidRDefault="00686B3D" w:rsidP="00686B3D">
      <w:pPr>
        <w:spacing w:line="257" w:lineRule="atLeast"/>
        <w:ind w:firstLine="0"/>
        <w:rPr>
          <w:kern w:val="2"/>
          <w:szCs w:val="24"/>
        </w:rPr>
      </w:pPr>
      <w:bookmarkStart w:id="167" w:name="part_621cb616df5043a39e8eb8fe48fe6671"/>
      <w:bookmarkEnd w:id="167"/>
      <w:r w:rsidRPr="00186F48">
        <w:rPr>
          <w:kern w:val="2"/>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0D90AA7" w14:textId="77777777" w:rsidR="00686B3D" w:rsidRPr="00186F48" w:rsidRDefault="00686B3D" w:rsidP="00686B3D">
      <w:pPr>
        <w:spacing w:line="257" w:lineRule="atLeast"/>
        <w:ind w:firstLine="0"/>
        <w:rPr>
          <w:kern w:val="2"/>
          <w:szCs w:val="24"/>
        </w:rPr>
      </w:pPr>
      <w:r w:rsidRPr="00186F48">
        <w:rPr>
          <w:kern w:val="2"/>
          <w:szCs w:val="24"/>
        </w:rPr>
        <w:t> </w:t>
      </w:r>
    </w:p>
    <w:p w14:paraId="017A898E" w14:textId="77777777" w:rsidR="00686B3D" w:rsidRPr="00186F48" w:rsidRDefault="00686B3D" w:rsidP="00686B3D">
      <w:pPr>
        <w:spacing w:line="257" w:lineRule="atLeast"/>
        <w:ind w:firstLine="0"/>
        <w:jc w:val="center"/>
        <w:rPr>
          <w:b/>
          <w:bCs/>
          <w:kern w:val="2"/>
          <w:szCs w:val="24"/>
        </w:rPr>
      </w:pPr>
      <w:bookmarkStart w:id="168" w:name="part_d926cab131524bb79231cf8d10e01ad1"/>
      <w:bookmarkEnd w:id="168"/>
      <w:r w:rsidRPr="00186F48">
        <w:rPr>
          <w:b/>
          <w:bCs/>
          <w:kern w:val="2"/>
          <w:szCs w:val="24"/>
        </w:rPr>
        <w:t>7.  TIEKĖJO GARANTINIAI ĮSIPAREIGOJIMAI</w:t>
      </w:r>
    </w:p>
    <w:p w14:paraId="54FBBABE" w14:textId="77777777" w:rsidR="00686B3D" w:rsidRPr="00186F48" w:rsidRDefault="00686B3D" w:rsidP="00686B3D">
      <w:pPr>
        <w:spacing w:line="257" w:lineRule="atLeast"/>
        <w:ind w:firstLine="0"/>
        <w:rPr>
          <w:kern w:val="2"/>
          <w:szCs w:val="24"/>
        </w:rPr>
      </w:pPr>
      <w:r w:rsidRPr="00186F48">
        <w:rPr>
          <w:kern w:val="2"/>
          <w:szCs w:val="24"/>
        </w:rPr>
        <w:t> </w:t>
      </w:r>
    </w:p>
    <w:p w14:paraId="5837E0AB" w14:textId="77777777" w:rsidR="00686B3D" w:rsidRPr="00186F48" w:rsidRDefault="00686B3D" w:rsidP="00686B3D">
      <w:pPr>
        <w:spacing w:line="257" w:lineRule="atLeast"/>
        <w:ind w:firstLine="0"/>
        <w:jc w:val="center"/>
        <w:rPr>
          <w:b/>
          <w:bCs/>
          <w:kern w:val="2"/>
          <w:szCs w:val="24"/>
        </w:rPr>
      </w:pPr>
      <w:bookmarkStart w:id="169" w:name="part_24c10111fe54452aa748c5fbb3a336b9"/>
      <w:bookmarkEnd w:id="169"/>
      <w:r w:rsidRPr="00186F48">
        <w:rPr>
          <w:b/>
          <w:bCs/>
          <w:kern w:val="2"/>
          <w:szCs w:val="24"/>
        </w:rPr>
        <w:t>7.1.    Garantiniai terminai (jei taikoma)</w:t>
      </w:r>
    </w:p>
    <w:p w14:paraId="72B2D6A9" w14:textId="77777777" w:rsidR="00686B3D" w:rsidRPr="00186F48" w:rsidRDefault="00686B3D" w:rsidP="00686B3D">
      <w:pPr>
        <w:spacing w:line="257" w:lineRule="atLeast"/>
        <w:ind w:firstLine="0"/>
        <w:rPr>
          <w:kern w:val="2"/>
          <w:szCs w:val="24"/>
        </w:rPr>
      </w:pPr>
      <w:r w:rsidRPr="00186F48">
        <w:rPr>
          <w:kern w:val="2"/>
          <w:szCs w:val="24"/>
        </w:rPr>
        <w:t> </w:t>
      </w:r>
    </w:p>
    <w:p w14:paraId="51E209BB" w14:textId="77777777" w:rsidR="00686B3D" w:rsidRPr="00186F48" w:rsidRDefault="00686B3D" w:rsidP="00686B3D">
      <w:pPr>
        <w:spacing w:line="257" w:lineRule="atLeast"/>
        <w:ind w:firstLine="0"/>
        <w:rPr>
          <w:kern w:val="2"/>
          <w:szCs w:val="24"/>
        </w:rPr>
      </w:pPr>
      <w:bookmarkStart w:id="170" w:name="part_539205e4a9a7481fa7349c70e54bd4f3"/>
      <w:bookmarkEnd w:id="170"/>
      <w:r w:rsidRPr="00186F48">
        <w:rPr>
          <w:kern w:val="2"/>
          <w:szCs w:val="24"/>
        </w:rPr>
        <w:t>7.1.1. 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79C19FB" w14:textId="77777777" w:rsidR="00686B3D" w:rsidRPr="00186F48" w:rsidRDefault="00686B3D" w:rsidP="00686B3D">
      <w:pPr>
        <w:spacing w:line="257" w:lineRule="atLeast"/>
        <w:ind w:firstLine="0"/>
        <w:rPr>
          <w:kern w:val="2"/>
          <w:szCs w:val="24"/>
        </w:rPr>
      </w:pPr>
      <w:bookmarkStart w:id="171" w:name="part_2fc9602ff1c240dbb39f86ef35e217a0"/>
      <w:bookmarkEnd w:id="171"/>
      <w:r w:rsidRPr="00186F48">
        <w:rPr>
          <w:kern w:val="2"/>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A9DA439" w14:textId="77777777" w:rsidR="00686B3D" w:rsidRPr="00186F48" w:rsidRDefault="00686B3D" w:rsidP="00686B3D">
      <w:pPr>
        <w:spacing w:line="257" w:lineRule="atLeast"/>
        <w:ind w:firstLine="0"/>
        <w:rPr>
          <w:kern w:val="2"/>
          <w:szCs w:val="24"/>
        </w:rPr>
      </w:pPr>
      <w:bookmarkStart w:id="172" w:name="part_8525466d78454a59b084a9218d476896"/>
      <w:bookmarkEnd w:id="172"/>
      <w:r w:rsidRPr="00186F48">
        <w:rPr>
          <w:kern w:val="2"/>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CB20A14" w14:textId="77777777" w:rsidR="00686B3D" w:rsidRPr="00186F48" w:rsidRDefault="00686B3D" w:rsidP="00686B3D">
      <w:pPr>
        <w:spacing w:line="257" w:lineRule="atLeast"/>
        <w:ind w:firstLine="0"/>
        <w:rPr>
          <w:kern w:val="2"/>
          <w:szCs w:val="24"/>
        </w:rPr>
      </w:pPr>
      <w:r w:rsidRPr="00186F48">
        <w:rPr>
          <w:kern w:val="2"/>
          <w:szCs w:val="24"/>
        </w:rPr>
        <w:t> </w:t>
      </w:r>
    </w:p>
    <w:p w14:paraId="15398646" w14:textId="77777777" w:rsidR="00686B3D" w:rsidRPr="00186F48" w:rsidRDefault="00686B3D" w:rsidP="00686B3D">
      <w:pPr>
        <w:spacing w:line="257" w:lineRule="atLeast"/>
        <w:ind w:firstLine="0"/>
        <w:jc w:val="center"/>
        <w:rPr>
          <w:b/>
          <w:bCs/>
          <w:kern w:val="2"/>
          <w:szCs w:val="24"/>
        </w:rPr>
      </w:pPr>
      <w:bookmarkStart w:id="173" w:name="part_7f58a2eb64c04eb5b5de4d57e0714f93"/>
      <w:bookmarkEnd w:id="173"/>
      <w:r w:rsidRPr="00186F48">
        <w:rPr>
          <w:b/>
          <w:bCs/>
          <w:kern w:val="2"/>
          <w:szCs w:val="24"/>
        </w:rPr>
        <w:t>7.2.    Pretenzijos dėl Prekių trūkumų</w:t>
      </w:r>
    </w:p>
    <w:p w14:paraId="5AE0D936" w14:textId="77777777" w:rsidR="00686B3D" w:rsidRPr="00186F48" w:rsidRDefault="00686B3D" w:rsidP="00686B3D">
      <w:pPr>
        <w:spacing w:line="257" w:lineRule="atLeast"/>
        <w:ind w:firstLine="0"/>
        <w:rPr>
          <w:kern w:val="2"/>
          <w:szCs w:val="24"/>
        </w:rPr>
      </w:pPr>
      <w:r w:rsidRPr="00186F48">
        <w:rPr>
          <w:kern w:val="2"/>
          <w:szCs w:val="24"/>
        </w:rPr>
        <w:t> </w:t>
      </w:r>
    </w:p>
    <w:p w14:paraId="7EF9C5C7" w14:textId="77777777" w:rsidR="00686B3D" w:rsidRPr="00186F48" w:rsidRDefault="00686B3D" w:rsidP="00686B3D">
      <w:pPr>
        <w:spacing w:line="257" w:lineRule="atLeast"/>
        <w:ind w:firstLine="0"/>
        <w:rPr>
          <w:kern w:val="2"/>
          <w:szCs w:val="24"/>
        </w:rPr>
      </w:pPr>
      <w:bookmarkStart w:id="174" w:name="part_ac227239a6014768ad7df1bd176a8f2e"/>
      <w:bookmarkEnd w:id="174"/>
      <w:r w:rsidRPr="00186F48">
        <w:rPr>
          <w:kern w:val="2"/>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4F256957" w14:textId="77777777" w:rsidR="00686B3D" w:rsidRPr="00186F48" w:rsidRDefault="00686B3D" w:rsidP="00686B3D">
      <w:pPr>
        <w:spacing w:line="257" w:lineRule="atLeast"/>
        <w:ind w:firstLine="0"/>
        <w:rPr>
          <w:kern w:val="2"/>
          <w:szCs w:val="24"/>
        </w:rPr>
      </w:pPr>
      <w:bookmarkStart w:id="175" w:name="part_084ae080aed34b38ad449c4d6d7cbe65"/>
      <w:bookmarkEnd w:id="175"/>
      <w:r w:rsidRPr="00186F48">
        <w:rPr>
          <w:kern w:val="2"/>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94706CB" w14:textId="77777777" w:rsidR="00686B3D" w:rsidRPr="00186F48" w:rsidRDefault="00686B3D" w:rsidP="00686B3D">
      <w:pPr>
        <w:spacing w:line="257" w:lineRule="atLeast"/>
        <w:ind w:firstLine="0"/>
        <w:rPr>
          <w:kern w:val="2"/>
          <w:szCs w:val="24"/>
        </w:rPr>
      </w:pPr>
      <w:bookmarkStart w:id="176" w:name="part_18e3c2d66ce649868e878fbe7ba9febd"/>
      <w:bookmarkEnd w:id="176"/>
      <w:r w:rsidRPr="00186F48">
        <w:rPr>
          <w:kern w:val="2"/>
          <w:szCs w:val="24"/>
        </w:rPr>
        <w:t>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w:t>
      </w:r>
    </w:p>
    <w:p w14:paraId="64DC91EE" w14:textId="77777777" w:rsidR="00686B3D" w:rsidRPr="00186F48" w:rsidRDefault="00686B3D" w:rsidP="00686B3D">
      <w:pPr>
        <w:spacing w:line="257" w:lineRule="atLeast"/>
        <w:ind w:firstLine="0"/>
        <w:rPr>
          <w:kern w:val="2"/>
          <w:szCs w:val="24"/>
        </w:rPr>
      </w:pPr>
      <w:bookmarkStart w:id="177" w:name="part_654940aaa0b94528b50ffa9c3c10dc76"/>
      <w:bookmarkEnd w:id="177"/>
      <w:r w:rsidRPr="00186F48">
        <w:rPr>
          <w:kern w:val="2"/>
          <w:szCs w:val="24"/>
        </w:rPr>
        <w:t>7.2.3.1. jei Prekės atitinka Sutartyje nurodytus reikalavimus – Pirkėjas;</w:t>
      </w:r>
    </w:p>
    <w:p w14:paraId="7CD73EC9" w14:textId="77777777" w:rsidR="00686B3D" w:rsidRPr="00186F48" w:rsidRDefault="00686B3D" w:rsidP="00686B3D">
      <w:pPr>
        <w:spacing w:line="257" w:lineRule="atLeast"/>
        <w:ind w:firstLine="0"/>
        <w:rPr>
          <w:kern w:val="2"/>
          <w:szCs w:val="24"/>
        </w:rPr>
      </w:pPr>
      <w:bookmarkStart w:id="178" w:name="part_ac1c508a499d49978f0c12ed638c90ac"/>
      <w:bookmarkEnd w:id="178"/>
      <w:r w:rsidRPr="00186F48">
        <w:rPr>
          <w:kern w:val="2"/>
          <w:szCs w:val="24"/>
        </w:rPr>
        <w:t>7.2.3.2. jei Prekės neatitinka Sutartyje nurodytų reikalavimų – Tiekėjas.</w:t>
      </w:r>
    </w:p>
    <w:p w14:paraId="6890915D" w14:textId="77777777" w:rsidR="00686B3D" w:rsidRPr="00186F48" w:rsidRDefault="00686B3D" w:rsidP="00686B3D">
      <w:pPr>
        <w:spacing w:line="257" w:lineRule="atLeast"/>
        <w:ind w:firstLine="0"/>
        <w:rPr>
          <w:kern w:val="2"/>
          <w:szCs w:val="24"/>
        </w:rPr>
      </w:pPr>
      <w:r w:rsidRPr="00186F48">
        <w:rPr>
          <w:kern w:val="2"/>
          <w:szCs w:val="24"/>
        </w:rPr>
        <w:t> </w:t>
      </w:r>
    </w:p>
    <w:p w14:paraId="0D258FCE" w14:textId="77777777" w:rsidR="00686B3D" w:rsidRPr="00186F48" w:rsidRDefault="00686B3D" w:rsidP="00686B3D">
      <w:pPr>
        <w:spacing w:line="257" w:lineRule="atLeast"/>
        <w:ind w:firstLine="0"/>
        <w:jc w:val="center"/>
        <w:rPr>
          <w:b/>
          <w:bCs/>
          <w:kern w:val="2"/>
          <w:szCs w:val="24"/>
        </w:rPr>
      </w:pPr>
      <w:bookmarkStart w:id="179" w:name="part_b10b6350d7644e9a97b11870a2cd4b5b"/>
      <w:bookmarkEnd w:id="179"/>
      <w:r w:rsidRPr="00186F48">
        <w:rPr>
          <w:b/>
          <w:bCs/>
          <w:kern w:val="2"/>
          <w:szCs w:val="24"/>
        </w:rPr>
        <w:t>7.3.    Prekių trūkumų šalinimas</w:t>
      </w:r>
    </w:p>
    <w:p w14:paraId="750A7E57" w14:textId="77777777" w:rsidR="00686B3D" w:rsidRPr="00186F48" w:rsidRDefault="00686B3D" w:rsidP="00686B3D">
      <w:pPr>
        <w:spacing w:line="257" w:lineRule="atLeast"/>
        <w:ind w:firstLine="0"/>
        <w:rPr>
          <w:kern w:val="2"/>
          <w:szCs w:val="24"/>
        </w:rPr>
      </w:pPr>
      <w:r w:rsidRPr="00186F48">
        <w:rPr>
          <w:kern w:val="2"/>
          <w:szCs w:val="24"/>
        </w:rPr>
        <w:t> </w:t>
      </w:r>
    </w:p>
    <w:p w14:paraId="2E9DCBC3" w14:textId="77777777" w:rsidR="00686B3D" w:rsidRPr="00186F48" w:rsidRDefault="00686B3D" w:rsidP="00686B3D">
      <w:pPr>
        <w:spacing w:line="257" w:lineRule="atLeast"/>
        <w:ind w:firstLine="0"/>
        <w:rPr>
          <w:kern w:val="2"/>
          <w:szCs w:val="24"/>
        </w:rPr>
      </w:pPr>
      <w:bookmarkStart w:id="180" w:name="part_ed1b1baccc2446fea34d68db2bb8630c"/>
      <w:bookmarkEnd w:id="180"/>
      <w:r w:rsidRPr="00186F48">
        <w:rPr>
          <w:kern w:val="2"/>
          <w:szCs w:val="24"/>
        </w:rPr>
        <w:t>7.3.1. Tiekėjas privalo pašalinti Prekių trūkumus, sutaisydamas Prekes ar jų dalį arba pakeisdamas Prekę nauja Preke ar jos dalimi.</w:t>
      </w:r>
    </w:p>
    <w:p w14:paraId="769ED0ED" w14:textId="77777777" w:rsidR="00686B3D" w:rsidRPr="00186F48" w:rsidRDefault="00686B3D" w:rsidP="00686B3D">
      <w:pPr>
        <w:spacing w:line="257" w:lineRule="atLeast"/>
        <w:ind w:firstLine="0"/>
        <w:rPr>
          <w:kern w:val="2"/>
          <w:szCs w:val="24"/>
        </w:rPr>
      </w:pPr>
      <w:bookmarkStart w:id="181" w:name="part_9fcb0e5c4f7348cb87989ff0364cba41"/>
      <w:bookmarkEnd w:id="181"/>
      <w:r w:rsidRPr="00186F48">
        <w:rPr>
          <w:kern w:val="2"/>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5C2132D" w14:textId="77777777" w:rsidR="00686B3D" w:rsidRPr="00186F48" w:rsidRDefault="00686B3D" w:rsidP="00686B3D">
      <w:pPr>
        <w:spacing w:line="257" w:lineRule="atLeast"/>
        <w:ind w:firstLine="0"/>
        <w:rPr>
          <w:kern w:val="2"/>
          <w:szCs w:val="24"/>
        </w:rPr>
      </w:pPr>
      <w:bookmarkStart w:id="182" w:name="part_781eafa8a9254819b2de4dacabb3a0d3"/>
      <w:bookmarkEnd w:id="182"/>
      <w:r w:rsidRPr="00186F48">
        <w:rPr>
          <w:kern w:val="2"/>
          <w:szCs w:val="24"/>
        </w:rPr>
        <w:t>7.3.3. Sutaisytoje Prekių dalyje pakartotinai nustačius Prekių trūkumų, Tiekėjas privalo pakeisti Prekes naujomis kokybiškomis Prekėmis, nebent Pirkėjas raštu sutiktų Prekes dar kartą taisyti.</w:t>
      </w:r>
    </w:p>
    <w:p w14:paraId="41668196" w14:textId="77777777" w:rsidR="00686B3D" w:rsidRPr="00186F48" w:rsidRDefault="00686B3D" w:rsidP="00686B3D">
      <w:pPr>
        <w:spacing w:line="257" w:lineRule="atLeast"/>
        <w:ind w:firstLine="0"/>
        <w:rPr>
          <w:kern w:val="2"/>
          <w:szCs w:val="24"/>
        </w:rPr>
      </w:pPr>
      <w:bookmarkStart w:id="183" w:name="part_4defddc3d53a404aaa26c63ec9e1c02d"/>
      <w:bookmarkEnd w:id="183"/>
      <w:r w:rsidRPr="00186F48">
        <w:rPr>
          <w:kern w:val="2"/>
          <w:szCs w:val="24"/>
        </w:rPr>
        <w:t>7.3.4. Pašalinus Prekių trūkumus, garantinis terminas sutaisytajai Prekių daliai ar naujoms Prekėms vėl pradedamas skaičiuoti nuo tinkamai sutaisytų ar pakeistų Prekių (ar jų dalių) perdavimo Pirkėjui dienos.</w:t>
      </w:r>
    </w:p>
    <w:p w14:paraId="148621F9" w14:textId="77777777" w:rsidR="00686B3D" w:rsidRPr="00186F48" w:rsidRDefault="00686B3D" w:rsidP="00686B3D">
      <w:pPr>
        <w:spacing w:line="257" w:lineRule="atLeast"/>
        <w:ind w:firstLine="0"/>
        <w:rPr>
          <w:kern w:val="2"/>
          <w:szCs w:val="24"/>
        </w:rPr>
      </w:pPr>
      <w:bookmarkStart w:id="184" w:name="part_2314aaf3fe7b4044bfd3ffc2689d8c41"/>
      <w:bookmarkEnd w:id="184"/>
      <w:r w:rsidRPr="00186F48">
        <w:rPr>
          <w:kern w:val="2"/>
          <w:szCs w:val="24"/>
        </w:rPr>
        <w:lastRenderedPageBreak/>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8D2160F" w14:textId="77777777" w:rsidR="00686B3D" w:rsidRPr="00186F48" w:rsidRDefault="00686B3D" w:rsidP="00686B3D">
      <w:pPr>
        <w:spacing w:line="257" w:lineRule="atLeast"/>
        <w:ind w:firstLine="0"/>
        <w:rPr>
          <w:kern w:val="2"/>
          <w:szCs w:val="24"/>
        </w:rPr>
      </w:pPr>
      <w:bookmarkStart w:id="185" w:name="part_9b59f66f35dd48e18fa00ba8faee0c51"/>
      <w:bookmarkEnd w:id="185"/>
      <w:r w:rsidRPr="00186F48">
        <w:rPr>
          <w:kern w:val="2"/>
          <w:szCs w:val="24"/>
        </w:rPr>
        <w:t>7.3.6. Tiekėjas, pašalinęs visus Prekių trūkumus, privalo apie tai informuoti Pirkėją.</w:t>
      </w:r>
    </w:p>
    <w:p w14:paraId="2EA53E07" w14:textId="77777777" w:rsidR="00686B3D" w:rsidRPr="00186F48" w:rsidRDefault="00686B3D" w:rsidP="00686B3D">
      <w:pPr>
        <w:spacing w:line="257" w:lineRule="atLeast"/>
        <w:ind w:firstLine="0"/>
        <w:rPr>
          <w:kern w:val="2"/>
          <w:szCs w:val="24"/>
        </w:rPr>
      </w:pPr>
      <w:bookmarkStart w:id="186" w:name="part_2674246d5e1f4d21bc48740a2781f87e"/>
      <w:bookmarkEnd w:id="186"/>
      <w:r w:rsidRPr="00186F48">
        <w:rPr>
          <w:kern w:val="2"/>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144960B2" w14:textId="77777777" w:rsidR="00686B3D" w:rsidRPr="00186F48" w:rsidRDefault="00686B3D" w:rsidP="00686B3D">
      <w:pPr>
        <w:spacing w:line="257" w:lineRule="atLeast"/>
        <w:ind w:firstLine="0"/>
        <w:rPr>
          <w:kern w:val="2"/>
          <w:szCs w:val="24"/>
        </w:rPr>
      </w:pPr>
      <w:r w:rsidRPr="00186F48">
        <w:rPr>
          <w:kern w:val="2"/>
          <w:szCs w:val="24"/>
        </w:rPr>
        <w:t> </w:t>
      </w:r>
    </w:p>
    <w:p w14:paraId="5E0F5172" w14:textId="77777777" w:rsidR="00686B3D" w:rsidRPr="00186F48" w:rsidRDefault="00686B3D" w:rsidP="00686B3D">
      <w:pPr>
        <w:spacing w:line="257" w:lineRule="atLeast"/>
        <w:ind w:firstLine="0"/>
        <w:jc w:val="center"/>
        <w:rPr>
          <w:b/>
          <w:bCs/>
          <w:kern w:val="2"/>
          <w:szCs w:val="24"/>
        </w:rPr>
      </w:pPr>
      <w:bookmarkStart w:id="187" w:name="part_d49f83c7e7d640c7ac76b66cc318ee6a"/>
      <w:bookmarkEnd w:id="187"/>
      <w:r w:rsidRPr="00186F48">
        <w:rPr>
          <w:b/>
          <w:bCs/>
          <w:kern w:val="2"/>
          <w:szCs w:val="24"/>
        </w:rPr>
        <w:t>7.4.    Pirkėjo teisės, Tiekėjui nepašalinus Prekių trūkumų</w:t>
      </w:r>
    </w:p>
    <w:p w14:paraId="0CB478E1" w14:textId="77777777" w:rsidR="00686B3D" w:rsidRPr="00186F48" w:rsidRDefault="00686B3D" w:rsidP="00686B3D">
      <w:pPr>
        <w:spacing w:line="257" w:lineRule="atLeast"/>
        <w:ind w:firstLine="0"/>
        <w:rPr>
          <w:kern w:val="2"/>
          <w:szCs w:val="24"/>
        </w:rPr>
      </w:pPr>
      <w:r w:rsidRPr="00186F48">
        <w:rPr>
          <w:kern w:val="2"/>
          <w:szCs w:val="24"/>
        </w:rPr>
        <w:t> </w:t>
      </w:r>
    </w:p>
    <w:p w14:paraId="028E09E3" w14:textId="77777777" w:rsidR="00686B3D" w:rsidRPr="00186F48" w:rsidRDefault="00686B3D" w:rsidP="00686B3D">
      <w:pPr>
        <w:spacing w:line="257" w:lineRule="atLeast"/>
        <w:ind w:firstLine="0"/>
        <w:rPr>
          <w:kern w:val="2"/>
          <w:szCs w:val="24"/>
        </w:rPr>
      </w:pPr>
      <w:bookmarkStart w:id="188" w:name="part_cbc99dac3e534c04a73486088554e57f"/>
      <w:bookmarkEnd w:id="188"/>
      <w:r w:rsidRPr="00186F48">
        <w:rPr>
          <w:kern w:val="2"/>
          <w:szCs w:val="24"/>
        </w:rPr>
        <w:t>7.4.1. Jeigu Tiekėjas atsisako pašalinti arba nepašalina Prekių trūkumų per Pirkėjo nustatytus protingus terminus, Pirkėjas turi teisę:</w:t>
      </w:r>
    </w:p>
    <w:p w14:paraId="1E1DFB25" w14:textId="77777777" w:rsidR="00686B3D" w:rsidRPr="00186F48" w:rsidRDefault="00686B3D" w:rsidP="00686B3D">
      <w:pPr>
        <w:spacing w:line="257" w:lineRule="atLeast"/>
        <w:ind w:firstLine="0"/>
        <w:rPr>
          <w:kern w:val="2"/>
          <w:szCs w:val="24"/>
        </w:rPr>
      </w:pPr>
      <w:bookmarkStart w:id="189" w:name="part_9881f7de06ec47b89efb211b5e26ab42"/>
      <w:bookmarkEnd w:id="189"/>
      <w:r w:rsidRPr="00186F48">
        <w:rPr>
          <w:kern w:val="2"/>
          <w:szCs w:val="24"/>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7F387E53" w14:textId="77777777" w:rsidR="00686B3D" w:rsidRPr="00186F48" w:rsidRDefault="00686B3D" w:rsidP="00686B3D">
      <w:pPr>
        <w:spacing w:line="257" w:lineRule="atLeast"/>
        <w:ind w:firstLine="0"/>
        <w:rPr>
          <w:kern w:val="2"/>
          <w:szCs w:val="24"/>
        </w:rPr>
      </w:pPr>
      <w:bookmarkStart w:id="190" w:name="part_a3e00fededb645edbc69fd228e4f2d21"/>
      <w:bookmarkEnd w:id="190"/>
      <w:r w:rsidRPr="00186F48">
        <w:rPr>
          <w:kern w:val="2"/>
          <w:szCs w:val="24"/>
        </w:rPr>
        <w:t>7.4.1.2.  reikalauti sumažinti Tiekėjui mokėtiną sumą ir grąžinti dėl šios sumos sumažinimo susidariusią permoką per 30 (trisdešimt) dienų nuo Tiekėjui nustatyto termino pašalinti Prekių trūkumus pabaigos; arba</w:t>
      </w:r>
    </w:p>
    <w:p w14:paraId="35533CB9" w14:textId="77777777" w:rsidR="00686B3D" w:rsidRPr="00186F48" w:rsidRDefault="00686B3D" w:rsidP="00686B3D">
      <w:pPr>
        <w:spacing w:line="257" w:lineRule="atLeast"/>
        <w:ind w:firstLine="0"/>
        <w:rPr>
          <w:kern w:val="2"/>
          <w:szCs w:val="24"/>
        </w:rPr>
      </w:pPr>
      <w:bookmarkStart w:id="191" w:name="part_154738bc3ee849c7a99d3e80d3264722"/>
      <w:bookmarkEnd w:id="191"/>
      <w:r w:rsidRPr="00186F48">
        <w:rPr>
          <w:kern w:val="2"/>
          <w:szCs w:val="24"/>
        </w:rPr>
        <w:t>7.4.1.3. grąžinti Prekes Tiekėjui ir nemokėti už tokias Prekes ar reikalauti grąžinti už Prekes sumokėtą sumą bei nutraukti Sutartį.</w:t>
      </w:r>
    </w:p>
    <w:p w14:paraId="554D67BD" w14:textId="77777777" w:rsidR="00686B3D" w:rsidRPr="00186F48" w:rsidRDefault="00686B3D" w:rsidP="00686B3D">
      <w:pPr>
        <w:spacing w:line="257" w:lineRule="atLeast"/>
        <w:ind w:firstLine="0"/>
        <w:rPr>
          <w:kern w:val="2"/>
          <w:szCs w:val="24"/>
        </w:rPr>
      </w:pPr>
      <w:bookmarkStart w:id="192" w:name="part_ad96eaf15a9b4efeafbf02c564577937"/>
      <w:bookmarkEnd w:id="192"/>
      <w:r w:rsidRPr="00186F48">
        <w:rPr>
          <w:kern w:val="2"/>
          <w:szCs w:val="24"/>
        </w:rPr>
        <w:t>7.4.2. 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15919208" w14:textId="77777777" w:rsidR="00686B3D" w:rsidRPr="00186F48" w:rsidRDefault="00686B3D" w:rsidP="00686B3D">
      <w:pPr>
        <w:spacing w:line="257" w:lineRule="atLeast"/>
        <w:ind w:firstLine="0"/>
        <w:rPr>
          <w:kern w:val="2"/>
          <w:szCs w:val="24"/>
        </w:rPr>
      </w:pPr>
      <w:bookmarkStart w:id="193" w:name="part_2047f712077e4c93bc975fe876f5b99f"/>
      <w:bookmarkEnd w:id="193"/>
      <w:r w:rsidRPr="00186F48">
        <w:rPr>
          <w:kern w:val="2"/>
          <w:szCs w:val="24"/>
        </w:rPr>
        <w:t>7.4.3. Tiekėjas privalo patenkinti Pirkėjo pagal Bendrųjų sąlygų 7.4.4 punktą pareikštą piniginį reikalavimą per 30 (trisdešimt) dienų arba per ilgesnį Pirkėjo reikalavime nurodytą protingą terminą.</w:t>
      </w:r>
    </w:p>
    <w:p w14:paraId="0C9C049E" w14:textId="77777777" w:rsidR="00686B3D" w:rsidRPr="00186F48" w:rsidRDefault="00686B3D" w:rsidP="00686B3D">
      <w:pPr>
        <w:spacing w:line="257" w:lineRule="atLeast"/>
        <w:ind w:firstLine="0"/>
        <w:rPr>
          <w:kern w:val="2"/>
          <w:szCs w:val="24"/>
        </w:rPr>
      </w:pPr>
      <w:bookmarkStart w:id="194" w:name="part_8c00bded43fb489b9b0d8c12214a260b"/>
      <w:bookmarkEnd w:id="194"/>
      <w:r w:rsidRPr="00186F48">
        <w:rPr>
          <w:kern w:val="2"/>
          <w:szCs w:val="24"/>
        </w:rPr>
        <w:t>7.4.4. Už vėlavimą pašalinti Prekių trūkumus Pirkėjas privalo reikalauti Tiekėjo sumokėti Specialiosiose sąlygose nustatyto dydžio netesybas.</w:t>
      </w:r>
    </w:p>
    <w:p w14:paraId="5869CE5B" w14:textId="77777777" w:rsidR="00686B3D" w:rsidRPr="00186F48" w:rsidRDefault="00686B3D" w:rsidP="00686B3D">
      <w:pPr>
        <w:spacing w:line="257" w:lineRule="atLeast"/>
        <w:ind w:firstLine="0"/>
        <w:rPr>
          <w:kern w:val="2"/>
          <w:szCs w:val="24"/>
        </w:rPr>
      </w:pPr>
      <w:r w:rsidRPr="00186F48">
        <w:rPr>
          <w:kern w:val="2"/>
          <w:szCs w:val="24"/>
        </w:rPr>
        <w:t> </w:t>
      </w:r>
    </w:p>
    <w:p w14:paraId="6E1E524C" w14:textId="77777777" w:rsidR="00686B3D" w:rsidRPr="00186F48" w:rsidRDefault="00686B3D" w:rsidP="00686B3D">
      <w:pPr>
        <w:spacing w:line="257" w:lineRule="atLeast"/>
        <w:ind w:firstLine="0"/>
        <w:jc w:val="center"/>
        <w:rPr>
          <w:b/>
          <w:bCs/>
          <w:kern w:val="2"/>
          <w:szCs w:val="24"/>
        </w:rPr>
      </w:pPr>
      <w:bookmarkStart w:id="195" w:name="part_8cc5d4969bef46c08de52e316b7459f1"/>
      <w:bookmarkEnd w:id="195"/>
      <w:r w:rsidRPr="00186F48">
        <w:rPr>
          <w:b/>
          <w:bCs/>
          <w:kern w:val="2"/>
          <w:szCs w:val="24"/>
        </w:rPr>
        <w:t>8.  PRISTATYMO TERMINAI</w:t>
      </w:r>
    </w:p>
    <w:p w14:paraId="1C481443" w14:textId="77777777" w:rsidR="00686B3D" w:rsidRPr="00186F48" w:rsidRDefault="00686B3D" w:rsidP="00686B3D">
      <w:pPr>
        <w:spacing w:line="257" w:lineRule="atLeast"/>
        <w:ind w:firstLine="0"/>
        <w:rPr>
          <w:kern w:val="2"/>
          <w:szCs w:val="24"/>
        </w:rPr>
      </w:pPr>
      <w:r w:rsidRPr="00186F48">
        <w:rPr>
          <w:kern w:val="2"/>
          <w:szCs w:val="24"/>
        </w:rPr>
        <w:t> </w:t>
      </w:r>
    </w:p>
    <w:p w14:paraId="143E227D" w14:textId="77777777" w:rsidR="00686B3D" w:rsidRPr="00186F48" w:rsidRDefault="00686B3D" w:rsidP="00686B3D">
      <w:pPr>
        <w:spacing w:line="257" w:lineRule="atLeast"/>
        <w:ind w:firstLine="0"/>
        <w:jc w:val="center"/>
        <w:rPr>
          <w:b/>
          <w:bCs/>
          <w:kern w:val="2"/>
          <w:szCs w:val="24"/>
        </w:rPr>
      </w:pPr>
      <w:bookmarkStart w:id="196" w:name="part_bcca979c42554edd82a9b0305482e30c"/>
      <w:bookmarkEnd w:id="196"/>
      <w:r w:rsidRPr="00186F48">
        <w:rPr>
          <w:b/>
          <w:bCs/>
          <w:kern w:val="2"/>
          <w:szCs w:val="24"/>
        </w:rPr>
        <w:t>8.1.    Pristatymo terminai ir Prekių tiekimo grafikas</w:t>
      </w:r>
    </w:p>
    <w:p w14:paraId="2EBDC837" w14:textId="77777777" w:rsidR="00686B3D" w:rsidRPr="00186F48" w:rsidRDefault="00686B3D" w:rsidP="00686B3D">
      <w:pPr>
        <w:spacing w:line="257" w:lineRule="atLeast"/>
        <w:ind w:firstLine="0"/>
        <w:rPr>
          <w:kern w:val="2"/>
          <w:szCs w:val="24"/>
        </w:rPr>
      </w:pPr>
      <w:r w:rsidRPr="00186F48">
        <w:rPr>
          <w:kern w:val="2"/>
          <w:szCs w:val="24"/>
        </w:rPr>
        <w:t> </w:t>
      </w:r>
    </w:p>
    <w:p w14:paraId="41B69F4D" w14:textId="77777777" w:rsidR="00686B3D" w:rsidRPr="00186F48" w:rsidRDefault="00686B3D" w:rsidP="00686B3D">
      <w:pPr>
        <w:spacing w:line="257" w:lineRule="atLeast"/>
        <w:ind w:firstLine="0"/>
        <w:rPr>
          <w:kern w:val="2"/>
          <w:szCs w:val="24"/>
        </w:rPr>
      </w:pPr>
      <w:bookmarkStart w:id="197" w:name="part_3675fd95b5c744dd806eedfceb4b75c0"/>
      <w:bookmarkEnd w:id="197"/>
      <w:r w:rsidRPr="00186F48">
        <w:rPr>
          <w:kern w:val="2"/>
          <w:szCs w:val="24"/>
        </w:rPr>
        <w:t>8.1.1. Tiekėjas privalo pristatyti Prekes laikydamasis terminų, nurodytų Specialiosiose sąlygose.</w:t>
      </w:r>
    </w:p>
    <w:p w14:paraId="160A2517" w14:textId="77777777" w:rsidR="00686B3D" w:rsidRPr="00186F48" w:rsidRDefault="00686B3D" w:rsidP="00686B3D">
      <w:pPr>
        <w:spacing w:line="257" w:lineRule="atLeast"/>
        <w:ind w:firstLine="0"/>
        <w:rPr>
          <w:kern w:val="2"/>
          <w:szCs w:val="24"/>
        </w:rPr>
      </w:pPr>
      <w:bookmarkStart w:id="198" w:name="part_19a974d524ce44bdbf56f1ccea663b5b"/>
      <w:bookmarkEnd w:id="198"/>
      <w:r w:rsidRPr="00186F48">
        <w:rPr>
          <w:kern w:val="2"/>
          <w:szCs w:val="24"/>
        </w:rPr>
        <w:t>8.1.2. Jei taikytina, Pirkėjas privalo ne vėliau kaip per 14 (keturiolika) darbo dienų nuo Sutarties įsigaliojimo arba per kitą pirkimo dokumentuose nurodytą terminą parengti ir pateikti Tiekėjui suderinimui Prekių tiekimo grafiką (toliau – Grafikas).</w:t>
      </w:r>
    </w:p>
    <w:p w14:paraId="1E3DAE36" w14:textId="77777777" w:rsidR="00686B3D" w:rsidRPr="00186F48" w:rsidRDefault="00686B3D" w:rsidP="00686B3D">
      <w:pPr>
        <w:spacing w:line="257" w:lineRule="atLeast"/>
        <w:ind w:firstLine="0"/>
        <w:rPr>
          <w:kern w:val="2"/>
          <w:szCs w:val="24"/>
        </w:rPr>
      </w:pPr>
      <w:bookmarkStart w:id="199" w:name="part_4e3e2ff4d9e545428c4b8bceeda84f99"/>
      <w:bookmarkEnd w:id="199"/>
      <w:r w:rsidRPr="00186F48">
        <w:rPr>
          <w:kern w:val="2"/>
          <w:szCs w:val="24"/>
        </w:rPr>
        <w:t>8.1.3. Jei aktualu, Grafike turi būti pažymėta, kurios Prekės gali būti pristatomos lygiagrečiai, o kurios gali būti pristatomos tik numatytu eiliškumu.</w:t>
      </w:r>
    </w:p>
    <w:p w14:paraId="3F5112B4" w14:textId="77777777" w:rsidR="00686B3D" w:rsidRPr="00186F48" w:rsidRDefault="00686B3D" w:rsidP="00686B3D">
      <w:pPr>
        <w:spacing w:line="257" w:lineRule="atLeast"/>
        <w:ind w:firstLine="0"/>
        <w:rPr>
          <w:kern w:val="2"/>
          <w:szCs w:val="24"/>
        </w:rPr>
      </w:pPr>
      <w:r w:rsidRPr="00186F48">
        <w:rPr>
          <w:kern w:val="2"/>
          <w:szCs w:val="24"/>
        </w:rPr>
        <w:t> </w:t>
      </w:r>
    </w:p>
    <w:p w14:paraId="24474900" w14:textId="77777777" w:rsidR="00686B3D" w:rsidRPr="00186F48" w:rsidRDefault="00686B3D" w:rsidP="00686B3D">
      <w:pPr>
        <w:spacing w:line="257" w:lineRule="atLeast"/>
        <w:ind w:firstLine="0"/>
        <w:jc w:val="center"/>
        <w:rPr>
          <w:b/>
          <w:bCs/>
          <w:kern w:val="2"/>
          <w:szCs w:val="24"/>
        </w:rPr>
      </w:pPr>
      <w:bookmarkStart w:id="200" w:name="part_75521828e29546bf9777931e47b2b6bb"/>
      <w:bookmarkEnd w:id="200"/>
      <w:r w:rsidRPr="00186F48">
        <w:rPr>
          <w:b/>
          <w:bCs/>
          <w:kern w:val="2"/>
          <w:szCs w:val="24"/>
        </w:rPr>
        <w:t>8.2.    Netesybos už Prekių pristatymo vėlavimą</w:t>
      </w:r>
    </w:p>
    <w:p w14:paraId="5DC85506" w14:textId="77777777" w:rsidR="00686B3D" w:rsidRPr="00186F48" w:rsidRDefault="00686B3D" w:rsidP="00686B3D">
      <w:pPr>
        <w:spacing w:line="257" w:lineRule="atLeast"/>
        <w:ind w:firstLine="0"/>
        <w:rPr>
          <w:kern w:val="2"/>
          <w:szCs w:val="24"/>
        </w:rPr>
      </w:pPr>
      <w:r w:rsidRPr="00186F48">
        <w:rPr>
          <w:kern w:val="2"/>
          <w:szCs w:val="24"/>
        </w:rPr>
        <w:t> </w:t>
      </w:r>
    </w:p>
    <w:p w14:paraId="6972A0B7" w14:textId="77777777" w:rsidR="00686B3D" w:rsidRPr="00186F48" w:rsidRDefault="00686B3D" w:rsidP="00686B3D">
      <w:pPr>
        <w:spacing w:line="257" w:lineRule="atLeast"/>
        <w:ind w:firstLine="0"/>
        <w:rPr>
          <w:kern w:val="2"/>
          <w:szCs w:val="24"/>
        </w:rPr>
      </w:pPr>
      <w:bookmarkStart w:id="201" w:name="part_54dcb3e1ad3943359be1ae5c68d3600d"/>
      <w:bookmarkEnd w:id="201"/>
      <w:r w:rsidRPr="00186F48">
        <w:rPr>
          <w:kern w:val="2"/>
          <w:szCs w:val="24"/>
        </w:rPr>
        <w:t>8.2.1. Jeigu Tiekėjas praleidžia Prekių pristatymo terminus, nustatytus Specialiosiose sąlygose, Tiekėjui iki Prekių pristatymo datos taikomos Specialiosiose sąlygose nurodyto dydžio netesybos.</w:t>
      </w:r>
    </w:p>
    <w:p w14:paraId="6D8C8F01" w14:textId="77777777" w:rsidR="00686B3D" w:rsidRPr="00186F48" w:rsidRDefault="00686B3D" w:rsidP="00686B3D">
      <w:pPr>
        <w:spacing w:line="257" w:lineRule="atLeast"/>
        <w:ind w:firstLine="0"/>
        <w:rPr>
          <w:kern w:val="2"/>
          <w:szCs w:val="24"/>
        </w:rPr>
      </w:pPr>
      <w:bookmarkStart w:id="202" w:name="part_d1f9893cde984e7b81dfc14c2b090d90"/>
      <w:bookmarkEnd w:id="202"/>
      <w:r w:rsidRPr="00186F48">
        <w:rPr>
          <w:kern w:val="2"/>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457033D" w14:textId="77777777" w:rsidR="00686B3D" w:rsidRPr="00186F48" w:rsidRDefault="00686B3D" w:rsidP="00686B3D">
      <w:pPr>
        <w:spacing w:line="257" w:lineRule="atLeast"/>
        <w:ind w:firstLine="0"/>
        <w:rPr>
          <w:kern w:val="2"/>
          <w:szCs w:val="24"/>
        </w:rPr>
      </w:pPr>
      <w:bookmarkStart w:id="203" w:name="part_f649e49a431e4ee080613c16c50ab7cd"/>
      <w:bookmarkEnd w:id="203"/>
      <w:r w:rsidRPr="00186F48">
        <w:rPr>
          <w:kern w:val="2"/>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92407F6" w14:textId="77777777" w:rsidR="00686B3D" w:rsidRPr="00186F48" w:rsidRDefault="00686B3D" w:rsidP="00686B3D">
      <w:pPr>
        <w:spacing w:line="257" w:lineRule="atLeast"/>
        <w:ind w:firstLine="0"/>
        <w:rPr>
          <w:kern w:val="2"/>
          <w:szCs w:val="24"/>
        </w:rPr>
      </w:pPr>
      <w:r w:rsidRPr="00186F48">
        <w:rPr>
          <w:kern w:val="2"/>
          <w:szCs w:val="24"/>
        </w:rPr>
        <w:t> </w:t>
      </w:r>
    </w:p>
    <w:p w14:paraId="5652492C" w14:textId="77777777" w:rsidR="00686B3D" w:rsidRPr="00186F48" w:rsidRDefault="00686B3D" w:rsidP="00686B3D">
      <w:pPr>
        <w:spacing w:line="257" w:lineRule="atLeast"/>
        <w:ind w:firstLine="0"/>
        <w:jc w:val="center"/>
        <w:rPr>
          <w:b/>
          <w:bCs/>
          <w:kern w:val="2"/>
          <w:szCs w:val="24"/>
        </w:rPr>
      </w:pPr>
      <w:bookmarkStart w:id="204" w:name="part_ed4abe76dffc4f0eaa2f1346d4aea810"/>
      <w:bookmarkEnd w:id="204"/>
      <w:r w:rsidRPr="00186F48">
        <w:rPr>
          <w:b/>
          <w:bCs/>
          <w:kern w:val="2"/>
          <w:szCs w:val="24"/>
        </w:rPr>
        <w:t>9.  PRIEVOLIŲ PAGAL SUTARTĮ ĮVYKDYMO UŽTIKRINIMO BŪDAI</w:t>
      </w:r>
    </w:p>
    <w:p w14:paraId="2DCE10E6" w14:textId="77777777" w:rsidR="00686B3D" w:rsidRPr="00186F48" w:rsidRDefault="00686B3D" w:rsidP="00686B3D">
      <w:pPr>
        <w:spacing w:line="257" w:lineRule="atLeast"/>
        <w:ind w:firstLine="0"/>
        <w:rPr>
          <w:kern w:val="2"/>
          <w:szCs w:val="24"/>
        </w:rPr>
      </w:pPr>
      <w:r w:rsidRPr="00186F48">
        <w:rPr>
          <w:kern w:val="2"/>
          <w:szCs w:val="24"/>
        </w:rPr>
        <w:t> </w:t>
      </w:r>
    </w:p>
    <w:p w14:paraId="556B2151" w14:textId="77777777" w:rsidR="00686B3D" w:rsidRPr="00186F48" w:rsidRDefault="00686B3D" w:rsidP="00686B3D">
      <w:pPr>
        <w:spacing w:line="257" w:lineRule="atLeast"/>
        <w:ind w:firstLine="0"/>
        <w:rPr>
          <w:kern w:val="2"/>
          <w:szCs w:val="24"/>
        </w:rPr>
      </w:pPr>
      <w:r w:rsidRPr="00186F48">
        <w:rPr>
          <w:kern w:val="2"/>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9EA117F" w14:textId="77777777" w:rsidR="00686B3D" w:rsidRPr="00186F48" w:rsidRDefault="00686B3D" w:rsidP="00686B3D">
      <w:pPr>
        <w:spacing w:line="257" w:lineRule="atLeast"/>
        <w:ind w:firstLine="0"/>
        <w:rPr>
          <w:kern w:val="2"/>
          <w:szCs w:val="24"/>
        </w:rPr>
      </w:pPr>
      <w:r w:rsidRPr="00186F48">
        <w:rPr>
          <w:kern w:val="2"/>
          <w:szCs w:val="24"/>
        </w:rPr>
        <w:t> </w:t>
      </w:r>
    </w:p>
    <w:p w14:paraId="73ADEC48" w14:textId="77777777" w:rsidR="00686B3D" w:rsidRPr="00186F48" w:rsidRDefault="00686B3D" w:rsidP="00686B3D">
      <w:pPr>
        <w:spacing w:line="257" w:lineRule="atLeast"/>
        <w:ind w:firstLine="0"/>
        <w:jc w:val="center"/>
        <w:rPr>
          <w:b/>
          <w:bCs/>
          <w:kern w:val="2"/>
          <w:szCs w:val="24"/>
        </w:rPr>
      </w:pPr>
      <w:bookmarkStart w:id="205" w:name="part_f8ebb9cfab7f4e11b49bf49dbd4d40ab"/>
      <w:bookmarkEnd w:id="205"/>
      <w:r w:rsidRPr="00186F48">
        <w:rPr>
          <w:b/>
          <w:bCs/>
          <w:kern w:val="2"/>
          <w:szCs w:val="24"/>
        </w:rPr>
        <w:lastRenderedPageBreak/>
        <w:t>10.  SUTARTIES ĮVYKDYMO UŽTIKRINIMAS (JEI TAIKOMA)</w:t>
      </w:r>
    </w:p>
    <w:p w14:paraId="724E7A5E" w14:textId="77777777" w:rsidR="00686B3D" w:rsidRPr="00186F48" w:rsidRDefault="00686B3D" w:rsidP="00686B3D">
      <w:pPr>
        <w:spacing w:line="257" w:lineRule="atLeast"/>
        <w:ind w:firstLine="0"/>
        <w:rPr>
          <w:kern w:val="2"/>
          <w:szCs w:val="24"/>
        </w:rPr>
      </w:pPr>
      <w:r w:rsidRPr="00186F48">
        <w:rPr>
          <w:kern w:val="2"/>
          <w:szCs w:val="24"/>
        </w:rPr>
        <w:t> </w:t>
      </w:r>
    </w:p>
    <w:p w14:paraId="47B95DDC" w14:textId="77777777" w:rsidR="00686B3D" w:rsidRPr="00186F48" w:rsidRDefault="00686B3D" w:rsidP="00686B3D">
      <w:pPr>
        <w:spacing w:line="257" w:lineRule="atLeast"/>
        <w:ind w:firstLine="0"/>
        <w:rPr>
          <w:kern w:val="2"/>
          <w:szCs w:val="24"/>
        </w:rPr>
      </w:pPr>
      <w:bookmarkStart w:id="206" w:name="part_c4bf71e0a13347bb9d73f37111460f21"/>
      <w:bookmarkEnd w:id="206"/>
      <w:r w:rsidRPr="00186F48">
        <w:rPr>
          <w:kern w:val="2"/>
          <w:szCs w:val="24"/>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D52A88D" w14:textId="77777777" w:rsidR="00686B3D" w:rsidRPr="00186F48" w:rsidRDefault="00686B3D" w:rsidP="00686B3D">
      <w:pPr>
        <w:spacing w:line="257" w:lineRule="atLeast"/>
        <w:ind w:firstLine="0"/>
        <w:rPr>
          <w:kern w:val="2"/>
          <w:szCs w:val="24"/>
        </w:rPr>
      </w:pPr>
      <w:r w:rsidRPr="00186F48">
        <w:rPr>
          <w:kern w:val="2"/>
          <w:szCs w:val="24"/>
        </w:rPr>
        <w:t>Pastaba.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718E4B7" w14:textId="77777777" w:rsidR="00686B3D" w:rsidRPr="00186F48" w:rsidRDefault="00686B3D" w:rsidP="00686B3D">
      <w:pPr>
        <w:spacing w:line="257" w:lineRule="atLeast"/>
        <w:ind w:firstLine="0"/>
        <w:rPr>
          <w:kern w:val="2"/>
          <w:szCs w:val="24"/>
        </w:rPr>
      </w:pPr>
      <w:bookmarkStart w:id="207" w:name="part_c09b80e91487460892fc4e3987cad62d"/>
      <w:bookmarkEnd w:id="207"/>
      <w:r w:rsidRPr="00186F48">
        <w:rPr>
          <w:kern w:val="2"/>
          <w:szCs w:val="24"/>
        </w:rPr>
        <w:t>10.2. 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Sutarties įvykdymo užtikrinimas).</w:t>
      </w:r>
    </w:p>
    <w:p w14:paraId="710B22DC" w14:textId="77777777" w:rsidR="00686B3D" w:rsidRPr="00186F48" w:rsidRDefault="00686B3D" w:rsidP="00686B3D">
      <w:pPr>
        <w:spacing w:line="257" w:lineRule="atLeast"/>
        <w:ind w:firstLine="0"/>
        <w:rPr>
          <w:kern w:val="2"/>
          <w:szCs w:val="24"/>
        </w:rPr>
      </w:pPr>
      <w:bookmarkStart w:id="208" w:name="part_52e4a7b2e0364f58bd75adf447726ff3"/>
      <w:bookmarkEnd w:id="208"/>
      <w:r w:rsidRPr="00186F48">
        <w:rPr>
          <w:kern w:val="2"/>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3453EB8" w14:textId="77777777" w:rsidR="00686B3D" w:rsidRPr="00186F48" w:rsidRDefault="00686B3D" w:rsidP="00686B3D">
      <w:pPr>
        <w:spacing w:line="257" w:lineRule="atLeast"/>
        <w:ind w:firstLine="0"/>
        <w:rPr>
          <w:kern w:val="2"/>
          <w:szCs w:val="24"/>
        </w:rPr>
      </w:pPr>
      <w:bookmarkStart w:id="209" w:name="part_6c0bdb1c2ca045019b2cfbdc72e0763c"/>
      <w:bookmarkEnd w:id="209"/>
      <w:r w:rsidRPr="00186F48">
        <w:rPr>
          <w:kern w:val="2"/>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283E8CB" w14:textId="77777777" w:rsidR="00686B3D" w:rsidRPr="00186F48" w:rsidRDefault="00686B3D" w:rsidP="00686B3D">
      <w:pPr>
        <w:spacing w:line="257" w:lineRule="atLeast"/>
        <w:ind w:firstLine="0"/>
        <w:rPr>
          <w:kern w:val="2"/>
          <w:szCs w:val="24"/>
        </w:rPr>
      </w:pPr>
      <w:bookmarkStart w:id="210" w:name="part_6537cded94db4c62a56f0c6fa1409d48"/>
      <w:bookmarkEnd w:id="210"/>
      <w:r w:rsidRPr="00186F48">
        <w:rPr>
          <w:kern w:val="2"/>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9868651" w14:textId="77777777" w:rsidR="00686B3D" w:rsidRPr="00186F48" w:rsidRDefault="00686B3D" w:rsidP="00686B3D">
      <w:pPr>
        <w:spacing w:line="257" w:lineRule="atLeast"/>
        <w:ind w:firstLine="0"/>
        <w:rPr>
          <w:kern w:val="2"/>
          <w:szCs w:val="24"/>
        </w:rPr>
      </w:pPr>
      <w:bookmarkStart w:id="211" w:name="part_573b757aab854745b04b45eafced8002"/>
      <w:bookmarkEnd w:id="211"/>
      <w:r w:rsidRPr="00186F48">
        <w:rPr>
          <w:kern w:val="2"/>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8DBB1B5" w14:textId="77777777" w:rsidR="00686B3D" w:rsidRPr="00186F48" w:rsidRDefault="00686B3D" w:rsidP="00686B3D">
      <w:pPr>
        <w:spacing w:line="257" w:lineRule="atLeast"/>
        <w:ind w:firstLine="0"/>
        <w:rPr>
          <w:kern w:val="2"/>
          <w:szCs w:val="24"/>
        </w:rPr>
      </w:pPr>
      <w:bookmarkStart w:id="212" w:name="part_5482040495f04243a31dad247297d688"/>
      <w:bookmarkEnd w:id="212"/>
      <w:r w:rsidRPr="00186F48">
        <w:rPr>
          <w:kern w:val="2"/>
          <w:szCs w:val="24"/>
        </w:rPr>
        <w:t>10.7. Sutarties įvykdymo užtikrinimas turi įsigalioti ne vėliau negu jo pateikimo Pirkėjui dieną. </w:t>
      </w:r>
    </w:p>
    <w:p w14:paraId="1F3D5641" w14:textId="77777777" w:rsidR="00686B3D" w:rsidRPr="00186F48" w:rsidRDefault="00686B3D" w:rsidP="00686B3D">
      <w:pPr>
        <w:spacing w:line="257" w:lineRule="atLeast"/>
        <w:ind w:firstLine="0"/>
        <w:rPr>
          <w:kern w:val="2"/>
          <w:szCs w:val="24"/>
        </w:rPr>
      </w:pPr>
      <w:bookmarkStart w:id="213" w:name="part_23f57b60af624d9eb659171e94f04e91"/>
      <w:bookmarkEnd w:id="213"/>
      <w:r w:rsidRPr="00186F48">
        <w:rPr>
          <w:kern w:val="2"/>
          <w:szCs w:val="24"/>
        </w:rPr>
        <w:t>10.8. Sutarties įvykdymo užtikrinimo suma turi būti nurodoma ir išmokama eurais. </w:t>
      </w:r>
    </w:p>
    <w:p w14:paraId="0F22CBDD" w14:textId="77777777" w:rsidR="00686B3D" w:rsidRPr="00186F48" w:rsidRDefault="00686B3D" w:rsidP="00686B3D">
      <w:pPr>
        <w:spacing w:line="257" w:lineRule="atLeast"/>
        <w:ind w:firstLine="0"/>
        <w:rPr>
          <w:kern w:val="2"/>
          <w:szCs w:val="24"/>
        </w:rPr>
      </w:pPr>
      <w:bookmarkStart w:id="214" w:name="part_6b2469244a124a9bad93c36272e453a7"/>
      <w:bookmarkEnd w:id="214"/>
      <w:r w:rsidRPr="00186F48">
        <w:rPr>
          <w:kern w:val="2"/>
          <w:szCs w:val="24"/>
        </w:rPr>
        <w:t>10.9. Sutarties įvykdymo užtikrinimas turi būti surašytas lietuvių arba kita kalba (esant Pirkėjo prašymui, turi būti pateiktas vertimas į lietuvių kalbą). </w:t>
      </w:r>
    </w:p>
    <w:p w14:paraId="44F3A55E" w14:textId="77777777" w:rsidR="00686B3D" w:rsidRPr="00186F48" w:rsidRDefault="00686B3D" w:rsidP="00686B3D">
      <w:pPr>
        <w:spacing w:line="257" w:lineRule="atLeast"/>
        <w:ind w:firstLine="0"/>
        <w:rPr>
          <w:kern w:val="2"/>
          <w:szCs w:val="24"/>
        </w:rPr>
      </w:pPr>
      <w:bookmarkStart w:id="215" w:name="part_bff60bd02bba4499b09e7095f4db3021"/>
      <w:bookmarkEnd w:id="215"/>
      <w:r w:rsidRPr="00186F48">
        <w:rPr>
          <w:kern w:val="2"/>
          <w:szCs w:val="24"/>
        </w:rPr>
        <w:t>10.10. Sutarties įvykdymo užtikrinime nurodytas jo galiojimo terminas turi būti ne trumpesnis nei Sutarties galiojimo terminas. </w:t>
      </w:r>
    </w:p>
    <w:p w14:paraId="521BD6F2" w14:textId="77777777" w:rsidR="00686B3D" w:rsidRPr="00186F48" w:rsidRDefault="00686B3D" w:rsidP="00686B3D">
      <w:pPr>
        <w:spacing w:line="257" w:lineRule="atLeast"/>
        <w:ind w:firstLine="0"/>
        <w:rPr>
          <w:kern w:val="2"/>
          <w:szCs w:val="24"/>
        </w:rPr>
      </w:pPr>
      <w:bookmarkStart w:id="216" w:name="part_c09828b127ee464b93cda0418427a0c9"/>
      <w:bookmarkEnd w:id="216"/>
      <w:r w:rsidRPr="00186F48">
        <w:rPr>
          <w:kern w:val="2"/>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111ECEA" w14:textId="77777777" w:rsidR="00686B3D" w:rsidRPr="00186F48" w:rsidRDefault="00686B3D" w:rsidP="00686B3D">
      <w:pPr>
        <w:spacing w:line="257" w:lineRule="atLeast"/>
        <w:ind w:firstLine="0"/>
        <w:rPr>
          <w:kern w:val="2"/>
          <w:szCs w:val="24"/>
        </w:rPr>
      </w:pPr>
      <w:bookmarkStart w:id="217" w:name="part_99e867755032455a9cff83393036909a"/>
      <w:bookmarkEnd w:id="217"/>
      <w:r w:rsidRPr="00186F48">
        <w:rPr>
          <w:kern w:val="2"/>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7BA8F2B" w14:textId="77777777" w:rsidR="00686B3D" w:rsidRPr="00186F48" w:rsidRDefault="00686B3D" w:rsidP="00686B3D">
      <w:pPr>
        <w:spacing w:line="257" w:lineRule="atLeast"/>
        <w:ind w:firstLine="0"/>
        <w:rPr>
          <w:kern w:val="2"/>
          <w:szCs w:val="24"/>
        </w:rPr>
      </w:pPr>
      <w:bookmarkStart w:id="218" w:name="part_6dcb58dc08854693968aff8f73ab0017"/>
      <w:bookmarkEnd w:id="218"/>
      <w:r w:rsidRPr="00186F48">
        <w:rPr>
          <w:kern w:val="2"/>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B134D5F" w14:textId="77777777" w:rsidR="00686B3D" w:rsidRPr="00186F48" w:rsidRDefault="00686B3D" w:rsidP="00686B3D">
      <w:pPr>
        <w:spacing w:line="257" w:lineRule="atLeast"/>
        <w:ind w:firstLine="0"/>
        <w:rPr>
          <w:kern w:val="2"/>
          <w:szCs w:val="24"/>
        </w:rPr>
      </w:pPr>
      <w:bookmarkStart w:id="219" w:name="part_0a25206412474a4bbf44c79515a1be16"/>
      <w:bookmarkEnd w:id="219"/>
      <w:r w:rsidRPr="00186F48">
        <w:rPr>
          <w:kern w:val="2"/>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E8C0CF4" w14:textId="77777777" w:rsidR="00686B3D" w:rsidRPr="00186F48" w:rsidRDefault="00686B3D" w:rsidP="00686B3D">
      <w:pPr>
        <w:spacing w:line="257" w:lineRule="atLeast"/>
        <w:ind w:firstLine="0"/>
        <w:rPr>
          <w:kern w:val="2"/>
          <w:szCs w:val="24"/>
        </w:rPr>
      </w:pPr>
      <w:bookmarkStart w:id="220" w:name="part_73f193929275476697fbc659ee2ffef2"/>
      <w:bookmarkEnd w:id="220"/>
      <w:r w:rsidRPr="00186F48">
        <w:rPr>
          <w:kern w:val="2"/>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DD9C582" w14:textId="77777777" w:rsidR="00686B3D" w:rsidRPr="00186F48" w:rsidRDefault="00686B3D" w:rsidP="00686B3D">
      <w:pPr>
        <w:spacing w:line="257" w:lineRule="atLeast"/>
        <w:ind w:firstLine="0"/>
        <w:rPr>
          <w:kern w:val="2"/>
          <w:szCs w:val="24"/>
        </w:rPr>
      </w:pPr>
      <w:bookmarkStart w:id="221" w:name="part_8386d1c839604490978a759fa8cd0e41"/>
      <w:bookmarkEnd w:id="221"/>
      <w:r w:rsidRPr="00186F48">
        <w:rPr>
          <w:kern w:val="2"/>
          <w:szCs w:val="24"/>
        </w:rPr>
        <w:t>10.16. Pirkėjas gali pasinaudoti Sutarties įvykdymo užtikrinimu, esant bet kuriai iš žemiau nurodytų aplinkybių:  </w:t>
      </w:r>
    </w:p>
    <w:p w14:paraId="467AD009" w14:textId="77777777" w:rsidR="00686B3D" w:rsidRPr="00186F48" w:rsidRDefault="00686B3D" w:rsidP="00686B3D">
      <w:pPr>
        <w:spacing w:line="257" w:lineRule="atLeast"/>
        <w:ind w:firstLine="0"/>
        <w:rPr>
          <w:kern w:val="2"/>
          <w:szCs w:val="24"/>
        </w:rPr>
      </w:pPr>
      <w:bookmarkStart w:id="222" w:name="part_6a4092053ad24f90ab91354c79bcd602"/>
      <w:bookmarkEnd w:id="222"/>
      <w:r w:rsidRPr="00186F48">
        <w:rPr>
          <w:kern w:val="2"/>
          <w:szCs w:val="24"/>
        </w:rPr>
        <w:lastRenderedPageBreak/>
        <w:t>10.16.1. Tiekėjas neįvykdė, nevykdo arba netinkamai vykdo savo įsipareigojimus pagal Sutartį;  </w:t>
      </w:r>
    </w:p>
    <w:p w14:paraId="708BD1DE" w14:textId="77777777" w:rsidR="00686B3D" w:rsidRPr="00186F48" w:rsidRDefault="00686B3D" w:rsidP="00686B3D">
      <w:pPr>
        <w:spacing w:line="257" w:lineRule="atLeast"/>
        <w:ind w:firstLine="0"/>
        <w:rPr>
          <w:kern w:val="2"/>
          <w:szCs w:val="24"/>
        </w:rPr>
      </w:pPr>
      <w:bookmarkStart w:id="223" w:name="part_e00fe693219e4e6b902e80dd837aa291"/>
      <w:bookmarkEnd w:id="223"/>
      <w:r w:rsidRPr="00186F48">
        <w:rPr>
          <w:kern w:val="2"/>
          <w:szCs w:val="24"/>
        </w:rPr>
        <w:t>10.16.2. Tiekėjas per protingai nustatytą laikotarpį neįvykdo Pirkėjo nurodymo ištaisyti Prekių trūkumus;  </w:t>
      </w:r>
    </w:p>
    <w:p w14:paraId="3EFF215E" w14:textId="77777777" w:rsidR="00686B3D" w:rsidRPr="00186F48" w:rsidRDefault="00686B3D" w:rsidP="00686B3D">
      <w:pPr>
        <w:spacing w:line="257" w:lineRule="atLeast"/>
        <w:ind w:firstLine="0"/>
        <w:rPr>
          <w:kern w:val="2"/>
          <w:szCs w:val="24"/>
        </w:rPr>
      </w:pPr>
      <w:bookmarkStart w:id="224" w:name="part_17e55675b4024b56b54f2dc3516d031d"/>
      <w:bookmarkEnd w:id="224"/>
      <w:r w:rsidRPr="00186F48">
        <w:rPr>
          <w:kern w:val="2"/>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CAFE664" w14:textId="77777777" w:rsidR="00686B3D" w:rsidRPr="00186F48" w:rsidRDefault="00686B3D" w:rsidP="00686B3D">
      <w:pPr>
        <w:spacing w:line="257" w:lineRule="atLeast"/>
        <w:ind w:firstLine="0"/>
        <w:rPr>
          <w:kern w:val="2"/>
          <w:szCs w:val="24"/>
        </w:rPr>
      </w:pPr>
      <w:bookmarkStart w:id="225" w:name="part_fca8937bd292487180f445fc4e772862"/>
      <w:bookmarkEnd w:id="225"/>
      <w:r w:rsidRPr="00186F48">
        <w:rPr>
          <w:kern w:val="2"/>
          <w:szCs w:val="24"/>
        </w:rPr>
        <w:t>10.16.4. Tiekėjas be pateisinamos priežasties (ne Sutartyje nustatytais atvejais) vienašališkai nutraukia Sutartį. </w:t>
      </w:r>
    </w:p>
    <w:p w14:paraId="632682F6" w14:textId="77777777" w:rsidR="00686B3D" w:rsidRPr="00186F48" w:rsidRDefault="00686B3D" w:rsidP="00686B3D">
      <w:pPr>
        <w:spacing w:line="257" w:lineRule="atLeast"/>
        <w:ind w:firstLine="0"/>
        <w:rPr>
          <w:kern w:val="2"/>
          <w:szCs w:val="24"/>
        </w:rPr>
      </w:pPr>
      <w:r w:rsidRPr="00186F48">
        <w:rPr>
          <w:kern w:val="2"/>
          <w:szCs w:val="24"/>
        </w:rPr>
        <w:t> </w:t>
      </w:r>
    </w:p>
    <w:p w14:paraId="577B0224" w14:textId="77777777" w:rsidR="00686B3D" w:rsidRPr="00186F48" w:rsidRDefault="00686B3D" w:rsidP="00686B3D">
      <w:pPr>
        <w:spacing w:line="257" w:lineRule="atLeast"/>
        <w:ind w:firstLine="0"/>
        <w:jc w:val="center"/>
        <w:rPr>
          <w:b/>
          <w:bCs/>
          <w:kern w:val="2"/>
          <w:szCs w:val="24"/>
        </w:rPr>
      </w:pPr>
      <w:bookmarkStart w:id="226" w:name="part_c243a62643194f789e8bb17df65a45df"/>
      <w:bookmarkEnd w:id="226"/>
      <w:r w:rsidRPr="00186F48">
        <w:rPr>
          <w:b/>
          <w:bCs/>
          <w:kern w:val="2"/>
          <w:szCs w:val="24"/>
        </w:rPr>
        <w:t>11.     SUTARTIES KAINA IR JOS PERSKAIČIAVIMAS</w:t>
      </w:r>
    </w:p>
    <w:p w14:paraId="250DF2B3" w14:textId="77777777" w:rsidR="00686B3D" w:rsidRPr="00186F48" w:rsidRDefault="00686B3D" w:rsidP="00686B3D">
      <w:pPr>
        <w:spacing w:line="257" w:lineRule="atLeast"/>
        <w:ind w:firstLine="0"/>
        <w:rPr>
          <w:kern w:val="2"/>
          <w:szCs w:val="24"/>
        </w:rPr>
      </w:pPr>
      <w:r w:rsidRPr="00186F48">
        <w:rPr>
          <w:kern w:val="2"/>
          <w:szCs w:val="24"/>
        </w:rPr>
        <w:t> </w:t>
      </w:r>
    </w:p>
    <w:p w14:paraId="23248BC7" w14:textId="77777777" w:rsidR="00686B3D" w:rsidRPr="00186F48" w:rsidRDefault="00686B3D" w:rsidP="00686B3D">
      <w:pPr>
        <w:spacing w:line="257" w:lineRule="atLeast"/>
        <w:ind w:firstLine="0"/>
        <w:rPr>
          <w:kern w:val="2"/>
          <w:szCs w:val="24"/>
        </w:rPr>
      </w:pPr>
      <w:bookmarkStart w:id="227" w:name="part_00b37702bc7a4007a7f498e73fa13abc"/>
      <w:bookmarkEnd w:id="227"/>
      <w:r w:rsidRPr="00186F48">
        <w:rPr>
          <w:kern w:val="2"/>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C132776" w14:textId="77777777" w:rsidR="00686B3D" w:rsidRPr="00186F48" w:rsidRDefault="00686B3D" w:rsidP="00686B3D">
      <w:pPr>
        <w:spacing w:line="257" w:lineRule="atLeast"/>
        <w:ind w:firstLine="0"/>
        <w:rPr>
          <w:kern w:val="2"/>
          <w:szCs w:val="24"/>
        </w:rPr>
      </w:pPr>
      <w:bookmarkStart w:id="228" w:name="part_d37d82bc460c4984adc10f802045113b"/>
      <w:bookmarkEnd w:id="228"/>
      <w:r w:rsidRPr="00186F48">
        <w:rPr>
          <w:kern w:val="2"/>
          <w:szCs w:val="24"/>
        </w:rPr>
        <w:t>11.2. Pradinės sutarties vertė yra nurodyta Specialiosiose sąlygose.</w:t>
      </w:r>
    </w:p>
    <w:p w14:paraId="15DDAF5D" w14:textId="77777777" w:rsidR="00686B3D" w:rsidRPr="00186F48" w:rsidRDefault="00686B3D" w:rsidP="00686B3D">
      <w:pPr>
        <w:spacing w:line="257" w:lineRule="atLeast"/>
        <w:ind w:firstLine="0"/>
        <w:rPr>
          <w:kern w:val="2"/>
          <w:szCs w:val="24"/>
        </w:rPr>
      </w:pPr>
      <w:bookmarkStart w:id="229" w:name="part_963fa04b15fa479488ffe54a42ec7840"/>
      <w:bookmarkEnd w:id="229"/>
      <w:r w:rsidRPr="00186F48">
        <w:rPr>
          <w:kern w:val="2"/>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49D3FEC" w14:textId="77777777" w:rsidR="00686B3D" w:rsidRPr="00186F48" w:rsidRDefault="00686B3D" w:rsidP="00686B3D">
      <w:pPr>
        <w:spacing w:line="257" w:lineRule="atLeast"/>
        <w:ind w:firstLine="0"/>
        <w:rPr>
          <w:kern w:val="2"/>
          <w:szCs w:val="24"/>
        </w:rPr>
      </w:pPr>
      <w:bookmarkStart w:id="230" w:name="part_eec62f66f91149a085f7ce1e5e0fa9e2"/>
      <w:bookmarkEnd w:id="230"/>
      <w:r w:rsidRPr="00186F48">
        <w:rPr>
          <w:kern w:val="2"/>
          <w:szCs w:val="24"/>
        </w:rPr>
        <w:t>11.4. Sutarties kainos peržiūra atliekama Specialiosiose sąlygose nustatyta tvarka.</w:t>
      </w:r>
    </w:p>
    <w:p w14:paraId="4FAA4954" w14:textId="77777777" w:rsidR="00686B3D" w:rsidRPr="00186F48" w:rsidRDefault="00686B3D" w:rsidP="00686B3D">
      <w:pPr>
        <w:spacing w:line="257" w:lineRule="atLeast"/>
        <w:ind w:firstLine="0"/>
        <w:rPr>
          <w:kern w:val="2"/>
          <w:szCs w:val="24"/>
        </w:rPr>
      </w:pPr>
      <w:r w:rsidRPr="00186F48">
        <w:rPr>
          <w:kern w:val="2"/>
          <w:szCs w:val="24"/>
        </w:rPr>
        <w:t> </w:t>
      </w:r>
    </w:p>
    <w:p w14:paraId="52CBFA73" w14:textId="77777777" w:rsidR="00686B3D" w:rsidRPr="00186F48" w:rsidRDefault="00686B3D" w:rsidP="00686B3D">
      <w:pPr>
        <w:spacing w:line="257" w:lineRule="atLeast"/>
        <w:ind w:firstLine="0"/>
        <w:jc w:val="center"/>
        <w:rPr>
          <w:b/>
          <w:bCs/>
          <w:kern w:val="2"/>
          <w:szCs w:val="24"/>
        </w:rPr>
      </w:pPr>
      <w:bookmarkStart w:id="231" w:name="part_7309caea5c364145a476135a4a7d84a4"/>
      <w:bookmarkEnd w:id="231"/>
      <w:r w:rsidRPr="00186F48">
        <w:rPr>
          <w:b/>
          <w:bCs/>
          <w:kern w:val="2"/>
          <w:szCs w:val="24"/>
        </w:rPr>
        <w:t>12.     ATSISKAITYMO TVARKA</w:t>
      </w:r>
    </w:p>
    <w:p w14:paraId="7653ECEF" w14:textId="77777777" w:rsidR="00686B3D" w:rsidRPr="00186F48" w:rsidRDefault="00686B3D" w:rsidP="00686B3D">
      <w:pPr>
        <w:spacing w:line="257" w:lineRule="atLeast"/>
        <w:ind w:firstLine="0"/>
        <w:rPr>
          <w:kern w:val="2"/>
          <w:szCs w:val="24"/>
        </w:rPr>
      </w:pPr>
      <w:r w:rsidRPr="00186F48">
        <w:rPr>
          <w:kern w:val="2"/>
          <w:szCs w:val="24"/>
        </w:rPr>
        <w:t> </w:t>
      </w:r>
    </w:p>
    <w:p w14:paraId="0CB580E4" w14:textId="77777777" w:rsidR="00686B3D" w:rsidRPr="00186F48" w:rsidRDefault="00686B3D" w:rsidP="00686B3D">
      <w:pPr>
        <w:spacing w:line="257" w:lineRule="atLeast"/>
        <w:ind w:firstLine="0"/>
        <w:jc w:val="center"/>
        <w:rPr>
          <w:b/>
          <w:bCs/>
          <w:kern w:val="2"/>
          <w:szCs w:val="24"/>
        </w:rPr>
      </w:pPr>
      <w:bookmarkStart w:id="232" w:name="part_c6edbac96f0c4e788b53ca0423f5c904"/>
      <w:bookmarkEnd w:id="232"/>
      <w:r w:rsidRPr="00186F48">
        <w:rPr>
          <w:b/>
          <w:bCs/>
          <w:kern w:val="2"/>
          <w:szCs w:val="24"/>
        </w:rPr>
        <w:t>12.1.  Išankstinis mokėjimas (avansas) (jei taikoma)</w:t>
      </w:r>
    </w:p>
    <w:p w14:paraId="2A1E6C3E" w14:textId="77777777" w:rsidR="00686B3D" w:rsidRPr="00186F48" w:rsidRDefault="00686B3D" w:rsidP="00686B3D">
      <w:pPr>
        <w:spacing w:line="257" w:lineRule="atLeast"/>
        <w:ind w:firstLine="0"/>
        <w:rPr>
          <w:kern w:val="2"/>
          <w:szCs w:val="24"/>
        </w:rPr>
      </w:pPr>
      <w:r w:rsidRPr="00186F48">
        <w:rPr>
          <w:kern w:val="2"/>
          <w:szCs w:val="24"/>
        </w:rPr>
        <w:t> </w:t>
      </w:r>
    </w:p>
    <w:p w14:paraId="6C2B4FF3" w14:textId="77777777" w:rsidR="00686B3D" w:rsidRPr="00186F48" w:rsidRDefault="00686B3D" w:rsidP="00686B3D">
      <w:pPr>
        <w:spacing w:line="257" w:lineRule="atLeast"/>
        <w:ind w:firstLine="0"/>
        <w:rPr>
          <w:kern w:val="2"/>
          <w:szCs w:val="24"/>
        </w:rPr>
      </w:pPr>
      <w:bookmarkStart w:id="233" w:name="part_e6254d938ca14e5bb6ff52cae5d98d21"/>
      <w:bookmarkEnd w:id="233"/>
      <w:r w:rsidRPr="00186F48">
        <w:rPr>
          <w:kern w:val="2"/>
          <w:szCs w:val="24"/>
        </w:rPr>
        <w:t>12.1.1. Bendrųjų sąlygų 12.1 poskyrio sąlygos taikomos tuo atveju, jei Specialiosiose sąlygose yra nurodyta, kad Tiekėjui mokamas išankstinis mokėjimas (avansas) (toliau – avansas). </w:t>
      </w:r>
    </w:p>
    <w:p w14:paraId="54A71DC7" w14:textId="77777777" w:rsidR="00686B3D" w:rsidRPr="00186F48" w:rsidRDefault="00686B3D" w:rsidP="00686B3D">
      <w:pPr>
        <w:spacing w:line="257" w:lineRule="atLeast"/>
        <w:ind w:firstLine="0"/>
        <w:rPr>
          <w:kern w:val="2"/>
          <w:szCs w:val="24"/>
        </w:rPr>
      </w:pPr>
      <w:bookmarkStart w:id="234" w:name="part_5aca485be1cd47d8978d7f83b9fc4c64"/>
      <w:bookmarkEnd w:id="234"/>
      <w:r w:rsidRPr="00186F48">
        <w:rPr>
          <w:kern w:val="2"/>
          <w:szCs w:val="24"/>
        </w:rPr>
        <w:t>12.1.2. Pirkėjas sumoka Tiekėjui avansą – ne daugiau kaip Specialiosiose sąlygose nurodytas avanso dydis.</w:t>
      </w:r>
    </w:p>
    <w:p w14:paraId="2A2E48EA" w14:textId="77777777" w:rsidR="00686B3D" w:rsidRPr="00186F48" w:rsidRDefault="00686B3D" w:rsidP="00686B3D">
      <w:pPr>
        <w:spacing w:line="257" w:lineRule="atLeast"/>
        <w:ind w:firstLine="0"/>
        <w:rPr>
          <w:kern w:val="2"/>
          <w:szCs w:val="24"/>
        </w:rPr>
      </w:pPr>
      <w:bookmarkStart w:id="235" w:name="part_537ddfc62aab4ba6939ed010f8001a23"/>
      <w:bookmarkEnd w:id="235"/>
      <w:r w:rsidRPr="00186F48">
        <w:rPr>
          <w:kern w:val="2"/>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Avanso užtikrinimas). </w:t>
      </w:r>
    </w:p>
    <w:p w14:paraId="4CB008E2" w14:textId="77777777" w:rsidR="00686B3D" w:rsidRPr="00186F48" w:rsidRDefault="00686B3D" w:rsidP="00686B3D">
      <w:pPr>
        <w:spacing w:line="257" w:lineRule="atLeast"/>
        <w:ind w:firstLine="0"/>
        <w:rPr>
          <w:kern w:val="2"/>
          <w:szCs w:val="24"/>
        </w:rPr>
      </w:pPr>
      <w:r w:rsidRPr="00186F48">
        <w:rPr>
          <w:kern w:val="2"/>
          <w:szCs w:val="24"/>
        </w:rPr>
        <w:t>Pastaba.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185191B5" w14:textId="77777777" w:rsidR="00686B3D" w:rsidRPr="00186F48" w:rsidRDefault="00686B3D" w:rsidP="00686B3D">
      <w:pPr>
        <w:spacing w:line="257" w:lineRule="atLeast"/>
        <w:ind w:firstLine="0"/>
        <w:rPr>
          <w:kern w:val="2"/>
          <w:szCs w:val="24"/>
        </w:rPr>
      </w:pPr>
      <w:bookmarkStart w:id="236" w:name="part_190bf5c9e7104d59a5bbf9053b89a192"/>
      <w:bookmarkEnd w:id="236"/>
      <w:r w:rsidRPr="00186F48">
        <w:rPr>
          <w:kern w:val="2"/>
          <w:szCs w:val="24"/>
        </w:rPr>
        <w:t>12.1.4. 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0C4F8ACC" w14:textId="77777777" w:rsidR="00686B3D" w:rsidRPr="00186F48" w:rsidRDefault="00686B3D" w:rsidP="00686B3D">
      <w:pPr>
        <w:spacing w:line="257" w:lineRule="atLeast"/>
        <w:ind w:firstLine="0"/>
        <w:rPr>
          <w:kern w:val="2"/>
          <w:szCs w:val="24"/>
        </w:rPr>
      </w:pPr>
      <w:bookmarkStart w:id="237" w:name="part_6a929eb6182745f2a4365f45f08c06d4"/>
      <w:bookmarkEnd w:id="237"/>
      <w:r w:rsidRPr="00186F48">
        <w:rPr>
          <w:kern w:val="2"/>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628C76DE" w14:textId="77777777" w:rsidR="00686B3D" w:rsidRPr="00186F48" w:rsidRDefault="00686B3D" w:rsidP="00686B3D">
      <w:pPr>
        <w:spacing w:line="257" w:lineRule="atLeast"/>
        <w:ind w:firstLine="0"/>
        <w:rPr>
          <w:kern w:val="2"/>
          <w:szCs w:val="24"/>
        </w:rPr>
      </w:pPr>
      <w:bookmarkStart w:id="238" w:name="part_81a3a510952f43c99a64797afeae234e"/>
      <w:bookmarkEnd w:id="238"/>
      <w:r w:rsidRPr="00186F48">
        <w:rPr>
          <w:kern w:val="2"/>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1B91CC8" w14:textId="77777777" w:rsidR="00686B3D" w:rsidRPr="00186F48" w:rsidRDefault="00686B3D" w:rsidP="00686B3D">
      <w:pPr>
        <w:spacing w:line="257" w:lineRule="atLeast"/>
        <w:ind w:firstLine="0"/>
        <w:rPr>
          <w:kern w:val="2"/>
          <w:szCs w:val="24"/>
        </w:rPr>
      </w:pPr>
      <w:bookmarkStart w:id="239" w:name="part_63fb44954f2d4b9e8d14abb04f612425"/>
      <w:bookmarkEnd w:id="239"/>
      <w:r w:rsidRPr="00186F48">
        <w:rPr>
          <w:kern w:val="2"/>
          <w:szCs w:val="24"/>
        </w:rPr>
        <w:t>12.1.7. Avanso užtikrinimo suma turi būti nurodoma ir išmokama eurais. </w:t>
      </w:r>
    </w:p>
    <w:p w14:paraId="75920157" w14:textId="77777777" w:rsidR="00686B3D" w:rsidRPr="00186F48" w:rsidRDefault="00686B3D" w:rsidP="00686B3D">
      <w:pPr>
        <w:spacing w:line="257" w:lineRule="atLeast"/>
        <w:ind w:firstLine="0"/>
        <w:rPr>
          <w:kern w:val="2"/>
          <w:szCs w:val="24"/>
        </w:rPr>
      </w:pPr>
      <w:bookmarkStart w:id="240" w:name="part_c7c6aff7d3f640bb90ac889e5df351a9"/>
      <w:bookmarkEnd w:id="240"/>
      <w:r w:rsidRPr="00186F48">
        <w:rPr>
          <w:kern w:val="2"/>
          <w:szCs w:val="24"/>
        </w:rPr>
        <w:t>12.1.8. Avanso užtikrinimas turi būti surašytas lietuvių arba kita kalba (esant Pirkėjo prašymui, turi būti pateiktas vertimas į lietuvių kalbą). </w:t>
      </w:r>
    </w:p>
    <w:p w14:paraId="7D4A5AE4" w14:textId="77777777" w:rsidR="00686B3D" w:rsidRPr="00186F48" w:rsidRDefault="00686B3D" w:rsidP="00686B3D">
      <w:pPr>
        <w:spacing w:line="257" w:lineRule="atLeast"/>
        <w:ind w:firstLine="0"/>
        <w:rPr>
          <w:kern w:val="2"/>
          <w:szCs w:val="24"/>
        </w:rPr>
      </w:pPr>
      <w:bookmarkStart w:id="241" w:name="part_3f11ca3118c0410dbfd52ebd95786ff0"/>
      <w:bookmarkEnd w:id="241"/>
      <w:r w:rsidRPr="00186F48">
        <w:rPr>
          <w:kern w:val="2"/>
          <w:szCs w:val="24"/>
        </w:rPr>
        <w:t>12.1.9. Avanso užtikrinimas, neatitinkantis šiame Sutarties poskyryje nustatytų reikalavimų, nebus priimamas. </w:t>
      </w:r>
    </w:p>
    <w:p w14:paraId="288DD970" w14:textId="77777777" w:rsidR="00686B3D" w:rsidRPr="00186F48" w:rsidRDefault="00686B3D" w:rsidP="00686B3D">
      <w:pPr>
        <w:spacing w:line="257" w:lineRule="atLeast"/>
        <w:ind w:firstLine="0"/>
        <w:rPr>
          <w:kern w:val="2"/>
          <w:szCs w:val="24"/>
        </w:rPr>
      </w:pPr>
      <w:bookmarkStart w:id="242" w:name="part_38222b942b3c4ef3a74f14ecb0367b59"/>
      <w:bookmarkEnd w:id="242"/>
      <w:r w:rsidRPr="00186F48">
        <w:rPr>
          <w:kern w:val="2"/>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4DB53DC" w14:textId="77777777" w:rsidR="00686B3D" w:rsidRPr="00186F48" w:rsidRDefault="00686B3D" w:rsidP="00686B3D">
      <w:pPr>
        <w:spacing w:line="257" w:lineRule="atLeast"/>
        <w:ind w:firstLine="0"/>
        <w:rPr>
          <w:kern w:val="2"/>
          <w:szCs w:val="24"/>
        </w:rPr>
      </w:pPr>
      <w:bookmarkStart w:id="243" w:name="part_1bd3404d77e4430bbeb7ed1bd76c5b35"/>
      <w:bookmarkEnd w:id="243"/>
      <w:r w:rsidRPr="00186F48">
        <w:rPr>
          <w:kern w:val="2"/>
          <w:szCs w:val="24"/>
        </w:rPr>
        <w:t>12.1.11. Pirkėjas sumoka Tiekėjui avansą per Specialiosiose sąlygose numatytą terminą nuo išankstinio mokėjimo sąskaitos ir Avanso užtikrinimo (jei taikoma) gavimo dienos. Sumokėto avanso suma išskaitoma iš mokėtinos sumos. </w:t>
      </w:r>
    </w:p>
    <w:p w14:paraId="4D2D0546" w14:textId="77777777" w:rsidR="00686B3D" w:rsidRPr="00186F48" w:rsidRDefault="00686B3D" w:rsidP="00686B3D">
      <w:pPr>
        <w:spacing w:line="257" w:lineRule="atLeast"/>
        <w:ind w:firstLine="0"/>
        <w:rPr>
          <w:kern w:val="2"/>
          <w:szCs w:val="24"/>
        </w:rPr>
      </w:pPr>
      <w:bookmarkStart w:id="244" w:name="part_0029c02db3c84831b5fd0baf43393207"/>
      <w:bookmarkEnd w:id="244"/>
      <w:r w:rsidRPr="00186F48">
        <w:rPr>
          <w:kern w:val="2"/>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w:t>
      </w:r>
      <w:r w:rsidRPr="00186F48">
        <w:rPr>
          <w:kern w:val="2"/>
          <w:szCs w:val="24"/>
        </w:rPr>
        <w:lastRenderedPageBreak/>
        <w:t>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3302CEA" w14:textId="77777777" w:rsidR="00686B3D" w:rsidRPr="00186F48" w:rsidRDefault="00686B3D" w:rsidP="00686B3D">
      <w:pPr>
        <w:spacing w:line="257" w:lineRule="atLeast"/>
        <w:ind w:firstLine="0"/>
        <w:rPr>
          <w:kern w:val="2"/>
          <w:szCs w:val="24"/>
        </w:rPr>
      </w:pPr>
      <w:r w:rsidRPr="00186F48">
        <w:rPr>
          <w:kern w:val="2"/>
          <w:szCs w:val="24"/>
        </w:rPr>
        <w:t> </w:t>
      </w:r>
    </w:p>
    <w:p w14:paraId="7A37E8B8" w14:textId="77777777" w:rsidR="00686B3D" w:rsidRPr="00186F48" w:rsidRDefault="00686B3D" w:rsidP="00686B3D">
      <w:pPr>
        <w:spacing w:line="257" w:lineRule="atLeast"/>
        <w:ind w:firstLine="0"/>
        <w:jc w:val="center"/>
        <w:rPr>
          <w:b/>
          <w:bCs/>
          <w:kern w:val="2"/>
          <w:szCs w:val="24"/>
        </w:rPr>
      </w:pPr>
      <w:bookmarkStart w:id="245" w:name="part_bfa74a56e3b741829bac99d06a6771da"/>
      <w:bookmarkEnd w:id="245"/>
      <w:r w:rsidRPr="00186F48">
        <w:rPr>
          <w:b/>
          <w:bCs/>
          <w:kern w:val="2"/>
          <w:szCs w:val="24"/>
        </w:rPr>
        <w:t>12.2.  Mokėjimų tvarka</w:t>
      </w:r>
    </w:p>
    <w:p w14:paraId="4DE7C145" w14:textId="77777777" w:rsidR="00686B3D" w:rsidRPr="00186F48" w:rsidRDefault="00686B3D" w:rsidP="00686B3D">
      <w:pPr>
        <w:spacing w:line="257" w:lineRule="atLeast"/>
        <w:ind w:firstLine="0"/>
        <w:rPr>
          <w:kern w:val="2"/>
          <w:szCs w:val="24"/>
        </w:rPr>
      </w:pPr>
      <w:r w:rsidRPr="00186F48">
        <w:rPr>
          <w:kern w:val="2"/>
          <w:szCs w:val="24"/>
        </w:rPr>
        <w:t> </w:t>
      </w:r>
    </w:p>
    <w:p w14:paraId="4EEE5998" w14:textId="77777777" w:rsidR="00686B3D" w:rsidRPr="00186F48" w:rsidRDefault="00686B3D" w:rsidP="00686B3D">
      <w:pPr>
        <w:spacing w:line="257" w:lineRule="atLeast"/>
        <w:ind w:firstLine="0"/>
        <w:rPr>
          <w:kern w:val="2"/>
          <w:szCs w:val="24"/>
        </w:rPr>
      </w:pPr>
      <w:bookmarkStart w:id="246" w:name="part_b4cd4228187943e3b070d8cbcc9ac2b2"/>
      <w:bookmarkEnd w:id="246"/>
      <w:r w:rsidRPr="00186F48">
        <w:rPr>
          <w:kern w:val="2"/>
          <w:szCs w:val="24"/>
        </w:rPr>
        <w:t>12.2.1.   Tiekėjas išrašo Sąskaitą tik Šalims pasirašius Prekių perdavimo–priėmimo aktą, jeigu kitaip nenumatyta Specialiosiose sąlygose:</w:t>
      </w:r>
    </w:p>
    <w:p w14:paraId="28EFFAC8" w14:textId="6AA20601" w:rsidR="00686B3D" w:rsidRPr="00186F48" w:rsidRDefault="00686B3D" w:rsidP="00686B3D">
      <w:pPr>
        <w:spacing w:line="257" w:lineRule="atLeast"/>
        <w:ind w:firstLine="0"/>
        <w:rPr>
          <w:kern w:val="2"/>
          <w:szCs w:val="24"/>
        </w:rPr>
      </w:pPr>
      <w:bookmarkStart w:id="247" w:name="part_4b533fd0c73e42b08b88020b62ef67b6"/>
      <w:bookmarkEnd w:id="247"/>
      <w:r w:rsidRPr="00186F48">
        <w:rPr>
          <w:kern w:val="2"/>
          <w:szCs w:val="24"/>
        </w:rPr>
        <w:t xml:space="preserve">12.2.1.1. </w:t>
      </w:r>
      <w:r w:rsidR="001B06C7" w:rsidRPr="001B06C7">
        <w:rPr>
          <w:kern w:val="2"/>
          <w:szCs w:val="24"/>
        </w:rPr>
        <w:t>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per Sąskaitų administravimo bendrąją informacinę sistemą (SABIS) arba per kitą savo pasirinktą informacinę sistemą;</w:t>
      </w:r>
    </w:p>
    <w:p w14:paraId="197486FA" w14:textId="144B81AA" w:rsidR="00686B3D" w:rsidRPr="00186F48" w:rsidRDefault="00686B3D" w:rsidP="00686B3D">
      <w:pPr>
        <w:spacing w:line="257" w:lineRule="atLeast"/>
        <w:ind w:firstLine="0"/>
        <w:rPr>
          <w:kern w:val="2"/>
          <w:szCs w:val="24"/>
        </w:rPr>
      </w:pPr>
      <w:bookmarkStart w:id="248" w:name="part_0a0da1d5ef5c48389da63acb61f47e3a"/>
      <w:bookmarkEnd w:id="248"/>
      <w:r w:rsidRPr="00186F48">
        <w:rPr>
          <w:kern w:val="2"/>
          <w:szCs w:val="24"/>
        </w:rPr>
        <w:t xml:space="preserve">12.2.1.2. </w:t>
      </w:r>
      <w:r w:rsidR="006C50D1" w:rsidRPr="006C50D1">
        <w:rPr>
          <w:kern w:val="2"/>
          <w:szCs w:val="24"/>
        </w:rPr>
        <w:t>lektroninę sąskaitą faktūrą, neatitinkančią Europos elektroninių sąskaitų faktūrų standarto, Tiekėjas gali pateikti Sąskaitų administravimo bendrosios informacinės sistemos (SABIS) priemonėmis.</w:t>
      </w:r>
    </w:p>
    <w:p w14:paraId="266AE0C4" w14:textId="666EBA1B" w:rsidR="00686B3D" w:rsidRPr="00186F48" w:rsidRDefault="00686B3D" w:rsidP="00686B3D">
      <w:pPr>
        <w:spacing w:line="257" w:lineRule="atLeast"/>
        <w:ind w:firstLine="0"/>
        <w:rPr>
          <w:kern w:val="2"/>
          <w:szCs w:val="24"/>
        </w:rPr>
      </w:pPr>
      <w:bookmarkStart w:id="249" w:name="part_44a1d195b56b4d74a5fb8a833330bbe9"/>
      <w:bookmarkEnd w:id="249"/>
      <w:r w:rsidRPr="00186F48">
        <w:rPr>
          <w:kern w:val="2"/>
          <w:szCs w:val="24"/>
        </w:rPr>
        <w:t xml:space="preserve">12.2.2.   </w:t>
      </w:r>
      <w:r w:rsidR="00360E8F" w:rsidRPr="00360E8F">
        <w:rPr>
          <w:kern w:val="2"/>
          <w:szCs w:val="24"/>
        </w:rPr>
        <w:t>Pirkėjas elektronines sąskaitas faktūras priima ir apdoroja naudodamasis Sąskaitų administravimo bendrosios informacinės sistemos (SABIS) priemonėmis, išskyrus VPĮ nustatytus išimtinius atvejus.</w:t>
      </w:r>
    </w:p>
    <w:p w14:paraId="6D3D7EAA" w14:textId="77777777" w:rsidR="00686B3D" w:rsidRPr="00186F48" w:rsidRDefault="00686B3D" w:rsidP="00686B3D">
      <w:pPr>
        <w:spacing w:line="257" w:lineRule="atLeast"/>
        <w:ind w:firstLine="0"/>
        <w:rPr>
          <w:kern w:val="2"/>
          <w:szCs w:val="24"/>
        </w:rPr>
      </w:pPr>
      <w:bookmarkStart w:id="250" w:name="part_e934354ba2644b43b5ff67c104bd060e"/>
      <w:bookmarkEnd w:id="250"/>
      <w:r w:rsidRPr="00186F48">
        <w:rPr>
          <w:kern w:val="2"/>
          <w:szCs w:val="24"/>
        </w:rPr>
        <w:t>12.2.3.   Išankstinio mokėjimo sąskaitas (jeigu Specialiosiose sąlygose yra numatytas avanso mokėjimas) Tiekėjas privalo pateikti šiame Sutarties poskyryje nustatyta tvarka.</w:t>
      </w:r>
    </w:p>
    <w:p w14:paraId="6B313A30" w14:textId="77777777" w:rsidR="00686B3D" w:rsidRPr="00186F48" w:rsidRDefault="00686B3D" w:rsidP="00686B3D">
      <w:pPr>
        <w:spacing w:line="257" w:lineRule="atLeast"/>
        <w:ind w:firstLine="0"/>
        <w:rPr>
          <w:kern w:val="2"/>
          <w:szCs w:val="24"/>
        </w:rPr>
      </w:pPr>
      <w:bookmarkStart w:id="251" w:name="part_68628f20972b43468ec4f2f92458dce7"/>
      <w:bookmarkEnd w:id="251"/>
      <w:r w:rsidRPr="00186F48">
        <w:rPr>
          <w:kern w:val="2"/>
          <w:szCs w:val="24"/>
        </w:rPr>
        <w:t>12.2.4.   Pirkėjas atlieka mokėjimus už Prekes Specialiosiose sąlygose nustatytais terminais.</w:t>
      </w:r>
    </w:p>
    <w:p w14:paraId="5A923C25" w14:textId="77777777" w:rsidR="00686B3D" w:rsidRPr="00186F48" w:rsidRDefault="00686B3D" w:rsidP="00686B3D">
      <w:pPr>
        <w:spacing w:line="257" w:lineRule="atLeast"/>
        <w:ind w:firstLine="0"/>
        <w:rPr>
          <w:kern w:val="2"/>
          <w:szCs w:val="24"/>
        </w:rPr>
      </w:pPr>
      <w:bookmarkStart w:id="252" w:name="part_68a87921fdd4459db747caffdae95828"/>
      <w:bookmarkEnd w:id="252"/>
      <w:r w:rsidRPr="00186F48">
        <w:rPr>
          <w:kern w:val="2"/>
          <w:szCs w:val="24"/>
        </w:rPr>
        <w:t>12.2.5.   Už mokėjimų pagal Sutartį vėlavimus, Pirkėjui taikomos netesybos Specialiosiose sąlygose nustatyta tvarka.</w:t>
      </w:r>
    </w:p>
    <w:p w14:paraId="371A4942" w14:textId="77777777" w:rsidR="00686B3D" w:rsidRPr="00186F48" w:rsidRDefault="00686B3D" w:rsidP="00686B3D">
      <w:pPr>
        <w:spacing w:line="257" w:lineRule="atLeast"/>
        <w:ind w:firstLine="0"/>
        <w:rPr>
          <w:kern w:val="2"/>
          <w:szCs w:val="24"/>
        </w:rPr>
      </w:pPr>
      <w:bookmarkStart w:id="253" w:name="part_88db164c8d8d441d84f879d3a203a0eb"/>
      <w:bookmarkEnd w:id="253"/>
      <w:r w:rsidRPr="00186F48">
        <w:rPr>
          <w:kern w:val="2"/>
          <w:szCs w:val="24"/>
        </w:rPr>
        <w:t>12.2.6.   Jei Prekės pristatomos dalimis, aukščiau nurodyta atsiskaitymo tvarka galioja kiekvienai tokiai daliai, jei Specialiosiose sąlygose nenustatyta kitaip.</w:t>
      </w:r>
    </w:p>
    <w:p w14:paraId="06793F73" w14:textId="77777777" w:rsidR="00686B3D" w:rsidRPr="00186F48" w:rsidRDefault="00686B3D" w:rsidP="00686B3D">
      <w:pPr>
        <w:spacing w:line="257" w:lineRule="atLeast"/>
        <w:ind w:firstLine="0"/>
        <w:rPr>
          <w:kern w:val="2"/>
          <w:szCs w:val="24"/>
        </w:rPr>
      </w:pPr>
      <w:bookmarkStart w:id="254" w:name="part_9c0b1f4512584426b9e3b0c76f219221"/>
      <w:bookmarkEnd w:id="254"/>
      <w:r w:rsidRPr="00186F48">
        <w:rPr>
          <w:kern w:val="2"/>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483C36A" w14:textId="77777777" w:rsidR="00686B3D" w:rsidRPr="00186F48" w:rsidRDefault="00686B3D" w:rsidP="00686B3D">
      <w:pPr>
        <w:spacing w:line="257" w:lineRule="atLeast"/>
        <w:ind w:firstLine="0"/>
        <w:rPr>
          <w:kern w:val="2"/>
          <w:szCs w:val="24"/>
        </w:rPr>
      </w:pPr>
      <w:r w:rsidRPr="00186F48">
        <w:rPr>
          <w:kern w:val="2"/>
          <w:szCs w:val="24"/>
        </w:rPr>
        <w:t> </w:t>
      </w:r>
    </w:p>
    <w:p w14:paraId="7DECB2E3" w14:textId="77777777" w:rsidR="00686B3D" w:rsidRPr="00186F48" w:rsidRDefault="00686B3D" w:rsidP="00686B3D">
      <w:pPr>
        <w:spacing w:line="257" w:lineRule="atLeast"/>
        <w:ind w:firstLine="0"/>
        <w:jc w:val="center"/>
        <w:rPr>
          <w:b/>
          <w:bCs/>
          <w:kern w:val="2"/>
          <w:szCs w:val="24"/>
        </w:rPr>
      </w:pPr>
      <w:bookmarkStart w:id="255" w:name="part_d9561aa090a84edf8a9569a80ce15656"/>
      <w:bookmarkEnd w:id="255"/>
      <w:r w:rsidRPr="00186F48">
        <w:rPr>
          <w:b/>
          <w:bCs/>
          <w:kern w:val="2"/>
          <w:szCs w:val="24"/>
        </w:rPr>
        <w:t>12.3.  Kiti atsiskaitymo klausimai</w:t>
      </w:r>
    </w:p>
    <w:p w14:paraId="7C97B88E" w14:textId="77777777" w:rsidR="00686B3D" w:rsidRPr="00186F48" w:rsidRDefault="00686B3D" w:rsidP="00686B3D">
      <w:pPr>
        <w:spacing w:line="257" w:lineRule="atLeast"/>
        <w:ind w:firstLine="0"/>
        <w:rPr>
          <w:kern w:val="2"/>
          <w:szCs w:val="24"/>
        </w:rPr>
      </w:pPr>
      <w:r w:rsidRPr="00186F48">
        <w:rPr>
          <w:kern w:val="2"/>
          <w:szCs w:val="24"/>
        </w:rPr>
        <w:t> </w:t>
      </w:r>
    </w:p>
    <w:p w14:paraId="639016CC" w14:textId="77777777" w:rsidR="00686B3D" w:rsidRPr="00186F48" w:rsidRDefault="00686B3D" w:rsidP="00686B3D">
      <w:pPr>
        <w:spacing w:line="257" w:lineRule="atLeast"/>
        <w:ind w:firstLine="0"/>
        <w:rPr>
          <w:kern w:val="2"/>
          <w:szCs w:val="24"/>
        </w:rPr>
      </w:pPr>
      <w:bookmarkStart w:id="256" w:name="part_e08fcb6fd55a4983acf9af7ef9c5ce20"/>
      <w:bookmarkEnd w:id="256"/>
      <w:r w:rsidRPr="00186F48">
        <w:rPr>
          <w:kern w:val="2"/>
          <w:szCs w:val="24"/>
        </w:rPr>
        <w:t>12.3.1.   Pirkėjas privalo pervesti mokėjimus Tiekėjui į Tiekėjo banko sąskaitą, nurodytą Specialiosiose sąlygose.</w:t>
      </w:r>
    </w:p>
    <w:p w14:paraId="29C769A6" w14:textId="77777777" w:rsidR="00686B3D" w:rsidRPr="00186F48" w:rsidRDefault="00686B3D" w:rsidP="00686B3D">
      <w:pPr>
        <w:spacing w:line="257" w:lineRule="atLeast"/>
        <w:ind w:firstLine="0"/>
        <w:rPr>
          <w:kern w:val="2"/>
          <w:szCs w:val="24"/>
        </w:rPr>
      </w:pPr>
      <w:bookmarkStart w:id="257" w:name="part_3a9aaac2e8b1447790272c1a0eeaae22"/>
      <w:bookmarkEnd w:id="257"/>
      <w:r w:rsidRPr="00186F48">
        <w:rPr>
          <w:kern w:val="2"/>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22CE177" w14:textId="77777777" w:rsidR="00686B3D" w:rsidRPr="00186F48" w:rsidRDefault="00686B3D" w:rsidP="00686B3D">
      <w:pPr>
        <w:spacing w:line="257" w:lineRule="atLeast"/>
        <w:ind w:firstLine="0"/>
        <w:rPr>
          <w:kern w:val="2"/>
          <w:szCs w:val="24"/>
        </w:rPr>
      </w:pPr>
      <w:bookmarkStart w:id="258" w:name="part_854a7e65f8db483e97c811ffa9a30ed7"/>
      <w:bookmarkEnd w:id="258"/>
      <w:r w:rsidRPr="00186F48">
        <w:rPr>
          <w:kern w:val="2"/>
          <w:szCs w:val="24"/>
        </w:rPr>
        <w:t>12.3.3.   Visi mokėjimai pagal Sutartį atliekami eurais.</w:t>
      </w:r>
    </w:p>
    <w:p w14:paraId="6ED27C1A" w14:textId="77777777" w:rsidR="00686B3D" w:rsidRPr="00186F48" w:rsidRDefault="00686B3D" w:rsidP="00686B3D">
      <w:pPr>
        <w:spacing w:line="257" w:lineRule="atLeast"/>
        <w:ind w:firstLine="0"/>
        <w:rPr>
          <w:kern w:val="2"/>
          <w:szCs w:val="24"/>
        </w:rPr>
      </w:pPr>
      <w:bookmarkStart w:id="259" w:name="part_ad77fdac8f2b472289c100214a4ab1bb"/>
      <w:bookmarkEnd w:id="259"/>
      <w:r w:rsidRPr="00186F48">
        <w:rPr>
          <w:kern w:val="2"/>
          <w:szCs w:val="24"/>
        </w:rPr>
        <w:t>12.3.4.   Už pavėluotus mokėjimus pagal Sutartį mokančioji Šalis privalo sumokėti kitai Šaliai Specialiosiose sąlygose nurodyto dydžio netesybas.</w:t>
      </w:r>
    </w:p>
    <w:p w14:paraId="1BEFE48A" w14:textId="77777777" w:rsidR="00686B3D" w:rsidRPr="00186F48" w:rsidRDefault="00686B3D" w:rsidP="00686B3D">
      <w:pPr>
        <w:spacing w:line="257" w:lineRule="atLeast"/>
        <w:ind w:firstLine="0"/>
        <w:rPr>
          <w:kern w:val="2"/>
          <w:szCs w:val="24"/>
        </w:rPr>
      </w:pPr>
      <w:r w:rsidRPr="00186F48">
        <w:rPr>
          <w:kern w:val="2"/>
          <w:szCs w:val="24"/>
        </w:rPr>
        <w:t> </w:t>
      </w:r>
    </w:p>
    <w:p w14:paraId="5D1F359B" w14:textId="77777777" w:rsidR="00686B3D" w:rsidRPr="00186F48" w:rsidRDefault="00686B3D" w:rsidP="00686B3D">
      <w:pPr>
        <w:spacing w:line="257" w:lineRule="atLeast"/>
        <w:ind w:firstLine="0"/>
        <w:jc w:val="center"/>
        <w:rPr>
          <w:b/>
          <w:bCs/>
          <w:kern w:val="2"/>
          <w:szCs w:val="24"/>
        </w:rPr>
      </w:pPr>
      <w:bookmarkStart w:id="260" w:name="part_c93bdf8d52ca4278b2f53dd8113d12c5"/>
      <w:bookmarkEnd w:id="260"/>
      <w:r w:rsidRPr="00186F48">
        <w:rPr>
          <w:b/>
          <w:bCs/>
          <w:kern w:val="2"/>
          <w:szCs w:val="24"/>
        </w:rPr>
        <w:t>13.  KONFIDENCIALI INFORMACIJA</w:t>
      </w:r>
    </w:p>
    <w:p w14:paraId="11587359" w14:textId="77777777" w:rsidR="00686B3D" w:rsidRPr="00186F48" w:rsidRDefault="00686B3D" w:rsidP="00686B3D">
      <w:pPr>
        <w:spacing w:line="257" w:lineRule="atLeast"/>
        <w:ind w:firstLine="0"/>
        <w:rPr>
          <w:kern w:val="2"/>
          <w:szCs w:val="24"/>
        </w:rPr>
      </w:pPr>
      <w:r w:rsidRPr="00186F48">
        <w:rPr>
          <w:kern w:val="2"/>
          <w:szCs w:val="24"/>
        </w:rPr>
        <w:t> </w:t>
      </w:r>
    </w:p>
    <w:p w14:paraId="094DD05D" w14:textId="77777777" w:rsidR="00686B3D" w:rsidRPr="00186F48" w:rsidRDefault="00686B3D" w:rsidP="00686B3D">
      <w:pPr>
        <w:spacing w:line="257" w:lineRule="atLeast"/>
        <w:ind w:firstLine="0"/>
        <w:rPr>
          <w:kern w:val="2"/>
          <w:szCs w:val="24"/>
        </w:rPr>
      </w:pPr>
      <w:bookmarkStart w:id="261" w:name="part_61fd70a8a6664132b3350d936e1a21e5"/>
      <w:bookmarkEnd w:id="261"/>
      <w:r w:rsidRPr="00186F48">
        <w:rPr>
          <w:kern w:val="2"/>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93F27A7" w14:textId="77777777" w:rsidR="00686B3D" w:rsidRPr="00186F48" w:rsidRDefault="00686B3D" w:rsidP="00686B3D">
      <w:pPr>
        <w:spacing w:line="257" w:lineRule="atLeast"/>
        <w:ind w:firstLine="0"/>
        <w:rPr>
          <w:kern w:val="2"/>
          <w:szCs w:val="24"/>
        </w:rPr>
      </w:pPr>
      <w:bookmarkStart w:id="262" w:name="part_0b057206de9940a79e426d526d4ff1d8"/>
      <w:bookmarkEnd w:id="262"/>
      <w:r w:rsidRPr="00186F48">
        <w:rPr>
          <w:kern w:val="2"/>
          <w:szCs w:val="24"/>
        </w:rPr>
        <w:t>13.2.  Šalis turi teisę atskleisti kitos Šalies konfidencialią informaciją šiais atvejais:</w:t>
      </w:r>
    </w:p>
    <w:p w14:paraId="56E0D70E" w14:textId="77777777" w:rsidR="00686B3D" w:rsidRPr="00186F48" w:rsidRDefault="00686B3D" w:rsidP="00686B3D">
      <w:pPr>
        <w:spacing w:line="257" w:lineRule="atLeast"/>
        <w:ind w:firstLine="0"/>
        <w:rPr>
          <w:kern w:val="2"/>
          <w:szCs w:val="24"/>
        </w:rPr>
      </w:pPr>
      <w:bookmarkStart w:id="263" w:name="part_53fbb52773414f9c9b52da4acf3966ba"/>
      <w:bookmarkEnd w:id="263"/>
      <w:r w:rsidRPr="00186F48">
        <w:rPr>
          <w:kern w:val="2"/>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AA7266E" w14:textId="77777777" w:rsidR="00686B3D" w:rsidRPr="00186F48" w:rsidRDefault="00686B3D" w:rsidP="00686B3D">
      <w:pPr>
        <w:spacing w:line="257" w:lineRule="atLeast"/>
        <w:ind w:firstLine="0"/>
        <w:rPr>
          <w:kern w:val="2"/>
          <w:szCs w:val="24"/>
        </w:rPr>
      </w:pPr>
      <w:bookmarkStart w:id="264" w:name="part_2298f6d2b7f54e1e8c54f2447a9d43a0"/>
      <w:bookmarkEnd w:id="264"/>
      <w:r w:rsidRPr="00186F48">
        <w:rPr>
          <w:kern w:val="2"/>
          <w:szCs w:val="24"/>
        </w:rPr>
        <w:t>13.2.2.   konfidencialią informaciją yra būtina atskleisti pagal įstatymų bei kitų teisės aktų reikalavimus, įskaitant atvejus, kai to reikalauja viešojo administravimo subjektai, taip, kai jie apibrėžti Lietuvos Respublikos viešojo administravimo įstatyme.</w:t>
      </w:r>
    </w:p>
    <w:p w14:paraId="497A047B" w14:textId="77777777" w:rsidR="00686B3D" w:rsidRPr="00186F48" w:rsidRDefault="00686B3D" w:rsidP="00686B3D">
      <w:pPr>
        <w:spacing w:line="257" w:lineRule="atLeast"/>
        <w:ind w:firstLine="0"/>
        <w:rPr>
          <w:kern w:val="2"/>
          <w:szCs w:val="24"/>
        </w:rPr>
      </w:pPr>
      <w:bookmarkStart w:id="265" w:name="part_0bcf3a8ffc6c460491923a7f3c6c7334"/>
      <w:bookmarkEnd w:id="265"/>
      <w:r w:rsidRPr="00186F48">
        <w:rPr>
          <w:kern w:val="2"/>
          <w:szCs w:val="24"/>
        </w:rPr>
        <w:lastRenderedPageBreak/>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90AB733" w14:textId="77777777" w:rsidR="00686B3D" w:rsidRPr="00186F48" w:rsidRDefault="00686B3D" w:rsidP="00686B3D">
      <w:pPr>
        <w:spacing w:line="257" w:lineRule="atLeast"/>
        <w:ind w:firstLine="0"/>
        <w:rPr>
          <w:kern w:val="2"/>
          <w:szCs w:val="24"/>
        </w:rPr>
      </w:pPr>
      <w:bookmarkStart w:id="266" w:name="part_32b2c249e6944678957805393e93f8ff"/>
      <w:bookmarkEnd w:id="266"/>
      <w:r w:rsidRPr="00186F48">
        <w:rPr>
          <w:kern w:val="2"/>
          <w:szCs w:val="24"/>
        </w:rPr>
        <w:t>13.4.  Šalis atsako:</w:t>
      </w:r>
    </w:p>
    <w:p w14:paraId="5B231B88" w14:textId="77777777" w:rsidR="00686B3D" w:rsidRPr="00186F48" w:rsidRDefault="00686B3D" w:rsidP="00686B3D">
      <w:pPr>
        <w:spacing w:line="257" w:lineRule="atLeast"/>
        <w:ind w:firstLine="0"/>
        <w:rPr>
          <w:kern w:val="2"/>
          <w:szCs w:val="24"/>
        </w:rPr>
      </w:pPr>
      <w:bookmarkStart w:id="267" w:name="part_5bc455d878134aea8f437f7b73ac4368"/>
      <w:bookmarkEnd w:id="267"/>
      <w:r w:rsidRPr="00186F48">
        <w:rPr>
          <w:kern w:val="2"/>
          <w:szCs w:val="24"/>
        </w:rPr>
        <w:t>13.4.1.   už bet kokį neteisėtą, įskaitant atsitiktinį, kitos Šalies konfidencialios informacijos ar bet kurios jos dalies atskleidimą ar perdavimą arba konfidencialios informacijos neteisėtą naudojimą;</w:t>
      </w:r>
    </w:p>
    <w:p w14:paraId="6CE421D8" w14:textId="77777777" w:rsidR="00686B3D" w:rsidRPr="00186F48" w:rsidRDefault="00686B3D" w:rsidP="00686B3D">
      <w:pPr>
        <w:spacing w:line="257" w:lineRule="atLeast"/>
        <w:ind w:firstLine="0"/>
        <w:rPr>
          <w:kern w:val="2"/>
          <w:szCs w:val="24"/>
        </w:rPr>
      </w:pPr>
      <w:bookmarkStart w:id="268" w:name="part_89703ac8c5b0446d80b331aac6398952"/>
      <w:bookmarkEnd w:id="268"/>
      <w:r w:rsidRPr="00186F48">
        <w:rPr>
          <w:kern w:val="2"/>
          <w:szCs w:val="24"/>
        </w:rPr>
        <w:t>13.4.2.   už tai, kad nesiėmė visų protingų veiksmų, kad išsaugotų ir apsaugotų kitos Šalies konfidencialią informaciją ar bet kurią jos dalį, užkirstų kelią tolesniam jos neteisėtam atskleidimui, perdavimui ar naudojimui.</w:t>
      </w:r>
    </w:p>
    <w:p w14:paraId="06F35BD3" w14:textId="77777777" w:rsidR="00686B3D" w:rsidRPr="00186F48" w:rsidRDefault="00686B3D" w:rsidP="00686B3D">
      <w:pPr>
        <w:spacing w:line="257" w:lineRule="atLeast"/>
        <w:ind w:firstLine="0"/>
        <w:rPr>
          <w:kern w:val="2"/>
          <w:szCs w:val="24"/>
        </w:rPr>
      </w:pPr>
      <w:bookmarkStart w:id="269" w:name="part_441729603aa74b1a96669508650e91c7"/>
      <w:bookmarkEnd w:id="269"/>
      <w:r w:rsidRPr="00186F48">
        <w:rPr>
          <w:kern w:val="2"/>
          <w:szCs w:val="24"/>
        </w:rPr>
        <w:t>13.5.  Šalis nepagrįstai atskleidusi kitos Šalies konfidencialią informaciją privalo sumokėti kitai Šaliai Specialiosiose sąlygose nurodyto dydžio baudą.</w:t>
      </w:r>
    </w:p>
    <w:p w14:paraId="411666F9" w14:textId="77777777" w:rsidR="00686B3D" w:rsidRPr="00186F48" w:rsidRDefault="00686B3D" w:rsidP="00686B3D">
      <w:pPr>
        <w:spacing w:line="257" w:lineRule="atLeast"/>
        <w:ind w:firstLine="0"/>
        <w:rPr>
          <w:kern w:val="2"/>
          <w:szCs w:val="24"/>
        </w:rPr>
      </w:pPr>
      <w:r w:rsidRPr="00186F48">
        <w:rPr>
          <w:kern w:val="2"/>
          <w:szCs w:val="24"/>
        </w:rPr>
        <w:t> </w:t>
      </w:r>
    </w:p>
    <w:p w14:paraId="13793693" w14:textId="77777777" w:rsidR="00686B3D" w:rsidRPr="00186F48" w:rsidRDefault="00686B3D" w:rsidP="00686B3D">
      <w:pPr>
        <w:spacing w:line="257" w:lineRule="atLeast"/>
        <w:ind w:firstLine="0"/>
        <w:jc w:val="center"/>
        <w:rPr>
          <w:b/>
          <w:bCs/>
          <w:kern w:val="2"/>
          <w:szCs w:val="24"/>
        </w:rPr>
      </w:pPr>
      <w:bookmarkStart w:id="270" w:name="part_0349dceb84bf483dbf95d00c34404dfd"/>
      <w:bookmarkEnd w:id="270"/>
      <w:r w:rsidRPr="00186F48">
        <w:rPr>
          <w:b/>
          <w:bCs/>
          <w:kern w:val="2"/>
          <w:szCs w:val="24"/>
        </w:rPr>
        <w:t>14.  ASMENS DUOMENŲ APSAUGA</w:t>
      </w:r>
    </w:p>
    <w:p w14:paraId="2C2F7042" w14:textId="77777777" w:rsidR="00686B3D" w:rsidRPr="00186F48" w:rsidRDefault="00686B3D" w:rsidP="00686B3D">
      <w:pPr>
        <w:spacing w:line="257" w:lineRule="atLeast"/>
        <w:ind w:firstLine="0"/>
        <w:rPr>
          <w:kern w:val="2"/>
          <w:szCs w:val="24"/>
        </w:rPr>
      </w:pPr>
      <w:r w:rsidRPr="00186F48">
        <w:rPr>
          <w:kern w:val="2"/>
          <w:szCs w:val="24"/>
        </w:rPr>
        <w:t> </w:t>
      </w:r>
    </w:p>
    <w:p w14:paraId="32F25910" w14:textId="77777777" w:rsidR="00686B3D" w:rsidRPr="00186F48" w:rsidRDefault="00686B3D" w:rsidP="00686B3D">
      <w:pPr>
        <w:spacing w:line="257" w:lineRule="atLeast"/>
        <w:ind w:firstLine="0"/>
        <w:rPr>
          <w:kern w:val="2"/>
          <w:szCs w:val="24"/>
        </w:rPr>
      </w:pPr>
      <w:bookmarkStart w:id="271" w:name="part_2a02832f44ab40d6844ee305c26d4a31"/>
      <w:bookmarkEnd w:id="271"/>
      <w:r w:rsidRPr="00186F48">
        <w:rPr>
          <w:kern w:val="2"/>
          <w:szCs w:val="24"/>
        </w:rPr>
        <w:t>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64F806C" w14:textId="77777777" w:rsidR="00686B3D" w:rsidRPr="00186F48" w:rsidRDefault="00686B3D" w:rsidP="00686B3D">
      <w:pPr>
        <w:spacing w:line="257" w:lineRule="atLeast"/>
        <w:ind w:firstLine="0"/>
        <w:rPr>
          <w:kern w:val="2"/>
          <w:szCs w:val="24"/>
        </w:rPr>
      </w:pPr>
      <w:bookmarkStart w:id="272" w:name="part_efcf2289ac124501be1817d02c0f316e"/>
      <w:bookmarkEnd w:id="272"/>
      <w:r w:rsidRPr="00186F48">
        <w:rPr>
          <w:kern w:val="2"/>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2FE7F43" w14:textId="77777777" w:rsidR="00686B3D" w:rsidRPr="00186F48" w:rsidRDefault="00686B3D" w:rsidP="00686B3D">
      <w:pPr>
        <w:spacing w:line="257" w:lineRule="atLeast"/>
        <w:ind w:firstLine="0"/>
        <w:rPr>
          <w:kern w:val="2"/>
          <w:szCs w:val="24"/>
        </w:rPr>
      </w:pPr>
      <w:r w:rsidRPr="00186F48">
        <w:rPr>
          <w:kern w:val="2"/>
          <w:szCs w:val="24"/>
        </w:rPr>
        <w:t> </w:t>
      </w:r>
    </w:p>
    <w:p w14:paraId="7864E083" w14:textId="77777777" w:rsidR="00686B3D" w:rsidRPr="00186F48" w:rsidRDefault="00686B3D" w:rsidP="00686B3D">
      <w:pPr>
        <w:spacing w:line="257" w:lineRule="atLeast"/>
        <w:ind w:firstLine="0"/>
        <w:jc w:val="center"/>
        <w:rPr>
          <w:b/>
          <w:bCs/>
          <w:kern w:val="2"/>
          <w:szCs w:val="24"/>
        </w:rPr>
      </w:pPr>
      <w:bookmarkStart w:id="273" w:name="part_7cea0cfb81564512a67d6a84f49fb00e"/>
      <w:bookmarkEnd w:id="273"/>
      <w:r w:rsidRPr="00186F48">
        <w:rPr>
          <w:b/>
          <w:bCs/>
          <w:kern w:val="2"/>
          <w:szCs w:val="24"/>
        </w:rPr>
        <w:t>15.  INTELEKTINĖ NUOSAVYBĖ</w:t>
      </w:r>
    </w:p>
    <w:p w14:paraId="5106041E" w14:textId="77777777" w:rsidR="00686B3D" w:rsidRPr="00186F48" w:rsidRDefault="00686B3D" w:rsidP="00686B3D">
      <w:pPr>
        <w:spacing w:line="257" w:lineRule="atLeast"/>
        <w:ind w:firstLine="0"/>
        <w:rPr>
          <w:kern w:val="2"/>
          <w:szCs w:val="24"/>
        </w:rPr>
      </w:pPr>
      <w:r w:rsidRPr="00186F48">
        <w:rPr>
          <w:kern w:val="2"/>
          <w:szCs w:val="24"/>
        </w:rPr>
        <w:t> </w:t>
      </w:r>
    </w:p>
    <w:p w14:paraId="6ED8CD7C" w14:textId="77777777" w:rsidR="00686B3D" w:rsidRPr="00186F48" w:rsidRDefault="00686B3D" w:rsidP="00686B3D">
      <w:pPr>
        <w:spacing w:line="257" w:lineRule="atLeast"/>
        <w:ind w:firstLine="0"/>
        <w:rPr>
          <w:kern w:val="2"/>
          <w:szCs w:val="24"/>
        </w:rPr>
      </w:pPr>
      <w:bookmarkStart w:id="274" w:name="part_12edb23232c3463496cbb10412f0f6b0"/>
      <w:bookmarkEnd w:id="274"/>
      <w:r w:rsidRPr="00186F48">
        <w:rPr>
          <w:kern w:val="2"/>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E4FFF0B" w14:textId="77777777" w:rsidR="00686B3D" w:rsidRPr="00186F48" w:rsidRDefault="00686B3D" w:rsidP="00686B3D">
      <w:pPr>
        <w:spacing w:line="257" w:lineRule="atLeast"/>
        <w:ind w:firstLine="0"/>
        <w:rPr>
          <w:kern w:val="2"/>
          <w:szCs w:val="24"/>
        </w:rPr>
      </w:pPr>
      <w:bookmarkStart w:id="275" w:name="part_1b9b76efd8d0445c9c56bb24ebd7d34f"/>
      <w:bookmarkEnd w:id="275"/>
      <w:r w:rsidRPr="00186F48">
        <w:rPr>
          <w:kern w:val="2"/>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DF7F92D" w14:textId="77777777" w:rsidR="00686B3D" w:rsidRPr="00186F48" w:rsidRDefault="00686B3D" w:rsidP="00686B3D">
      <w:pPr>
        <w:spacing w:line="257" w:lineRule="atLeast"/>
        <w:ind w:firstLine="0"/>
        <w:rPr>
          <w:kern w:val="2"/>
          <w:szCs w:val="24"/>
        </w:rPr>
      </w:pPr>
      <w:bookmarkStart w:id="276" w:name="part_f3ec9bddd3814a4b91c0aa9e9bab8c5a"/>
      <w:bookmarkEnd w:id="276"/>
      <w:r w:rsidRPr="00186F48">
        <w:rPr>
          <w:kern w:val="2"/>
          <w:szCs w:val="24"/>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1D1F0552" w14:textId="77777777" w:rsidR="00686B3D" w:rsidRPr="00186F48" w:rsidRDefault="00686B3D" w:rsidP="00686B3D">
      <w:pPr>
        <w:spacing w:line="257" w:lineRule="atLeast"/>
        <w:ind w:firstLine="0"/>
        <w:rPr>
          <w:kern w:val="2"/>
          <w:szCs w:val="24"/>
        </w:rPr>
      </w:pPr>
      <w:r w:rsidRPr="00186F48">
        <w:rPr>
          <w:kern w:val="2"/>
          <w:szCs w:val="24"/>
        </w:rPr>
        <w:t> </w:t>
      </w:r>
    </w:p>
    <w:p w14:paraId="4A1BE9B0" w14:textId="77777777" w:rsidR="00686B3D" w:rsidRPr="00186F48" w:rsidRDefault="00686B3D" w:rsidP="00686B3D">
      <w:pPr>
        <w:spacing w:line="257" w:lineRule="atLeast"/>
        <w:ind w:firstLine="0"/>
        <w:jc w:val="center"/>
        <w:rPr>
          <w:b/>
          <w:bCs/>
          <w:kern w:val="2"/>
          <w:szCs w:val="24"/>
        </w:rPr>
      </w:pPr>
      <w:bookmarkStart w:id="277" w:name="part_5d3f1393fe484945a06edfe0588f65a6"/>
      <w:bookmarkEnd w:id="277"/>
      <w:r w:rsidRPr="00186F48">
        <w:rPr>
          <w:b/>
          <w:bCs/>
          <w:kern w:val="2"/>
          <w:szCs w:val="24"/>
        </w:rPr>
        <w:t>16.  PAREIŠKIMAI IR GARANTIJOS</w:t>
      </w:r>
    </w:p>
    <w:p w14:paraId="2BE0E90B" w14:textId="77777777" w:rsidR="00686B3D" w:rsidRPr="00186F48" w:rsidRDefault="00686B3D" w:rsidP="00686B3D">
      <w:pPr>
        <w:spacing w:line="257" w:lineRule="atLeast"/>
        <w:ind w:firstLine="0"/>
        <w:rPr>
          <w:kern w:val="2"/>
          <w:szCs w:val="24"/>
        </w:rPr>
      </w:pPr>
      <w:r w:rsidRPr="00186F48">
        <w:rPr>
          <w:kern w:val="2"/>
          <w:szCs w:val="24"/>
        </w:rPr>
        <w:t> </w:t>
      </w:r>
    </w:p>
    <w:p w14:paraId="6E59183F" w14:textId="77777777" w:rsidR="00686B3D" w:rsidRPr="00186F48" w:rsidRDefault="00686B3D" w:rsidP="00686B3D">
      <w:pPr>
        <w:spacing w:line="257" w:lineRule="atLeast"/>
        <w:ind w:firstLine="0"/>
        <w:rPr>
          <w:kern w:val="2"/>
          <w:szCs w:val="24"/>
        </w:rPr>
      </w:pPr>
      <w:bookmarkStart w:id="278" w:name="part_dccb91c5291d4b568b4cec4b3b64ba85"/>
      <w:bookmarkEnd w:id="278"/>
      <w:r w:rsidRPr="00186F48">
        <w:rPr>
          <w:kern w:val="2"/>
          <w:szCs w:val="24"/>
        </w:rPr>
        <w:t>16.1. Kiekviena iš Šalių pareiškia ir garantuoja kitai Šaliai, kad:</w:t>
      </w:r>
    </w:p>
    <w:p w14:paraId="6B040D23" w14:textId="77777777" w:rsidR="00686B3D" w:rsidRPr="00186F48" w:rsidRDefault="00686B3D" w:rsidP="00686B3D">
      <w:pPr>
        <w:spacing w:line="257" w:lineRule="atLeast"/>
        <w:ind w:firstLine="0"/>
        <w:rPr>
          <w:kern w:val="2"/>
          <w:szCs w:val="24"/>
        </w:rPr>
      </w:pPr>
      <w:bookmarkStart w:id="279" w:name="part_7f25f6c58258486eba0d25e18c99c106"/>
      <w:bookmarkEnd w:id="279"/>
      <w:r w:rsidRPr="00186F48">
        <w:rPr>
          <w:kern w:val="2"/>
          <w:szCs w:val="24"/>
        </w:rPr>
        <w:t>16.1.1. yra teisėtai priimti ir galioja visi būtini sprendimai, gauti leidimai bei sutikimai, taip pat teisėtai atlikti ir galioja kiti teisiniai veiksmai, reikalingi Sutarties sudarymui, galiojimui ir vykdymui;</w:t>
      </w:r>
    </w:p>
    <w:p w14:paraId="1578F96B" w14:textId="77777777" w:rsidR="00686B3D" w:rsidRPr="00186F48" w:rsidRDefault="00686B3D" w:rsidP="00686B3D">
      <w:pPr>
        <w:spacing w:line="257" w:lineRule="atLeast"/>
        <w:ind w:firstLine="0"/>
        <w:rPr>
          <w:kern w:val="2"/>
          <w:szCs w:val="24"/>
        </w:rPr>
      </w:pPr>
      <w:bookmarkStart w:id="280" w:name="part_391911bfb3b94b0286158a6c07f25511"/>
      <w:bookmarkEnd w:id="280"/>
      <w:r w:rsidRPr="00186F48">
        <w:rPr>
          <w:kern w:val="2"/>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D054188" w14:textId="77777777" w:rsidR="00686B3D" w:rsidRPr="00186F48" w:rsidRDefault="00686B3D" w:rsidP="00686B3D">
      <w:pPr>
        <w:spacing w:line="257" w:lineRule="atLeast"/>
        <w:ind w:firstLine="0"/>
        <w:rPr>
          <w:kern w:val="2"/>
          <w:szCs w:val="24"/>
        </w:rPr>
      </w:pPr>
      <w:bookmarkStart w:id="281" w:name="part_549b97630bdf485c9f1ed21f87374ba2"/>
      <w:bookmarkEnd w:id="281"/>
      <w:r w:rsidRPr="00186F48">
        <w:rPr>
          <w:kern w:val="2"/>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DAFD912" w14:textId="77777777" w:rsidR="00686B3D" w:rsidRPr="00186F48" w:rsidRDefault="00686B3D" w:rsidP="00686B3D">
      <w:pPr>
        <w:spacing w:line="257" w:lineRule="atLeast"/>
        <w:ind w:firstLine="0"/>
        <w:rPr>
          <w:kern w:val="2"/>
          <w:szCs w:val="24"/>
        </w:rPr>
      </w:pPr>
      <w:bookmarkStart w:id="282" w:name="part_33af460a296f4333b2bda489147b75ef"/>
      <w:bookmarkEnd w:id="282"/>
      <w:r w:rsidRPr="00186F48">
        <w:rPr>
          <w:kern w:val="2"/>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E275923" w14:textId="77777777" w:rsidR="00686B3D" w:rsidRPr="00186F48" w:rsidRDefault="00686B3D" w:rsidP="00686B3D">
      <w:pPr>
        <w:spacing w:line="257" w:lineRule="atLeast"/>
        <w:ind w:firstLine="0"/>
        <w:rPr>
          <w:kern w:val="2"/>
          <w:szCs w:val="24"/>
        </w:rPr>
      </w:pPr>
      <w:bookmarkStart w:id="283" w:name="part_12ab65e979b8470eb9313a512e38198b"/>
      <w:bookmarkEnd w:id="283"/>
      <w:r w:rsidRPr="00186F48">
        <w:rPr>
          <w:kern w:val="2"/>
          <w:szCs w:val="24"/>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6936623" w14:textId="77777777" w:rsidR="00686B3D" w:rsidRPr="00186F48" w:rsidRDefault="00686B3D" w:rsidP="00686B3D">
      <w:pPr>
        <w:spacing w:line="257" w:lineRule="atLeast"/>
        <w:ind w:firstLine="0"/>
        <w:rPr>
          <w:kern w:val="2"/>
          <w:szCs w:val="24"/>
        </w:rPr>
      </w:pPr>
      <w:bookmarkStart w:id="284" w:name="part_c6af3093c91345f583e17093031c83cc"/>
      <w:bookmarkEnd w:id="284"/>
      <w:r w:rsidRPr="00186F48">
        <w:rPr>
          <w:kern w:val="2"/>
          <w:szCs w:val="24"/>
        </w:rPr>
        <w:t>16.1.6. visi Šalies pareiškimai ir garantijos yra išsamūs ir nepalieka nutylėtų jokių aplinkybių, kurios darytų šiuos pareiškimus ar garantijas neteisingais.</w:t>
      </w:r>
    </w:p>
    <w:p w14:paraId="6FC21F0F" w14:textId="77777777" w:rsidR="00686B3D" w:rsidRPr="00186F48" w:rsidRDefault="00686B3D" w:rsidP="00686B3D">
      <w:pPr>
        <w:spacing w:line="257" w:lineRule="atLeast"/>
        <w:ind w:firstLine="0"/>
        <w:rPr>
          <w:kern w:val="2"/>
          <w:szCs w:val="24"/>
        </w:rPr>
      </w:pPr>
      <w:bookmarkStart w:id="285" w:name="part_e531128b7a6c43259231b918e334e5ff"/>
      <w:bookmarkEnd w:id="285"/>
      <w:r w:rsidRPr="00186F48">
        <w:rPr>
          <w:kern w:val="2"/>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52E7432" w14:textId="77777777" w:rsidR="00686B3D" w:rsidRPr="00186F48" w:rsidRDefault="00686B3D" w:rsidP="00686B3D">
      <w:pPr>
        <w:spacing w:line="257" w:lineRule="atLeast"/>
        <w:ind w:firstLine="0"/>
        <w:rPr>
          <w:kern w:val="2"/>
          <w:szCs w:val="24"/>
        </w:rPr>
      </w:pPr>
      <w:bookmarkStart w:id="286" w:name="part_458b31c2b1404422b708175fd7f1af2d"/>
      <w:bookmarkEnd w:id="286"/>
      <w:r w:rsidRPr="00186F48">
        <w:rPr>
          <w:kern w:val="2"/>
          <w:szCs w:val="24"/>
        </w:rPr>
        <w:t>16.3. Tiekėjas pareiškia, kad parduodamų Prekių disponavimo, valdymo ir naudojimosi teisės nėra apribotos ir jokie tretieji asmenys neturi pretenzijų į Sutartimi perduodamas Prekes (įkeitimai, areštai ar pan.).</w:t>
      </w:r>
    </w:p>
    <w:p w14:paraId="622C4B73" w14:textId="77777777" w:rsidR="00686B3D" w:rsidRPr="00186F48" w:rsidRDefault="00686B3D" w:rsidP="00686B3D">
      <w:pPr>
        <w:spacing w:line="257" w:lineRule="atLeast"/>
        <w:ind w:firstLine="0"/>
        <w:rPr>
          <w:kern w:val="2"/>
          <w:szCs w:val="24"/>
        </w:rPr>
      </w:pPr>
      <w:r w:rsidRPr="00186F48">
        <w:rPr>
          <w:kern w:val="2"/>
          <w:szCs w:val="24"/>
        </w:rPr>
        <w:t> </w:t>
      </w:r>
    </w:p>
    <w:p w14:paraId="585757D6" w14:textId="77777777" w:rsidR="00686B3D" w:rsidRPr="00186F48" w:rsidRDefault="00686B3D" w:rsidP="00686B3D">
      <w:pPr>
        <w:spacing w:line="257" w:lineRule="atLeast"/>
        <w:ind w:firstLine="0"/>
        <w:jc w:val="center"/>
        <w:rPr>
          <w:b/>
          <w:bCs/>
          <w:kern w:val="2"/>
          <w:szCs w:val="24"/>
        </w:rPr>
      </w:pPr>
      <w:bookmarkStart w:id="287" w:name="part_00bc1b0c794d44fdbd191e635099dd9e"/>
      <w:bookmarkEnd w:id="287"/>
      <w:r w:rsidRPr="00186F48">
        <w:rPr>
          <w:b/>
          <w:bCs/>
          <w:kern w:val="2"/>
          <w:szCs w:val="24"/>
        </w:rPr>
        <w:t>17.  BENDRIEJI ATSAKOMYBĖS KLAUSIMAI</w:t>
      </w:r>
    </w:p>
    <w:p w14:paraId="29D19D83" w14:textId="77777777" w:rsidR="00686B3D" w:rsidRPr="00186F48" w:rsidRDefault="00686B3D" w:rsidP="00686B3D">
      <w:pPr>
        <w:spacing w:line="257" w:lineRule="atLeast"/>
        <w:ind w:firstLine="0"/>
        <w:rPr>
          <w:kern w:val="2"/>
          <w:szCs w:val="24"/>
        </w:rPr>
      </w:pPr>
      <w:r w:rsidRPr="00186F48">
        <w:rPr>
          <w:kern w:val="2"/>
          <w:szCs w:val="24"/>
        </w:rPr>
        <w:t> </w:t>
      </w:r>
    </w:p>
    <w:p w14:paraId="69946C3A" w14:textId="77777777" w:rsidR="00686B3D" w:rsidRPr="00186F48" w:rsidRDefault="00686B3D" w:rsidP="00686B3D">
      <w:pPr>
        <w:spacing w:line="257" w:lineRule="atLeast"/>
        <w:ind w:firstLine="0"/>
        <w:rPr>
          <w:kern w:val="2"/>
          <w:szCs w:val="24"/>
        </w:rPr>
      </w:pPr>
      <w:bookmarkStart w:id="288" w:name="part_ea96dfd1475c4c499c7ce06be267bce4"/>
      <w:bookmarkEnd w:id="288"/>
      <w:r w:rsidRPr="00186F48">
        <w:rPr>
          <w:kern w:val="2"/>
          <w:szCs w:val="24"/>
        </w:rPr>
        <w:t>17.1. Netesybų už vėlavimą ar pareigų pagal Sutartį pažeidimą sumokėjimas neatleidžia Šalies nuo Sutartyje numatytų jos pareigų vykdymo.</w:t>
      </w:r>
    </w:p>
    <w:p w14:paraId="7E08CB67" w14:textId="77777777" w:rsidR="00686B3D" w:rsidRPr="00186F48" w:rsidRDefault="00686B3D" w:rsidP="00686B3D">
      <w:pPr>
        <w:spacing w:line="257" w:lineRule="atLeast"/>
        <w:ind w:firstLine="0"/>
        <w:rPr>
          <w:kern w:val="2"/>
          <w:szCs w:val="24"/>
        </w:rPr>
      </w:pPr>
      <w:bookmarkStart w:id="289" w:name="part_a11418743e2b4d3298cca6ec5c290ee2"/>
      <w:bookmarkEnd w:id="289"/>
      <w:r w:rsidRPr="00186F48">
        <w:rPr>
          <w:kern w:val="2"/>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3270228F" w14:textId="77777777" w:rsidR="00686B3D" w:rsidRPr="00186F48" w:rsidRDefault="00686B3D" w:rsidP="00686B3D">
      <w:pPr>
        <w:spacing w:line="257" w:lineRule="atLeast"/>
        <w:ind w:firstLine="0"/>
        <w:rPr>
          <w:kern w:val="2"/>
          <w:szCs w:val="24"/>
        </w:rPr>
      </w:pPr>
      <w:bookmarkStart w:id="290" w:name="part_5231dbfb1dc5447b916618d3c25e9fc8"/>
      <w:bookmarkEnd w:id="290"/>
      <w:r w:rsidRPr="00186F48">
        <w:rPr>
          <w:kern w:val="2"/>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2EA9068" w14:textId="77777777" w:rsidR="00686B3D" w:rsidRPr="00186F48" w:rsidRDefault="00686B3D" w:rsidP="00686B3D">
      <w:pPr>
        <w:spacing w:line="257" w:lineRule="atLeast"/>
        <w:ind w:firstLine="0"/>
        <w:rPr>
          <w:kern w:val="2"/>
          <w:szCs w:val="24"/>
        </w:rPr>
      </w:pPr>
      <w:bookmarkStart w:id="291" w:name="part_acf5a3997d064987a757c9e576f2ea5e"/>
      <w:bookmarkEnd w:id="291"/>
      <w:r w:rsidRPr="00186F48">
        <w:rPr>
          <w:kern w:val="2"/>
          <w:szCs w:val="24"/>
        </w:rPr>
        <w:t>17.4. Šioje Sutartyje numatytos teisių gynybos priemonės neapriboja Šalių teisės pasinaudoti kitomis teisėtomis teisių gynybos priemonėmis.</w:t>
      </w:r>
    </w:p>
    <w:p w14:paraId="4BB2B20F" w14:textId="77777777" w:rsidR="00686B3D" w:rsidRPr="00186F48" w:rsidRDefault="00686B3D" w:rsidP="00686B3D">
      <w:pPr>
        <w:spacing w:line="257" w:lineRule="atLeast"/>
        <w:ind w:firstLine="0"/>
        <w:rPr>
          <w:kern w:val="2"/>
          <w:szCs w:val="24"/>
        </w:rPr>
      </w:pPr>
      <w:bookmarkStart w:id="292" w:name="part_eb78b4fc534f4a4880f192558ede0983"/>
      <w:bookmarkEnd w:id="292"/>
      <w:r w:rsidRPr="00186F48">
        <w:rPr>
          <w:kern w:val="2"/>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165BFD8" w14:textId="77777777" w:rsidR="00686B3D" w:rsidRPr="00186F48" w:rsidRDefault="00686B3D" w:rsidP="00686B3D">
      <w:pPr>
        <w:spacing w:line="257" w:lineRule="atLeast"/>
        <w:ind w:firstLine="0"/>
        <w:rPr>
          <w:kern w:val="2"/>
          <w:szCs w:val="24"/>
        </w:rPr>
      </w:pPr>
      <w:bookmarkStart w:id="293" w:name="part_04866c4c3de8456088563842aba89e9c"/>
      <w:bookmarkEnd w:id="293"/>
      <w:r w:rsidRPr="00186F48">
        <w:rPr>
          <w:kern w:val="2"/>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77D8581" w14:textId="77777777" w:rsidR="00686B3D" w:rsidRPr="00186F48" w:rsidRDefault="00686B3D" w:rsidP="00686B3D">
      <w:pPr>
        <w:spacing w:line="257" w:lineRule="atLeast"/>
        <w:ind w:firstLine="0"/>
        <w:rPr>
          <w:kern w:val="2"/>
          <w:szCs w:val="24"/>
        </w:rPr>
      </w:pPr>
      <w:r w:rsidRPr="00186F48">
        <w:rPr>
          <w:kern w:val="2"/>
          <w:szCs w:val="24"/>
        </w:rPr>
        <w:t> </w:t>
      </w:r>
    </w:p>
    <w:p w14:paraId="05777D02" w14:textId="77777777" w:rsidR="00686B3D" w:rsidRPr="00186F48" w:rsidRDefault="00686B3D" w:rsidP="00686B3D">
      <w:pPr>
        <w:spacing w:line="257" w:lineRule="atLeast"/>
        <w:ind w:firstLine="0"/>
        <w:jc w:val="center"/>
        <w:rPr>
          <w:b/>
          <w:bCs/>
          <w:kern w:val="2"/>
          <w:szCs w:val="24"/>
        </w:rPr>
      </w:pPr>
      <w:bookmarkStart w:id="294" w:name="part_84ed0289c5ba4eaf807ac1519747098d"/>
      <w:bookmarkEnd w:id="294"/>
      <w:r w:rsidRPr="00186F48">
        <w:rPr>
          <w:b/>
          <w:bCs/>
          <w:kern w:val="2"/>
          <w:szCs w:val="24"/>
        </w:rPr>
        <w:t>18.  NENUGALIMA JĖGA (FORCE MAJEURE)</w:t>
      </w:r>
    </w:p>
    <w:p w14:paraId="540372B8" w14:textId="77777777" w:rsidR="00686B3D" w:rsidRPr="00186F48" w:rsidRDefault="00686B3D" w:rsidP="00686B3D">
      <w:pPr>
        <w:spacing w:line="257" w:lineRule="atLeast"/>
        <w:ind w:firstLine="0"/>
        <w:rPr>
          <w:kern w:val="2"/>
          <w:szCs w:val="24"/>
        </w:rPr>
      </w:pPr>
      <w:r w:rsidRPr="00186F48">
        <w:rPr>
          <w:kern w:val="2"/>
          <w:szCs w:val="24"/>
        </w:rPr>
        <w:t> </w:t>
      </w:r>
    </w:p>
    <w:p w14:paraId="2354D124" w14:textId="77777777" w:rsidR="00686B3D" w:rsidRPr="00186F48" w:rsidRDefault="00686B3D" w:rsidP="00686B3D">
      <w:pPr>
        <w:spacing w:line="257" w:lineRule="atLeast"/>
        <w:ind w:firstLine="0"/>
        <w:rPr>
          <w:kern w:val="2"/>
          <w:szCs w:val="24"/>
        </w:rPr>
      </w:pPr>
      <w:bookmarkStart w:id="295" w:name="part_37691bceb3904de1b0eea1e01e9fcb0c"/>
      <w:bookmarkEnd w:id="295"/>
      <w:r w:rsidRPr="00186F48">
        <w:rPr>
          <w:kern w:val="2"/>
          <w:szCs w:val="24"/>
        </w:rPr>
        <w:t>18.1.  Atsakomybė pagal Sutartį netaikoma, taip pat Šalys gali būti visiškai ar iš dalies atleistos nuo civilinės atsakomybės šiais pagrindais:</w:t>
      </w:r>
    </w:p>
    <w:p w14:paraId="07E812D2" w14:textId="77777777" w:rsidR="00686B3D" w:rsidRPr="00186F48" w:rsidRDefault="00686B3D" w:rsidP="00686B3D">
      <w:pPr>
        <w:spacing w:line="257" w:lineRule="atLeast"/>
        <w:ind w:firstLine="0"/>
        <w:rPr>
          <w:kern w:val="2"/>
          <w:szCs w:val="24"/>
        </w:rPr>
      </w:pPr>
      <w:bookmarkStart w:id="296" w:name="part_5d384a3a9a474ad8853c55d5dad77681"/>
      <w:bookmarkEnd w:id="296"/>
      <w:r w:rsidRPr="00186F48">
        <w:rPr>
          <w:kern w:val="2"/>
          <w:szCs w:val="24"/>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D26B35D" w14:textId="77777777" w:rsidR="00686B3D" w:rsidRPr="00186F48" w:rsidRDefault="00686B3D" w:rsidP="00686B3D">
      <w:pPr>
        <w:spacing w:line="257" w:lineRule="atLeast"/>
        <w:ind w:firstLine="0"/>
        <w:rPr>
          <w:kern w:val="2"/>
          <w:szCs w:val="24"/>
        </w:rPr>
      </w:pPr>
      <w:bookmarkStart w:id="297" w:name="part_49da970caa0f401eac6fb363fe4067db"/>
      <w:bookmarkEnd w:id="297"/>
      <w:r w:rsidRPr="00186F48">
        <w:rPr>
          <w:kern w:val="2"/>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0BBF605" w14:textId="77777777" w:rsidR="00686B3D" w:rsidRPr="00186F48" w:rsidRDefault="00686B3D" w:rsidP="00686B3D">
      <w:pPr>
        <w:spacing w:line="257" w:lineRule="atLeast"/>
        <w:ind w:firstLine="0"/>
        <w:rPr>
          <w:kern w:val="2"/>
          <w:szCs w:val="24"/>
        </w:rPr>
      </w:pPr>
      <w:bookmarkStart w:id="298" w:name="part_8408038109614adba5e530c90d7ce474"/>
      <w:bookmarkEnd w:id="298"/>
      <w:r w:rsidRPr="00186F48">
        <w:rPr>
          <w:kern w:val="2"/>
          <w:szCs w:val="24"/>
        </w:rPr>
        <w:t>18.2.  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5D9BB6A" w14:textId="77777777" w:rsidR="00686B3D" w:rsidRPr="00186F48" w:rsidRDefault="00686B3D" w:rsidP="00686B3D">
      <w:pPr>
        <w:spacing w:line="257" w:lineRule="atLeast"/>
        <w:ind w:firstLine="0"/>
        <w:rPr>
          <w:kern w:val="2"/>
          <w:szCs w:val="24"/>
        </w:rPr>
      </w:pPr>
      <w:bookmarkStart w:id="299" w:name="part_31076b6b2ef04558bbb6d0a6d998ae2b"/>
      <w:bookmarkEnd w:id="299"/>
      <w:r w:rsidRPr="00186F48">
        <w:rPr>
          <w:kern w:val="2"/>
          <w:szCs w:val="24"/>
        </w:rPr>
        <w:t>18.3.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CF7A1AF" w14:textId="77777777" w:rsidR="00686B3D" w:rsidRPr="00186F48" w:rsidRDefault="00686B3D" w:rsidP="00686B3D">
      <w:pPr>
        <w:spacing w:line="257" w:lineRule="atLeast"/>
        <w:ind w:firstLine="0"/>
        <w:rPr>
          <w:kern w:val="2"/>
          <w:szCs w:val="24"/>
        </w:rPr>
      </w:pPr>
      <w:bookmarkStart w:id="300" w:name="part_fb98fb3631c440c7b8ec351c4af72a9b"/>
      <w:bookmarkEnd w:id="300"/>
      <w:r w:rsidRPr="00186F48">
        <w:rPr>
          <w:kern w:val="2"/>
          <w:szCs w:val="24"/>
        </w:rPr>
        <w:t xml:space="preserve">18.4.  Jeigu nenugalimos jėgos (force majeure) aplinkybės tęsiasi ilgiau negu 1 (vieną) mėnesį nuo pranešimo apie jas gavimo dienos, bet kuri Šalis gali nutraukti Sutartį apie tai pranešusi kitai šaliai prieš 5 (penkias) darbo dienas. Nenugalima jėga nelaikoma </w:t>
      </w:r>
      <w:r w:rsidRPr="00186F48">
        <w:rPr>
          <w:kern w:val="2"/>
          <w:szCs w:val="24"/>
        </w:rPr>
        <w:lastRenderedPageBreak/>
        <w:t>tai, kad Šalis neturi reikiamų finansinių išteklių arba skolininko kontrahentai pažeidžia savo prievoles, arba skolininkas pažeidžia savo prievoles kontrahentams.</w:t>
      </w:r>
    </w:p>
    <w:p w14:paraId="53028326" w14:textId="77777777" w:rsidR="00686B3D" w:rsidRPr="00186F48" w:rsidRDefault="00686B3D" w:rsidP="00686B3D">
      <w:pPr>
        <w:spacing w:line="257" w:lineRule="atLeast"/>
        <w:ind w:firstLine="0"/>
        <w:rPr>
          <w:kern w:val="2"/>
          <w:szCs w:val="24"/>
        </w:rPr>
      </w:pPr>
      <w:r w:rsidRPr="00186F48">
        <w:rPr>
          <w:kern w:val="2"/>
          <w:szCs w:val="24"/>
        </w:rPr>
        <w:t> </w:t>
      </w:r>
    </w:p>
    <w:p w14:paraId="226E3B13" w14:textId="77777777" w:rsidR="00686B3D" w:rsidRPr="00186F48" w:rsidRDefault="00686B3D" w:rsidP="00686B3D">
      <w:pPr>
        <w:spacing w:line="257" w:lineRule="atLeast"/>
        <w:ind w:firstLine="0"/>
        <w:jc w:val="center"/>
        <w:rPr>
          <w:b/>
          <w:bCs/>
          <w:kern w:val="2"/>
          <w:szCs w:val="24"/>
        </w:rPr>
      </w:pPr>
      <w:bookmarkStart w:id="301" w:name="part_8bac9062154547e19ff1c35377bf56bc"/>
      <w:bookmarkEnd w:id="301"/>
      <w:r w:rsidRPr="00186F48">
        <w:rPr>
          <w:b/>
          <w:bCs/>
          <w:kern w:val="2"/>
          <w:szCs w:val="24"/>
        </w:rPr>
        <w:t>19.  SUTARTIES NUOSTATŲ NEGALIOJIMAS</w:t>
      </w:r>
    </w:p>
    <w:p w14:paraId="79DCFB73" w14:textId="77777777" w:rsidR="00686B3D" w:rsidRPr="00186F48" w:rsidRDefault="00686B3D" w:rsidP="00686B3D">
      <w:pPr>
        <w:spacing w:line="257" w:lineRule="atLeast"/>
        <w:ind w:firstLine="0"/>
        <w:rPr>
          <w:kern w:val="2"/>
          <w:szCs w:val="24"/>
        </w:rPr>
      </w:pPr>
      <w:r w:rsidRPr="00186F48">
        <w:rPr>
          <w:kern w:val="2"/>
          <w:szCs w:val="24"/>
        </w:rPr>
        <w:t> </w:t>
      </w:r>
    </w:p>
    <w:p w14:paraId="2DA769C8" w14:textId="77777777" w:rsidR="00686B3D" w:rsidRPr="00186F48" w:rsidRDefault="00686B3D" w:rsidP="00686B3D">
      <w:pPr>
        <w:spacing w:line="257" w:lineRule="atLeast"/>
        <w:ind w:firstLine="0"/>
        <w:rPr>
          <w:kern w:val="2"/>
          <w:szCs w:val="24"/>
        </w:rPr>
      </w:pPr>
      <w:bookmarkStart w:id="302" w:name="part_cfa09262727845a9867db9b5be8594af"/>
      <w:bookmarkEnd w:id="302"/>
      <w:r w:rsidRPr="00186F48">
        <w:rPr>
          <w:kern w:val="2"/>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A91F301" w14:textId="77777777" w:rsidR="00686B3D" w:rsidRPr="00186F48" w:rsidRDefault="00686B3D" w:rsidP="00686B3D">
      <w:pPr>
        <w:spacing w:line="257" w:lineRule="atLeast"/>
        <w:ind w:firstLine="0"/>
        <w:rPr>
          <w:kern w:val="2"/>
          <w:szCs w:val="24"/>
        </w:rPr>
      </w:pPr>
      <w:bookmarkStart w:id="303" w:name="part_91c7ae78fb6b42cd9abf3afcd0274f09"/>
      <w:bookmarkEnd w:id="303"/>
      <w:r w:rsidRPr="00186F48">
        <w:rPr>
          <w:kern w:val="2"/>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C241C92" w14:textId="77777777" w:rsidR="00686B3D" w:rsidRPr="00186F48" w:rsidRDefault="00686B3D" w:rsidP="00686B3D">
      <w:pPr>
        <w:spacing w:line="257" w:lineRule="atLeast"/>
        <w:ind w:firstLine="0"/>
        <w:rPr>
          <w:kern w:val="2"/>
          <w:szCs w:val="24"/>
        </w:rPr>
      </w:pPr>
      <w:r w:rsidRPr="00186F48">
        <w:rPr>
          <w:kern w:val="2"/>
          <w:szCs w:val="24"/>
        </w:rPr>
        <w:t> </w:t>
      </w:r>
    </w:p>
    <w:p w14:paraId="3068D126" w14:textId="77777777" w:rsidR="00686B3D" w:rsidRPr="00186F48" w:rsidRDefault="00686B3D" w:rsidP="00686B3D">
      <w:pPr>
        <w:spacing w:line="257" w:lineRule="atLeast"/>
        <w:ind w:firstLine="0"/>
        <w:jc w:val="center"/>
        <w:rPr>
          <w:b/>
          <w:bCs/>
          <w:kern w:val="2"/>
          <w:szCs w:val="24"/>
        </w:rPr>
      </w:pPr>
      <w:bookmarkStart w:id="304" w:name="part_e52f95f6504747a3b07098f2455b1f4b"/>
      <w:bookmarkEnd w:id="304"/>
      <w:r w:rsidRPr="00186F48">
        <w:rPr>
          <w:b/>
          <w:bCs/>
          <w:kern w:val="2"/>
          <w:szCs w:val="24"/>
        </w:rPr>
        <w:t>20.  SUTARTIES PAKEITIMAI</w:t>
      </w:r>
    </w:p>
    <w:p w14:paraId="402C7CEA" w14:textId="77777777" w:rsidR="00686B3D" w:rsidRPr="00186F48" w:rsidRDefault="00686B3D" w:rsidP="00686B3D">
      <w:pPr>
        <w:spacing w:line="257" w:lineRule="atLeast"/>
        <w:ind w:firstLine="0"/>
        <w:rPr>
          <w:kern w:val="2"/>
          <w:szCs w:val="24"/>
        </w:rPr>
      </w:pPr>
      <w:r w:rsidRPr="00186F48">
        <w:rPr>
          <w:kern w:val="2"/>
          <w:szCs w:val="24"/>
        </w:rPr>
        <w:t> </w:t>
      </w:r>
    </w:p>
    <w:p w14:paraId="05C0FC3F" w14:textId="77777777" w:rsidR="00686B3D" w:rsidRPr="00186F48" w:rsidRDefault="00686B3D" w:rsidP="00686B3D">
      <w:pPr>
        <w:spacing w:line="257" w:lineRule="atLeast"/>
        <w:ind w:firstLine="0"/>
        <w:rPr>
          <w:kern w:val="2"/>
          <w:szCs w:val="24"/>
        </w:rPr>
      </w:pPr>
      <w:bookmarkStart w:id="305" w:name="part_c37dfccace7249878852e7f014ff915e"/>
      <w:bookmarkEnd w:id="305"/>
      <w:r w:rsidRPr="00186F48">
        <w:rPr>
          <w:kern w:val="2"/>
          <w:szCs w:val="24"/>
        </w:rPr>
        <w:t>20.1. Sutarties sąlygos Sutarties galiojimo laikotarpiu negali būti keičiamos, išskyrus tokias Sutarties sąlygas, kurių keitimas numatytas Sutartyje ir (ar) galimas vadovaujantis VPĮ nuostatomis.</w:t>
      </w:r>
    </w:p>
    <w:p w14:paraId="5799AB31" w14:textId="77777777" w:rsidR="00686B3D" w:rsidRPr="00186F48" w:rsidRDefault="00686B3D" w:rsidP="00686B3D">
      <w:pPr>
        <w:spacing w:line="257" w:lineRule="atLeast"/>
        <w:ind w:firstLine="0"/>
        <w:rPr>
          <w:kern w:val="2"/>
          <w:szCs w:val="24"/>
        </w:rPr>
      </w:pPr>
      <w:bookmarkStart w:id="306" w:name="part_14330020fed34f73a0bbaae92f56dbf3"/>
      <w:bookmarkEnd w:id="306"/>
      <w:r w:rsidRPr="00186F48">
        <w:rPr>
          <w:kern w:val="2"/>
          <w:szCs w:val="24"/>
        </w:rPr>
        <w:t>20.2. Sutarties pakeitimai įforminami Šalims sudarant Susitarimą.</w:t>
      </w:r>
    </w:p>
    <w:p w14:paraId="3D495A62" w14:textId="77777777" w:rsidR="00686B3D" w:rsidRPr="00186F48" w:rsidRDefault="00686B3D" w:rsidP="00686B3D">
      <w:pPr>
        <w:spacing w:line="257" w:lineRule="atLeast"/>
        <w:ind w:firstLine="0"/>
        <w:rPr>
          <w:kern w:val="2"/>
          <w:szCs w:val="24"/>
        </w:rPr>
      </w:pPr>
      <w:bookmarkStart w:id="307" w:name="part_a3f5a1ccd8dd4fcd823a0bf8dc04c2d7"/>
      <w:bookmarkEnd w:id="307"/>
      <w:r w:rsidRPr="00186F48">
        <w:rPr>
          <w:kern w:val="2"/>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21D2470" w14:textId="77777777" w:rsidR="00686B3D" w:rsidRPr="00186F48" w:rsidRDefault="00686B3D" w:rsidP="00686B3D">
      <w:pPr>
        <w:spacing w:line="257" w:lineRule="atLeast"/>
        <w:ind w:firstLine="0"/>
        <w:rPr>
          <w:kern w:val="2"/>
          <w:szCs w:val="24"/>
        </w:rPr>
      </w:pPr>
      <w:bookmarkStart w:id="308" w:name="part_7036060255f84160b5b7ddb3c9b9de5d"/>
      <w:bookmarkEnd w:id="308"/>
      <w:r w:rsidRPr="00186F48">
        <w:rPr>
          <w:kern w:val="2"/>
          <w:szCs w:val="24"/>
        </w:rPr>
        <w:t>20.4. Susitarimai įsigalioja nuo jų sudarymo, jei Susitarime nenurodyta kitaip. Susitarimą Pirkėjas privalo paviešinti VPĮ 33 ir 86 straipsniuose nustatyta tvarka.</w:t>
      </w:r>
    </w:p>
    <w:p w14:paraId="730BB76C" w14:textId="77777777" w:rsidR="00686B3D" w:rsidRPr="00186F48" w:rsidRDefault="00686B3D" w:rsidP="00686B3D">
      <w:pPr>
        <w:spacing w:line="257" w:lineRule="atLeast"/>
        <w:ind w:firstLine="0"/>
        <w:rPr>
          <w:kern w:val="2"/>
          <w:szCs w:val="24"/>
        </w:rPr>
      </w:pPr>
      <w:bookmarkStart w:id="309" w:name="part_cf3bdae0c8e344aaa7ab72b6f97e6510"/>
      <w:bookmarkEnd w:id="309"/>
      <w:r w:rsidRPr="00186F48">
        <w:rPr>
          <w:kern w:val="2"/>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388A92A" w14:textId="77777777" w:rsidR="00686B3D" w:rsidRPr="00186F48" w:rsidRDefault="00686B3D" w:rsidP="00686B3D">
      <w:pPr>
        <w:spacing w:line="257" w:lineRule="atLeast"/>
        <w:ind w:firstLine="0"/>
        <w:rPr>
          <w:kern w:val="2"/>
          <w:szCs w:val="24"/>
        </w:rPr>
      </w:pPr>
      <w:r w:rsidRPr="00186F48">
        <w:rPr>
          <w:kern w:val="2"/>
          <w:szCs w:val="24"/>
        </w:rPr>
        <w:t> </w:t>
      </w:r>
    </w:p>
    <w:p w14:paraId="4CCE7EB5" w14:textId="77777777" w:rsidR="00686B3D" w:rsidRPr="00186F48" w:rsidRDefault="00686B3D" w:rsidP="00686B3D">
      <w:pPr>
        <w:spacing w:line="257" w:lineRule="atLeast"/>
        <w:ind w:firstLine="0"/>
        <w:jc w:val="center"/>
        <w:rPr>
          <w:b/>
          <w:bCs/>
          <w:kern w:val="2"/>
          <w:szCs w:val="24"/>
        </w:rPr>
      </w:pPr>
      <w:bookmarkStart w:id="310" w:name="part_7b0f9e3d42f14ad68b1abfde58c12a3f"/>
      <w:bookmarkEnd w:id="310"/>
      <w:r w:rsidRPr="00186F48">
        <w:rPr>
          <w:b/>
          <w:bCs/>
          <w:kern w:val="2"/>
          <w:szCs w:val="24"/>
        </w:rPr>
        <w:t>21.  SUTARTIES SUSTABDYMAS</w:t>
      </w:r>
    </w:p>
    <w:p w14:paraId="28DFC66A" w14:textId="77777777" w:rsidR="00686B3D" w:rsidRPr="00186F48" w:rsidRDefault="00686B3D" w:rsidP="00686B3D">
      <w:pPr>
        <w:spacing w:line="257" w:lineRule="atLeast"/>
        <w:ind w:firstLine="0"/>
        <w:rPr>
          <w:kern w:val="2"/>
          <w:szCs w:val="24"/>
        </w:rPr>
      </w:pPr>
      <w:r w:rsidRPr="00186F48">
        <w:rPr>
          <w:kern w:val="2"/>
          <w:szCs w:val="24"/>
        </w:rPr>
        <w:t> </w:t>
      </w:r>
    </w:p>
    <w:p w14:paraId="2BCB9020" w14:textId="77777777" w:rsidR="00686B3D" w:rsidRPr="00186F48" w:rsidRDefault="00686B3D" w:rsidP="00686B3D">
      <w:pPr>
        <w:spacing w:line="257" w:lineRule="atLeast"/>
        <w:ind w:firstLine="0"/>
        <w:rPr>
          <w:kern w:val="2"/>
          <w:szCs w:val="24"/>
        </w:rPr>
      </w:pPr>
      <w:bookmarkStart w:id="311" w:name="part_ce0a576b1c6e43d89ba35605865e1af9"/>
      <w:bookmarkEnd w:id="311"/>
      <w:r w:rsidRPr="00186F48">
        <w:rPr>
          <w:kern w:val="2"/>
          <w:szCs w:val="24"/>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3B64D745" w14:textId="77777777" w:rsidR="00686B3D" w:rsidRPr="00186F48" w:rsidRDefault="00686B3D" w:rsidP="00686B3D">
      <w:pPr>
        <w:spacing w:line="257" w:lineRule="atLeast"/>
        <w:ind w:firstLine="0"/>
        <w:rPr>
          <w:kern w:val="2"/>
          <w:szCs w:val="24"/>
        </w:rPr>
      </w:pPr>
      <w:bookmarkStart w:id="312" w:name="part_298a311e48dc452ea0b36f1afc5f3eb7"/>
      <w:bookmarkEnd w:id="312"/>
      <w:r w:rsidRPr="00186F48">
        <w:rPr>
          <w:kern w:val="2"/>
          <w:szCs w:val="24"/>
        </w:rPr>
        <w:t>21.2. Prekių (jų dalies) tiekimas gali būti stabdomas esant bent vienai iš šių aplinkybių: </w:t>
      </w:r>
    </w:p>
    <w:p w14:paraId="26A33C06" w14:textId="77777777" w:rsidR="00686B3D" w:rsidRPr="00186F48" w:rsidRDefault="00686B3D" w:rsidP="00686B3D">
      <w:pPr>
        <w:spacing w:line="257" w:lineRule="atLeast"/>
        <w:ind w:firstLine="0"/>
        <w:rPr>
          <w:kern w:val="2"/>
          <w:szCs w:val="24"/>
        </w:rPr>
      </w:pPr>
      <w:bookmarkStart w:id="313" w:name="part_09c0118c78ea4034b225fedd69812f90"/>
      <w:bookmarkEnd w:id="313"/>
      <w:r w:rsidRPr="00186F48">
        <w:rPr>
          <w:kern w:val="2"/>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F42705E" w14:textId="77777777" w:rsidR="00686B3D" w:rsidRPr="00186F48" w:rsidRDefault="00686B3D" w:rsidP="00686B3D">
      <w:pPr>
        <w:spacing w:line="257" w:lineRule="atLeast"/>
        <w:ind w:firstLine="0"/>
        <w:rPr>
          <w:kern w:val="2"/>
          <w:szCs w:val="24"/>
        </w:rPr>
      </w:pPr>
      <w:bookmarkStart w:id="314" w:name="part_89440bace89e4bfba214a997ceefe81d"/>
      <w:bookmarkEnd w:id="314"/>
      <w:r w:rsidRPr="00186F48">
        <w:rPr>
          <w:kern w:val="2"/>
          <w:szCs w:val="24"/>
        </w:rPr>
        <w:t>21.2.2. Pirkėjas Sutartyje nurodyta tvarka negali priimti Prekių (pavyzdžiui, nebaigta įrengti patalpa, kurioje turi būti įmontuojamos Prekės), o Tiekėjas dėl to negali vykdyti Sutarties; </w:t>
      </w:r>
    </w:p>
    <w:p w14:paraId="12DDBD36" w14:textId="77777777" w:rsidR="00686B3D" w:rsidRPr="00186F48" w:rsidRDefault="00686B3D" w:rsidP="00686B3D">
      <w:pPr>
        <w:spacing w:line="257" w:lineRule="atLeast"/>
        <w:ind w:firstLine="0"/>
        <w:rPr>
          <w:kern w:val="2"/>
          <w:szCs w:val="24"/>
        </w:rPr>
      </w:pPr>
      <w:bookmarkStart w:id="315" w:name="part_fe52b5159efd4939838b848f85e9ea9b"/>
      <w:bookmarkEnd w:id="315"/>
      <w:r w:rsidRPr="00186F48">
        <w:rPr>
          <w:kern w:val="2"/>
          <w:szCs w:val="24"/>
        </w:rPr>
        <w:t>21.2.3. dėl nenumatytų prekių, paslaugų ir (ar) darbų, susijusių su perkamu objektu, kurių poreikis paaiškėjo tik vykdant Sutartį; </w:t>
      </w:r>
    </w:p>
    <w:p w14:paraId="5FB08C25" w14:textId="77777777" w:rsidR="00686B3D" w:rsidRPr="00186F48" w:rsidRDefault="00686B3D" w:rsidP="00686B3D">
      <w:pPr>
        <w:spacing w:line="257" w:lineRule="atLeast"/>
        <w:ind w:firstLine="0"/>
        <w:rPr>
          <w:kern w:val="2"/>
          <w:szCs w:val="24"/>
        </w:rPr>
      </w:pPr>
      <w:bookmarkStart w:id="316" w:name="part_84f9056801c64e11b4ed9140364256f0"/>
      <w:bookmarkEnd w:id="316"/>
      <w:r w:rsidRPr="00186F48">
        <w:rPr>
          <w:kern w:val="2"/>
          <w:szCs w:val="24"/>
        </w:rPr>
        <w:t>21.2.4. ne dėl Pirkėjo kaltės vėluoja kitos Pirkėjo pirkimo sutarties, turinčios tiesioginės įtakos šiai Sutarčiai, vykdymas;  </w:t>
      </w:r>
    </w:p>
    <w:p w14:paraId="12FD44E1" w14:textId="77777777" w:rsidR="00686B3D" w:rsidRPr="00186F48" w:rsidRDefault="00686B3D" w:rsidP="00686B3D">
      <w:pPr>
        <w:spacing w:line="257" w:lineRule="atLeast"/>
        <w:ind w:firstLine="0"/>
        <w:rPr>
          <w:kern w:val="2"/>
          <w:szCs w:val="24"/>
        </w:rPr>
      </w:pPr>
      <w:bookmarkStart w:id="317" w:name="part_3a30d4bcd0274cdd82e5a2a7f7fc4b8b"/>
      <w:bookmarkEnd w:id="317"/>
      <w:r w:rsidRPr="00186F48">
        <w:rPr>
          <w:kern w:val="2"/>
          <w:szCs w:val="24"/>
        </w:rPr>
        <w:t>21.2.5. esant įrodymais pagrįstoms kliūtims ar trukdymams, sukeltiems Tiekėjui kitų trečiųjų asmenų ne dėl Tiekėjo ne laiku ar netinkamai pagal Sutarties sąlygas ir tvarką įvykdytų sutartinių įsipareigojimų; </w:t>
      </w:r>
    </w:p>
    <w:p w14:paraId="194832A0" w14:textId="77777777" w:rsidR="00686B3D" w:rsidRPr="00186F48" w:rsidRDefault="00686B3D" w:rsidP="00686B3D">
      <w:pPr>
        <w:spacing w:line="257" w:lineRule="atLeast"/>
        <w:ind w:firstLine="0"/>
        <w:rPr>
          <w:kern w:val="2"/>
          <w:szCs w:val="24"/>
        </w:rPr>
      </w:pPr>
      <w:bookmarkStart w:id="318" w:name="part_a6676d356d734e81a71d2a213370e988"/>
      <w:bookmarkEnd w:id="318"/>
      <w:r w:rsidRPr="00186F48">
        <w:rPr>
          <w:kern w:val="2"/>
          <w:szCs w:val="24"/>
        </w:rPr>
        <w:t>21.2.6. pasikeitus galiojančiam teisės aktui ar įsigaliojus naujam teisės aktui, kuris turi įtakos šios Sutarties vykdymui; </w:t>
      </w:r>
    </w:p>
    <w:p w14:paraId="01CAD129" w14:textId="77777777" w:rsidR="00686B3D" w:rsidRPr="00186F48" w:rsidRDefault="00686B3D" w:rsidP="00686B3D">
      <w:pPr>
        <w:spacing w:line="257" w:lineRule="atLeast"/>
        <w:ind w:firstLine="0"/>
        <w:rPr>
          <w:kern w:val="2"/>
          <w:szCs w:val="24"/>
        </w:rPr>
      </w:pPr>
      <w:bookmarkStart w:id="319" w:name="part_a818ad17feb74ad092df9d84443cf75e"/>
      <w:bookmarkEnd w:id="319"/>
      <w:r w:rsidRPr="00186F48">
        <w:rPr>
          <w:kern w:val="2"/>
          <w:szCs w:val="24"/>
        </w:rPr>
        <w:t>21.2.7. sutartinių įsipareigojimų stabdymo būtinybė atsirado dėl sustabdyto / perskirstyto / negauto ir panašiai Pirkėjo Prekių pirkimui skirto finansavimo arba finansavimo trūkumo; </w:t>
      </w:r>
    </w:p>
    <w:p w14:paraId="5CC6CBBD" w14:textId="77777777" w:rsidR="00686B3D" w:rsidRPr="00186F48" w:rsidRDefault="00686B3D" w:rsidP="00686B3D">
      <w:pPr>
        <w:spacing w:line="257" w:lineRule="atLeast"/>
        <w:ind w:firstLine="0"/>
        <w:rPr>
          <w:kern w:val="2"/>
          <w:szCs w:val="24"/>
        </w:rPr>
      </w:pPr>
      <w:bookmarkStart w:id="320" w:name="part_71adc62644ec4294ae7e0a3fd7705f53"/>
      <w:bookmarkEnd w:id="320"/>
      <w:r w:rsidRPr="00186F48">
        <w:rPr>
          <w:kern w:val="2"/>
          <w:szCs w:val="24"/>
        </w:rPr>
        <w:t>21.2.8. dėl teisminių (arbitražinių) ginčų su Pirkėju ar trečiaisiais asmenimis, kurių dalykas yra tiesiogiai susijęs su Sutarties vykdymu. </w:t>
      </w:r>
    </w:p>
    <w:p w14:paraId="5182F431" w14:textId="77777777" w:rsidR="00686B3D" w:rsidRPr="00186F48" w:rsidRDefault="00686B3D" w:rsidP="00686B3D">
      <w:pPr>
        <w:spacing w:line="257" w:lineRule="atLeast"/>
        <w:ind w:firstLine="0"/>
        <w:rPr>
          <w:kern w:val="2"/>
          <w:szCs w:val="24"/>
        </w:rPr>
      </w:pPr>
      <w:bookmarkStart w:id="321" w:name="part_a500fd3f658e4365b41faeda48e53cf9"/>
      <w:bookmarkEnd w:id="321"/>
      <w:r w:rsidRPr="00186F48">
        <w:rPr>
          <w:kern w:val="2"/>
          <w:szCs w:val="24"/>
        </w:rPr>
        <w:t>21.3. Jei Prekių (jų dalies) tiekimo stabdymas atliekamas dėl Bendrųjų sąlygų 21.2 punkte nurodytų aplinkybių ir tęsiasi ne ilgiau kaip 3 (tris) mėnesius, toks stabdymas laikomas Sutarties keitimu joje numatytomis sąlygomis.</w:t>
      </w:r>
    </w:p>
    <w:p w14:paraId="27DEE72D" w14:textId="77777777" w:rsidR="00686B3D" w:rsidRPr="00186F48" w:rsidRDefault="00686B3D" w:rsidP="00686B3D">
      <w:pPr>
        <w:spacing w:line="257" w:lineRule="atLeast"/>
        <w:ind w:firstLine="0"/>
        <w:rPr>
          <w:kern w:val="2"/>
          <w:szCs w:val="24"/>
        </w:rPr>
      </w:pPr>
      <w:bookmarkStart w:id="322" w:name="part_633809059b5a4ff6952af4ed164f789e"/>
      <w:bookmarkEnd w:id="322"/>
      <w:r w:rsidRPr="00186F48">
        <w:rPr>
          <w:kern w:val="2"/>
          <w:szCs w:val="24"/>
        </w:rPr>
        <w:lastRenderedPageBreak/>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w:t>
      </w:r>
    </w:p>
    <w:p w14:paraId="2D5767FD" w14:textId="77777777" w:rsidR="00686B3D" w:rsidRPr="00186F48" w:rsidRDefault="00686B3D" w:rsidP="00686B3D">
      <w:pPr>
        <w:spacing w:line="257" w:lineRule="atLeast"/>
        <w:ind w:firstLine="0"/>
        <w:rPr>
          <w:kern w:val="2"/>
          <w:szCs w:val="24"/>
        </w:rPr>
      </w:pPr>
      <w:bookmarkStart w:id="323" w:name="part_483e1dd945f246799d0fa0656cd447a6"/>
      <w:bookmarkEnd w:id="323"/>
      <w:r w:rsidRPr="00186F48">
        <w:rPr>
          <w:kern w:val="2"/>
          <w:szCs w:val="24"/>
        </w:rPr>
        <w:t>21.5. Sutartinių įsipareigojimų vykdymas gali būti stabdomas tik Sutarties galiojimo laikotarpiu tokia tvarka:</w:t>
      </w:r>
    </w:p>
    <w:p w14:paraId="0D3D290F" w14:textId="77777777" w:rsidR="00686B3D" w:rsidRPr="00186F48" w:rsidRDefault="00686B3D" w:rsidP="00686B3D">
      <w:pPr>
        <w:spacing w:line="257" w:lineRule="atLeast"/>
        <w:ind w:firstLine="0"/>
        <w:rPr>
          <w:kern w:val="2"/>
          <w:szCs w:val="24"/>
        </w:rPr>
      </w:pPr>
      <w:bookmarkStart w:id="324" w:name="part_e1d9f5497e2b4b8fac0f14c0d5441376"/>
      <w:bookmarkEnd w:id="324"/>
      <w:r w:rsidRPr="00186F48">
        <w:rPr>
          <w:kern w:val="2"/>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E5CD73F" w14:textId="77777777" w:rsidR="00686B3D" w:rsidRPr="00186F48" w:rsidRDefault="00686B3D" w:rsidP="00686B3D">
      <w:pPr>
        <w:spacing w:line="257" w:lineRule="atLeast"/>
        <w:ind w:firstLine="0"/>
        <w:rPr>
          <w:kern w:val="2"/>
          <w:szCs w:val="24"/>
        </w:rPr>
      </w:pPr>
      <w:bookmarkStart w:id="325" w:name="part_0c29870313ec4b8e9159c25696039f5b"/>
      <w:bookmarkEnd w:id="325"/>
      <w:r w:rsidRPr="00186F48">
        <w:rPr>
          <w:kern w:val="2"/>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ABA91EF" w14:textId="77777777" w:rsidR="00686B3D" w:rsidRPr="00186F48" w:rsidRDefault="00686B3D" w:rsidP="00686B3D">
      <w:pPr>
        <w:spacing w:line="257" w:lineRule="atLeast"/>
        <w:ind w:firstLine="0"/>
        <w:rPr>
          <w:kern w:val="2"/>
          <w:szCs w:val="24"/>
        </w:rPr>
      </w:pPr>
      <w:bookmarkStart w:id="326" w:name="part_ebd2788b705046149fed4a6909a8851e"/>
      <w:bookmarkEnd w:id="326"/>
      <w:r w:rsidRPr="00186F48">
        <w:rPr>
          <w:kern w:val="2"/>
          <w:szCs w:val="24"/>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727D5603" w14:textId="77777777" w:rsidR="00686B3D" w:rsidRPr="00186F48" w:rsidRDefault="00686B3D" w:rsidP="00686B3D">
      <w:pPr>
        <w:spacing w:line="257" w:lineRule="atLeast"/>
        <w:ind w:firstLine="0"/>
        <w:rPr>
          <w:kern w:val="2"/>
          <w:szCs w:val="24"/>
        </w:rPr>
      </w:pPr>
      <w:bookmarkStart w:id="327" w:name="part_e70536bc9e7f448ca32e84c110e2744e"/>
      <w:bookmarkEnd w:id="327"/>
      <w:r w:rsidRPr="00186F48">
        <w:rPr>
          <w:kern w:val="2"/>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D59A946" w14:textId="77777777" w:rsidR="00686B3D" w:rsidRPr="00186F48" w:rsidRDefault="00686B3D" w:rsidP="00686B3D">
      <w:pPr>
        <w:spacing w:line="257" w:lineRule="atLeast"/>
        <w:ind w:firstLine="0"/>
        <w:rPr>
          <w:kern w:val="2"/>
          <w:szCs w:val="24"/>
        </w:rPr>
      </w:pPr>
      <w:bookmarkStart w:id="328" w:name="part_529fc201055c492aa2aec8333e131a21"/>
      <w:bookmarkEnd w:id="328"/>
      <w:r w:rsidRPr="00186F48">
        <w:rPr>
          <w:kern w:val="2"/>
          <w:szCs w:val="24"/>
        </w:rPr>
        <w:t>21.7. Sutartinių įsipareigojimų vykdymas stabdomas ne ilgesniam kaip konkrečios, pagrįstos aplinkybės egzistavimo laikotarpiui.</w:t>
      </w:r>
    </w:p>
    <w:p w14:paraId="03BFC9C3" w14:textId="77777777" w:rsidR="00686B3D" w:rsidRPr="00186F48" w:rsidRDefault="00686B3D" w:rsidP="00686B3D">
      <w:pPr>
        <w:spacing w:line="257" w:lineRule="atLeast"/>
        <w:ind w:firstLine="0"/>
        <w:rPr>
          <w:kern w:val="2"/>
          <w:szCs w:val="24"/>
        </w:rPr>
      </w:pPr>
      <w:bookmarkStart w:id="329" w:name="part_d59e96d451a74e99b5f4e53964697169"/>
      <w:bookmarkEnd w:id="329"/>
      <w:r w:rsidRPr="00186F48">
        <w:rPr>
          <w:kern w:val="2"/>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FABDD75" w14:textId="77777777" w:rsidR="00686B3D" w:rsidRPr="00186F48" w:rsidRDefault="00686B3D" w:rsidP="00686B3D">
      <w:pPr>
        <w:spacing w:line="257" w:lineRule="atLeast"/>
        <w:ind w:firstLine="0"/>
        <w:rPr>
          <w:kern w:val="2"/>
          <w:szCs w:val="24"/>
        </w:rPr>
      </w:pPr>
      <w:bookmarkStart w:id="330" w:name="part_1562589c8c774e55b369607136bcbb1f"/>
      <w:bookmarkEnd w:id="330"/>
      <w:r w:rsidRPr="00186F48">
        <w:rPr>
          <w:kern w:val="2"/>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2F5BC45F" w14:textId="77777777" w:rsidR="00686B3D" w:rsidRPr="00186F48" w:rsidRDefault="00686B3D" w:rsidP="00686B3D">
      <w:pPr>
        <w:spacing w:line="257" w:lineRule="atLeast"/>
        <w:ind w:firstLine="0"/>
        <w:rPr>
          <w:kern w:val="2"/>
          <w:szCs w:val="24"/>
        </w:rPr>
      </w:pPr>
      <w:bookmarkStart w:id="331" w:name="part_8652c492428945d791973cd6350d83ea"/>
      <w:bookmarkEnd w:id="331"/>
      <w:r w:rsidRPr="00186F48">
        <w:rPr>
          <w:kern w:val="2"/>
          <w:szCs w:val="24"/>
        </w:rPr>
        <w:t>21.10. Atnaujinus Sutarties vykdymą, neįvykdytų prievolių (jų dalies) įvykdymo terminai ir Sutarties galiojimas nukeliami tokiam terminui, kiek buvo likę laiko jų įvykdymui (Sutarties galiojimui) jų sustabdymo metu. </w:t>
      </w:r>
    </w:p>
    <w:p w14:paraId="6E893585" w14:textId="77777777" w:rsidR="00686B3D" w:rsidRPr="00186F48" w:rsidRDefault="00686B3D" w:rsidP="00686B3D">
      <w:pPr>
        <w:spacing w:line="257" w:lineRule="atLeast"/>
        <w:ind w:firstLine="0"/>
        <w:rPr>
          <w:kern w:val="2"/>
          <w:szCs w:val="24"/>
        </w:rPr>
      </w:pPr>
      <w:bookmarkStart w:id="332" w:name="part_f75400b376aa49b1abb489376ffee67d"/>
      <w:bookmarkEnd w:id="332"/>
      <w:r w:rsidRPr="00186F48">
        <w:rPr>
          <w:kern w:val="2"/>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0D71452" w14:textId="77777777" w:rsidR="00686B3D" w:rsidRPr="00186F48" w:rsidRDefault="00686B3D" w:rsidP="00686B3D">
      <w:pPr>
        <w:spacing w:line="257" w:lineRule="atLeast"/>
        <w:ind w:firstLine="0"/>
        <w:rPr>
          <w:kern w:val="2"/>
          <w:szCs w:val="24"/>
        </w:rPr>
      </w:pPr>
      <w:r w:rsidRPr="00186F48">
        <w:rPr>
          <w:kern w:val="2"/>
          <w:szCs w:val="24"/>
        </w:rPr>
        <w:t> </w:t>
      </w:r>
    </w:p>
    <w:p w14:paraId="763361EE" w14:textId="77777777" w:rsidR="00686B3D" w:rsidRPr="00186F48" w:rsidRDefault="00686B3D" w:rsidP="00686B3D">
      <w:pPr>
        <w:spacing w:line="257" w:lineRule="atLeast"/>
        <w:ind w:firstLine="0"/>
        <w:jc w:val="center"/>
        <w:rPr>
          <w:b/>
          <w:bCs/>
          <w:kern w:val="2"/>
          <w:szCs w:val="24"/>
        </w:rPr>
      </w:pPr>
      <w:bookmarkStart w:id="333" w:name="part_a2c5701c6fd04db9a56b689761ecfe8d"/>
      <w:bookmarkEnd w:id="333"/>
      <w:r w:rsidRPr="00186F48">
        <w:rPr>
          <w:b/>
          <w:bCs/>
          <w:kern w:val="2"/>
          <w:szCs w:val="24"/>
        </w:rPr>
        <w:t>22.  SUTARTIES NUTRAUKIMAS</w:t>
      </w:r>
    </w:p>
    <w:p w14:paraId="2C40E6FE" w14:textId="77777777" w:rsidR="00686B3D" w:rsidRPr="00186F48" w:rsidRDefault="00686B3D" w:rsidP="00686B3D">
      <w:pPr>
        <w:spacing w:line="257" w:lineRule="atLeast"/>
        <w:ind w:firstLine="0"/>
        <w:rPr>
          <w:kern w:val="2"/>
          <w:szCs w:val="24"/>
        </w:rPr>
      </w:pPr>
      <w:r w:rsidRPr="00186F48">
        <w:rPr>
          <w:kern w:val="2"/>
          <w:szCs w:val="24"/>
        </w:rPr>
        <w:t> </w:t>
      </w:r>
    </w:p>
    <w:p w14:paraId="50EA57BE" w14:textId="77777777" w:rsidR="00686B3D" w:rsidRPr="00186F48" w:rsidRDefault="00686B3D" w:rsidP="00686B3D">
      <w:pPr>
        <w:spacing w:line="257" w:lineRule="atLeast"/>
        <w:ind w:firstLine="0"/>
        <w:rPr>
          <w:kern w:val="2"/>
          <w:szCs w:val="24"/>
        </w:rPr>
      </w:pPr>
      <w:r w:rsidRPr="00186F48">
        <w:rPr>
          <w:kern w:val="2"/>
          <w:szCs w:val="24"/>
        </w:rPr>
        <w:t>Sutartis gali būti nutraukiama VPĮ 90 straipsnyje ir Sutartyje numatytais atvejais, įskaitant galimybę nutraukti Sutartį Šalių susitarimu.</w:t>
      </w:r>
    </w:p>
    <w:p w14:paraId="4934FA13" w14:textId="77777777" w:rsidR="00686B3D" w:rsidRPr="00186F48" w:rsidRDefault="00686B3D" w:rsidP="00686B3D">
      <w:pPr>
        <w:spacing w:line="257" w:lineRule="atLeast"/>
        <w:ind w:firstLine="0"/>
        <w:rPr>
          <w:kern w:val="2"/>
          <w:szCs w:val="24"/>
        </w:rPr>
      </w:pPr>
      <w:r w:rsidRPr="00186F48">
        <w:rPr>
          <w:kern w:val="2"/>
          <w:szCs w:val="24"/>
        </w:rPr>
        <w:t> </w:t>
      </w:r>
    </w:p>
    <w:p w14:paraId="106A93E1" w14:textId="77777777" w:rsidR="00686B3D" w:rsidRPr="00186F48" w:rsidRDefault="00686B3D" w:rsidP="00686B3D">
      <w:pPr>
        <w:spacing w:line="257" w:lineRule="atLeast"/>
        <w:ind w:firstLine="0"/>
        <w:jc w:val="center"/>
        <w:rPr>
          <w:b/>
          <w:bCs/>
          <w:kern w:val="2"/>
          <w:szCs w:val="24"/>
        </w:rPr>
      </w:pPr>
      <w:bookmarkStart w:id="334" w:name="part_e8ae325a94f44e2ebeca460c4d8bcf41"/>
      <w:bookmarkEnd w:id="334"/>
      <w:r w:rsidRPr="00186F48">
        <w:rPr>
          <w:b/>
          <w:bCs/>
          <w:kern w:val="2"/>
          <w:szCs w:val="24"/>
        </w:rPr>
        <w:t>22.1.  Pretenzijos dėl Sutarties pažeidimų</w:t>
      </w:r>
    </w:p>
    <w:p w14:paraId="63B7E492" w14:textId="77777777" w:rsidR="00686B3D" w:rsidRPr="00186F48" w:rsidRDefault="00686B3D" w:rsidP="00686B3D">
      <w:pPr>
        <w:spacing w:line="257" w:lineRule="atLeast"/>
        <w:ind w:firstLine="0"/>
        <w:jc w:val="center"/>
        <w:rPr>
          <w:b/>
          <w:bCs/>
          <w:kern w:val="2"/>
          <w:szCs w:val="24"/>
        </w:rPr>
      </w:pPr>
    </w:p>
    <w:p w14:paraId="20C899F8" w14:textId="77777777" w:rsidR="00686B3D" w:rsidRPr="00186F48" w:rsidRDefault="00686B3D" w:rsidP="00686B3D">
      <w:pPr>
        <w:spacing w:line="257" w:lineRule="atLeast"/>
        <w:ind w:firstLine="0"/>
        <w:rPr>
          <w:kern w:val="2"/>
          <w:szCs w:val="24"/>
        </w:rPr>
      </w:pPr>
      <w:bookmarkStart w:id="335" w:name="part_74106829db8f4899abc596029e4f5d68"/>
      <w:bookmarkEnd w:id="335"/>
      <w:r w:rsidRPr="00186F48">
        <w:rPr>
          <w:kern w:val="2"/>
          <w:szCs w:val="24"/>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4AC78C45" w14:textId="77777777" w:rsidR="00686B3D" w:rsidRPr="00186F48" w:rsidRDefault="00686B3D" w:rsidP="00686B3D">
      <w:pPr>
        <w:spacing w:line="257" w:lineRule="atLeast"/>
        <w:ind w:firstLine="0"/>
        <w:rPr>
          <w:kern w:val="2"/>
          <w:szCs w:val="24"/>
        </w:rPr>
      </w:pPr>
      <w:bookmarkStart w:id="336" w:name="part_75d07c6fefde4a33abd58218f423414b"/>
      <w:bookmarkEnd w:id="336"/>
      <w:r w:rsidRPr="00186F48">
        <w:rPr>
          <w:kern w:val="2"/>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 Tiekėjo teisė siūlyti kitą terminą nelaikoma Pirkėjo pareiga tą terminą priimti. Pretenziją gavusios Šalies pasiūlytasis terminas pakeičia terminą, nurodytą pretenzijoje, tik jeigu kita Šalis jį patvirtina. </w:t>
      </w:r>
    </w:p>
    <w:p w14:paraId="645D105A" w14:textId="77777777" w:rsidR="00686B3D" w:rsidRPr="00186F48" w:rsidRDefault="00686B3D" w:rsidP="00686B3D">
      <w:pPr>
        <w:spacing w:line="257" w:lineRule="atLeast"/>
        <w:ind w:firstLine="0"/>
        <w:jc w:val="center"/>
        <w:rPr>
          <w:b/>
          <w:bCs/>
          <w:kern w:val="2"/>
          <w:szCs w:val="24"/>
        </w:rPr>
      </w:pPr>
    </w:p>
    <w:p w14:paraId="61492C01" w14:textId="77777777" w:rsidR="00686B3D" w:rsidRPr="00186F48" w:rsidRDefault="00686B3D" w:rsidP="00686B3D">
      <w:pPr>
        <w:spacing w:line="257" w:lineRule="atLeast"/>
        <w:ind w:firstLine="0"/>
        <w:jc w:val="center"/>
        <w:rPr>
          <w:b/>
          <w:bCs/>
          <w:kern w:val="2"/>
          <w:szCs w:val="24"/>
        </w:rPr>
      </w:pPr>
      <w:bookmarkStart w:id="337" w:name="part_1adc3019d12348e393792204a9cf2bae"/>
      <w:bookmarkEnd w:id="337"/>
      <w:r w:rsidRPr="00186F48">
        <w:rPr>
          <w:b/>
          <w:bCs/>
          <w:kern w:val="2"/>
          <w:szCs w:val="24"/>
        </w:rPr>
        <w:t>22.2.  Sutarties nutraukimas Pirkėjo iniciatyva</w:t>
      </w:r>
    </w:p>
    <w:p w14:paraId="4F29FE00" w14:textId="77777777" w:rsidR="00686B3D" w:rsidRPr="00186F48" w:rsidRDefault="00686B3D" w:rsidP="00686B3D">
      <w:pPr>
        <w:spacing w:line="257" w:lineRule="atLeast"/>
        <w:ind w:firstLine="0"/>
        <w:rPr>
          <w:kern w:val="2"/>
          <w:szCs w:val="24"/>
        </w:rPr>
      </w:pPr>
      <w:r w:rsidRPr="00186F48">
        <w:rPr>
          <w:kern w:val="2"/>
          <w:szCs w:val="24"/>
        </w:rPr>
        <w:t> </w:t>
      </w:r>
    </w:p>
    <w:p w14:paraId="19022576" w14:textId="77777777" w:rsidR="00686B3D" w:rsidRPr="00186F48" w:rsidRDefault="00686B3D" w:rsidP="00686B3D">
      <w:pPr>
        <w:spacing w:line="257" w:lineRule="atLeast"/>
        <w:ind w:firstLine="0"/>
        <w:rPr>
          <w:kern w:val="2"/>
          <w:szCs w:val="24"/>
        </w:rPr>
      </w:pPr>
      <w:bookmarkStart w:id="338" w:name="part_f516e10b00d84e1d8f280fb70db2bb4e"/>
      <w:bookmarkEnd w:id="338"/>
      <w:r w:rsidRPr="00186F48">
        <w:rPr>
          <w:kern w:val="2"/>
          <w:szCs w:val="24"/>
        </w:rPr>
        <w:lastRenderedPageBreak/>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0263E315" w14:textId="77777777" w:rsidR="00686B3D" w:rsidRPr="00186F48" w:rsidRDefault="00686B3D" w:rsidP="00686B3D">
      <w:pPr>
        <w:spacing w:line="257" w:lineRule="atLeast"/>
        <w:ind w:firstLine="0"/>
        <w:rPr>
          <w:kern w:val="2"/>
          <w:szCs w:val="24"/>
        </w:rPr>
      </w:pPr>
      <w:bookmarkStart w:id="339" w:name="part_f903c1a7ab87464a98223a3b8db915bc"/>
      <w:bookmarkEnd w:id="339"/>
      <w:r w:rsidRPr="00186F48">
        <w:rPr>
          <w:kern w:val="2"/>
          <w:szCs w:val="24"/>
        </w:rPr>
        <w:t>22.2.2. Pirkėjas turi teisę vienašališkai nutraukti Sutartį ar jos dalį raštu įspėjęs Tiekėją prieš ne trumpesnį nei 10 (dešimties) dienų terminą, jeigu: </w:t>
      </w:r>
    </w:p>
    <w:p w14:paraId="4D0B4D7B" w14:textId="77777777" w:rsidR="00686B3D" w:rsidRPr="00186F48" w:rsidRDefault="00686B3D" w:rsidP="00686B3D">
      <w:pPr>
        <w:spacing w:line="257" w:lineRule="atLeast"/>
        <w:ind w:firstLine="0"/>
        <w:rPr>
          <w:kern w:val="2"/>
          <w:szCs w:val="24"/>
        </w:rPr>
      </w:pPr>
      <w:bookmarkStart w:id="340" w:name="part_5ccd48ddf20b4c7da078f2d2ed8c9c01"/>
      <w:bookmarkEnd w:id="340"/>
      <w:r w:rsidRPr="00186F48">
        <w:rPr>
          <w:kern w:val="2"/>
          <w:szCs w:val="24"/>
        </w:rPr>
        <w:t>22.2.2.1. Tiekėjui yra iškelta bankroto byla, pradėtas bankroto procesas ne teismo tvarka, jis tampa nemokus arba yra nemokumo tikimybė, sustabdo ūkinę veiklą ar susidaro įstatymuose ir kituose teisės aktuose nustatyta tvarka analogiška situacija; </w:t>
      </w:r>
    </w:p>
    <w:p w14:paraId="45A85202" w14:textId="77777777" w:rsidR="00686B3D" w:rsidRPr="00186F48" w:rsidRDefault="00686B3D" w:rsidP="00686B3D">
      <w:pPr>
        <w:spacing w:line="257" w:lineRule="atLeast"/>
        <w:ind w:firstLine="0"/>
        <w:rPr>
          <w:kern w:val="2"/>
          <w:szCs w:val="24"/>
        </w:rPr>
      </w:pPr>
      <w:bookmarkStart w:id="341" w:name="part_97223f15829a42b98ee1463f1475114f"/>
      <w:bookmarkEnd w:id="341"/>
      <w:r w:rsidRPr="00186F48">
        <w:rPr>
          <w:kern w:val="2"/>
          <w:szCs w:val="24"/>
        </w:rPr>
        <w:t>22.2.2.2. Tiekėjo padėtis pasikeičia ir jis atitinka pirkimo dokumentuose nustatytą pašalinimo pagrindą, kuris taikomas ir Sutarties galiojimo metu;</w:t>
      </w:r>
    </w:p>
    <w:p w14:paraId="655EFDE7" w14:textId="77777777" w:rsidR="00686B3D" w:rsidRPr="00186F48" w:rsidRDefault="00686B3D" w:rsidP="00686B3D">
      <w:pPr>
        <w:spacing w:line="257" w:lineRule="atLeast"/>
        <w:ind w:firstLine="0"/>
        <w:rPr>
          <w:kern w:val="2"/>
          <w:szCs w:val="24"/>
        </w:rPr>
      </w:pPr>
      <w:bookmarkStart w:id="342" w:name="part_1b7bddcca159478786fab5db33d9b961"/>
      <w:bookmarkEnd w:id="342"/>
      <w:r w:rsidRPr="00186F48">
        <w:rPr>
          <w:kern w:val="2"/>
          <w:szCs w:val="24"/>
        </w:rPr>
        <w:t>22.2.2.3. pasikeičia teisės aktai, susiję su Sutarties objektu, Sutarties vykdymu, ar su Pirkėjo vykdoma veikla, kuriai buvo sudaryta Sutartis, ir dėl tokių pakeitimų Pirkėjas nusprendžia nutraukti Sutartį;  </w:t>
      </w:r>
    </w:p>
    <w:p w14:paraId="083F6555" w14:textId="77777777" w:rsidR="00686B3D" w:rsidRPr="00186F48" w:rsidRDefault="00686B3D" w:rsidP="00686B3D">
      <w:pPr>
        <w:spacing w:line="257" w:lineRule="atLeast"/>
        <w:ind w:firstLine="0"/>
        <w:rPr>
          <w:kern w:val="2"/>
          <w:szCs w:val="24"/>
        </w:rPr>
      </w:pPr>
      <w:bookmarkStart w:id="343" w:name="part_edb9a2d757104f5893aeacad5e016645"/>
      <w:bookmarkEnd w:id="343"/>
      <w:r w:rsidRPr="00186F48">
        <w:rPr>
          <w:kern w:val="2"/>
          <w:szCs w:val="24"/>
        </w:rPr>
        <w:t>22.2.2.4. Pirkėjas nusprendžia nebevykdyti veiklos, kurios vykdymui Sutartimi įsigyjamos Prekės ir Sutarties poreikis išnyksta; </w:t>
      </w:r>
    </w:p>
    <w:p w14:paraId="031F1C43" w14:textId="77777777" w:rsidR="00686B3D" w:rsidRPr="00186F48" w:rsidRDefault="00686B3D" w:rsidP="00686B3D">
      <w:pPr>
        <w:spacing w:line="257" w:lineRule="atLeast"/>
        <w:ind w:firstLine="0"/>
        <w:rPr>
          <w:kern w:val="2"/>
          <w:szCs w:val="24"/>
        </w:rPr>
      </w:pPr>
      <w:bookmarkStart w:id="344" w:name="part_f008cf78219b4f4a89cf7c9a8e8c9322"/>
      <w:bookmarkEnd w:id="344"/>
      <w:r w:rsidRPr="00186F48">
        <w:rPr>
          <w:kern w:val="2"/>
          <w:szCs w:val="24"/>
        </w:rPr>
        <w:t>22.2.2.5. Pirkėjo valdymo organas priima sprendimą, dėl kurio Sutarties poreikis išnyksta; </w:t>
      </w:r>
    </w:p>
    <w:p w14:paraId="5B8BFA86" w14:textId="77777777" w:rsidR="00686B3D" w:rsidRPr="00186F48" w:rsidRDefault="00686B3D" w:rsidP="00686B3D">
      <w:pPr>
        <w:spacing w:line="257" w:lineRule="atLeast"/>
        <w:ind w:firstLine="0"/>
        <w:rPr>
          <w:kern w:val="2"/>
          <w:szCs w:val="24"/>
        </w:rPr>
      </w:pPr>
      <w:bookmarkStart w:id="345" w:name="part_356c89d2b96342b9ac7ca61c8006e7fe"/>
      <w:bookmarkEnd w:id="345"/>
      <w:r w:rsidRPr="00186F48">
        <w:rPr>
          <w:kern w:val="2"/>
          <w:szCs w:val="24"/>
        </w:rPr>
        <w:t>22.2.2.6. pasikeičia (pablogėja) Pirkėjo finansinė padėtis ar Pirkėjas negauna / netenka finansavimo ir dėl šios priežasties nusprendžia nutraukti Sutartį; </w:t>
      </w:r>
    </w:p>
    <w:p w14:paraId="2416CBC3" w14:textId="77777777" w:rsidR="00686B3D" w:rsidRPr="00186F48" w:rsidRDefault="00686B3D" w:rsidP="00686B3D">
      <w:pPr>
        <w:spacing w:line="257" w:lineRule="atLeast"/>
        <w:ind w:firstLine="0"/>
        <w:rPr>
          <w:kern w:val="2"/>
          <w:szCs w:val="24"/>
        </w:rPr>
      </w:pPr>
      <w:bookmarkStart w:id="346" w:name="part_209a75e01d9245b3aca223ad5c3c5fec"/>
      <w:bookmarkEnd w:id="346"/>
      <w:r w:rsidRPr="00186F48">
        <w:rPr>
          <w:kern w:val="2"/>
          <w:szCs w:val="24"/>
        </w:rPr>
        <w:t>22.2.2.7. keičiasi Pirkėjo organizacinė struktūra – juridinis statusas, pobūdis ar valdymo struktūra ir tai gali turėti įtakos tinkamam Sutarties įvykdymui arba Sutarties poreikiui; </w:t>
      </w:r>
    </w:p>
    <w:p w14:paraId="1993C398" w14:textId="77777777" w:rsidR="00686B3D" w:rsidRPr="00186F48" w:rsidRDefault="00686B3D" w:rsidP="00686B3D">
      <w:pPr>
        <w:spacing w:line="257" w:lineRule="atLeast"/>
        <w:ind w:firstLine="0"/>
        <w:rPr>
          <w:kern w:val="2"/>
          <w:szCs w:val="24"/>
        </w:rPr>
      </w:pPr>
      <w:bookmarkStart w:id="347" w:name="part_85a36abfded74553abd0b10add72e757"/>
      <w:bookmarkEnd w:id="347"/>
      <w:r w:rsidRPr="00186F48">
        <w:rPr>
          <w:kern w:val="2"/>
          <w:szCs w:val="24"/>
        </w:rPr>
        <w:t>22.2.2.8. nebelieka perkamų Prekių poreikio; </w:t>
      </w:r>
    </w:p>
    <w:p w14:paraId="54C36A32" w14:textId="77777777" w:rsidR="00686B3D" w:rsidRPr="00186F48" w:rsidRDefault="00686B3D" w:rsidP="00686B3D">
      <w:pPr>
        <w:spacing w:line="257" w:lineRule="atLeast"/>
        <w:ind w:firstLine="0"/>
        <w:rPr>
          <w:kern w:val="2"/>
          <w:szCs w:val="24"/>
        </w:rPr>
      </w:pPr>
      <w:bookmarkStart w:id="348" w:name="part_f748bcf2bccc44a8b06f20698b2c9968"/>
      <w:bookmarkEnd w:id="348"/>
      <w:r w:rsidRPr="00186F48">
        <w:rPr>
          <w:kern w:val="2"/>
          <w:szCs w:val="24"/>
        </w:rPr>
        <w:t>22.2.2.9. Pirkėjas iš pirkimų priežiūrą atliekančių institucijų gauna nurodymą / rekomendaciją nutraukti Sutartį;</w:t>
      </w:r>
    </w:p>
    <w:p w14:paraId="67CDE10B" w14:textId="77777777" w:rsidR="00686B3D" w:rsidRPr="00186F48" w:rsidRDefault="00686B3D" w:rsidP="00686B3D">
      <w:pPr>
        <w:spacing w:line="257" w:lineRule="atLeast"/>
        <w:ind w:firstLine="0"/>
        <w:rPr>
          <w:kern w:val="2"/>
          <w:szCs w:val="24"/>
        </w:rPr>
      </w:pPr>
      <w:bookmarkStart w:id="349" w:name="part_790a68ca3b7842e7be04b8396ea38a0c"/>
      <w:bookmarkEnd w:id="349"/>
      <w:r w:rsidRPr="00186F48">
        <w:rPr>
          <w:kern w:val="2"/>
          <w:szCs w:val="24"/>
        </w:rPr>
        <w:t>22.2.2.10. Tiekėjas vėluoja pateikti Sutarties įvykdymo užtikrinimo pratęsimą ilgiau kaip 10 (dešimt) darbo dienų nuo paskutinio Sutarties įvykdymo užtikrinimo galiojimo termino pabaigos arba atsisako jį pateikti;</w:t>
      </w:r>
    </w:p>
    <w:p w14:paraId="603F5DE0" w14:textId="77777777" w:rsidR="00686B3D" w:rsidRPr="00186F48" w:rsidRDefault="00686B3D" w:rsidP="00686B3D">
      <w:pPr>
        <w:spacing w:line="257" w:lineRule="atLeast"/>
        <w:ind w:firstLine="0"/>
        <w:rPr>
          <w:kern w:val="2"/>
          <w:szCs w:val="24"/>
        </w:rPr>
      </w:pPr>
      <w:bookmarkStart w:id="350" w:name="part_b895c993d309446280ac23d4c4c6b3af"/>
      <w:bookmarkEnd w:id="350"/>
      <w:r w:rsidRPr="00186F48">
        <w:rPr>
          <w:kern w:val="2"/>
          <w:szCs w:val="24"/>
        </w:rPr>
        <w:t>22.2.2.11. Tiekėjas atsisako pašalinti arba nepašalina Prekių trūkumų per Pirkėjo nustatytus protingus terminus;</w:t>
      </w:r>
    </w:p>
    <w:p w14:paraId="7A015661" w14:textId="77777777" w:rsidR="00686B3D" w:rsidRPr="00186F48" w:rsidRDefault="00686B3D" w:rsidP="00686B3D">
      <w:pPr>
        <w:spacing w:line="257" w:lineRule="atLeast"/>
        <w:ind w:firstLine="0"/>
        <w:rPr>
          <w:kern w:val="2"/>
          <w:szCs w:val="24"/>
        </w:rPr>
      </w:pPr>
      <w:bookmarkStart w:id="351" w:name="part_7bde14bfbf2441d791b8e711c8f8ddf3"/>
      <w:bookmarkEnd w:id="351"/>
      <w:r w:rsidRPr="00186F48">
        <w:rPr>
          <w:kern w:val="2"/>
          <w:szCs w:val="24"/>
        </w:rPr>
        <w:t>22.2.2.12. Tiekėjas pažeidžia Sutartį arba įstatymus bei kitus teisės aktus ir per Pirkėjo rašytinėje pretenzijoje nurodytą terminą neištaiso pažeidimo.</w:t>
      </w:r>
    </w:p>
    <w:p w14:paraId="205BB8AF" w14:textId="77777777" w:rsidR="00686B3D" w:rsidRPr="00186F48" w:rsidRDefault="00686B3D" w:rsidP="00686B3D">
      <w:pPr>
        <w:spacing w:line="257" w:lineRule="atLeast"/>
        <w:ind w:firstLine="0"/>
        <w:rPr>
          <w:kern w:val="2"/>
          <w:szCs w:val="24"/>
        </w:rPr>
      </w:pPr>
      <w:bookmarkStart w:id="352" w:name="part_a263119254d942f489788567ed00e7c5"/>
      <w:bookmarkEnd w:id="352"/>
      <w:r w:rsidRPr="00186F48">
        <w:rPr>
          <w:kern w:val="2"/>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9C8C559" w14:textId="77777777" w:rsidR="00686B3D" w:rsidRPr="00186F48" w:rsidRDefault="00686B3D" w:rsidP="00686B3D">
      <w:pPr>
        <w:spacing w:line="257" w:lineRule="atLeast"/>
        <w:ind w:firstLine="0"/>
        <w:rPr>
          <w:kern w:val="2"/>
          <w:szCs w:val="24"/>
        </w:rPr>
      </w:pPr>
      <w:bookmarkStart w:id="353" w:name="part_11b5f45ece72456aab71665d5fef239c"/>
      <w:bookmarkEnd w:id="353"/>
      <w:r w:rsidRPr="00186F48">
        <w:rPr>
          <w:kern w:val="2"/>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647D4E1" w14:textId="77777777" w:rsidR="00686B3D" w:rsidRPr="00186F48" w:rsidRDefault="00686B3D" w:rsidP="00686B3D">
      <w:pPr>
        <w:spacing w:line="257" w:lineRule="atLeast"/>
        <w:ind w:firstLine="0"/>
        <w:rPr>
          <w:kern w:val="2"/>
          <w:szCs w:val="24"/>
        </w:rPr>
      </w:pPr>
      <w:bookmarkStart w:id="354" w:name="part_de604d3a70c54dd5ad194664adc38477"/>
      <w:bookmarkEnd w:id="354"/>
      <w:r w:rsidRPr="00186F48">
        <w:rPr>
          <w:kern w:val="2"/>
          <w:szCs w:val="24"/>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CBE84CB" w14:textId="77777777" w:rsidR="00686B3D" w:rsidRPr="00186F48" w:rsidRDefault="00686B3D" w:rsidP="00686B3D">
      <w:pPr>
        <w:spacing w:line="257" w:lineRule="atLeast"/>
        <w:ind w:firstLine="0"/>
        <w:rPr>
          <w:kern w:val="2"/>
          <w:szCs w:val="24"/>
        </w:rPr>
      </w:pPr>
      <w:bookmarkStart w:id="355" w:name="part_6ab8d938d27449d2b305d15cd9c291ca"/>
      <w:bookmarkEnd w:id="355"/>
      <w:r w:rsidRPr="00186F48">
        <w:rPr>
          <w:kern w:val="2"/>
          <w:szCs w:val="24"/>
        </w:rPr>
        <w:t>22.2.6. Pirkėjas turi teisę vienašališkai nutraukti Sutartį ir kitais Specialiosiose sąlygose (jei taikoma) ir įstatymuose bei kituose teisės aktuose įtvirtintais atvejais. </w:t>
      </w:r>
    </w:p>
    <w:p w14:paraId="23F93D69" w14:textId="77777777" w:rsidR="00686B3D" w:rsidRPr="00186F48" w:rsidRDefault="00686B3D" w:rsidP="00686B3D">
      <w:pPr>
        <w:spacing w:line="257" w:lineRule="atLeast"/>
        <w:ind w:firstLine="0"/>
        <w:rPr>
          <w:kern w:val="2"/>
          <w:szCs w:val="24"/>
        </w:rPr>
      </w:pPr>
      <w:bookmarkStart w:id="356" w:name="part_f45fedb9bd0b4fb98ac70cadbf95ca83"/>
      <w:bookmarkEnd w:id="356"/>
      <w:r w:rsidRPr="00186F48">
        <w:rPr>
          <w:kern w:val="2"/>
          <w:szCs w:val="24"/>
        </w:rPr>
        <w:t>22.2.7. Sutartis laikoma nutraukta kitą dieną po to, kai pasibaigia įspėjimo apie Sutarties nutraukimą terminas.  </w:t>
      </w:r>
    </w:p>
    <w:p w14:paraId="2BB59A92" w14:textId="77777777" w:rsidR="00686B3D" w:rsidRPr="00186F48" w:rsidRDefault="00686B3D" w:rsidP="00686B3D">
      <w:pPr>
        <w:spacing w:line="257" w:lineRule="atLeast"/>
        <w:ind w:firstLine="0"/>
        <w:rPr>
          <w:kern w:val="2"/>
          <w:szCs w:val="24"/>
        </w:rPr>
      </w:pPr>
      <w:bookmarkStart w:id="357" w:name="part_014a836e0f8441e9be6c2180b8b7a912"/>
      <w:bookmarkEnd w:id="357"/>
      <w:r w:rsidRPr="00186F48">
        <w:rPr>
          <w:kern w:val="2"/>
          <w:szCs w:val="24"/>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70F79A12" w14:textId="77777777" w:rsidR="00686B3D" w:rsidRPr="00186F48" w:rsidRDefault="00686B3D" w:rsidP="00686B3D">
      <w:pPr>
        <w:spacing w:line="257" w:lineRule="atLeast"/>
        <w:ind w:firstLine="0"/>
        <w:rPr>
          <w:kern w:val="2"/>
          <w:szCs w:val="24"/>
        </w:rPr>
      </w:pPr>
      <w:r w:rsidRPr="00186F48">
        <w:rPr>
          <w:kern w:val="2"/>
          <w:szCs w:val="24"/>
        </w:rPr>
        <w:t> </w:t>
      </w:r>
    </w:p>
    <w:p w14:paraId="65DE85DE" w14:textId="77777777" w:rsidR="00686B3D" w:rsidRPr="00186F48" w:rsidRDefault="00686B3D" w:rsidP="00686B3D">
      <w:pPr>
        <w:spacing w:line="257" w:lineRule="atLeast"/>
        <w:ind w:firstLine="0"/>
        <w:jc w:val="center"/>
        <w:rPr>
          <w:b/>
          <w:bCs/>
          <w:kern w:val="2"/>
          <w:szCs w:val="24"/>
        </w:rPr>
      </w:pPr>
      <w:bookmarkStart w:id="358" w:name="part_ac406206a9024e8880d0a211020535f7"/>
      <w:bookmarkEnd w:id="358"/>
      <w:r w:rsidRPr="00186F48">
        <w:rPr>
          <w:b/>
          <w:bCs/>
          <w:kern w:val="2"/>
          <w:szCs w:val="24"/>
        </w:rPr>
        <w:t>22.3.  Sutarties nutraukimas Tiekėjo iniciatyva</w:t>
      </w:r>
    </w:p>
    <w:p w14:paraId="24C2940E" w14:textId="77777777" w:rsidR="00686B3D" w:rsidRPr="00186F48" w:rsidRDefault="00686B3D" w:rsidP="00686B3D">
      <w:pPr>
        <w:spacing w:line="257" w:lineRule="atLeast"/>
        <w:ind w:firstLine="0"/>
        <w:jc w:val="center"/>
        <w:rPr>
          <w:b/>
          <w:bCs/>
          <w:kern w:val="2"/>
          <w:szCs w:val="24"/>
        </w:rPr>
      </w:pPr>
    </w:p>
    <w:p w14:paraId="57B6A0F8" w14:textId="77777777" w:rsidR="00686B3D" w:rsidRPr="00186F48" w:rsidRDefault="00686B3D" w:rsidP="00686B3D">
      <w:pPr>
        <w:spacing w:line="257" w:lineRule="atLeast"/>
        <w:ind w:firstLine="0"/>
        <w:rPr>
          <w:kern w:val="2"/>
          <w:szCs w:val="24"/>
        </w:rPr>
      </w:pPr>
      <w:bookmarkStart w:id="359" w:name="part_dde94d2b61584f27b736d19d04fc8380"/>
      <w:bookmarkEnd w:id="359"/>
      <w:r w:rsidRPr="00186F48">
        <w:rPr>
          <w:kern w:val="2"/>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r w:rsidRPr="00186F48">
        <w:rPr>
          <w:kern w:val="2"/>
          <w:szCs w:val="24"/>
        </w:rPr>
        <w:lastRenderedPageBreak/>
        <w:t>mokėjimus), ir Pirkėjo skola Tiekėjui viršija 20 (dvidešimt) proc. Pradinės sutarties vertės be PVM ir Pirkėjas, gavęs Tiekėjo pretenziją, per 30 (trisdešimt) dienų nesumoka Tiekėjui mokėtinų sumų. </w:t>
      </w:r>
    </w:p>
    <w:p w14:paraId="144A39AA" w14:textId="77777777" w:rsidR="00686B3D" w:rsidRPr="00186F48" w:rsidRDefault="00686B3D" w:rsidP="00686B3D">
      <w:pPr>
        <w:spacing w:line="257" w:lineRule="atLeast"/>
        <w:ind w:firstLine="0"/>
        <w:rPr>
          <w:kern w:val="2"/>
          <w:szCs w:val="24"/>
        </w:rPr>
      </w:pPr>
      <w:bookmarkStart w:id="360" w:name="part_02f28e9ae7224bc7844036f09241fc30"/>
      <w:bookmarkEnd w:id="360"/>
      <w:r w:rsidRPr="00186F48">
        <w:rPr>
          <w:kern w:val="2"/>
          <w:szCs w:val="24"/>
        </w:rPr>
        <w:t>22.3.2. Tiekėjas turi teisę vienašališkai nutraukti Sutartį, įspėjęs Pirkėją raštu prieš ne trumpesnį nei 10 (dešimties) dienų terminą, jeigu:</w:t>
      </w:r>
    </w:p>
    <w:p w14:paraId="7E92F3FD" w14:textId="77777777" w:rsidR="00686B3D" w:rsidRPr="00186F48" w:rsidRDefault="00686B3D" w:rsidP="00686B3D">
      <w:pPr>
        <w:spacing w:line="257" w:lineRule="atLeast"/>
        <w:ind w:firstLine="0"/>
        <w:rPr>
          <w:kern w:val="2"/>
          <w:szCs w:val="24"/>
        </w:rPr>
      </w:pPr>
      <w:bookmarkStart w:id="361" w:name="part_31d34e9cb9f744d5bfaf46d05488b0b7"/>
      <w:bookmarkEnd w:id="361"/>
      <w:r w:rsidRPr="00186F48">
        <w:rPr>
          <w:kern w:val="2"/>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6A72AD1" w14:textId="77777777" w:rsidR="00686B3D" w:rsidRPr="00186F48" w:rsidRDefault="00686B3D" w:rsidP="00686B3D">
      <w:pPr>
        <w:spacing w:line="257" w:lineRule="atLeast"/>
        <w:ind w:firstLine="0"/>
        <w:rPr>
          <w:kern w:val="2"/>
          <w:szCs w:val="24"/>
        </w:rPr>
      </w:pPr>
      <w:bookmarkStart w:id="362" w:name="part_e7c2a6c01c1c4bc699523d5f2e4efd2a"/>
      <w:bookmarkEnd w:id="362"/>
      <w:r w:rsidRPr="00186F48">
        <w:rPr>
          <w:kern w:val="2"/>
          <w:szCs w:val="24"/>
        </w:rPr>
        <w:t>22.3.2.2. Pirkėjas pažeidžia Sutartį arba įstatymus bei kitus teisės aktus ir per Tiekėjo rašytinėje pretenzijoje nurodytą terminą neištaiso pažeidimo, išskyrus Bendrųjų sąlygų 22.3.1 punkte nustatytą atvejį. </w:t>
      </w:r>
    </w:p>
    <w:p w14:paraId="36228225" w14:textId="77777777" w:rsidR="00686B3D" w:rsidRPr="00186F48" w:rsidRDefault="00686B3D" w:rsidP="00686B3D">
      <w:pPr>
        <w:spacing w:line="257" w:lineRule="atLeast"/>
        <w:ind w:firstLine="0"/>
        <w:rPr>
          <w:kern w:val="2"/>
          <w:szCs w:val="24"/>
        </w:rPr>
      </w:pPr>
      <w:bookmarkStart w:id="363" w:name="part_22f7aa6198a847d1aca593b9da22f97d"/>
      <w:bookmarkEnd w:id="363"/>
      <w:r w:rsidRPr="00186F48">
        <w:rPr>
          <w:kern w:val="2"/>
          <w:szCs w:val="24"/>
        </w:rPr>
        <w:t>22.3.3. Jeigu Bendrųjų sąlygų 22.3.1 punkte nurodytos aplinkybės yra susijusios tik su atskira dalimi arba atskiru Susitarimu, Tiekėjas turi teisę nutraukti Sutartį tik tos dalies atžvilgiu arba nutraukti tik tokį Susitarimą. </w:t>
      </w:r>
    </w:p>
    <w:p w14:paraId="64E7A6B2" w14:textId="77777777" w:rsidR="00686B3D" w:rsidRPr="00186F48" w:rsidRDefault="00686B3D" w:rsidP="00686B3D">
      <w:pPr>
        <w:spacing w:line="257" w:lineRule="atLeast"/>
        <w:ind w:firstLine="0"/>
        <w:rPr>
          <w:kern w:val="2"/>
          <w:szCs w:val="24"/>
        </w:rPr>
      </w:pPr>
      <w:bookmarkStart w:id="364" w:name="part_3a748e8546c340bb8150732bd3959104"/>
      <w:bookmarkEnd w:id="364"/>
      <w:r w:rsidRPr="00186F48">
        <w:rPr>
          <w:kern w:val="2"/>
          <w:szCs w:val="24"/>
        </w:rPr>
        <w:t>22.3.4. Tiekėjas turi teisę vienašališkai nutraukti Sutartį ir kitais įstatymuose bei kituose teisės aktuose įtvirtintais atvejais. </w:t>
      </w:r>
    </w:p>
    <w:p w14:paraId="25F2F207" w14:textId="77777777" w:rsidR="00686B3D" w:rsidRPr="00186F48" w:rsidRDefault="00686B3D" w:rsidP="00686B3D">
      <w:pPr>
        <w:spacing w:line="257" w:lineRule="atLeast"/>
        <w:ind w:firstLine="0"/>
        <w:rPr>
          <w:kern w:val="2"/>
          <w:szCs w:val="24"/>
        </w:rPr>
      </w:pPr>
      <w:bookmarkStart w:id="365" w:name="part_e064a682d66e46aa83b3b3b8db3f32e4"/>
      <w:bookmarkEnd w:id="365"/>
      <w:r w:rsidRPr="00186F48">
        <w:rPr>
          <w:kern w:val="2"/>
          <w:szCs w:val="24"/>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743BB794" w14:textId="77777777" w:rsidR="00686B3D" w:rsidRPr="00186F48" w:rsidRDefault="00686B3D" w:rsidP="00686B3D">
      <w:pPr>
        <w:spacing w:line="257" w:lineRule="atLeast"/>
        <w:ind w:firstLine="0"/>
        <w:rPr>
          <w:kern w:val="2"/>
          <w:szCs w:val="24"/>
        </w:rPr>
      </w:pPr>
      <w:bookmarkStart w:id="366" w:name="part_bb2946930a5243dea17af0a60528ef55"/>
      <w:bookmarkEnd w:id="366"/>
      <w:r w:rsidRPr="00186F48">
        <w:rPr>
          <w:kern w:val="2"/>
          <w:szCs w:val="24"/>
        </w:rPr>
        <w:t>22.3.6. Sutartis laikoma nutraukta kitą dieną po to, kai pasibaigia įspėjimo apie Sutarties nutraukimą terminas. </w:t>
      </w:r>
    </w:p>
    <w:p w14:paraId="31FE9C15" w14:textId="77777777" w:rsidR="00686B3D" w:rsidRPr="00186F48" w:rsidRDefault="00686B3D" w:rsidP="00686B3D">
      <w:pPr>
        <w:spacing w:line="257" w:lineRule="atLeast"/>
        <w:ind w:firstLine="0"/>
        <w:rPr>
          <w:kern w:val="2"/>
          <w:szCs w:val="24"/>
        </w:rPr>
      </w:pPr>
      <w:bookmarkStart w:id="367" w:name="part_e21fd68b0faa42f09d2b9d066ba96270"/>
      <w:bookmarkEnd w:id="367"/>
      <w:r w:rsidRPr="00186F48">
        <w:rPr>
          <w:kern w:val="2"/>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0FB69A16" w14:textId="77777777" w:rsidR="00686B3D" w:rsidRPr="00186F48" w:rsidRDefault="00686B3D" w:rsidP="00686B3D">
      <w:pPr>
        <w:spacing w:line="257" w:lineRule="atLeast"/>
        <w:ind w:firstLine="0"/>
        <w:rPr>
          <w:kern w:val="2"/>
          <w:szCs w:val="24"/>
        </w:rPr>
      </w:pPr>
      <w:r w:rsidRPr="00186F48">
        <w:rPr>
          <w:kern w:val="2"/>
          <w:szCs w:val="24"/>
        </w:rPr>
        <w:t> </w:t>
      </w:r>
    </w:p>
    <w:p w14:paraId="6B420A44" w14:textId="77777777" w:rsidR="00686B3D" w:rsidRPr="00186F48" w:rsidRDefault="00686B3D" w:rsidP="00686B3D">
      <w:pPr>
        <w:spacing w:line="257" w:lineRule="atLeast"/>
        <w:ind w:firstLine="0"/>
        <w:jc w:val="center"/>
        <w:rPr>
          <w:b/>
          <w:bCs/>
          <w:kern w:val="2"/>
          <w:szCs w:val="24"/>
        </w:rPr>
      </w:pPr>
      <w:bookmarkStart w:id="368" w:name="part_35c76df8f4f74feca35e43f93c99ab50"/>
      <w:bookmarkEnd w:id="368"/>
      <w:r w:rsidRPr="00186F48">
        <w:rPr>
          <w:b/>
          <w:bCs/>
          <w:kern w:val="2"/>
          <w:szCs w:val="24"/>
        </w:rPr>
        <w:t>22.4.  Šalių teisės ir pareigos Sutarties nutraukimo atveju</w:t>
      </w:r>
    </w:p>
    <w:p w14:paraId="5F90CF75" w14:textId="77777777" w:rsidR="00686B3D" w:rsidRPr="00186F48" w:rsidRDefault="00686B3D" w:rsidP="00686B3D">
      <w:pPr>
        <w:spacing w:line="257" w:lineRule="atLeast"/>
        <w:ind w:firstLine="0"/>
        <w:rPr>
          <w:kern w:val="2"/>
          <w:szCs w:val="24"/>
        </w:rPr>
      </w:pPr>
      <w:r w:rsidRPr="00186F48">
        <w:rPr>
          <w:kern w:val="2"/>
          <w:szCs w:val="24"/>
        </w:rPr>
        <w:t> </w:t>
      </w:r>
    </w:p>
    <w:p w14:paraId="5173A5FA" w14:textId="77777777" w:rsidR="00686B3D" w:rsidRPr="00186F48" w:rsidRDefault="00686B3D" w:rsidP="00686B3D">
      <w:pPr>
        <w:spacing w:line="257" w:lineRule="atLeast"/>
        <w:ind w:firstLine="0"/>
        <w:rPr>
          <w:kern w:val="2"/>
          <w:szCs w:val="24"/>
        </w:rPr>
      </w:pPr>
      <w:bookmarkStart w:id="369" w:name="part_bd5fc7ef1a364eb2a5d79df2bd6c1ed0"/>
      <w:bookmarkEnd w:id="369"/>
      <w:r w:rsidRPr="00186F48">
        <w:rPr>
          <w:kern w:val="2"/>
          <w:szCs w:val="24"/>
        </w:rPr>
        <w:t>22.4.1. Sutarties nutraukimas neturi įtakos ginčų nagrinėjimo tvarką nustatančių Sutarties sąlygų ir kitų Sutarties sąlygų, kurios pagal savo esmę lieka galioti ir po Sutarties nutraukimo, galiojimui. </w:t>
      </w:r>
    </w:p>
    <w:p w14:paraId="5CB345EE" w14:textId="77777777" w:rsidR="00686B3D" w:rsidRPr="00186F48" w:rsidRDefault="00686B3D" w:rsidP="00686B3D">
      <w:pPr>
        <w:spacing w:line="257" w:lineRule="atLeast"/>
        <w:ind w:firstLine="0"/>
        <w:rPr>
          <w:kern w:val="2"/>
          <w:szCs w:val="24"/>
        </w:rPr>
      </w:pPr>
      <w:bookmarkStart w:id="370" w:name="part_c08e37afbd2a4ec6bc544d867ad4f7a9"/>
      <w:bookmarkEnd w:id="370"/>
      <w:r w:rsidRPr="00186F48">
        <w:rPr>
          <w:kern w:val="2"/>
          <w:szCs w:val="24"/>
        </w:rPr>
        <w:t>22.4.2. Nutraukus Sutartį, Šalys privalo: </w:t>
      </w:r>
    </w:p>
    <w:p w14:paraId="648E9AB1" w14:textId="77777777" w:rsidR="00686B3D" w:rsidRPr="00186F48" w:rsidRDefault="00686B3D" w:rsidP="00686B3D">
      <w:pPr>
        <w:spacing w:line="257" w:lineRule="atLeast"/>
        <w:ind w:firstLine="0"/>
        <w:rPr>
          <w:kern w:val="2"/>
          <w:szCs w:val="24"/>
        </w:rPr>
      </w:pPr>
      <w:bookmarkStart w:id="371" w:name="part_144ed4c035f74c9b8ba4ad63c59a8c15"/>
      <w:bookmarkEnd w:id="371"/>
      <w:r w:rsidRPr="00186F48">
        <w:rPr>
          <w:kern w:val="2"/>
          <w:szCs w:val="24"/>
        </w:rPr>
        <w:t>22.4.2.1. įsitikinti, jog iki Sutarties nutraukimo dienos pristatytos Prekės ir kiti atlikti veiksmai atitinka Sutarties reikalavimus ir Šalys dėl to viena kitai nebereikš pretenzijų; </w:t>
      </w:r>
    </w:p>
    <w:p w14:paraId="4DD17355" w14:textId="77777777" w:rsidR="00686B3D" w:rsidRPr="00186F48" w:rsidRDefault="00686B3D" w:rsidP="00686B3D">
      <w:pPr>
        <w:spacing w:line="257" w:lineRule="atLeast"/>
        <w:ind w:firstLine="0"/>
        <w:rPr>
          <w:kern w:val="2"/>
          <w:szCs w:val="24"/>
        </w:rPr>
      </w:pPr>
      <w:bookmarkStart w:id="372" w:name="part_6f26d51518ec41fea2286fb05426c468"/>
      <w:bookmarkEnd w:id="372"/>
      <w:r w:rsidRPr="00186F48">
        <w:rPr>
          <w:kern w:val="2"/>
          <w:szCs w:val="24"/>
        </w:rPr>
        <w:t>22.4.2.2. atsiskaityti už iki Sutarties nutraukimo pristatytas Prekes, atitinkančias Sutarties reikalavimus; </w:t>
      </w:r>
    </w:p>
    <w:p w14:paraId="77426775" w14:textId="77777777" w:rsidR="00686B3D" w:rsidRPr="00186F48" w:rsidRDefault="00686B3D" w:rsidP="00686B3D">
      <w:pPr>
        <w:spacing w:line="257" w:lineRule="atLeast"/>
        <w:ind w:firstLine="0"/>
        <w:rPr>
          <w:kern w:val="2"/>
          <w:szCs w:val="24"/>
        </w:rPr>
      </w:pPr>
      <w:bookmarkStart w:id="373" w:name="part_7e498387e5a3483d8f8d66c00040cea2"/>
      <w:bookmarkEnd w:id="373"/>
      <w:r w:rsidRPr="00186F48">
        <w:rPr>
          <w:kern w:val="2"/>
          <w:szCs w:val="24"/>
        </w:rPr>
        <w:t>22.4.2.3. per 10 (dešimt) dienų nuo pranešimo apie Sutarties nutraukimą gavimo dienos ar Susitarimo dėl Sutarties nutraukimo sudarymo dienos perduoti viena kitai visus dokumentus, kuriuos buvo būtina perduoti pagal Sutarties nuostatas. </w:t>
      </w:r>
    </w:p>
    <w:p w14:paraId="4987DCB4" w14:textId="77777777" w:rsidR="00686B3D" w:rsidRPr="00186F48" w:rsidRDefault="00686B3D" w:rsidP="00686B3D">
      <w:pPr>
        <w:spacing w:line="257" w:lineRule="atLeast"/>
        <w:ind w:firstLine="0"/>
        <w:rPr>
          <w:kern w:val="2"/>
          <w:szCs w:val="24"/>
        </w:rPr>
      </w:pPr>
      <w:r w:rsidRPr="00186F48">
        <w:rPr>
          <w:kern w:val="2"/>
          <w:szCs w:val="24"/>
        </w:rPr>
        <w:t> </w:t>
      </w:r>
    </w:p>
    <w:p w14:paraId="7C2AC020" w14:textId="77777777" w:rsidR="00686B3D" w:rsidRPr="00186F48" w:rsidRDefault="00686B3D" w:rsidP="00686B3D">
      <w:pPr>
        <w:spacing w:line="257" w:lineRule="atLeast"/>
        <w:ind w:firstLine="0"/>
        <w:jc w:val="center"/>
        <w:rPr>
          <w:b/>
          <w:bCs/>
          <w:kern w:val="2"/>
          <w:szCs w:val="24"/>
        </w:rPr>
      </w:pPr>
      <w:bookmarkStart w:id="374" w:name="part_8618f9a499e646d28111277753a11400"/>
      <w:bookmarkEnd w:id="374"/>
      <w:r w:rsidRPr="00186F48">
        <w:rPr>
          <w:b/>
          <w:bCs/>
          <w:kern w:val="2"/>
          <w:szCs w:val="24"/>
        </w:rPr>
        <w:t>23.  PREKIŲ MODELIO AR GAMINTOJO KEITIMAS</w:t>
      </w:r>
    </w:p>
    <w:p w14:paraId="0F198A8F" w14:textId="77777777" w:rsidR="00686B3D" w:rsidRPr="00186F48" w:rsidRDefault="00686B3D" w:rsidP="00686B3D">
      <w:pPr>
        <w:spacing w:line="257" w:lineRule="atLeast"/>
        <w:ind w:firstLine="0"/>
        <w:rPr>
          <w:kern w:val="2"/>
          <w:szCs w:val="24"/>
        </w:rPr>
      </w:pPr>
      <w:r w:rsidRPr="00186F48">
        <w:rPr>
          <w:kern w:val="2"/>
          <w:szCs w:val="24"/>
        </w:rPr>
        <w:t> </w:t>
      </w:r>
    </w:p>
    <w:p w14:paraId="61E53809" w14:textId="77777777" w:rsidR="00686B3D" w:rsidRPr="00186F48" w:rsidRDefault="00686B3D" w:rsidP="00686B3D">
      <w:pPr>
        <w:spacing w:line="257" w:lineRule="atLeast"/>
        <w:ind w:firstLine="0"/>
        <w:rPr>
          <w:kern w:val="2"/>
          <w:szCs w:val="24"/>
        </w:rPr>
      </w:pPr>
      <w:bookmarkStart w:id="375" w:name="part_b69eb48c0a2442eda39c5ff13d8d592a"/>
      <w:bookmarkEnd w:id="375"/>
      <w:r w:rsidRPr="00186F48">
        <w:rPr>
          <w:kern w:val="2"/>
          <w:szCs w:val="24"/>
        </w:rPr>
        <w:t>23.1. Tiekėjas turi teisę keisti Prekių modelį ar gamintoją, jei yra visos toliau nurodytos sąlygos:</w:t>
      </w:r>
    </w:p>
    <w:p w14:paraId="31A391EE" w14:textId="77777777" w:rsidR="00686B3D" w:rsidRPr="00186F48" w:rsidRDefault="00686B3D" w:rsidP="00686B3D">
      <w:pPr>
        <w:spacing w:line="257" w:lineRule="atLeast"/>
        <w:ind w:firstLine="0"/>
        <w:rPr>
          <w:kern w:val="2"/>
          <w:szCs w:val="24"/>
        </w:rPr>
      </w:pPr>
      <w:bookmarkStart w:id="376" w:name="part_0bf52926795d4d3aa61eb15f6a8db972"/>
      <w:bookmarkEnd w:id="376"/>
      <w:r w:rsidRPr="00186F48">
        <w:rPr>
          <w:kern w:val="2"/>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21 dalies nuostatų;</w:t>
      </w:r>
    </w:p>
    <w:p w14:paraId="6B221713" w14:textId="77777777" w:rsidR="00686B3D" w:rsidRPr="00186F48" w:rsidRDefault="00686B3D" w:rsidP="00686B3D">
      <w:pPr>
        <w:spacing w:line="257" w:lineRule="atLeast"/>
        <w:ind w:firstLine="0"/>
        <w:rPr>
          <w:kern w:val="2"/>
          <w:szCs w:val="24"/>
        </w:rPr>
      </w:pPr>
      <w:bookmarkStart w:id="377" w:name="part_9edd7af572c64b9eacf346adf572b301"/>
      <w:bookmarkEnd w:id="377"/>
      <w:r w:rsidRPr="00186F48">
        <w:rPr>
          <w:kern w:val="2"/>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5DC15E9" w14:textId="77777777" w:rsidR="00686B3D" w:rsidRPr="00186F48" w:rsidRDefault="00686B3D" w:rsidP="00686B3D">
      <w:pPr>
        <w:spacing w:line="257" w:lineRule="atLeast"/>
        <w:ind w:firstLine="0"/>
        <w:rPr>
          <w:kern w:val="2"/>
          <w:szCs w:val="24"/>
        </w:rPr>
      </w:pPr>
      <w:bookmarkStart w:id="378" w:name="part_b533d3b36f2b43318a82bc9424b14342"/>
      <w:bookmarkEnd w:id="378"/>
      <w:r w:rsidRPr="00186F48">
        <w:rPr>
          <w:kern w:val="2"/>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ir lygiavertiškumo ar geresnės kokybės nei šiuo metu tiekiamos Prekės;</w:t>
      </w:r>
    </w:p>
    <w:p w14:paraId="3741559A" w14:textId="77777777" w:rsidR="00686B3D" w:rsidRPr="00186F48" w:rsidRDefault="00686B3D" w:rsidP="00686B3D">
      <w:pPr>
        <w:spacing w:line="257" w:lineRule="atLeast"/>
        <w:ind w:firstLine="0"/>
        <w:rPr>
          <w:kern w:val="2"/>
          <w:szCs w:val="24"/>
        </w:rPr>
      </w:pPr>
      <w:bookmarkStart w:id="379" w:name="part_d3def91269534a218adc044a60d3858d"/>
      <w:bookmarkEnd w:id="379"/>
      <w:r w:rsidRPr="00186F48">
        <w:rPr>
          <w:kern w:val="2"/>
          <w:szCs w:val="24"/>
        </w:rPr>
        <w:t>23.1.4. Šalys sudarė rašytinį susitarimą prie Sutarties dėl Prekių keitimo.</w:t>
      </w:r>
    </w:p>
    <w:p w14:paraId="607DB322" w14:textId="77777777" w:rsidR="00686B3D" w:rsidRPr="00186F48" w:rsidRDefault="00686B3D" w:rsidP="00686B3D">
      <w:pPr>
        <w:spacing w:line="257" w:lineRule="atLeast"/>
        <w:ind w:firstLine="0"/>
        <w:rPr>
          <w:kern w:val="2"/>
          <w:szCs w:val="24"/>
        </w:rPr>
      </w:pPr>
      <w:bookmarkStart w:id="380" w:name="part_9a2538b48eab4ba28d1a52a86ae11187"/>
      <w:bookmarkEnd w:id="380"/>
      <w:r w:rsidRPr="00186F48">
        <w:rPr>
          <w:kern w:val="2"/>
          <w:szCs w:val="24"/>
        </w:rPr>
        <w:t>23.2. Šiame Bendrųjų sąlygų skyriuje nurodytu atveju Prekės turi būti pristatytos už ne didesnę nei pasiūlyme nurodytą kainą.</w:t>
      </w:r>
    </w:p>
    <w:p w14:paraId="514E1669" w14:textId="77777777" w:rsidR="00686B3D" w:rsidRPr="00186F48" w:rsidRDefault="00686B3D" w:rsidP="00686B3D">
      <w:pPr>
        <w:spacing w:line="257" w:lineRule="atLeast"/>
        <w:ind w:firstLine="0"/>
        <w:rPr>
          <w:kern w:val="2"/>
          <w:szCs w:val="24"/>
        </w:rPr>
      </w:pPr>
      <w:r w:rsidRPr="00186F48">
        <w:rPr>
          <w:kern w:val="2"/>
          <w:szCs w:val="24"/>
        </w:rPr>
        <w:t> </w:t>
      </w:r>
    </w:p>
    <w:p w14:paraId="3BBEAC09" w14:textId="77777777" w:rsidR="00686B3D" w:rsidRPr="00186F48" w:rsidRDefault="00686B3D" w:rsidP="00686B3D">
      <w:pPr>
        <w:spacing w:line="257" w:lineRule="atLeast"/>
        <w:ind w:firstLine="0"/>
        <w:jc w:val="center"/>
        <w:rPr>
          <w:b/>
          <w:bCs/>
          <w:kern w:val="2"/>
          <w:szCs w:val="24"/>
        </w:rPr>
      </w:pPr>
      <w:bookmarkStart w:id="381" w:name="part_c250ac8ea732435d99f67711adc094f0"/>
      <w:bookmarkEnd w:id="381"/>
      <w:r w:rsidRPr="00186F48">
        <w:rPr>
          <w:b/>
          <w:bCs/>
          <w:kern w:val="2"/>
          <w:szCs w:val="24"/>
        </w:rPr>
        <w:t>24. BENDRAVIMO TVARKA IR KALBA</w:t>
      </w:r>
    </w:p>
    <w:p w14:paraId="1CDAB2B5" w14:textId="77777777" w:rsidR="00686B3D" w:rsidRPr="00186F48" w:rsidRDefault="00686B3D" w:rsidP="00686B3D">
      <w:pPr>
        <w:spacing w:line="257" w:lineRule="atLeast"/>
        <w:ind w:firstLine="0"/>
        <w:rPr>
          <w:kern w:val="2"/>
          <w:szCs w:val="24"/>
        </w:rPr>
      </w:pPr>
      <w:r w:rsidRPr="00186F48">
        <w:rPr>
          <w:kern w:val="2"/>
          <w:szCs w:val="24"/>
        </w:rPr>
        <w:t> </w:t>
      </w:r>
    </w:p>
    <w:p w14:paraId="0D0690A4" w14:textId="77777777" w:rsidR="00686B3D" w:rsidRPr="00186F48" w:rsidRDefault="00686B3D" w:rsidP="00686B3D">
      <w:pPr>
        <w:spacing w:line="257" w:lineRule="atLeast"/>
        <w:ind w:firstLine="0"/>
        <w:rPr>
          <w:kern w:val="2"/>
          <w:szCs w:val="24"/>
        </w:rPr>
      </w:pPr>
      <w:bookmarkStart w:id="382" w:name="part_d767e0f6f1e54e86856c19f54351c60a"/>
      <w:bookmarkEnd w:id="382"/>
      <w:r w:rsidRPr="00186F48">
        <w:rPr>
          <w:kern w:val="2"/>
          <w:szCs w:val="24"/>
        </w:rPr>
        <w:lastRenderedPageBreak/>
        <w:t>24.1.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4FE7909C" w14:textId="77777777" w:rsidR="00686B3D" w:rsidRPr="00186F48" w:rsidRDefault="00686B3D" w:rsidP="00686B3D">
      <w:pPr>
        <w:spacing w:line="257" w:lineRule="atLeast"/>
        <w:ind w:firstLine="0"/>
        <w:rPr>
          <w:kern w:val="2"/>
          <w:szCs w:val="24"/>
        </w:rPr>
      </w:pPr>
      <w:bookmarkStart w:id="383" w:name="part_a17b32d11af84db791ec82dde93cfe02"/>
      <w:bookmarkEnd w:id="383"/>
      <w:r w:rsidRPr="00186F48">
        <w:rPr>
          <w:kern w:val="2"/>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1A390E2" w14:textId="77777777" w:rsidR="00686B3D" w:rsidRPr="00186F48" w:rsidRDefault="00686B3D" w:rsidP="00686B3D">
      <w:pPr>
        <w:spacing w:line="257" w:lineRule="atLeast"/>
        <w:ind w:firstLine="0"/>
        <w:rPr>
          <w:kern w:val="2"/>
          <w:szCs w:val="24"/>
        </w:rPr>
      </w:pPr>
      <w:bookmarkStart w:id="384" w:name="part_4f6fa3f6751140f6bceb9d9f940b7b23"/>
      <w:bookmarkEnd w:id="384"/>
      <w:r w:rsidRPr="00186F48">
        <w:rPr>
          <w:kern w:val="2"/>
          <w:szCs w:val="24"/>
        </w:rPr>
        <w:t>24.3. Jeigu pranešimas yra įteikiamas asmeniškai arba siunčiamas paštu ar per kurjerį, jis turi būti įteikiamas pasirašytinai ir laikomas gautu gavimo patvirtinime nurodytą dieną.</w:t>
      </w:r>
    </w:p>
    <w:p w14:paraId="7AF9EA44" w14:textId="77777777" w:rsidR="00686B3D" w:rsidRPr="00186F48" w:rsidRDefault="00686B3D" w:rsidP="00686B3D">
      <w:pPr>
        <w:spacing w:line="257" w:lineRule="atLeast"/>
        <w:ind w:firstLine="0"/>
        <w:rPr>
          <w:kern w:val="2"/>
          <w:szCs w:val="24"/>
        </w:rPr>
      </w:pPr>
      <w:bookmarkStart w:id="385" w:name="part_ba27b372997f4b95a3e9db8445d2163d"/>
      <w:bookmarkEnd w:id="385"/>
      <w:r w:rsidRPr="00186F48">
        <w:rPr>
          <w:kern w:val="2"/>
          <w:szCs w:val="24"/>
        </w:rPr>
        <w:t>24.4. Jeigu pranešimas siunčiamas el. paštu, laikoma, kad Šalis jį gavo kitą darbo dieną.</w:t>
      </w:r>
    </w:p>
    <w:p w14:paraId="609D2D6F" w14:textId="77777777" w:rsidR="00686B3D" w:rsidRPr="00186F48" w:rsidRDefault="00686B3D" w:rsidP="00686B3D">
      <w:pPr>
        <w:spacing w:line="257" w:lineRule="atLeast"/>
        <w:ind w:firstLine="0"/>
        <w:rPr>
          <w:kern w:val="2"/>
          <w:szCs w:val="24"/>
        </w:rPr>
      </w:pPr>
      <w:bookmarkStart w:id="386" w:name="part_7905db5a9c784fbb91eb4a303116b2a5"/>
      <w:bookmarkEnd w:id="386"/>
      <w:r w:rsidRPr="00186F48">
        <w:rPr>
          <w:kern w:val="2"/>
          <w:szCs w:val="24"/>
        </w:rPr>
        <w:t>24.5. Jeigu pranešimas siunčiamas keliais skirtingais būdais, laikoma, kad gavėjas jį gavo tada, kai jis gavo pirmesnįjį pranešimą.</w:t>
      </w:r>
    </w:p>
    <w:p w14:paraId="08E4F4F0" w14:textId="77777777" w:rsidR="00686B3D" w:rsidRPr="00186F48" w:rsidRDefault="00686B3D" w:rsidP="00686B3D">
      <w:pPr>
        <w:spacing w:line="257" w:lineRule="atLeast"/>
        <w:ind w:firstLine="0"/>
        <w:rPr>
          <w:kern w:val="2"/>
          <w:szCs w:val="24"/>
        </w:rPr>
      </w:pPr>
      <w:r w:rsidRPr="00186F48">
        <w:rPr>
          <w:kern w:val="2"/>
          <w:szCs w:val="24"/>
        </w:rPr>
        <w:t> </w:t>
      </w:r>
    </w:p>
    <w:p w14:paraId="52954718" w14:textId="77777777" w:rsidR="00686B3D" w:rsidRPr="00186F48" w:rsidRDefault="00686B3D" w:rsidP="00686B3D">
      <w:pPr>
        <w:spacing w:line="257" w:lineRule="atLeast"/>
        <w:ind w:firstLine="0"/>
        <w:jc w:val="center"/>
        <w:rPr>
          <w:b/>
          <w:bCs/>
          <w:kern w:val="2"/>
          <w:szCs w:val="24"/>
        </w:rPr>
      </w:pPr>
      <w:bookmarkStart w:id="387" w:name="part_f56c558d69ec4b13964d275b9f880324"/>
      <w:bookmarkEnd w:id="387"/>
      <w:r w:rsidRPr="00186F48">
        <w:rPr>
          <w:b/>
          <w:bCs/>
          <w:kern w:val="2"/>
          <w:szCs w:val="24"/>
        </w:rPr>
        <w:t>25. PRETENZIJOS IR GINČŲ SPRENDIMAS</w:t>
      </w:r>
    </w:p>
    <w:p w14:paraId="43D54E7E" w14:textId="77777777" w:rsidR="00686B3D" w:rsidRPr="00186F48" w:rsidRDefault="00686B3D" w:rsidP="00686B3D">
      <w:pPr>
        <w:spacing w:line="257" w:lineRule="atLeast"/>
        <w:ind w:firstLine="0"/>
        <w:rPr>
          <w:kern w:val="2"/>
          <w:szCs w:val="24"/>
        </w:rPr>
      </w:pPr>
      <w:r w:rsidRPr="00186F48">
        <w:rPr>
          <w:kern w:val="2"/>
          <w:szCs w:val="24"/>
        </w:rPr>
        <w:t> </w:t>
      </w:r>
    </w:p>
    <w:p w14:paraId="69310B64" w14:textId="77777777" w:rsidR="00686B3D" w:rsidRPr="00186F48" w:rsidRDefault="00686B3D" w:rsidP="00686B3D">
      <w:pPr>
        <w:spacing w:line="257" w:lineRule="atLeast"/>
        <w:ind w:firstLine="0"/>
        <w:rPr>
          <w:kern w:val="2"/>
          <w:szCs w:val="24"/>
        </w:rPr>
      </w:pPr>
      <w:bookmarkStart w:id="388" w:name="part_92d02ccb38844c6e818c7f09f1f5a735"/>
      <w:bookmarkEnd w:id="388"/>
      <w:r w:rsidRPr="00186F48">
        <w:rPr>
          <w:kern w:val="2"/>
          <w:szCs w:val="24"/>
        </w:rPr>
        <w:t>25.1. Bet kokie ginčai, nesutarimai ar reikalavimai, kylantys iš Sutarties arba susiję su Sutartimi, jos pažeidimu, nutraukimu ar galiojimu, visų pirma privalo būti sprendžiami derybomis tarp Šalių vadovų arba jų įgaliotų asmenų.</w:t>
      </w:r>
    </w:p>
    <w:p w14:paraId="198EF072" w14:textId="77777777" w:rsidR="00686B3D" w:rsidRPr="00186F48" w:rsidRDefault="00686B3D" w:rsidP="00686B3D">
      <w:pPr>
        <w:spacing w:line="257" w:lineRule="atLeast"/>
        <w:ind w:firstLine="0"/>
        <w:rPr>
          <w:kern w:val="2"/>
          <w:szCs w:val="24"/>
        </w:rPr>
      </w:pPr>
      <w:bookmarkStart w:id="389" w:name="part_cb0c8b77b8c646fa891d39f0bb23609b"/>
      <w:bookmarkEnd w:id="389"/>
      <w:r w:rsidRPr="00186F48">
        <w:rPr>
          <w:kern w:val="2"/>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BAAF539" w14:textId="77777777" w:rsidR="00686B3D" w:rsidRPr="00186F48" w:rsidRDefault="00686B3D" w:rsidP="00686B3D">
      <w:pPr>
        <w:spacing w:line="257" w:lineRule="atLeast"/>
        <w:ind w:firstLine="0"/>
        <w:rPr>
          <w:kern w:val="2"/>
          <w:szCs w:val="24"/>
        </w:rPr>
      </w:pPr>
      <w:bookmarkStart w:id="390" w:name="part_c48dcfe486ec453590d408769137d2c7"/>
      <w:bookmarkEnd w:id="390"/>
      <w:r w:rsidRPr="00186F48">
        <w:rPr>
          <w:kern w:val="2"/>
          <w:szCs w:val="24"/>
        </w:rPr>
        <w:t>25.3. Kilę ginčai nesudaro pagrindo Šalims atsisakyti vykdyti savo prievoles pagal Sutartį.</w:t>
      </w:r>
    </w:p>
    <w:p w14:paraId="088E3AD7" w14:textId="77777777" w:rsidR="00686B3D" w:rsidRPr="00186F48" w:rsidRDefault="00686B3D" w:rsidP="00686B3D">
      <w:pPr>
        <w:spacing w:line="257" w:lineRule="atLeast"/>
        <w:ind w:firstLine="0"/>
        <w:rPr>
          <w:kern w:val="2"/>
          <w:szCs w:val="24"/>
        </w:rPr>
      </w:pPr>
    </w:p>
    <w:p w14:paraId="1967023C" w14:textId="63EBA917" w:rsidR="003C14FD" w:rsidRDefault="003C14FD">
      <w:pPr>
        <w:rPr>
          <w:rFonts w:ascii="Arial" w:eastAsiaTheme="minorHAnsi" w:hAnsi="Arial" w:cs="Arial"/>
          <w:bCs/>
          <w:iCs/>
        </w:rPr>
      </w:pPr>
      <w:r>
        <w:rPr>
          <w:rFonts w:ascii="Arial" w:eastAsiaTheme="minorHAnsi" w:hAnsi="Arial" w:cs="Arial"/>
          <w:bCs/>
          <w:iCs/>
        </w:rPr>
        <w:br w:type="page"/>
      </w:r>
    </w:p>
    <w:p w14:paraId="62C2C114" w14:textId="77777777" w:rsidR="00112F92" w:rsidRDefault="00112F92" w:rsidP="00E63A8A">
      <w:pPr>
        <w:pStyle w:val="Betarp"/>
        <w:spacing w:line="300" w:lineRule="auto"/>
        <w:ind w:firstLine="0"/>
        <w:contextualSpacing/>
        <w:rPr>
          <w:rFonts w:ascii="Arial" w:eastAsiaTheme="minorHAnsi" w:hAnsi="Arial" w:cs="Arial"/>
          <w:bCs/>
          <w:iCs/>
        </w:rPr>
      </w:pPr>
    </w:p>
    <w:p w14:paraId="2FDEA963" w14:textId="74731054" w:rsidR="00FA0D15" w:rsidRPr="00194983" w:rsidRDefault="00FA0D15" w:rsidP="00FA0D15">
      <w:pPr>
        <w:spacing w:line="240" w:lineRule="auto"/>
        <w:ind w:left="7314" w:firstLine="0"/>
        <w:rPr>
          <w:rFonts w:cstheme="minorHAnsi"/>
        </w:rPr>
      </w:pPr>
      <w:r w:rsidRPr="00194983">
        <w:rPr>
          <w:rFonts w:cstheme="minorHAnsi"/>
        </w:rPr>
        <w:t xml:space="preserve">Pirkimo sąlygų </w:t>
      </w:r>
      <w:r>
        <w:rPr>
          <w:rFonts w:cstheme="minorHAnsi"/>
        </w:rPr>
        <w:t>6</w:t>
      </w:r>
      <w:r w:rsidRPr="00194983">
        <w:rPr>
          <w:rFonts w:cstheme="minorHAnsi"/>
        </w:rPr>
        <w:t xml:space="preserve"> priedas „</w:t>
      </w:r>
      <w:r>
        <w:rPr>
          <w:rFonts w:cstheme="minorHAnsi"/>
        </w:rPr>
        <w:t>Pasiūlymų vertinimas</w:t>
      </w:r>
      <w:r w:rsidRPr="00194983">
        <w:rPr>
          <w:rFonts w:cstheme="minorHAnsi"/>
        </w:rPr>
        <w:t>“</w:t>
      </w:r>
    </w:p>
    <w:p w14:paraId="2E1B14F4" w14:textId="18200424" w:rsidR="00FA0D15" w:rsidRDefault="00FA0D15" w:rsidP="00FA0D15">
      <w:pPr>
        <w:pStyle w:val="prastasiniatinklio"/>
        <w:ind w:firstLine="480"/>
      </w:pPr>
      <w:r>
        <w:t>1.  Ekonomiškai naudingiausias pasiūlymas išrenkamas pagal kainą.</w:t>
      </w:r>
    </w:p>
    <w:p w14:paraId="46C26EC3" w14:textId="33EB2C43" w:rsidR="00FA0D15" w:rsidRDefault="00FA0D15" w:rsidP="00FA0D15">
      <w:pPr>
        <w:pStyle w:val="prastasiniatinklio"/>
        <w:ind w:firstLine="480"/>
      </w:pPr>
      <w:r>
        <w:t>2. Perkančioji organizacija pasilieka teisę derėtis su tiekėjais dėl pasiūlymo kainos. Derybų procedūra bus organizuojama tik jei visų gautų pasiūlymų kainos bus per didelės ir perkančiajai organizacijai nepriimtinos. Visiems tiekėjams, kurių pasiūlymai nebus atmesti, CVP IS priemonėmis bus pateiktas kvietimas dalyvauti derybų procedūroje dėl kainos sumažinimo ir tiekėjai iki Perkančiosios organizacijos nustatyto termino turės pateikti galutinį pasiūlymą. T</w:t>
      </w:r>
      <w:r w:rsidRPr="00955935">
        <w:t>iekėjui, nepateikus galutinio pasiūlymo, tiekėjo pirminis pasiūlymas, įskaitant derybų metu atliktus patikslinimus ir (ar) papildymus, bus vertinamas kaip galutinis pasiūlymas.</w:t>
      </w:r>
    </w:p>
    <w:p w14:paraId="0C15042C" w14:textId="77777777" w:rsidR="00FA0D15" w:rsidRDefault="00FA0D15" w:rsidP="00FA0D15">
      <w:pPr>
        <w:pStyle w:val="Betarp"/>
        <w:spacing w:line="300" w:lineRule="auto"/>
        <w:ind w:firstLine="0"/>
        <w:contextualSpacing/>
        <w:rPr>
          <w:rFonts w:ascii="Arial" w:eastAsiaTheme="minorHAnsi" w:hAnsi="Arial" w:cs="Arial"/>
          <w:bCs/>
          <w:iCs/>
        </w:rPr>
      </w:pPr>
    </w:p>
    <w:p w14:paraId="2C761178" w14:textId="395037F9" w:rsidR="00FA0D15" w:rsidRDefault="00FA0D15">
      <w:pPr>
        <w:rPr>
          <w:rFonts w:ascii="Arial" w:eastAsiaTheme="minorHAnsi" w:hAnsi="Arial" w:cs="Arial"/>
          <w:bCs/>
          <w:iCs/>
        </w:rPr>
      </w:pPr>
      <w:r>
        <w:rPr>
          <w:rFonts w:ascii="Arial" w:eastAsiaTheme="minorHAnsi" w:hAnsi="Arial" w:cs="Arial"/>
          <w:bCs/>
          <w:iCs/>
        </w:rPr>
        <w:br w:type="page"/>
      </w:r>
    </w:p>
    <w:p w14:paraId="0E2850A4" w14:textId="77777777" w:rsidR="009B4090" w:rsidRDefault="009B4090" w:rsidP="009B4090">
      <w:pPr>
        <w:rPr>
          <w:rFonts w:ascii="Arial" w:eastAsiaTheme="minorHAnsi" w:hAnsi="Arial" w:cs="Arial"/>
          <w:bCs/>
          <w:iCs/>
        </w:rPr>
      </w:pPr>
    </w:p>
    <w:p w14:paraId="05A79617" w14:textId="6267F2CA" w:rsidR="009B4090" w:rsidRPr="004F1A11" w:rsidRDefault="009B4090" w:rsidP="009B4090">
      <w:pPr>
        <w:rPr>
          <w:rFonts w:eastAsiaTheme="minorHAnsi" w:cstheme="minorHAnsi"/>
          <w:bCs/>
          <w:iCs/>
        </w:rPr>
      </w:pPr>
    </w:p>
    <w:p w14:paraId="163D66E3" w14:textId="7879FBC5" w:rsidR="009B4090" w:rsidRPr="004F1A11" w:rsidRDefault="005110A6" w:rsidP="005110A6">
      <w:pPr>
        <w:ind w:firstLine="7371"/>
        <w:rPr>
          <w:rFonts w:eastAsiaTheme="minorHAnsi" w:cstheme="minorHAnsi"/>
          <w:bCs/>
          <w:iCs/>
        </w:rPr>
      </w:pPr>
      <w:r w:rsidRPr="004F1A11">
        <w:rPr>
          <w:rFonts w:cstheme="minorHAnsi"/>
        </w:rPr>
        <w:t>Pirkimo sąlygų</w:t>
      </w:r>
      <w:r w:rsidR="00FA0D15">
        <w:rPr>
          <w:rFonts w:cstheme="minorHAnsi"/>
        </w:rPr>
        <w:t xml:space="preserve"> 7</w:t>
      </w:r>
      <w:r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6110C5" w:rsidRDefault="009B4090" w:rsidP="006B0550">
            <w:pPr>
              <w:ind w:firstLine="0"/>
              <w:rPr>
                <w:rFonts w:asciiTheme="minorHAnsi" w:hAnsiTheme="minorHAnsi" w:cstheme="minorHAnsi"/>
                <w:b/>
                <w:bCs/>
                <w:sz w:val="21"/>
                <w:szCs w:val="21"/>
              </w:rPr>
            </w:pPr>
            <w:r w:rsidRPr="006110C5">
              <w:rPr>
                <w:rFonts w:asciiTheme="minorHAnsi" w:hAnsiTheme="minorHAnsi" w:cstheme="minorHAnsi"/>
                <w:b/>
                <w:bCs/>
                <w:sz w:val="21"/>
                <w:szCs w:val="21"/>
              </w:rPr>
              <w:t>Eil.</w:t>
            </w:r>
          </w:p>
          <w:p w14:paraId="76A5D3AA" w14:textId="77777777" w:rsidR="009B4090" w:rsidRPr="006110C5" w:rsidRDefault="009B4090" w:rsidP="006B0550">
            <w:pPr>
              <w:ind w:firstLine="0"/>
              <w:rPr>
                <w:rFonts w:asciiTheme="minorHAnsi" w:hAnsiTheme="minorHAnsi" w:cstheme="minorHAnsi"/>
                <w:b/>
                <w:bCs/>
                <w:sz w:val="21"/>
                <w:szCs w:val="21"/>
              </w:rPr>
            </w:pPr>
            <w:r w:rsidRPr="006110C5">
              <w:rPr>
                <w:rFonts w:asciiTheme="minorHAnsi" w:hAnsiTheme="minorHAnsi" w:cstheme="minorHAnsi"/>
                <w:b/>
                <w:bCs/>
                <w:sz w:val="21"/>
                <w:szCs w:val="21"/>
              </w:rPr>
              <w:t>Nr.</w:t>
            </w:r>
          </w:p>
        </w:tc>
        <w:tc>
          <w:tcPr>
            <w:tcW w:w="2660" w:type="dxa"/>
          </w:tcPr>
          <w:p w14:paraId="52B62767" w14:textId="77777777" w:rsidR="009B4090" w:rsidRPr="004F1A11" w:rsidRDefault="009B4090" w:rsidP="006B0550">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6B0550">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6B0550">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08E10A71" w:rsidR="009B4090" w:rsidRPr="004F1A11" w:rsidRDefault="00517008"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1</w:t>
            </w:r>
          </w:p>
        </w:tc>
        <w:tc>
          <w:tcPr>
            <w:tcW w:w="2660" w:type="dxa"/>
          </w:tcPr>
          <w:p w14:paraId="3511EE24" w14:textId="0C005E1E" w:rsidR="009B4090" w:rsidRPr="004F1A11" w:rsidRDefault="0070455D"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115BB9">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528330FD">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C77128F" w:rsidR="009B4090" w:rsidRPr="004F1A11" w:rsidRDefault="00517008"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2</w:t>
            </w:r>
          </w:p>
        </w:tc>
        <w:tc>
          <w:tcPr>
            <w:tcW w:w="2660" w:type="dxa"/>
          </w:tcPr>
          <w:p w14:paraId="7F545710" w14:textId="36BE22A0" w:rsidR="009B4090" w:rsidRPr="004F1A11" w:rsidRDefault="004B219C" w:rsidP="006B0550">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1FD9D229" w14:textId="25255EE6" w:rsidR="009B4090" w:rsidRPr="004F1A11" w:rsidRDefault="009B4090" w:rsidP="006B0550">
            <w:pPr>
              <w:ind w:firstLine="34"/>
              <w:rPr>
                <w:rFonts w:asciiTheme="minorHAnsi" w:hAnsiTheme="minorHAnsi" w:cstheme="minorHAnsi"/>
                <w:sz w:val="21"/>
                <w:szCs w:val="21"/>
              </w:rPr>
            </w:pPr>
          </w:p>
          <w:p w14:paraId="619D0CA1" w14:textId="1F405E69" w:rsidR="00440809" w:rsidRPr="004F1A11" w:rsidRDefault="004E6952" w:rsidP="00732CB6">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6B0550">
            <w:pPr>
              <w:ind w:firstLine="34"/>
              <w:rPr>
                <w:rFonts w:asciiTheme="minorHAnsi" w:hAnsiTheme="minorHAnsi" w:cstheme="minorHAnsi"/>
                <w:color w:val="7030A0"/>
                <w:sz w:val="21"/>
                <w:szCs w:val="21"/>
              </w:rPr>
            </w:pPr>
          </w:p>
          <w:p w14:paraId="521F3B49" w14:textId="77777777" w:rsidR="00B831AF" w:rsidRPr="004F1A11" w:rsidRDefault="00B831AF" w:rsidP="006B0550">
            <w:pPr>
              <w:ind w:firstLine="34"/>
              <w:rPr>
                <w:rFonts w:asciiTheme="minorHAnsi" w:hAnsiTheme="minorHAnsi" w:cstheme="minorHAnsi"/>
                <w:color w:val="7030A0"/>
                <w:sz w:val="21"/>
                <w:szCs w:val="21"/>
              </w:rPr>
            </w:pPr>
          </w:p>
          <w:p w14:paraId="7E071BD1" w14:textId="59BF4D55" w:rsidR="00B831AF" w:rsidRPr="004F1A11" w:rsidRDefault="00B831AF" w:rsidP="006B0550">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119BCE55" w:rsidR="009B4090" w:rsidRPr="004F1A11" w:rsidRDefault="00517008"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3</w:t>
            </w:r>
          </w:p>
        </w:tc>
        <w:tc>
          <w:tcPr>
            <w:tcW w:w="2660" w:type="dxa"/>
          </w:tcPr>
          <w:p w14:paraId="7AAC8941" w14:textId="2FDA5814" w:rsidR="009B4090" w:rsidRPr="004F1A11" w:rsidRDefault="004F1A11" w:rsidP="3EEF2E65">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4D59EA">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863604">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6B0550">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4928E2C9" w:rsidR="009B4090" w:rsidRPr="004F1A11" w:rsidRDefault="00517008"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4</w:t>
            </w:r>
          </w:p>
        </w:tc>
        <w:tc>
          <w:tcPr>
            <w:tcW w:w="2660" w:type="dxa"/>
            <w:hideMark/>
          </w:tcPr>
          <w:p w14:paraId="26FE1223" w14:textId="379DC869" w:rsidR="009B4090" w:rsidRPr="004F1A11" w:rsidRDefault="009B4090" w:rsidP="006B0550">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337359F2"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po 45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6B0550">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EE32822" w:rsidR="009B4090" w:rsidRPr="004F1A11" w:rsidRDefault="00517008"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5</w:t>
            </w:r>
          </w:p>
        </w:tc>
        <w:tc>
          <w:tcPr>
            <w:tcW w:w="2660" w:type="dxa"/>
          </w:tcPr>
          <w:p w14:paraId="1600B493" w14:textId="77777777" w:rsidR="009B4090" w:rsidRPr="004F1A11" w:rsidRDefault="009B4090" w:rsidP="006B0550">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7F1C4BA4" w:rsidR="009B4090" w:rsidRPr="004F1A11" w:rsidRDefault="009B4090" w:rsidP="006B0550">
            <w:pPr>
              <w:ind w:firstLine="34"/>
              <w:rPr>
                <w:rFonts w:asciiTheme="minorHAnsi" w:hAnsiTheme="minorHAnsi" w:cstheme="minorHAnsi"/>
                <w:sz w:val="21"/>
                <w:szCs w:val="21"/>
              </w:rPr>
            </w:pPr>
            <w:r w:rsidRPr="00FA0D15">
              <w:rPr>
                <w:rFonts w:asciiTheme="minorHAnsi" w:hAnsiTheme="minorHAnsi" w:cstheme="minorHAnsi"/>
                <w:sz w:val="21"/>
                <w:szCs w:val="21"/>
              </w:rPr>
              <w:t>90 (devyniasdešimt) dienų nuo pasiūlymų pateikimo galutinio termino pabaigos</w:t>
            </w:r>
            <w:r w:rsidR="2F96E0D3" w:rsidRPr="00FA0D15">
              <w:rPr>
                <w:rFonts w:asciiTheme="minorHAnsi" w:hAnsiTheme="minorHAnsi" w:cstheme="minorHAnsi"/>
                <w:sz w:val="21"/>
                <w:szCs w:val="21"/>
              </w:rPr>
              <w:t xml:space="preserve">. </w:t>
            </w:r>
          </w:p>
        </w:tc>
        <w:tc>
          <w:tcPr>
            <w:tcW w:w="3424" w:type="dxa"/>
          </w:tcPr>
          <w:p w14:paraId="3507A45A" w14:textId="77777777" w:rsidR="009B4090" w:rsidRPr="004F1A11" w:rsidRDefault="009B4090" w:rsidP="006B0550">
            <w:pPr>
              <w:ind w:firstLine="34"/>
              <w:rPr>
                <w:rFonts w:asciiTheme="minorHAnsi" w:hAnsiTheme="minorHAnsi" w:cstheme="minorHAnsi"/>
                <w:sz w:val="21"/>
                <w:szCs w:val="21"/>
              </w:rPr>
            </w:pPr>
          </w:p>
        </w:tc>
      </w:tr>
      <w:tr w:rsidR="009B4090" w:rsidRPr="004F1A11" w14:paraId="03C8EE25" w14:textId="77777777" w:rsidTr="00360A21">
        <w:trPr>
          <w:trHeight w:val="20"/>
        </w:trPr>
        <w:tc>
          <w:tcPr>
            <w:tcW w:w="600" w:type="dxa"/>
          </w:tcPr>
          <w:p w14:paraId="652DD56B" w14:textId="781247D3" w:rsidR="009B4090" w:rsidRPr="004F1A11" w:rsidRDefault="00FA0D15" w:rsidP="006B0550">
            <w:pPr>
              <w:ind w:firstLine="0"/>
              <w:rPr>
                <w:rFonts w:asciiTheme="minorHAnsi" w:hAnsiTheme="minorHAnsi" w:cstheme="minorHAnsi"/>
                <w:bCs/>
                <w:sz w:val="21"/>
                <w:szCs w:val="21"/>
              </w:rPr>
            </w:pPr>
            <w:r>
              <w:rPr>
                <w:rFonts w:asciiTheme="minorHAnsi" w:hAnsiTheme="minorHAnsi" w:cstheme="minorHAnsi"/>
                <w:bCs/>
                <w:sz w:val="21"/>
                <w:szCs w:val="21"/>
              </w:rPr>
              <w:t>6</w:t>
            </w:r>
          </w:p>
        </w:tc>
        <w:tc>
          <w:tcPr>
            <w:tcW w:w="2660" w:type="dxa"/>
          </w:tcPr>
          <w:p w14:paraId="2A614F7A" w14:textId="3C2DF842" w:rsidR="009B4090" w:rsidRPr="004F1A11" w:rsidRDefault="77AB3985" w:rsidP="3EEF2E65">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77777777"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3424" w:type="dxa"/>
          </w:tcPr>
          <w:p w14:paraId="1F29059C" w14:textId="77777777" w:rsidR="009B4090" w:rsidRPr="004F1A11" w:rsidRDefault="009B4090" w:rsidP="006B0550">
            <w:pPr>
              <w:ind w:firstLine="34"/>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5545E334" w:rsidR="009B4090" w:rsidRPr="004F1A11" w:rsidRDefault="00FA0D15" w:rsidP="006B0550">
            <w:pPr>
              <w:ind w:firstLine="0"/>
              <w:rPr>
                <w:rFonts w:asciiTheme="minorHAnsi" w:hAnsiTheme="minorHAnsi" w:cstheme="minorHAnsi"/>
                <w:bCs/>
                <w:sz w:val="21"/>
                <w:szCs w:val="21"/>
              </w:rPr>
            </w:pPr>
            <w:r>
              <w:rPr>
                <w:rFonts w:asciiTheme="minorHAnsi" w:hAnsiTheme="minorHAnsi" w:cstheme="minorHAnsi"/>
                <w:bCs/>
                <w:sz w:val="21"/>
                <w:szCs w:val="21"/>
              </w:rPr>
              <w:t>7</w:t>
            </w:r>
          </w:p>
        </w:tc>
        <w:tc>
          <w:tcPr>
            <w:tcW w:w="2660" w:type="dxa"/>
            <w:hideMark/>
          </w:tcPr>
          <w:p w14:paraId="06192898" w14:textId="7CB436E6" w:rsidR="009B4090" w:rsidRPr="004F1A11" w:rsidRDefault="001C3A07" w:rsidP="3EEF2E65">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752A2F82" w:rsidR="009B4090" w:rsidRPr="004F1A11" w:rsidRDefault="00DE23CA" w:rsidP="006B0550">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FA0D15">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77777777" w:rsidR="009B4090" w:rsidRPr="004F1A11" w:rsidRDefault="009B4090" w:rsidP="006B0550">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7A7F94FB" w:rsidR="009B4090" w:rsidRPr="004F1A11" w:rsidRDefault="00FA0D15" w:rsidP="006B0550">
            <w:pPr>
              <w:ind w:firstLine="0"/>
              <w:rPr>
                <w:rFonts w:asciiTheme="minorHAnsi" w:hAnsiTheme="minorHAnsi" w:cstheme="minorHAnsi"/>
                <w:bCs/>
                <w:sz w:val="21"/>
                <w:szCs w:val="21"/>
              </w:rPr>
            </w:pPr>
            <w:r>
              <w:rPr>
                <w:rFonts w:asciiTheme="minorHAnsi" w:hAnsiTheme="minorHAnsi" w:cstheme="minorHAnsi"/>
                <w:bCs/>
                <w:sz w:val="21"/>
                <w:szCs w:val="21"/>
              </w:rPr>
              <w:t>8</w:t>
            </w:r>
          </w:p>
        </w:tc>
        <w:tc>
          <w:tcPr>
            <w:tcW w:w="2660" w:type="dxa"/>
            <w:hideMark/>
          </w:tcPr>
          <w:p w14:paraId="09729B52" w14:textId="18DF46E2" w:rsidR="009B4090" w:rsidRPr="004F1A11" w:rsidRDefault="0090570A" w:rsidP="3EEF2E65">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1FC23E73" w:rsidRPr="004F1A11">
              <w:rPr>
                <w:rFonts w:asciiTheme="minorHAnsi" w:eastAsia="Arial" w:hAnsiTheme="minorHAnsi" w:cstheme="minorHAnsi"/>
                <w:color w:val="0078D4"/>
                <w:sz w:val="21"/>
                <w:szCs w:val="21"/>
              </w:rPr>
              <w:t xml:space="preserve"> </w:t>
            </w:r>
            <w:r w:rsidR="00B315BC">
              <w:rPr>
                <w:rFonts w:asciiTheme="minorHAnsi" w:eastAsia="Arial" w:hAnsiTheme="minorHAnsi" w:cstheme="minorHAnsi"/>
                <w:sz w:val="21"/>
                <w:szCs w:val="21"/>
              </w:rPr>
              <w:t xml:space="preserve">perkančiajai 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1E9E48D3"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sz w:val="21"/>
                <w:szCs w:val="21"/>
              </w:rPr>
              <w:t>5 (</w:t>
            </w:r>
            <w:r w:rsidR="00AB4E5F" w:rsidRPr="004F1A11">
              <w:rPr>
                <w:rFonts w:asciiTheme="minorHAnsi" w:hAnsiTheme="minorHAnsi" w:cstheme="minorHAnsi"/>
                <w:sz w:val="21"/>
                <w:szCs w:val="21"/>
              </w:rPr>
              <w:t>penkios</w:t>
            </w:r>
            <w:r w:rsidRPr="004F1A11">
              <w:rPr>
                <w:rFonts w:asciiTheme="minorHAnsi" w:hAnsiTheme="minorHAnsi" w:cstheme="minorHAnsi"/>
                <w:sz w:val="21"/>
                <w:szCs w:val="21"/>
              </w:rPr>
              <w:t>) dien</w:t>
            </w:r>
            <w:r w:rsidR="00382455" w:rsidRPr="004F1A11">
              <w:rPr>
                <w:rFonts w:asciiTheme="minorHAnsi" w:hAnsiTheme="minorHAnsi" w:cstheme="minorHAnsi"/>
                <w:sz w:val="21"/>
                <w:szCs w:val="21"/>
              </w:rPr>
              <w:t>as</w:t>
            </w:r>
          </w:p>
          <w:p w14:paraId="49A2FF28" w14:textId="77777777" w:rsidR="009B4090" w:rsidRPr="004F1A11" w:rsidRDefault="009B4090" w:rsidP="006B0550">
            <w:pPr>
              <w:ind w:firstLine="34"/>
              <w:rPr>
                <w:rFonts w:asciiTheme="minorHAnsi" w:hAnsiTheme="minorHAnsi" w:cstheme="minorHAnsi"/>
                <w:sz w:val="21"/>
                <w:szCs w:val="21"/>
              </w:rPr>
            </w:pPr>
          </w:p>
          <w:p w14:paraId="0D237F7F" w14:textId="599413E6" w:rsidR="009B4090" w:rsidRPr="004F1A11" w:rsidRDefault="009B4090" w:rsidP="3EEF2E65">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sidR="44F1109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3EEF2E65">
            <w:pPr>
              <w:ind w:firstLine="34"/>
              <w:rPr>
                <w:rFonts w:asciiTheme="minorHAnsi" w:hAnsiTheme="minorHAnsi" w:cstheme="minorHAnsi"/>
                <w:sz w:val="21"/>
                <w:szCs w:val="21"/>
              </w:rPr>
            </w:pPr>
          </w:p>
          <w:p w14:paraId="25DED613" w14:textId="77777777"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6B0550">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6B0550">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482AFC82" w:rsidR="009B4090" w:rsidRPr="004F1A11" w:rsidRDefault="00FA0D15" w:rsidP="006B0550">
            <w:pPr>
              <w:ind w:firstLine="0"/>
              <w:rPr>
                <w:rFonts w:asciiTheme="minorHAnsi" w:hAnsiTheme="minorHAnsi" w:cstheme="minorHAnsi"/>
                <w:sz w:val="21"/>
                <w:szCs w:val="21"/>
              </w:rPr>
            </w:pPr>
            <w:r>
              <w:rPr>
                <w:rFonts w:asciiTheme="minorHAnsi" w:hAnsiTheme="minorHAnsi" w:cstheme="minorHAnsi"/>
                <w:sz w:val="21"/>
                <w:szCs w:val="21"/>
              </w:rPr>
              <w:t>9</w:t>
            </w:r>
          </w:p>
        </w:tc>
        <w:tc>
          <w:tcPr>
            <w:tcW w:w="2660" w:type="dxa"/>
            <w:hideMark/>
          </w:tcPr>
          <w:p w14:paraId="749DF6E8" w14:textId="172D84B1" w:rsidR="009B4090" w:rsidRPr="004F1A11" w:rsidRDefault="26E058E0" w:rsidP="3EEF2E65">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910B96B" w14:textId="77777777" w:rsidR="009B4090" w:rsidRPr="004F1A11" w:rsidRDefault="009B4090" w:rsidP="006B0550">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485729D4" w:rsidR="009B4090" w:rsidRPr="004F1A11" w:rsidRDefault="00FA0D15" w:rsidP="006B0550">
            <w:pPr>
              <w:ind w:firstLine="0"/>
              <w:rPr>
                <w:rFonts w:asciiTheme="minorHAnsi" w:hAnsiTheme="minorHAnsi" w:cstheme="minorHAnsi"/>
                <w:bCs/>
                <w:sz w:val="21"/>
                <w:szCs w:val="21"/>
              </w:rPr>
            </w:pPr>
            <w:r>
              <w:rPr>
                <w:rFonts w:asciiTheme="minorHAnsi" w:hAnsiTheme="minorHAnsi" w:cstheme="minorHAnsi"/>
                <w:bCs/>
                <w:sz w:val="21"/>
                <w:szCs w:val="21"/>
              </w:rPr>
              <w:t>10</w:t>
            </w:r>
          </w:p>
        </w:tc>
        <w:tc>
          <w:tcPr>
            <w:tcW w:w="2660" w:type="dxa"/>
            <w:hideMark/>
          </w:tcPr>
          <w:p w14:paraId="1F0C1459" w14:textId="3D2C269F" w:rsidR="009B4090" w:rsidRPr="004F1A11" w:rsidRDefault="009B4090" w:rsidP="3EEF2E65">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415D5855" w:rsidR="009B4090" w:rsidRPr="004F1A11" w:rsidRDefault="009B4090" w:rsidP="3EEF2E65">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7F122FD6"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6B0550">
            <w:pPr>
              <w:ind w:firstLine="34"/>
              <w:rPr>
                <w:rFonts w:asciiTheme="minorHAnsi" w:hAnsiTheme="minorHAnsi" w:cstheme="minorHAnsi"/>
                <w:sz w:val="21"/>
                <w:szCs w:val="21"/>
              </w:rPr>
            </w:pPr>
          </w:p>
        </w:tc>
      </w:tr>
      <w:bookmarkEnd w:id="9"/>
    </w:tbl>
    <w:p w14:paraId="367E8661" w14:textId="77777777" w:rsidR="009B4090" w:rsidRPr="005F167C" w:rsidRDefault="009B4090" w:rsidP="009B4090">
      <w:pPr>
        <w:rPr>
          <w:rFonts w:ascii="Arial" w:hAnsi="Arial" w:cs="Arial"/>
        </w:rPr>
      </w:pPr>
    </w:p>
    <w:sectPr w:rsidR="009B4090" w:rsidRPr="005F167C" w:rsidSect="0043109F">
      <w:headerReference w:type="default" r:id="rId12"/>
      <w:footerReference w:type="default" r:id="rId13"/>
      <w:headerReference w:type="first" r:id="rId14"/>
      <w:footerReference w:type="first" r:id="rId15"/>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96B88" w14:textId="77777777" w:rsidR="004A21E1" w:rsidRDefault="004A21E1" w:rsidP="00D05666">
      <w:r>
        <w:separator/>
      </w:r>
    </w:p>
  </w:endnote>
  <w:endnote w:type="continuationSeparator" w:id="0">
    <w:p w14:paraId="711CCD71" w14:textId="77777777" w:rsidR="004A21E1" w:rsidRDefault="004A21E1" w:rsidP="00D05666">
      <w:r>
        <w:continuationSeparator/>
      </w:r>
    </w:p>
  </w:endnote>
  <w:endnote w:type="continuationNotice" w:id="1">
    <w:p w14:paraId="6CDC31FB" w14:textId="77777777" w:rsidR="004A21E1" w:rsidRDefault="004A21E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UltraLight">
    <w:altName w:val="Times New Roman"/>
    <w:panose1 w:val="00000000000000000000"/>
    <w:charset w:val="00"/>
    <w:family w:val="roman"/>
    <w:notTrueType/>
    <w:pitch w:val="default"/>
  </w:font>
  <w:font w:name="Helvetica Neue Light">
    <w:altName w:val="Times New Roman"/>
    <w:charset w:val="00"/>
    <w:family w:val="auto"/>
    <w:pitch w:val="variable"/>
    <w:sig w:usb0="00000001" w:usb1="5000205B" w:usb2="00000002" w:usb3="00000000" w:csb0="00000007" w:csb1="00000000"/>
  </w:font>
  <w:font w:name="DejaVu Sans">
    <w:charset w:val="BA"/>
    <w:family w:val="swiss"/>
    <w:pitch w:val="variable"/>
    <w:sig w:usb0="E7002EFF" w:usb1="D200FDFF" w:usb2="0A246029" w:usb3="00000000" w:csb0="000001FF" w:csb1="00000000"/>
  </w:font>
  <w:font w:name="Helvetica Neue">
    <w:altName w:val="Arial"/>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F912E" w14:textId="77777777" w:rsidR="004A21E1" w:rsidRDefault="004A21E1" w:rsidP="00D05666">
      <w:r>
        <w:separator/>
      </w:r>
    </w:p>
  </w:footnote>
  <w:footnote w:type="continuationSeparator" w:id="0">
    <w:p w14:paraId="3E7277D4" w14:textId="77777777" w:rsidR="004A21E1" w:rsidRDefault="004A21E1" w:rsidP="00D05666">
      <w:r>
        <w:continuationSeparator/>
      </w:r>
    </w:p>
  </w:footnote>
  <w:footnote w:type="continuationNotice" w:id="1">
    <w:p w14:paraId="6B2A2865" w14:textId="77777777" w:rsidR="004A21E1" w:rsidRDefault="004A21E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315A"/>
    <w:multiLevelType w:val="hybridMultilevel"/>
    <w:tmpl w:val="03702DB2"/>
    <w:lvl w:ilvl="0" w:tplc="8C3C5D26">
      <w:start w:val="1"/>
      <w:numFmt w:val="lowerLetter"/>
      <w:lvlText w:val="%1)"/>
      <w:lvlJc w:val="left"/>
      <w:pPr>
        <w:ind w:left="1178" w:hanging="360"/>
        <w:jc w:val="left"/>
      </w:pPr>
      <w:rPr>
        <w:rFonts w:ascii="Times New Roman" w:eastAsia="Times New Roman" w:hAnsi="Times New Roman" w:cs="Times New Roman" w:hint="default"/>
        <w:w w:val="100"/>
        <w:sz w:val="22"/>
        <w:szCs w:val="22"/>
        <w:lang w:val="lt-LT" w:eastAsia="en-US" w:bidi="ar-SA"/>
      </w:rPr>
    </w:lvl>
    <w:lvl w:ilvl="1" w:tplc="DE06153A">
      <w:numFmt w:val="bullet"/>
      <w:lvlText w:val="•"/>
      <w:lvlJc w:val="left"/>
      <w:pPr>
        <w:ind w:left="1492" w:hanging="360"/>
      </w:pPr>
      <w:rPr>
        <w:rFonts w:hint="default"/>
        <w:lang w:val="lt-LT" w:eastAsia="en-US" w:bidi="ar-SA"/>
      </w:rPr>
    </w:lvl>
    <w:lvl w:ilvl="2" w:tplc="A4DC0AEC">
      <w:numFmt w:val="bullet"/>
      <w:lvlText w:val="•"/>
      <w:lvlJc w:val="left"/>
      <w:pPr>
        <w:ind w:left="1814" w:hanging="360"/>
      </w:pPr>
      <w:rPr>
        <w:rFonts w:hint="default"/>
        <w:lang w:val="lt-LT" w:eastAsia="en-US" w:bidi="ar-SA"/>
      </w:rPr>
    </w:lvl>
    <w:lvl w:ilvl="3" w:tplc="3EE66EDA">
      <w:numFmt w:val="bullet"/>
      <w:lvlText w:val="•"/>
      <w:lvlJc w:val="left"/>
      <w:pPr>
        <w:ind w:left="2137" w:hanging="360"/>
      </w:pPr>
      <w:rPr>
        <w:rFonts w:hint="default"/>
        <w:lang w:val="lt-LT" w:eastAsia="en-US" w:bidi="ar-SA"/>
      </w:rPr>
    </w:lvl>
    <w:lvl w:ilvl="4" w:tplc="1A8CD1A2">
      <w:numFmt w:val="bullet"/>
      <w:lvlText w:val="•"/>
      <w:lvlJc w:val="left"/>
      <w:pPr>
        <w:ind w:left="2459" w:hanging="360"/>
      </w:pPr>
      <w:rPr>
        <w:rFonts w:hint="default"/>
        <w:lang w:val="lt-LT" w:eastAsia="en-US" w:bidi="ar-SA"/>
      </w:rPr>
    </w:lvl>
    <w:lvl w:ilvl="5" w:tplc="EBFE290E">
      <w:numFmt w:val="bullet"/>
      <w:lvlText w:val="•"/>
      <w:lvlJc w:val="left"/>
      <w:pPr>
        <w:ind w:left="2782" w:hanging="360"/>
      </w:pPr>
      <w:rPr>
        <w:rFonts w:hint="default"/>
        <w:lang w:val="lt-LT" w:eastAsia="en-US" w:bidi="ar-SA"/>
      </w:rPr>
    </w:lvl>
    <w:lvl w:ilvl="6" w:tplc="6A8CE20E">
      <w:numFmt w:val="bullet"/>
      <w:lvlText w:val="•"/>
      <w:lvlJc w:val="left"/>
      <w:pPr>
        <w:ind w:left="3104" w:hanging="360"/>
      </w:pPr>
      <w:rPr>
        <w:rFonts w:hint="default"/>
        <w:lang w:val="lt-LT" w:eastAsia="en-US" w:bidi="ar-SA"/>
      </w:rPr>
    </w:lvl>
    <w:lvl w:ilvl="7" w:tplc="BBE255E2">
      <w:numFmt w:val="bullet"/>
      <w:lvlText w:val="•"/>
      <w:lvlJc w:val="left"/>
      <w:pPr>
        <w:ind w:left="3426" w:hanging="360"/>
      </w:pPr>
      <w:rPr>
        <w:rFonts w:hint="default"/>
        <w:lang w:val="lt-LT" w:eastAsia="en-US" w:bidi="ar-SA"/>
      </w:rPr>
    </w:lvl>
    <w:lvl w:ilvl="8" w:tplc="35DA7E5C">
      <w:numFmt w:val="bullet"/>
      <w:lvlText w:val="•"/>
      <w:lvlJc w:val="left"/>
      <w:pPr>
        <w:ind w:left="3749" w:hanging="360"/>
      </w:pPr>
      <w:rPr>
        <w:rFonts w:hint="default"/>
        <w:lang w:val="lt-LT" w:eastAsia="en-US" w:bidi="ar-SA"/>
      </w:rPr>
    </w:lvl>
  </w:abstractNum>
  <w:abstractNum w:abstractNumId="1" w15:restartNumberingAfterBreak="0">
    <w:nsid w:val="02B63D97"/>
    <w:multiLevelType w:val="hybridMultilevel"/>
    <w:tmpl w:val="08505D3A"/>
    <w:lvl w:ilvl="0" w:tplc="D6D663F2">
      <w:start w:val="1"/>
      <w:numFmt w:val="decimal"/>
      <w:lvlText w:val="%1)"/>
      <w:lvlJc w:val="left"/>
      <w:pPr>
        <w:ind w:left="108" w:hanging="240"/>
        <w:jc w:val="left"/>
      </w:pPr>
      <w:rPr>
        <w:rFonts w:ascii="Times New Roman" w:eastAsia="Times New Roman" w:hAnsi="Times New Roman" w:cs="Times New Roman" w:hint="default"/>
        <w:w w:val="100"/>
        <w:sz w:val="22"/>
        <w:szCs w:val="22"/>
        <w:lang w:val="lt-LT" w:eastAsia="en-US" w:bidi="ar-SA"/>
      </w:rPr>
    </w:lvl>
    <w:lvl w:ilvl="1" w:tplc="A46C4D32">
      <w:numFmt w:val="bullet"/>
      <w:lvlText w:val="•"/>
      <w:lvlJc w:val="left"/>
      <w:pPr>
        <w:ind w:left="494" w:hanging="240"/>
      </w:pPr>
      <w:rPr>
        <w:rFonts w:hint="default"/>
        <w:lang w:val="lt-LT" w:eastAsia="en-US" w:bidi="ar-SA"/>
      </w:rPr>
    </w:lvl>
    <w:lvl w:ilvl="2" w:tplc="CE08ABB6">
      <w:numFmt w:val="bullet"/>
      <w:lvlText w:val="•"/>
      <w:lvlJc w:val="left"/>
      <w:pPr>
        <w:ind w:left="888" w:hanging="240"/>
      </w:pPr>
      <w:rPr>
        <w:rFonts w:hint="default"/>
        <w:lang w:val="lt-LT" w:eastAsia="en-US" w:bidi="ar-SA"/>
      </w:rPr>
    </w:lvl>
    <w:lvl w:ilvl="3" w:tplc="DBE478CC">
      <w:numFmt w:val="bullet"/>
      <w:lvlText w:val="•"/>
      <w:lvlJc w:val="left"/>
      <w:pPr>
        <w:ind w:left="1283" w:hanging="240"/>
      </w:pPr>
      <w:rPr>
        <w:rFonts w:hint="default"/>
        <w:lang w:val="lt-LT" w:eastAsia="en-US" w:bidi="ar-SA"/>
      </w:rPr>
    </w:lvl>
    <w:lvl w:ilvl="4" w:tplc="AC84CB52">
      <w:numFmt w:val="bullet"/>
      <w:lvlText w:val="•"/>
      <w:lvlJc w:val="left"/>
      <w:pPr>
        <w:ind w:left="1677" w:hanging="240"/>
      </w:pPr>
      <w:rPr>
        <w:rFonts w:hint="default"/>
        <w:lang w:val="lt-LT" w:eastAsia="en-US" w:bidi="ar-SA"/>
      </w:rPr>
    </w:lvl>
    <w:lvl w:ilvl="5" w:tplc="8AB822DA">
      <w:numFmt w:val="bullet"/>
      <w:lvlText w:val="•"/>
      <w:lvlJc w:val="left"/>
      <w:pPr>
        <w:ind w:left="2072" w:hanging="240"/>
      </w:pPr>
      <w:rPr>
        <w:rFonts w:hint="default"/>
        <w:lang w:val="lt-LT" w:eastAsia="en-US" w:bidi="ar-SA"/>
      </w:rPr>
    </w:lvl>
    <w:lvl w:ilvl="6" w:tplc="68EA47D0">
      <w:numFmt w:val="bullet"/>
      <w:lvlText w:val="•"/>
      <w:lvlJc w:val="left"/>
      <w:pPr>
        <w:ind w:left="2466" w:hanging="240"/>
      </w:pPr>
      <w:rPr>
        <w:rFonts w:hint="default"/>
        <w:lang w:val="lt-LT" w:eastAsia="en-US" w:bidi="ar-SA"/>
      </w:rPr>
    </w:lvl>
    <w:lvl w:ilvl="7" w:tplc="663EE844">
      <w:numFmt w:val="bullet"/>
      <w:lvlText w:val="•"/>
      <w:lvlJc w:val="left"/>
      <w:pPr>
        <w:ind w:left="2860" w:hanging="240"/>
      </w:pPr>
      <w:rPr>
        <w:rFonts w:hint="default"/>
        <w:lang w:val="lt-LT" w:eastAsia="en-US" w:bidi="ar-SA"/>
      </w:rPr>
    </w:lvl>
    <w:lvl w:ilvl="8" w:tplc="0F881D0C">
      <w:numFmt w:val="bullet"/>
      <w:lvlText w:val="•"/>
      <w:lvlJc w:val="left"/>
      <w:pPr>
        <w:ind w:left="3255" w:hanging="240"/>
      </w:pPr>
      <w:rPr>
        <w:rFonts w:hint="default"/>
        <w:lang w:val="lt-LT" w:eastAsia="en-US" w:bidi="ar-SA"/>
      </w:rPr>
    </w:lvl>
  </w:abstractNum>
  <w:abstractNum w:abstractNumId="2" w15:restartNumberingAfterBreak="0">
    <w:nsid w:val="0A47087B"/>
    <w:multiLevelType w:val="hybridMultilevel"/>
    <w:tmpl w:val="2EE6762E"/>
    <w:lvl w:ilvl="0" w:tplc="5F5486FC">
      <w:start w:val="1"/>
      <w:numFmt w:val="decimal"/>
      <w:lvlText w:val="%1)"/>
      <w:lvlJc w:val="left"/>
      <w:pPr>
        <w:ind w:left="828" w:hanging="360"/>
        <w:jc w:val="left"/>
      </w:pPr>
      <w:rPr>
        <w:rFonts w:ascii="Times New Roman" w:eastAsia="Times New Roman" w:hAnsi="Times New Roman" w:cs="Times New Roman" w:hint="default"/>
        <w:w w:val="100"/>
        <w:sz w:val="22"/>
        <w:szCs w:val="22"/>
        <w:lang w:val="lt-LT" w:eastAsia="en-US" w:bidi="ar-SA"/>
      </w:rPr>
    </w:lvl>
    <w:lvl w:ilvl="1" w:tplc="06240B08">
      <w:numFmt w:val="bullet"/>
      <w:lvlText w:val="•"/>
      <w:lvlJc w:val="left"/>
      <w:pPr>
        <w:ind w:left="1142" w:hanging="360"/>
      </w:pPr>
      <w:rPr>
        <w:rFonts w:hint="default"/>
        <w:lang w:val="lt-LT" w:eastAsia="en-US" w:bidi="ar-SA"/>
      </w:rPr>
    </w:lvl>
    <w:lvl w:ilvl="2" w:tplc="8254484C">
      <w:numFmt w:val="bullet"/>
      <w:lvlText w:val="•"/>
      <w:lvlJc w:val="left"/>
      <w:pPr>
        <w:ind w:left="1464" w:hanging="360"/>
      </w:pPr>
      <w:rPr>
        <w:rFonts w:hint="default"/>
        <w:lang w:val="lt-LT" w:eastAsia="en-US" w:bidi="ar-SA"/>
      </w:rPr>
    </w:lvl>
    <w:lvl w:ilvl="3" w:tplc="1F74F452">
      <w:numFmt w:val="bullet"/>
      <w:lvlText w:val="•"/>
      <w:lvlJc w:val="left"/>
      <w:pPr>
        <w:ind w:left="1787" w:hanging="360"/>
      </w:pPr>
      <w:rPr>
        <w:rFonts w:hint="default"/>
        <w:lang w:val="lt-LT" w:eastAsia="en-US" w:bidi="ar-SA"/>
      </w:rPr>
    </w:lvl>
    <w:lvl w:ilvl="4" w:tplc="76CE4D48">
      <w:numFmt w:val="bullet"/>
      <w:lvlText w:val="•"/>
      <w:lvlJc w:val="left"/>
      <w:pPr>
        <w:ind w:left="2109" w:hanging="360"/>
      </w:pPr>
      <w:rPr>
        <w:rFonts w:hint="default"/>
        <w:lang w:val="lt-LT" w:eastAsia="en-US" w:bidi="ar-SA"/>
      </w:rPr>
    </w:lvl>
    <w:lvl w:ilvl="5" w:tplc="26B67E6C">
      <w:numFmt w:val="bullet"/>
      <w:lvlText w:val="•"/>
      <w:lvlJc w:val="left"/>
      <w:pPr>
        <w:ind w:left="2432" w:hanging="360"/>
      </w:pPr>
      <w:rPr>
        <w:rFonts w:hint="default"/>
        <w:lang w:val="lt-LT" w:eastAsia="en-US" w:bidi="ar-SA"/>
      </w:rPr>
    </w:lvl>
    <w:lvl w:ilvl="6" w:tplc="62C8F040">
      <w:numFmt w:val="bullet"/>
      <w:lvlText w:val="•"/>
      <w:lvlJc w:val="left"/>
      <w:pPr>
        <w:ind w:left="2754" w:hanging="360"/>
      </w:pPr>
      <w:rPr>
        <w:rFonts w:hint="default"/>
        <w:lang w:val="lt-LT" w:eastAsia="en-US" w:bidi="ar-SA"/>
      </w:rPr>
    </w:lvl>
    <w:lvl w:ilvl="7" w:tplc="5A3AC884">
      <w:numFmt w:val="bullet"/>
      <w:lvlText w:val="•"/>
      <w:lvlJc w:val="left"/>
      <w:pPr>
        <w:ind w:left="3076" w:hanging="360"/>
      </w:pPr>
      <w:rPr>
        <w:rFonts w:hint="default"/>
        <w:lang w:val="lt-LT" w:eastAsia="en-US" w:bidi="ar-SA"/>
      </w:rPr>
    </w:lvl>
    <w:lvl w:ilvl="8" w:tplc="1C462640">
      <w:numFmt w:val="bullet"/>
      <w:lvlText w:val="•"/>
      <w:lvlJc w:val="left"/>
      <w:pPr>
        <w:ind w:left="3399" w:hanging="360"/>
      </w:pPr>
      <w:rPr>
        <w:rFonts w:hint="default"/>
        <w:lang w:val="lt-LT" w:eastAsia="en-US" w:bidi="ar-SA"/>
      </w:r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112D1C91"/>
    <w:multiLevelType w:val="hybridMultilevel"/>
    <w:tmpl w:val="88E88DA8"/>
    <w:lvl w:ilvl="0" w:tplc="94BC846C">
      <w:start w:val="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AFF6A72"/>
    <w:multiLevelType w:val="hybridMultilevel"/>
    <w:tmpl w:val="B3CAE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282FAB"/>
    <w:multiLevelType w:val="multilevel"/>
    <w:tmpl w:val="25440736"/>
    <w:lvl w:ilvl="0">
      <w:start w:val="1"/>
      <w:numFmt w:val="decimal"/>
      <w:lvlText w:val="%1."/>
      <w:lvlJc w:val="left"/>
      <w:pPr>
        <w:ind w:left="1057" w:hanging="360"/>
      </w:pPr>
      <w:rPr>
        <w:rFonts w:hint="default"/>
      </w:rPr>
    </w:lvl>
    <w:lvl w:ilvl="1">
      <w:start w:val="1"/>
      <w:numFmt w:val="decimal"/>
      <w:isLgl/>
      <w:lvlText w:val="%1.%2."/>
      <w:lvlJc w:val="left"/>
      <w:pPr>
        <w:ind w:left="1057" w:hanging="360"/>
      </w:pPr>
      <w:rPr>
        <w:rFonts w:hint="default"/>
      </w:rPr>
    </w:lvl>
    <w:lvl w:ilvl="2">
      <w:start w:val="1"/>
      <w:numFmt w:val="decimal"/>
      <w:isLgl/>
      <w:lvlText w:val="%1.%2.%3."/>
      <w:lvlJc w:val="left"/>
      <w:pPr>
        <w:ind w:left="1417" w:hanging="720"/>
      </w:pPr>
      <w:rPr>
        <w:rFonts w:hint="default"/>
      </w:rPr>
    </w:lvl>
    <w:lvl w:ilvl="3">
      <w:start w:val="1"/>
      <w:numFmt w:val="decimal"/>
      <w:isLgl/>
      <w:lvlText w:val="%1.%2.%3.%4."/>
      <w:lvlJc w:val="left"/>
      <w:pPr>
        <w:ind w:left="1417" w:hanging="720"/>
      </w:pPr>
      <w:rPr>
        <w:rFonts w:hint="default"/>
      </w:rPr>
    </w:lvl>
    <w:lvl w:ilvl="4">
      <w:start w:val="1"/>
      <w:numFmt w:val="decimal"/>
      <w:isLgl/>
      <w:lvlText w:val="%1.%2.%3.%4.%5."/>
      <w:lvlJc w:val="left"/>
      <w:pPr>
        <w:ind w:left="1777" w:hanging="1080"/>
      </w:pPr>
      <w:rPr>
        <w:rFonts w:hint="default"/>
      </w:rPr>
    </w:lvl>
    <w:lvl w:ilvl="5">
      <w:start w:val="1"/>
      <w:numFmt w:val="decimal"/>
      <w:isLgl/>
      <w:lvlText w:val="%1.%2.%3.%4.%5.%6."/>
      <w:lvlJc w:val="left"/>
      <w:pPr>
        <w:ind w:left="1777" w:hanging="1080"/>
      </w:pPr>
      <w:rPr>
        <w:rFonts w:hint="default"/>
      </w:rPr>
    </w:lvl>
    <w:lvl w:ilvl="6">
      <w:start w:val="1"/>
      <w:numFmt w:val="decimal"/>
      <w:isLgl/>
      <w:lvlText w:val="%1.%2.%3.%4.%5.%6.%7."/>
      <w:lvlJc w:val="left"/>
      <w:pPr>
        <w:ind w:left="2137" w:hanging="1440"/>
      </w:pPr>
      <w:rPr>
        <w:rFonts w:hint="default"/>
      </w:rPr>
    </w:lvl>
    <w:lvl w:ilvl="7">
      <w:start w:val="1"/>
      <w:numFmt w:val="decimal"/>
      <w:isLgl/>
      <w:lvlText w:val="%1.%2.%3.%4.%5.%6.%7.%8."/>
      <w:lvlJc w:val="left"/>
      <w:pPr>
        <w:ind w:left="2137" w:hanging="1440"/>
      </w:pPr>
      <w:rPr>
        <w:rFonts w:hint="default"/>
      </w:rPr>
    </w:lvl>
    <w:lvl w:ilvl="8">
      <w:start w:val="1"/>
      <w:numFmt w:val="decimal"/>
      <w:isLgl/>
      <w:lvlText w:val="%1.%2.%3.%4.%5.%6.%7.%8.%9."/>
      <w:lvlJc w:val="left"/>
      <w:pPr>
        <w:ind w:left="2497" w:hanging="1800"/>
      </w:pPr>
      <w:rPr>
        <w:rFonts w:hint="default"/>
      </w:rPr>
    </w:lvl>
  </w:abstractNum>
  <w:abstractNum w:abstractNumId="8"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3A660DC"/>
    <w:multiLevelType w:val="multilevel"/>
    <w:tmpl w:val="358A5CB4"/>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75C3D34"/>
    <w:multiLevelType w:val="hybridMultilevel"/>
    <w:tmpl w:val="86E4709E"/>
    <w:lvl w:ilvl="0" w:tplc="EE9210FE">
      <w:start w:val="1"/>
      <w:numFmt w:val="lowerLetter"/>
      <w:lvlText w:val="%1)"/>
      <w:lvlJc w:val="left"/>
      <w:pPr>
        <w:ind w:left="828" w:hanging="360"/>
        <w:jc w:val="left"/>
      </w:pPr>
      <w:rPr>
        <w:rFonts w:ascii="Times New Roman" w:eastAsia="Times New Roman" w:hAnsi="Times New Roman" w:cs="Times New Roman" w:hint="default"/>
        <w:w w:val="100"/>
        <w:sz w:val="22"/>
        <w:szCs w:val="22"/>
        <w:lang w:val="lt-LT" w:eastAsia="en-US" w:bidi="ar-SA"/>
      </w:rPr>
    </w:lvl>
    <w:lvl w:ilvl="1" w:tplc="30CA4366">
      <w:numFmt w:val="bullet"/>
      <w:lvlText w:val="•"/>
      <w:lvlJc w:val="left"/>
      <w:pPr>
        <w:ind w:left="1142" w:hanging="360"/>
      </w:pPr>
      <w:rPr>
        <w:rFonts w:hint="default"/>
        <w:lang w:val="lt-LT" w:eastAsia="en-US" w:bidi="ar-SA"/>
      </w:rPr>
    </w:lvl>
    <w:lvl w:ilvl="2" w:tplc="ECC85298">
      <w:numFmt w:val="bullet"/>
      <w:lvlText w:val="•"/>
      <w:lvlJc w:val="left"/>
      <w:pPr>
        <w:ind w:left="1464" w:hanging="360"/>
      </w:pPr>
      <w:rPr>
        <w:rFonts w:hint="default"/>
        <w:lang w:val="lt-LT" w:eastAsia="en-US" w:bidi="ar-SA"/>
      </w:rPr>
    </w:lvl>
    <w:lvl w:ilvl="3" w:tplc="04465A6E">
      <w:numFmt w:val="bullet"/>
      <w:lvlText w:val="•"/>
      <w:lvlJc w:val="left"/>
      <w:pPr>
        <w:ind w:left="1787" w:hanging="360"/>
      </w:pPr>
      <w:rPr>
        <w:rFonts w:hint="default"/>
        <w:lang w:val="lt-LT" w:eastAsia="en-US" w:bidi="ar-SA"/>
      </w:rPr>
    </w:lvl>
    <w:lvl w:ilvl="4" w:tplc="9DC6643E">
      <w:numFmt w:val="bullet"/>
      <w:lvlText w:val="•"/>
      <w:lvlJc w:val="left"/>
      <w:pPr>
        <w:ind w:left="2109" w:hanging="360"/>
      </w:pPr>
      <w:rPr>
        <w:rFonts w:hint="default"/>
        <w:lang w:val="lt-LT" w:eastAsia="en-US" w:bidi="ar-SA"/>
      </w:rPr>
    </w:lvl>
    <w:lvl w:ilvl="5" w:tplc="383E2986">
      <w:numFmt w:val="bullet"/>
      <w:lvlText w:val="•"/>
      <w:lvlJc w:val="left"/>
      <w:pPr>
        <w:ind w:left="2432" w:hanging="360"/>
      </w:pPr>
      <w:rPr>
        <w:rFonts w:hint="default"/>
        <w:lang w:val="lt-LT" w:eastAsia="en-US" w:bidi="ar-SA"/>
      </w:rPr>
    </w:lvl>
    <w:lvl w:ilvl="6" w:tplc="6972B456">
      <w:numFmt w:val="bullet"/>
      <w:lvlText w:val="•"/>
      <w:lvlJc w:val="left"/>
      <w:pPr>
        <w:ind w:left="2754" w:hanging="360"/>
      </w:pPr>
      <w:rPr>
        <w:rFonts w:hint="default"/>
        <w:lang w:val="lt-LT" w:eastAsia="en-US" w:bidi="ar-SA"/>
      </w:rPr>
    </w:lvl>
    <w:lvl w:ilvl="7" w:tplc="E806F204">
      <w:numFmt w:val="bullet"/>
      <w:lvlText w:val="•"/>
      <w:lvlJc w:val="left"/>
      <w:pPr>
        <w:ind w:left="3076" w:hanging="360"/>
      </w:pPr>
      <w:rPr>
        <w:rFonts w:hint="default"/>
        <w:lang w:val="lt-LT" w:eastAsia="en-US" w:bidi="ar-SA"/>
      </w:rPr>
    </w:lvl>
    <w:lvl w:ilvl="8" w:tplc="3306D31E">
      <w:numFmt w:val="bullet"/>
      <w:lvlText w:val="•"/>
      <w:lvlJc w:val="left"/>
      <w:pPr>
        <w:ind w:left="3399" w:hanging="360"/>
      </w:pPr>
      <w:rPr>
        <w:rFonts w:hint="default"/>
        <w:lang w:val="lt-LT" w:eastAsia="en-US" w:bidi="ar-SA"/>
      </w:rPr>
    </w:lvl>
  </w:abstractNum>
  <w:abstractNum w:abstractNumId="11" w15:restartNumberingAfterBreak="0">
    <w:nsid w:val="295C6CA8"/>
    <w:multiLevelType w:val="hybridMultilevel"/>
    <w:tmpl w:val="5A1C656C"/>
    <w:lvl w:ilvl="0" w:tplc="563231BC">
      <w:start w:val="1"/>
      <w:numFmt w:val="lowerLetter"/>
      <w:lvlText w:val="%1)"/>
      <w:lvlJc w:val="left"/>
      <w:pPr>
        <w:ind w:left="828" w:hanging="360"/>
        <w:jc w:val="left"/>
      </w:pPr>
      <w:rPr>
        <w:rFonts w:ascii="Times New Roman" w:eastAsia="Times New Roman" w:hAnsi="Times New Roman" w:cs="Times New Roman" w:hint="default"/>
        <w:w w:val="100"/>
        <w:sz w:val="22"/>
        <w:szCs w:val="22"/>
        <w:lang w:val="lt-LT" w:eastAsia="en-US" w:bidi="ar-SA"/>
      </w:rPr>
    </w:lvl>
    <w:lvl w:ilvl="1" w:tplc="57A0EF6E">
      <w:numFmt w:val="bullet"/>
      <w:lvlText w:val="•"/>
      <w:lvlJc w:val="left"/>
      <w:pPr>
        <w:ind w:left="1142" w:hanging="360"/>
      </w:pPr>
      <w:rPr>
        <w:rFonts w:hint="default"/>
        <w:lang w:val="lt-LT" w:eastAsia="en-US" w:bidi="ar-SA"/>
      </w:rPr>
    </w:lvl>
    <w:lvl w:ilvl="2" w:tplc="D3945E0C">
      <w:numFmt w:val="bullet"/>
      <w:lvlText w:val="•"/>
      <w:lvlJc w:val="left"/>
      <w:pPr>
        <w:ind w:left="1464" w:hanging="360"/>
      </w:pPr>
      <w:rPr>
        <w:rFonts w:hint="default"/>
        <w:lang w:val="lt-LT" w:eastAsia="en-US" w:bidi="ar-SA"/>
      </w:rPr>
    </w:lvl>
    <w:lvl w:ilvl="3" w:tplc="57968F24">
      <w:numFmt w:val="bullet"/>
      <w:lvlText w:val="•"/>
      <w:lvlJc w:val="left"/>
      <w:pPr>
        <w:ind w:left="1787" w:hanging="360"/>
      </w:pPr>
      <w:rPr>
        <w:rFonts w:hint="default"/>
        <w:lang w:val="lt-LT" w:eastAsia="en-US" w:bidi="ar-SA"/>
      </w:rPr>
    </w:lvl>
    <w:lvl w:ilvl="4" w:tplc="025E4322">
      <w:numFmt w:val="bullet"/>
      <w:lvlText w:val="•"/>
      <w:lvlJc w:val="left"/>
      <w:pPr>
        <w:ind w:left="2109" w:hanging="360"/>
      </w:pPr>
      <w:rPr>
        <w:rFonts w:hint="default"/>
        <w:lang w:val="lt-LT" w:eastAsia="en-US" w:bidi="ar-SA"/>
      </w:rPr>
    </w:lvl>
    <w:lvl w:ilvl="5" w:tplc="D4B24FC2">
      <w:numFmt w:val="bullet"/>
      <w:lvlText w:val="•"/>
      <w:lvlJc w:val="left"/>
      <w:pPr>
        <w:ind w:left="2432" w:hanging="360"/>
      </w:pPr>
      <w:rPr>
        <w:rFonts w:hint="default"/>
        <w:lang w:val="lt-LT" w:eastAsia="en-US" w:bidi="ar-SA"/>
      </w:rPr>
    </w:lvl>
    <w:lvl w:ilvl="6" w:tplc="14AED6EE">
      <w:numFmt w:val="bullet"/>
      <w:lvlText w:val="•"/>
      <w:lvlJc w:val="left"/>
      <w:pPr>
        <w:ind w:left="2754" w:hanging="360"/>
      </w:pPr>
      <w:rPr>
        <w:rFonts w:hint="default"/>
        <w:lang w:val="lt-LT" w:eastAsia="en-US" w:bidi="ar-SA"/>
      </w:rPr>
    </w:lvl>
    <w:lvl w:ilvl="7" w:tplc="21A66890">
      <w:numFmt w:val="bullet"/>
      <w:lvlText w:val="•"/>
      <w:lvlJc w:val="left"/>
      <w:pPr>
        <w:ind w:left="3076" w:hanging="360"/>
      </w:pPr>
      <w:rPr>
        <w:rFonts w:hint="default"/>
        <w:lang w:val="lt-LT" w:eastAsia="en-US" w:bidi="ar-SA"/>
      </w:rPr>
    </w:lvl>
    <w:lvl w:ilvl="8" w:tplc="F9C49F0C">
      <w:numFmt w:val="bullet"/>
      <w:lvlText w:val="•"/>
      <w:lvlJc w:val="left"/>
      <w:pPr>
        <w:ind w:left="3399" w:hanging="360"/>
      </w:pPr>
      <w:rPr>
        <w:rFonts w:hint="default"/>
        <w:lang w:val="lt-LT" w:eastAsia="en-US" w:bidi="ar-SA"/>
      </w:rPr>
    </w:lvl>
  </w:abstractNum>
  <w:abstractNum w:abstractNumId="12" w15:restartNumberingAfterBreak="0">
    <w:nsid w:val="3196014F"/>
    <w:multiLevelType w:val="hybridMultilevel"/>
    <w:tmpl w:val="B4CA1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0744A5"/>
    <w:multiLevelType w:val="hybridMultilevel"/>
    <w:tmpl w:val="9F96BF14"/>
    <w:lvl w:ilvl="0" w:tplc="0427000F">
      <w:start w:val="1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4F66E76"/>
    <w:multiLevelType w:val="hybridMultilevel"/>
    <w:tmpl w:val="E80A7270"/>
    <w:lvl w:ilvl="0" w:tplc="0809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5" w15:restartNumberingAfterBreak="0">
    <w:nsid w:val="37DF351B"/>
    <w:multiLevelType w:val="multilevel"/>
    <w:tmpl w:val="AA82AF4C"/>
    <w:lvl w:ilvl="0">
      <w:start w:val="1"/>
      <w:numFmt w:val="decimal"/>
      <w:lvlText w:val="%1."/>
      <w:lvlJc w:val="left"/>
      <w:pPr>
        <w:ind w:left="384" w:hanging="384"/>
      </w:pPr>
      <w:rPr>
        <w:rFonts w:hint="default"/>
      </w:rPr>
    </w:lvl>
    <w:lvl w:ilvl="1">
      <w:start w:val="1"/>
      <w:numFmt w:val="decimal"/>
      <w:lvlText w:val="%1.%2."/>
      <w:lvlJc w:val="left"/>
      <w:pPr>
        <w:ind w:left="1093" w:hanging="384"/>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3BF42D37"/>
    <w:multiLevelType w:val="hybridMultilevel"/>
    <w:tmpl w:val="CB726E40"/>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9" w15:restartNumberingAfterBreak="0">
    <w:nsid w:val="415A5DDB"/>
    <w:multiLevelType w:val="hybridMultilevel"/>
    <w:tmpl w:val="D7A6B5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5C71478"/>
    <w:multiLevelType w:val="hybridMultilevel"/>
    <w:tmpl w:val="CBF61924"/>
    <w:lvl w:ilvl="0" w:tplc="845AD6B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1" w15:restartNumberingAfterBreak="0">
    <w:nsid w:val="582253B6"/>
    <w:multiLevelType w:val="multilevel"/>
    <w:tmpl w:val="6A9418AA"/>
    <w:lvl w:ilvl="0">
      <w:start w:val="2"/>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22" w15:restartNumberingAfterBreak="0">
    <w:nsid w:val="59C76AF0"/>
    <w:multiLevelType w:val="hybridMultilevel"/>
    <w:tmpl w:val="064C07E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5DB4199F"/>
    <w:multiLevelType w:val="multilevel"/>
    <w:tmpl w:val="48540A76"/>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4" w15:restartNumberingAfterBreak="0">
    <w:nsid w:val="5E175691"/>
    <w:multiLevelType w:val="multilevel"/>
    <w:tmpl w:val="8F1A7F7E"/>
    <w:lvl w:ilvl="0">
      <w:start w:val="6"/>
      <w:numFmt w:val="decimal"/>
      <w:lvlText w:val="%1."/>
      <w:lvlJc w:val="left"/>
      <w:pPr>
        <w:ind w:left="540" w:hanging="540"/>
      </w:pPr>
      <w:rPr>
        <w:rFonts w:hint="default"/>
      </w:rPr>
    </w:lvl>
    <w:lvl w:ilvl="1">
      <w:start w:val="6"/>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5" w15:restartNumberingAfterBreak="0">
    <w:nsid w:val="5F784837"/>
    <w:multiLevelType w:val="hybridMultilevel"/>
    <w:tmpl w:val="8A00CB3E"/>
    <w:lvl w:ilvl="0" w:tplc="9D4845A2">
      <w:start w:val="1"/>
      <w:numFmt w:val="decimal"/>
      <w:lvlText w:val="%1."/>
      <w:lvlJc w:val="left"/>
      <w:pPr>
        <w:ind w:left="644" w:hanging="360"/>
      </w:pPr>
      <w:rPr>
        <w:color w:val="auto"/>
      </w:rPr>
    </w:lvl>
    <w:lvl w:ilvl="1" w:tplc="04270019">
      <w:start w:val="1"/>
      <w:numFmt w:val="lowerLetter"/>
      <w:lvlText w:val="%2."/>
      <w:lvlJc w:val="left"/>
      <w:pPr>
        <w:ind w:left="1364" w:hanging="360"/>
      </w:pPr>
    </w:lvl>
    <w:lvl w:ilvl="2" w:tplc="0427001B">
      <w:start w:val="1"/>
      <w:numFmt w:val="lowerRoman"/>
      <w:lvlText w:val="%3."/>
      <w:lvlJc w:val="right"/>
      <w:pPr>
        <w:ind w:left="2084" w:hanging="180"/>
      </w:pPr>
    </w:lvl>
    <w:lvl w:ilvl="3" w:tplc="0427000F">
      <w:start w:val="1"/>
      <w:numFmt w:val="decimal"/>
      <w:lvlText w:val="%4."/>
      <w:lvlJc w:val="left"/>
      <w:pPr>
        <w:ind w:left="2804" w:hanging="360"/>
      </w:pPr>
    </w:lvl>
    <w:lvl w:ilvl="4" w:tplc="04270019">
      <w:start w:val="1"/>
      <w:numFmt w:val="lowerLetter"/>
      <w:lvlText w:val="%5."/>
      <w:lvlJc w:val="left"/>
      <w:pPr>
        <w:ind w:left="3524" w:hanging="360"/>
      </w:pPr>
    </w:lvl>
    <w:lvl w:ilvl="5" w:tplc="0427001B">
      <w:start w:val="1"/>
      <w:numFmt w:val="lowerRoman"/>
      <w:lvlText w:val="%6."/>
      <w:lvlJc w:val="right"/>
      <w:pPr>
        <w:ind w:left="4244" w:hanging="180"/>
      </w:pPr>
    </w:lvl>
    <w:lvl w:ilvl="6" w:tplc="0427000F">
      <w:start w:val="1"/>
      <w:numFmt w:val="decimal"/>
      <w:lvlText w:val="%7."/>
      <w:lvlJc w:val="left"/>
      <w:pPr>
        <w:ind w:left="4964" w:hanging="360"/>
      </w:pPr>
    </w:lvl>
    <w:lvl w:ilvl="7" w:tplc="04270019">
      <w:start w:val="1"/>
      <w:numFmt w:val="lowerLetter"/>
      <w:lvlText w:val="%8."/>
      <w:lvlJc w:val="left"/>
      <w:pPr>
        <w:ind w:left="5684" w:hanging="360"/>
      </w:pPr>
    </w:lvl>
    <w:lvl w:ilvl="8" w:tplc="0427001B">
      <w:start w:val="1"/>
      <w:numFmt w:val="lowerRoman"/>
      <w:lvlText w:val="%9."/>
      <w:lvlJc w:val="right"/>
      <w:pPr>
        <w:ind w:left="6404" w:hanging="180"/>
      </w:pPr>
    </w:lvl>
  </w:abstractNum>
  <w:abstractNum w:abstractNumId="26" w15:restartNumberingAfterBreak="0">
    <w:nsid w:val="666B729C"/>
    <w:multiLevelType w:val="hybridMultilevel"/>
    <w:tmpl w:val="AD52BC30"/>
    <w:lvl w:ilvl="0" w:tplc="FFFFFFFF">
      <w:start w:val="1"/>
      <w:numFmt w:val="decimal"/>
      <w:lvlText w:val="%1."/>
      <w:lvlJc w:val="left"/>
      <w:pPr>
        <w:ind w:left="1080" w:hanging="360"/>
      </w:p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6C996A96"/>
    <w:multiLevelType w:val="hybridMultilevel"/>
    <w:tmpl w:val="ACF026DC"/>
    <w:lvl w:ilvl="0" w:tplc="0DA25618">
      <w:start w:val="1"/>
      <w:numFmt w:val="lowerLetter"/>
      <w:lvlText w:val="%1)"/>
      <w:lvlJc w:val="left"/>
      <w:pPr>
        <w:ind w:left="828" w:hanging="360"/>
        <w:jc w:val="left"/>
      </w:pPr>
      <w:rPr>
        <w:rFonts w:ascii="Calibri" w:eastAsia="Calibri" w:hAnsi="Calibri" w:cs="Calibri" w:hint="default"/>
        <w:spacing w:val="-1"/>
        <w:w w:val="100"/>
        <w:sz w:val="22"/>
        <w:szCs w:val="22"/>
        <w:lang w:val="lt-LT" w:eastAsia="en-US" w:bidi="ar-SA"/>
      </w:rPr>
    </w:lvl>
    <w:lvl w:ilvl="1" w:tplc="4614C646">
      <w:numFmt w:val="bullet"/>
      <w:lvlText w:val="•"/>
      <w:lvlJc w:val="left"/>
      <w:pPr>
        <w:ind w:left="1142" w:hanging="360"/>
      </w:pPr>
      <w:rPr>
        <w:rFonts w:hint="default"/>
        <w:lang w:val="lt-LT" w:eastAsia="en-US" w:bidi="ar-SA"/>
      </w:rPr>
    </w:lvl>
    <w:lvl w:ilvl="2" w:tplc="EED890F0">
      <w:numFmt w:val="bullet"/>
      <w:lvlText w:val="•"/>
      <w:lvlJc w:val="left"/>
      <w:pPr>
        <w:ind w:left="1464" w:hanging="360"/>
      </w:pPr>
      <w:rPr>
        <w:rFonts w:hint="default"/>
        <w:lang w:val="lt-LT" w:eastAsia="en-US" w:bidi="ar-SA"/>
      </w:rPr>
    </w:lvl>
    <w:lvl w:ilvl="3" w:tplc="C19AB82E">
      <w:numFmt w:val="bullet"/>
      <w:lvlText w:val="•"/>
      <w:lvlJc w:val="left"/>
      <w:pPr>
        <w:ind w:left="1787" w:hanging="360"/>
      </w:pPr>
      <w:rPr>
        <w:rFonts w:hint="default"/>
        <w:lang w:val="lt-LT" w:eastAsia="en-US" w:bidi="ar-SA"/>
      </w:rPr>
    </w:lvl>
    <w:lvl w:ilvl="4" w:tplc="4DB0ED90">
      <w:numFmt w:val="bullet"/>
      <w:lvlText w:val="•"/>
      <w:lvlJc w:val="left"/>
      <w:pPr>
        <w:ind w:left="2109" w:hanging="360"/>
      </w:pPr>
      <w:rPr>
        <w:rFonts w:hint="default"/>
        <w:lang w:val="lt-LT" w:eastAsia="en-US" w:bidi="ar-SA"/>
      </w:rPr>
    </w:lvl>
    <w:lvl w:ilvl="5" w:tplc="2CFAF6D4">
      <w:numFmt w:val="bullet"/>
      <w:lvlText w:val="•"/>
      <w:lvlJc w:val="left"/>
      <w:pPr>
        <w:ind w:left="2432" w:hanging="360"/>
      </w:pPr>
      <w:rPr>
        <w:rFonts w:hint="default"/>
        <w:lang w:val="lt-LT" w:eastAsia="en-US" w:bidi="ar-SA"/>
      </w:rPr>
    </w:lvl>
    <w:lvl w:ilvl="6" w:tplc="EA009654">
      <w:numFmt w:val="bullet"/>
      <w:lvlText w:val="•"/>
      <w:lvlJc w:val="left"/>
      <w:pPr>
        <w:ind w:left="2754" w:hanging="360"/>
      </w:pPr>
      <w:rPr>
        <w:rFonts w:hint="default"/>
        <w:lang w:val="lt-LT" w:eastAsia="en-US" w:bidi="ar-SA"/>
      </w:rPr>
    </w:lvl>
    <w:lvl w:ilvl="7" w:tplc="9A0EBBAA">
      <w:numFmt w:val="bullet"/>
      <w:lvlText w:val="•"/>
      <w:lvlJc w:val="left"/>
      <w:pPr>
        <w:ind w:left="3076" w:hanging="360"/>
      </w:pPr>
      <w:rPr>
        <w:rFonts w:hint="default"/>
        <w:lang w:val="lt-LT" w:eastAsia="en-US" w:bidi="ar-SA"/>
      </w:rPr>
    </w:lvl>
    <w:lvl w:ilvl="8" w:tplc="0D1EAD96">
      <w:numFmt w:val="bullet"/>
      <w:lvlText w:val="•"/>
      <w:lvlJc w:val="left"/>
      <w:pPr>
        <w:ind w:left="3399" w:hanging="360"/>
      </w:pPr>
      <w:rPr>
        <w:rFonts w:hint="default"/>
        <w:lang w:val="lt-LT" w:eastAsia="en-US" w:bidi="ar-SA"/>
      </w:rPr>
    </w:lvl>
  </w:abstractNum>
  <w:abstractNum w:abstractNumId="29" w15:restartNumberingAfterBreak="0">
    <w:nsid w:val="6CDE5C74"/>
    <w:multiLevelType w:val="hybridMultilevel"/>
    <w:tmpl w:val="064C07E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0" w15:restartNumberingAfterBreak="0">
    <w:nsid w:val="6D7E495E"/>
    <w:multiLevelType w:val="hybridMultilevel"/>
    <w:tmpl w:val="D61ED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F24A82"/>
    <w:multiLevelType w:val="multilevel"/>
    <w:tmpl w:val="F428580A"/>
    <w:lvl w:ilvl="0">
      <w:start w:val="1"/>
      <w:numFmt w:val="decimal"/>
      <w:lvlText w:val="%1."/>
      <w:lvlJc w:val="left"/>
      <w:pPr>
        <w:ind w:left="720" w:hanging="360"/>
      </w:pPr>
    </w:lvl>
    <w:lvl w:ilvl="1">
      <w:start w:val="1"/>
      <w:numFmt w:val="decimal"/>
      <w:isLgl/>
      <w:lvlText w:val="%2."/>
      <w:lvlJc w:val="left"/>
      <w:pPr>
        <w:ind w:left="720" w:hanging="360"/>
      </w:pPr>
      <w:rPr>
        <w:rFonts w:ascii="Arial" w:eastAsiaTheme="minorHAnsi" w:hAnsi="Arial" w:cstheme="minorBidi"/>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2" w15:restartNumberingAfterBreak="0">
    <w:nsid w:val="720A3259"/>
    <w:multiLevelType w:val="multilevel"/>
    <w:tmpl w:val="92F0AEF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3" w15:restartNumberingAfterBreak="0">
    <w:nsid w:val="728408C6"/>
    <w:multiLevelType w:val="hybridMultilevel"/>
    <w:tmpl w:val="AD52BC30"/>
    <w:lvl w:ilvl="0" w:tplc="0427000F">
      <w:start w:val="1"/>
      <w:numFmt w:val="decimal"/>
      <w:lvlText w:val="%1."/>
      <w:lvlJc w:val="left"/>
      <w:pPr>
        <w:ind w:left="1080" w:hanging="360"/>
      </w:p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34"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E072135"/>
    <w:multiLevelType w:val="hybridMultilevel"/>
    <w:tmpl w:val="62FCC1F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num w:numId="1" w16cid:durableId="22287778">
    <w:abstractNumId w:val="5"/>
  </w:num>
  <w:num w:numId="2" w16cid:durableId="1490172141">
    <w:abstractNumId w:val="27"/>
  </w:num>
  <w:num w:numId="3" w16cid:durableId="138770985">
    <w:abstractNumId w:val="17"/>
  </w:num>
  <w:num w:numId="4" w16cid:durableId="219707255">
    <w:abstractNumId w:val="34"/>
  </w:num>
  <w:num w:numId="5" w16cid:durableId="1652252092">
    <w:abstractNumId w:val="8"/>
  </w:num>
  <w:num w:numId="6" w16cid:durableId="963148996">
    <w:abstractNumId w:val="3"/>
  </w:num>
  <w:num w:numId="7" w16cid:durableId="817724215">
    <w:abstractNumId w:val="18"/>
  </w:num>
  <w:num w:numId="8" w16cid:durableId="1476410157">
    <w:abstractNumId w:val="32"/>
  </w:num>
  <w:num w:numId="9" w16cid:durableId="1624074669">
    <w:abstractNumId w:val="23"/>
  </w:num>
  <w:num w:numId="10" w16cid:durableId="570040090">
    <w:abstractNumId w:val="15"/>
  </w:num>
  <w:num w:numId="11" w16cid:durableId="1875729062">
    <w:abstractNumId w:val="9"/>
  </w:num>
  <w:num w:numId="12" w16cid:durableId="1342513023">
    <w:abstractNumId w:val="24"/>
  </w:num>
  <w:num w:numId="13" w16cid:durableId="870844187">
    <w:abstractNumId w:val="33"/>
    <w:lvlOverride w:ilvl="0">
      <w:startOverride w:val="1"/>
    </w:lvlOverride>
    <w:lvlOverride w:ilvl="1"/>
    <w:lvlOverride w:ilvl="2"/>
    <w:lvlOverride w:ilvl="3"/>
    <w:lvlOverride w:ilvl="4"/>
    <w:lvlOverride w:ilvl="5"/>
    <w:lvlOverride w:ilvl="6"/>
    <w:lvlOverride w:ilvl="7"/>
    <w:lvlOverride w:ilvl="8"/>
  </w:num>
  <w:num w:numId="14" w16cid:durableId="962231086">
    <w:abstractNumId w:val="14"/>
  </w:num>
  <w:num w:numId="15" w16cid:durableId="509566963">
    <w:abstractNumId w:val="33"/>
  </w:num>
  <w:num w:numId="16" w16cid:durableId="425271442">
    <w:abstractNumId w:val="26"/>
  </w:num>
  <w:num w:numId="17" w16cid:durableId="11847858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11444226">
    <w:abstractNumId w:val="4"/>
  </w:num>
  <w:num w:numId="19" w16cid:durableId="80963887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50707607">
    <w:abstractNumId w:val="25"/>
  </w:num>
  <w:num w:numId="21" w16cid:durableId="653725399">
    <w:abstractNumId w:val="35"/>
  </w:num>
  <w:num w:numId="22" w16cid:durableId="2009942008">
    <w:abstractNumId w:val="20"/>
  </w:num>
  <w:num w:numId="23" w16cid:durableId="484126874">
    <w:abstractNumId w:val="7"/>
  </w:num>
  <w:num w:numId="24" w16cid:durableId="211310837">
    <w:abstractNumId w:val="19"/>
  </w:num>
  <w:num w:numId="25" w16cid:durableId="185468318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42259164">
    <w:abstractNumId w:val="22"/>
  </w:num>
  <w:num w:numId="27" w16cid:durableId="1041250899">
    <w:abstractNumId w:val="6"/>
  </w:num>
  <w:num w:numId="28" w16cid:durableId="1660501144">
    <w:abstractNumId w:val="12"/>
  </w:num>
  <w:num w:numId="29" w16cid:durableId="1368681916">
    <w:abstractNumId w:val="30"/>
  </w:num>
  <w:num w:numId="30" w16cid:durableId="1030957946">
    <w:abstractNumId w:val="21"/>
  </w:num>
  <w:num w:numId="31" w16cid:durableId="982583536">
    <w:abstractNumId w:val="1"/>
  </w:num>
  <w:num w:numId="32" w16cid:durableId="39212016">
    <w:abstractNumId w:val="2"/>
  </w:num>
  <w:num w:numId="33" w16cid:durableId="1544512901">
    <w:abstractNumId w:val="28"/>
  </w:num>
  <w:num w:numId="34" w16cid:durableId="1858277008">
    <w:abstractNumId w:val="11"/>
  </w:num>
  <w:num w:numId="35" w16cid:durableId="310406718">
    <w:abstractNumId w:val="10"/>
  </w:num>
  <w:num w:numId="36" w16cid:durableId="998077872">
    <w:abstractNumId w:val="0"/>
  </w:num>
  <w:num w:numId="37" w16cid:durableId="139464129">
    <w:abstractNumId w:val="13"/>
  </w:num>
  <w:num w:numId="38" w16cid:durableId="170027970">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3A9"/>
    <w:rsid w:val="00004A08"/>
    <w:rsid w:val="00005D3D"/>
    <w:rsid w:val="0000615F"/>
    <w:rsid w:val="00006991"/>
    <w:rsid w:val="0000731B"/>
    <w:rsid w:val="000074A0"/>
    <w:rsid w:val="000079FA"/>
    <w:rsid w:val="00007D23"/>
    <w:rsid w:val="00007E27"/>
    <w:rsid w:val="00007EC9"/>
    <w:rsid w:val="000104DC"/>
    <w:rsid w:val="0001089B"/>
    <w:rsid w:val="00010A88"/>
    <w:rsid w:val="00010B64"/>
    <w:rsid w:val="00010EAD"/>
    <w:rsid w:val="00011A8D"/>
    <w:rsid w:val="00011B40"/>
    <w:rsid w:val="00012BE7"/>
    <w:rsid w:val="00012D27"/>
    <w:rsid w:val="00013C5F"/>
    <w:rsid w:val="00013DC6"/>
    <w:rsid w:val="00013EF1"/>
    <w:rsid w:val="00013FF6"/>
    <w:rsid w:val="00014A26"/>
    <w:rsid w:val="00014A61"/>
    <w:rsid w:val="000150A7"/>
    <w:rsid w:val="0001618D"/>
    <w:rsid w:val="00016836"/>
    <w:rsid w:val="00020176"/>
    <w:rsid w:val="00020DD7"/>
    <w:rsid w:val="00020FD4"/>
    <w:rsid w:val="00021ECC"/>
    <w:rsid w:val="00021EFA"/>
    <w:rsid w:val="00023019"/>
    <w:rsid w:val="000238BE"/>
    <w:rsid w:val="00024142"/>
    <w:rsid w:val="000261FD"/>
    <w:rsid w:val="00026246"/>
    <w:rsid w:val="00026673"/>
    <w:rsid w:val="00026690"/>
    <w:rsid w:val="00026D16"/>
    <w:rsid w:val="000276BA"/>
    <w:rsid w:val="00030220"/>
    <w:rsid w:val="00030C02"/>
    <w:rsid w:val="00030CCF"/>
    <w:rsid w:val="00030F90"/>
    <w:rsid w:val="000315EB"/>
    <w:rsid w:val="00031A62"/>
    <w:rsid w:val="000321E6"/>
    <w:rsid w:val="0003230F"/>
    <w:rsid w:val="00032D19"/>
    <w:rsid w:val="00034A4A"/>
    <w:rsid w:val="00035221"/>
    <w:rsid w:val="0003560E"/>
    <w:rsid w:val="0003587B"/>
    <w:rsid w:val="00036191"/>
    <w:rsid w:val="0003633E"/>
    <w:rsid w:val="00036F4E"/>
    <w:rsid w:val="000372F4"/>
    <w:rsid w:val="00037649"/>
    <w:rsid w:val="00037CB5"/>
    <w:rsid w:val="00040233"/>
    <w:rsid w:val="00040C0F"/>
    <w:rsid w:val="00040DAD"/>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B80"/>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2699"/>
    <w:rsid w:val="00063554"/>
    <w:rsid w:val="00063DE1"/>
    <w:rsid w:val="00064868"/>
    <w:rsid w:val="000659E9"/>
    <w:rsid w:val="000662A8"/>
    <w:rsid w:val="00066BB9"/>
    <w:rsid w:val="00066D29"/>
    <w:rsid w:val="00067A88"/>
    <w:rsid w:val="0007051B"/>
    <w:rsid w:val="000714BF"/>
    <w:rsid w:val="00072213"/>
    <w:rsid w:val="00072859"/>
    <w:rsid w:val="00072F31"/>
    <w:rsid w:val="00072FE6"/>
    <w:rsid w:val="000738C7"/>
    <w:rsid w:val="00073C31"/>
    <w:rsid w:val="00073FA6"/>
    <w:rsid w:val="000749D7"/>
    <w:rsid w:val="00074A01"/>
    <w:rsid w:val="0007511C"/>
    <w:rsid w:val="0007559C"/>
    <w:rsid w:val="00075D27"/>
    <w:rsid w:val="00076EA1"/>
    <w:rsid w:val="00077944"/>
    <w:rsid w:val="00077D24"/>
    <w:rsid w:val="00080396"/>
    <w:rsid w:val="00080F53"/>
    <w:rsid w:val="0008241E"/>
    <w:rsid w:val="00082F6A"/>
    <w:rsid w:val="0008378B"/>
    <w:rsid w:val="0008417C"/>
    <w:rsid w:val="00084742"/>
    <w:rsid w:val="00085478"/>
    <w:rsid w:val="00085609"/>
    <w:rsid w:val="000859C8"/>
    <w:rsid w:val="00085ADE"/>
    <w:rsid w:val="0008617B"/>
    <w:rsid w:val="00086A87"/>
    <w:rsid w:val="00086D57"/>
    <w:rsid w:val="00087EFE"/>
    <w:rsid w:val="000903D5"/>
    <w:rsid w:val="000904B3"/>
    <w:rsid w:val="000917F2"/>
    <w:rsid w:val="00091F01"/>
    <w:rsid w:val="00092401"/>
    <w:rsid w:val="0009246B"/>
    <w:rsid w:val="000930F0"/>
    <w:rsid w:val="000945B2"/>
    <w:rsid w:val="00094CFB"/>
    <w:rsid w:val="00095328"/>
    <w:rsid w:val="00095834"/>
    <w:rsid w:val="000959FC"/>
    <w:rsid w:val="0009724E"/>
    <w:rsid w:val="00097B80"/>
    <w:rsid w:val="000A0DFE"/>
    <w:rsid w:val="000A0F5D"/>
    <w:rsid w:val="000A1B88"/>
    <w:rsid w:val="000A1E34"/>
    <w:rsid w:val="000A2CBA"/>
    <w:rsid w:val="000A3108"/>
    <w:rsid w:val="000A3A5E"/>
    <w:rsid w:val="000A40C2"/>
    <w:rsid w:val="000A437A"/>
    <w:rsid w:val="000A519E"/>
    <w:rsid w:val="000A5738"/>
    <w:rsid w:val="000A5FB1"/>
    <w:rsid w:val="000A703C"/>
    <w:rsid w:val="000A7BF8"/>
    <w:rsid w:val="000B0BE3"/>
    <w:rsid w:val="000B0CED"/>
    <w:rsid w:val="000B1465"/>
    <w:rsid w:val="000B1DB2"/>
    <w:rsid w:val="000B220A"/>
    <w:rsid w:val="000B24B0"/>
    <w:rsid w:val="000B26C1"/>
    <w:rsid w:val="000B297F"/>
    <w:rsid w:val="000B4E6D"/>
    <w:rsid w:val="000B573F"/>
    <w:rsid w:val="000B6976"/>
    <w:rsid w:val="000B7223"/>
    <w:rsid w:val="000C006A"/>
    <w:rsid w:val="000C017C"/>
    <w:rsid w:val="000C02F3"/>
    <w:rsid w:val="000C0B1F"/>
    <w:rsid w:val="000C12E1"/>
    <w:rsid w:val="000C1AE5"/>
    <w:rsid w:val="000C1D1D"/>
    <w:rsid w:val="000C1F59"/>
    <w:rsid w:val="000C21E2"/>
    <w:rsid w:val="000C2217"/>
    <w:rsid w:val="000C25AE"/>
    <w:rsid w:val="000C3F71"/>
    <w:rsid w:val="000C4DF9"/>
    <w:rsid w:val="000C5CD0"/>
    <w:rsid w:val="000C5D95"/>
    <w:rsid w:val="000C6068"/>
    <w:rsid w:val="000D0B55"/>
    <w:rsid w:val="000D13D6"/>
    <w:rsid w:val="000D18E9"/>
    <w:rsid w:val="000D26D8"/>
    <w:rsid w:val="000D412D"/>
    <w:rsid w:val="000D4406"/>
    <w:rsid w:val="000D4B9C"/>
    <w:rsid w:val="000D4E2B"/>
    <w:rsid w:val="000D5039"/>
    <w:rsid w:val="000D5C58"/>
    <w:rsid w:val="000D638A"/>
    <w:rsid w:val="000D6466"/>
    <w:rsid w:val="000E083B"/>
    <w:rsid w:val="000E0B15"/>
    <w:rsid w:val="000E0EAE"/>
    <w:rsid w:val="000E1743"/>
    <w:rsid w:val="000E1EFA"/>
    <w:rsid w:val="000E266E"/>
    <w:rsid w:val="000E2E14"/>
    <w:rsid w:val="000E2FD9"/>
    <w:rsid w:val="000E31D4"/>
    <w:rsid w:val="000E3448"/>
    <w:rsid w:val="000E37BD"/>
    <w:rsid w:val="000E430C"/>
    <w:rsid w:val="000E4D68"/>
    <w:rsid w:val="000E5999"/>
    <w:rsid w:val="000E6130"/>
    <w:rsid w:val="000E6657"/>
    <w:rsid w:val="000E681E"/>
    <w:rsid w:val="000E7154"/>
    <w:rsid w:val="000E71F1"/>
    <w:rsid w:val="000E759C"/>
    <w:rsid w:val="000E763D"/>
    <w:rsid w:val="000E7D21"/>
    <w:rsid w:val="000F01E1"/>
    <w:rsid w:val="000F1287"/>
    <w:rsid w:val="000F1809"/>
    <w:rsid w:val="000F1C8C"/>
    <w:rsid w:val="000F1F3D"/>
    <w:rsid w:val="000F2282"/>
    <w:rsid w:val="000F28A5"/>
    <w:rsid w:val="000F32EB"/>
    <w:rsid w:val="000F3948"/>
    <w:rsid w:val="000F46E5"/>
    <w:rsid w:val="000F4AA3"/>
    <w:rsid w:val="000F4C2D"/>
    <w:rsid w:val="000F513D"/>
    <w:rsid w:val="000F6EDF"/>
    <w:rsid w:val="000F7102"/>
    <w:rsid w:val="00100B38"/>
    <w:rsid w:val="001010F7"/>
    <w:rsid w:val="00101313"/>
    <w:rsid w:val="0010148D"/>
    <w:rsid w:val="00101C48"/>
    <w:rsid w:val="0010270D"/>
    <w:rsid w:val="00102E97"/>
    <w:rsid w:val="00103049"/>
    <w:rsid w:val="00103CEC"/>
    <w:rsid w:val="001045C0"/>
    <w:rsid w:val="00105DAD"/>
    <w:rsid w:val="001061E2"/>
    <w:rsid w:val="001072BE"/>
    <w:rsid w:val="001079CB"/>
    <w:rsid w:val="00107A04"/>
    <w:rsid w:val="00107DDA"/>
    <w:rsid w:val="001111E8"/>
    <w:rsid w:val="0011199A"/>
    <w:rsid w:val="001126FB"/>
    <w:rsid w:val="0011280B"/>
    <w:rsid w:val="001128FB"/>
    <w:rsid w:val="00112F92"/>
    <w:rsid w:val="0011320C"/>
    <w:rsid w:val="0011344C"/>
    <w:rsid w:val="00113B07"/>
    <w:rsid w:val="00115BB9"/>
    <w:rsid w:val="0011798C"/>
    <w:rsid w:val="00117D8E"/>
    <w:rsid w:val="001207D3"/>
    <w:rsid w:val="00120F58"/>
    <w:rsid w:val="00121982"/>
    <w:rsid w:val="0012267C"/>
    <w:rsid w:val="00122E1C"/>
    <w:rsid w:val="001232CC"/>
    <w:rsid w:val="00123C99"/>
    <w:rsid w:val="00124338"/>
    <w:rsid w:val="00124345"/>
    <w:rsid w:val="001244DF"/>
    <w:rsid w:val="001245CF"/>
    <w:rsid w:val="00124FB1"/>
    <w:rsid w:val="00124FED"/>
    <w:rsid w:val="00125082"/>
    <w:rsid w:val="001250AF"/>
    <w:rsid w:val="001256F0"/>
    <w:rsid w:val="00125D4A"/>
    <w:rsid w:val="0012726D"/>
    <w:rsid w:val="001275FB"/>
    <w:rsid w:val="0013010B"/>
    <w:rsid w:val="0013140B"/>
    <w:rsid w:val="001317B1"/>
    <w:rsid w:val="001329A7"/>
    <w:rsid w:val="0013353A"/>
    <w:rsid w:val="00133C40"/>
    <w:rsid w:val="00134825"/>
    <w:rsid w:val="001351A4"/>
    <w:rsid w:val="00135EEE"/>
    <w:rsid w:val="001365CA"/>
    <w:rsid w:val="0013703C"/>
    <w:rsid w:val="001404CC"/>
    <w:rsid w:val="00140D50"/>
    <w:rsid w:val="00142352"/>
    <w:rsid w:val="001424F3"/>
    <w:rsid w:val="001427F6"/>
    <w:rsid w:val="0014359C"/>
    <w:rsid w:val="00143940"/>
    <w:rsid w:val="00143F3F"/>
    <w:rsid w:val="0014414A"/>
    <w:rsid w:val="0014541E"/>
    <w:rsid w:val="00146095"/>
    <w:rsid w:val="00146BC9"/>
    <w:rsid w:val="00146D7E"/>
    <w:rsid w:val="00147397"/>
    <w:rsid w:val="00147A63"/>
    <w:rsid w:val="00147A8C"/>
    <w:rsid w:val="00150260"/>
    <w:rsid w:val="00150492"/>
    <w:rsid w:val="0015057D"/>
    <w:rsid w:val="00150C72"/>
    <w:rsid w:val="00152306"/>
    <w:rsid w:val="0015376E"/>
    <w:rsid w:val="001538C5"/>
    <w:rsid w:val="00153D1C"/>
    <w:rsid w:val="00156AC9"/>
    <w:rsid w:val="00156FDE"/>
    <w:rsid w:val="001607EC"/>
    <w:rsid w:val="00163135"/>
    <w:rsid w:val="00164443"/>
    <w:rsid w:val="001647BD"/>
    <w:rsid w:val="00164B7C"/>
    <w:rsid w:val="00165CFD"/>
    <w:rsid w:val="0016665C"/>
    <w:rsid w:val="001666D5"/>
    <w:rsid w:val="00167555"/>
    <w:rsid w:val="00167AA4"/>
    <w:rsid w:val="00167B99"/>
    <w:rsid w:val="00167E09"/>
    <w:rsid w:val="00170E5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77BB2"/>
    <w:rsid w:val="001801B7"/>
    <w:rsid w:val="00180340"/>
    <w:rsid w:val="00180466"/>
    <w:rsid w:val="00181168"/>
    <w:rsid w:val="00181511"/>
    <w:rsid w:val="001816D6"/>
    <w:rsid w:val="00182E25"/>
    <w:rsid w:val="00185454"/>
    <w:rsid w:val="001855E7"/>
    <w:rsid w:val="00185997"/>
    <w:rsid w:val="00185BC4"/>
    <w:rsid w:val="00185D81"/>
    <w:rsid w:val="00185F90"/>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DF2"/>
    <w:rsid w:val="001A1062"/>
    <w:rsid w:val="001A117F"/>
    <w:rsid w:val="001A1301"/>
    <w:rsid w:val="001A18C1"/>
    <w:rsid w:val="001A1DD2"/>
    <w:rsid w:val="001A225E"/>
    <w:rsid w:val="001A2566"/>
    <w:rsid w:val="001A2892"/>
    <w:rsid w:val="001A2E70"/>
    <w:rsid w:val="001A3DA0"/>
    <w:rsid w:val="001A4191"/>
    <w:rsid w:val="001A4D94"/>
    <w:rsid w:val="001A5289"/>
    <w:rsid w:val="001A5FBA"/>
    <w:rsid w:val="001A6029"/>
    <w:rsid w:val="001A67B2"/>
    <w:rsid w:val="001A74D4"/>
    <w:rsid w:val="001A77FB"/>
    <w:rsid w:val="001A7B3D"/>
    <w:rsid w:val="001B0043"/>
    <w:rsid w:val="001B06C7"/>
    <w:rsid w:val="001B0E43"/>
    <w:rsid w:val="001B13F2"/>
    <w:rsid w:val="001B1CD4"/>
    <w:rsid w:val="001B2226"/>
    <w:rsid w:val="001B370C"/>
    <w:rsid w:val="001B3BCE"/>
    <w:rsid w:val="001B3C7D"/>
    <w:rsid w:val="001B50F3"/>
    <w:rsid w:val="001B7035"/>
    <w:rsid w:val="001C0719"/>
    <w:rsid w:val="001C0946"/>
    <w:rsid w:val="001C1AD0"/>
    <w:rsid w:val="001C1CC5"/>
    <w:rsid w:val="001C1D32"/>
    <w:rsid w:val="001C24BC"/>
    <w:rsid w:val="001C256F"/>
    <w:rsid w:val="001C25C7"/>
    <w:rsid w:val="001C2D81"/>
    <w:rsid w:val="001C2EE8"/>
    <w:rsid w:val="001C305A"/>
    <w:rsid w:val="001C3A07"/>
    <w:rsid w:val="001C468D"/>
    <w:rsid w:val="001C49AE"/>
    <w:rsid w:val="001C4F12"/>
    <w:rsid w:val="001C552D"/>
    <w:rsid w:val="001C635E"/>
    <w:rsid w:val="001C6757"/>
    <w:rsid w:val="001C755A"/>
    <w:rsid w:val="001C7F48"/>
    <w:rsid w:val="001D1282"/>
    <w:rsid w:val="001D16F3"/>
    <w:rsid w:val="001D34E1"/>
    <w:rsid w:val="001D567F"/>
    <w:rsid w:val="001D5DDC"/>
    <w:rsid w:val="001D65F8"/>
    <w:rsid w:val="001D7492"/>
    <w:rsid w:val="001E0107"/>
    <w:rsid w:val="001E03FB"/>
    <w:rsid w:val="001E250F"/>
    <w:rsid w:val="001E2BC5"/>
    <w:rsid w:val="001E2D34"/>
    <w:rsid w:val="001E4D4B"/>
    <w:rsid w:val="001E52C0"/>
    <w:rsid w:val="001E695A"/>
    <w:rsid w:val="001E6BA5"/>
    <w:rsid w:val="001E763B"/>
    <w:rsid w:val="001E76C7"/>
    <w:rsid w:val="001E7E24"/>
    <w:rsid w:val="001F04C1"/>
    <w:rsid w:val="001F1428"/>
    <w:rsid w:val="001F1643"/>
    <w:rsid w:val="001F1D6C"/>
    <w:rsid w:val="001F1FB1"/>
    <w:rsid w:val="001F2905"/>
    <w:rsid w:val="001F2E11"/>
    <w:rsid w:val="001F2EB6"/>
    <w:rsid w:val="001F3174"/>
    <w:rsid w:val="001F4BCC"/>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76"/>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21A"/>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06AF"/>
    <w:rsid w:val="00231166"/>
    <w:rsid w:val="00233169"/>
    <w:rsid w:val="00233EB2"/>
    <w:rsid w:val="00234717"/>
    <w:rsid w:val="00234920"/>
    <w:rsid w:val="0023505D"/>
    <w:rsid w:val="00235284"/>
    <w:rsid w:val="002359B5"/>
    <w:rsid w:val="002369DC"/>
    <w:rsid w:val="002374F8"/>
    <w:rsid w:val="00237B65"/>
    <w:rsid w:val="00237EA0"/>
    <w:rsid w:val="00237EB4"/>
    <w:rsid w:val="002401A2"/>
    <w:rsid w:val="00240ECD"/>
    <w:rsid w:val="002415C7"/>
    <w:rsid w:val="0024180E"/>
    <w:rsid w:val="002418CE"/>
    <w:rsid w:val="0024200F"/>
    <w:rsid w:val="002428AC"/>
    <w:rsid w:val="00242987"/>
    <w:rsid w:val="00242E36"/>
    <w:rsid w:val="002430AE"/>
    <w:rsid w:val="00243470"/>
    <w:rsid w:val="00244419"/>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625"/>
    <w:rsid w:val="00254895"/>
    <w:rsid w:val="002550C7"/>
    <w:rsid w:val="00255225"/>
    <w:rsid w:val="002552E9"/>
    <w:rsid w:val="00255C04"/>
    <w:rsid w:val="00257685"/>
    <w:rsid w:val="002601F1"/>
    <w:rsid w:val="002603C7"/>
    <w:rsid w:val="00260D47"/>
    <w:rsid w:val="00260E03"/>
    <w:rsid w:val="0026164A"/>
    <w:rsid w:val="002616A9"/>
    <w:rsid w:val="002617A4"/>
    <w:rsid w:val="002620D1"/>
    <w:rsid w:val="00262386"/>
    <w:rsid w:val="00262D3D"/>
    <w:rsid w:val="00263E7F"/>
    <w:rsid w:val="0026424A"/>
    <w:rsid w:val="00264650"/>
    <w:rsid w:val="00264AAE"/>
    <w:rsid w:val="00264DE7"/>
    <w:rsid w:val="0026600A"/>
    <w:rsid w:val="00266187"/>
    <w:rsid w:val="00267751"/>
    <w:rsid w:val="00267E9A"/>
    <w:rsid w:val="00270EFE"/>
    <w:rsid w:val="00271411"/>
    <w:rsid w:val="00271E3F"/>
    <w:rsid w:val="00272488"/>
    <w:rsid w:val="00273F59"/>
    <w:rsid w:val="00274B64"/>
    <w:rsid w:val="00274C8A"/>
    <w:rsid w:val="0027575B"/>
    <w:rsid w:val="00275B72"/>
    <w:rsid w:val="00276A15"/>
    <w:rsid w:val="00277655"/>
    <w:rsid w:val="002777EE"/>
    <w:rsid w:val="00280265"/>
    <w:rsid w:val="0028065B"/>
    <w:rsid w:val="00280AF0"/>
    <w:rsid w:val="00281309"/>
    <w:rsid w:val="00281735"/>
    <w:rsid w:val="002827A2"/>
    <w:rsid w:val="00282C67"/>
    <w:rsid w:val="00283391"/>
    <w:rsid w:val="00283581"/>
    <w:rsid w:val="00283C6E"/>
    <w:rsid w:val="00283D6A"/>
    <w:rsid w:val="00284221"/>
    <w:rsid w:val="00284427"/>
    <w:rsid w:val="002847F1"/>
    <w:rsid w:val="00285B02"/>
    <w:rsid w:val="00285B10"/>
    <w:rsid w:val="00285E5E"/>
    <w:rsid w:val="002866F6"/>
    <w:rsid w:val="00286B61"/>
    <w:rsid w:val="002902C1"/>
    <w:rsid w:val="00290775"/>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15A"/>
    <w:rsid w:val="002C2936"/>
    <w:rsid w:val="002C2C2C"/>
    <w:rsid w:val="002C2DD1"/>
    <w:rsid w:val="002C350D"/>
    <w:rsid w:val="002C362D"/>
    <w:rsid w:val="002C3A66"/>
    <w:rsid w:val="002C3C04"/>
    <w:rsid w:val="002C41AA"/>
    <w:rsid w:val="002C4AE8"/>
    <w:rsid w:val="002C4B0F"/>
    <w:rsid w:val="002C50AE"/>
    <w:rsid w:val="002C5249"/>
    <w:rsid w:val="002C53E8"/>
    <w:rsid w:val="002D08FB"/>
    <w:rsid w:val="002D1083"/>
    <w:rsid w:val="002D1C99"/>
    <w:rsid w:val="002D1EFA"/>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96F"/>
    <w:rsid w:val="002E3C32"/>
    <w:rsid w:val="002E3DCA"/>
    <w:rsid w:val="002E417E"/>
    <w:rsid w:val="002E4A0C"/>
    <w:rsid w:val="002E5EA9"/>
    <w:rsid w:val="002E6BB6"/>
    <w:rsid w:val="002E6DEE"/>
    <w:rsid w:val="002F05C1"/>
    <w:rsid w:val="002F0663"/>
    <w:rsid w:val="002F0FBA"/>
    <w:rsid w:val="002F12E7"/>
    <w:rsid w:val="002F148F"/>
    <w:rsid w:val="002F1A9C"/>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3C60"/>
    <w:rsid w:val="0031420A"/>
    <w:rsid w:val="003155D3"/>
    <w:rsid w:val="00316D64"/>
    <w:rsid w:val="0031757A"/>
    <w:rsid w:val="00317AC3"/>
    <w:rsid w:val="0032046A"/>
    <w:rsid w:val="00320644"/>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8D4"/>
    <w:rsid w:val="00331ED1"/>
    <w:rsid w:val="003321B2"/>
    <w:rsid w:val="0033276B"/>
    <w:rsid w:val="003328D9"/>
    <w:rsid w:val="00332E41"/>
    <w:rsid w:val="00333BFA"/>
    <w:rsid w:val="00334EB8"/>
    <w:rsid w:val="0033575F"/>
    <w:rsid w:val="00335A01"/>
    <w:rsid w:val="00335DA5"/>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488"/>
    <w:rsid w:val="003477AB"/>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0E8F"/>
    <w:rsid w:val="00361434"/>
    <w:rsid w:val="003617F1"/>
    <w:rsid w:val="00362719"/>
    <w:rsid w:val="00362AA1"/>
    <w:rsid w:val="00362DF0"/>
    <w:rsid w:val="003630A0"/>
    <w:rsid w:val="00363134"/>
    <w:rsid w:val="00365384"/>
    <w:rsid w:val="003660B8"/>
    <w:rsid w:val="003671C3"/>
    <w:rsid w:val="003672EB"/>
    <w:rsid w:val="00370489"/>
    <w:rsid w:val="00371433"/>
    <w:rsid w:val="003716F1"/>
    <w:rsid w:val="00372713"/>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1E3B"/>
    <w:rsid w:val="00392458"/>
    <w:rsid w:val="0039299B"/>
    <w:rsid w:val="00393D6A"/>
    <w:rsid w:val="003943EC"/>
    <w:rsid w:val="00394B3D"/>
    <w:rsid w:val="00394C27"/>
    <w:rsid w:val="00397706"/>
    <w:rsid w:val="00397E1C"/>
    <w:rsid w:val="003A050E"/>
    <w:rsid w:val="003A050F"/>
    <w:rsid w:val="003A1229"/>
    <w:rsid w:val="003A15A3"/>
    <w:rsid w:val="003A20CF"/>
    <w:rsid w:val="003A2F4F"/>
    <w:rsid w:val="003A30C5"/>
    <w:rsid w:val="003A3C99"/>
    <w:rsid w:val="003A441C"/>
    <w:rsid w:val="003A5D43"/>
    <w:rsid w:val="003A65F9"/>
    <w:rsid w:val="003A6756"/>
    <w:rsid w:val="003A6BC4"/>
    <w:rsid w:val="003A7CC7"/>
    <w:rsid w:val="003B0093"/>
    <w:rsid w:val="003B03D1"/>
    <w:rsid w:val="003B0C4B"/>
    <w:rsid w:val="003B12DE"/>
    <w:rsid w:val="003B14E6"/>
    <w:rsid w:val="003B2617"/>
    <w:rsid w:val="003B26CD"/>
    <w:rsid w:val="003B301C"/>
    <w:rsid w:val="003B39F9"/>
    <w:rsid w:val="003B3D2C"/>
    <w:rsid w:val="003B52B0"/>
    <w:rsid w:val="003B5568"/>
    <w:rsid w:val="003B6389"/>
    <w:rsid w:val="003B6924"/>
    <w:rsid w:val="003B7004"/>
    <w:rsid w:val="003B7634"/>
    <w:rsid w:val="003C018A"/>
    <w:rsid w:val="003C09C7"/>
    <w:rsid w:val="003C0F82"/>
    <w:rsid w:val="003C11AA"/>
    <w:rsid w:val="003C126F"/>
    <w:rsid w:val="003C14FD"/>
    <w:rsid w:val="003C1AB1"/>
    <w:rsid w:val="003C2412"/>
    <w:rsid w:val="003C253D"/>
    <w:rsid w:val="003C4799"/>
    <w:rsid w:val="003C4C02"/>
    <w:rsid w:val="003C4C53"/>
    <w:rsid w:val="003C5AB4"/>
    <w:rsid w:val="003C5CA2"/>
    <w:rsid w:val="003C6328"/>
    <w:rsid w:val="003C6C3A"/>
    <w:rsid w:val="003C6C7B"/>
    <w:rsid w:val="003C7285"/>
    <w:rsid w:val="003C73E9"/>
    <w:rsid w:val="003C7763"/>
    <w:rsid w:val="003C7AFD"/>
    <w:rsid w:val="003C7CF1"/>
    <w:rsid w:val="003C7DDB"/>
    <w:rsid w:val="003D03D9"/>
    <w:rsid w:val="003D11CB"/>
    <w:rsid w:val="003D12EA"/>
    <w:rsid w:val="003D1383"/>
    <w:rsid w:val="003D269B"/>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13CB"/>
    <w:rsid w:val="003E2296"/>
    <w:rsid w:val="003E23F7"/>
    <w:rsid w:val="003E3871"/>
    <w:rsid w:val="003E436D"/>
    <w:rsid w:val="003E496B"/>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AF0"/>
    <w:rsid w:val="003F5D40"/>
    <w:rsid w:val="003F740A"/>
    <w:rsid w:val="004003B4"/>
    <w:rsid w:val="00401000"/>
    <w:rsid w:val="00401CAD"/>
    <w:rsid w:val="00402003"/>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D2E"/>
    <w:rsid w:val="004147BD"/>
    <w:rsid w:val="004157B6"/>
    <w:rsid w:val="004159FF"/>
    <w:rsid w:val="00415A37"/>
    <w:rsid w:val="004165E7"/>
    <w:rsid w:val="0041685F"/>
    <w:rsid w:val="00416D08"/>
    <w:rsid w:val="00417604"/>
    <w:rsid w:val="004176D9"/>
    <w:rsid w:val="00424C4C"/>
    <w:rsid w:val="004252AF"/>
    <w:rsid w:val="00427174"/>
    <w:rsid w:val="00427210"/>
    <w:rsid w:val="00430DB7"/>
    <w:rsid w:val="0043109F"/>
    <w:rsid w:val="00431F78"/>
    <w:rsid w:val="004321B5"/>
    <w:rsid w:val="0043230B"/>
    <w:rsid w:val="00432574"/>
    <w:rsid w:val="0043288C"/>
    <w:rsid w:val="00433339"/>
    <w:rsid w:val="0043335A"/>
    <w:rsid w:val="00435186"/>
    <w:rsid w:val="00435437"/>
    <w:rsid w:val="004356A8"/>
    <w:rsid w:val="0043589B"/>
    <w:rsid w:val="00435D59"/>
    <w:rsid w:val="00436201"/>
    <w:rsid w:val="00436C5B"/>
    <w:rsid w:val="00437818"/>
    <w:rsid w:val="00440394"/>
    <w:rsid w:val="00440809"/>
    <w:rsid w:val="00440E78"/>
    <w:rsid w:val="00441581"/>
    <w:rsid w:val="004419AE"/>
    <w:rsid w:val="00441ACD"/>
    <w:rsid w:val="00443DE5"/>
    <w:rsid w:val="00443FA8"/>
    <w:rsid w:val="00443FEB"/>
    <w:rsid w:val="00444DC8"/>
    <w:rsid w:val="0044540D"/>
    <w:rsid w:val="00445953"/>
    <w:rsid w:val="0044690B"/>
    <w:rsid w:val="00446913"/>
    <w:rsid w:val="00447B36"/>
    <w:rsid w:val="00447D54"/>
    <w:rsid w:val="00450767"/>
    <w:rsid w:val="00450E09"/>
    <w:rsid w:val="004511A8"/>
    <w:rsid w:val="004512A8"/>
    <w:rsid w:val="00451E77"/>
    <w:rsid w:val="004525F0"/>
    <w:rsid w:val="0045276F"/>
    <w:rsid w:val="00452C1D"/>
    <w:rsid w:val="00453770"/>
    <w:rsid w:val="00454C9A"/>
    <w:rsid w:val="00455427"/>
    <w:rsid w:val="00455810"/>
    <w:rsid w:val="00455AA9"/>
    <w:rsid w:val="00455F06"/>
    <w:rsid w:val="00457095"/>
    <w:rsid w:val="004575AA"/>
    <w:rsid w:val="0045773D"/>
    <w:rsid w:val="00457C45"/>
    <w:rsid w:val="00457F5A"/>
    <w:rsid w:val="00460650"/>
    <w:rsid w:val="00460FB2"/>
    <w:rsid w:val="00461904"/>
    <w:rsid w:val="0046198C"/>
    <w:rsid w:val="00461CE4"/>
    <w:rsid w:val="004624F4"/>
    <w:rsid w:val="00462587"/>
    <w:rsid w:val="004635E0"/>
    <w:rsid w:val="00463897"/>
    <w:rsid w:val="004642FA"/>
    <w:rsid w:val="0046472C"/>
    <w:rsid w:val="00464D07"/>
    <w:rsid w:val="004658BF"/>
    <w:rsid w:val="00466360"/>
    <w:rsid w:val="00467B1D"/>
    <w:rsid w:val="00470A78"/>
    <w:rsid w:val="00471043"/>
    <w:rsid w:val="004713B5"/>
    <w:rsid w:val="00472F7A"/>
    <w:rsid w:val="00472F8C"/>
    <w:rsid w:val="004730BE"/>
    <w:rsid w:val="0047509D"/>
    <w:rsid w:val="0047554A"/>
    <w:rsid w:val="004758C1"/>
    <w:rsid w:val="00475F9B"/>
    <w:rsid w:val="0047687E"/>
    <w:rsid w:val="00477068"/>
    <w:rsid w:val="00477E28"/>
    <w:rsid w:val="004804B3"/>
    <w:rsid w:val="00480B74"/>
    <w:rsid w:val="004826EE"/>
    <w:rsid w:val="00482A1E"/>
    <w:rsid w:val="00482BC0"/>
    <w:rsid w:val="0048321A"/>
    <w:rsid w:val="00483462"/>
    <w:rsid w:val="00483E10"/>
    <w:rsid w:val="004847DE"/>
    <w:rsid w:val="00485E23"/>
    <w:rsid w:val="0048654D"/>
    <w:rsid w:val="004867B9"/>
    <w:rsid w:val="00486B0D"/>
    <w:rsid w:val="00486B1A"/>
    <w:rsid w:val="00492862"/>
    <w:rsid w:val="00493534"/>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1E1"/>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3D43"/>
    <w:rsid w:val="004B57E8"/>
    <w:rsid w:val="004B6845"/>
    <w:rsid w:val="004B6BCA"/>
    <w:rsid w:val="004B6FBD"/>
    <w:rsid w:val="004B7455"/>
    <w:rsid w:val="004C03F1"/>
    <w:rsid w:val="004C076A"/>
    <w:rsid w:val="004C0C4F"/>
    <w:rsid w:val="004C11AA"/>
    <w:rsid w:val="004C29F1"/>
    <w:rsid w:val="004C32A1"/>
    <w:rsid w:val="004C34F4"/>
    <w:rsid w:val="004C3894"/>
    <w:rsid w:val="004C40E5"/>
    <w:rsid w:val="004C42C8"/>
    <w:rsid w:val="004C4413"/>
    <w:rsid w:val="004C74D8"/>
    <w:rsid w:val="004C7775"/>
    <w:rsid w:val="004C7DC4"/>
    <w:rsid w:val="004C7E0B"/>
    <w:rsid w:val="004C7E53"/>
    <w:rsid w:val="004D017C"/>
    <w:rsid w:val="004D0866"/>
    <w:rsid w:val="004D1010"/>
    <w:rsid w:val="004D1611"/>
    <w:rsid w:val="004D1673"/>
    <w:rsid w:val="004D248A"/>
    <w:rsid w:val="004D2FB8"/>
    <w:rsid w:val="004D459D"/>
    <w:rsid w:val="004D49FC"/>
    <w:rsid w:val="004D59EA"/>
    <w:rsid w:val="004D7B52"/>
    <w:rsid w:val="004D7DFA"/>
    <w:rsid w:val="004E00CC"/>
    <w:rsid w:val="004E05A2"/>
    <w:rsid w:val="004E07B2"/>
    <w:rsid w:val="004E0D09"/>
    <w:rsid w:val="004E13EA"/>
    <w:rsid w:val="004E1D22"/>
    <w:rsid w:val="004E1FB0"/>
    <w:rsid w:val="004E2171"/>
    <w:rsid w:val="004E2550"/>
    <w:rsid w:val="004E3415"/>
    <w:rsid w:val="004E3AB1"/>
    <w:rsid w:val="004E4023"/>
    <w:rsid w:val="004E442B"/>
    <w:rsid w:val="004E4612"/>
    <w:rsid w:val="004E47F9"/>
    <w:rsid w:val="004E5ED2"/>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4D70"/>
    <w:rsid w:val="004F57E9"/>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AB8"/>
    <w:rsid w:val="00512E53"/>
    <w:rsid w:val="0051329C"/>
    <w:rsid w:val="00513D29"/>
    <w:rsid w:val="0051416C"/>
    <w:rsid w:val="00514B6E"/>
    <w:rsid w:val="0051508F"/>
    <w:rsid w:val="00515C55"/>
    <w:rsid w:val="00515ED0"/>
    <w:rsid w:val="0051611C"/>
    <w:rsid w:val="00516C83"/>
    <w:rsid w:val="00517008"/>
    <w:rsid w:val="00520871"/>
    <w:rsid w:val="005209A8"/>
    <w:rsid w:val="005211CB"/>
    <w:rsid w:val="00521A8B"/>
    <w:rsid w:val="00522200"/>
    <w:rsid w:val="00522732"/>
    <w:rsid w:val="00523654"/>
    <w:rsid w:val="0052470F"/>
    <w:rsid w:val="00525A62"/>
    <w:rsid w:val="00525B54"/>
    <w:rsid w:val="00525FD6"/>
    <w:rsid w:val="005260FE"/>
    <w:rsid w:val="005265F8"/>
    <w:rsid w:val="00526ACC"/>
    <w:rsid w:val="005273B1"/>
    <w:rsid w:val="00530104"/>
    <w:rsid w:val="00530391"/>
    <w:rsid w:val="0053092A"/>
    <w:rsid w:val="00530BB3"/>
    <w:rsid w:val="00530FFF"/>
    <w:rsid w:val="005315A7"/>
    <w:rsid w:val="00531FA2"/>
    <w:rsid w:val="005321FB"/>
    <w:rsid w:val="0053254A"/>
    <w:rsid w:val="005325B5"/>
    <w:rsid w:val="0053314D"/>
    <w:rsid w:val="005332CF"/>
    <w:rsid w:val="005334CF"/>
    <w:rsid w:val="00533C4A"/>
    <w:rsid w:val="005357BB"/>
    <w:rsid w:val="00536E98"/>
    <w:rsid w:val="005372E6"/>
    <w:rsid w:val="005377B5"/>
    <w:rsid w:val="005379E7"/>
    <w:rsid w:val="00540094"/>
    <w:rsid w:val="00540C9A"/>
    <w:rsid w:val="0054132A"/>
    <w:rsid w:val="00541A24"/>
    <w:rsid w:val="005420ED"/>
    <w:rsid w:val="0054231A"/>
    <w:rsid w:val="00542A74"/>
    <w:rsid w:val="00543400"/>
    <w:rsid w:val="005436D8"/>
    <w:rsid w:val="005448A6"/>
    <w:rsid w:val="00547265"/>
    <w:rsid w:val="00547443"/>
    <w:rsid w:val="005505A6"/>
    <w:rsid w:val="005505BF"/>
    <w:rsid w:val="00550751"/>
    <w:rsid w:val="00550C47"/>
    <w:rsid w:val="00551B0D"/>
    <w:rsid w:val="00553286"/>
    <w:rsid w:val="00553E2C"/>
    <w:rsid w:val="0055476C"/>
    <w:rsid w:val="00554DBA"/>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6D2D"/>
    <w:rsid w:val="005771DB"/>
    <w:rsid w:val="00577A7E"/>
    <w:rsid w:val="00580423"/>
    <w:rsid w:val="005806D2"/>
    <w:rsid w:val="0058102F"/>
    <w:rsid w:val="00581B14"/>
    <w:rsid w:val="00582417"/>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759"/>
    <w:rsid w:val="00594FA6"/>
    <w:rsid w:val="00595F1A"/>
    <w:rsid w:val="00595F8E"/>
    <w:rsid w:val="005964CC"/>
    <w:rsid w:val="00596895"/>
    <w:rsid w:val="00596BDA"/>
    <w:rsid w:val="00597972"/>
    <w:rsid w:val="005A002A"/>
    <w:rsid w:val="005A07D8"/>
    <w:rsid w:val="005A0C5B"/>
    <w:rsid w:val="005A4255"/>
    <w:rsid w:val="005A4368"/>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48A7"/>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378"/>
    <w:rsid w:val="005D1DCE"/>
    <w:rsid w:val="005D1EC0"/>
    <w:rsid w:val="005D280D"/>
    <w:rsid w:val="005D30B4"/>
    <w:rsid w:val="005D393D"/>
    <w:rsid w:val="005D46A9"/>
    <w:rsid w:val="005D4AB8"/>
    <w:rsid w:val="005D511B"/>
    <w:rsid w:val="005D5949"/>
    <w:rsid w:val="005D5FBB"/>
    <w:rsid w:val="005D6204"/>
    <w:rsid w:val="005D6210"/>
    <w:rsid w:val="005D646E"/>
    <w:rsid w:val="005D7383"/>
    <w:rsid w:val="005D7A77"/>
    <w:rsid w:val="005D7D8C"/>
    <w:rsid w:val="005E0667"/>
    <w:rsid w:val="005E06D0"/>
    <w:rsid w:val="005E1573"/>
    <w:rsid w:val="005E25A4"/>
    <w:rsid w:val="005E2700"/>
    <w:rsid w:val="005E29E3"/>
    <w:rsid w:val="005E36FB"/>
    <w:rsid w:val="005E3B81"/>
    <w:rsid w:val="005E4667"/>
    <w:rsid w:val="005E5976"/>
    <w:rsid w:val="005E5FE0"/>
    <w:rsid w:val="005E655D"/>
    <w:rsid w:val="005E6BE5"/>
    <w:rsid w:val="005F0E6E"/>
    <w:rsid w:val="005F13F0"/>
    <w:rsid w:val="005F1501"/>
    <w:rsid w:val="005F17E0"/>
    <w:rsid w:val="005F28E9"/>
    <w:rsid w:val="005F2B1D"/>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10C5"/>
    <w:rsid w:val="00612434"/>
    <w:rsid w:val="00612488"/>
    <w:rsid w:val="00612CE6"/>
    <w:rsid w:val="00612EDD"/>
    <w:rsid w:val="00612FBB"/>
    <w:rsid w:val="00614A7B"/>
    <w:rsid w:val="00615082"/>
    <w:rsid w:val="0061536C"/>
    <w:rsid w:val="006158E4"/>
    <w:rsid w:val="006158FB"/>
    <w:rsid w:val="00615C08"/>
    <w:rsid w:val="00615F77"/>
    <w:rsid w:val="0061733E"/>
    <w:rsid w:val="0061741C"/>
    <w:rsid w:val="006178D9"/>
    <w:rsid w:val="006178F4"/>
    <w:rsid w:val="006207BC"/>
    <w:rsid w:val="00621335"/>
    <w:rsid w:val="0062150E"/>
    <w:rsid w:val="00623DCD"/>
    <w:rsid w:val="00623F37"/>
    <w:rsid w:val="00623F56"/>
    <w:rsid w:val="006242E9"/>
    <w:rsid w:val="00624348"/>
    <w:rsid w:val="006250F6"/>
    <w:rsid w:val="006258F1"/>
    <w:rsid w:val="00626341"/>
    <w:rsid w:val="00626844"/>
    <w:rsid w:val="00626BBC"/>
    <w:rsid w:val="00627437"/>
    <w:rsid w:val="006274B9"/>
    <w:rsid w:val="00627808"/>
    <w:rsid w:val="0062788C"/>
    <w:rsid w:val="006279DA"/>
    <w:rsid w:val="00627CD4"/>
    <w:rsid w:val="00630BA9"/>
    <w:rsid w:val="00630DE9"/>
    <w:rsid w:val="00630F03"/>
    <w:rsid w:val="00631E78"/>
    <w:rsid w:val="00632B0E"/>
    <w:rsid w:val="00633526"/>
    <w:rsid w:val="00633CC8"/>
    <w:rsid w:val="0063491E"/>
    <w:rsid w:val="006349FB"/>
    <w:rsid w:val="00634E47"/>
    <w:rsid w:val="00635013"/>
    <w:rsid w:val="0063557A"/>
    <w:rsid w:val="00635AF4"/>
    <w:rsid w:val="00635E49"/>
    <w:rsid w:val="00635F5D"/>
    <w:rsid w:val="00636208"/>
    <w:rsid w:val="006366F2"/>
    <w:rsid w:val="00637037"/>
    <w:rsid w:val="00640399"/>
    <w:rsid w:val="0064054A"/>
    <w:rsid w:val="00640DBD"/>
    <w:rsid w:val="006423D2"/>
    <w:rsid w:val="00642683"/>
    <w:rsid w:val="0064351F"/>
    <w:rsid w:val="00643C6F"/>
    <w:rsid w:val="00643C90"/>
    <w:rsid w:val="006440AA"/>
    <w:rsid w:val="00645DF8"/>
    <w:rsid w:val="00645E83"/>
    <w:rsid w:val="006460FF"/>
    <w:rsid w:val="00646974"/>
    <w:rsid w:val="006477E3"/>
    <w:rsid w:val="006512AF"/>
    <w:rsid w:val="00651301"/>
    <w:rsid w:val="00651664"/>
    <w:rsid w:val="00651E2B"/>
    <w:rsid w:val="00653069"/>
    <w:rsid w:val="00653A37"/>
    <w:rsid w:val="006541EB"/>
    <w:rsid w:val="006545F9"/>
    <w:rsid w:val="006553EF"/>
    <w:rsid w:val="00656E18"/>
    <w:rsid w:val="00656F8A"/>
    <w:rsid w:val="00657EEC"/>
    <w:rsid w:val="00660E44"/>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67CBE"/>
    <w:rsid w:val="00670373"/>
    <w:rsid w:val="00670606"/>
    <w:rsid w:val="00671B2B"/>
    <w:rsid w:val="00671D4E"/>
    <w:rsid w:val="00671DB5"/>
    <w:rsid w:val="00671E8F"/>
    <w:rsid w:val="006727BF"/>
    <w:rsid w:val="0067281B"/>
    <w:rsid w:val="00673538"/>
    <w:rsid w:val="00673FF6"/>
    <w:rsid w:val="00677B00"/>
    <w:rsid w:val="00677F40"/>
    <w:rsid w:val="00680281"/>
    <w:rsid w:val="00681CDE"/>
    <w:rsid w:val="006824FC"/>
    <w:rsid w:val="0068372B"/>
    <w:rsid w:val="0068448B"/>
    <w:rsid w:val="00685C49"/>
    <w:rsid w:val="00686B3D"/>
    <w:rsid w:val="00687997"/>
    <w:rsid w:val="00687E47"/>
    <w:rsid w:val="0069058D"/>
    <w:rsid w:val="00690A69"/>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6C9"/>
    <w:rsid w:val="006A39B7"/>
    <w:rsid w:val="006A4AF7"/>
    <w:rsid w:val="006A539D"/>
    <w:rsid w:val="006A58FD"/>
    <w:rsid w:val="006A614E"/>
    <w:rsid w:val="006A61B1"/>
    <w:rsid w:val="006A6750"/>
    <w:rsid w:val="006A675A"/>
    <w:rsid w:val="006A6A5B"/>
    <w:rsid w:val="006A7476"/>
    <w:rsid w:val="006B0550"/>
    <w:rsid w:val="006B1131"/>
    <w:rsid w:val="006B257C"/>
    <w:rsid w:val="006B3563"/>
    <w:rsid w:val="006B3FBF"/>
    <w:rsid w:val="006B4773"/>
    <w:rsid w:val="006B4B0E"/>
    <w:rsid w:val="006B4D7E"/>
    <w:rsid w:val="006B5492"/>
    <w:rsid w:val="006B5692"/>
    <w:rsid w:val="006B56F2"/>
    <w:rsid w:val="006C176F"/>
    <w:rsid w:val="006C1CEA"/>
    <w:rsid w:val="006C29FF"/>
    <w:rsid w:val="006C2ED7"/>
    <w:rsid w:val="006C440D"/>
    <w:rsid w:val="006C4A69"/>
    <w:rsid w:val="006C50D1"/>
    <w:rsid w:val="006C5438"/>
    <w:rsid w:val="006C5FDC"/>
    <w:rsid w:val="006C613D"/>
    <w:rsid w:val="006C6272"/>
    <w:rsid w:val="006C63B5"/>
    <w:rsid w:val="006C65E0"/>
    <w:rsid w:val="006D038A"/>
    <w:rsid w:val="006D0977"/>
    <w:rsid w:val="006D1390"/>
    <w:rsid w:val="006D1BC0"/>
    <w:rsid w:val="006D2363"/>
    <w:rsid w:val="006D3202"/>
    <w:rsid w:val="006D3C8B"/>
    <w:rsid w:val="006D3FB5"/>
    <w:rsid w:val="006D463E"/>
    <w:rsid w:val="006D56FD"/>
    <w:rsid w:val="006D6694"/>
    <w:rsid w:val="006D67EE"/>
    <w:rsid w:val="006E04DD"/>
    <w:rsid w:val="006E05DF"/>
    <w:rsid w:val="006E28D7"/>
    <w:rsid w:val="006E2957"/>
    <w:rsid w:val="006E2B14"/>
    <w:rsid w:val="006E42EC"/>
    <w:rsid w:val="006E4433"/>
    <w:rsid w:val="006E533D"/>
    <w:rsid w:val="006E6883"/>
    <w:rsid w:val="006E75C7"/>
    <w:rsid w:val="006E7679"/>
    <w:rsid w:val="006F0AD0"/>
    <w:rsid w:val="006F1F4B"/>
    <w:rsid w:val="006F2D01"/>
    <w:rsid w:val="006F2F71"/>
    <w:rsid w:val="006F486C"/>
    <w:rsid w:val="006F631C"/>
    <w:rsid w:val="006F6DAA"/>
    <w:rsid w:val="006F7115"/>
    <w:rsid w:val="006F7332"/>
    <w:rsid w:val="006F73A9"/>
    <w:rsid w:val="00700C32"/>
    <w:rsid w:val="007022FB"/>
    <w:rsid w:val="0070256E"/>
    <w:rsid w:val="00702588"/>
    <w:rsid w:val="00702B7B"/>
    <w:rsid w:val="00702FDC"/>
    <w:rsid w:val="00703132"/>
    <w:rsid w:val="00703430"/>
    <w:rsid w:val="00703486"/>
    <w:rsid w:val="007034D1"/>
    <w:rsid w:val="007037F7"/>
    <w:rsid w:val="00703983"/>
    <w:rsid w:val="0070455D"/>
    <w:rsid w:val="00704A41"/>
    <w:rsid w:val="007057D6"/>
    <w:rsid w:val="00706185"/>
    <w:rsid w:val="00706BD5"/>
    <w:rsid w:val="00706DAC"/>
    <w:rsid w:val="00706F4D"/>
    <w:rsid w:val="007071DA"/>
    <w:rsid w:val="0071041E"/>
    <w:rsid w:val="00710621"/>
    <w:rsid w:val="0071065A"/>
    <w:rsid w:val="00710F05"/>
    <w:rsid w:val="007128D8"/>
    <w:rsid w:val="007128DA"/>
    <w:rsid w:val="00713645"/>
    <w:rsid w:val="00714305"/>
    <w:rsid w:val="00715222"/>
    <w:rsid w:val="0071539A"/>
    <w:rsid w:val="007160DA"/>
    <w:rsid w:val="0071650A"/>
    <w:rsid w:val="00716F5E"/>
    <w:rsid w:val="00717339"/>
    <w:rsid w:val="00717909"/>
    <w:rsid w:val="00717D94"/>
    <w:rsid w:val="00720E2A"/>
    <w:rsid w:val="0072163C"/>
    <w:rsid w:val="0072168C"/>
    <w:rsid w:val="00721A8D"/>
    <w:rsid w:val="00721B5E"/>
    <w:rsid w:val="00721B61"/>
    <w:rsid w:val="00721BFD"/>
    <w:rsid w:val="00721C5B"/>
    <w:rsid w:val="00721E06"/>
    <w:rsid w:val="00721E26"/>
    <w:rsid w:val="00722B34"/>
    <w:rsid w:val="00723C3F"/>
    <w:rsid w:val="007243EB"/>
    <w:rsid w:val="00724719"/>
    <w:rsid w:val="00724B68"/>
    <w:rsid w:val="00725AB6"/>
    <w:rsid w:val="00725D1E"/>
    <w:rsid w:val="007262AB"/>
    <w:rsid w:val="00726D3A"/>
    <w:rsid w:val="00726E63"/>
    <w:rsid w:val="007306D3"/>
    <w:rsid w:val="007317B5"/>
    <w:rsid w:val="00731D1E"/>
    <w:rsid w:val="0073210C"/>
    <w:rsid w:val="00732303"/>
    <w:rsid w:val="0073238A"/>
    <w:rsid w:val="00732CB6"/>
    <w:rsid w:val="007334EA"/>
    <w:rsid w:val="0073352B"/>
    <w:rsid w:val="00733758"/>
    <w:rsid w:val="00734A75"/>
    <w:rsid w:val="00734BBA"/>
    <w:rsid w:val="00735BCF"/>
    <w:rsid w:val="00735C0D"/>
    <w:rsid w:val="00735E40"/>
    <w:rsid w:val="0073602A"/>
    <w:rsid w:val="00736E69"/>
    <w:rsid w:val="00736EA4"/>
    <w:rsid w:val="00736ECE"/>
    <w:rsid w:val="0073711D"/>
    <w:rsid w:val="0073778F"/>
    <w:rsid w:val="00737E7A"/>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724"/>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496"/>
    <w:rsid w:val="0076284D"/>
    <w:rsid w:val="00764FD6"/>
    <w:rsid w:val="007654C6"/>
    <w:rsid w:val="00765F24"/>
    <w:rsid w:val="00766211"/>
    <w:rsid w:val="00771EC8"/>
    <w:rsid w:val="007720C2"/>
    <w:rsid w:val="007724D3"/>
    <w:rsid w:val="007731F0"/>
    <w:rsid w:val="007740AD"/>
    <w:rsid w:val="00774FA3"/>
    <w:rsid w:val="0077554C"/>
    <w:rsid w:val="007763E1"/>
    <w:rsid w:val="00777670"/>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3C8B"/>
    <w:rsid w:val="0079488E"/>
    <w:rsid w:val="007948D0"/>
    <w:rsid w:val="007960AC"/>
    <w:rsid w:val="00796647"/>
    <w:rsid w:val="007976F5"/>
    <w:rsid w:val="007A059A"/>
    <w:rsid w:val="007A0D73"/>
    <w:rsid w:val="007A0F1C"/>
    <w:rsid w:val="007A130B"/>
    <w:rsid w:val="007A4954"/>
    <w:rsid w:val="007A50A9"/>
    <w:rsid w:val="007A5BDA"/>
    <w:rsid w:val="007A769D"/>
    <w:rsid w:val="007A7D55"/>
    <w:rsid w:val="007A7E8A"/>
    <w:rsid w:val="007B12FF"/>
    <w:rsid w:val="007B185F"/>
    <w:rsid w:val="007B1D65"/>
    <w:rsid w:val="007B2A01"/>
    <w:rsid w:val="007B2B73"/>
    <w:rsid w:val="007B2E75"/>
    <w:rsid w:val="007B39E1"/>
    <w:rsid w:val="007B4DFE"/>
    <w:rsid w:val="007B6219"/>
    <w:rsid w:val="007B6AEC"/>
    <w:rsid w:val="007C0612"/>
    <w:rsid w:val="007C0697"/>
    <w:rsid w:val="007C33E7"/>
    <w:rsid w:val="007C348D"/>
    <w:rsid w:val="007C3B9B"/>
    <w:rsid w:val="007C408D"/>
    <w:rsid w:val="007C427A"/>
    <w:rsid w:val="007C483C"/>
    <w:rsid w:val="007C484E"/>
    <w:rsid w:val="007C4972"/>
    <w:rsid w:val="007C4FA1"/>
    <w:rsid w:val="007C7480"/>
    <w:rsid w:val="007C783A"/>
    <w:rsid w:val="007C7A8A"/>
    <w:rsid w:val="007C7D60"/>
    <w:rsid w:val="007D0225"/>
    <w:rsid w:val="007D0F6B"/>
    <w:rsid w:val="007D1221"/>
    <w:rsid w:val="007D1253"/>
    <w:rsid w:val="007D1AE5"/>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6C4"/>
    <w:rsid w:val="007E0A52"/>
    <w:rsid w:val="007E1624"/>
    <w:rsid w:val="007E1893"/>
    <w:rsid w:val="007E2CF6"/>
    <w:rsid w:val="007E38A4"/>
    <w:rsid w:val="007E3D46"/>
    <w:rsid w:val="007E3D62"/>
    <w:rsid w:val="007E4E58"/>
    <w:rsid w:val="007E595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0FDA"/>
    <w:rsid w:val="0080269D"/>
    <w:rsid w:val="008040CB"/>
    <w:rsid w:val="008043C9"/>
    <w:rsid w:val="00806044"/>
    <w:rsid w:val="00807185"/>
    <w:rsid w:val="00807B75"/>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17A3"/>
    <w:rsid w:val="00821BB1"/>
    <w:rsid w:val="008221D5"/>
    <w:rsid w:val="00823BF2"/>
    <w:rsid w:val="00824C00"/>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C8F"/>
    <w:rsid w:val="00837056"/>
    <w:rsid w:val="00837730"/>
    <w:rsid w:val="008409D4"/>
    <w:rsid w:val="00840BEE"/>
    <w:rsid w:val="0084174D"/>
    <w:rsid w:val="008417FF"/>
    <w:rsid w:val="00841A95"/>
    <w:rsid w:val="00841D69"/>
    <w:rsid w:val="00841F51"/>
    <w:rsid w:val="00841F69"/>
    <w:rsid w:val="008429BA"/>
    <w:rsid w:val="00842F53"/>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96E"/>
    <w:rsid w:val="00856DBF"/>
    <w:rsid w:val="008576A8"/>
    <w:rsid w:val="00857DE3"/>
    <w:rsid w:val="00860043"/>
    <w:rsid w:val="00860F5E"/>
    <w:rsid w:val="00860F76"/>
    <w:rsid w:val="00861205"/>
    <w:rsid w:val="00861699"/>
    <w:rsid w:val="00861C17"/>
    <w:rsid w:val="00861F49"/>
    <w:rsid w:val="0086202D"/>
    <w:rsid w:val="00862ABA"/>
    <w:rsid w:val="00863604"/>
    <w:rsid w:val="008638DF"/>
    <w:rsid w:val="008640B1"/>
    <w:rsid w:val="00864390"/>
    <w:rsid w:val="008643DD"/>
    <w:rsid w:val="008656E1"/>
    <w:rsid w:val="00866474"/>
    <w:rsid w:val="0086727C"/>
    <w:rsid w:val="00867806"/>
    <w:rsid w:val="008678E4"/>
    <w:rsid w:val="008715AB"/>
    <w:rsid w:val="0087164F"/>
    <w:rsid w:val="00871A88"/>
    <w:rsid w:val="00871D96"/>
    <w:rsid w:val="00872143"/>
    <w:rsid w:val="0087218A"/>
    <w:rsid w:val="00873550"/>
    <w:rsid w:val="0087372C"/>
    <w:rsid w:val="008737DE"/>
    <w:rsid w:val="00873D68"/>
    <w:rsid w:val="00874383"/>
    <w:rsid w:val="00874691"/>
    <w:rsid w:val="00874F92"/>
    <w:rsid w:val="008753A8"/>
    <w:rsid w:val="00875609"/>
    <w:rsid w:val="00876B6A"/>
    <w:rsid w:val="00876F48"/>
    <w:rsid w:val="00877A5D"/>
    <w:rsid w:val="008802B8"/>
    <w:rsid w:val="0088044D"/>
    <w:rsid w:val="00881064"/>
    <w:rsid w:val="00882015"/>
    <w:rsid w:val="0088228F"/>
    <w:rsid w:val="008829B2"/>
    <w:rsid w:val="008835A9"/>
    <w:rsid w:val="00884298"/>
    <w:rsid w:val="00884B13"/>
    <w:rsid w:val="0088638C"/>
    <w:rsid w:val="0088657A"/>
    <w:rsid w:val="00886C5B"/>
    <w:rsid w:val="00887B5D"/>
    <w:rsid w:val="008903B1"/>
    <w:rsid w:val="008910AC"/>
    <w:rsid w:val="0089307B"/>
    <w:rsid w:val="008930CD"/>
    <w:rsid w:val="008931B4"/>
    <w:rsid w:val="0089331B"/>
    <w:rsid w:val="008933BC"/>
    <w:rsid w:val="00893C2B"/>
    <w:rsid w:val="00893F66"/>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4FA"/>
    <w:rsid w:val="008A7E15"/>
    <w:rsid w:val="008B12C0"/>
    <w:rsid w:val="008B1FB2"/>
    <w:rsid w:val="008B2E27"/>
    <w:rsid w:val="008B31B9"/>
    <w:rsid w:val="008B34B1"/>
    <w:rsid w:val="008B4851"/>
    <w:rsid w:val="008B5087"/>
    <w:rsid w:val="008B5444"/>
    <w:rsid w:val="008B6309"/>
    <w:rsid w:val="008B6B87"/>
    <w:rsid w:val="008B6C07"/>
    <w:rsid w:val="008B7024"/>
    <w:rsid w:val="008C0807"/>
    <w:rsid w:val="008C11D7"/>
    <w:rsid w:val="008C142E"/>
    <w:rsid w:val="008C1D31"/>
    <w:rsid w:val="008C1E31"/>
    <w:rsid w:val="008C27A0"/>
    <w:rsid w:val="008C3328"/>
    <w:rsid w:val="008C3D60"/>
    <w:rsid w:val="008C3FB4"/>
    <w:rsid w:val="008C4071"/>
    <w:rsid w:val="008C520C"/>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E2035"/>
    <w:rsid w:val="008E3081"/>
    <w:rsid w:val="008E31B9"/>
    <w:rsid w:val="008E4A3C"/>
    <w:rsid w:val="008E50AC"/>
    <w:rsid w:val="008E656A"/>
    <w:rsid w:val="008E6D07"/>
    <w:rsid w:val="008E7623"/>
    <w:rsid w:val="008E76B7"/>
    <w:rsid w:val="008E798B"/>
    <w:rsid w:val="008E7C3E"/>
    <w:rsid w:val="008E7D27"/>
    <w:rsid w:val="008E7D87"/>
    <w:rsid w:val="008E7DB3"/>
    <w:rsid w:val="008F02EA"/>
    <w:rsid w:val="008F081E"/>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AC3"/>
    <w:rsid w:val="008F6D6B"/>
    <w:rsid w:val="008F7226"/>
    <w:rsid w:val="008F7BC1"/>
    <w:rsid w:val="008F7CC2"/>
    <w:rsid w:val="009003B1"/>
    <w:rsid w:val="00900EE5"/>
    <w:rsid w:val="0090129E"/>
    <w:rsid w:val="00901552"/>
    <w:rsid w:val="00901FB3"/>
    <w:rsid w:val="00902C01"/>
    <w:rsid w:val="00902DD7"/>
    <w:rsid w:val="009030AA"/>
    <w:rsid w:val="009032BE"/>
    <w:rsid w:val="0090339F"/>
    <w:rsid w:val="0090375F"/>
    <w:rsid w:val="00903F2F"/>
    <w:rsid w:val="00904BC4"/>
    <w:rsid w:val="0090544A"/>
    <w:rsid w:val="0090570A"/>
    <w:rsid w:val="00905F9E"/>
    <w:rsid w:val="009060C9"/>
    <w:rsid w:val="009109BC"/>
    <w:rsid w:val="009122A7"/>
    <w:rsid w:val="00912795"/>
    <w:rsid w:val="00913EE3"/>
    <w:rsid w:val="00914D3F"/>
    <w:rsid w:val="0091519C"/>
    <w:rsid w:val="0091557F"/>
    <w:rsid w:val="00915EBC"/>
    <w:rsid w:val="0091615C"/>
    <w:rsid w:val="00916CA4"/>
    <w:rsid w:val="00916DDB"/>
    <w:rsid w:val="00917759"/>
    <w:rsid w:val="0091DCB7"/>
    <w:rsid w:val="0092026D"/>
    <w:rsid w:val="00920619"/>
    <w:rsid w:val="009207CE"/>
    <w:rsid w:val="00920A13"/>
    <w:rsid w:val="00920DF2"/>
    <w:rsid w:val="009210F0"/>
    <w:rsid w:val="00923939"/>
    <w:rsid w:val="00923A02"/>
    <w:rsid w:val="00924B58"/>
    <w:rsid w:val="00925348"/>
    <w:rsid w:val="009265B6"/>
    <w:rsid w:val="00927D63"/>
    <w:rsid w:val="00927FB2"/>
    <w:rsid w:val="00927FFC"/>
    <w:rsid w:val="009302A6"/>
    <w:rsid w:val="0093049E"/>
    <w:rsid w:val="00930DAD"/>
    <w:rsid w:val="00931808"/>
    <w:rsid w:val="00931CA2"/>
    <w:rsid w:val="00931E5B"/>
    <w:rsid w:val="0093234E"/>
    <w:rsid w:val="0093252D"/>
    <w:rsid w:val="00933845"/>
    <w:rsid w:val="00934E53"/>
    <w:rsid w:val="00935371"/>
    <w:rsid w:val="009363D1"/>
    <w:rsid w:val="00937019"/>
    <w:rsid w:val="00937444"/>
    <w:rsid w:val="0093767A"/>
    <w:rsid w:val="00941625"/>
    <w:rsid w:val="0094210F"/>
    <w:rsid w:val="009425A7"/>
    <w:rsid w:val="00942B80"/>
    <w:rsid w:val="00942BCA"/>
    <w:rsid w:val="009438E2"/>
    <w:rsid w:val="00946654"/>
    <w:rsid w:val="00946722"/>
    <w:rsid w:val="009502F5"/>
    <w:rsid w:val="0095251F"/>
    <w:rsid w:val="00952A6D"/>
    <w:rsid w:val="00954A8F"/>
    <w:rsid w:val="00955CE5"/>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67BAE"/>
    <w:rsid w:val="009700A8"/>
    <w:rsid w:val="009701F8"/>
    <w:rsid w:val="00970BA8"/>
    <w:rsid w:val="00971170"/>
    <w:rsid w:val="009716FC"/>
    <w:rsid w:val="00971D98"/>
    <w:rsid w:val="00973E16"/>
    <w:rsid w:val="00974183"/>
    <w:rsid w:val="00974CC2"/>
    <w:rsid w:val="0097609B"/>
    <w:rsid w:val="009773F1"/>
    <w:rsid w:val="00977909"/>
    <w:rsid w:val="00980CB2"/>
    <w:rsid w:val="00980D68"/>
    <w:rsid w:val="009816E0"/>
    <w:rsid w:val="009817C9"/>
    <w:rsid w:val="009823C1"/>
    <w:rsid w:val="0098309E"/>
    <w:rsid w:val="00983A43"/>
    <w:rsid w:val="009841CD"/>
    <w:rsid w:val="00984F6B"/>
    <w:rsid w:val="009855D4"/>
    <w:rsid w:val="00985A84"/>
    <w:rsid w:val="00985BB8"/>
    <w:rsid w:val="00985F55"/>
    <w:rsid w:val="009861F7"/>
    <w:rsid w:val="00986CE1"/>
    <w:rsid w:val="00986FE3"/>
    <w:rsid w:val="0098742E"/>
    <w:rsid w:val="00987DE7"/>
    <w:rsid w:val="009905AD"/>
    <w:rsid w:val="009907F0"/>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FBB"/>
    <w:rsid w:val="009978CF"/>
    <w:rsid w:val="009A0886"/>
    <w:rsid w:val="009A180D"/>
    <w:rsid w:val="009A2891"/>
    <w:rsid w:val="009A2A2B"/>
    <w:rsid w:val="009A2E1A"/>
    <w:rsid w:val="009A2F47"/>
    <w:rsid w:val="009A43BF"/>
    <w:rsid w:val="009A6B2F"/>
    <w:rsid w:val="009A6B3A"/>
    <w:rsid w:val="009A7D11"/>
    <w:rsid w:val="009B3266"/>
    <w:rsid w:val="009B338B"/>
    <w:rsid w:val="009B3F3E"/>
    <w:rsid w:val="009B3FDD"/>
    <w:rsid w:val="009B4090"/>
    <w:rsid w:val="009B520E"/>
    <w:rsid w:val="009B62AA"/>
    <w:rsid w:val="009B654D"/>
    <w:rsid w:val="009B6595"/>
    <w:rsid w:val="009B6E32"/>
    <w:rsid w:val="009B6F95"/>
    <w:rsid w:val="009B711D"/>
    <w:rsid w:val="009B78BC"/>
    <w:rsid w:val="009C04E1"/>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4E1"/>
    <w:rsid w:val="009D184C"/>
    <w:rsid w:val="009D2E13"/>
    <w:rsid w:val="009D2F4F"/>
    <w:rsid w:val="009D41AE"/>
    <w:rsid w:val="009D57A5"/>
    <w:rsid w:val="009D6BC6"/>
    <w:rsid w:val="009D7222"/>
    <w:rsid w:val="009D7294"/>
    <w:rsid w:val="009D7770"/>
    <w:rsid w:val="009D779F"/>
    <w:rsid w:val="009E04FF"/>
    <w:rsid w:val="009E196F"/>
    <w:rsid w:val="009E1FFB"/>
    <w:rsid w:val="009E20B7"/>
    <w:rsid w:val="009E2403"/>
    <w:rsid w:val="009E38EC"/>
    <w:rsid w:val="009E3D03"/>
    <w:rsid w:val="009E40A5"/>
    <w:rsid w:val="009E43D5"/>
    <w:rsid w:val="009E46BC"/>
    <w:rsid w:val="009E4CDE"/>
    <w:rsid w:val="009E673C"/>
    <w:rsid w:val="009F34A7"/>
    <w:rsid w:val="009F474E"/>
    <w:rsid w:val="009F4E56"/>
    <w:rsid w:val="009F52D7"/>
    <w:rsid w:val="009F53E6"/>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3EE8"/>
    <w:rsid w:val="00A0430F"/>
    <w:rsid w:val="00A04ACA"/>
    <w:rsid w:val="00A059A7"/>
    <w:rsid w:val="00A05AB6"/>
    <w:rsid w:val="00A065A2"/>
    <w:rsid w:val="00A10052"/>
    <w:rsid w:val="00A10489"/>
    <w:rsid w:val="00A10DB9"/>
    <w:rsid w:val="00A10FCA"/>
    <w:rsid w:val="00A113C1"/>
    <w:rsid w:val="00A11CE0"/>
    <w:rsid w:val="00A11E57"/>
    <w:rsid w:val="00A1297F"/>
    <w:rsid w:val="00A130D3"/>
    <w:rsid w:val="00A13EAF"/>
    <w:rsid w:val="00A144B6"/>
    <w:rsid w:val="00A147C9"/>
    <w:rsid w:val="00A14833"/>
    <w:rsid w:val="00A16AB2"/>
    <w:rsid w:val="00A1776F"/>
    <w:rsid w:val="00A215B6"/>
    <w:rsid w:val="00A23B71"/>
    <w:rsid w:val="00A23CCD"/>
    <w:rsid w:val="00A24A76"/>
    <w:rsid w:val="00A24FC3"/>
    <w:rsid w:val="00A25751"/>
    <w:rsid w:val="00A25D31"/>
    <w:rsid w:val="00A26601"/>
    <w:rsid w:val="00A26794"/>
    <w:rsid w:val="00A26D56"/>
    <w:rsid w:val="00A26F11"/>
    <w:rsid w:val="00A2707D"/>
    <w:rsid w:val="00A27446"/>
    <w:rsid w:val="00A27846"/>
    <w:rsid w:val="00A312FB"/>
    <w:rsid w:val="00A32840"/>
    <w:rsid w:val="00A32BE9"/>
    <w:rsid w:val="00A32FBD"/>
    <w:rsid w:val="00A33366"/>
    <w:rsid w:val="00A33684"/>
    <w:rsid w:val="00A354AB"/>
    <w:rsid w:val="00A363BD"/>
    <w:rsid w:val="00A3699B"/>
    <w:rsid w:val="00A36CC9"/>
    <w:rsid w:val="00A36D3B"/>
    <w:rsid w:val="00A36D58"/>
    <w:rsid w:val="00A37373"/>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53F"/>
    <w:rsid w:val="00A529EF"/>
    <w:rsid w:val="00A52B08"/>
    <w:rsid w:val="00A52BA0"/>
    <w:rsid w:val="00A54EAE"/>
    <w:rsid w:val="00A55508"/>
    <w:rsid w:val="00A55891"/>
    <w:rsid w:val="00A55AA5"/>
    <w:rsid w:val="00A560A2"/>
    <w:rsid w:val="00A56E33"/>
    <w:rsid w:val="00A571AB"/>
    <w:rsid w:val="00A5751B"/>
    <w:rsid w:val="00A57C65"/>
    <w:rsid w:val="00A60616"/>
    <w:rsid w:val="00A60845"/>
    <w:rsid w:val="00A6180D"/>
    <w:rsid w:val="00A62507"/>
    <w:rsid w:val="00A636F3"/>
    <w:rsid w:val="00A637A9"/>
    <w:rsid w:val="00A63C9A"/>
    <w:rsid w:val="00A64641"/>
    <w:rsid w:val="00A646E1"/>
    <w:rsid w:val="00A64BEF"/>
    <w:rsid w:val="00A651E9"/>
    <w:rsid w:val="00A65A55"/>
    <w:rsid w:val="00A65B5C"/>
    <w:rsid w:val="00A65CD9"/>
    <w:rsid w:val="00A66264"/>
    <w:rsid w:val="00A663F7"/>
    <w:rsid w:val="00A664C1"/>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427"/>
    <w:rsid w:val="00A829C4"/>
    <w:rsid w:val="00A83F3F"/>
    <w:rsid w:val="00A8401D"/>
    <w:rsid w:val="00A84437"/>
    <w:rsid w:val="00A84786"/>
    <w:rsid w:val="00A85128"/>
    <w:rsid w:val="00A857C4"/>
    <w:rsid w:val="00A865DA"/>
    <w:rsid w:val="00A873C7"/>
    <w:rsid w:val="00A90309"/>
    <w:rsid w:val="00A90821"/>
    <w:rsid w:val="00A90C03"/>
    <w:rsid w:val="00A91483"/>
    <w:rsid w:val="00A92611"/>
    <w:rsid w:val="00A934E0"/>
    <w:rsid w:val="00A94866"/>
    <w:rsid w:val="00A95620"/>
    <w:rsid w:val="00A96630"/>
    <w:rsid w:val="00A97192"/>
    <w:rsid w:val="00A97EF0"/>
    <w:rsid w:val="00AA05AD"/>
    <w:rsid w:val="00AA07C7"/>
    <w:rsid w:val="00AA1198"/>
    <w:rsid w:val="00AA2718"/>
    <w:rsid w:val="00AA29DF"/>
    <w:rsid w:val="00AA362E"/>
    <w:rsid w:val="00AA4446"/>
    <w:rsid w:val="00AA4ADC"/>
    <w:rsid w:val="00AA4C18"/>
    <w:rsid w:val="00AA52E1"/>
    <w:rsid w:val="00AA53F1"/>
    <w:rsid w:val="00AA62D6"/>
    <w:rsid w:val="00AA64BA"/>
    <w:rsid w:val="00AA66DF"/>
    <w:rsid w:val="00AA6796"/>
    <w:rsid w:val="00AA78B2"/>
    <w:rsid w:val="00AA7ABB"/>
    <w:rsid w:val="00AA7C0D"/>
    <w:rsid w:val="00AA7DD1"/>
    <w:rsid w:val="00AB0036"/>
    <w:rsid w:val="00AB0DFF"/>
    <w:rsid w:val="00AB1754"/>
    <w:rsid w:val="00AB2DB9"/>
    <w:rsid w:val="00AB2E78"/>
    <w:rsid w:val="00AB31B8"/>
    <w:rsid w:val="00AB3B35"/>
    <w:rsid w:val="00AB45C9"/>
    <w:rsid w:val="00AB47AB"/>
    <w:rsid w:val="00AB4A83"/>
    <w:rsid w:val="00AB4E5F"/>
    <w:rsid w:val="00AB5541"/>
    <w:rsid w:val="00AB5657"/>
    <w:rsid w:val="00AB611C"/>
    <w:rsid w:val="00AB7367"/>
    <w:rsid w:val="00AB7432"/>
    <w:rsid w:val="00AB76FA"/>
    <w:rsid w:val="00AB7730"/>
    <w:rsid w:val="00AC0300"/>
    <w:rsid w:val="00AC0420"/>
    <w:rsid w:val="00AC086D"/>
    <w:rsid w:val="00AC1757"/>
    <w:rsid w:val="00AC2788"/>
    <w:rsid w:val="00AC2A50"/>
    <w:rsid w:val="00AC328A"/>
    <w:rsid w:val="00AC32A3"/>
    <w:rsid w:val="00AC59AF"/>
    <w:rsid w:val="00AC6CCC"/>
    <w:rsid w:val="00AC6F14"/>
    <w:rsid w:val="00AC7575"/>
    <w:rsid w:val="00AC7C29"/>
    <w:rsid w:val="00AD0911"/>
    <w:rsid w:val="00AD0F22"/>
    <w:rsid w:val="00AD16FA"/>
    <w:rsid w:val="00AD1B88"/>
    <w:rsid w:val="00AD2137"/>
    <w:rsid w:val="00AD335B"/>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F0AB7"/>
    <w:rsid w:val="00AF1844"/>
    <w:rsid w:val="00AF2399"/>
    <w:rsid w:val="00AF2695"/>
    <w:rsid w:val="00AF3747"/>
    <w:rsid w:val="00AF42F9"/>
    <w:rsid w:val="00AF571F"/>
    <w:rsid w:val="00AF5CF4"/>
    <w:rsid w:val="00AF6074"/>
    <w:rsid w:val="00AF62E6"/>
    <w:rsid w:val="00AF6844"/>
    <w:rsid w:val="00AF71C9"/>
    <w:rsid w:val="00AF76C1"/>
    <w:rsid w:val="00AF7FB3"/>
    <w:rsid w:val="00B004F2"/>
    <w:rsid w:val="00B00C12"/>
    <w:rsid w:val="00B00E6F"/>
    <w:rsid w:val="00B012CF"/>
    <w:rsid w:val="00B01C30"/>
    <w:rsid w:val="00B01CAF"/>
    <w:rsid w:val="00B041BE"/>
    <w:rsid w:val="00B05A03"/>
    <w:rsid w:val="00B06374"/>
    <w:rsid w:val="00B06566"/>
    <w:rsid w:val="00B07665"/>
    <w:rsid w:val="00B076FD"/>
    <w:rsid w:val="00B07D65"/>
    <w:rsid w:val="00B1096B"/>
    <w:rsid w:val="00B11093"/>
    <w:rsid w:val="00B1123C"/>
    <w:rsid w:val="00B12512"/>
    <w:rsid w:val="00B14544"/>
    <w:rsid w:val="00B15291"/>
    <w:rsid w:val="00B16439"/>
    <w:rsid w:val="00B16562"/>
    <w:rsid w:val="00B17695"/>
    <w:rsid w:val="00B176FD"/>
    <w:rsid w:val="00B17BD9"/>
    <w:rsid w:val="00B17DBA"/>
    <w:rsid w:val="00B210DB"/>
    <w:rsid w:val="00B216AA"/>
    <w:rsid w:val="00B21AC5"/>
    <w:rsid w:val="00B21EFA"/>
    <w:rsid w:val="00B230DA"/>
    <w:rsid w:val="00B24214"/>
    <w:rsid w:val="00B2459A"/>
    <w:rsid w:val="00B24A32"/>
    <w:rsid w:val="00B24A96"/>
    <w:rsid w:val="00B252D4"/>
    <w:rsid w:val="00B2694E"/>
    <w:rsid w:val="00B26D34"/>
    <w:rsid w:val="00B27D89"/>
    <w:rsid w:val="00B30165"/>
    <w:rsid w:val="00B3055F"/>
    <w:rsid w:val="00B30561"/>
    <w:rsid w:val="00B3068F"/>
    <w:rsid w:val="00B30AC8"/>
    <w:rsid w:val="00B30CAD"/>
    <w:rsid w:val="00B30E86"/>
    <w:rsid w:val="00B312C4"/>
    <w:rsid w:val="00B315BC"/>
    <w:rsid w:val="00B3287D"/>
    <w:rsid w:val="00B33321"/>
    <w:rsid w:val="00B33394"/>
    <w:rsid w:val="00B33EAC"/>
    <w:rsid w:val="00B349C5"/>
    <w:rsid w:val="00B34FE6"/>
    <w:rsid w:val="00B3551C"/>
    <w:rsid w:val="00B359A7"/>
    <w:rsid w:val="00B35B28"/>
    <w:rsid w:val="00B35FC1"/>
    <w:rsid w:val="00B36625"/>
    <w:rsid w:val="00B3691F"/>
    <w:rsid w:val="00B3699E"/>
    <w:rsid w:val="00B37348"/>
    <w:rsid w:val="00B37893"/>
    <w:rsid w:val="00B40184"/>
    <w:rsid w:val="00B411DB"/>
    <w:rsid w:val="00B413C6"/>
    <w:rsid w:val="00B433B6"/>
    <w:rsid w:val="00B4460C"/>
    <w:rsid w:val="00B4694C"/>
    <w:rsid w:val="00B4698A"/>
    <w:rsid w:val="00B4722C"/>
    <w:rsid w:val="00B47C05"/>
    <w:rsid w:val="00B47EC3"/>
    <w:rsid w:val="00B50760"/>
    <w:rsid w:val="00B50A49"/>
    <w:rsid w:val="00B50E50"/>
    <w:rsid w:val="00B514C3"/>
    <w:rsid w:val="00B5221E"/>
    <w:rsid w:val="00B522AC"/>
    <w:rsid w:val="00B52705"/>
    <w:rsid w:val="00B52D7F"/>
    <w:rsid w:val="00B5344D"/>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791"/>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74C"/>
    <w:rsid w:val="00B83AF3"/>
    <w:rsid w:val="00B850D2"/>
    <w:rsid w:val="00B8671F"/>
    <w:rsid w:val="00B87FE9"/>
    <w:rsid w:val="00B9060D"/>
    <w:rsid w:val="00B9088E"/>
    <w:rsid w:val="00B912E5"/>
    <w:rsid w:val="00B9137D"/>
    <w:rsid w:val="00B917A8"/>
    <w:rsid w:val="00B91FB8"/>
    <w:rsid w:val="00B922BA"/>
    <w:rsid w:val="00B9241A"/>
    <w:rsid w:val="00B92ACF"/>
    <w:rsid w:val="00B937E7"/>
    <w:rsid w:val="00B93A46"/>
    <w:rsid w:val="00B946B2"/>
    <w:rsid w:val="00B95A24"/>
    <w:rsid w:val="00B9652B"/>
    <w:rsid w:val="00B96ED5"/>
    <w:rsid w:val="00B970B0"/>
    <w:rsid w:val="00B97135"/>
    <w:rsid w:val="00B9748F"/>
    <w:rsid w:val="00B97D87"/>
    <w:rsid w:val="00BA010F"/>
    <w:rsid w:val="00BA080B"/>
    <w:rsid w:val="00BA0A4F"/>
    <w:rsid w:val="00BA0F54"/>
    <w:rsid w:val="00BA0F66"/>
    <w:rsid w:val="00BA0FFA"/>
    <w:rsid w:val="00BA1D8F"/>
    <w:rsid w:val="00BA31F7"/>
    <w:rsid w:val="00BA341F"/>
    <w:rsid w:val="00BA3D88"/>
    <w:rsid w:val="00BA4247"/>
    <w:rsid w:val="00BA4ACB"/>
    <w:rsid w:val="00BA4D96"/>
    <w:rsid w:val="00BA5539"/>
    <w:rsid w:val="00BA5935"/>
    <w:rsid w:val="00BA5C6D"/>
    <w:rsid w:val="00BA6A0D"/>
    <w:rsid w:val="00BA6DCB"/>
    <w:rsid w:val="00BA74D7"/>
    <w:rsid w:val="00BA77A6"/>
    <w:rsid w:val="00BB174C"/>
    <w:rsid w:val="00BB2F46"/>
    <w:rsid w:val="00BB3B0E"/>
    <w:rsid w:val="00BB3FAC"/>
    <w:rsid w:val="00BB45B4"/>
    <w:rsid w:val="00BB45DF"/>
    <w:rsid w:val="00BB4A57"/>
    <w:rsid w:val="00BB5270"/>
    <w:rsid w:val="00BB54F0"/>
    <w:rsid w:val="00BB5819"/>
    <w:rsid w:val="00BB5C35"/>
    <w:rsid w:val="00BB63A9"/>
    <w:rsid w:val="00BB6B79"/>
    <w:rsid w:val="00BB7ED2"/>
    <w:rsid w:val="00BC0EC9"/>
    <w:rsid w:val="00BC1CD4"/>
    <w:rsid w:val="00BC22EF"/>
    <w:rsid w:val="00BC2E44"/>
    <w:rsid w:val="00BC3440"/>
    <w:rsid w:val="00BC3DF9"/>
    <w:rsid w:val="00BC3EEA"/>
    <w:rsid w:val="00BC403A"/>
    <w:rsid w:val="00BC7052"/>
    <w:rsid w:val="00BC74E7"/>
    <w:rsid w:val="00BC759E"/>
    <w:rsid w:val="00BC7964"/>
    <w:rsid w:val="00BD00CF"/>
    <w:rsid w:val="00BD19E5"/>
    <w:rsid w:val="00BD2E81"/>
    <w:rsid w:val="00BD3D5D"/>
    <w:rsid w:val="00BE13D5"/>
    <w:rsid w:val="00BE1520"/>
    <w:rsid w:val="00BE1858"/>
    <w:rsid w:val="00BE3419"/>
    <w:rsid w:val="00BE3B73"/>
    <w:rsid w:val="00BE3C0E"/>
    <w:rsid w:val="00BE3EEA"/>
    <w:rsid w:val="00BE43A9"/>
    <w:rsid w:val="00BE4401"/>
    <w:rsid w:val="00BE5267"/>
    <w:rsid w:val="00BE598F"/>
    <w:rsid w:val="00BE7049"/>
    <w:rsid w:val="00BE7123"/>
    <w:rsid w:val="00BE7C72"/>
    <w:rsid w:val="00BE7D6A"/>
    <w:rsid w:val="00BF09C8"/>
    <w:rsid w:val="00BF1959"/>
    <w:rsid w:val="00BF1C68"/>
    <w:rsid w:val="00BF1E9D"/>
    <w:rsid w:val="00BF22F5"/>
    <w:rsid w:val="00BF3638"/>
    <w:rsid w:val="00BF4594"/>
    <w:rsid w:val="00BF464B"/>
    <w:rsid w:val="00BF49DA"/>
    <w:rsid w:val="00BF5AEB"/>
    <w:rsid w:val="00BF5EA3"/>
    <w:rsid w:val="00BF5F45"/>
    <w:rsid w:val="00BF64AF"/>
    <w:rsid w:val="00BF6BED"/>
    <w:rsid w:val="00BF6C0C"/>
    <w:rsid w:val="00BF6C92"/>
    <w:rsid w:val="00BF780E"/>
    <w:rsid w:val="00C006CB"/>
    <w:rsid w:val="00C0072E"/>
    <w:rsid w:val="00C00F86"/>
    <w:rsid w:val="00C013F9"/>
    <w:rsid w:val="00C01740"/>
    <w:rsid w:val="00C02B55"/>
    <w:rsid w:val="00C04E57"/>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494"/>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9DD"/>
    <w:rsid w:val="00C20A77"/>
    <w:rsid w:val="00C20A7F"/>
    <w:rsid w:val="00C20C40"/>
    <w:rsid w:val="00C20E68"/>
    <w:rsid w:val="00C21A30"/>
    <w:rsid w:val="00C23DFD"/>
    <w:rsid w:val="00C23E00"/>
    <w:rsid w:val="00C24DB0"/>
    <w:rsid w:val="00C25060"/>
    <w:rsid w:val="00C25FC8"/>
    <w:rsid w:val="00C26588"/>
    <w:rsid w:val="00C265EA"/>
    <w:rsid w:val="00C275A1"/>
    <w:rsid w:val="00C3061F"/>
    <w:rsid w:val="00C3098F"/>
    <w:rsid w:val="00C30BBB"/>
    <w:rsid w:val="00C31457"/>
    <w:rsid w:val="00C314B2"/>
    <w:rsid w:val="00C31EC9"/>
    <w:rsid w:val="00C32030"/>
    <w:rsid w:val="00C32101"/>
    <w:rsid w:val="00C327B5"/>
    <w:rsid w:val="00C32E53"/>
    <w:rsid w:val="00C338F5"/>
    <w:rsid w:val="00C34109"/>
    <w:rsid w:val="00C35066"/>
    <w:rsid w:val="00C357D8"/>
    <w:rsid w:val="00C3734E"/>
    <w:rsid w:val="00C373EA"/>
    <w:rsid w:val="00C37E50"/>
    <w:rsid w:val="00C4013E"/>
    <w:rsid w:val="00C42315"/>
    <w:rsid w:val="00C42A0E"/>
    <w:rsid w:val="00C42A14"/>
    <w:rsid w:val="00C43433"/>
    <w:rsid w:val="00C44E96"/>
    <w:rsid w:val="00C458E8"/>
    <w:rsid w:val="00C468E9"/>
    <w:rsid w:val="00C476D8"/>
    <w:rsid w:val="00C47CE7"/>
    <w:rsid w:val="00C50E8A"/>
    <w:rsid w:val="00C515B6"/>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2"/>
    <w:rsid w:val="00C671FD"/>
    <w:rsid w:val="00C67553"/>
    <w:rsid w:val="00C67DBA"/>
    <w:rsid w:val="00C67E20"/>
    <w:rsid w:val="00C702CF"/>
    <w:rsid w:val="00C70C67"/>
    <w:rsid w:val="00C70E3A"/>
    <w:rsid w:val="00C70F76"/>
    <w:rsid w:val="00C71157"/>
    <w:rsid w:val="00C714A2"/>
    <w:rsid w:val="00C71886"/>
    <w:rsid w:val="00C71C6F"/>
    <w:rsid w:val="00C71DD7"/>
    <w:rsid w:val="00C725E4"/>
    <w:rsid w:val="00C74421"/>
    <w:rsid w:val="00C74B05"/>
    <w:rsid w:val="00C757EB"/>
    <w:rsid w:val="00C75E83"/>
    <w:rsid w:val="00C7706C"/>
    <w:rsid w:val="00C77938"/>
    <w:rsid w:val="00C779A4"/>
    <w:rsid w:val="00C80519"/>
    <w:rsid w:val="00C8106D"/>
    <w:rsid w:val="00C814A2"/>
    <w:rsid w:val="00C83859"/>
    <w:rsid w:val="00C83FE2"/>
    <w:rsid w:val="00C84434"/>
    <w:rsid w:val="00C849D1"/>
    <w:rsid w:val="00C8502B"/>
    <w:rsid w:val="00C85179"/>
    <w:rsid w:val="00C85777"/>
    <w:rsid w:val="00C85B7D"/>
    <w:rsid w:val="00C8629C"/>
    <w:rsid w:val="00C86519"/>
    <w:rsid w:val="00C8708C"/>
    <w:rsid w:val="00C87E49"/>
    <w:rsid w:val="00C8D941"/>
    <w:rsid w:val="00C904AC"/>
    <w:rsid w:val="00C906F5"/>
    <w:rsid w:val="00C9077C"/>
    <w:rsid w:val="00C90917"/>
    <w:rsid w:val="00C90E94"/>
    <w:rsid w:val="00C91381"/>
    <w:rsid w:val="00C91D8B"/>
    <w:rsid w:val="00C93190"/>
    <w:rsid w:val="00C93240"/>
    <w:rsid w:val="00C94445"/>
    <w:rsid w:val="00C948AD"/>
    <w:rsid w:val="00C948BF"/>
    <w:rsid w:val="00C94A83"/>
    <w:rsid w:val="00C94B9F"/>
    <w:rsid w:val="00C955E6"/>
    <w:rsid w:val="00C95B05"/>
    <w:rsid w:val="00C95F80"/>
    <w:rsid w:val="00C96406"/>
    <w:rsid w:val="00C96B4C"/>
    <w:rsid w:val="00C970BE"/>
    <w:rsid w:val="00C970C8"/>
    <w:rsid w:val="00CA02E5"/>
    <w:rsid w:val="00CA0CC5"/>
    <w:rsid w:val="00CA204C"/>
    <w:rsid w:val="00CA23C1"/>
    <w:rsid w:val="00CA29D3"/>
    <w:rsid w:val="00CA2B04"/>
    <w:rsid w:val="00CA2C0E"/>
    <w:rsid w:val="00CA347D"/>
    <w:rsid w:val="00CA3A0F"/>
    <w:rsid w:val="00CA3A72"/>
    <w:rsid w:val="00CA3FAE"/>
    <w:rsid w:val="00CA47CB"/>
    <w:rsid w:val="00CA5166"/>
    <w:rsid w:val="00CA65C6"/>
    <w:rsid w:val="00CB1BFC"/>
    <w:rsid w:val="00CB1C73"/>
    <w:rsid w:val="00CB21ED"/>
    <w:rsid w:val="00CB237B"/>
    <w:rsid w:val="00CB2B3C"/>
    <w:rsid w:val="00CB3E24"/>
    <w:rsid w:val="00CB46BF"/>
    <w:rsid w:val="00CB5907"/>
    <w:rsid w:val="00CB5C1D"/>
    <w:rsid w:val="00CB5CA0"/>
    <w:rsid w:val="00CB5FF7"/>
    <w:rsid w:val="00CB607B"/>
    <w:rsid w:val="00CB6B3C"/>
    <w:rsid w:val="00CB7043"/>
    <w:rsid w:val="00CB70A1"/>
    <w:rsid w:val="00CB748D"/>
    <w:rsid w:val="00CB7F9E"/>
    <w:rsid w:val="00CC045F"/>
    <w:rsid w:val="00CC0C98"/>
    <w:rsid w:val="00CC0E46"/>
    <w:rsid w:val="00CC1E27"/>
    <w:rsid w:val="00CC3925"/>
    <w:rsid w:val="00CC41D0"/>
    <w:rsid w:val="00CC45EE"/>
    <w:rsid w:val="00CC4E78"/>
    <w:rsid w:val="00CC4EEC"/>
    <w:rsid w:val="00CC654F"/>
    <w:rsid w:val="00CC6C5E"/>
    <w:rsid w:val="00CC7C18"/>
    <w:rsid w:val="00CC7C6B"/>
    <w:rsid w:val="00CD0287"/>
    <w:rsid w:val="00CD03A8"/>
    <w:rsid w:val="00CD03AD"/>
    <w:rsid w:val="00CD0435"/>
    <w:rsid w:val="00CD2536"/>
    <w:rsid w:val="00CD2678"/>
    <w:rsid w:val="00CD26EB"/>
    <w:rsid w:val="00CD2CC2"/>
    <w:rsid w:val="00CD38A0"/>
    <w:rsid w:val="00CD4196"/>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92E"/>
    <w:rsid w:val="00CE5A18"/>
    <w:rsid w:val="00CE5A7D"/>
    <w:rsid w:val="00CE6155"/>
    <w:rsid w:val="00CE6713"/>
    <w:rsid w:val="00CE7939"/>
    <w:rsid w:val="00CF0529"/>
    <w:rsid w:val="00CF06D5"/>
    <w:rsid w:val="00CF1B69"/>
    <w:rsid w:val="00CF1D58"/>
    <w:rsid w:val="00CF2677"/>
    <w:rsid w:val="00CF2CB6"/>
    <w:rsid w:val="00CF4B8C"/>
    <w:rsid w:val="00CF63E5"/>
    <w:rsid w:val="00CF66FF"/>
    <w:rsid w:val="00CF67CF"/>
    <w:rsid w:val="00CF6F7F"/>
    <w:rsid w:val="00CF705D"/>
    <w:rsid w:val="00CF7B33"/>
    <w:rsid w:val="00D004A2"/>
    <w:rsid w:val="00D021AA"/>
    <w:rsid w:val="00D0232C"/>
    <w:rsid w:val="00D0274C"/>
    <w:rsid w:val="00D029A4"/>
    <w:rsid w:val="00D03CCF"/>
    <w:rsid w:val="00D0410A"/>
    <w:rsid w:val="00D04356"/>
    <w:rsid w:val="00D04642"/>
    <w:rsid w:val="00D050F2"/>
    <w:rsid w:val="00D05205"/>
    <w:rsid w:val="00D05666"/>
    <w:rsid w:val="00D06939"/>
    <w:rsid w:val="00D0729F"/>
    <w:rsid w:val="00D07512"/>
    <w:rsid w:val="00D07588"/>
    <w:rsid w:val="00D10723"/>
    <w:rsid w:val="00D10AAE"/>
    <w:rsid w:val="00D10FA6"/>
    <w:rsid w:val="00D1108A"/>
    <w:rsid w:val="00D11917"/>
    <w:rsid w:val="00D1581F"/>
    <w:rsid w:val="00D159D2"/>
    <w:rsid w:val="00D1609F"/>
    <w:rsid w:val="00D16CDE"/>
    <w:rsid w:val="00D16DF2"/>
    <w:rsid w:val="00D17439"/>
    <w:rsid w:val="00D201C3"/>
    <w:rsid w:val="00D2089F"/>
    <w:rsid w:val="00D20B5F"/>
    <w:rsid w:val="00D22226"/>
    <w:rsid w:val="00D2324F"/>
    <w:rsid w:val="00D232F1"/>
    <w:rsid w:val="00D25762"/>
    <w:rsid w:val="00D25782"/>
    <w:rsid w:val="00D26F9A"/>
    <w:rsid w:val="00D278FA"/>
    <w:rsid w:val="00D3069A"/>
    <w:rsid w:val="00D31380"/>
    <w:rsid w:val="00D31FA7"/>
    <w:rsid w:val="00D31FE9"/>
    <w:rsid w:val="00D324CF"/>
    <w:rsid w:val="00D325C1"/>
    <w:rsid w:val="00D331C2"/>
    <w:rsid w:val="00D341BE"/>
    <w:rsid w:val="00D354EB"/>
    <w:rsid w:val="00D35F9A"/>
    <w:rsid w:val="00D37664"/>
    <w:rsid w:val="00D406BD"/>
    <w:rsid w:val="00D4094C"/>
    <w:rsid w:val="00D40AAD"/>
    <w:rsid w:val="00D41091"/>
    <w:rsid w:val="00D41416"/>
    <w:rsid w:val="00D41480"/>
    <w:rsid w:val="00D419B6"/>
    <w:rsid w:val="00D41BC8"/>
    <w:rsid w:val="00D41D77"/>
    <w:rsid w:val="00D42637"/>
    <w:rsid w:val="00D43195"/>
    <w:rsid w:val="00D434C3"/>
    <w:rsid w:val="00D43B12"/>
    <w:rsid w:val="00D44212"/>
    <w:rsid w:val="00D4490B"/>
    <w:rsid w:val="00D45631"/>
    <w:rsid w:val="00D456B0"/>
    <w:rsid w:val="00D459E3"/>
    <w:rsid w:val="00D4630D"/>
    <w:rsid w:val="00D4699A"/>
    <w:rsid w:val="00D47044"/>
    <w:rsid w:val="00D4785E"/>
    <w:rsid w:val="00D5020B"/>
    <w:rsid w:val="00D50C54"/>
    <w:rsid w:val="00D526C8"/>
    <w:rsid w:val="00D53BF4"/>
    <w:rsid w:val="00D54149"/>
    <w:rsid w:val="00D5456D"/>
    <w:rsid w:val="00D551E2"/>
    <w:rsid w:val="00D5520A"/>
    <w:rsid w:val="00D56B13"/>
    <w:rsid w:val="00D5779B"/>
    <w:rsid w:val="00D57C8A"/>
    <w:rsid w:val="00D57D01"/>
    <w:rsid w:val="00D60217"/>
    <w:rsid w:val="00D60271"/>
    <w:rsid w:val="00D60410"/>
    <w:rsid w:val="00D60623"/>
    <w:rsid w:val="00D60E01"/>
    <w:rsid w:val="00D60E84"/>
    <w:rsid w:val="00D611AB"/>
    <w:rsid w:val="00D6124A"/>
    <w:rsid w:val="00D61DED"/>
    <w:rsid w:val="00D622E1"/>
    <w:rsid w:val="00D62793"/>
    <w:rsid w:val="00D63110"/>
    <w:rsid w:val="00D6652F"/>
    <w:rsid w:val="00D66697"/>
    <w:rsid w:val="00D666F5"/>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621F"/>
    <w:rsid w:val="00D77C78"/>
    <w:rsid w:val="00D80CDF"/>
    <w:rsid w:val="00D8178E"/>
    <w:rsid w:val="00D81E9E"/>
    <w:rsid w:val="00D82EF9"/>
    <w:rsid w:val="00D8349A"/>
    <w:rsid w:val="00D8368E"/>
    <w:rsid w:val="00D83945"/>
    <w:rsid w:val="00D83C57"/>
    <w:rsid w:val="00D83F39"/>
    <w:rsid w:val="00D84542"/>
    <w:rsid w:val="00D85943"/>
    <w:rsid w:val="00D8625D"/>
    <w:rsid w:val="00D868D2"/>
    <w:rsid w:val="00D86A7B"/>
    <w:rsid w:val="00D86CCF"/>
    <w:rsid w:val="00D904F9"/>
    <w:rsid w:val="00D90791"/>
    <w:rsid w:val="00D90C01"/>
    <w:rsid w:val="00D91242"/>
    <w:rsid w:val="00D91250"/>
    <w:rsid w:val="00D91789"/>
    <w:rsid w:val="00D93AC0"/>
    <w:rsid w:val="00D9400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2A00"/>
    <w:rsid w:val="00DA3201"/>
    <w:rsid w:val="00DA3A07"/>
    <w:rsid w:val="00DA4A0C"/>
    <w:rsid w:val="00DA4AC1"/>
    <w:rsid w:val="00DA4DC6"/>
    <w:rsid w:val="00DA5ED0"/>
    <w:rsid w:val="00DA62B5"/>
    <w:rsid w:val="00DA65FD"/>
    <w:rsid w:val="00DA758B"/>
    <w:rsid w:val="00DB0683"/>
    <w:rsid w:val="00DB0BDF"/>
    <w:rsid w:val="00DB2857"/>
    <w:rsid w:val="00DB35AF"/>
    <w:rsid w:val="00DB374C"/>
    <w:rsid w:val="00DB4111"/>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0D2"/>
    <w:rsid w:val="00DC3291"/>
    <w:rsid w:val="00DC35BA"/>
    <w:rsid w:val="00DC3961"/>
    <w:rsid w:val="00DC3A1D"/>
    <w:rsid w:val="00DC3D76"/>
    <w:rsid w:val="00DC3F3B"/>
    <w:rsid w:val="00DC4BE0"/>
    <w:rsid w:val="00DC6585"/>
    <w:rsid w:val="00DC673E"/>
    <w:rsid w:val="00DC6D51"/>
    <w:rsid w:val="00DC7576"/>
    <w:rsid w:val="00DD0085"/>
    <w:rsid w:val="00DD008C"/>
    <w:rsid w:val="00DD0202"/>
    <w:rsid w:val="00DD1047"/>
    <w:rsid w:val="00DD10C2"/>
    <w:rsid w:val="00DD214C"/>
    <w:rsid w:val="00DD21DA"/>
    <w:rsid w:val="00DD2736"/>
    <w:rsid w:val="00DD2A10"/>
    <w:rsid w:val="00DD39A8"/>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C99"/>
    <w:rsid w:val="00DE3D84"/>
    <w:rsid w:val="00DE4696"/>
    <w:rsid w:val="00DE4BE1"/>
    <w:rsid w:val="00DE515C"/>
    <w:rsid w:val="00DE5711"/>
    <w:rsid w:val="00DE6E2B"/>
    <w:rsid w:val="00DE6F43"/>
    <w:rsid w:val="00DF0690"/>
    <w:rsid w:val="00DF0C27"/>
    <w:rsid w:val="00DF1318"/>
    <w:rsid w:val="00DF144A"/>
    <w:rsid w:val="00DF1869"/>
    <w:rsid w:val="00DF194A"/>
    <w:rsid w:val="00DF1F94"/>
    <w:rsid w:val="00DF28BA"/>
    <w:rsid w:val="00DF3708"/>
    <w:rsid w:val="00DF3BD9"/>
    <w:rsid w:val="00DF4067"/>
    <w:rsid w:val="00DF500B"/>
    <w:rsid w:val="00DF53CC"/>
    <w:rsid w:val="00DF5705"/>
    <w:rsid w:val="00DF58E2"/>
    <w:rsid w:val="00DF6030"/>
    <w:rsid w:val="00DF6485"/>
    <w:rsid w:val="00DF6689"/>
    <w:rsid w:val="00DF681A"/>
    <w:rsid w:val="00DF690E"/>
    <w:rsid w:val="00DF695B"/>
    <w:rsid w:val="00DF6C8C"/>
    <w:rsid w:val="00DF75AC"/>
    <w:rsid w:val="00DF7D38"/>
    <w:rsid w:val="00DF7D95"/>
    <w:rsid w:val="00DF7FC3"/>
    <w:rsid w:val="00E00053"/>
    <w:rsid w:val="00E00224"/>
    <w:rsid w:val="00E0152E"/>
    <w:rsid w:val="00E01599"/>
    <w:rsid w:val="00E01BC8"/>
    <w:rsid w:val="00E02035"/>
    <w:rsid w:val="00E021AC"/>
    <w:rsid w:val="00E02425"/>
    <w:rsid w:val="00E0288C"/>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524"/>
    <w:rsid w:val="00E267BA"/>
    <w:rsid w:val="00E2694C"/>
    <w:rsid w:val="00E26B49"/>
    <w:rsid w:val="00E26CF5"/>
    <w:rsid w:val="00E270AB"/>
    <w:rsid w:val="00E27530"/>
    <w:rsid w:val="00E312C2"/>
    <w:rsid w:val="00E32664"/>
    <w:rsid w:val="00E32EE3"/>
    <w:rsid w:val="00E33261"/>
    <w:rsid w:val="00E345D2"/>
    <w:rsid w:val="00E364F5"/>
    <w:rsid w:val="00E375BF"/>
    <w:rsid w:val="00E3782C"/>
    <w:rsid w:val="00E37D44"/>
    <w:rsid w:val="00E405E7"/>
    <w:rsid w:val="00E407FC"/>
    <w:rsid w:val="00E41860"/>
    <w:rsid w:val="00E42587"/>
    <w:rsid w:val="00E4266A"/>
    <w:rsid w:val="00E42A6B"/>
    <w:rsid w:val="00E42B7C"/>
    <w:rsid w:val="00E42D1E"/>
    <w:rsid w:val="00E43E61"/>
    <w:rsid w:val="00E448B7"/>
    <w:rsid w:val="00E4584D"/>
    <w:rsid w:val="00E46A71"/>
    <w:rsid w:val="00E50267"/>
    <w:rsid w:val="00E508D6"/>
    <w:rsid w:val="00E50D81"/>
    <w:rsid w:val="00E50F51"/>
    <w:rsid w:val="00E50F94"/>
    <w:rsid w:val="00E51974"/>
    <w:rsid w:val="00E52B67"/>
    <w:rsid w:val="00E54BE2"/>
    <w:rsid w:val="00E554E9"/>
    <w:rsid w:val="00E55E1A"/>
    <w:rsid w:val="00E55E31"/>
    <w:rsid w:val="00E56BA8"/>
    <w:rsid w:val="00E572E3"/>
    <w:rsid w:val="00E57BC3"/>
    <w:rsid w:val="00E6008D"/>
    <w:rsid w:val="00E6084D"/>
    <w:rsid w:val="00E60B06"/>
    <w:rsid w:val="00E615AD"/>
    <w:rsid w:val="00E61D90"/>
    <w:rsid w:val="00E62AAF"/>
    <w:rsid w:val="00E62E95"/>
    <w:rsid w:val="00E63437"/>
    <w:rsid w:val="00E6378C"/>
    <w:rsid w:val="00E63A8A"/>
    <w:rsid w:val="00E63E0C"/>
    <w:rsid w:val="00E640C9"/>
    <w:rsid w:val="00E64158"/>
    <w:rsid w:val="00E6426D"/>
    <w:rsid w:val="00E6448D"/>
    <w:rsid w:val="00E655C9"/>
    <w:rsid w:val="00E655D1"/>
    <w:rsid w:val="00E65A34"/>
    <w:rsid w:val="00E65C12"/>
    <w:rsid w:val="00E65E3A"/>
    <w:rsid w:val="00E65FA9"/>
    <w:rsid w:val="00E660CD"/>
    <w:rsid w:val="00E668C5"/>
    <w:rsid w:val="00E66BAA"/>
    <w:rsid w:val="00E70319"/>
    <w:rsid w:val="00E70F60"/>
    <w:rsid w:val="00E71E41"/>
    <w:rsid w:val="00E7230D"/>
    <w:rsid w:val="00E729B9"/>
    <w:rsid w:val="00E72AC2"/>
    <w:rsid w:val="00E72EDB"/>
    <w:rsid w:val="00E73CF3"/>
    <w:rsid w:val="00E74774"/>
    <w:rsid w:val="00E7520F"/>
    <w:rsid w:val="00E75227"/>
    <w:rsid w:val="00E76292"/>
    <w:rsid w:val="00E76434"/>
    <w:rsid w:val="00E76E1F"/>
    <w:rsid w:val="00E77582"/>
    <w:rsid w:val="00E775B6"/>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1C72"/>
    <w:rsid w:val="00E9219A"/>
    <w:rsid w:val="00E93148"/>
    <w:rsid w:val="00E934C8"/>
    <w:rsid w:val="00E93534"/>
    <w:rsid w:val="00E93D67"/>
    <w:rsid w:val="00E9431B"/>
    <w:rsid w:val="00E9470E"/>
    <w:rsid w:val="00E94E29"/>
    <w:rsid w:val="00E95480"/>
    <w:rsid w:val="00E96E22"/>
    <w:rsid w:val="00E97C7F"/>
    <w:rsid w:val="00EA001C"/>
    <w:rsid w:val="00EA0CD1"/>
    <w:rsid w:val="00EA100E"/>
    <w:rsid w:val="00EA141A"/>
    <w:rsid w:val="00EA2280"/>
    <w:rsid w:val="00EA256A"/>
    <w:rsid w:val="00EA2B27"/>
    <w:rsid w:val="00EA36C4"/>
    <w:rsid w:val="00EA3E90"/>
    <w:rsid w:val="00EA4970"/>
    <w:rsid w:val="00EA4C61"/>
    <w:rsid w:val="00EA6573"/>
    <w:rsid w:val="00EA6E8F"/>
    <w:rsid w:val="00EA78E9"/>
    <w:rsid w:val="00EB0E73"/>
    <w:rsid w:val="00EB15AF"/>
    <w:rsid w:val="00EB1C0F"/>
    <w:rsid w:val="00EB35C1"/>
    <w:rsid w:val="00EB3686"/>
    <w:rsid w:val="00EB3779"/>
    <w:rsid w:val="00EB381D"/>
    <w:rsid w:val="00EB58C7"/>
    <w:rsid w:val="00EB5DC1"/>
    <w:rsid w:val="00EB6D85"/>
    <w:rsid w:val="00EB7A1D"/>
    <w:rsid w:val="00EB7FCE"/>
    <w:rsid w:val="00EC0382"/>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606"/>
    <w:rsid w:val="00ED2787"/>
    <w:rsid w:val="00ED2CE2"/>
    <w:rsid w:val="00ED315B"/>
    <w:rsid w:val="00ED319E"/>
    <w:rsid w:val="00ED4A3A"/>
    <w:rsid w:val="00ED4CED"/>
    <w:rsid w:val="00ED51C8"/>
    <w:rsid w:val="00ED5775"/>
    <w:rsid w:val="00ED582C"/>
    <w:rsid w:val="00ED5DF9"/>
    <w:rsid w:val="00ED5EFF"/>
    <w:rsid w:val="00ED67E6"/>
    <w:rsid w:val="00ED6880"/>
    <w:rsid w:val="00ED697D"/>
    <w:rsid w:val="00ED6CEC"/>
    <w:rsid w:val="00ED735B"/>
    <w:rsid w:val="00ED73B9"/>
    <w:rsid w:val="00ED7430"/>
    <w:rsid w:val="00EE0136"/>
    <w:rsid w:val="00EE0405"/>
    <w:rsid w:val="00EE16DB"/>
    <w:rsid w:val="00EE19FD"/>
    <w:rsid w:val="00EE1B56"/>
    <w:rsid w:val="00EE1C85"/>
    <w:rsid w:val="00EE1F5D"/>
    <w:rsid w:val="00EE2914"/>
    <w:rsid w:val="00EE2FC5"/>
    <w:rsid w:val="00EE33F3"/>
    <w:rsid w:val="00EE3B67"/>
    <w:rsid w:val="00EE3DD9"/>
    <w:rsid w:val="00EE433A"/>
    <w:rsid w:val="00EE4477"/>
    <w:rsid w:val="00EE4FBD"/>
    <w:rsid w:val="00EE523A"/>
    <w:rsid w:val="00EE54B9"/>
    <w:rsid w:val="00EE68F7"/>
    <w:rsid w:val="00EE6920"/>
    <w:rsid w:val="00EE6CEE"/>
    <w:rsid w:val="00EE6E84"/>
    <w:rsid w:val="00EE7654"/>
    <w:rsid w:val="00EE7AE4"/>
    <w:rsid w:val="00EE7D60"/>
    <w:rsid w:val="00EF01FE"/>
    <w:rsid w:val="00EF13E9"/>
    <w:rsid w:val="00EF3105"/>
    <w:rsid w:val="00EF393F"/>
    <w:rsid w:val="00EF394A"/>
    <w:rsid w:val="00EF4018"/>
    <w:rsid w:val="00EF6136"/>
    <w:rsid w:val="00EF67DA"/>
    <w:rsid w:val="00EF7124"/>
    <w:rsid w:val="00EF7384"/>
    <w:rsid w:val="00F00EAA"/>
    <w:rsid w:val="00F01880"/>
    <w:rsid w:val="00F01B51"/>
    <w:rsid w:val="00F01DAE"/>
    <w:rsid w:val="00F02806"/>
    <w:rsid w:val="00F02C2E"/>
    <w:rsid w:val="00F03F27"/>
    <w:rsid w:val="00F047B5"/>
    <w:rsid w:val="00F0480A"/>
    <w:rsid w:val="00F0515F"/>
    <w:rsid w:val="00F05F84"/>
    <w:rsid w:val="00F064D3"/>
    <w:rsid w:val="00F0713E"/>
    <w:rsid w:val="00F07526"/>
    <w:rsid w:val="00F076BF"/>
    <w:rsid w:val="00F10CF1"/>
    <w:rsid w:val="00F10EB1"/>
    <w:rsid w:val="00F1174E"/>
    <w:rsid w:val="00F11796"/>
    <w:rsid w:val="00F126A8"/>
    <w:rsid w:val="00F12BDC"/>
    <w:rsid w:val="00F13570"/>
    <w:rsid w:val="00F13FC9"/>
    <w:rsid w:val="00F158C7"/>
    <w:rsid w:val="00F166A2"/>
    <w:rsid w:val="00F16BEB"/>
    <w:rsid w:val="00F170D1"/>
    <w:rsid w:val="00F1792D"/>
    <w:rsid w:val="00F17EDA"/>
    <w:rsid w:val="00F20241"/>
    <w:rsid w:val="00F20A26"/>
    <w:rsid w:val="00F20FBA"/>
    <w:rsid w:val="00F211FE"/>
    <w:rsid w:val="00F229DE"/>
    <w:rsid w:val="00F2421D"/>
    <w:rsid w:val="00F24A9F"/>
    <w:rsid w:val="00F25241"/>
    <w:rsid w:val="00F26D6E"/>
    <w:rsid w:val="00F27554"/>
    <w:rsid w:val="00F277ED"/>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470FA"/>
    <w:rsid w:val="00F500F9"/>
    <w:rsid w:val="00F50491"/>
    <w:rsid w:val="00F5070A"/>
    <w:rsid w:val="00F510FD"/>
    <w:rsid w:val="00F511B0"/>
    <w:rsid w:val="00F51433"/>
    <w:rsid w:val="00F51A87"/>
    <w:rsid w:val="00F527B1"/>
    <w:rsid w:val="00F5284C"/>
    <w:rsid w:val="00F52939"/>
    <w:rsid w:val="00F52B84"/>
    <w:rsid w:val="00F5331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19D"/>
    <w:rsid w:val="00F65227"/>
    <w:rsid w:val="00F65FF2"/>
    <w:rsid w:val="00F6692D"/>
    <w:rsid w:val="00F6698E"/>
    <w:rsid w:val="00F66E96"/>
    <w:rsid w:val="00F67417"/>
    <w:rsid w:val="00F6746E"/>
    <w:rsid w:val="00F67D89"/>
    <w:rsid w:val="00F67F4E"/>
    <w:rsid w:val="00F7007B"/>
    <w:rsid w:val="00F70558"/>
    <w:rsid w:val="00F70AB9"/>
    <w:rsid w:val="00F7131D"/>
    <w:rsid w:val="00F71C4D"/>
    <w:rsid w:val="00F7215F"/>
    <w:rsid w:val="00F72260"/>
    <w:rsid w:val="00F724EC"/>
    <w:rsid w:val="00F72559"/>
    <w:rsid w:val="00F72A99"/>
    <w:rsid w:val="00F72F1B"/>
    <w:rsid w:val="00F732E6"/>
    <w:rsid w:val="00F75592"/>
    <w:rsid w:val="00F7599F"/>
    <w:rsid w:val="00F7680D"/>
    <w:rsid w:val="00F768B8"/>
    <w:rsid w:val="00F76B1E"/>
    <w:rsid w:val="00F76C1F"/>
    <w:rsid w:val="00F77250"/>
    <w:rsid w:val="00F7725C"/>
    <w:rsid w:val="00F77B99"/>
    <w:rsid w:val="00F80768"/>
    <w:rsid w:val="00F81173"/>
    <w:rsid w:val="00F815BE"/>
    <w:rsid w:val="00F81F56"/>
    <w:rsid w:val="00F8218F"/>
    <w:rsid w:val="00F82C3C"/>
    <w:rsid w:val="00F83243"/>
    <w:rsid w:val="00F83398"/>
    <w:rsid w:val="00F84093"/>
    <w:rsid w:val="00F84C15"/>
    <w:rsid w:val="00F85285"/>
    <w:rsid w:val="00F85883"/>
    <w:rsid w:val="00F85F5F"/>
    <w:rsid w:val="00F869FF"/>
    <w:rsid w:val="00F86F43"/>
    <w:rsid w:val="00F87DF1"/>
    <w:rsid w:val="00F91643"/>
    <w:rsid w:val="00F929B7"/>
    <w:rsid w:val="00F9327D"/>
    <w:rsid w:val="00F9415C"/>
    <w:rsid w:val="00F941C8"/>
    <w:rsid w:val="00F94AC7"/>
    <w:rsid w:val="00F94D71"/>
    <w:rsid w:val="00F95039"/>
    <w:rsid w:val="00F952BE"/>
    <w:rsid w:val="00F953B3"/>
    <w:rsid w:val="00F9566B"/>
    <w:rsid w:val="00F9574C"/>
    <w:rsid w:val="00F9576C"/>
    <w:rsid w:val="00F96594"/>
    <w:rsid w:val="00F96714"/>
    <w:rsid w:val="00FA0D15"/>
    <w:rsid w:val="00FA13FE"/>
    <w:rsid w:val="00FA144D"/>
    <w:rsid w:val="00FA2925"/>
    <w:rsid w:val="00FA36B2"/>
    <w:rsid w:val="00FA36EB"/>
    <w:rsid w:val="00FA4B39"/>
    <w:rsid w:val="00FA54FD"/>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8AC"/>
    <w:rsid w:val="00FB7BCA"/>
    <w:rsid w:val="00FC013F"/>
    <w:rsid w:val="00FC273F"/>
    <w:rsid w:val="00FC2982"/>
    <w:rsid w:val="00FC30FB"/>
    <w:rsid w:val="00FC3EFB"/>
    <w:rsid w:val="00FC46D9"/>
    <w:rsid w:val="00FC4C61"/>
    <w:rsid w:val="00FC5449"/>
    <w:rsid w:val="00FC5CAE"/>
    <w:rsid w:val="00FC5EA5"/>
    <w:rsid w:val="00FC674E"/>
    <w:rsid w:val="00FD003B"/>
    <w:rsid w:val="00FD0613"/>
    <w:rsid w:val="00FD0F2E"/>
    <w:rsid w:val="00FD18A1"/>
    <w:rsid w:val="00FD19E3"/>
    <w:rsid w:val="00FD1A28"/>
    <w:rsid w:val="00FD1BA9"/>
    <w:rsid w:val="00FD1E9A"/>
    <w:rsid w:val="00FD2A30"/>
    <w:rsid w:val="00FD34DC"/>
    <w:rsid w:val="00FD42B0"/>
    <w:rsid w:val="00FD5736"/>
    <w:rsid w:val="00FD6F72"/>
    <w:rsid w:val="00FD6FC4"/>
    <w:rsid w:val="00FD75A0"/>
    <w:rsid w:val="00FE0385"/>
    <w:rsid w:val="00FE1B67"/>
    <w:rsid w:val="00FE1DE0"/>
    <w:rsid w:val="00FE252E"/>
    <w:rsid w:val="00FE3D1F"/>
    <w:rsid w:val="00FE3D7C"/>
    <w:rsid w:val="00FE40E4"/>
    <w:rsid w:val="00FE4654"/>
    <w:rsid w:val="00FE4885"/>
    <w:rsid w:val="00FE5036"/>
    <w:rsid w:val="00FE5388"/>
    <w:rsid w:val="00FE5735"/>
    <w:rsid w:val="00FE6336"/>
    <w:rsid w:val="00FE6998"/>
    <w:rsid w:val="00FE6B95"/>
    <w:rsid w:val="00FE7908"/>
    <w:rsid w:val="00FF0550"/>
    <w:rsid w:val="00FF0594"/>
    <w:rsid w:val="00FF05F7"/>
    <w:rsid w:val="00FF0B85"/>
    <w:rsid w:val="00FF116E"/>
    <w:rsid w:val="00FF203A"/>
    <w:rsid w:val="00FF3486"/>
    <w:rsid w:val="00FF3518"/>
    <w:rsid w:val="00FF4FFE"/>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ntry--content">
    <w:name w:val="entry--content"/>
    <w:basedOn w:val="Numatytasispastraiposriftas"/>
    <w:rsid w:val="004D1611"/>
  </w:style>
  <w:style w:type="table" w:customStyle="1" w:styleId="Lentelstinklelis1">
    <w:name w:val="Lentelės tinklelis1"/>
    <w:basedOn w:val="prastojilentel"/>
    <w:next w:val="Lentelstinklelis"/>
    <w:uiPriority w:val="39"/>
    <w:rsid w:val="00237B65"/>
    <w:pPr>
      <w:spacing w:line="240" w:lineRule="auto"/>
      <w:ind w:firstLine="0"/>
      <w:jc w:val="left"/>
    </w:pPr>
    <w:rPr>
      <w:rFonts w:eastAsia="Helvetica Neue UltraLight"/>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237B65"/>
    <w:pPr>
      <w:spacing w:line="312" w:lineRule="auto"/>
      <w:ind w:firstLine="0"/>
      <w:jc w:val="left"/>
    </w:pPr>
    <w:rPr>
      <w:rFonts w:ascii="Helvetica Neue Light" w:eastAsia="Helvetica Neue Light" w:hAnsi="Helvetica Neue Light" w:cs="Helvetica Neue Light"/>
      <w:color w:val="000000"/>
      <w:sz w:val="20"/>
      <w:szCs w:val="20"/>
      <w:lang w:val="en-US" w:eastAsia="en-US"/>
    </w:rPr>
  </w:style>
  <w:style w:type="paragraph" w:customStyle="1" w:styleId="TableContents">
    <w:name w:val="Table Contents"/>
    <w:basedOn w:val="prastasis"/>
    <w:rsid w:val="00237B65"/>
    <w:pPr>
      <w:widowControl w:val="0"/>
      <w:suppressLineNumbers/>
      <w:suppressAutoHyphens/>
      <w:spacing w:line="240" w:lineRule="auto"/>
      <w:ind w:firstLine="0"/>
      <w:jc w:val="left"/>
    </w:pPr>
    <w:rPr>
      <w:rFonts w:ascii="Times New Roman" w:eastAsia="DejaVu Sans" w:hAnsi="Times New Roman" w:cs="DejaVu Sans"/>
      <w:sz w:val="24"/>
      <w:szCs w:val="24"/>
      <w:lang w:eastAsia="en-US" w:bidi="en-US"/>
    </w:rPr>
  </w:style>
  <w:style w:type="table" w:customStyle="1" w:styleId="TableGrid11">
    <w:name w:val="Table Grid11"/>
    <w:basedOn w:val="prastojilentel"/>
    <w:next w:val="Lentelstinklelis"/>
    <w:uiPriority w:val="59"/>
    <w:rsid w:val="00C849D1"/>
    <w:pPr>
      <w:spacing w:line="240" w:lineRule="auto"/>
      <w:ind w:firstLine="0"/>
      <w:jc w:val="left"/>
    </w:pPr>
    <w:rPr>
      <w:rFonts w:ascii="Times New Roman" w:eastAsia="Times New Roman" w:hAnsi="Calibri" w:cs="Arial"/>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prastojilentel"/>
    <w:next w:val="Lentelstinklelis"/>
    <w:uiPriority w:val="59"/>
    <w:rsid w:val="00C849D1"/>
    <w:pPr>
      <w:spacing w:line="240" w:lineRule="auto"/>
      <w:ind w:firstLine="0"/>
      <w:jc w:val="left"/>
    </w:pPr>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prastojilentel"/>
    <w:next w:val="Lentelstinklelis"/>
    <w:uiPriority w:val="59"/>
    <w:rsid w:val="00EA78E9"/>
    <w:pPr>
      <w:spacing w:line="240" w:lineRule="auto"/>
      <w:ind w:firstLine="0"/>
      <w:jc w:val="left"/>
    </w:pPr>
    <w:rPr>
      <w:rFonts w:ascii="Times New Roman" w:eastAsia="Times New Roman" w:hAnsi="Calibri" w:cs="Arial"/>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
    <w:name w:val="Table Grid32"/>
    <w:basedOn w:val="prastojilentel"/>
    <w:next w:val="Lentelstinklelis"/>
    <w:uiPriority w:val="59"/>
    <w:rsid w:val="00EA78E9"/>
    <w:pPr>
      <w:spacing w:line="240" w:lineRule="auto"/>
      <w:ind w:firstLine="0"/>
      <w:jc w:val="left"/>
    </w:pPr>
    <w:rPr>
      <w:rFonts w:ascii="Calibri" w:eastAsia="Calibri" w:hAnsi="Calibri" w:cs="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prastojilentel"/>
    <w:uiPriority w:val="39"/>
    <w:rsid w:val="00072859"/>
    <w:pPr>
      <w:spacing w:line="240" w:lineRule="auto"/>
      <w:ind w:firstLine="0"/>
      <w:jc w:val="left"/>
    </w:pPr>
    <w:rPr>
      <w:rFonts w:eastAsiaTheme="minorHAns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3092A"/>
    <w:pPr>
      <w:autoSpaceDE w:val="0"/>
      <w:autoSpaceDN w:val="0"/>
      <w:adjustRightInd w:val="0"/>
      <w:spacing w:line="240" w:lineRule="auto"/>
      <w:ind w:firstLine="0"/>
      <w:jc w:val="left"/>
    </w:pPr>
    <w:rPr>
      <w:rFonts w:ascii="Helvetica Neue" w:eastAsia="Times New Roman" w:hAnsi="Helvetica Neue" w:cs="Helvetica Neue"/>
      <w:color w:val="000000"/>
      <w:sz w:val="24"/>
      <w:szCs w:val="24"/>
      <w:lang w:val="en-GB" w:eastAsia="en-GB"/>
    </w:rPr>
  </w:style>
  <w:style w:type="character" w:customStyle="1" w:styleId="A12">
    <w:name w:val="A12"/>
    <w:uiPriority w:val="99"/>
    <w:rsid w:val="0053092A"/>
    <w:rPr>
      <w:rFonts w:ascii="Helvetica Neue" w:hAnsi="Helvetica Neue" w:cs="Helvetica Neue" w:hint="default"/>
      <w:color w:val="000000"/>
      <w:sz w:val="26"/>
      <w:szCs w:val="26"/>
    </w:rPr>
  </w:style>
  <w:style w:type="table" w:customStyle="1" w:styleId="TableNormal">
    <w:name w:val="Table Normal"/>
    <w:uiPriority w:val="2"/>
    <w:semiHidden/>
    <w:unhideWhenUsed/>
    <w:qFormat/>
    <w:rsid w:val="00165CFD"/>
    <w:pPr>
      <w:widowControl w:val="0"/>
      <w:autoSpaceDE w:val="0"/>
      <w:autoSpaceDN w:val="0"/>
      <w:spacing w:line="240" w:lineRule="auto"/>
      <w:ind w:firstLine="0"/>
      <w:jc w:val="left"/>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037CB5"/>
    <w:pPr>
      <w:widowControl w:val="0"/>
      <w:autoSpaceDE w:val="0"/>
      <w:autoSpaceDN w:val="0"/>
      <w:spacing w:line="240" w:lineRule="auto"/>
      <w:ind w:left="106" w:firstLine="0"/>
      <w:jc w:val="left"/>
    </w:pPr>
    <w:rPr>
      <w:rFonts w:ascii="Times New Roman" w:eastAsia="Times New Roman" w:hAnsi="Times New Roman" w:cs="Times New Roman"/>
      <w:sz w:val="22"/>
      <w:szCs w:val="22"/>
      <w:lang w:eastAsia="en-US"/>
    </w:rPr>
  </w:style>
  <w:style w:type="table" w:customStyle="1" w:styleId="Lentelstinklelis2">
    <w:name w:val="Lentelės tinklelis2"/>
    <w:basedOn w:val="prastojilentel"/>
    <w:next w:val="Lentelstinklelis"/>
    <w:uiPriority w:val="59"/>
    <w:rsid w:val="00C42A14"/>
    <w:pPr>
      <w:spacing w:line="240" w:lineRule="auto"/>
      <w:ind w:firstLine="0"/>
      <w:jc w:val="left"/>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88090985">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2897086">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45485690">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budriene@kvk.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53</Pages>
  <Words>93239</Words>
  <Characters>53147</Characters>
  <Application>Microsoft Office Word</Application>
  <DocSecurity>0</DocSecurity>
  <Lines>442</Lines>
  <Paragraphs>292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146094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Valentina Rinkevičienė</cp:lastModifiedBy>
  <cp:revision>152</cp:revision>
  <cp:lastPrinted>2021-11-02T20:49:00Z</cp:lastPrinted>
  <dcterms:created xsi:type="dcterms:W3CDTF">2026-06-05T07:40:00Z</dcterms:created>
  <dcterms:modified xsi:type="dcterms:W3CDTF">2026-09-24T13:13:00Z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