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D73E4" w14:textId="3B8474C8" w:rsidR="00F80EC8" w:rsidRPr="00F80EC8" w:rsidRDefault="00AD3630" w:rsidP="00BF569B">
      <w:pPr>
        <w:pStyle w:val="BodyA"/>
        <w:jc w:val="right"/>
        <w:rPr>
          <w:rFonts w:ascii="Times New Roman" w:eastAsia="Times New Roman" w:hAnsi="Times New Roman" w:cs="Times New Roman"/>
          <w:sz w:val="24"/>
          <w:szCs w:val="24"/>
          <w:lang w:val="lt-LT"/>
        </w:rPr>
      </w:pPr>
      <w:bookmarkStart w:id="0" w:name="_Hlk91825396"/>
      <w:r w:rsidRPr="00AC71AF">
        <w:rPr>
          <w:rFonts w:ascii="Times New Roman" w:eastAsia="Times New Roman" w:hAnsi="Times New Roman" w:cs="Times New Roman"/>
          <w:sz w:val="24"/>
          <w:szCs w:val="24"/>
          <w:lang w:val="lt-LT"/>
        </w:rPr>
        <w:t>Specialiųjų pirkimo sąlygų 3 priedas</w:t>
      </w:r>
      <w:bookmarkEnd w:id="0"/>
      <w:r w:rsidR="00F80EC8" w:rsidRPr="00252F71">
        <w:rPr>
          <w:rFonts w:ascii="Times New Roman" w:eastAsia="Times New Roman" w:hAnsi="Times New Roman" w:cs="Times New Roman"/>
          <w:sz w:val="24"/>
          <w:szCs w:val="24"/>
          <w:highlight w:val="lightGray"/>
          <w:lang w:val="lt-LT"/>
        </w:rPr>
        <w:t xml:space="preserve">                    </w:t>
      </w:r>
    </w:p>
    <w:p w14:paraId="34447FA8" w14:textId="77777777" w:rsidR="0034265A" w:rsidRDefault="0034265A" w:rsidP="0004026E">
      <w:pPr>
        <w:tabs>
          <w:tab w:val="left" w:pos="11482"/>
        </w:tabs>
        <w:jc w:val="center"/>
        <w:rPr>
          <w:rFonts w:ascii="Times New Roman" w:hAnsi="Times New Roman" w:cs="Times New Roman"/>
          <w:b/>
          <w:bCs/>
          <w:sz w:val="24"/>
          <w:szCs w:val="24"/>
        </w:rPr>
      </w:pPr>
    </w:p>
    <w:p w14:paraId="0D465B05" w14:textId="27D86918" w:rsidR="00404BCE" w:rsidRPr="00FD77C4" w:rsidRDefault="0004026E" w:rsidP="00FD77C4">
      <w:pPr>
        <w:tabs>
          <w:tab w:val="left" w:pos="11482"/>
        </w:tabs>
        <w:jc w:val="center"/>
        <w:rPr>
          <w:rFonts w:ascii="Times New Roman" w:hAnsi="Times New Roman" w:cs="Times New Roman"/>
          <w:b/>
          <w:bCs/>
        </w:rPr>
      </w:pPr>
      <w:r w:rsidRPr="00FD77C4">
        <w:rPr>
          <w:rFonts w:ascii="Times New Roman" w:hAnsi="Times New Roman" w:cs="Times New Roman"/>
          <w:b/>
          <w:bCs/>
          <w:sz w:val="24"/>
          <w:szCs w:val="24"/>
        </w:rPr>
        <w:t>STANDARTINIAI TIEKĖJŲ PAŠALINIMO PAGRINDAI</w:t>
      </w:r>
    </w:p>
    <w:tbl>
      <w:tblPr>
        <w:tblW w:w="9351" w:type="dxa"/>
        <w:tblLayout w:type="fixed"/>
        <w:tblCellMar>
          <w:left w:w="10" w:type="dxa"/>
          <w:right w:w="10" w:type="dxa"/>
        </w:tblCellMar>
        <w:tblLook w:val="04A0" w:firstRow="1" w:lastRow="0" w:firstColumn="1" w:lastColumn="0" w:noHBand="0" w:noVBand="1"/>
      </w:tblPr>
      <w:tblGrid>
        <w:gridCol w:w="704"/>
        <w:gridCol w:w="3348"/>
        <w:gridCol w:w="3598"/>
        <w:gridCol w:w="1701"/>
      </w:tblGrid>
      <w:tr w:rsidR="00FA5185" w:rsidRPr="003B335B" w14:paraId="32A111AC" w14:textId="46705A26" w:rsidTr="00FA5185">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BA3EC5" w14:textId="41C1A610" w:rsidR="00FA5185" w:rsidRPr="003B335B" w:rsidRDefault="00FA5185" w:rsidP="00B21D0F">
            <w:pPr>
              <w:pStyle w:val="NoSpacing"/>
              <w:ind w:left="32"/>
              <w:jc w:val="center"/>
              <w:rPr>
                <w:rFonts w:ascii="Times New Roman" w:hAnsi="Times New Roman" w:cs="Times New Roman"/>
                <w:b/>
                <w:bCs/>
                <w:sz w:val="22"/>
                <w:szCs w:val="22"/>
              </w:rPr>
            </w:pPr>
            <w:r w:rsidRPr="003B335B">
              <w:rPr>
                <w:rFonts w:ascii="Times New Roman" w:hAnsi="Times New Roman" w:cs="Times New Roman"/>
                <w:b/>
                <w:bCs/>
                <w:sz w:val="22"/>
                <w:szCs w:val="22"/>
              </w:rPr>
              <w:t>Eil. Nr.</w:t>
            </w:r>
          </w:p>
        </w:tc>
        <w:tc>
          <w:tcPr>
            <w:tcW w:w="3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070793" w14:textId="2BF62175" w:rsidR="00FA5185" w:rsidRPr="003B335B" w:rsidRDefault="00FA5185" w:rsidP="00B21D0F">
            <w:pPr>
              <w:pStyle w:val="NoSpacing"/>
              <w:jc w:val="center"/>
              <w:rPr>
                <w:rFonts w:ascii="Times New Roman" w:hAnsi="Times New Roman" w:cs="Times New Roman"/>
                <w:bCs/>
                <w:sz w:val="22"/>
                <w:szCs w:val="22"/>
                <w:lang w:eastAsia="en-US"/>
              </w:rPr>
            </w:pPr>
            <w:r w:rsidRPr="003B335B">
              <w:rPr>
                <w:rFonts w:ascii="Times New Roman" w:hAnsi="Times New Roman" w:cs="Times New Roman"/>
                <w:b/>
                <w:sz w:val="22"/>
                <w:szCs w:val="22"/>
              </w:rPr>
              <w:t>Reikalavimas</w:t>
            </w:r>
          </w:p>
        </w:tc>
        <w:tc>
          <w:tcPr>
            <w:tcW w:w="35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2BA5D7B" w14:textId="35BEFAD7" w:rsidR="00FA5185" w:rsidRPr="003B335B" w:rsidRDefault="00FA5185" w:rsidP="00B21D0F">
            <w:pPr>
              <w:pStyle w:val="NoSpacing"/>
              <w:jc w:val="center"/>
              <w:rPr>
                <w:rFonts w:ascii="Times New Roman" w:hAnsi="Times New Roman" w:cs="Times New Roman"/>
                <w:bCs/>
                <w:iCs/>
                <w:sz w:val="22"/>
                <w:szCs w:val="22"/>
                <w:lang w:eastAsia="en-US"/>
              </w:rPr>
            </w:pPr>
            <w:r w:rsidRPr="003B335B">
              <w:rPr>
                <w:rFonts w:ascii="Times New Roman" w:hAnsi="Times New Roman" w:cs="Times New Roman"/>
                <w:b/>
                <w:sz w:val="22"/>
                <w:szCs w:val="22"/>
              </w:rPr>
              <w:t>Atitiktį pagrindžiantys dokumentai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3F3028" w14:textId="372F236F" w:rsidR="00FA5185" w:rsidRPr="003B335B" w:rsidRDefault="00FA5185" w:rsidP="00FA5185">
            <w:pPr>
              <w:pStyle w:val="NoSpacing"/>
              <w:jc w:val="center"/>
              <w:rPr>
                <w:rFonts w:ascii="Times New Roman" w:hAnsi="Times New Roman" w:cs="Times New Roman"/>
                <w:b/>
                <w:sz w:val="22"/>
                <w:szCs w:val="22"/>
              </w:rPr>
            </w:pPr>
            <w:r w:rsidRPr="003B335B">
              <w:rPr>
                <w:rFonts w:ascii="Times New Roman" w:hAnsi="Times New Roman" w:cs="Times New Roman"/>
                <w:b/>
                <w:sz w:val="22"/>
                <w:szCs w:val="22"/>
              </w:rPr>
              <w:t>Subjektas, kuris turi atitikti reikalavimą</w:t>
            </w:r>
          </w:p>
        </w:tc>
      </w:tr>
      <w:tr w:rsidR="000F7174" w:rsidRPr="003B335B" w14:paraId="2D28F628" w14:textId="53E8F353" w:rsidTr="00FA5185">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620FE1" w14:textId="77777777" w:rsidR="000F7174" w:rsidRPr="003B335B" w:rsidRDefault="000F7174" w:rsidP="000F7174">
            <w:pPr>
              <w:pStyle w:val="NoSpacing"/>
              <w:numPr>
                <w:ilvl w:val="0"/>
                <w:numId w:val="5"/>
              </w:numPr>
              <w:rPr>
                <w:rFonts w:ascii="Times New Roman" w:hAnsi="Times New Roman" w:cs="Times New Roman"/>
                <w:sz w:val="22"/>
                <w:szCs w:val="22"/>
              </w:rPr>
            </w:pPr>
          </w:p>
        </w:tc>
        <w:tc>
          <w:tcPr>
            <w:tcW w:w="3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C9813C" w14:textId="77777777" w:rsidR="000F7174" w:rsidRPr="000F7174" w:rsidRDefault="000F7174" w:rsidP="000F7174">
            <w:pPr>
              <w:pStyle w:val="NoSpacing"/>
              <w:jc w:val="both"/>
              <w:rPr>
                <w:rFonts w:ascii="Times New Roman" w:eastAsia="Yu Mincho" w:hAnsi="Times New Roman" w:cs="Times New Roman"/>
                <w:i/>
                <w:iCs/>
                <w:sz w:val="22"/>
                <w:szCs w:val="22"/>
                <w:lang w:eastAsia="en-US"/>
              </w:rPr>
            </w:pPr>
            <w:r w:rsidRPr="00FD77C4">
              <w:rPr>
                <w:rFonts w:ascii="Times New Roman" w:eastAsia="Yu Mincho" w:hAnsi="Times New Roman" w:cs="Times New Roman"/>
                <w:sz w:val="22"/>
                <w:szCs w:val="22"/>
                <w:lang w:eastAsia="en-US"/>
              </w:rPr>
              <w:t>Tiekėjas šalinamas iš pirkimo procedūrų, jei (</w:t>
            </w:r>
            <w:r w:rsidRPr="003B335B">
              <w:rPr>
                <w:rFonts w:ascii="Times New Roman" w:eastAsia="Yu Mincho" w:hAnsi="Times New Roman" w:cs="Times New Roman"/>
                <w:b/>
                <w:bCs/>
                <w:sz w:val="22"/>
                <w:szCs w:val="22"/>
                <w:lang w:eastAsia="en-US"/>
              </w:rPr>
              <w:t>VPĮ 46 straipsnio 1 dalis (</w:t>
            </w:r>
            <w:r w:rsidRPr="003B335B">
              <w:rPr>
                <w:rFonts w:ascii="Times New Roman" w:eastAsia="Yu Mincho" w:hAnsi="Times New Roman" w:cs="Times New Roman"/>
                <w:sz w:val="22"/>
                <w:szCs w:val="22"/>
                <w:lang w:eastAsia="en-US"/>
              </w:rPr>
              <w:t>EBVPD III dalies A1-A6 punktai ir D1 punktas)</w:t>
            </w:r>
            <w:r>
              <w:rPr>
                <w:rFonts w:ascii="Times New Roman" w:eastAsia="Yu Mincho" w:hAnsi="Times New Roman" w:cs="Times New Roman"/>
                <w:sz w:val="22"/>
                <w:szCs w:val="22"/>
                <w:lang w:eastAsia="en-US"/>
              </w:rPr>
              <w:t xml:space="preserve">): </w:t>
            </w:r>
          </w:p>
          <w:p w14:paraId="616FA426" w14:textId="77777777" w:rsidR="000F7174" w:rsidRPr="003B335B" w:rsidRDefault="000F7174" w:rsidP="000F7174">
            <w:pPr>
              <w:pStyle w:val="NoSpacing"/>
              <w:jc w:val="both"/>
              <w:rPr>
                <w:rFonts w:ascii="Times New Roman" w:hAnsi="Times New Roman" w:cs="Times New Roman"/>
                <w:sz w:val="22"/>
                <w:szCs w:val="22"/>
                <w:lang w:eastAsia="en-US"/>
              </w:rPr>
            </w:pPr>
          </w:p>
          <w:p w14:paraId="12F93F57" w14:textId="77777777" w:rsidR="000F7174" w:rsidRPr="003B335B" w:rsidRDefault="000F7174" w:rsidP="000F7174">
            <w:pPr>
              <w:pStyle w:val="NoSpacing"/>
              <w:jc w:val="both"/>
              <w:rPr>
                <w:rFonts w:ascii="Times New Roman" w:hAnsi="Times New Roman" w:cs="Times New Roman"/>
                <w:b/>
                <w:bCs/>
                <w:sz w:val="22"/>
                <w:szCs w:val="22"/>
                <w:lang w:eastAsia="en-US"/>
              </w:rPr>
            </w:pPr>
            <w:r w:rsidRPr="003B335B">
              <w:rPr>
                <w:rFonts w:ascii="Times New Roman" w:hAnsi="Times New Roman" w:cs="Times New Roman"/>
                <w:sz w:val="22"/>
                <w:szCs w:val="22"/>
                <w:lang w:eastAsia="en-US"/>
              </w:rPr>
              <w:t>Tiekėjas arba jo atsakingas asmuo, nurodytas VPĮ 46 straipsnio 2 dalies 2 punkte, nuteistas už šią nusikalstamą veiką:</w:t>
            </w:r>
          </w:p>
          <w:p w14:paraId="7EFFB7E8" w14:textId="77777777" w:rsidR="000F7174" w:rsidRPr="003B335B" w:rsidRDefault="000F7174" w:rsidP="000F7174">
            <w:pPr>
              <w:pStyle w:val="NoSpacing"/>
              <w:jc w:val="both"/>
              <w:rPr>
                <w:rFonts w:ascii="Times New Roman" w:hAnsi="Times New Roman" w:cs="Times New Roman"/>
                <w:b/>
                <w:bCs/>
                <w:sz w:val="22"/>
                <w:szCs w:val="22"/>
                <w:lang w:eastAsia="en-US"/>
              </w:rPr>
            </w:pPr>
            <w:r w:rsidRPr="003B335B">
              <w:rPr>
                <w:rFonts w:ascii="Times New Roman" w:hAnsi="Times New Roman" w:cs="Times New Roman"/>
                <w:bCs/>
                <w:sz w:val="22"/>
                <w:szCs w:val="22"/>
                <w:lang w:eastAsia="en-US"/>
              </w:rPr>
              <w:t>1) dalyvavimą nusikalstamame susivienijime, jo organizavimą ar vadovavimą jam;</w:t>
            </w:r>
          </w:p>
          <w:p w14:paraId="333F2E2D" w14:textId="77777777" w:rsidR="000F7174" w:rsidRPr="003B335B" w:rsidRDefault="000F7174" w:rsidP="000F7174">
            <w:pPr>
              <w:pStyle w:val="NoSpacing"/>
              <w:jc w:val="both"/>
              <w:rPr>
                <w:rFonts w:ascii="Times New Roman" w:hAnsi="Times New Roman" w:cs="Times New Roman"/>
                <w:b/>
                <w:bCs/>
                <w:sz w:val="22"/>
                <w:szCs w:val="22"/>
                <w:lang w:eastAsia="en-US"/>
              </w:rPr>
            </w:pPr>
            <w:r w:rsidRPr="003B335B">
              <w:rPr>
                <w:rFonts w:ascii="Times New Roman" w:hAnsi="Times New Roman" w:cs="Times New Roman"/>
                <w:bCs/>
                <w:sz w:val="22"/>
                <w:szCs w:val="22"/>
                <w:lang w:eastAsia="en-US"/>
              </w:rPr>
              <w:t>2) kyšininkavimą, prekybą poveikiu, papirkimą;</w:t>
            </w:r>
          </w:p>
          <w:p w14:paraId="19DB4798" w14:textId="77777777" w:rsidR="000F7174" w:rsidRPr="003B335B" w:rsidRDefault="000F7174" w:rsidP="000F7174">
            <w:pPr>
              <w:pStyle w:val="NoSpacing"/>
              <w:jc w:val="both"/>
              <w:rPr>
                <w:rFonts w:ascii="Times New Roman" w:hAnsi="Times New Roman" w:cs="Times New Roman"/>
                <w:b/>
                <w:bCs/>
                <w:sz w:val="22"/>
                <w:szCs w:val="22"/>
                <w:lang w:eastAsia="en-US"/>
              </w:rPr>
            </w:pPr>
            <w:r w:rsidRPr="003B335B">
              <w:rPr>
                <w:rFonts w:ascii="Times New Roman"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C56647E" w14:textId="77777777" w:rsidR="000F7174" w:rsidRPr="003B335B" w:rsidRDefault="000F7174" w:rsidP="000F7174">
            <w:pPr>
              <w:pStyle w:val="NoSpacing"/>
              <w:jc w:val="both"/>
              <w:rPr>
                <w:rFonts w:ascii="Times New Roman" w:hAnsi="Times New Roman" w:cs="Times New Roman"/>
                <w:b/>
                <w:bCs/>
                <w:sz w:val="22"/>
                <w:szCs w:val="22"/>
                <w:lang w:eastAsia="en-US"/>
              </w:rPr>
            </w:pPr>
            <w:r w:rsidRPr="003B335B">
              <w:rPr>
                <w:rFonts w:ascii="Times New Roman" w:hAnsi="Times New Roman" w:cs="Times New Roman"/>
                <w:bCs/>
                <w:sz w:val="22"/>
                <w:szCs w:val="22"/>
                <w:lang w:eastAsia="en-US"/>
              </w:rPr>
              <w:t>4) nusikalstamą bankrotą;</w:t>
            </w:r>
          </w:p>
          <w:p w14:paraId="6959FA2E" w14:textId="77777777" w:rsidR="000F7174" w:rsidRPr="003B335B" w:rsidRDefault="000F7174" w:rsidP="000F7174">
            <w:pPr>
              <w:pStyle w:val="NoSpacing"/>
              <w:jc w:val="both"/>
              <w:rPr>
                <w:rFonts w:ascii="Times New Roman" w:hAnsi="Times New Roman" w:cs="Times New Roman"/>
                <w:b/>
                <w:bCs/>
                <w:sz w:val="22"/>
                <w:szCs w:val="22"/>
                <w:lang w:eastAsia="en-US"/>
              </w:rPr>
            </w:pPr>
            <w:r w:rsidRPr="003B335B">
              <w:rPr>
                <w:rFonts w:ascii="Times New Roman" w:hAnsi="Times New Roman" w:cs="Times New Roman"/>
                <w:bCs/>
                <w:sz w:val="22"/>
                <w:szCs w:val="22"/>
                <w:lang w:eastAsia="en-US"/>
              </w:rPr>
              <w:t>5) teroristinį ir su teroristine veikla susijusį nusikaltimą;</w:t>
            </w:r>
          </w:p>
          <w:p w14:paraId="3BDFB0B2" w14:textId="77777777" w:rsidR="000F7174" w:rsidRPr="003B335B" w:rsidRDefault="000F7174" w:rsidP="000F7174">
            <w:pPr>
              <w:pStyle w:val="NoSpacing"/>
              <w:jc w:val="both"/>
              <w:rPr>
                <w:rFonts w:ascii="Times New Roman" w:hAnsi="Times New Roman" w:cs="Times New Roman"/>
                <w:b/>
                <w:bCs/>
                <w:sz w:val="22"/>
                <w:szCs w:val="22"/>
                <w:lang w:eastAsia="en-US"/>
              </w:rPr>
            </w:pPr>
            <w:r w:rsidRPr="003B335B">
              <w:rPr>
                <w:rFonts w:ascii="Times New Roman" w:hAnsi="Times New Roman" w:cs="Times New Roman"/>
                <w:bCs/>
                <w:sz w:val="22"/>
                <w:szCs w:val="22"/>
                <w:lang w:eastAsia="en-US"/>
              </w:rPr>
              <w:t>6) nusikalstamu būdu gauto turto legalizavimą;</w:t>
            </w:r>
          </w:p>
          <w:p w14:paraId="0F8A6B6B" w14:textId="77777777" w:rsidR="000F7174" w:rsidRPr="003B335B" w:rsidRDefault="000F7174" w:rsidP="000F7174">
            <w:pPr>
              <w:pStyle w:val="NoSpacing"/>
              <w:jc w:val="both"/>
              <w:rPr>
                <w:rFonts w:ascii="Times New Roman" w:hAnsi="Times New Roman" w:cs="Times New Roman"/>
                <w:b/>
                <w:bCs/>
                <w:sz w:val="22"/>
                <w:szCs w:val="22"/>
                <w:lang w:eastAsia="en-US"/>
              </w:rPr>
            </w:pPr>
            <w:r w:rsidRPr="003B335B">
              <w:rPr>
                <w:rFonts w:ascii="Times New Roman" w:hAnsi="Times New Roman" w:cs="Times New Roman"/>
                <w:bCs/>
                <w:sz w:val="22"/>
                <w:szCs w:val="22"/>
                <w:lang w:eastAsia="en-US"/>
              </w:rPr>
              <w:t>7) prekybą žmonėmis, vaiko pirkimą arba pardavimą;</w:t>
            </w:r>
          </w:p>
          <w:p w14:paraId="4C4797AD" w14:textId="77777777" w:rsidR="000F7174" w:rsidRPr="003B335B" w:rsidRDefault="000F7174" w:rsidP="000F7174">
            <w:pPr>
              <w:pStyle w:val="NoSpacing"/>
              <w:jc w:val="both"/>
              <w:rPr>
                <w:rFonts w:ascii="Times New Roman" w:hAnsi="Times New Roman" w:cs="Times New Roman"/>
                <w:b/>
                <w:bCs/>
                <w:sz w:val="22"/>
                <w:szCs w:val="22"/>
                <w:lang w:eastAsia="en-US"/>
              </w:rPr>
            </w:pPr>
            <w:r w:rsidRPr="003B335B">
              <w:rPr>
                <w:rFonts w:ascii="Times New Roman"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71929D57" w14:textId="77777777" w:rsidR="000F7174" w:rsidRPr="003B335B" w:rsidRDefault="000F7174" w:rsidP="000F7174">
            <w:pPr>
              <w:pStyle w:val="NoSpacing"/>
              <w:jc w:val="both"/>
              <w:rPr>
                <w:rFonts w:ascii="Times New Roman" w:hAnsi="Times New Roman" w:cs="Times New Roman"/>
                <w:b/>
                <w:bCs/>
                <w:sz w:val="22"/>
                <w:szCs w:val="22"/>
                <w:lang w:eastAsia="en-US"/>
              </w:rPr>
            </w:pPr>
          </w:p>
          <w:p w14:paraId="20AAF61D" w14:textId="77777777" w:rsidR="000F7174" w:rsidRPr="003B335B" w:rsidRDefault="000F7174" w:rsidP="000F7174">
            <w:pPr>
              <w:pStyle w:val="NoSpacing"/>
              <w:jc w:val="both"/>
              <w:rPr>
                <w:rFonts w:ascii="Times New Roman" w:hAnsi="Times New Roman" w:cs="Times New Roman"/>
                <w:b/>
                <w:bCs/>
                <w:sz w:val="22"/>
                <w:szCs w:val="22"/>
                <w:lang w:eastAsia="en-US"/>
              </w:rPr>
            </w:pPr>
            <w:r w:rsidRPr="003B335B">
              <w:rPr>
                <w:rFonts w:ascii="Times New Roman" w:hAnsi="Times New Roman" w:cs="Times New Roman"/>
                <w:bCs/>
                <w:sz w:val="22"/>
                <w:szCs w:val="22"/>
                <w:lang w:eastAsia="en-US"/>
              </w:rPr>
              <w:lastRenderedPageBreak/>
              <w:t>Laikoma, kad tiekėjas arba jo atsakingas asmuo nuteistas už aukščiau nurodytą nusikalstamą veiką, kai dėl:</w:t>
            </w:r>
          </w:p>
          <w:p w14:paraId="59B07267" w14:textId="77777777" w:rsidR="000F7174" w:rsidRPr="000F7174" w:rsidRDefault="000F7174" w:rsidP="000F7174">
            <w:pPr>
              <w:pStyle w:val="NoSpacing"/>
              <w:jc w:val="both"/>
              <w:rPr>
                <w:rFonts w:ascii="Times New Roman" w:hAnsi="Times New Roman" w:cs="Times New Roman"/>
                <w:bCs/>
                <w:sz w:val="22"/>
                <w:szCs w:val="22"/>
                <w:lang w:eastAsia="en-US"/>
              </w:rPr>
            </w:pPr>
            <w:r w:rsidRPr="003B335B">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6121B847" w14:textId="27F31893" w:rsidR="000F7174" w:rsidRPr="003B335B" w:rsidRDefault="000F7174" w:rsidP="000F7174">
            <w:pPr>
              <w:pStyle w:val="NoSpacing"/>
              <w:jc w:val="both"/>
              <w:rPr>
                <w:rFonts w:ascii="Times New Roman" w:hAnsi="Times New Roman" w:cs="Times New Roman"/>
                <w:sz w:val="22"/>
                <w:szCs w:val="22"/>
                <w:lang w:eastAsia="en-US"/>
              </w:rPr>
            </w:pPr>
            <w:r w:rsidRPr="003B335B">
              <w:rPr>
                <w:rFonts w:ascii="Times New Roman" w:hAnsi="Times New Roman" w:cs="Times New Roman"/>
                <w:sz w:val="22"/>
                <w:szCs w:val="22"/>
                <w:lang w:eastAsia="en-US"/>
              </w:rPr>
              <w:t xml:space="preserve">2) tiekėjo, kuris yra juridinis asmuo, kita organizacija ar jos </w:t>
            </w:r>
            <w:r w:rsidR="00D20F6E">
              <w:rPr>
                <w:rFonts w:ascii="Times New Roman" w:hAnsi="Times New Roman" w:cs="Times New Roman"/>
                <w:sz w:val="22"/>
                <w:szCs w:val="22"/>
                <w:lang w:eastAsia="en-US"/>
              </w:rPr>
              <w:t xml:space="preserve">struktūrinis </w:t>
            </w:r>
            <w:r w:rsidRPr="003B335B">
              <w:rPr>
                <w:rFonts w:ascii="Times New Roman" w:hAnsi="Times New Roman" w:cs="Times New Roman"/>
                <w:sz w:val="22"/>
                <w:szCs w:val="22"/>
                <w:lang w:eastAsia="en-US"/>
              </w:rPr>
              <w:t>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5A753FB" w14:textId="5F046FD0" w:rsidR="000F7174" w:rsidRPr="003B335B" w:rsidRDefault="000F7174" w:rsidP="000F7174">
            <w:pPr>
              <w:pStyle w:val="NoSpacing"/>
              <w:jc w:val="both"/>
              <w:rPr>
                <w:rFonts w:ascii="Times New Roman" w:hAnsi="Times New Roman" w:cs="Times New Roman"/>
                <w:bCs/>
                <w:sz w:val="22"/>
                <w:szCs w:val="22"/>
                <w:lang w:eastAsia="en-US"/>
              </w:rPr>
            </w:pPr>
            <w:r w:rsidRPr="003B335B">
              <w:rPr>
                <w:rFonts w:ascii="Times New Roman" w:hAnsi="Times New Roman" w:cs="Times New Roman"/>
                <w:bCs/>
                <w:sz w:val="22"/>
                <w:szCs w:val="22"/>
                <w:lang w:eastAsia="en-US"/>
              </w:rPr>
              <w:t xml:space="preserve">3) tiekėjo, kuris yra juridinis asmuo, kita organizacija ar jos </w:t>
            </w:r>
            <w:r w:rsidR="00AA1126">
              <w:rPr>
                <w:rFonts w:ascii="Times New Roman" w:hAnsi="Times New Roman" w:cs="Times New Roman"/>
                <w:bCs/>
                <w:sz w:val="22"/>
                <w:szCs w:val="22"/>
                <w:lang w:eastAsia="en-US"/>
              </w:rPr>
              <w:t xml:space="preserve">struktūrinis </w:t>
            </w:r>
            <w:r w:rsidRPr="003B335B">
              <w:rPr>
                <w:rFonts w:ascii="Times New Roman" w:hAnsi="Times New Roman" w:cs="Times New Roman"/>
                <w:bCs/>
                <w:sz w:val="22"/>
                <w:szCs w:val="22"/>
                <w:lang w:eastAsia="en-US"/>
              </w:rPr>
              <w:t>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F4DBC5E" w14:textId="77777777" w:rsidR="000F7174" w:rsidRPr="003B335B" w:rsidRDefault="000F7174" w:rsidP="000F7174">
            <w:pPr>
              <w:pStyle w:val="NoSpacing"/>
              <w:jc w:val="both"/>
              <w:rPr>
                <w:rFonts w:ascii="Times New Roman" w:hAnsi="Times New Roman" w:cs="Times New Roman"/>
                <w:bCs/>
                <w:sz w:val="22"/>
                <w:szCs w:val="22"/>
                <w:lang w:eastAsia="en-US"/>
              </w:rPr>
            </w:pPr>
          </w:p>
          <w:p w14:paraId="4440497A" w14:textId="77777777" w:rsidR="000F7174" w:rsidRPr="00CB216B" w:rsidRDefault="000F7174" w:rsidP="000F7174">
            <w:pPr>
              <w:pStyle w:val="NoSpacing"/>
              <w:jc w:val="both"/>
              <w:rPr>
                <w:rFonts w:ascii="Times New Roman" w:hAnsi="Times New Roman" w:cs="Times New Roman"/>
                <w:i/>
                <w:iCs/>
                <w:sz w:val="22"/>
                <w:szCs w:val="22"/>
                <w:lang w:eastAsia="en-US"/>
              </w:rPr>
            </w:pPr>
            <w:r w:rsidRPr="000F7174">
              <w:rPr>
                <w:rFonts w:ascii="Times New Roman" w:hAnsi="Times New Roman" w:cs="Times New Roman"/>
                <w:i/>
                <w:iCs/>
                <w:sz w:val="22"/>
                <w:szCs w:val="22"/>
                <w:lang w:eastAsia="en-US"/>
              </w:rPr>
              <w:t>Kai priimtu ir įsiteisėjusiu teismo sprendimu tiekėjui yra nustatytas šio pašalinimo pagrindo laikotarpis, perkančioji organizacija tiekėją iš pirkimo procedūros šalina teismo sprendime nurodytą laikotarpį.</w:t>
            </w:r>
          </w:p>
          <w:p w14:paraId="680A8795" w14:textId="2E0CF87D" w:rsidR="000F7174" w:rsidRPr="003B335B" w:rsidRDefault="000F7174" w:rsidP="000F7174">
            <w:pPr>
              <w:pStyle w:val="NoSpacing"/>
              <w:jc w:val="both"/>
              <w:rPr>
                <w:rFonts w:ascii="Times New Roman" w:hAnsi="Times New Roman" w:cs="Times New Roman"/>
                <w:sz w:val="22"/>
                <w:szCs w:val="22"/>
              </w:rPr>
            </w:pPr>
          </w:p>
        </w:tc>
        <w:tc>
          <w:tcPr>
            <w:tcW w:w="35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4F934D" w14:textId="77777777" w:rsidR="000F7174" w:rsidRPr="003B335B" w:rsidRDefault="000F7174" w:rsidP="000F7174">
            <w:pPr>
              <w:pStyle w:val="NoSpacing"/>
              <w:jc w:val="both"/>
              <w:rPr>
                <w:rFonts w:ascii="Times New Roman" w:hAnsi="Times New Roman" w:cs="Times New Roman"/>
                <w:sz w:val="22"/>
                <w:szCs w:val="22"/>
              </w:rPr>
            </w:pPr>
            <w:r w:rsidRPr="003B335B">
              <w:rPr>
                <w:rFonts w:ascii="Times New Roman" w:hAnsi="Times New Roman" w:cs="Times New Roman"/>
                <w:sz w:val="22"/>
                <w:szCs w:val="22"/>
                <w:lang w:eastAsia="en-US"/>
              </w:rPr>
              <w:lastRenderedPageBreak/>
              <w:t>1. Iš Lietuvoje įsteigtų subjektų reikalaujama:</w:t>
            </w:r>
          </w:p>
          <w:p w14:paraId="14D2E3D7" w14:textId="77777777" w:rsidR="000F7174" w:rsidRPr="003B335B" w:rsidRDefault="000F7174" w:rsidP="000F7174">
            <w:pPr>
              <w:pStyle w:val="NoSpacing"/>
              <w:numPr>
                <w:ilvl w:val="0"/>
                <w:numId w:val="4"/>
              </w:numPr>
              <w:ind w:left="314"/>
              <w:jc w:val="both"/>
              <w:rPr>
                <w:rFonts w:ascii="Times New Roman" w:hAnsi="Times New Roman" w:cs="Times New Roman"/>
                <w:b/>
                <w:bCs/>
                <w:sz w:val="22"/>
                <w:szCs w:val="22"/>
              </w:rPr>
            </w:pPr>
            <w:r w:rsidRPr="003B335B">
              <w:rPr>
                <w:rFonts w:ascii="Times New Roman" w:hAnsi="Times New Roman" w:cs="Times New Roman"/>
                <w:sz w:val="22"/>
                <w:szCs w:val="22"/>
              </w:rPr>
              <w:t>išrašo iš teismo sprendimo arba</w:t>
            </w:r>
          </w:p>
          <w:p w14:paraId="797B741C" w14:textId="77777777" w:rsidR="000F7174" w:rsidRPr="003B335B" w:rsidRDefault="000F7174" w:rsidP="000F7174">
            <w:pPr>
              <w:pStyle w:val="NoSpacing"/>
              <w:numPr>
                <w:ilvl w:val="0"/>
                <w:numId w:val="4"/>
              </w:numPr>
              <w:ind w:left="314"/>
              <w:jc w:val="both"/>
              <w:rPr>
                <w:rFonts w:ascii="Times New Roman" w:hAnsi="Times New Roman" w:cs="Times New Roman"/>
                <w:b/>
                <w:bCs/>
                <w:sz w:val="22"/>
                <w:szCs w:val="22"/>
              </w:rPr>
            </w:pPr>
            <w:r w:rsidRPr="003B335B">
              <w:rPr>
                <w:rFonts w:ascii="Times New Roman" w:hAnsi="Times New Roman" w:cs="Times New Roman"/>
                <w:sz w:val="22"/>
                <w:szCs w:val="22"/>
              </w:rPr>
              <w:t>Informatikos ir ryšių departamento prie Vidaus reikalų ministerijos pažymos, arba</w:t>
            </w:r>
          </w:p>
          <w:p w14:paraId="1022618B" w14:textId="77777777" w:rsidR="000F7174" w:rsidRPr="003B335B" w:rsidRDefault="000F7174" w:rsidP="000F7174">
            <w:pPr>
              <w:pStyle w:val="NoSpacing"/>
              <w:numPr>
                <w:ilvl w:val="0"/>
                <w:numId w:val="4"/>
              </w:numPr>
              <w:ind w:left="314"/>
              <w:jc w:val="both"/>
              <w:rPr>
                <w:rFonts w:ascii="Times New Roman" w:hAnsi="Times New Roman" w:cs="Times New Roman"/>
                <w:b/>
                <w:bCs/>
                <w:sz w:val="22"/>
                <w:szCs w:val="22"/>
              </w:rPr>
            </w:pPr>
            <w:r w:rsidRPr="003B335B">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1204BF48" w14:textId="77777777" w:rsidR="000F7174" w:rsidRPr="003B335B" w:rsidRDefault="000F7174" w:rsidP="000F7174">
            <w:pPr>
              <w:pStyle w:val="NoSpacing"/>
              <w:jc w:val="both"/>
              <w:rPr>
                <w:rFonts w:ascii="Times New Roman" w:hAnsi="Times New Roman" w:cs="Times New Roman"/>
                <w:sz w:val="22"/>
                <w:szCs w:val="22"/>
                <w:lang w:eastAsia="en-US"/>
              </w:rPr>
            </w:pPr>
          </w:p>
          <w:p w14:paraId="5B2ADFF5" w14:textId="77777777" w:rsidR="000F7174" w:rsidRPr="003B335B" w:rsidRDefault="000F7174" w:rsidP="000F7174">
            <w:pPr>
              <w:pStyle w:val="NoSpacing"/>
              <w:jc w:val="both"/>
              <w:rPr>
                <w:rFonts w:ascii="Times New Roman" w:hAnsi="Times New Roman" w:cs="Times New Roman"/>
                <w:sz w:val="22"/>
                <w:szCs w:val="22"/>
              </w:rPr>
            </w:pPr>
            <w:r w:rsidRPr="003B335B">
              <w:rPr>
                <w:rFonts w:ascii="Times New Roman" w:hAnsi="Times New Roman" w:cs="Times New Roman"/>
                <w:sz w:val="22"/>
                <w:szCs w:val="22"/>
                <w:lang w:eastAsia="en-US"/>
              </w:rPr>
              <w:t>Iš ne Lietuvoje įsteigtų subjektų reikalaujama:</w:t>
            </w:r>
          </w:p>
          <w:p w14:paraId="16DE99B1" w14:textId="77777777" w:rsidR="000F7174" w:rsidRPr="003B335B" w:rsidRDefault="000F7174" w:rsidP="000F7174">
            <w:pPr>
              <w:pStyle w:val="NoSpacing"/>
              <w:numPr>
                <w:ilvl w:val="0"/>
                <w:numId w:val="4"/>
              </w:numPr>
              <w:ind w:left="314"/>
              <w:jc w:val="both"/>
              <w:rPr>
                <w:rFonts w:ascii="Times New Roman" w:hAnsi="Times New Roman" w:cs="Times New Roman"/>
                <w:b/>
                <w:bCs/>
                <w:sz w:val="22"/>
                <w:szCs w:val="22"/>
              </w:rPr>
            </w:pPr>
            <w:r w:rsidRPr="003B335B">
              <w:rPr>
                <w:rFonts w:ascii="Times New Roman" w:hAnsi="Times New Roman" w:cs="Times New Roman"/>
                <w:sz w:val="22"/>
                <w:szCs w:val="22"/>
              </w:rPr>
              <w:t>atitinkamos užsienio šalies institucijos dokumento.</w:t>
            </w:r>
          </w:p>
          <w:p w14:paraId="74BACD0D" w14:textId="77777777" w:rsidR="000F7174" w:rsidRPr="003B335B" w:rsidRDefault="000F7174" w:rsidP="000F7174">
            <w:pPr>
              <w:pStyle w:val="NoSpacing"/>
              <w:jc w:val="both"/>
              <w:rPr>
                <w:rFonts w:ascii="Times New Roman" w:hAnsi="Times New Roman" w:cs="Times New Roman"/>
                <w:b/>
                <w:bCs/>
                <w:sz w:val="22"/>
                <w:szCs w:val="22"/>
              </w:rPr>
            </w:pPr>
          </w:p>
          <w:p w14:paraId="3D595CF1" w14:textId="77777777" w:rsidR="000F7174" w:rsidRPr="003B335B" w:rsidRDefault="000F7174" w:rsidP="000F7174">
            <w:pPr>
              <w:pStyle w:val="FootnoteText"/>
              <w:jc w:val="both"/>
              <w:rPr>
                <w:rFonts w:ascii="Times New Roman" w:hAnsi="Times New Roman" w:cs="Times New Roman"/>
                <w:sz w:val="22"/>
                <w:szCs w:val="22"/>
              </w:rPr>
            </w:pPr>
            <w:r w:rsidRPr="003B335B">
              <w:rPr>
                <w:rFonts w:ascii="Times New Roman" w:eastAsia="Yu Mincho" w:hAnsi="Times New Roman" w:cs="Times New Roman"/>
                <w:sz w:val="22"/>
                <w:szCs w:val="22"/>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84F4EB6" w14:textId="77777777" w:rsidR="000F7174" w:rsidRPr="003B335B" w:rsidRDefault="000F7174" w:rsidP="000F7174">
            <w:pPr>
              <w:pStyle w:val="FootnoteText"/>
              <w:numPr>
                <w:ilvl w:val="0"/>
                <w:numId w:val="10"/>
              </w:numPr>
              <w:jc w:val="both"/>
              <w:rPr>
                <w:rFonts w:ascii="Times New Roman" w:eastAsia="Yu Mincho" w:hAnsi="Times New Roman" w:cs="Times New Roman"/>
                <w:sz w:val="22"/>
                <w:szCs w:val="22"/>
              </w:rPr>
            </w:pPr>
            <w:r w:rsidRPr="003B335B">
              <w:rPr>
                <w:rFonts w:ascii="Times New Roman" w:eastAsia="Yu Mincho" w:hAnsi="Times New Roman" w:cs="Times New Roman"/>
                <w:sz w:val="22"/>
                <w:szCs w:val="22"/>
              </w:rPr>
              <w:t xml:space="preserve">priesaikos deklaracija; </w:t>
            </w:r>
          </w:p>
          <w:p w14:paraId="058B68B3" w14:textId="77777777" w:rsidR="000F7174" w:rsidRPr="003B335B" w:rsidRDefault="000F7174" w:rsidP="000F7174">
            <w:pPr>
              <w:pStyle w:val="FootnoteText"/>
              <w:numPr>
                <w:ilvl w:val="0"/>
                <w:numId w:val="10"/>
              </w:numPr>
              <w:jc w:val="both"/>
              <w:rPr>
                <w:rFonts w:ascii="Times New Roman" w:eastAsia="Yu Mincho" w:hAnsi="Times New Roman" w:cs="Times New Roman"/>
                <w:sz w:val="22"/>
                <w:szCs w:val="22"/>
              </w:rPr>
            </w:pPr>
            <w:r w:rsidRPr="003B335B">
              <w:rPr>
                <w:rFonts w:ascii="Times New Roman" w:eastAsia="Yu Mincho" w:hAnsi="Times New Roman" w:cs="Times New Roman"/>
                <w:sz w:val="22"/>
                <w:szCs w:val="22"/>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503C4091" w14:textId="77777777" w:rsidR="000F7174" w:rsidRPr="003B335B" w:rsidRDefault="000F7174" w:rsidP="000F7174">
            <w:pPr>
              <w:pStyle w:val="NoSpacing"/>
              <w:jc w:val="both"/>
              <w:rPr>
                <w:rFonts w:ascii="Times New Roman" w:hAnsi="Times New Roman" w:cs="Times New Roman"/>
                <w:sz w:val="22"/>
                <w:szCs w:val="22"/>
              </w:rPr>
            </w:pPr>
          </w:p>
          <w:p w14:paraId="3285D497" w14:textId="77777777" w:rsidR="000F7174" w:rsidRPr="003B335B" w:rsidRDefault="000F7174" w:rsidP="000F7174">
            <w:pPr>
              <w:pStyle w:val="NoSpacing"/>
              <w:jc w:val="both"/>
              <w:rPr>
                <w:rFonts w:ascii="Times New Roman" w:hAnsi="Times New Roman" w:cs="Times New Roman"/>
                <w:color w:val="7030A0"/>
                <w:sz w:val="22"/>
                <w:szCs w:val="22"/>
              </w:rPr>
            </w:pPr>
            <w:r w:rsidRPr="003B335B">
              <w:rPr>
                <w:rFonts w:ascii="Times New Roman" w:hAnsi="Times New Roman" w:cs="Times New Roman"/>
                <w:sz w:val="22"/>
                <w:szCs w:val="22"/>
              </w:rPr>
              <w:t xml:space="preserve">Nurodyti dokumentai turi būti išduoti ne anksčiau kaip 180 dienų iki </w:t>
            </w:r>
            <w:r w:rsidRPr="003B335B">
              <w:rPr>
                <w:rFonts w:ascii="Times New Roman" w:eastAsia="Times New Roman" w:hAnsi="Times New Roman" w:cs="Times New Roman"/>
                <w:sz w:val="22"/>
                <w:szCs w:val="22"/>
              </w:rPr>
              <w:t xml:space="preserve">tos </w:t>
            </w:r>
            <w:r w:rsidRPr="003B335B">
              <w:rPr>
                <w:rFonts w:ascii="Times New Roman" w:eastAsia="Times New Roman" w:hAnsi="Times New Roman" w:cs="Times New Roman"/>
                <w:sz w:val="22"/>
                <w:szCs w:val="22"/>
              </w:rPr>
              <w:lastRenderedPageBreak/>
              <w:t>dienos, kai galimas laimėtojas perkančiosios organizacijos prašymu turės pateikti pašalinimo pagrindų nebuvimą patvirtinančius dokumentus</w:t>
            </w:r>
            <w:r w:rsidRPr="003B335B">
              <w:rPr>
                <w:rFonts w:ascii="Times New Roman" w:hAnsi="Times New Roman" w:cs="Times New Roman"/>
                <w:sz w:val="22"/>
                <w:szCs w:val="22"/>
              </w:rPr>
              <w:t xml:space="preserve">. </w:t>
            </w:r>
          </w:p>
          <w:p w14:paraId="53397D7F" w14:textId="77777777" w:rsidR="000F7174" w:rsidRPr="003B335B" w:rsidRDefault="000F7174" w:rsidP="000F7174">
            <w:pPr>
              <w:pStyle w:val="NoSpacing"/>
              <w:jc w:val="both"/>
              <w:rPr>
                <w:rFonts w:ascii="Times New Roman" w:hAnsi="Times New Roman" w:cs="Times New Roman"/>
                <w:b/>
                <w:bCs/>
                <w:sz w:val="22"/>
                <w:szCs w:val="22"/>
              </w:rPr>
            </w:pPr>
          </w:p>
          <w:p w14:paraId="5F904667" w14:textId="77777777" w:rsidR="000F7174" w:rsidRPr="003B335B" w:rsidRDefault="000F7174" w:rsidP="000F7174">
            <w:pPr>
              <w:pStyle w:val="NoSpacing"/>
              <w:jc w:val="both"/>
              <w:rPr>
                <w:rFonts w:ascii="Times New Roman" w:hAnsi="Times New Roman" w:cs="Times New Roman"/>
                <w:b/>
                <w:bCs/>
                <w:sz w:val="22"/>
                <w:szCs w:val="22"/>
              </w:rPr>
            </w:pPr>
            <w:r w:rsidRPr="003B335B">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E4661F6" w14:textId="17620E2A" w:rsidR="000F7174" w:rsidRPr="003B335B" w:rsidRDefault="000F7174" w:rsidP="000F7174">
            <w:pPr>
              <w:pStyle w:val="NoSpacing"/>
              <w:jc w:val="both"/>
              <w:rPr>
                <w:rFonts w:ascii="Times New Roman" w:hAnsi="Times New Roman" w:cs="Times New Roman"/>
                <w:b/>
                <w:bCs/>
                <w:sz w:val="22"/>
                <w:szCs w:val="22"/>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CB96FD" w14:textId="7138C1D4" w:rsidR="000F7174" w:rsidRPr="003B335B" w:rsidRDefault="000F7174" w:rsidP="000F7174">
            <w:pPr>
              <w:pStyle w:val="FootnoteText"/>
              <w:jc w:val="both"/>
              <w:rPr>
                <w:rFonts w:ascii="Times New Roman" w:hAnsi="Times New Roman" w:cs="Times New Roman"/>
                <w:sz w:val="22"/>
                <w:szCs w:val="22"/>
                <w:lang w:eastAsia="en-US"/>
              </w:rPr>
            </w:pPr>
            <w:r w:rsidRPr="003B335B">
              <w:rPr>
                <w:rFonts w:ascii="Times New Roman" w:eastAsia="Yu Mincho" w:hAnsi="Times New Roman" w:cs="Times New Roman"/>
                <w:sz w:val="22"/>
                <w:szCs w:val="22"/>
              </w:rPr>
              <w:lastRenderedPageBreak/>
              <w:t>Tiekėjas, kiekvienas tiekėjų grupės narys ir kiekvienas kitas ūkio subjektas, kurio pajėgumais remiasi tiekėjas.</w:t>
            </w:r>
          </w:p>
        </w:tc>
      </w:tr>
      <w:tr w:rsidR="00884036" w:rsidRPr="003B335B" w14:paraId="092697EF" w14:textId="77777777" w:rsidTr="00FA5185">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E746B9" w14:textId="77777777" w:rsidR="00884036" w:rsidRPr="003B335B" w:rsidRDefault="00884036" w:rsidP="000F7174">
            <w:pPr>
              <w:pStyle w:val="NoSpacing"/>
              <w:numPr>
                <w:ilvl w:val="0"/>
                <w:numId w:val="5"/>
              </w:numPr>
              <w:rPr>
                <w:rFonts w:ascii="Times New Roman" w:hAnsi="Times New Roman" w:cs="Times New Roman"/>
                <w:sz w:val="22"/>
                <w:szCs w:val="22"/>
              </w:rPr>
            </w:pPr>
          </w:p>
        </w:tc>
        <w:tc>
          <w:tcPr>
            <w:tcW w:w="3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DA229E" w14:textId="5CAFC187" w:rsidR="008054D0" w:rsidRPr="00CA3FD2" w:rsidRDefault="008054D0" w:rsidP="000F7174">
            <w:pPr>
              <w:pStyle w:val="NoSpacing"/>
              <w:jc w:val="both"/>
              <w:rPr>
                <w:rFonts w:ascii="Times New Roman" w:eastAsia="Yu Mincho" w:hAnsi="Times New Roman" w:cs="Times New Roman"/>
                <w:sz w:val="22"/>
                <w:szCs w:val="22"/>
                <w:lang w:eastAsia="en-US"/>
              </w:rPr>
            </w:pPr>
            <w:r w:rsidRPr="00CA3FD2">
              <w:rPr>
                <w:rFonts w:ascii="Times New Roman" w:eastAsia="Yu Mincho" w:hAnsi="Times New Roman" w:cs="Times New Roman"/>
                <w:sz w:val="22"/>
                <w:szCs w:val="22"/>
                <w:lang w:eastAsia="en-US"/>
              </w:rPr>
              <w:t>Tiekėjas šalinamas iš pirkimo procedūrų, jei (</w:t>
            </w:r>
            <w:r w:rsidRPr="00CA3FD2">
              <w:rPr>
                <w:rFonts w:ascii="Times New Roman" w:eastAsia="Yu Mincho" w:hAnsi="Times New Roman" w:cs="Times New Roman"/>
                <w:b/>
                <w:bCs/>
                <w:sz w:val="22"/>
                <w:szCs w:val="22"/>
                <w:lang w:eastAsia="en-US"/>
              </w:rPr>
              <w:t>VPĮ 46 straipsnio 2</w:t>
            </w:r>
            <w:r w:rsidRPr="00CA3FD2">
              <w:rPr>
                <w:rFonts w:ascii="Times New Roman" w:eastAsia="Yu Mincho" w:hAnsi="Times New Roman" w:cs="Times New Roman"/>
                <w:b/>
                <w:bCs/>
                <w:sz w:val="22"/>
                <w:szCs w:val="22"/>
                <w:vertAlign w:val="superscript"/>
                <w:lang w:eastAsia="en-US"/>
              </w:rPr>
              <w:t>1</w:t>
            </w:r>
            <w:r w:rsidRPr="00CA3FD2">
              <w:rPr>
                <w:rFonts w:ascii="Times New Roman" w:eastAsia="Yu Mincho" w:hAnsi="Times New Roman" w:cs="Times New Roman"/>
                <w:b/>
                <w:bCs/>
                <w:sz w:val="22"/>
                <w:szCs w:val="22"/>
                <w:lang w:eastAsia="en-US"/>
              </w:rPr>
              <w:t xml:space="preserve"> dalis</w:t>
            </w:r>
            <w:r w:rsidRPr="00CA3FD2">
              <w:rPr>
                <w:rFonts w:ascii="Times New Roman" w:eastAsia="Yu Mincho" w:hAnsi="Times New Roman" w:cs="Times New Roman"/>
                <w:sz w:val="22"/>
                <w:szCs w:val="22"/>
                <w:lang w:eastAsia="en-US"/>
              </w:rPr>
              <w:t xml:space="preserve"> (EBVPD III dalies D2 punktas)):</w:t>
            </w:r>
          </w:p>
          <w:p w14:paraId="64B051C2" w14:textId="77777777" w:rsidR="00884036" w:rsidRDefault="008054D0" w:rsidP="000F7174">
            <w:pPr>
              <w:pStyle w:val="NoSpacing"/>
              <w:jc w:val="both"/>
              <w:rPr>
                <w:rFonts w:ascii="Times New Roman" w:eastAsia="Yu Mincho" w:hAnsi="Times New Roman" w:cs="Times New Roman"/>
                <w:sz w:val="22"/>
                <w:szCs w:val="22"/>
                <w:lang w:eastAsia="en-US"/>
              </w:rPr>
            </w:pPr>
            <w:r w:rsidRPr="00CA3FD2">
              <w:rPr>
                <w:rFonts w:ascii="Times New Roman" w:eastAsia="Yu Mincho" w:hAnsi="Times New Roman" w:cs="Times New Roman"/>
                <w:sz w:val="22"/>
                <w:szCs w:val="22"/>
                <w:lang w:eastAsia="en-US"/>
              </w:rPr>
              <w:t>Tiekėjas yra neatlikęs jam paskirtos baudžiamojo poveikio priemonės – uždraudimo juridiniam asmeniui dalyvauti viešuosiuose pirkimuose.</w:t>
            </w:r>
          </w:p>
          <w:p w14:paraId="1B9103AC" w14:textId="7418D617" w:rsidR="00AD3630" w:rsidRPr="008054D0" w:rsidRDefault="00AD3630" w:rsidP="000F7174">
            <w:pPr>
              <w:pStyle w:val="NoSpacing"/>
              <w:jc w:val="both"/>
              <w:rPr>
                <w:rFonts w:ascii="Times New Roman" w:eastAsia="Yu Mincho" w:hAnsi="Times New Roman" w:cs="Times New Roman"/>
                <w:color w:val="FF0000"/>
                <w:sz w:val="22"/>
                <w:szCs w:val="22"/>
                <w:lang w:eastAsia="en-US"/>
              </w:rPr>
            </w:pPr>
          </w:p>
        </w:tc>
        <w:tc>
          <w:tcPr>
            <w:tcW w:w="35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469682" w14:textId="0F237BB8" w:rsidR="00884036" w:rsidRPr="003B335B" w:rsidRDefault="00B176F7" w:rsidP="000F7174">
            <w:pPr>
              <w:pStyle w:val="NoSpacing"/>
              <w:jc w:val="both"/>
              <w:rPr>
                <w:rFonts w:ascii="Times New Roman" w:hAnsi="Times New Roman" w:cs="Times New Roman"/>
                <w:sz w:val="22"/>
                <w:szCs w:val="22"/>
                <w:lang w:eastAsia="en-US"/>
              </w:rPr>
            </w:pPr>
            <w:r w:rsidRPr="00B176F7">
              <w:rPr>
                <w:rFonts w:ascii="Times New Roman" w:hAnsi="Times New Roman" w:cs="Times New Roman"/>
                <w:sz w:val="22"/>
                <w:szCs w:val="22"/>
                <w:lang w:eastAsia="en-US"/>
              </w:rPr>
              <w:t>Iš Lietuvoje įsteigtų subjektų įrodančių dokumentų nereikalaujama. Užtenka pateikto EBVPD.</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08B579" w14:textId="68F32B1C" w:rsidR="00884036" w:rsidRPr="003B335B" w:rsidRDefault="00B176F7" w:rsidP="000F7174">
            <w:pPr>
              <w:pStyle w:val="FootnoteText"/>
              <w:jc w:val="both"/>
              <w:rPr>
                <w:rFonts w:ascii="Times New Roman" w:eastAsia="Yu Mincho" w:hAnsi="Times New Roman" w:cs="Times New Roman"/>
                <w:sz w:val="22"/>
                <w:szCs w:val="22"/>
              </w:rPr>
            </w:pPr>
            <w:r w:rsidRPr="00B176F7">
              <w:rPr>
                <w:rFonts w:ascii="Times New Roman" w:eastAsia="Yu Mincho" w:hAnsi="Times New Roman" w:cs="Times New Roman"/>
                <w:sz w:val="22"/>
                <w:szCs w:val="22"/>
              </w:rPr>
              <w:t>Tiekėjas, kiekvienas tiekėjų grupės narys ir kiekvienas kitas ūkio subjektas, kurio pajėgumais remiasi tiekėjas.</w:t>
            </w:r>
          </w:p>
        </w:tc>
      </w:tr>
      <w:tr w:rsidR="00FA5185" w:rsidRPr="003B335B" w14:paraId="3C74361C" w14:textId="5F6C2799" w:rsidTr="00FA5185">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782391" w14:textId="77777777" w:rsidR="00FA5185" w:rsidRPr="003B335B" w:rsidRDefault="00FA5185" w:rsidP="0068119C">
            <w:pPr>
              <w:pStyle w:val="NoSpacing"/>
              <w:numPr>
                <w:ilvl w:val="0"/>
                <w:numId w:val="5"/>
              </w:numPr>
              <w:rPr>
                <w:rFonts w:ascii="Times New Roman" w:hAnsi="Times New Roman" w:cs="Times New Roman"/>
                <w:sz w:val="22"/>
                <w:szCs w:val="22"/>
              </w:rPr>
            </w:pPr>
            <w:bookmarkStart w:id="1" w:name="_Hlk90887843"/>
          </w:p>
        </w:tc>
        <w:tc>
          <w:tcPr>
            <w:tcW w:w="3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7D8F8C" w14:textId="313C5DAE" w:rsidR="00FA5185" w:rsidRPr="003B335B" w:rsidRDefault="0004026E" w:rsidP="39658640">
            <w:pPr>
              <w:pStyle w:val="NoSpacing"/>
              <w:jc w:val="both"/>
              <w:rPr>
                <w:rFonts w:ascii="Times New Roman" w:hAnsi="Times New Roman" w:cs="Times New Roman"/>
                <w:sz w:val="22"/>
                <w:szCs w:val="22"/>
              </w:rPr>
            </w:pPr>
            <w:r w:rsidRPr="0074707A">
              <w:rPr>
                <w:rFonts w:ascii="Times New Roman" w:eastAsia="Yu Mincho" w:hAnsi="Times New Roman" w:cs="Times New Roman"/>
                <w:sz w:val="22"/>
                <w:szCs w:val="22"/>
                <w:lang w:eastAsia="en-US"/>
              </w:rPr>
              <w:t xml:space="preserve">Tiekėjas šalinamas iš pirkimo procedūrų, jei </w:t>
            </w:r>
            <w:r>
              <w:rPr>
                <w:rFonts w:ascii="Times New Roman" w:eastAsia="Yu Mincho" w:hAnsi="Times New Roman" w:cs="Times New Roman"/>
                <w:sz w:val="22"/>
                <w:szCs w:val="22"/>
                <w:lang w:eastAsia="en-US"/>
              </w:rPr>
              <w:t>(</w:t>
            </w:r>
            <w:r w:rsidR="00FA5185" w:rsidRPr="003B335B">
              <w:rPr>
                <w:rFonts w:ascii="Times New Roman" w:eastAsia="Yu Mincho" w:hAnsi="Times New Roman" w:cs="Times New Roman"/>
                <w:b/>
                <w:bCs/>
                <w:sz w:val="22"/>
                <w:szCs w:val="22"/>
              </w:rPr>
              <w:t xml:space="preserve">VPĮ 46 straipsnio 3 </w:t>
            </w:r>
            <w:r w:rsidR="00FA5185" w:rsidRPr="003B335B">
              <w:rPr>
                <w:rFonts w:ascii="Times New Roman" w:eastAsia="Yu Mincho" w:hAnsi="Times New Roman" w:cs="Times New Roman"/>
                <w:b/>
                <w:bCs/>
                <w:sz w:val="22"/>
                <w:szCs w:val="22"/>
              </w:rPr>
              <w:lastRenderedPageBreak/>
              <w:t>dalis (</w:t>
            </w:r>
            <w:r w:rsidR="00FA5185" w:rsidRPr="003B335B">
              <w:rPr>
                <w:rFonts w:ascii="Times New Roman" w:eastAsia="Arial" w:hAnsi="Times New Roman" w:cs="Times New Roman"/>
                <w:sz w:val="22"/>
                <w:szCs w:val="22"/>
              </w:rPr>
              <w:t>EBVPD III dalies B1 ir B2 punktai)</w:t>
            </w:r>
            <w:r>
              <w:rPr>
                <w:rFonts w:ascii="Times New Roman" w:eastAsia="Arial" w:hAnsi="Times New Roman" w:cs="Times New Roman"/>
                <w:sz w:val="22"/>
                <w:szCs w:val="22"/>
              </w:rPr>
              <w:t>):</w:t>
            </w:r>
          </w:p>
          <w:p w14:paraId="16351C31" w14:textId="77777777" w:rsidR="00FA5185" w:rsidRPr="003B335B" w:rsidRDefault="00FA5185" w:rsidP="39658640">
            <w:pPr>
              <w:pStyle w:val="NoSpacing"/>
              <w:jc w:val="both"/>
              <w:rPr>
                <w:rFonts w:ascii="Times New Roman" w:hAnsi="Times New Roman" w:cs="Times New Roman"/>
                <w:sz w:val="22"/>
                <w:szCs w:val="22"/>
                <w:lang w:eastAsia="en-US"/>
              </w:rPr>
            </w:pPr>
          </w:p>
          <w:p w14:paraId="76F92CA4" w14:textId="23F8ADED" w:rsidR="00FA5185" w:rsidRPr="003B335B" w:rsidRDefault="00FA5185" w:rsidP="39658640">
            <w:pPr>
              <w:pStyle w:val="NoSpacing"/>
              <w:jc w:val="both"/>
              <w:rPr>
                <w:rFonts w:ascii="Times New Roman" w:hAnsi="Times New Roman" w:cs="Times New Roman"/>
                <w:b/>
                <w:bCs/>
                <w:sz w:val="22"/>
                <w:szCs w:val="22"/>
                <w:lang w:eastAsia="en-US"/>
              </w:rPr>
            </w:pPr>
            <w:r w:rsidRPr="003B335B">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50328DE8" w14:textId="77777777" w:rsidR="00FA5185" w:rsidRPr="003B335B" w:rsidRDefault="00FA5185" w:rsidP="00290CC0">
            <w:pPr>
              <w:pStyle w:val="NoSpacing"/>
              <w:jc w:val="both"/>
              <w:rPr>
                <w:rFonts w:ascii="Times New Roman" w:hAnsi="Times New Roman" w:cs="Times New Roman"/>
                <w:b/>
                <w:bCs/>
                <w:sz w:val="22"/>
                <w:szCs w:val="22"/>
                <w:lang w:eastAsia="en-US"/>
              </w:rPr>
            </w:pPr>
          </w:p>
          <w:p w14:paraId="3E7AE0B6" w14:textId="1F38E2D4" w:rsidR="00FA5185" w:rsidRPr="003B335B" w:rsidRDefault="00FA5185" w:rsidP="00290CC0">
            <w:pPr>
              <w:pStyle w:val="NoSpacing"/>
              <w:jc w:val="both"/>
              <w:rPr>
                <w:rFonts w:ascii="Times New Roman" w:hAnsi="Times New Roman" w:cs="Times New Roman"/>
                <w:b/>
                <w:bCs/>
                <w:sz w:val="22"/>
                <w:szCs w:val="22"/>
                <w:lang w:eastAsia="en-US"/>
              </w:rPr>
            </w:pPr>
            <w:r w:rsidRPr="003B335B">
              <w:rPr>
                <w:rFonts w:ascii="Times New Roman" w:hAnsi="Times New Roman" w:cs="Times New Roman"/>
                <w:bCs/>
                <w:sz w:val="22"/>
                <w:szCs w:val="22"/>
                <w:lang w:eastAsia="en-US"/>
              </w:rPr>
              <w:t>Laikoma, kad tiekėjas nuteistas už aukščiau nurodytą nusikalstamą veiką, kai dėl:</w:t>
            </w:r>
          </w:p>
          <w:p w14:paraId="0B0B8162" w14:textId="77777777" w:rsidR="00FA5185" w:rsidRPr="003B335B" w:rsidRDefault="00FA5185" w:rsidP="00290CC0">
            <w:pPr>
              <w:pStyle w:val="NoSpacing"/>
              <w:jc w:val="both"/>
              <w:rPr>
                <w:rFonts w:ascii="Times New Roman" w:hAnsi="Times New Roman" w:cs="Times New Roman"/>
                <w:b/>
                <w:bCs/>
                <w:sz w:val="22"/>
                <w:szCs w:val="22"/>
                <w:lang w:eastAsia="en-US"/>
              </w:rPr>
            </w:pPr>
            <w:r w:rsidRPr="003B335B">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536F4938" w14:textId="02837887" w:rsidR="00FA5185" w:rsidRPr="003B335B" w:rsidRDefault="00FA5185" w:rsidP="00290CC0">
            <w:pPr>
              <w:pStyle w:val="NoSpacing"/>
              <w:jc w:val="both"/>
              <w:rPr>
                <w:rFonts w:ascii="Times New Roman" w:hAnsi="Times New Roman" w:cs="Times New Roman"/>
                <w:b/>
                <w:bCs/>
                <w:sz w:val="22"/>
                <w:szCs w:val="22"/>
                <w:lang w:eastAsia="en-US"/>
              </w:rPr>
            </w:pPr>
            <w:r w:rsidRPr="003B335B">
              <w:rPr>
                <w:rFonts w:ascii="Times New Roman" w:hAnsi="Times New Roman" w:cs="Times New Roman"/>
                <w:bCs/>
                <w:sz w:val="22"/>
                <w:szCs w:val="22"/>
                <w:lang w:eastAsia="en-US"/>
              </w:rPr>
              <w:t>2) tiekėjo, kuris yra juridinis asmuo, kita organizacija ar jos</w:t>
            </w:r>
            <w:r w:rsidR="003742E0">
              <w:rPr>
                <w:rFonts w:ascii="Times New Roman" w:hAnsi="Times New Roman" w:cs="Times New Roman"/>
                <w:bCs/>
                <w:sz w:val="22"/>
                <w:szCs w:val="22"/>
                <w:lang w:eastAsia="en-US"/>
              </w:rPr>
              <w:t xml:space="preserve"> struktūrinis</w:t>
            </w:r>
            <w:r w:rsidRPr="003B335B">
              <w:rPr>
                <w:rFonts w:ascii="Times New Roman" w:hAnsi="Times New Roman" w:cs="Times New Roman"/>
                <w:bCs/>
                <w:sz w:val="22"/>
                <w:szCs w:val="22"/>
                <w:lang w:eastAsia="en-US"/>
              </w:rPr>
              <w:t xml:space="preserve"> padalinys, per pastaruosius 5 metus buvo priimtas ir įsiteisėjęs apkaltinamasis teismo nuosprendis arba </w:t>
            </w:r>
            <w:r w:rsidR="00126204">
              <w:rPr>
                <w:rFonts w:ascii="Times New Roman" w:hAnsi="Times New Roman" w:cs="Times New Roman"/>
                <w:bCs/>
                <w:sz w:val="22"/>
                <w:szCs w:val="22"/>
                <w:lang w:eastAsia="en-US"/>
              </w:rPr>
              <w:t>VPĮ 46</w:t>
            </w:r>
            <w:r w:rsidR="00126204" w:rsidRPr="003B335B">
              <w:rPr>
                <w:rFonts w:ascii="Times New Roman" w:hAnsi="Times New Roman" w:cs="Times New Roman"/>
                <w:bCs/>
                <w:sz w:val="22"/>
                <w:szCs w:val="22"/>
                <w:lang w:eastAsia="en-US"/>
              </w:rPr>
              <w:t xml:space="preserve"> </w:t>
            </w:r>
            <w:r w:rsidRPr="003B335B">
              <w:rPr>
                <w:rFonts w:ascii="Times New Roman" w:hAnsi="Times New Roman" w:cs="Times New Roman"/>
                <w:bCs/>
                <w:sz w:val="22"/>
                <w:szCs w:val="22"/>
                <w:lang w:eastAsia="en-US"/>
              </w:rPr>
              <w:t>straipsnio 3 dalies atveju – galutinis administracinis sprendimas, jeigu toks sprendimas priimamas pagal tiekėjo šalies teisės aktų reikalavimus.</w:t>
            </w:r>
          </w:p>
          <w:p w14:paraId="6F58C128" w14:textId="77777777" w:rsidR="00FA5185" w:rsidRPr="003B335B" w:rsidRDefault="00FA5185" w:rsidP="00290CC0">
            <w:pPr>
              <w:pStyle w:val="NoSpacing"/>
              <w:jc w:val="both"/>
              <w:rPr>
                <w:rFonts w:ascii="Times New Roman" w:hAnsi="Times New Roman" w:cs="Times New Roman"/>
                <w:b/>
                <w:bCs/>
                <w:sz w:val="22"/>
                <w:szCs w:val="22"/>
                <w:lang w:eastAsia="en-US"/>
              </w:rPr>
            </w:pPr>
          </w:p>
          <w:p w14:paraId="3AF7173D" w14:textId="77777777" w:rsidR="00FA5185" w:rsidRPr="003B335B" w:rsidRDefault="00FA5185" w:rsidP="00290CC0">
            <w:pPr>
              <w:pStyle w:val="NoSpacing"/>
              <w:jc w:val="both"/>
              <w:rPr>
                <w:rFonts w:ascii="Times New Roman" w:hAnsi="Times New Roman" w:cs="Times New Roman"/>
                <w:b/>
                <w:bCs/>
                <w:sz w:val="22"/>
                <w:szCs w:val="22"/>
                <w:lang w:eastAsia="en-US"/>
              </w:rPr>
            </w:pPr>
            <w:r w:rsidRPr="003B335B">
              <w:rPr>
                <w:rFonts w:ascii="Times New Roman" w:hAnsi="Times New Roman" w:cs="Times New Roman"/>
                <w:bCs/>
                <w:sz w:val="22"/>
                <w:szCs w:val="22"/>
                <w:lang w:eastAsia="en-US"/>
              </w:rPr>
              <w:t>Tačiau ši nuostata netaikoma, jeigu:</w:t>
            </w:r>
          </w:p>
          <w:p w14:paraId="344354CE" w14:textId="77777777" w:rsidR="00FA5185" w:rsidRPr="003B335B" w:rsidRDefault="00FA5185" w:rsidP="00290CC0">
            <w:pPr>
              <w:pStyle w:val="NoSpacing"/>
              <w:jc w:val="both"/>
              <w:rPr>
                <w:rFonts w:ascii="Times New Roman" w:hAnsi="Times New Roman" w:cs="Times New Roman"/>
                <w:b/>
                <w:bCs/>
                <w:sz w:val="22"/>
                <w:szCs w:val="22"/>
                <w:lang w:eastAsia="en-US"/>
              </w:rPr>
            </w:pPr>
            <w:r w:rsidRPr="003B335B">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16192DEB" w14:textId="77777777" w:rsidR="00FA5185" w:rsidRPr="003B335B" w:rsidRDefault="00FA5185" w:rsidP="00290CC0">
            <w:pPr>
              <w:pStyle w:val="NoSpacing"/>
              <w:jc w:val="both"/>
              <w:rPr>
                <w:rFonts w:ascii="Times New Roman" w:hAnsi="Times New Roman" w:cs="Times New Roman"/>
                <w:b/>
                <w:bCs/>
                <w:sz w:val="22"/>
                <w:szCs w:val="22"/>
                <w:lang w:eastAsia="en-US"/>
              </w:rPr>
            </w:pPr>
            <w:r w:rsidRPr="003B335B">
              <w:rPr>
                <w:rFonts w:ascii="Times New Roman" w:hAnsi="Times New Roman" w:cs="Times New Roman"/>
                <w:bCs/>
                <w:sz w:val="22"/>
                <w:szCs w:val="22"/>
                <w:lang w:eastAsia="en-US"/>
              </w:rPr>
              <w:t>2) įsiskolinimo suma neviršija 50 Eur (penkiasdešimt eurų);</w:t>
            </w:r>
          </w:p>
          <w:p w14:paraId="47829CAE" w14:textId="77777777" w:rsidR="00FA5185" w:rsidRPr="003B335B" w:rsidRDefault="00FA5185" w:rsidP="00290CC0">
            <w:pPr>
              <w:pStyle w:val="NoSpacing"/>
              <w:jc w:val="both"/>
              <w:rPr>
                <w:rFonts w:ascii="Times New Roman" w:hAnsi="Times New Roman" w:cs="Times New Roman"/>
                <w:bCs/>
                <w:sz w:val="22"/>
                <w:szCs w:val="22"/>
                <w:lang w:eastAsia="en-US"/>
              </w:rPr>
            </w:pPr>
            <w:r w:rsidRPr="003B335B">
              <w:rPr>
                <w:rFonts w:ascii="Times New Roman" w:hAnsi="Times New Roman" w:cs="Times New Roman"/>
                <w:bCs/>
                <w:sz w:val="22"/>
                <w:szCs w:val="22"/>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w:t>
            </w:r>
            <w:r w:rsidRPr="003B335B">
              <w:rPr>
                <w:rFonts w:ascii="Times New Roman" w:hAnsi="Times New Roman" w:cs="Times New Roman"/>
                <w:bCs/>
                <w:sz w:val="22"/>
                <w:szCs w:val="22"/>
                <w:lang w:eastAsia="en-US"/>
              </w:rPr>
              <w:lastRenderedPageBreak/>
              <w:t>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p w14:paraId="5F0343FF" w14:textId="4343AE97" w:rsidR="00FA5185" w:rsidRPr="003B335B" w:rsidRDefault="00FA5185" w:rsidP="00290CC0">
            <w:pPr>
              <w:pStyle w:val="NoSpacing"/>
              <w:jc w:val="both"/>
              <w:rPr>
                <w:rFonts w:ascii="Times New Roman" w:hAnsi="Times New Roman" w:cs="Times New Roman"/>
                <w:b/>
                <w:bCs/>
                <w:sz w:val="22"/>
                <w:szCs w:val="22"/>
                <w:lang w:eastAsia="en-US"/>
              </w:rPr>
            </w:pPr>
          </w:p>
        </w:tc>
        <w:tc>
          <w:tcPr>
            <w:tcW w:w="35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2B78BF" w14:textId="3B0DFC0B" w:rsidR="00FA5185" w:rsidRPr="003B335B" w:rsidRDefault="00FA5185" w:rsidP="00290CC0">
            <w:pPr>
              <w:pStyle w:val="NoSpacing"/>
              <w:jc w:val="both"/>
              <w:rPr>
                <w:rFonts w:ascii="Times New Roman" w:hAnsi="Times New Roman" w:cs="Times New Roman"/>
                <w:b/>
                <w:bCs/>
                <w:sz w:val="22"/>
                <w:szCs w:val="22"/>
              </w:rPr>
            </w:pPr>
            <w:r w:rsidRPr="003B335B">
              <w:rPr>
                <w:rFonts w:ascii="Times New Roman" w:hAnsi="Times New Roman" w:cs="Times New Roman"/>
                <w:sz w:val="22"/>
                <w:szCs w:val="22"/>
              </w:rPr>
              <w:lastRenderedPageBreak/>
              <w:t>1) Dėl įsipareigojimų, susijusių su mokesčių mokėjimu</w:t>
            </w:r>
            <w:r w:rsidR="00A9014C">
              <w:rPr>
                <w:rFonts w:ascii="Times New Roman" w:hAnsi="Times New Roman" w:cs="Times New Roman"/>
                <w:sz w:val="22"/>
                <w:szCs w:val="22"/>
              </w:rPr>
              <w:t xml:space="preserve"> (išskyrus </w:t>
            </w:r>
            <w:r w:rsidR="00A9014C">
              <w:rPr>
                <w:rFonts w:ascii="Times New Roman" w:hAnsi="Times New Roman" w:cs="Times New Roman"/>
                <w:sz w:val="22"/>
                <w:szCs w:val="22"/>
              </w:rPr>
              <w:t>socialinio draudimo įmokas)</w:t>
            </w:r>
            <w:r w:rsidRPr="003B335B">
              <w:rPr>
                <w:rFonts w:ascii="Times New Roman" w:hAnsi="Times New Roman" w:cs="Times New Roman"/>
                <w:sz w:val="22"/>
                <w:szCs w:val="22"/>
              </w:rPr>
              <w:t>, įvykdymo i</w:t>
            </w:r>
            <w:r w:rsidRPr="003B335B">
              <w:rPr>
                <w:rFonts w:ascii="Times New Roman" w:hAnsi="Times New Roman" w:cs="Times New Roman"/>
                <w:sz w:val="22"/>
                <w:szCs w:val="22"/>
                <w:lang w:eastAsia="en-US"/>
              </w:rPr>
              <w:t xml:space="preserve">š Lietuvoje įsteigtų subjektų </w:t>
            </w:r>
            <w:r w:rsidRPr="003B335B">
              <w:rPr>
                <w:rFonts w:ascii="Times New Roman" w:hAnsi="Times New Roman" w:cs="Times New Roman"/>
                <w:sz w:val="22"/>
                <w:szCs w:val="22"/>
              </w:rPr>
              <w:t>prašoma:</w:t>
            </w:r>
          </w:p>
          <w:p w14:paraId="2E780372" w14:textId="3F9106F0" w:rsidR="00FA5185" w:rsidRPr="003B335B" w:rsidRDefault="00FA5185" w:rsidP="00F510E6">
            <w:pPr>
              <w:pStyle w:val="NoSpacing"/>
              <w:jc w:val="both"/>
              <w:rPr>
                <w:rFonts w:ascii="Times New Roman" w:hAnsi="Times New Roman" w:cs="Times New Roman"/>
                <w:b/>
                <w:bCs/>
                <w:sz w:val="22"/>
                <w:szCs w:val="22"/>
              </w:rPr>
            </w:pPr>
          </w:p>
          <w:p w14:paraId="5B77C66C" w14:textId="6A9F407F" w:rsidR="00FA5185" w:rsidRPr="003B335B" w:rsidRDefault="00FA5185" w:rsidP="005657F9">
            <w:pPr>
              <w:pStyle w:val="NoSpacing"/>
              <w:numPr>
                <w:ilvl w:val="0"/>
                <w:numId w:val="4"/>
              </w:numPr>
              <w:ind w:left="314"/>
              <w:jc w:val="both"/>
              <w:rPr>
                <w:rFonts w:ascii="Times New Roman" w:hAnsi="Times New Roman" w:cs="Times New Roman"/>
                <w:sz w:val="22"/>
                <w:szCs w:val="22"/>
              </w:rPr>
            </w:pPr>
            <w:r w:rsidRPr="003B335B">
              <w:rPr>
                <w:rFonts w:ascii="Times New Roman" w:hAnsi="Times New Roman" w:cs="Times New Roman"/>
                <w:sz w:val="22"/>
                <w:szCs w:val="22"/>
              </w:rPr>
              <w:t>išrašo iš teismo sprendimo (jei toks yra) arba Valstybinės mokesčių inspekcijos prie Lietuvos Respublikos finansų ministerijos išduoto dokumento,</w:t>
            </w:r>
          </w:p>
          <w:p w14:paraId="6AC40F0D" w14:textId="1F18153C" w:rsidR="00FA5185" w:rsidRPr="003B335B" w:rsidRDefault="00FA5185" w:rsidP="005657F9">
            <w:pPr>
              <w:pStyle w:val="NoSpacing"/>
              <w:numPr>
                <w:ilvl w:val="0"/>
                <w:numId w:val="4"/>
              </w:numPr>
              <w:ind w:left="314"/>
              <w:jc w:val="both"/>
              <w:rPr>
                <w:rFonts w:ascii="Times New Roman" w:hAnsi="Times New Roman" w:cs="Times New Roman"/>
                <w:sz w:val="22"/>
                <w:szCs w:val="22"/>
              </w:rPr>
            </w:pPr>
            <w:r w:rsidRPr="003B335B">
              <w:rPr>
                <w:rFonts w:ascii="Times New Roman" w:hAnsi="Times New Roman" w:cs="Times New Roman"/>
                <w:sz w:val="22"/>
                <w:szCs w:val="22"/>
              </w:rPr>
              <w:t>arba valstybės įmonės Registrų centro Lietuvos Respublikos Vyriausybės nustatyta tvarka išduoto dokumento, patvirtinančio jungtinius kompetentingų institucijų tvarkomus duomenis.</w:t>
            </w:r>
          </w:p>
          <w:p w14:paraId="5F9B7D6E" w14:textId="77777777" w:rsidR="00FA5185" w:rsidRPr="003B335B" w:rsidRDefault="00FA5185" w:rsidP="39658640">
            <w:pPr>
              <w:pStyle w:val="NoSpacing"/>
              <w:jc w:val="both"/>
              <w:rPr>
                <w:rFonts w:ascii="Times New Roman" w:hAnsi="Times New Roman" w:cs="Times New Roman"/>
                <w:sz w:val="22"/>
                <w:szCs w:val="22"/>
              </w:rPr>
            </w:pPr>
          </w:p>
          <w:p w14:paraId="4EEEE929" w14:textId="77777777" w:rsidR="00FA5185" w:rsidRPr="003B335B" w:rsidRDefault="00FA5185" w:rsidP="00110134">
            <w:pPr>
              <w:pStyle w:val="NoSpacing"/>
              <w:jc w:val="both"/>
              <w:rPr>
                <w:rFonts w:ascii="Times New Roman" w:hAnsi="Times New Roman" w:cs="Times New Roman"/>
                <w:sz w:val="22"/>
                <w:szCs w:val="22"/>
              </w:rPr>
            </w:pPr>
            <w:r w:rsidRPr="003B335B">
              <w:rPr>
                <w:rFonts w:ascii="Times New Roman" w:hAnsi="Times New Roman" w:cs="Times New Roman"/>
                <w:sz w:val="22"/>
                <w:szCs w:val="22"/>
                <w:lang w:eastAsia="en-US"/>
              </w:rPr>
              <w:t>Iš ne Lietuvoje įsteigtų subjektų reikalaujama:</w:t>
            </w:r>
          </w:p>
          <w:p w14:paraId="39B721F9" w14:textId="19C5D8B7" w:rsidR="00FA5185" w:rsidRPr="003B335B" w:rsidRDefault="00FA5185" w:rsidP="496BE0B5">
            <w:pPr>
              <w:pStyle w:val="NoSpacing"/>
              <w:numPr>
                <w:ilvl w:val="0"/>
                <w:numId w:val="4"/>
              </w:numPr>
              <w:ind w:left="314"/>
              <w:jc w:val="both"/>
              <w:rPr>
                <w:rFonts w:ascii="Times New Roman" w:hAnsi="Times New Roman" w:cs="Times New Roman"/>
                <w:b/>
                <w:bCs/>
                <w:sz w:val="22"/>
                <w:szCs w:val="22"/>
              </w:rPr>
            </w:pPr>
            <w:r w:rsidRPr="003B335B">
              <w:rPr>
                <w:rFonts w:ascii="Times New Roman" w:hAnsi="Times New Roman" w:cs="Times New Roman"/>
                <w:sz w:val="22"/>
                <w:szCs w:val="22"/>
              </w:rPr>
              <w:t>atitinkamos užsienio šalies institucijos dokumento.</w:t>
            </w:r>
          </w:p>
          <w:p w14:paraId="2DBA6DC7" w14:textId="419F1A1C" w:rsidR="00FA5185" w:rsidRPr="003B335B" w:rsidRDefault="00FA5185" w:rsidP="39658640">
            <w:pPr>
              <w:pStyle w:val="NoSpacing"/>
              <w:jc w:val="both"/>
              <w:rPr>
                <w:rFonts w:ascii="Times New Roman" w:eastAsia="Yu Mincho" w:hAnsi="Times New Roman" w:cs="Times New Roman"/>
                <w:sz w:val="22"/>
                <w:szCs w:val="22"/>
              </w:rPr>
            </w:pPr>
          </w:p>
          <w:p w14:paraId="338CC238" w14:textId="77777777" w:rsidR="00FA5185" w:rsidRPr="003B335B" w:rsidRDefault="00FA5185" w:rsidP="00054515">
            <w:pPr>
              <w:pStyle w:val="FootnoteText"/>
              <w:jc w:val="both"/>
              <w:rPr>
                <w:rFonts w:ascii="Times New Roman" w:hAnsi="Times New Roman" w:cs="Times New Roman"/>
                <w:sz w:val="22"/>
                <w:szCs w:val="22"/>
              </w:rPr>
            </w:pPr>
            <w:r w:rsidRPr="003B335B">
              <w:rPr>
                <w:rFonts w:ascii="Times New Roman" w:eastAsia="Yu Mincho" w:hAnsi="Times New Roman" w:cs="Times New Roman"/>
                <w:sz w:val="22"/>
                <w:szCs w:val="22"/>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A03BACE" w14:textId="77777777" w:rsidR="00FA5185" w:rsidRPr="003B335B" w:rsidRDefault="00FA5185" w:rsidP="00054515">
            <w:pPr>
              <w:pStyle w:val="FootnoteText"/>
              <w:numPr>
                <w:ilvl w:val="0"/>
                <w:numId w:val="21"/>
              </w:numPr>
              <w:jc w:val="both"/>
              <w:rPr>
                <w:rFonts w:ascii="Times New Roman" w:eastAsia="Yu Mincho" w:hAnsi="Times New Roman" w:cs="Times New Roman"/>
                <w:sz w:val="22"/>
                <w:szCs w:val="22"/>
              </w:rPr>
            </w:pPr>
            <w:r w:rsidRPr="003B335B">
              <w:rPr>
                <w:rFonts w:ascii="Times New Roman" w:eastAsia="Yu Mincho" w:hAnsi="Times New Roman" w:cs="Times New Roman"/>
                <w:sz w:val="22"/>
                <w:szCs w:val="22"/>
              </w:rPr>
              <w:t xml:space="preserve">priesaikos deklaracija; </w:t>
            </w:r>
          </w:p>
          <w:p w14:paraId="3C225038" w14:textId="77777777" w:rsidR="00FA5185" w:rsidRPr="003B335B" w:rsidRDefault="00FA5185" w:rsidP="00054515">
            <w:pPr>
              <w:pStyle w:val="FootnoteText"/>
              <w:numPr>
                <w:ilvl w:val="0"/>
                <w:numId w:val="21"/>
              </w:numPr>
              <w:jc w:val="both"/>
              <w:rPr>
                <w:rFonts w:ascii="Times New Roman" w:eastAsia="Yu Mincho" w:hAnsi="Times New Roman" w:cs="Times New Roman"/>
                <w:sz w:val="22"/>
                <w:szCs w:val="22"/>
              </w:rPr>
            </w:pPr>
            <w:r w:rsidRPr="003B335B">
              <w:rPr>
                <w:rFonts w:ascii="Times New Roman" w:eastAsia="Yu Mincho" w:hAnsi="Times New Roman" w:cs="Times New Roman"/>
                <w:sz w:val="22"/>
                <w:szCs w:val="22"/>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111C69BE" w14:textId="77777777" w:rsidR="00FA5185" w:rsidRPr="003B335B" w:rsidRDefault="00FA5185" w:rsidP="4EAB1EA5">
            <w:pPr>
              <w:pStyle w:val="NoSpacing"/>
              <w:jc w:val="both"/>
              <w:rPr>
                <w:rFonts w:ascii="Times New Roman" w:hAnsi="Times New Roman" w:cs="Times New Roman"/>
                <w:sz w:val="22"/>
                <w:szCs w:val="22"/>
              </w:rPr>
            </w:pPr>
          </w:p>
          <w:p w14:paraId="55DDA842" w14:textId="77777777" w:rsidR="00FA5185" w:rsidRPr="003B335B" w:rsidRDefault="00FA5185" w:rsidP="4EAB1EA5">
            <w:pPr>
              <w:pStyle w:val="NoSpacing"/>
              <w:jc w:val="both"/>
              <w:rPr>
                <w:rFonts w:ascii="Times New Roman" w:hAnsi="Times New Roman" w:cs="Times New Roman"/>
                <w:sz w:val="22"/>
                <w:szCs w:val="22"/>
              </w:rPr>
            </w:pPr>
          </w:p>
          <w:p w14:paraId="0D468FA1" w14:textId="0A11545A" w:rsidR="00FA5185" w:rsidRPr="003B335B" w:rsidRDefault="00FA5185" w:rsidP="4EAB1EA5">
            <w:pPr>
              <w:pStyle w:val="NoSpacing"/>
              <w:jc w:val="both"/>
              <w:rPr>
                <w:rFonts w:ascii="Times New Roman" w:hAnsi="Times New Roman" w:cs="Times New Roman"/>
                <w:i/>
                <w:iCs/>
                <w:color w:val="000000" w:themeColor="text1"/>
                <w:sz w:val="22"/>
                <w:szCs w:val="22"/>
              </w:rPr>
            </w:pPr>
            <w:r w:rsidRPr="003B335B">
              <w:rPr>
                <w:rFonts w:ascii="Times New Roman" w:hAnsi="Times New Roman" w:cs="Times New Roman"/>
                <w:sz w:val="22"/>
                <w:szCs w:val="22"/>
              </w:rPr>
              <w:t xml:space="preserve">Nurodyti dokumentai turi būti  išduoti ne anksčiau kaip 120 dienų iki </w:t>
            </w:r>
            <w:r w:rsidRPr="003B335B">
              <w:rPr>
                <w:rFonts w:ascii="Times New Roman" w:eastAsia="Times New Roman" w:hAnsi="Times New Roman" w:cs="Times New Roman"/>
                <w:sz w:val="22"/>
                <w:szCs w:val="22"/>
              </w:rPr>
              <w:t xml:space="preserve">tos dienos, kai galimas laimėtojas perkančiosios organizacijos prašymu turės pateikti pašalinimo pagrindų </w:t>
            </w:r>
            <w:r w:rsidRPr="003B335B">
              <w:rPr>
                <w:rFonts w:ascii="Times New Roman" w:eastAsia="Times New Roman" w:hAnsi="Times New Roman" w:cs="Times New Roman"/>
                <w:sz w:val="22"/>
                <w:szCs w:val="22"/>
              </w:rPr>
              <w:lastRenderedPageBreak/>
              <w:t>nebuvimą patvirtinančius dokumentus</w:t>
            </w:r>
            <w:r w:rsidRPr="003B335B">
              <w:rPr>
                <w:rFonts w:ascii="Times New Roman" w:hAnsi="Times New Roman" w:cs="Times New Roman"/>
                <w:sz w:val="22"/>
                <w:szCs w:val="22"/>
              </w:rPr>
              <w:t xml:space="preserve">. </w:t>
            </w:r>
          </w:p>
          <w:p w14:paraId="4EC464DE" w14:textId="77777777" w:rsidR="00FA5185" w:rsidRPr="003B335B" w:rsidRDefault="00FA5185" w:rsidP="39658640">
            <w:pPr>
              <w:pStyle w:val="NoSpacing"/>
              <w:jc w:val="both"/>
              <w:rPr>
                <w:rFonts w:ascii="Times New Roman" w:hAnsi="Times New Roman" w:cs="Times New Roman"/>
                <w:i/>
                <w:iCs/>
                <w:color w:val="7030A0"/>
                <w:sz w:val="22"/>
                <w:szCs w:val="22"/>
              </w:rPr>
            </w:pPr>
          </w:p>
          <w:p w14:paraId="6A81B2CB" w14:textId="77777777" w:rsidR="00FA5185" w:rsidRPr="003B335B" w:rsidRDefault="00FA5185" w:rsidP="00290CC0">
            <w:pPr>
              <w:pStyle w:val="NoSpacing"/>
              <w:jc w:val="both"/>
              <w:rPr>
                <w:rFonts w:ascii="Times New Roman" w:hAnsi="Times New Roman" w:cs="Times New Roman"/>
                <w:b/>
                <w:bCs/>
                <w:sz w:val="22"/>
                <w:szCs w:val="22"/>
              </w:rPr>
            </w:pPr>
            <w:r w:rsidRPr="003B335B">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0CB51534" w14:textId="77777777" w:rsidR="00FA5185" w:rsidRPr="003B335B" w:rsidRDefault="00FA5185" w:rsidP="00290CC0">
            <w:pPr>
              <w:pStyle w:val="NoSpacing"/>
              <w:jc w:val="both"/>
              <w:rPr>
                <w:rFonts w:ascii="Times New Roman" w:hAnsi="Times New Roman" w:cs="Times New Roman"/>
                <w:b/>
                <w:bCs/>
                <w:sz w:val="22"/>
                <w:szCs w:val="22"/>
              </w:rPr>
            </w:pPr>
          </w:p>
          <w:p w14:paraId="19FB1E3F" w14:textId="3DCE32A1" w:rsidR="00FA5185" w:rsidRPr="003B335B" w:rsidRDefault="00FA5185" w:rsidP="00290CC0">
            <w:pPr>
              <w:pStyle w:val="NoSpacing"/>
              <w:jc w:val="both"/>
              <w:rPr>
                <w:rFonts w:ascii="Times New Roman" w:hAnsi="Times New Roman" w:cs="Times New Roman"/>
                <w:b/>
                <w:bCs/>
                <w:sz w:val="22"/>
                <w:szCs w:val="22"/>
              </w:rPr>
            </w:pPr>
            <w:r w:rsidRPr="003B335B">
              <w:rPr>
                <w:rFonts w:ascii="Times New Roman" w:hAnsi="Times New Roman" w:cs="Times New Roman"/>
                <w:bCs/>
                <w:sz w:val="22"/>
                <w:szCs w:val="22"/>
              </w:rPr>
              <w:t>2) Dėl įsipareigojimų, susijusių su socialinio draudimo įmokų mokėjimu, įvykdymo i</w:t>
            </w:r>
            <w:r w:rsidRPr="003B335B">
              <w:rPr>
                <w:rFonts w:ascii="Times New Roman" w:hAnsi="Times New Roman" w:cs="Times New Roman"/>
                <w:sz w:val="22"/>
                <w:szCs w:val="22"/>
                <w:lang w:eastAsia="en-US"/>
              </w:rPr>
              <w:t xml:space="preserve">š Lietuvoje įsteigtų subjektų </w:t>
            </w:r>
            <w:r w:rsidRPr="003B335B">
              <w:rPr>
                <w:rFonts w:ascii="Times New Roman" w:hAnsi="Times New Roman" w:cs="Times New Roman"/>
                <w:bCs/>
                <w:sz w:val="22"/>
                <w:szCs w:val="22"/>
              </w:rPr>
              <w:t>prašoma:</w:t>
            </w:r>
          </w:p>
          <w:p w14:paraId="51C40CC2" w14:textId="68149291" w:rsidR="00FA5185" w:rsidRPr="003B335B" w:rsidRDefault="00FA5185" w:rsidP="00290CC0">
            <w:pPr>
              <w:pStyle w:val="NoSpacing"/>
              <w:jc w:val="both"/>
              <w:rPr>
                <w:rFonts w:ascii="Times New Roman" w:hAnsi="Times New Roman" w:cs="Times New Roman"/>
                <w:bCs/>
                <w:sz w:val="22"/>
                <w:szCs w:val="22"/>
              </w:rPr>
            </w:pPr>
            <w:r w:rsidRPr="003B335B">
              <w:rPr>
                <w:rFonts w:ascii="Times New Roman"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1" w:history="1">
              <w:r w:rsidRPr="003B335B">
                <w:rPr>
                  <w:rStyle w:val="Hyperlink"/>
                  <w:rFonts w:ascii="Times New Roman" w:hAnsi="Times New Roman" w:cs="Times New Roman"/>
                  <w:bCs/>
                  <w:sz w:val="22"/>
                  <w:szCs w:val="22"/>
                  <w:u w:val="single"/>
                </w:rPr>
                <w:t>http://draudejai.sodra.lt/draudeju_viesi_duomenys/</w:t>
              </w:r>
            </w:hyperlink>
            <w:r w:rsidRPr="003B335B">
              <w:rPr>
                <w:rFonts w:ascii="Times New Roman" w:hAnsi="Times New Roman" w:cs="Times New Roman"/>
                <w:bCs/>
                <w:sz w:val="22"/>
                <w:szCs w:val="22"/>
              </w:rPr>
              <w:t>.</w:t>
            </w:r>
          </w:p>
          <w:p w14:paraId="75F4E2AC" w14:textId="77777777" w:rsidR="00FA5185" w:rsidRPr="003B335B" w:rsidRDefault="00FA5185" w:rsidP="00290CC0">
            <w:pPr>
              <w:pStyle w:val="NoSpacing"/>
              <w:jc w:val="both"/>
              <w:rPr>
                <w:rFonts w:ascii="Times New Roman" w:hAnsi="Times New Roman" w:cs="Times New Roman"/>
                <w:b/>
                <w:bCs/>
                <w:sz w:val="22"/>
                <w:szCs w:val="22"/>
              </w:rPr>
            </w:pPr>
          </w:p>
          <w:p w14:paraId="692A5F51" w14:textId="51B234C7" w:rsidR="00FA5185" w:rsidRPr="003B335B" w:rsidRDefault="00FA5185" w:rsidP="00290CC0">
            <w:pPr>
              <w:pStyle w:val="NoSpacing"/>
              <w:jc w:val="both"/>
              <w:rPr>
                <w:rFonts w:ascii="Times New Roman" w:hAnsi="Times New Roman" w:cs="Times New Roman"/>
                <w:sz w:val="22"/>
                <w:szCs w:val="22"/>
              </w:rPr>
            </w:pPr>
            <w:r w:rsidRPr="003B335B">
              <w:rPr>
                <w:rFonts w:ascii="Times New Roman"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CBE20EB" w14:textId="77777777" w:rsidR="00FA5185" w:rsidRPr="003B335B" w:rsidRDefault="00FA5185" w:rsidP="00290CC0">
            <w:pPr>
              <w:pStyle w:val="NoSpacing"/>
              <w:jc w:val="both"/>
              <w:rPr>
                <w:rFonts w:ascii="Times New Roman" w:hAnsi="Times New Roman" w:cs="Times New Roman"/>
                <w:b/>
                <w:bCs/>
                <w:sz w:val="22"/>
                <w:szCs w:val="22"/>
              </w:rPr>
            </w:pPr>
          </w:p>
          <w:p w14:paraId="19979566" w14:textId="609C7D49" w:rsidR="00FA5185" w:rsidRPr="003B335B" w:rsidRDefault="00FA5185" w:rsidP="496BE0B5">
            <w:pPr>
              <w:pStyle w:val="NoSpacing"/>
              <w:jc w:val="both"/>
              <w:rPr>
                <w:rFonts w:ascii="Times New Roman" w:hAnsi="Times New Roman" w:cs="Times New Roman"/>
                <w:sz w:val="22"/>
                <w:szCs w:val="22"/>
              </w:rPr>
            </w:pPr>
            <w:r w:rsidRPr="003B335B">
              <w:rPr>
                <w:rFonts w:ascii="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6D77F270" w14:textId="77777777" w:rsidR="00FA5185" w:rsidRPr="003B335B" w:rsidRDefault="00FA5185" w:rsidP="00290CC0">
            <w:pPr>
              <w:pStyle w:val="NoSpacing"/>
              <w:jc w:val="both"/>
              <w:rPr>
                <w:rFonts w:ascii="Times New Roman" w:hAnsi="Times New Roman" w:cs="Times New Roman"/>
                <w:b/>
                <w:bCs/>
                <w:sz w:val="22"/>
                <w:szCs w:val="22"/>
              </w:rPr>
            </w:pPr>
          </w:p>
          <w:p w14:paraId="2D9C991E" w14:textId="77777777" w:rsidR="00FA5185" w:rsidRPr="003B335B" w:rsidRDefault="00FA5185" w:rsidP="00ED4C15">
            <w:pPr>
              <w:pStyle w:val="NoSpacing"/>
              <w:jc w:val="both"/>
              <w:rPr>
                <w:rFonts w:ascii="Times New Roman" w:hAnsi="Times New Roman" w:cs="Times New Roman"/>
                <w:sz w:val="22"/>
                <w:szCs w:val="22"/>
              </w:rPr>
            </w:pPr>
            <w:r w:rsidRPr="003B335B">
              <w:rPr>
                <w:rFonts w:ascii="Times New Roman" w:hAnsi="Times New Roman" w:cs="Times New Roman"/>
                <w:sz w:val="22"/>
                <w:szCs w:val="22"/>
                <w:lang w:eastAsia="en-US"/>
              </w:rPr>
              <w:t>Iš ne Lietuvoje įsteigtų subjektų reikalaujama:</w:t>
            </w:r>
          </w:p>
          <w:p w14:paraId="6BAAD310" w14:textId="4FBB553D" w:rsidR="00FA5185" w:rsidRPr="003B335B" w:rsidRDefault="00FA5185" w:rsidP="496BE0B5">
            <w:pPr>
              <w:pStyle w:val="NoSpacing"/>
              <w:numPr>
                <w:ilvl w:val="0"/>
                <w:numId w:val="4"/>
              </w:numPr>
              <w:ind w:left="314"/>
              <w:jc w:val="both"/>
              <w:rPr>
                <w:rFonts w:ascii="Times New Roman" w:hAnsi="Times New Roman" w:cs="Times New Roman"/>
                <w:b/>
                <w:bCs/>
                <w:sz w:val="22"/>
                <w:szCs w:val="22"/>
              </w:rPr>
            </w:pPr>
            <w:r w:rsidRPr="003B335B">
              <w:rPr>
                <w:rFonts w:ascii="Times New Roman" w:hAnsi="Times New Roman" w:cs="Times New Roman"/>
                <w:sz w:val="22"/>
                <w:szCs w:val="22"/>
              </w:rPr>
              <w:t>atitinkamos užsienio šalies kompetentingos institucijos dokumento.</w:t>
            </w:r>
          </w:p>
          <w:p w14:paraId="034F3AB4" w14:textId="67D4B04C" w:rsidR="00FA5185" w:rsidRPr="003B335B" w:rsidRDefault="00FA5185" w:rsidP="00290CC0">
            <w:pPr>
              <w:pStyle w:val="NoSpacing"/>
              <w:jc w:val="both"/>
              <w:rPr>
                <w:rFonts w:ascii="Times New Roman" w:hAnsi="Times New Roman" w:cs="Times New Roman"/>
                <w:b/>
                <w:bCs/>
                <w:sz w:val="22"/>
                <w:szCs w:val="22"/>
              </w:rPr>
            </w:pPr>
          </w:p>
          <w:p w14:paraId="1157B25B" w14:textId="77777777" w:rsidR="00584FE9" w:rsidRPr="003B335B" w:rsidRDefault="00584FE9" w:rsidP="00584FE9">
            <w:pPr>
              <w:pStyle w:val="FootnoteText"/>
              <w:jc w:val="both"/>
              <w:rPr>
                <w:rFonts w:ascii="Times New Roman" w:hAnsi="Times New Roman" w:cs="Times New Roman"/>
                <w:sz w:val="22"/>
                <w:szCs w:val="22"/>
              </w:rPr>
            </w:pPr>
            <w:r w:rsidRPr="003B335B">
              <w:rPr>
                <w:rFonts w:ascii="Times New Roman" w:eastAsia="Yu Mincho" w:hAnsi="Times New Roman" w:cs="Times New Roman"/>
                <w:sz w:val="22"/>
                <w:szCs w:val="22"/>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C6206D3" w14:textId="77777777" w:rsidR="00584FE9" w:rsidRPr="003B335B" w:rsidRDefault="00584FE9" w:rsidP="00584FE9">
            <w:pPr>
              <w:pStyle w:val="FootnoteText"/>
              <w:numPr>
                <w:ilvl w:val="0"/>
                <w:numId w:val="12"/>
              </w:numPr>
              <w:jc w:val="both"/>
              <w:rPr>
                <w:rFonts w:ascii="Times New Roman" w:eastAsia="Yu Mincho" w:hAnsi="Times New Roman" w:cs="Times New Roman"/>
                <w:sz w:val="22"/>
                <w:szCs w:val="22"/>
              </w:rPr>
            </w:pPr>
            <w:r w:rsidRPr="003B335B">
              <w:rPr>
                <w:rFonts w:ascii="Times New Roman" w:eastAsia="Yu Mincho" w:hAnsi="Times New Roman" w:cs="Times New Roman"/>
                <w:sz w:val="22"/>
                <w:szCs w:val="22"/>
              </w:rPr>
              <w:t xml:space="preserve">priesaikos deklaracija; </w:t>
            </w:r>
          </w:p>
          <w:p w14:paraId="07ACCE95" w14:textId="77777777" w:rsidR="00584FE9" w:rsidRPr="003B335B" w:rsidRDefault="00584FE9" w:rsidP="00584FE9">
            <w:pPr>
              <w:pStyle w:val="FootnoteText"/>
              <w:numPr>
                <w:ilvl w:val="0"/>
                <w:numId w:val="12"/>
              </w:numPr>
              <w:jc w:val="both"/>
              <w:rPr>
                <w:rFonts w:ascii="Times New Roman" w:eastAsia="Yu Mincho" w:hAnsi="Times New Roman" w:cs="Times New Roman"/>
                <w:sz w:val="22"/>
                <w:szCs w:val="22"/>
              </w:rPr>
            </w:pPr>
            <w:r w:rsidRPr="003B335B">
              <w:rPr>
                <w:rFonts w:ascii="Times New Roman" w:eastAsia="Yu Mincho" w:hAnsi="Times New Roman" w:cs="Times New Roman"/>
                <w:sz w:val="22"/>
                <w:szCs w:val="22"/>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657C5096" w14:textId="6D2C89CB" w:rsidR="00584FE9" w:rsidRPr="003B335B" w:rsidRDefault="00584FE9" w:rsidP="00290CC0">
            <w:pPr>
              <w:pStyle w:val="NoSpacing"/>
              <w:jc w:val="both"/>
              <w:rPr>
                <w:rFonts w:ascii="Times New Roman" w:hAnsi="Times New Roman" w:cs="Times New Roman"/>
                <w:b/>
                <w:bCs/>
                <w:sz w:val="22"/>
                <w:szCs w:val="22"/>
              </w:rPr>
            </w:pPr>
          </w:p>
          <w:p w14:paraId="60AF21E3" w14:textId="77777777" w:rsidR="00584FE9" w:rsidRPr="003B335B" w:rsidRDefault="00584FE9" w:rsidP="00290CC0">
            <w:pPr>
              <w:pStyle w:val="NoSpacing"/>
              <w:jc w:val="both"/>
              <w:rPr>
                <w:rFonts w:ascii="Times New Roman" w:hAnsi="Times New Roman" w:cs="Times New Roman"/>
                <w:b/>
                <w:bCs/>
                <w:sz w:val="22"/>
                <w:szCs w:val="22"/>
              </w:rPr>
            </w:pPr>
          </w:p>
          <w:p w14:paraId="1E49B92E" w14:textId="683487A4" w:rsidR="00FA5185" w:rsidRPr="003B335B" w:rsidRDefault="00FA5185" w:rsidP="4EAB1EA5">
            <w:pPr>
              <w:pStyle w:val="NoSpacing"/>
              <w:jc w:val="both"/>
              <w:rPr>
                <w:rFonts w:ascii="Times New Roman" w:hAnsi="Times New Roman" w:cs="Times New Roman"/>
                <w:i/>
                <w:iCs/>
                <w:color w:val="7030A0"/>
                <w:sz w:val="22"/>
                <w:szCs w:val="22"/>
              </w:rPr>
            </w:pPr>
            <w:r w:rsidRPr="003B335B">
              <w:rPr>
                <w:rFonts w:ascii="Times New Roman" w:hAnsi="Times New Roman" w:cs="Times New Roman"/>
                <w:sz w:val="22"/>
                <w:szCs w:val="22"/>
              </w:rPr>
              <w:t xml:space="preserve">Nurodyti dokumentai turi būti  išduoti ne anksčiau kaip 120 dienų iki </w:t>
            </w:r>
            <w:r w:rsidRPr="003B335B">
              <w:rPr>
                <w:rFonts w:ascii="Times New Roman" w:eastAsia="Times New Roman" w:hAnsi="Times New Roman" w:cs="Times New Roman"/>
                <w:sz w:val="22"/>
                <w:szCs w:val="22"/>
              </w:rPr>
              <w:t>tos dienos, kai tiekėjas perkančiosios organizacijos prašymu turės pateikti pašalinimo pagrindų nebuvimą patvirtinančius dokumentus</w:t>
            </w:r>
            <w:r w:rsidRPr="003B335B">
              <w:rPr>
                <w:rFonts w:ascii="Times New Roman" w:hAnsi="Times New Roman" w:cs="Times New Roman"/>
                <w:sz w:val="22"/>
                <w:szCs w:val="22"/>
              </w:rPr>
              <w:t xml:space="preserve">. </w:t>
            </w:r>
          </w:p>
          <w:p w14:paraId="3E3009F7" w14:textId="53FB22CB" w:rsidR="00FA5185" w:rsidRPr="003B335B" w:rsidRDefault="00FA5185" w:rsidP="00290CC0">
            <w:pPr>
              <w:pStyle w:val="NoSpacing"/>
              <w:jc w:val="both"/>
              <w:rPr>
                <w:rFonts w:ascii="Times New Roman" w:hAnsi="Times New Roman" w:cs="Times New Roman"/>
                <w:b/>
                <w:bCs/>
                <w:sz w:val="22"/>
                <w:szCs w:val="22"/>
              </w:rPr>
            </w:pPr>
          </w:p>
          <w:p w14:paraId="60B8D420" w14:textId="77777777" w:rsidR="00FA5185" w:rsidRDefault="00FA5185" w:rsidP="39658640">
            <w:pPr>
              <w:pStyle w:val="NoSpacing"/>
              <w:jc w:val="both"/>
              <w:rPr>
                <w:rFonts w:ascii="Times New Roman" w:hAnsi="Times New Roman" w:cs="Times New Roman"/>
                <w:sz w:val="22"/>
                <w:szCs w:val="22"/>
              </w:rPr>
            </w:pPr>
            <w:r w:rsidRPr="003B335B">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7C71B6E" w14:textId="1563191E" w:rsidR="000A62D3" w:rsidRPr="003B335B" w:rsidRDefault="000A62D3" w:rsidP="00AD3630">
            <w:pPr>
              <w:pStyle w:val="NoSpacing"/>
              <w:jc w:val="both"/>
              <w:rPr>
                <w:rFonts w:ascii="Times New Roman" w:hAnsi="Times New Roman" w:cs="Times New Roman"/>
                <w:b/>
                <w:bCs/>
                <w:sz w:val="22"/>
                <w:szCs w:val="22"/>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38018E" w14:textId="6A7EF9A8" w:rsidR="00FA5185" w:rsidRPr="003B335B" w:rsidRDefault="00FA5185" w:rsidP="00FA5185">
            <w:pPr>
              <w:pStyle w:val="NoSpacing"/>
              <w:jc w:val="both"/>
              <w:rPr>
                <w:rFonts w:ascii="Times New Roman" w:hAnsi="Times New Roman" w:cs="Times New Roman"/>
                <w:sz w:val="22"/>
                <w:szCs w:val="22"/>
              </w:rPr>
            </w:pPr>
            <w:r w:rsidRPr="003B335B">
              <w:rPr>
                <w:rFonts w:ascii="Times New Roman" w:hAnsi="Times New Roman" w:cs="Times New Roman"/>
                <w:sz w:val="22"/>
                <w:szCs w:val="22"/>
              </w:rPr>
              <w:lastRenderedPageBreak/>
              <w:t xml:space="preserve">Tiekėjas, kiekvienas tiekėjų </w:t>
            </w:r>
            <w:r w:rsidRPr="003B335B">
              <w:rPr>
                <w:rFonts w:ascii="Times New Roman" w:hAnsi="Times New Roman" w:cs="Times New Roman"/>
                <w:sz w:val="22"/>
                <w:szCs w:val="22"/>
              </w:rPr>
              <w:t>grupės narys ir kiekvienas kitas ūkio subjektas, kurio pajėgumais remiasi tiekėjas.</w:t>
            </w:r>
          </w:p>
        </w:tc>
      </w:tr>
      <w:bookmarkEnd w:id="1"/>
      <w:tr w:rsidR="00FA5185" w:rsidRPr="003B335B" w14:paraId="69372B4C" w14:textId="26A090C9" w:rsidTr="00FA5185">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4CA045" w14:textId="77777777" w:rsidR="00FA5185" w:rsidRPr="003B335B" w:rsidRDefault="00FA5185" w:rsidP="0068119C">
            <w:pPr>
              <w:pStyle w:val="NoSpacing"/>
              <w:numPr>
                <w:ilvl w:val="0"/>
                <w:numId w:val="5"/>
              </w:numPr>
              <w:rPr>
                <w:rFonts w:ascii="Times New Roman" w:hAnsi="Times New Roman" w:cs="Times New Roman"/>
                <w:b/>
                <w:bCs/>
                <w:sz w:val="22"/>
                <w:szCs w:val="22"/>
              </w:rPr>
            </w:pPr>
          </w:p>
        </w:tc>
        <w:tc>
          <w:tcPr>
            <w:tcW w:w="3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3EAD226" w14:textId="792CFDEE" w:rsidR="00FA5185" w:rsidRPr="003B335B" w:rsidRDefault="00FA5185" w:rsidP="008B0B2B">
            <w:pPr>
              <w:pStyle w:val="NoSpacing"/>
              <w:jc w:val="both"/>
              <w:rPr>
                <w:rFonts w:ascii="Times New Roman" w:eastAsia="Yu Mincho" w:hAnsi="Times New Roman" w:cs="Times New Roman"/>
                <w:sz w:val="22"/>
                <w:szCs w:val="22"/>
              </w:rPr>
            </w:pPr>
            <w:r w:rsidRPr="003B335B">
              <w:rPr>
                <w:rFonts w:ascii="Times New Roman" w:eastAsia="Yu Mincho" w:hAnsi="Times New Roman" w:cs="Times New Roman"/>
                <w:b/>
                <w:bCs/>
                <w:sz w:val="22"/>
                <w:szCs w:val="22"/>
              </w:rPr>
              <w:t xml:space="preserve">1. </w:t>
            </w:r>
            <w:r w:rsidR="0004026E" w:rsidRPr="0074707A">
              <w:rPr>
                <w:rFonts w:ascii="Times New Roman" w:eastAsia="Yu Mincho" w:hAnsi="Times New Roman" w:cs="Times New Roman"/>
                <w:sz w:val="22"/>
                <w:szCs w:val="22"/>
                <w:lang w:eastAsia="en-US"/>
              </w:rPr>
              <w:t xml:space="preserve">Tiekėjas šalinamas iš pirkimo procedūrų, jei </w:t>
            </w:r>
            <w:r w:rsidR="0004026E">
              <w:rPr>
                <w:rFonts w:ascii="Times New Roman" w:eastAsia="Yu Mincho" w:hAnsi="Times New Roman" w:cs="Times New Roman"/>
                <w:sz w:val="22"/>
                <w:szCs w:val="22"/>
                <w:lang w:eastAsia="en-US"/>
              </w:rPr>
              <w:t>(</w:t>
            </w:r>
            <w:r w:rsidRPr="003B335B">
              <w:rPr>
                <w:rFonts w:ascii="Times New Roman" w:eastAsia="Yu Mincho" w:hAnsi="Times New Roman" w:cs="Times New Roman"/>
                <w:b/>
                <w:bCs/>
                <w:sz w:val="22"/>
                <w:szCs w:val="22"/>
              </w:rPr>
              <w:t xml:space="preserve">VPĮ 46 straipsnio 4 dalies 1 punktas </w:t>
            </w:r>
            <w:r w:rsidRPr="003B335B">
              <w:rPr>
                <w:rFonts w:ascii="Times New Roman" w:eastAsia="Yu Mincho" w:hAnsi="Times New Roman" w:cs="Times New Roman"/>
                <w:sz w:val="22"/>
                <w:szCs w:val="22"/>
              </w:rPr>
              <w:t>(EBVPD III dalies C10 punktas)</w:t>
            </w:r>
            <w:r w:rsidR="0004026E">
              <w:rPr>
                <w:rFonts w:ascii="Times New Roman" w:eastAsia="Yu Mincho" w:hAnsi="Times New Roman" w:cs="Times New Roman"/>
                <w:sz w:val="22"/>
                <w:szCs w:val="22"/>
              </w:rPr>
              <w:t>):</w:t>
            </w:r>
          </w:p>
          <w:p w14:paraId="05968238" w14:textId="77777777" w:rsidR="00FA5185" w:rsidRPr="003B335B" w:rsidRDefault="00FA5185" w:rsidP="008B0B2B">
            <w:pPr>
              <w:pStyle w:val="NoSpacing"/>
              <w:jc w:val="both"/>
              <w:rPr>
                <w:rFonts w:ascii="Times New Roman" w:hAnsi="Times New Roman" w:cs="Times New Roman"/>
                <w:sz w:val="22"/>
                <w:szCs w:val="22"/>
              </w:rPr>
            </w:pPr>
          </w:p>
          <w:p w14:paraId="41337A29" w14:textId="3B48D39C" w:rsidR="00FA5185" w:rsidRPr="003B335B" w:rsidRDefault="00FA5185" w:rsidP="39658640">
            <w:pPr>
              <w:pStyle w:val="NoSpacing"/>
              <w:jc w:val="both"/>
              <w:rPr>
                <w:rFonts w:ascii="Times New Roman" w:hAnsi="Times New Roman" w:cs="Times New Roman"/>
                <w:sz w:val="22"/>
                <w:szCs w:val="22"/>
              </w:rPr>
            </w:pPr>
            <w:r w:rsidRPr="003B335B">
              <w:rPr>
                <w:rFonts w:ascii="Times New Roman" w:hAnsi="Times New Roman" w:cs="Times New Roman"/>
                <w:sz w:val="22"/>
                <w:szCs w:val="22"/>
              </w:rPr>
              <w:lastRenderedPageBreak/>
              <w:t>Tiekėjas su kitais tiekėjais yra sudaręs susitarimų, kuriais siekiama iškreipti konkurenciją atliekamame pirkime, ir perkančioji organizacija dėl to turi įtikinamų duomenų.</w:t>
            </w:r>
          </w:p>
          <w:p w14:paraId="01B4A1D2" w14:textId="0123D822" w:rsidR="00FA5185" w:rsidRPr="003B335B" w:rsidRDefault="00FA5185" w:rsidP="008B0B2B">
            <w:pPr>
              <w:pStyle w:val="NoSpacing"/>
              <w:jc w:val="both"/>
              <w:rPr>
                <w:rFonts w:ascii="Times New Roman" w:hAnsi="Times New Roman" w:cs="Times New Roman"/>
                <w:sz w:val="22"/>
                <w:szCs w:val="22"/>
              </w:rPr>
            </w:pPr>
          </w:p>
          <w:p w14:paraId="57273404" w14:textId="309701CF" w:rsidR="00FA5185" w:rsidRPr="003B335B" w:rsidRDefault="00FA5185" w:rsidP="008B0B2B">
            <w:pPr>
              <w:pStyle w:val="NoSpacing"/>
              <w:jc w:val="both"/>
              <w:rPr>
                <w:rFonts w:ascii="Times New Roman" w:eastAsia="Yu Mincho" w:hAnsi="Times New Roman" w:cs="Times New Roman"/>
                <w:sz w:val="22"/>
                <w:szCs w:val="22"/>
              </w:rPr>
            </w:pPr>
            <w:r w:rsidRPr="003B335B">
              <w:rPr>
                <w:rFonts w:ascii="Times New Roman" w:eastAsia="Yu Mincho" w:hAnsi="Times New Roman" w:cs="Times New Roman"/>
                <w:b/>
                <w:bCs/>
                <w:sz w:val="22"/>
                <w:szCs w:val="22"/>
              </w:rPr>
              <w:t xml:space="preserve">2. </w:t>
            </w:r>
            <w:r w:rsidR="0004026E" w:rsidRPr="0074707A">
              <w:rPr>
                <w:rFonts w:ascii="Times New Roman" w:eastAsia="Yu Mincho" w:hAnsi="Times New Roman" w:cs="Times New Roman"/>
                <w:sz w:val="22"/>
                <w:szCs w:val="22"/>
                <w:lang w:eastAsia="en-US"/>
              </w:rPr>
              <w:t xml:space="preserve">Tiekėjas šalinamas iš pirkimo procedūrų, jei </w:t>
            </w:r>
            <w:r w:rsidR="0004026E">
              <w:rPr>
                <w:rFonts w:ascii="Times New Roman" w:eastAsia="Yu Mincho" w:hAnsi="Times New Roman" w:cs="Times New Roman"/>
                <w:sz w:val="22"/>
                <w:szCs w:val="22"/>
                <w:lang w:eastAsia="en-US"/>
              </w:rPr>
              <w:t>(</w:t>
            </w:r>
            <w:r w:rsidRPr="003B335B">
              <w:rPr>
                <w:rFonts w:ascii="Times New Roman" w:eastAsia="Yu Mincho" w:hAnsi="Times New Roman" w:cs="Times New Roman"/>
                <w:b/>
                <w:bCs/>
                <w:sz w:val="22"/>
                <w:szCs w:val="22"/>
              </w:rPr>
              <w:t xml:space="preserve">VPĮ 46 straipsnio 4 dalies 2 punktas </w:t>
            </w:r>
            <w:r w:rsidRPr="003B335B">
              <w:rPr>
                <w:rFonts w:ascii="Times New Roman" w:eastAsia="Yu Mincho" w:hAnsi="Times New Roman" w:cs="Times New Roman"/>
                <w:sz w:val="22"/>
                <w:szCs w:val="22"/>
              </w:rPr>
              <w:t>(EBVPD III dalies C12 punktas)</w:t>
            </w:r>
            <w:r w:rsidR="0004026E">
              <w:rPr>
                <w:rFonts w:ascii="Times New Roman" w:eastAsia="Yu Mincho" w:hAnsi="Times New Roman" w:cs="Times New Roman"/>
                <w:sz w:val="22"/>
                <w:szCs w:val="22"/>
              </w:rPr>
              <w:t>):</w:t>
            </w:r>
          </w:p>
          <w:p w14:paraId="28A0C689" w14:textId="31F0CACD" w:rsidR="00FA5185" w:rsidRPr="003B335B" w:rsidRDefault="00FA5185" w:rsidP="008B0B2B">
            <w:pPr>
              <w:pStyle w:val="NoSpacing"/>
              <w:jc w:val="both"/>
              <w:rPr>
                <w:rFonts w:ascii="Times New Roman" w:eastAsia="Yu Mincho" w:hAnsi="Times New Roman" w:cs="Times New Roman"/>
                <w:sz w:val="22"/>
                <w:szCs w:val="22"/>
              </w:rPr>
            </w:pPr>
          </w:p>
          <w:p w14:paraId="203A1039" w14:textId="77777777" w:rsidR="00FA5185" w:rsidRPr="003B335B" w:rsidRDefault="00FA5185" w:rsidP="008B0B2B">
            <w:pPr>
              <w:pStyle w:val="NoSpacing"/>
              <w:jc w:val="both"/>
              <w:rPr>
                <w:rFonts w:ascii="Times New Roman" w:hAnsi="Times New Roman" w:cs="Times New Roman"/>
                <w:b/>
                <w:bCs/>
                <w:sz w:val="22"/>
                <w:szCs w:val="22"/>
              </w:rPr>
            </w:pPr>
            <w:r w:rsidRPr="003B335B">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6E8D20C3" w14:textId="77777777" w:rsidR="00FA5185" w:rsidRPr="003B335B" w:rsidRDefault="00FA5185" w:rsidP="008B0B2B">
            <w:pPr>
              <w:pStyle w:val="NoSpacing"/>
              <w:jc w:val="both"/>
              <w:rPr>
                <w:rFonts w:ascii="Times New Roman" w:hAnsi="Times New Roman" w:cs="Times New Roman"/>
                <w:sz w:val="22"/>
                <w:szCs w:val="22"/>
              </w:rPr>
            </w:pPr>
            <w:r w:rsidRPr="003B335B">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p w14:paraId="38CF967D" w14:textId="18C13516" w:rsidR="00FA5185" w:rsidRPr="003B335B" w:rsidRDefault="00FA5185" w:rsidP="008B0B2B">
            <w:pPr>
              <w:pStyle w:val="NoSpacing"/>
              <w:jc w:val="both"/>
              <w:rPr>
                <w:rFonts w:ascii="Times New Roman" w:hAnsi="Times New Roman" w:cs="Times New Roman"/>
                <w:sz w:val="22"/>
                <w:szCs w:val="22"/>
              </w:rPr>
            </w:pPr>
          </w:p>
          <w:p w14:paraId="471E5586" w14:textId="2DE92D73" w:rsidR="00FA5185" w:rsidRPr="003B335B" w:rsidRDefault="00FA5185" w:rsidP="008B0B2B">
            <w:pPr>
              <w:pStyle w:val="NoSpacing"/>
              <w:jc w:val="both"/>
              <w:rPr>
                <w:rFonts w:ascii="Times New Roman" w:eastAsia="Yu Mincho" w:hAnsi="Times New Roman" w:cs="Times New Roman"/>
                <w:sz w:val="22"/>
                <w:szCs w:val="22"/>
              </w:rPr>
            </w:pPr>
            <w:r w:rsidRPr="003B335B">
              <w:rPr>
                <w:rFonts w:ascii="Times New Roman" w:hAnsi="Times New Roman" w:cs="Times New Roman"/>
                <w:b/>
                <w:bCs/>
                <w:sz w:val="22"/>
                <w:szCs w:val="22"/>
              </w:rPr>
              <w:t>3.</w:t>
            </w:r>
            <w:r w:rsidRPr="003B335B">
              <w:rPr>
                <w:rFonts w:ascii="Times New Roman" w:hAnsi="Times New Roman" w:cs="Times New Roman"/>
                <w:sz w:val="22"/>
                <w:szCs w:val="22"/>
              </w:rPr>
              <w:t xml:space="preserve"> </w:t>
            </w:r>
            <w:r w:rsidR="0004026E" w:rsidRPr="0074707A">
              <w:rPr>
                <w:rFonts w:ascii="Times New Roman" w:eastAsia="Yu Mincho" w:hAnsi="Times New Roman" w:cs="Times New Roman"/>
                <w:sz w:val="22"/>
                <w:szCs w:val="22"/>
                <w:lang w:eastAsia="en-US"/>
              </w:rPr>
              <w:t xml:space="preserve">Tiekėjas šalinamas iš pirkimo procedūrų, jei </w:t>
            </w:r>
            <w:r w:rsidR="0004026E">
              <w:rPr>
                <w:rFonts w:ascii="Times New Roman" w:eastAsia="Yu Mincho" w:hAnsi="Times New Roman" w:cs="Times New Roman"/>
                <w:sz w:val="22"/>
                <w:szCs w:val="22"/>
                <w:lang w:eastAsia="en-US"/>
              </w:rPr>
              <w:t>(</w:t>
            </w:r>
            <w:r w:rsidRPr="003B335B">
              <w:rPr>
                <w:rFonts w:ascii="Times New Roman" w:eastAsia="Yu Mincho" w:hAnsi="Times New Roman" w:cs="Times New Roman"/>
                <w:b/>
                <w:bCs/>
                <w:sz w:val="22"/>
                <w:szCs w:val="22"/>
              </w:rPr>
              <w:t xml:space="preserve">VPĮ 46 straipsnio 4 dalies 3 punktas </w:t>
            </w:r>
            <w:r w:rsidRPr="003B335B">
              <w:rPr>
                <w:rFonts w:ascii="Times New Roman" w:eastAsia="Yu Mincho" w:hAnsi="Times New Roman" w:cs="Times New Roman"/>
                <w:sz w:val="22"/>
                <w:szCs w:val="22"/>
              </w:rPr>
              <w:t>(EBVPD III dalies C13 punktas)</w:t>
            </w:r>
            <w:r w:rsidR="0004026E">
              <w:rPr>
                <w:rFonts w:ascii="Times New Roman" w:eastAsia="Yu Mincho" w:hAnsi="Times New Roman" w:cs="Times New Roman"/>
                <w:sz w:val="22"/>
                <w:szCs w:val="22"/>
              </w:rPr>
              <w:t>):</w:t>
            </w:r>
          </w:p>
          <w:p w14:paraId="61E9CFA0" w14:textId="77777777" w:rsidR="00FA5185" w:rsidRPr="003B335B" w:rsidRDefault="00FA5185" w:rsidP="008B0B2B">
            <w:pPr>
              <w:pStyle w:val="NoSpacing"/>
              <w:jc w:val="both"/>
              <w:rPr>
                <w:rFonts w:ascii="Times New Roman" w:hAnsi="Times New Roman" w:cs="Times New Roman"/>
                <w:sz w:val="22"/>
                <w:szCs w:val="22"/>
              </w:rPr>
            </w:pPr>
          </w:p>
          <w:p w14:paraId="7F7300AE" w14:textId="12084272" w:rsidR="00FA5185" w:rsidRPr="003B335B" w:rsidRDefault="00FA5185" w:rsidP="008B0B2B">
            <w:pPr>
              <w:pStyle w:val="NoSpacing"/>
              <w:jc w:val="both"/>
              <w:rPr>
                <w:rFonts w:ascii="Times New Roman" w:hAnsi="Times New Roman" w:cs="Times New Roman"/>
                <w:sz w:val="22"/>
                <w:szCs w:val="22"/>
              </w:rPr>
            </w:pPr>
            <w:r w:rsidRPr="003B335B">
              <w:rPr>
                <w:rFonts w:ascii="Times New Roman" w:hAnsi="Times New Roman" w:cs="Times New Roman"/>
                <w:sz w:val="22"/>
                <w:szCs w:val="22"/>
              </w:rPr>
              <w:t>Pažeista konkurencija, kaip nustatyta VPĮ 27 straipsnio 3 ir 4 dalyse, ir atitinkamos padėties negalima ištaisyti.</w:t>
            </w:r>
          </w:p>
          <w:p w14:paraId="621F374D" w14:textId="62996C86" w:rsidR="00FA5185" w:rsidRPr="003B335B" w:rsidRDefault="00FA5185" w:rsidP="008B0B2B">
            <w:pPr>
              <w:pStyle w:val="NoSpacing"/>
              <w:jc w:val="both"/>
              <w:rPr>
                <w:rFonts w:ascii="Times New Roman" w:hAnsi="Times New Roman" w:cs="Times New Roman"/>
                <w:sz w:val="22"/>
                <w:szCs w:val="22"/>
              </w:rPr>
            </w:pPr>
          </w:p>
          <w:p w14:paraId="32E52B92" w14:textId="616F17B4" w:rsidR="00FA5185" w:rsidRPr="003B335B" w:rsidRDefault="00FA5185" w:rsidP="008B0B2B">
            <w:pPr>
              <w:pStyle w:val="NoSpacing"/>
              <w:jc w:val="both"/>
              <w:rPr>
                <w:rFonts w:ascii="Times New Roman" w:eastAsia="Yu Mincho" w:hAnsi="Times New Roman" w:cs="Times New Roman"/>
                <w:sz w:val="22"/>
                <w:szCs w:val="22"/>
              </w:rPr>
            </w:pPr>
            <w:r w:rsidRPr="003B335B">
              <w:rPr>
                <w:rFonts w:ascii="Times New Roman" w:eastAsia="Yu Mincho" w:hAnsi="Times New Roman" w:cs="Times New Roman"/>
                <w:b/>
                <w:bCs/>
                <w:sz w:val="22"/>
                <w:szCs w:val="22"/>
              </w:rPr>
              <w:t xml:space="preserve">4. </w:t>
            </w:r>
            <w:r w:rsidR="0004026E" w:rsidRPr="0074707A">
              <w:rPr>
                <w:rFonts w:ascii="Times New Roman" w:eastAsia="Yu Mincho" w:hAnsi="Times New Roman" w:cs="Times New Roman"/>
                <w:sz w:val="22"/>
                <w:szCs w:val="22"/>
                <w:lang w:eastAsia="en-US"/>
              </w:rPr>
              <w:t xml:space="preserve">Tiekėjas šalinamas iš pirkimo procedūrų, jei </w:t>
            </w:r>
            <w:r w:rsidR="0004026E">
              <w:rPr>
                <w:rFonts w:ascii="Times New Roman" w:eastAsia="Yu Mincho" w:hAnsi="Times New Roman" w:cs="Times New Roman"/>
                <w:sz w:val="22"/>
                <w:szCs w:val="22"/>
                <w:lang w:eastAsia="en-US"/>
              </w:rPr>
              <w:t>(</w:t>
            </w:r>
            <w:r w:rsidRPr="003B335B">
              <w:rPr>
                <w:rFonts w:ascii="Times New Roman" w:eastAsia="Yu Mincho" w:hAnsi="Times New Roman" w:cs="Times New Roman"/>
                <w:b/>
                <w:bCs/>
                <w:sz w:val="22"/>
                <w:szCs w:val="22"/>
              </w:rPr>
              <w:t xml:space="preserve">VPĮ 46 straipsnio 4 dalies 4 punktas </w:t>
            </w:r>
            <w:r w:rsidRPr="003B335B">
              <w:rPr>
                <w:rFonts w:ascii="Times New Roman" w:eastAsia="Yu Mincho" w:hAnsi="Times New Roman" w:cs="Times New Roman"/>
                <w:sz w:val="22"/>
                <w:szCs w:val="22"/>
              </w:rPr>
              <w:t>(EBVPD III dalies C15 punktas)</w:t>
            </w:r>
            <w:r w:rsidR="0004026E">
              <w:rPr>
                <w:rFonts w:ascii="Times New Roman" w:eastAsia="Yu Mincho" w:hAnsi="Times New Roman" w:cs="Times New Roman"/>
                <w:sz w:val="22"/>
                <w:szCs w:val="22"/>
              </w:rPr>
              <w:t>):</w:t>
            </w:r>
          </w:p>
          <w:p w14:paraId="742E8559" w14:textId="37BEA6B6" w:rsidR="00FA5185" w:rsidRPr="003B335B" w:rsidRDefault="00FA5185" w:rsidP="008B0B2B">
            <w:pPr>
              <w:pStyle w:val="NoSpacing"/>
              <w:jc w:val="both"/>
              <w:rPr>
                <w:rFonts w:ascii="Times New Roman" w:hAnsi="Times New Roman" w:cs="Times New Roman"/>
                <w:sz w:val="22"/>
                <w:szCs w:val="22"/>
              </w:rPr>
            </w:pPr>
          </w:p>
          <w:p w14:paraId="6308B6DD" w14:textId="77777777" w:rsidR="00FA5185" w:rsidRPr="003B335B" w:rsidRDefault="00FA5185" w:rsidP="008B0B2B">
            <w:pPr>
              <w:pStyle w:val="NoSpacing"/>
              <w:jc w:val="both"/>
              <w:rPr>
                <w:rFonts w:ascii="Times New Roman" w:hAnsi="Times New Roman" w:cs="Times New Roman"/>
                <w:sz w:val="22"/>
                <w:szCs w:val="22"/>
              </w:rPr>
            </w:pPr>
            <w:r w:rsidRPr="003B335B">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605C1FDD" w14:textId="77777777" w:rsidR="00FA5185" w:rsidRPr="003B335B" w:rsidRDefault="00FA5185" w:rsidP="008B0B2B">
            <w:pPr>
              <w:pStyle w:val="NoSpacing"/>
              <w:jc w:val="both"/>
              <w:rPr>
                <w:rFonts w:ascii="Times New Roman" w:hAnsi="Times New Roman" w:cs="Times New Roman"/>
                <w:bCs/>
                <w:sz w:val="22"/>
                <w:szCs w:val="22"/>
              </w:rPr>
            </w:pPr>
            <w:r w:rsidRPr="003B335B">
              <w:rPr>
                <w:rFonts w:ascii="Times New Roman" w:hAnsi="Times New Roman" w:cs="Times New Roman"/>
                <w:bCs/>
                <w:sz w:val="22"/>
                <w:szCs w:val="22"/>
              </w:rPr>
              <w:t xml:space="preserve">Šiuo pagrindu tiekėjas taip pat pašalinamas iš pirkimo procedūros, </w:t>
            </w:r>
            <w:r w:rsidRPr="003B335B">
              <w:rPr>
                <w:rFonts w:ascii="Times New Roman" w:hAnsi="Times New Roman" w:cs="Times New Roman"/>
                <w:bCs/>
                <w:sz w:val="22"/>
                <w:szCs w:val="22"/>
              </w:rPr>
              <w:lastRenderedPageBreak/>
              <w:t xml:space="preserve">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93F4A7C" w14:textId="77777777" w:rsidR="00FA5185" w:rsidRPr="003B335B" w:rsidRDefault="00FA5185" w:rsidP="008B0B2B">
            <w:pPr>
              <w:pStyle w:val="NoSpacing"/>
              <w:jc w:val="both"/>
              <w:rPr>
                <w:rFonts w:ascii="Times New Roman" w:hAnsi="Times New Roman" w:cs="Times New Roman"/>
                <w:bCs/>
                <w:sz w:val="22"/>
                <w:szCs w:val="22"/>
              </w:rPr>
            </w:pPr>
            <w:r w:rsidRPr="003B335B">
              <w:rPr>
                <w:rFonts w:ascii="Times New Roman"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p w14:paraId="651313D8" w14:textId="27ED224F" w:rsidR="00FA5185" w:rsidRPr="003B335B" w:rsidRDefault="00FA5185" w:rsidP="008B0B2B">
            <w:pPr>
              <w:pStyle w:val="NoSpacing"/>
              <w:jc w:val="both"/>
              <w:rPr>
                <w:rFonts w:ascii="Times New Roman" w:hAnsi="Times New Roman" w:cs="Times New Roman"/>
                <w:sz w:val="22"/>
                <w:szCs w:val="22"/>
              </w:rPr>
            </w:pPr>
          </w:p>
          <w:p w14:paraId="560024CF" w14:textId="60358176" w:rsidR="00FA5185" w:rsidRPr="003B335B" w:rsidRDefault="00FA5185" w:rsidP="007069FE">
            <w:pPr>
              <w:pStyle w:val="NoSpacing"/>
              <w:jc w:val="both"/>
              <w:rPr>
                <w:rFonts w:ascii="Times New Roman" w:eastAsia="Arial" w:hAnsi="Times New Roman" w:cs="Times New Roman"/>
                <w:sz w:val="22"/>
                <w:szCs w:val="22"/>
              </w:rPr>
            </w:pPr>
            <w:r w:rsidRPr="003B335B">
              <w:rPr>
                <w:rFonts w:ascii="Times New Roman" w:eastAsia="Yu Mincho" w:hAnsi="Times New Roman" w:cs="Times New Roman"/>
                <w:b/>
                <w:bCs/>
                <w:sz w:val="22"/>
                <w:szCs w:val="22"/>
              </w:rPr>
              <w:t xml:space="preserve">5. </w:t>
            </w:r>
            <w:r w:rsidR="0004026E" w:rsidRPr="0074707A">
              <w:rPr>
                <w:rFonts w:ascii="Times New Roman" w:eastAsia="Yu Mincho" w:hAnsi="Times New Roman" w:cs="Times New Roman"/>
                <w:sz w:val="22"/>
                <w:szCs w:val="22"/>
                <w:lang w:eastAsia="en-US"/>
              </w:rPr>
              <w:t xml:space="preserve">Tiekėjas šalinamas iš pirkimo procedūrų, jei </w:t>
            </w:r>
            <w:r w:rsidR="0004026E">
              <w:rPr>
                <w:rFonts w:ascii="Times New Roman" w:eastAsia="Yu Mincho" w:hAnsi="Times New Roman" w:cs="Times New Roman"/>
                <w:sz w:val="22"/>
                <w:szCs w:val="22"/>
                <w:lang w:eastAsia="en-US"/>
              </w:rPr>
              <w:t>(</w:t>
            </w:r>
            <w:r w:rsidRPr="003B335B">
              <w:rPr>
                <w:rFonts w:ascii="Times New Roman" w:eastAsia="Yu Mincho" w:hAnsi="Times New Roman" w:cs="Times New Roman"/>
                <w:b/>
                <w:bCs/>
                <w:sz w:val="22"/>
                <w:szCs w:val="22"/>
              </w:rPr>
              <w:t xml:space="preserve">VPĮ 46 straipsnio 4 dalies 5 punktas </w:t>
            </w:r>
            <w:r w:rsidRPr="003B335B">
              <w:rPr>
                <w:rFonts w:ascii="Times New Roman" w:eastAsia="Yu Mincho" w:hAnsi="Times New Roman" w:cs="Times New Roman"/>
                <w:sz w:val="22"/>
                <w:szCs w:val="22"/>
              </w:rPr>
              <w:t>(EBVPD</w:t>
            </w:r>
            <w:r w:rsidRPr="003B335B">
              <w:rPr>
                <w:rFonts w:ascii="Times New Roman" w:eastAsia="Arial" w:hAnsi="Times New Roman" w:cs="Times New Roman"/>
                <w:sz w:val="22"/>
                <w:szCs w:val="22"/>
              </w:rPr>
              <w:t xml:space="preserve"> III dalies C15 punktas)</w:t>
            </w:r>
            <w:r w:rsidR="0004026E">
              <w:rPr>
                <w:rFonts w:ascii="Times New Roman" w:eastAsia="Arial" w:hAnsi="Times New Roman" w:cs="Times New Roman"/>
                <w:sz w:val="22"/>
                <w:szCs w:val="22"/>
              </w:rPr>
              <w:t>):</w:t>
            </w:r>
          </w:p>
          <w:p w14:paraId="3418626E" w14:textId="2684E71C" w:rsidR="00FA5185" w:rsidRPr="003B335B" w:rsidRDefault="00FA5185" w:rsidP="007069FE">
            <w:pPr>
              <w:pStyle w:val="NoSpacing"/>
              <w:jc w:val="both"/>
              <w:rPr>
                <w:rFonts w:ascii="Times New Roman" w:eastAsia="Yu Mincho" w:hAnsi="Times New Roman" w:cs="Times New Roman"/>
                <w:sz w:val="22"/>
                <w:szCs w:val="22"/>
              </w:rPr>
            </w:pPr>
          </w:p>
          <w:p w14:paraId="79276BCC" w14:textId="77777777" w:rsidR="00FA5185" w:rsidRPr="003B335B" w:rsidRDefault="00FA5185" w:rsidP="007069FE">
            <w:pPr>
              <w:pStyle w:val="NoSpacing"/>
              <w:jc w:val="both"/>
              <w:rPr>
                <w:rFonts w:ascii="Times New Roman" w:hAnsi="Times New Roman" w:cs="Times New Roman"/>
                <w:sz w:val="22"/>
                <w:szCs w:val="22"/>
              </w:rPr>
            </w:pPr>
            <w:r w:rsidRPr="003B335B">
              <w:rPr>
                <w:rFonts w:ascii="Times New Roman"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p w14:paraId="24DF2D7D" w14:textId="20E0E962" w:rsidR="00FA5185" w:rsidRPr="003B335B" w:rsidRDefault="00FA5185" w:rsidP="007069FE">
            <w:pPr>
              <w:pStyle w:val="NoSpacing"/>
              <w:jc w:val="both"/>
              <w:rPr>
                <w:rFonts w:ascii="Times New Roman" w:hAnsi="Times New Roman" w:cs="Times New Roman"/>
                <w:sz w:val="22"/>
                <w:szCs w:val="22"/>
              </w:rPr>
            </w:pPr>
          </w:p>
          <w:p w14:paraId="493041D1" w14:textId="2FB4D394" w:rsidR="00FA5185" w:rsidRPr="003B335B" w:rsidRDefault="00FA5185" w:rsidP="007069FE">
            <w:pPr>
              <w:pStyle w:val="NoSpacing"/>
              <w:jc w:val="both"/>
              <w:rPr>
                <w:rFonts w:ascii="Times New Roman" w:eastAsia="Yu Mincho" w:hAnsi="Times New Roman" w:cs="Times New Roman"/>
                <w:sz w:val="22"/>
                <w:szCs w:val="22"/>
              </w:rPr>
            </w:pPr>
            <w:r w:rsidRPr="003B335B">
              <w:rPr>
                <w:rFonts w:ascii="Times New Roman" w:eastAsia="Yu Mincho" w:hAnsi="Times New Roman" w:cs="Times New Roman"/>
                <w:b/>
                <w:bCs/>
                <w:sz w:val="22"/>
                <w:szCs w:val="22"/>
              </w:rPr>
              <w:lastRenderedPageBreak/>
              <w:t xml:space="preserve">6. </w:t>
            </w:r>
            <w:r w:rsidR="0004026E" w:rsidRPr="0074707A">
              <w:rPr>
                <w:rFonts w:ascii="Times New Roman" w:eastAsia="Yu Mincho" w:hAnsi="Times New Roman" w:cs="Times New Roman"/>
                <w:sz w:val="22"/>
                <w:szCs w:val="22"/>
                <w:lang w:eastAsia="en-US"/>
              </w:rPr>
              <w:t xml:space="preserve">Tiekėjas šalinamas iš pirkimo procedūrų, jei </w:t>
            </w:r>
            <w:r w:rsidR="0004026E">
              <w:rPr>
                <w:rFonts w:ascii="Times New Roman" w:eastAsia="Yu Mincho" w:hAnsi="Times New Roman" w:cs="Times New Roman"/>
                <w:sz w:val="22"/>
                <w:szCs w:val="22"/>
                <w:lang w:eastAsia="en-US"/>
              </w:rPr>
              <w:t>(</w:t>
            </w:r>
            <w:r w:rsidRPr="003B335B">
              <w:rPr>
                <w:rFonts w:ascii="Times New Roman" w:eastAsia="Yu Mincho" w:hAnsi="Times New Roman" w:cs="Times New Roman"/>
                <w:b/>
                <w:bCs/>
                <w:sz w:val="22"/>
                <w:szCs w:val="22"/>
              </w:rPr>
              <w:t xml:space="preserve">VPĮ 46 straipsnio 4 dalies 6 punktas </w:t>
            </w:r>
            <w:r w:rsidRPr="003B335B">
              <w:rPr>
                <w:rFonts w:ascii="Times New Roman" w:eastAsia="Yu Mincho" w:hAnsi="Times New Roman" w:cs="Times New Roman"/>
                <w:sz w:val="22"/>
                <w:szCs w:val="22"/>
              </w:rPr>
              <w:t>(EBVPD</w:t>
            </w:r>
            <w:r w:rsidRPr="003B335B">
              <w:rPr>
                <w:rFonts w:ascii="Times New Roman" w:eastAsia="Arial" w:hAnsi="Times New Roman" w:cs="Times New Roman"/>
                <w:sz w:val="22"/>
                <w:szCs w:val="22"/>
              </w:rPr>
              <w:t xml:space="preserve"> III dalies C14 punktas)</w:t>
            </w:r>
            <w:r w:rsidR="0004026E">
              <w:rPr>
                <w:rFonts w:ascii="Times New Roman" w:eastAsia="Arial" w:hAnsi="Times New Roman" w:cs="Times New Roman"/>
                <w:sz w:val="22"/>
                <w:szCs w:val="22"/>
              </w:rPr>
              <w:t>):</w:t>
            </w:r>
          </w:p>
          <w:p w14:paraId="6F660753" w14:textId="77777777" w:rsidR="00FA5185" w:rsidRPr="003B335B" w:rsidRDefault="00FA5185" w:rsidP="007069FE">
            <w:pPr>
              <w:pStyle w:val="NoSpacing"/>
              <w:jc w:val="both"/>
              <w:rPr>
                <w:rFonts w:ascii="Times New Roman" w:eastAsia="Yu Mincho" w:hAnsi="Times New Roman" w:cs="Times New Roman"/>
                <w:sz w:val="22"/>
                <w:szCs w:val="22"/>
              </w:rPr>
            </w:pPr>
          </w:p>
          <w:p w14:paraId="25A13B4C" w14:textId="77777777" w:rsidR="00FA5185" w:rsidRPr="003B335B" w:rsidRDefault="00FA5185" w:rsidP="007069FE">
            <w:pPr>
              <w:spacing w:after="0" w:line="240" w:lineRule="auto"/>
              <w:jc w:val="both"/>
              <w:rPr>
                <w:rFonts w:ascii="Times New Roman" w:hAnsi="Times New Roman" w:cs="Times New Roman"/>
                <w:sz w:val="22"/>
                <w:szCs w:val="22"/>
              </w:rPr>
            </w:pPr>
            <w:r w:rsidRPr="003B335B">
              <w:rPr>
                <w:rFonts w:ascii="Times New Roman"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356C8FFA" w14:textId="77777777" w:rsidR="00FA5185" w:rsidRPr="003B335B" w:rsidRDefault="00FA5185" w:rsidP="007069FE">
            <w:pPr>
              <w:spacing w:after="0" w:line="240" w:lineRule="auto"/>
              <w:jc w:val="both"/>
              <w:rPr>
                <w:rFonts w:ascii="Times New Roman" w:hAnsi="Times New Roman" w:cs="Times New Roman"/>
                <w:sz w:val="22"/>
                <w:szCs w:val="22"/>
              </w:rPr>
            </w:pPr>
            <w:r w:rsidRPr="003B335B">
              <w:rPr>
                <w:rFonts w:ascii="Times New Roman"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p w14:paraId="20DC3A98" w14:textId="77777777" w:rsidR="00FA5185" w:rsidRPr="003B335B" w:rsidRDefault="00FA5185" w:rsidP="007069FE">
            <w:pPr>
              <w:spacing w:after="0" w:line="240" w:lineRule="auto"/>
              <w:jc w:val="both"/>
              <w:rPr>
                <w:rFonts w:ascii="Times New Roman" w:hAnsi="Times New Roman" w:cs="Times New Roman"/>
                <w:sz w:val="22"/>
                <w:szCs w:val="22"/>
              </w:rPr>
            </w:pPr>
          </w:p>
          <w:p w14:paraId="31F11F20" w14:textId="36D84360" w:rsidR="00FA5185" w:rsidRPr="003B335B" w:rsidRDefault="00FA5185" w:rsidP="003D7891">
            <w:pPr>
              <w:pStyle w:val="NoSpacing"/>
              <w:jc w:val="both"/>
              <w:rPr>
                <w:rFonts w:ascii="Times New Roman" w:eastAsia="Yu Mincho" w:hAnsi="Times New Roman" w:cs="Times New Roman"/>
                <w:sz w:val="22"/>
                <w:szCs w:val="22"/>
              </w:rPr>
            </w:pPr>
            <w:r w:rsidRPr="003B335B">
              <w:rPr>
                <w:rFonts w:ascii="Times New Roman" w:eastAsia="Yu Mincho" w:hAnsi="Times New Roman" w:cs="Times New Roman"/>
                <w:b/>
                <w:bCs/>
                <w:sz w:val="22"/>
                <w:szCs w:val="22"/>
              </w:rPr>
              <w:lastRenderedPageBreak/>
              <w:t xml:space="preserve">7. </w:t>
            </w:r>
            <w:r w:rsidR="0004026E" w:rsidRPr="0074707A">
              <w:rPr>
                <w:rFonts w:ascii="Times New Roman" w:eastAsia="Yu Mincho" w:hAnsi="Times New Roman" w:cs="Times New Roman"/>
                <w:sz w:val="22"/>
                <w:szCs w:val="22"/>
                <w:lang w:eastAsia="en-US"/>
              </w:rPr>
              <w:t xml:space="preserve">Tiekėjas šalinamas iš pirkimo procedūrų, jei </w:t>
            </w:r>
            <w:r w:rsidR="0004026E">
              <w:rPr>
                <w:rFonts w:ascii="Times New Roman" w:eastAsia="Yu Mincho" w:hAnsi="Times New Roman" w:cs="Times New Roman"/>
                <w:sz w:val="22"/>
                <w:szCs w:val="22"/>
                <w:lang w:eastAsia="en-US"/>
              </w:rPr>
              <w:t>(</w:t>
            </w:r>
            <w:r w:rsidRPr="003B335B">
              <w:rPr>
                <w:rFonts w:ascii="Times New Roman" w:eastAsia="Yu Mincho" w:hAnsi="Times New Roman" w:cs="Times New Roman"/>
                <w:b/>
                <w:bCs/>
                <w:sz w:val="22"/>
                <w:szCs w:val="22"/>
              </w:rPr>
              <w:t xml:space="preserve">VPĮ 46 straipsnio 4 dalies 7 punkto a papunktis </w:t>
            </w:r>
            <w:r w:rsidRPr="003B335B">
              <w:rPr>
                <w:rFonts w:ascii="Times New Roman" w:eastAsia="Yu Mincho" w:hAnsi="Times New Roman" w:cs="Times New Roman"/>
                <w:sz w:val="22"/>
                <w:szCs w:val="22"/>
              </w:rPr>
              <w:t>(EBVPD III dalies C11 punktas)</w:t>
            </w:r>
            <w:r w:rsidR="0004026E">
              <w:rPr>
                <w:rFonts w:ascii="Times New Roman" w:eastAsia="Yu Mincho" w:hAnsi="Times New Roman" w:cs="Times New Roman"/>
                <w:sz w:val="22"/>
                <w:szCs w:val="22"/>
              </w:rPr>
              <w:t>):</w:t>
            </w:r>
          </w:p>
          <w:p w14:paraId="667BBC2F" w14:textId="33EF4931" w:rsidR="00FA5185" w:rsidRPr="003B335B" w:rsidRDefault="00FA5185" w:rsidP="003D7891">
            <w:pPr>
              <w:pStyle w:val="NoSpacing"/>
              <w:jc w:val="both"/>
              <w:rPr>
                <w:rFonts w:ascii="Times New Roman" w:eastAsia="Yu Mincho" w:hAnsi="Times New Roman" w:cs="Times New Roman"/>
                <w:sz w:val="22"/>
                <w:szCs w:val="22"/>
              </w:rPr>
            </w:pPr>
          </w:p>
          <w:p w14:paraId="5E1110FD" w14:textId="77777777" w:rsidR="00FA5185" w:rsidRPr="003B335B" w:rsidRDefault="00FA5185" w:rsidP="00036FD4">
            <w:pPr>
              <w:pStyle w:val="NoSpacing"/>
              <w:jc w:val="both"/>
              <w:rPr>
                <w:rFonts w:ascii="Times New Roman" w:hAnsi="Times New Roman" w:cs="Times New Roman"/>
                <w:sz w:val="22"/>
                <w:szCs w:val="22"/>
              </w:rPr>
            </w:pPr>
            <w:r w:rsidRPr="003B335B">
              <w:rPr>
                <w:rFonts w:ascii="Times New Roman" w:hAnsi="Times New Roman" w:cs="Times New Roman"/>
                <w:sz w:val="22"/>
                <w:szCs w:val="22"/>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70E1F165" w14:textId="26F699A4" w:rsidR="00FA5185" w:rsidRPr="003B335B" w:rsidRDefault="00FA5185" w:rsidP="00036FD4">
            <w:pPr>
              <w:pStyle w:val="NoSpacing"/>
              <w:jc w:val="both"/>
              <w:rPr>
                <w:rFonts w:ascii="Times New Roman" w:hAnsi="Times New Roman" w:cs="Times New Roman"/>
                <w:sz w:val="22"/>
                <w:szCs w:val="22"/>
              </w:rPr>
            </w:pPr>
          </w:p>
          <w:p w14:paraId="5D70FC6C" w14:textId="79EE6810" w:rsidR="00FA5185" w:rsidRPr="003B335B" w:rsidRDefault="00FA5185" w:rsidP="004D7A62">
            <w:pPr>
              <w:pStyle w:val="NoSpacing"/>
              <w:jc w:val="both"/>
              <w:rPr>
                <w:rFonts w:ascii="Times New Roman" w:eastAsia="Yu Mincho" w:hAnsi="Times New Roman" w:cs="Times New Roman"/>
                <w:sz w:val="22"/>
                <w:szCs w:val="22"/>
              </w:rPr>
            </w:pPr>
            <w:r w:rsidRPr="003B335B">
              <w:rPr>
                <w:rFonts w:ascii="Times New Roman" w:eastAsia="Yu Mincho" w:hAnsi="Times New Roman" w:cs="Times New Roman"/>
                <w:b/>
                <w:bCs/>
                <w:sz w:val="22"/>
                <w:szCs w:val="22"/>
              </w:rPr>
              <w:t xml:space="preserve">8. </w:t>
            </w:r>
            <w:r w:rsidR="0004026E" w:rsidRPr="0074707A">
              <w:rPr>
                <w:rFonts w:ascii="Times New Roman" w:eastAsia="Yu Mincho" w:hAnsi="Times New Roman" w:cs="Times New Roman"/>
                <w:sz w:val="22"/>
                <w:szCs w:val="22"/>
                <w:lang w:eastAsia="en-US"/>
              </w:rPr>
              <w:t xml:space="preserve">Tiekėjas šalinamas iš pirkimo procedūrų, jei </w:t>
            </w:r>
            <w:r w:rsidR="0004026E">
              <w:rPr>
                <w:rFonts w:ascii="Times New Roman" w:eastAsia="Yu Mincho" w:hAnsi="Times New Roman" w:cs="Times New Roman"/>
                <w:sz w:val="22"/>
                <w:szCs w:val="22"/>
                <w:lang w:eastAsia="en-US"/>
              </w:rPr>
              <w:t>(</w:t>
            </w:r>
            <w:r w:rsidRPr="003B335B">
              <w:rPr>
                <w:rFonts w:ascii="Times New Roman" w:eastAsia="Yu Mincho" w:hAnsi="Times New Roman" w:cs="Times New Roman"/>
                <w:b/>
                <w:bCs/>
                <w:sz w:val="22"/>
                <w:szCs w:val="22"/>
              </w:rPr>
              <w:t xml:space="preserve">VPĮ 46 straipsnio 4 dalies 7 punkto b papunktis </w:t>
            </w:r>
            <w:r w:rsidRPr="003B335B">
              <w:rPr>
                <w:rFonts w:ascii="Times New Roman" w:eastAsia="Yu Mincho" w:hAnsi="Times New Roman" w:cs="Times New Roman"/>
                <w:sz w:val="22"/>
                <w:szCs w:val="22"/>
              </w:rPr>
              <w:t>(EBVPD III dalies C11 punktas)</w:t>
            </w:r>
            <w:r w:rsidR="0004026E">
              <w:rPr>
                <w:rFonts w:ascii="Times New Roman" w:eastAsia="Yu Mincho" w:hAnsi="Times New Roman" w:cs="Times New Roman"/>
                <w:sz w:val="22"/>
                <w:szCs w:val="22"/>
              </w:rPr>
              <w:t>):</w:t>
            </w:r>
          </w:p>
          <w:p w14:paraId="2CECE21C" w14:textId="4ACFF779" w:rsidR="00FA5185" w:rsidRPr="003B335B" w:rsidRDefault="00FA5185" w:rsidP="004D7A62">
            <w:pPr>
              <w:pStyle w:val="NoSpacing"/>
              <w:jc w:val="both"/>
              <w:rPr>
                <w:rFonts w:ascii="Times New Roman" w:eastAsia="Yu Mincho" w:hAnsi="Times New Roman" w:cs="Times New Roman"/>
                <w:sz w:val="22"/>
                <w:szCs w:val="22"/>
              </w:rPr>
            </w:pPr>
          </w:p>
          <w:p w14:paraId="21212174" w14:textId="77777777" w:rsidR="00FA5185" w:rsidRPr="003B335B" w:rsidRDefault="00FA5185" w:rsidP="004D7A62">
            <w:pPr>
              <w:pStyle w:val="NoSpacing"/>
              <w:jc w:val="both"/>
              <w:rPr>
                <w:rFonts w:ascii="Times New Roman" w:eastAsia="Times New Roman" w:hAnsi="Times New Roman" w:cs="Times New Roman"/>
                <w:sz w:val="22"/>
                <w:szCs w:val="22"/>
              </w:rPr>
            </w:pPr>
            <w:r w:rsidRPr="003B335B">
              <w:rPr>
                <w:rFonts w:ascii="Times New Roman" w:hAnsi="Times New Roman" w:cs="Times New Roman"/>
                <w:sz w:val="22"/>
                <w:szCs w:val="22"/>
              </w:rPr>
              <w:t xml:space="preserve">Tiekėjas yra padaręs rimtą profesinį pažeidimą, dėl kurio perkančioji organizacija abejoja tiekėjo sąžiningumu, </w:t>
            </w:r>
            <w:r w:rsidRPr="003B335B">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3B335B">
              <w:rPr>
                <w:rFonts w:ascii="Times New Roman" w:eastAsia="Times New Roman" w:hAnsi="Times New Roman" w:cs="Times New Roman"/>
                <w:sz w:val="22"/>
                <w:szCs w:val="22"/>
                <w:vertAlign w:val="superscript"/>
              </w:rPr>
              <w:t>1</w:t>
            </w:r>
            <w:r w:rsidRPr="003B335B">
              <w:rPr>
                <w:rFonts w:ascii="Times New Roman" w:eastAsia="Times New Roman" w:hAnsi="Times New Roman" w:cs="Times New Roman"/>
                <w:sz w:val="22"/>
                <w:szCs w:val="22"/>
              </w:rPr>
              <w:t xml:space="preserve"> straipsnio 1 dalyje.</w:t>
            </w:r>
          </w:p>
          <w:p w14:paraId="3F0930D2" w14:textId="426B526A" w:rsidR="00FA5185" w:rsidRPr="003B335B" w:rsidRDefault="00FA5185" w:rsidP="004D7A62">
            <w:pPr>
              <w:pStyle w:val="NoSpacing"/>
              <w:jc w:val="both"/>
              <w:rPr>
                <w:rFonts w:ascii="Times New Roman" w:eastAsia="Yu Mincho" w:hAnsi="Times New Roman" w:cs="Times New Roman"/>
                <w:b/>
                <w:bCs/>
                <w:sz w:val="22"/>
                <w:szCs w:val="22"/>
              </w:rPr>
            </w:pPr>
          </w:p>
          <w:p w14:paraId="2A458F41" w14:textId="3E436385" w:rsidR="00FA5185" w:rsidRPr="003B335B" w:rsidRDefault="00FA5185" w:rsidP="008D03C1">
            <w:pPr>
              <w:pStyle w:val="NoSpacing"/>
              <w:jc w:val="both"/>
              <w:rPr>
                <w:rFonts w:ascii="Times New Roman" w:eastAsia="Yu Mincho" w:hAnsi="Times New Roman" w:cs="Times New Roman"/>
                <w:sz w:val="22"/>
                <w:szCs w:val="22"/>
              </w:rPr>
            </w:pPr>
            <w:r w:rsidRPr="003B335B">
              <w:rPr>
                <w:rFonts w:ascii="Times New Roman" w:eastAsia="Yu Mincho" w:hAnsi="Times New Roman" w:cs="Times New Roman"/>
                <w:b/>
                <w:bCs/>
                <w:sz w:val="22"/>
                <w:szCs w:val="22"/>
              </w:rPr>
              <w:t xml:space="preserve">9. </w:t>
            </w:r>
            <w:r w:rsidR="0004026E" w:rsidRPr="0074707A">
              <w:rPr>
                <w:rFonts w:ascii="Times New Roman" w:eastAsia="Yu Mincho" w:hAnsi="Times New Roman" w:cs="Times New Roman"/>
                <w:sz w:val="22"/>
                <w:szCs w:val="22"/>
                <w:lang w:eastAsia="en-US"/>
              </w:rPr>
              <w:t xml:space="preserve">Tiekėjas šalinamas iš pirkimo procedūrų, jei </w:t>
            </w:r>
            <w:r w:rsidR="0004026E">
              <w:rPr>
                <w:rFonts w:ascii="Times New Roman" w:eastAsia="Yu Mincho" w:hAnsi="Times New Roman" w:cs="Times New Roman"/>
                <w:sz w:val="22"/>
                <w:szCs w:val="22"/>
                <w:lang w:eastAsia="en-US"/>
              </w:rPr>
              <w:t>(</w:t>
            </w:r>
            <w:r w:rsidRPr="003B335B">
              <w:rPr>
                <w:rFonts w:ascii="Times New Roman" w:eastAsia="Yu Mincho" w:hAnsi="Times New Roman" w:cs="Times New Roman"/>
                <w:b/>
                <w:bCs/>
                <w:sz w:val="22"/>
                <w:szCs w:val="22"/>
              </w:rPr>
              <w:t xml:space="preserve">VPĮ 46 straipsnio 4 dalies 7 punkto c papunktis </w:t>
            </w:r>
            <w:r w:rsidRPr="003B335B">
              <w:rPr>
                <w:rFonts w:ascii="Times New Roman" w:eastAsia="Yu Mincho" w:hAnsi="Times New Roman" w:cs="Times New Roman"/>
                <w:sz w:val="22"/>
                <w:szCs w:val="22"/>
              </w:rPr>
              <w:t>(EBVPD III dalies C11 punktas)</w:t>
            </w:r>
            <w:r w:rsidR="0004026E">
              <w:rPr>
                <w:rFonts w:ascii="Times New Roman" w:eastAsia="Yu Mincho" w:hAnsi="Times New Roman" w:cs="Times New Roman"/>
                <w:sz w:val="22"/>
                <w:szCs w:val="22"/>
              </w:rPr>
              <w:t>):</w:t>
            </w:r>
          </w:p>
          <w:p w14:paraId="2D77F472" w14:textId="515B6C38" w:rsidR="00FA5185" w:rsidRPr="003B335B" w:rsidRDefault="00FA5185" w:rsidP="008D03C1">
            <w:pPr>
              <w:pStyle w:val="NoSpacing"/>
              <w:jc w:val="both"/>
              <w:rPr>
                <w:rFonts w:ascii="Times New Roman" w:eastAsia="Yu Mincho" w:hAnsi="Times New Roman" w:cs="Times New Roman"/>
                <w:sz w:val="22"/>
                <w:szCs w:val="22"/>
              </w:rPr>
            </w:pPr>
          </w:p>
          <w:p w14:paraId="0EFE722B" w14:textId="77777777" w:rsidR="00FA5185" w:rsidRPr="003B335B" w:rsidRDefault="00FA5185" w:rsidP="008D03C1">
            <w:pPr>
              <w:pStyle w:val="NoSpacing"/>
              <w:jc w:val="both"/>
              <w:rPr>
                <w:rFonts w:ascii="Times New Roman" w:hAnsi="Times New Roman" w:cs="Times New Roman"/>
                <w:color w:val="000000" w:themeColor="text1"/>
                <w:sz w:val="22"/>
                <w:szCs w:val="22"/>
              </w:rPr>
            </w:pPr>
            <w:r w:rsidRPr="003B335B">
              <w:rPr>
                <w:rFonts w:ascii="Times New Roman" w:hAnsi="Times New Roman" w:cs="Times New Roman"/>
                <w:sz w:val="22"/>
                <w:szCs w:val="22"/>
              </w:rPr>
              <w:t>Tiekėjas yra padaręs rimtą profesinį pažeidimą, dėl kurio perkančioji organizacija abejoja tiekėjo sąžiningumu,</w:t>
            </w:r>
            <w:r w:rsidRPr="003B335B">
              <w:rPr>
                <w:rFonts w:ascii="Times New Roman" w:eastAsia="Times New Roman" w:hAnsi="Times New Roman" w:cs="Times New Roman"/>
                <w:sz w:val="22"/>
                <w:szCs w:val="22"/>
              </w:rPr>
              <w:t xml:space="preserve"> kai jis </w:t>
            </w:r>
            <w:r w:rsidRPr="003B335B">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p w14:paraId="526E989D" w14:textId="77777777" w:rsidR="00FA5185" w:rsidRPr="003B335B" w:rsidRDefault="00FA5185" w:rsidP="008D03C1">
            <w:pPr>
              <w:pStyle w:val="NoSpacing"/>
              <w:jc w:val="both"/>
              <w:rPr>
                <w:rFonts w:ascii="Times New Roman" w:hAnsi="Times New Roman" w:cs="Times New Roman"/>
                <w:color w:val="000000" w:themeColor="text1"/>
                <w:sz w:val="22"/>
                <w:szCs w:val="22"/>
              </w:rPr>
            </w:pPr>
          </w:p>
          <w:p w14:paraId="6622C15A" w14:textId="08850364" w:rsidR="00BF569B" w:rsidRPr="00BF569B" w:rsidRDefault="00BF569B" w:rsidP="00BF569B">
            <w:pPr>
              <w:pStyle w:val="NoSpacing"/>
              <w:jc w:val="both"/>
              <w:rPr>
                <w:rFonts w:ascii="Times New Roman" w:eastAsia="Yu Mincho" w:hAnsi="Times New Roman"/>
                <w:sz w:val="22"/>
                <w:szCs w:val="22"/>
              </w:rPr>
            </w:pPr>
            <w:r w:rsidRPr="00BF569B">
              <w:rPr>
                <w:rFonts w:ascii="Times New Roman" w:eastAsia="Yu Mincho" w:hAnsi="Times New Roman"/>
                <w:b/>
                <w:bCs/>
                <w:sz w:val="22"/>
                <w:szCs w:val="22"/>
              </w:rPr>
              <w:t>10.</w:t>
            </w:r>
            <w:r w:rsidRPr="00BF569B">
              <w:rPr>
                <w:rFonts w:ascii="Times New Roman" w:eastAsia="Yu Mincho" w:hAnsi="Times New Roman"/>
                <w:sz w:val="22"/>
                <w:szCs w:val="22"/>
              </w:rPr>
              <w:t xml:space="preserve"> Tiekėjas šalinamas iš pirkimo procedūrų, jei </w:t>
            </w:r>
            <w:r w:rsidRPr="00BF569B">
              <w:rPr>
                <w:rFonts w:ascii="Times New Roman" w:eastAsia="Yu Mincho" w:hAnsi="Times New Roman"/>
                <w:b/>
                <w:bCs/>
                <w:sz w:val="22"/>
                <w:szCs w:val="22"/>
              </w:rPr>
              <w:t>(VPĮ 46 straipsnio 7 dalis</w:t>
            </w:r>
            <w:r w:rsidRPr="00BF569B">
              <w:rPr>
                <w:rFonts w:ascii="Times New Roman" w:eastAsia="Yu Mincho" w:hAnsi="Times New Roman"/>
                <w:sz w:val="22"/>
                <w:szCs w:val="22"/>
              </w:rPr>
              <w:t xml:space="preserve"> (EBVPD III dalies D3 punktas): </w:t>
            </w:r>
          </w:p>
          <w:p w14:paraId="5E608F8E" w14:textId="77777777" w:rsidR="00BF569B" w:rsidRPr="00051E04" w:rsidRDefault="00BF569B" w:rsidP="00BF569B">
            <w:pPr>
              <w:pStyle w:val="NoSpacing"/>
              <w:jc w:val="both"/>
              <w:rPr>
                <w:rFonts w:ascii="Times New Roman" w:eastAsia="Yu Mincho" w:hAnsi="Times New Roman"/>
                <w:sz w:val="22"/>
                <w:szCs w:val="22"/>
              </w:rPr>
            </w:pPr>
            <w:r w:rsidRPr="00BF569B">
              <w:rPr>
                <w:rFonts w:ascii="Times New Roman" w:eastAsia="Yu Mincho" w:hAnsi="Times New Roman"/>
                <w:sz w:val="22"/>
                <w:szCs w:val="22"/>
              </w:rPr>
              <w:t xml:space="preserve">Tiekėjas yra įsteigtas arba dalyvauja pirkime vietoj kito asmens, siekiant išvengti VPĮ 46 </w:t>
            </w:r>
            <w:r w:rsidRPr="00BF569B">
              <w:rPr>
                <w:rFonts w:ascii="Times New Roman" w:eastAsia="Yu Mincho" w:hAnsi="Times New Roman"/>
                <w:sz w:val="22"/>
                <w:szCs w:val="22"/>
              </w:rPr>
              <w:lastRenderedPageBreak/>
              <w:t>straipsnio 4 ir 6 dalyse nurodytų pašalinimo pagrindų taikymo.</w:t>
            </w:r>
          </w:p>
          <w:p w14:paraId="59AD0FD1" w14:textId="77777777" w:rsidR="00BF569B" w:rsidRDefault="00BF569B" w:rsidP="008D03C1">
            <w:pPr>
              <w:pStyle w:val="NoSpacing"/>
              <w:jc w:val="both"/>
              <w:rPr>
                <w:rFonts w:ascii="Times New Roman" w:hAnsi="Times New Roman" w:cs="Times New Roman"/>
                <w:i/>
                <w:iCs/>
                <w:sz w:val="22"/>
                <w:szCs w:val="22"/>
              </w:rPr>
            </w:pPr>
          </w:p>
          <w:p w14:paraId="77E19354" w14:textId="6DD32E88" w:rsidR="00FA5185" w:rsidRPr="00470A25" w:rsidRDefault="00FA5185" w:rsidP="008D03C1">
            <w:pPr>
              <w:pStyle w:val="NoSpacing"/>
              <w:jc w:val="both"/>
              <w:rPr>
                <w:rFonts w:ascii="Times New Roman" w:hAnsi="Times New Roman" w:cs="Times New Roman"/>
                <w:i/>
                <w:iCs/>
                <w:sz w:val="22"/>
                <w:szCs w:val="22"/>
              </w:rPr>
            </w:pPr>
            <w:r w:rsidRPr="00470A25">
              <w:rPr>
                <w:rFonts w:ascii="Times New Roman" w:hAnsi="Times New Roman" w:cs="Times New Roman"/>
                <w:i/>
                <w:iCs/>
                <w:sz w:val="22"/>
                <w:szCs w:val="22"/>
              </w:rPr>
              <w:t>Kai priimtu ir įsiteisėjusiu teismo sprendimu tiekėjui yra nustatytas šių pašalinimo pagrindų laikotarpis, perkančioji organizacija tiekėją iš pirkimo procedūros šalina teismo sprendime nurodytą laikotarpį.</w:t>
            </w:r>
          </w:p>
          <w:p w14:paraId="23DDE49E" w14:textId="77777777" w:rsidR="00FA5185" w:rsidRPr="00470A25" w:rsidRDefault="00FA5185" w:rsidP="008D03C1">
            <w:pPr>
              <w:pStyle w:val="NoSpacing"/>
              <w:jc w:val="both"/>
              <w:rPr>
                <w:rFonts w:ascii="Times New Roman" w:hAnsi="Times New Roman" w:cs="Times New Roman"/>
                <w:i/>
                <w:iCs/>
                <w:sz w:val="22"/>
                <w:szCs w:val="22"/>
              </w:rPr>
            </w:pPr>
          </w:p>
          <w:p w14:paraId="3B538ABE" w14:textId="397B95EB" w:rsidR="00FA5185" w:rsidRPr="003B335B" w:rsidRDefault="00FA5185" w:rsidP="008D03C1">
            <w:pPr>
              <w:pStyle w:val="NoSpacing"/>
              <w:jc w:val="both"/>
              <w:rPr>
                <w:rFonts w:ascii="Times New Roman" w:eastAsia="Yu Mincho" w:hAnsi="Times New Roman" w:cs="Times New Roman"/>
                <w:i/>
                <w:iCs/>
                <w:sz w:val="22"/>
                <w:szCs w:val="22"/>
              </w:rPr>
            </w:pPr>
            <w:r w:rsidRPr="00470A25">
              <w:rPr>
                <w:rFonts w:ascii="Times New Roman" w:hAnsi="Times New Roman" w:cs="Times New Roman"/>
                <w:i/>
                <w:iCs/>
                <w:sz w:val="22"/>
                <w:szCs w:val="22"/>
              </w:rPr>
              <w:t>Tiekėjas pašalinamas iš pirkimo procedūros pagal šiuos pašalinimo pagrindus ir tuo atveju, kai perkančioji organizacija turi įtikinamų duomenų, kad tiekėjas yra įsteigtas arba dalyvauja pirkime vietoj kito asmens, siekiant išvengti šių pašalinimo pagrindų taikymo.</w:t>
            </w:r>
          </w:p>
          <w:p w14:paraId="345B7AF1" w14:textId="77777777" w:rsidR="00FA5185" w:rsidRPr="003B335B" w:rsidRDefault="00FA5185" w:rsidP="008D03C1">
            <w:pPr>
              <w:pStyle w:val="NoSpacing"/>
              <w:jc w:val="both"/>
              <w:rPr>
                <w:rFonts w:ascii="Times New Roman" w:eastAsia="Yu Mincho" w:hAnsi="Times New Roman" w:cs="Times New Roman"/>
                <w:b/>
                <w:bCs/>
                <w:sz w:val="22"/>
                <w:szCs w:val="22"/>
              </w:rPr>
            </w:pPr>
          </w:p>
          <w:p w14:paraId="03AD5794" w14:textId="12AFEA1A" w:rsidR="00FA5185" w:rsidRPr="003B335B" w:rsidRDefault="00FA5185" w:rsidP="008B0B2B">
            <w:pPr>
              <w:pStyle w:val="NoSpacing"/>
              <w:jc w:val="both"/>
              <w:rPr>
                <w:rFonts w:ascii="Times New Roman" w:hAnsi="Times New Roman" w:cs="Times New Roman"/>
                <w:sz w:val="22"/>
                <w:szCs w:val="22"/>
              </w:rPr>
            </w:pPr>
          </w:p>
        </w:tc>
        <w:tc>
          <w:tcPr>
            <w:tcW w:w="35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3E69E2" w14:textId="515A4F78" w:rsidR="00FA5185" w:rsidRPr="003B335B" w:rsidRDefault="00FA5185" w:rsidP="39658640">
            <w:pPr>
              <w:pStyle w:val="NoSpacing"/>
              <w:jc w:val="both"/>
              <w:rPr>
                <w:rFonts w:ascii="Times New Roman" w:hAnsi="Times New Roman" w:cs="Times New Roman"/>
                <w:sz w:val="22"/>
                <w:szCs w:val="22"/>
                <w:lang w:eastAsia="en-US"/>
              </w:rPr>
            </w:pPr>
            <w:r w:rsidRPr="003446C2">
              <w:rPr>
                <w:rFonts w:ascii="Times New Roman" w:hAnsi="Times New Roman" w:cs="Times New Roman"/>
                <w:sz w:val="22"/>
                <w:szCs w:val="22"/>
                <w:lang w:eastAsia="en-US"/>
              </w:rPr>
              <w:lastRenderedPageBreak/>
              <w:t xml:space="preserve">Iš </w:t>
            </w:r>
            <w:r w:rsidR="002727AC" w:rsidRPr="002727AC">
              <w:rPr>
                <w:rFonts w:ascii="Times New Roman" w:hAnsi="Times New Roman" w:cs="Times New Roman"/>
                <w:sz w:val="22"/>
                <w:szCs w:val="22"/>
                <w:lang w:eastAsia="en-US"/>
              </w:rPr>
              <w:t>Lietuvoje įsteigtų subjektų</w:t>
            </w:r>
            <w:r w:rsidRPr="003B335B">
              <w:rPr>
                <w:rFonts w:ascii="Times New Roman" w:hAnsi="Times New Roman" w:cs="Times New Roman"/>
                <w:sz w:val="22"/>
                <w:szCs w:val="22"/>
                <w:lang w:eastAsia="en-US"/>
              </w:rPr>
              <w:t xml:space="preserve"> įrodančių dokumentų nereikalaujama. Užtenka pateikto EBVPD.</w:t>
            </w:r>
          </w:p>
          <w:p w14:paraId="0952A041" w14:textId="41DA8B78" w:rsidR="00FA5185" w:rsidRPr="003B335B" w:rsidRDefault="00FA5185" w:rsidP="39658640">
            <w:pPr>
              <w:pStyle w:val="NoSpacing"/>
              <w:jc w:val="both"/>
              <w:rPr>
                <w:rFonts w:ascii="Times New Roman" w:hAnsi="Times New Roman" w:cs="Times New Roman"/>
                <w:sz w:val="22"/>
                <w:szCs w:val="22"/>
                <w:lang w:eastAsia="en-US"/>
              </w:rPr>
            </w:pPr>
          </w:p>
          <w:p w14:paraId="4C166D22" w14:textId="36322442" w:rsidR="00FA5185" w:rsidRPr="003B335B" w:rsidRDefault="00FA5185" w:rsidP="008B0B2B">
            <w:pPr>
              <w:pStyle w:val="NoSpacing"/>
              <w:jc w:val="both"/>
              <w:rPr>
                <w:rFonts w:ascii="Times New Roman" w:hAnsi="Times New Roman" w:cs="Times New Roman"/>
                <w:b/>
                <w:bCs/>
                <w:sz w:val="22"/>
                <w:szCs w:val="22"/>
              </w:rPr>
            </w:pPr>
            <w:r w:rsidRPr="003B335B">
              <w:rPr>
                <w:rFonts w:ascii="Times New Roman" w:hAnsi="Times New Roman" w:cs="Times New Roman"/>
                <w:b/>
                <w:bCs/>
                <w:sz w:val="22"/>
                <w:szCs w:val="22"/>
              </w:rPr>
              <w:t xml:space="preserve">Priimant sprendimus dėl tiekėjo pašalinimo iš pirkimo procedūros VPĮ 46 straipsnio 4 dalies 4 punkte nurodytu pašalinimo pagrindu, be kita ko, gali būti atsižvelgiama į pagal VPĮ 52 straipsnį skelbiamą informaciją: </w:t>
            </w:r>
          </w:p>
          <w:p w14:paraId="136589FF" w14:textId="77777777" w:rsidR="00FA5185" w:rsidRPr="003B335B" w:rsidRDefault="00FA5185" w:rsidP="008B0B2B">
            <w:pPr>
              <w:pStyle w:val="NoSpacing"/>
              <w:jc w:val="both"/>
              <w:rPr>
                <w:rFonts w:ascii="Times New Roman" w:hAnsi="Times New Roman" w:cs="Times New Roman"/>
                <w:b/>
                <w:bCs/>
                <w:sz w:val="22"/>
                <w:szCs w:val="22"/>
              </w:rPr>
            </w:pPr>
          </w:p>
          <w:p w14:paraId="79DB8372" w14:textId="77777777" w:rsidR="00B4775F" w:rsidRPr="00B4775F" w:rsidRDefault="00B4775F" w:rsidP="008B0B2B">
            <w:pPr>
              <w:pStyle w:val="NoSpacing"/>
              <w:jc w:val="both"/>
              <w:rPr>
                <w:rFonts w:ascii="Times New Roman" w:hAnsi="Times New Roman" w:cs="Times New Roman"/>
                <w:sz w:val="22"/>
                <w:szCs w:val="22"/>
              </w:rPr>
            </w:pPr>
            <w:r>
              <w:rPr>
                <w:rFonts w:ascii="Times New Roman" w:hAnsi="Times New Roman" w:cs="Times New Roman"/>
                <w:sz w:val="22"/>
                <w:szCs w:val="22"/>
              </w:rPr>
              <w:fldChar w:fldCharType="begin"/>
            </w:r>
            <w:r>
              <w:rPr>
                <w:rFonts w:ascii="Times New Roman" w:hAnsi="Times New Roman" w:cs="Times New Roman"/>
                <w:sz w:val="22"/>
                <w:szCs w:val="22"/>
              </w:rPr>
              <w:instrText>HYPERLINK "</w:instrText>
            </w:r>
            <w:r w:rsidRPr="00B4775F">
              <w:rPr>
                <w:rFonts w:ascii="Times New Roman" w:hAnsi="Times New Roman" w:cs="Times New Roman"/>
                <w:sz w:val="22"/>
                <w:szCs w:val="22"/>
              </w:rPr>
              <w:instrText>https://vpt.lrv.lt/melaginga-informacija-pateikusiu-tiekeju-sarasas-3</w:instrText>
            </w:r>
          </w:p>
          <w:p w14:paraId="754E9F6D" w14:textId="77777777" w:rsidR="00B4775F" w:rsidRPr="00446815" w:rsidRDefault="00B4775F" w:rsidP="008B0B2B">
            <w:pPr>
              <w:pStyle w:val="NoSpacing"/>
              <w:jc w:val="both"/>
              <w:rPr>
                <w:rStyle w:val="Hyperlink"/>
                <w:rFonts w:ascii="Times New Roman" w:hAnsi="Times New Roman" w:cs="Times New Roman"/>
                <w:sz w:val="22"/>
                <w:szCs w:val="22"/>
              </w:rPr>
            </w:pPr>
            <w:r>
              <w:rPr>
                <w:rFonts w:ascii="Times New Roman" w:hAnsi="Times New Roman" w:cs="Times New Roman"/>
                <w:sz w:val="22"/>
                <w:szCs w:val="22"/>
              </w:rPr>
              <w:instrText>"</w:instrText>
            </w:r>
            <w:r>
              <w:rPr>
                <w:rFonts w:ascii="Times New Roman" w:hAnsi="Times New Roman" w:cs="Times New Roman"/>
                <w:sz w:val="22"/>
                <w:szCs w:val="22"/>
              </w:rPr>
            </w:r>
            <w:r>
              <w:rPr>
                <w:rFonts w:ascii="Times New Roman" w:hAnsi="Times New Roman" w:cs="Times New Roman"/>
                <w:sz w:val="22"/>
                <w:szCs w:val="22"/>
              </w:rPr>
              <w:fldChar w:fldCharType="separate"/>
            </w:r>
            <w:r w:rsidRPr="00446815">
              <w:rPr>
                <w:rStyle w:val="Hyperlink"/>
                <w:rFonts w:ascii="Times New Roman" w:hAnsi="Times New Roman" w:cs="Times New Roman"/>
                <w:sz w:val="22"/>
                <w:szCs w:val="22"/>
              </w:rPr>
              <w:t>https://vpt.lrv.lt/melaginga-informacija-pateikusiu-tiekeju-sarasas-3</w:t>
            </w:r>
          </w:p>
          <w:p w14:paraId="78255AB9" w14:textId="644711E8" w:rsidR="00FA5185" w:rsidRPr="003B335B" w:rsidRDefault="00B4775F" w:rsidP="39658640">
            <w:pPr>
              <w:pStyle w:val="NoSpacing"/>
              <w:jc w:val="both"/>
              <w:rPr>
                <w:rFonts w:ascii="Times New Roman" w:hAnsi="Times New Roman" w:cs="Times New Roman"/>
                <w:sz w:val="22"/>
                <w:szCs w:val="22"/>
                <w:lang w:eastAsia="en-US"/>
              </w:rPr>
            </w:pPr>
            <w:r>
              <w:rPr>
                <w:rFonts w:ascii="Times New Roman" w:hAnsi="Times New Roman" w:cs="Times New Roman"/>
                <w:sz w:val="22"/>
                <w:szCs w:val="22"/>
              </w:rPr>
              <w:fldChar w:fldCharType="end"/>
            </w:r>
          </w:p>
          <w:p w14:paraId="1DCE5D90" w14:textId="77777777" w:rsidR="00FA5185" w:rsidRPr="003B335B" w:rsidRDefault="00FA5185" w:rsidP="00290CC0">
            <w:pPr>
              <w:pStyle w:val="NoSpacing"/>
              <w:jc w:val="both"/>
              <w:rPr>
                <w:rFonts w:ascii="Times New Roman" w:hAnsi="Times New Roman" w:cs="Times New Roman"/>
                <w:bCs/>
                <w:iCs/>
                <w:sz w:val="22"/>
                <w:szCs w:val="22"/>
                <w:lang w:eastAsia="en-US"/>
              </w:rPr>
            </w:pPr>
          </w:p>
          <w:p w14:paraId="4F43E4BC" w14:textId="7096AF78" w:rsidR="00FA5185" w:rsidRPr="003B335B" w:rsidRDefault="00FA5185" w:rsidP="007069FE">
            <w:pPr>
              <w:pStyle w:val="NoSpacing"/>
              <w:jc w:val="both"/>
              <w:rPr>
                <w:rFonts w:ascii="Times New Roman" w:hAnsi="Times New Roman" w:cs="Times New Roman"/>
                <w:b/>
                <w:bCs/>
                <w:sz w:val="22"/>
                <w:szCs w:val="22"/>
              </w:rPr>
            </w:pPr>
            <w:r w:rsidRPr="003B335B">
              <w:rPr>
                <w:rFonts w:ascii="Times New Roman" w:hAnsi="Times New Roman" w:cs="Times New Roman"/>
                <w:b/>
                <w:bCs/>
                <w:sz w:val="22"/>
                <w:szCs w:val="22"/>
              </w:rPr>
              <w:t xml:space="preserve">Priimant sprendimus dėl tiekėjo pašalinimo iš pirkimo procedūros VPĮ 46 straipsnio 4 dalyje 6 punkte nurodytu pašalinimo pagrindu, gali būti atsižvelgiama į pagal VPĮ 91 straipsnį skelbiamą informaciją: </w:t>
            </w:r>
          </w:p>
          <w:p w14:paraId="7AAAE2D3" w14:textId="77777777" w:rsidR="00FA5185" w:rsidRPr="003B335B" w:rsidRDefault="00FA5185" w:rsidP="007069FE">
            <w:pPr>
              <w:pStyle w:val="NoSpacing"/>
              <w:jc w:val="both"/>
              <w:rPr>
                <w:rFonts w:ascii="Times New Roman" w:hAnsi="Times New Roman" w:cs="Times New Roman"/>
                <w:sz w:val="22"/>
                <w:szCs w:val="22"/>
              </w:rPr>
            </w:pPr>
          </w:p>
          <w:p w14:paraId="08CCB363" w14:textId="10A78AAF" w:rsidR="00FA5185" w:rsidRPr="003B335B" w:rsidRDefault="00906DBB" w:rsidP="007069FE">
            <w:pPr>
              <w:pStyle w:val="NoSpacing"/>
              <w:jc w:val="both"/>
              <w:rPr>
                <w:rStyle w:val="Hyperlink"/>
                <w:rFonts w:ascii="Times New Roman" w:hAnsi="Times New Roman" w:cs="Times New Roman"/>
                <w:sz w:val="22"/>
                <w:szCs w:val="22"/>
              </w:rPr>
            </w:pPr>
            <w:hyperlink r:id="rId12" w:history="1">
              <w:r>
                <w:rPr>
                  <w:rStyle w:val="Hyperlink"/>
                  <w:rFonts w:ascii="Times New Roman" w:hAnsi="Times New Roman" w:cs="Times New Roman"/>
                  <w:sz w:val="22"/>
                  <w:szCs w:val="22"/>
                </w:rPr>
                <w:t>https://vpt.lrv.lt/lt/nuorodos/kiti-duomenys/powerbi/nepatikimi-tiekejai-1</w:t>
              </w:r>
            </w:hyperlink>
          </w:p>
          <w:p w14:paraId="300AA4D3" w14:textId="77777777" w:rsidR="00FA5185" w:rsidRPr="003B335B" w:rsidRDefault="00FA5185" w:rsidP="007069FE">
            <w:pPr>
              <w:pStyle w:val="NoSpacing"/>
              <w:jc w:val="both"/>
              <w:rPr>
                <w:rFonts w:ascii="Times New Roman" w:hAnsi="Times New Roman" w:cs="Times New Roman"/>
                <w:sz w:val="22"/>
                <w:szCs w:val="22"/>
              </w:rPr>
            </w:pPr>
          </w:p>
          <w:p w14:paraId="2361ED8C" w14:textId="77777777" w:rsidR="00FA5185" w:rsidRPr="003B335B" w:rsidRDefault="00FA5185" w:rsidP="007069FE">
            <w:pPr>
              <w:pStyle w:val="NoSpacing"/>
              <w:jc w:val="both"/>
              <w:rPr>
                <w:rFonts w:ascii="Times New Roman" w:hAnsi="Times New Roman" w:cs="Times New Roman"/>
                <w:sz w:val="22"/>
                <w:szCs w:val="22"/>
              </w:rPr>
            </w:pPr>
            <w:hyperlink r:id="rId13" w:history="1">
              <w:r w:rsidRPr="003B335B">
                <w:rPr>
                  <w:rStyle w:val="Hyperlink"/>
                  <w:rFonts w:ascii="Times New Roman" w:hAnsi="Times New Roman" w:cs="Times New Roman"/>
                  <w:sz w:val="22"/>
                  <w:szCs w:val="22"/>
                </w:rPr>
                <w:t>https://vpt.lrv.lt/lt/pasalinimo-pagrindai-1/nepatikimu-koncesininku-sarasas-1/nepatikimu-koncesininku-sarasas</w:t>
              </w:r>
            </w:hyperlink>
          </w:p>
          <w:p w14:paraId="3CDD6A8C" w14:textId="77777777" w:rsidR="00FA5185" w:rsidRPr="003B335B" w:rsidRDefault="00FA5185" w:rsidP="00290CC0">
            <w:pPr>
              <w:pStyle w:val="NoSpacing"/>
              <w:jc w:val="both"/>
              <w:rPr>
                <w:rFonts w:ascii="Times New Roman" w:hAnsi="Times New Roman" w:cs="Times New Roman"/>
                <w:b/>
                <w:bCs/>
                <w:iCs/>
                <w:sz w:val="22"/>
                <w:szCs w:val="22"/>
                <w:lang w:eastAsia="en-US"/>
              </w:rPr>
            </w:pPr>
          </w:p>
          <w:p w14:paraId="4FFEA57D" w14:textId="77777777" w:rsidR="00FA5185" w:rsidRPr="003B335B" w:rsidRDefault="00FA5185" w:rsidP="00290CC0">
            <w:pPr>
              <w:pStyle w:val="NoSpacing"/>
              <w:jc w:val="both"/>
              <w:rPr>
                <w:rFonts w:ascii="Times New Roman" w:hAnsi="Times New Roman" w:cs="Times New Roman"/>
                <w:b/>
                <w:bCs/>
                <w:iCs/>
                <w:sz w:val="22"/>
                <w:szCs w:val="22"/>
                <w:lang w:eastAsia="en-US"/>
              </w:rPr>
            </w:pPr>
          </w:p>
          <w:p w14:paraId="771F81D3" w14:textId="421AA965" w:rsidR="00FA5185" w:rsidRPr="003B335B" w:rsidRDefault="00FA5185" w:rsidP="00D94E45">
            <w:pPr>
              <w:pStyle w:val="NoSpacing"/>
              <w:jc w:val="both"/>
              <w:rPr>
                <w:rFonts w:ascii="Times New Roman" w:hAnsi="Times New Roman" w:cs="Times New Roman"/>
                <w:sz w:val="22"/>
                <w:szCs w:val="22"/>
              </w:rPr>
            </w:pPr>
            <w:r w:rsidRPr="003B335B">
              <w:rPr>
                <w:rFonts w:ascii="Times New Roman" w:hAnsi="Times New Roman" w:cs="Times New Roman"/>
                <w:b/>
                <w:bCs/>
                <w:sz w:val="22"/>
                <w:szCs w:val="22"/>
              </w:rPr>
              <w:t>Priimant sprendimus dėl tiekėjo pašalinimo iš pirkimo procedūros VPĮ 46 straipsnio 4 dalies 7 punkto a papunktyje nurodytu pašalinimo pagrindu, be kita ko, atsižvelgiama į nacionalinėje duomenų bazėje adresu:</w:t>
            </w:r>
            <w:r w:rsidRPr="003B335B">
              <w:rPr>
                <w:rFonts w:ascii="Times New Roman" w:hAnsi="Times New Roman" w:cs="Times New Roman"/>
                <w:sz w:val="22"/>
                <w:szCs w:val="22"/>
              </w:rPr>
              <w:t xml:space="preserve"> </w:t>
            </w:r>
            <w:hyperlink r:id="rId14" w:history="1">
              <w:r w:rsidRPr="003B335B">
                <w:rPr>
                  <w:rStyle w:val="Hyperlink"/>
                  <w:rFonts w:ascii="Times New Roman" w:hAnsi="Times New Roman" w:cs="Times New Roman"/>
                  <w:sz w:val="22"/>
                  <w:szCs w:val="22"/>
                  <w:u w:val="single"/>
                </w:rPr>
                <w:t>https://www.registrucentras.lt/jar/p/index.php</w:t>
              </w:r>
            </w:hyperlink>
          </w:p>
          <w:p w14:paraId="0EC47E8E" w14:textId="77777777" w:rsidR="00FA5185" w:rsidRPr="003B335B" w:rsidRDefault="00FA5185" w:rsidP="00D94E45">
            <w:pPr>
              <w:pStyle w:val="NoSpacing"/>
              <w:jc w:val="both"/>
              <w:rPr>
                <w:rFonts w:ascii="Times New Roman" w:hAnsi="Times New Roman" w:cs="Times New Roman"/>
                <w:sz w:val="22"/>
                <w:szCs w:val="22"/>
              </w:rPr>
            </w:pPr>
            <w:r w:rsidRPr="003B335B">
              <w:rPr>
                <w:rFonts w:ascii="Times New Roman" w:hAnsi="Times New Roman" w:cs="Times New Roman"/>
                <w:sz w:val="22"/>
                <w:szCs w:val="22"/>
              </w:rPr>
              <w:t>paskelbtą informaciją, taip pat į šiame informaciniame pranešime pateiktą informaciją:</w:t>
            </w:r>
          </w:p>
          <w:p w14:paraId="2337CDA7" w14:textId="0680181F" w:rsidR="00FA5185" w:rsidRPr="003B335B" w:rsidRDefault="00E63221" w:rsidP="00D94E45">
            <w:pPr>
              <w:pStyle w:val="NoSpacing"/>
              <w:jc w:val="both"/>
              <w:rPr>
                <w:rFonts w:ascii="Times New Roman" w:hAnsi="Times New Roman" w:cs="Times New Roman"/>
                <w:sz w:val="22"/>
                <w:szCs w:val="22"/>
                <w:lang w:eastAsia="en-US"/>
              </w:rPr>
            </w:pPr>
            <w:hyperlink r:id="rId15" w:history="1">
              <w:r>
                <w:rPr>
                  <w:rStyle w:val="Hyperlink"/>
                  <w:rFonts w:ascii="Times New Roman" w:hAnsi="Times New Roman" w:cs="Times New Roman"/>
                  <w:sz w:val="22"/>
                  <w:szCs w:val="22"/>
                </w:rPr>
                <w:t>https://vpt.lrv.lt/lt/naujienos-3/finansiniu-ataskaitu-nepateikimas-gali-tapti-kliutimi-dalyvauti-viesuosiuose-pirkimuose/</w:t>
              </w:r>
            </w:hyperlink>
          </w:p>
          <w:p w14:paraId="60723352" w14:textId="77777777" w:rsidR="00FA5185" w:rsidRPr="003B335B" w:rsidRDefault="00FA5185" w:rsidP="00290CC0">
            <w:pPr>
              <w:pStyle w:val="NoSpacing"/>
              <w:jc w:val="both"/>
              <w:rPr>
                <w:rFonts w:ascii="Times New Roman" w:hAnsi="Times New Roman" w:cs="Times New Roman"/>
                <w:b/>
                <w:bCs/>
                <w:iCs/>
                <w:sz w:val="22"/>
                <w:szCs w:val="22"/>
                <w:lang w:eastAsia="en-US"/>
              </w:rPr>
            </w:pPr>
          </w:p>
          <w:p w14:paraId="476D35C5" w14:textId="77777777" w:rsidR="00FA5185" w:rsidRPr="003B335B" w:rsidRDefault="00FA5185" w:rsidP="00290CC0">
            <w:pPr>
              <w:pStyle w:val="NoSpacing"/>
              <w:jc w:val="both"/>
              <w:rPr>
                <w:rFonts w:ascii="Times New Roman" w:hAnsi="Times New Roman" w:cs="Times New Roman"/>
                <w:b/>
                <w:bCs/>
                <w:iCs/>
                <w:sz w:val="22"/>
                <w:szCs w:val="22"/>
                <w:lang w:eastAsia="en-US"/>
              </w:rPr>
            </w:pPr>
          </w:p>
          <w:p w14:paraId="2956AFEF" w14:textId="77777777" w:rsidR="00FA5185" w:rsidRPr="003B335B" w:rsidRDefault="00FA5185" w:rsidP="00290CC0">
            <w:pPr>
              <w:pStyle w:val="NoSpacing"/>
              <w:jc w:val="both"/>
              <w:rPr>
                <w:rFonts w:ascii="Times New Roman" w:hAnsi="Times New Roman" w:cs="Times New Roman"/>
                <w:sz w:val="22"/>
                <w:szCs w:val="22"/>
              </w:rPr>
            </w:pPr>
            <w:r w:rsidRPr="003B335B">
              <w:rPr>
                <w:rFonts w:ascii="Times New Roman" w:hAnsi="Times New Roman" w:cs="Times New Roman"/>
                <w:b/>
                <w:bCs/>
                <w:sz w:val="22"/>
                <w:szCs w:val="22"/>
              </w:rPr>
              <w:t>Priimant sprendimus dėl tiekėjo pašalinimo iš pirkimo procedūros VPĮ 46 straipsnio 4 dalies 7 punkto b papunktyje nurodytu pašalinimo pagrindu, be kita ko, atsižvelgiama į nacionalinėje duomenų bazėje adresu:</w:t>
            </w:r>
            <w:r w:rsidRPr="003B335B">
              <w:rPr>
                <w:rFonts w:ascii="Times New Roman" w:hAnsi="Times New Roman" w:cs="Times New Roman"/>
                <w:sz w:val="22"/>
                <w:szCs w:val="22"/>
              </w:rPr>
              <w:t xml:space="preserve"> </w:t>
            </w:r>
            <w:hyperlink r:id="rId16">
              <w:r w:rsidRPr="003B335B">
                <w:rPr>
                  <w:rStyle w:val="Hyperlink"/>
                  <w:rFonts w:ascii="Times New Roman" w:hAnsi="Times New Roman" w:cs="Times New Roman"/>
                  <w:sz w:val="22"/>
                  <w:szCs w:val="22"/>
                  <w:u w:val="single"/>
                </w:rPr>
                <w:t>https://www.vmi.lt/evmi/mokesciu-moketoju-informacija</w:t>
              </w:r>
            </w:hyperlink>
            <w:r w:rsidRPr="003B335B">
              <w:rPr>
                <w:rFonts w:ascii="Times New Roman" w:hAnsi="Times New Roman" w:cs="Times New Roman"/>
                <w:sz w:val="22"/>
                <w:szCs w:val="22"/>
              </w:rPr>
              <w:t xml:space="preserve"> skelbiamą informaciją.</w:t>
            </w:r>
          </w:p>
          <w:p w14:paraId="3710E570" w14:textId="77777777" w:rsidR="00FA5185" w:rsidRPr="003B335B" w:rsidRDefault="00FA5185" w:rsidP="00290CC0">
            <w:pPr>
              <w:pStyle w:val="NoSpacing"/>
              <w:jc w:val="both"/>
              <w:rPr>
                <w:rFonts w:ascii="Times New Roman" w:hAnsi="Times New Roman" w:cs="Times New Roman"/>
                <w:sz w:val="22"/>
                <w:szCs w:val="22"/>
              </w:rPr>
            </w:pPr>
          </w:p>
          <w:p w14:paraId="1E3EC13F" w14:textId="0381A2E8" w:rsidR="00FA5185" w:rsidRPr="003B335B" w:rsidRDefault="00FA5185" w:rsidP="008D03C1">
            <w:pPr>
              <w:spacing w:after="0" w:line="240" w:lineRule="auto"/>
              <w:jc w:val="both"/>
              <w:rPr>
                <w:rFonts w:ascii="Times New Roman" w:hAnsi="Times New Roman" w:cs="Times New Roman"/>
                <w:b/>
                <w:bCs/>
                <w:sz w:val="22"/>
                <w:szCs w:val="22"/>
              </w:rPr>
            </w:pPr>
            <w:r w:rsidRPr="003B335B">
              <w:rPr>
                <w:rFonts w:ascii="Times New Roman" w:hAnsi="Times New Roman" w:cs="Times New Roman"/>
                <w:b/>
                <w:bCs/>
                <w:sz w:val="22"/>
                <w:szCs w:val="22"/>
              </w:rPr>
              <w:t xml:space="preserve">Priimant sprendimus dėl tiekėjo pašalinimo iš pirkimo procedūros VPĮ 46 straipsnio 4 dalies 7 punkto c papunktyje punkte nurodytu pašalinimo pagrindu, be kita ko, atsižvelgiama į nacionalinėje duomenų bazėje adresu: </w:t>
            </w:r>
          </w:p>
          <w:p w14:paraId="2C057A72" w14:textId="68885345" w:rsidR="00FA5185" w:rsidRPr="003B335B" w:rsidRDefault="00FA5185" w:rsidP="008D03C1">
            <w:pPr>
              <w:pStyle w:val="NoSpacing"/>
              <w:jc w:val="both"/>
              <w:rPr>
                <w:rFonts w:ascii="Times New Roman" w:hAnsi="Times New Roman" w:cs="Times New Roman"/>
                <w:b/>
                <w:bCs/>
                <w:iCs/>
                <w:sz w:val="22"/>
                <w:szCs w:val="22"/>
                <w:lang w:eastAsia="en-US"/>
              </w:rPr>
            </w:pPr>
            <w:hyperlink r:id="rId17" w:history="1">
              <w:r w:rsidRPr="003B335B">
                <w:rPr>
                  <w:rStyle w:val="Hyperlink"/>
                  <w:rFonts w:ascii="Times New Roman" w:hAnsi="Times New Roman" w:cs="Times New Roman"/>
                  <w:sz w:val="22"/>
                  <w:szCs w:val="22"/>
                  <w:u w:val="single"/>
                </w:rPr>
                <w:t>https://kt.gov.lt/lt/atviri-duomenys/diskvalifikavimas-is-viesuju-pirkimu</w:t>
              </w:r>
            </w:hyperlink>
            <w:r w:rsidRPr="003B335B">
              <w:rPr>
                <w:rFonts w:ascii="Times New Roman" w:hAnsi="Times New Roman" w:cs="Times New Roman"/>
                <w:sz w:val="22"/>
                <w:szCs w:val="22"/>
              </w:rPr>
              <w:t xml:space="preserve"> skelbiamą informaciją.</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DF2D95" w14:textId="5EAA6CC1" w:rsidR="00FA5185" w:rsidRPr="003B335B" w:rsidRDefault="00FA5185" w:rsidP="00FA5185">
            <w:pPr>
              <w:pStyle w:val="NoSpacing"/>
              <w:jc w:val="both"/>
              <w:rPr>
                <w:rFonts w:ascii="Times New Roman" w:hAnsi="Times New Roman" w:cs="Times New Roman"/>
                <w:sz w:val="22"/>
                <w:szCs w:val="22"/>
                <w:lang w:eastAsia="en-US"/>
              </w:rPr>
            </w:pPr>
            <w:r w:rsidRPr="003B335B">
              <w:rPr>
                <w:rFonts w:ascii="Times New Roman" w:hAnsi="Times New Roman" w:cs="Times New Roman"/>
                <w:sz w:val="22"/>
                <w:szCs w:val="22"/>
              </w:rPr>
              <w:lastRenderedPageBreak/>
              <w:t xml:space="preserve">Tiekėjas, kiekvienas tiekėjų grupės narys ir kiekvienas kitas ūkio subjektas, </w:t>
            </w:r>
            <w:r w:rsidRPr="003B335B">
              <w:rPr>
                <w:rFonts w:ascii="Times New Roman" w:hAnsi="Times New Roman" w:cs="Times New Roman"/>
                <w:sz w:val="22"/>
                <w:szCs w:val="22"/>
              </w:rPr>
              <w:t>kurio pajėgumais remiasi tiekėjas.</w:t>
            </w:r>
          </w:p>
        </w:tc>
      </w:tr>
    </w:tbl>
    <w:p w14:paraId="2F93CAC4" w14:textId="77777777" w:rsidR="004E5D0A" w:rsidRDefault="004E5D0A" w:rsidP="00290CC0">
      <w:pPr>
        <w:spacing w:after="0" w:line="240" w:lineRule="auto"/>
        <w:rPr>
          <w:rFonts w:ascii="Verdana" w:hAnsi="Verdana"/>
          <w:sz w:val="22"/>
          <w:szCs w:val="22"/>
        </w:rPr>
      </w:pPr>
    </w:p>
    <w:p w14:paraId="317BE34F" w14:textId="56AE1726" w:rsidR="00B4775F" w:rsidRPr="005D1FF7" w:rsidRDefault="00B4775F" w:rsidP="00B4775F">
      <w:pPr>
        <w:spacing w:after="0" w:line="240" w:lineRule="auto"/>
        <w:jc w:val="center"/>
        <w:rPr>
          <w:rFonts w:ascii="Verdana" w:hAnsi="Verdana"/>
          <w:sz w:val="22"/>
          <w:szCs w:val="22"/>
        </w:rPr>
      </w:pPr>
      <w:r>
        <w:rPr>
          <w:rFonts w:ascii="Verdana" w:hAnsi="Verdana"/>
          <w:sz w:val="22"/>
          <w:szCs w:val="22"/>
        </w:rPr>
        <w:t>______________</w:t>
      </w:r>
    </w:p>
    <w:sectPr w:rsidR="00B4775F" w:rsidRPr="005D1FF7" w:rsidSect="00FA5185">
      <w:headerReference w:type="default" r:id="rId18"/>
      <w:footerReference w:type="default" r:id="rId19"/>
      <w:pgSz w:w="11906" w:h="16838"/>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94D0A4" w14:textId="77777777" w:rsidR="00866067" w:rsidRDefault="00866067" w:rsidP="00B97C4F">
      <w:pPr>
        <w:spacing w:after="0" w:line="240" w:lineRule="auto"/>
      </w:pPr>
      <w:r>
        <w:separator/>
      </w:r>
    </w:p>
  </w:endnote>
  <w:endnote w:type="continuationSeparator" w:id="0">
    <w:p w14:paraId="24C3D522" w14:textId="77777777" w:rsidR="00866067" w:rsidRDefault="00866067" w:rsidP="00B97C4F">
      <w:pPr>
        <w:spacing w:after="0" w:line="240" w:lineRule="auto"/>
      </w:pPr>
      <w:r>
        <w:continuationSeparator/>
      </w:r>
    </w:p>
  </w:endnote>
  <w:endnote w:type="continuationNotice" w:id="1">
    <w:p w14:paraId="75382B1C" w14:textId="77777777" w:rsidR="00866067" w:rsidRDefault="0086606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Helvetica Neue Light">
    <w:altName w:val="Arial Nova Light"/>
    <w:charset w:val="00"/>
    <w:family w:val="auto"/>
    <w:pitch w:val="variable"/>
    <w:sig w:usb0="A00002FF" w:usb1="5000205B" w:usb2="00000002" w:usb3="00000000" w:csb0="00000007" w:csb1="00000000"/>
  </w:font>
  <w:font w:name="Verdana">
    <w:panose1 w:val="020B0604030504040204"/>
    <w:charset w:val="00"/>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9F6BF54" w14:paraId="798DDF10" w14:textId="77777777" w:rsidTr="00262028">
      <w:tc>
        <w:tcPr>
          <w:tcW w:w="3005" w:type="dxa"/>
        </w:tcPr>
        <w:p w14:paraId="6558EF55" w14:textId="4FDF9A49" w:rsidR="69F6BF54" w:rsidRDefault="00371ADC" w:rsidP="00262028">
          <w:pPr>
            <w:pStyle w:val="Footer"/>
            <w:ind w:left="-115"/>
            <w:rPr>
              <w:rFonts w:ascii="Calibri" w:hAnsi="Calibri"/>
            </w:rPr>
          </w:pPr>
          <w:r>
            <w:rPr>
              <w:noProof/>
            </w:rPr>
            <mc:AlternateContent>
              <mc:Choice Requires="wps">
                <w:drawing>
                  <wp:anchor distT="152400" distB="152400" distL="152400" distR="152400" simplePos="0" relativeHeight="251661312" behindDoc="1" locked="0" layoutInCell="1" allowOverlap="1" wp14:anchorId="502EB816" wp14:editId="2B590E78">
                    <wp:simplePos x="0" y="0"/>
                    <wp:positionH relativeFrom="page">
                      <wp:posOffset>68580</wp:posOffset>
                    </wp:positionH>
                    <wp:positionV relativeFrom="page">
                      <wp:posOffset>152400</wp:posOffset>
                    </wp:positionV>
                    <wp:extent cx="6029665" cy="19"/>
                    <wp:effectExtent l="0" t="0" r="0" b="0"/>
                    <wp:wrapNone/>
                    <wp:docPr id="1" name="officeArt object" descr="officeArt object"/>
                    <wp:cNvGraphicFramePr/>
                    <a:graphic xmlns:a="http://schemas.openxmlformats.org/drawingml/2006/main">
                      <a:graphicData uri="http://schemas.microsoft.com/office/word/2010/wordprocessingShape">
                        <wps:wsp>
                          <wps:cNvCnPr/>
                          <wps:spPr>
                            <a:xfrm flipV="1">
                              <a:off x="0" y="0"/>
                              <a:ext cx="6029665" cy="19"/>
                            </a:xfrm>
                            <a:prstGeom prst="line">
                              <a:avLst/>
                            </a:prstGeom>
                            <a:noFill/>
                            <a:ln w="25400" cap="flat">
                              <a:solidFill>
                                <a:srgbClr val="535F65"/>
                              </a:solidFill>
                              <a:prstDash val="solid"/>
                              <a:miter lim="400000"/>
                            </a:ln>
                            <a:effectLst/>
                          </wps:spPr>
                          <wps:bodyPr/>
                        </wps:wsp>
                      </a:graphicData>
                    </a:graphic>
                  </wp:anchor>
                </w:drawing>
              </mc:Choice>
              <mc:Fallback>
                <w:pict>
                  <v:line w14:anchorId="0972B671" id="officeArt object" o:spid="_x0000_s1026" alt="officeArt object" style="position:absolute;flip:y;z-index:-251655168;visibility:visible;mso-wrap-style:square;mso-wrap-distance-left:12pt;mso-wrap-distance-top:12pt;mso-wrap-distance-right:12pt;mso-wrap-distance-bottom:12pt;mso-position-horizontal:absolute;mso-position-horizontal-relative:page;mso-position-vertical:absolute;mso-position-vertical-relative:page" from="5.4pt,12pt" to="480.2pt,12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C3JiwpgEAADsDAAAOAAAAZHJzL2Uyb0RvYy54bWysUk1vEzEQvSPxHyzfiTcpiegqmx4ahQuC StDeJ147a8lf8rjZ5N8z9oa0lBuqDyN7Pp7nvZn13clZdlQJTfAdn88azpSXoTf+0PHHX7tPXzjD DL4HG7zq+Fkhv9t8/LAeY6sWYQi2V4kRiMd2jB0fco6tECgH5QBnISpPQR2Sg0zPdBB9gpHQnRWL plmJMaQ+piAVInm3U5BvKr7WSuYfWqPKzHacesvVpmr3xYrNGtpDgjgYeWkD/qMLB8bTp1eoLWRg z8n8A+WMTAGDzjMZnAhaG6kqB2Izb96w+TlAVJULiYPxKhO+H6z8frz3D4lkGCO2GB9SYXHSyTFt TXyimVZe1Ck7VdnOV9nUKTNJzlWzuF2tlpxJis1vi6ZiwihYMWH+qoJj5dJxa3yhBC0cv2GeUv+k FLcPO2NtHYv1bOz4Yvm5oclJoO3QFnItxmBNXxJLCabD/t4mdgQa8vJmuaNeJuC/0sovW8Bhyquh afzOZNpBa1zH6Ss6l2rrC7qqW3Tp9UWkctuH/ly1E+VFE6rEL9tUVuD1m+6vd37zGwAA//8DAFBL AwQUAAYACAAAACEAEiCFddsAAAAIAQAADwAAAGRycy9kb3ducmV2LnhtbEyPwU7DMBBE70j8g7VI 3KhNqdqSxqkqi964kPbCzY23SZR4HcVuG/6eRRzgODuj2Tf5dvK9uOIY20AanmcKBFIVXEu1huNh /7QGEZMlZ/tAqOELI2yL+7vcZi7c6AOvZaoFl1DMrIYmpSGTMlYNehtnYUBi7xxGbxPLsZZutDcu 972cK7WU3rbEHxo7oGmw6sqL19CXxhgV3rv1cf9pupfd2+pAndaPD9NuAyLhlP7C8IPP6FAw0ylc yEXRs1ZMnjTMFzyJ/delWoA4/R5kkcv/A4pvAAAA//8DAFBLAQItABQABgAIAAAAIQC2gziS/gAA AOEBAAATAAAAAAAAAAAAAAAAAAAAAABbQ29udGVudF9UeXBlc10ueG1sUEsBAi0AFAAGAAgAAAAh ADj9If/WAAAAlAEAAAsAAAAAAAAAAAAAAAAALwEAAF9yZWxzLy5yZWxzUEsBAi0AFAAGAAgAAAAh AILcmLCmAQAAOwMAAA4AAAAAAAAAAAAAAAAALgIAAGRycy9lMm9Eb2MueG1sUEsBAi0AFAAGAAgA AAAhABIghXXbAAAACAEAAA8AAAAAAAAAAAAAAAAAAAQAAGRycy9kb3ducmV2LnhtbFBLBQYAAAAA BAAEAPMAAAAIBQAAAAA= " strokecolor="#535f65" strokeweight="2pt">
                    <v:stroke miterlimit="4" joinstyle="miter"/>
                    <w10:wrap anchorx="page" anchory="page"/>
                  </v:line>
                </w:pict>
              </mc:Fallback>
            </mc:AlternateContent>
          </w:r>
        </w:p>
      </w:tc>
      <w:tc>
        <w:tcPr>
          <w:tcW w:w="3005" w:type="dxa"/>
        </w:tcPr>
        <w:p w14:paraId="0748E11E" w14:textId="5FA09270" w:rsidR="69F6BF54" w:rsidRDefault="69F6BF54" w:rsidP="00262028">
          <w:pPr>
            <w:pStyle w:val="Footer"/>
            <w:jc w:val="center"/>
            <w:rPr>
              <w:rFonts w:ascii="Calibri" w:hAnsi="Calibri"/>
            </w:rPr>
          </w:pPr>
        </w:p>
      </w:tc>
      <w:tc>
        <w:tcPr>
          <w:tcW w:w="3005" w:type="dxa"/>
        </w:tcPr>
        <w:p w14:paraId="7A8474A3" w14:textId="19AA6F30" w:rsidR="69F6BF54" w:rsidRDefault="69F6BF54" w:rsidP="00262028">
          <w:pPr>
            <w:pStyle w:val="Footer"/>
            <w:ind w:right="-115"/>
            <w:jc w:val="right"/>
            <w:rPr>
              <w:rFonts w:ascii="Calibri" w:hAnsi="Calibri"/>
            </w:rPr>
          </w:pPr>
        </w:p>
      </w:tc>
    </w:tr>
  </w:tbl>
  <w:p w14:paraId="0C54009F" w14:textId="6A22A379" w:rsidR="00233FFB" w:rsidRDefault="00233F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81062" w14:textId="77777777" w:rsidR="00866067" w:rsidRDefault="00866067" w:rsidP="00B97C4F">
      <w:pPr>
        <w:spacing w:after="0" w:line="240" w:lineRule="auto"/>
      </w:pPr>
      <w:r>
        <w:separator/>
      </w:r>
    </w:p>
  </w:footnote>
  <w:footnote w:type="continuationSeparator" w:id="0">
    <w:p w14:paraId="5EE1F166" w14:textId="77777777" w:rsidR="00866067" w:rsidRDefault="00866067" w:rsidP="00B97C4F">
      <w:pPr>
        <w:spacing w:after="0" w:line="240" w:lineRule="auto"/>
      </w:pPr>
      <w:r>
        <w:continuationSeparator/>
      </w:r>
    </w:p>
  </w:footnote>
  <w:footnote w:type="continuationNotice" w:id="1">
    <w:p w14:paraId="3EA4376A" w14:textId="77777777" w:rsidR="00866067" w:rsidRDefault="0086606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9F6BF54" w14:paraId="3C530198" w14:textId="77777777" w:rsidTr="00262028">
      <w:tc>
        <w:tcPr>
          <w:tcW w:w="3005" w:type="dxa"/>
        </w:tcPr>
        <w:p w14:paraId="23515D58" w14:textId="5EE9A29C" w:rsidR="69F6BF54" w:rsidRDefault="00371ADC" w:rsidP="00262028">
          <w:pPr>
            <w:pStyle w:val="Footer"/>
            <w:ind w:left="-115"/>
            <w:rPr>
              <w:rFonts w:ascii="Calibri" w:hAnsi="Calibri"/>
            </w:rPr>
          </w:pPr>
          <w:r>
            <w:rPr>
              <w:noProof/>
            </w:rPr>
            <mc:AlternateContent>
              <mc:Choice Requires="wps">
                <w:drawing>
                  <wp:anchor distT="152400" distB="152400" distL="152400" distR="152400" simplePos="0" relativeHeight="251659264" behindDoc="1" locked="0" layoutInCell="1" allowOverlap="1" wp14:anchorId="44101662" wp14:editId="38379408">
                    <wp:simplePos x="0" y="0"/>
                    <wp:positionH relativeFrom="page">
                      <wp:posOffset>68580</wp:posOffset>
                    </wp:positionH>
                    <wp:positionV relativeFrom="page">
                      <wp:posOffset>152400</wp:posOffset>
                    </wp:positionV>
                    <wp:extent cx="6029665" cy="19"/>
                    <wp:effectExtent l="0" t="0" r="0" b="0"/>
                    <wp:wrapNone/>
                    <wp:docPr id="1073741825" name="officeArt object" descr="officeArt object"/>
                    <wp:cNvGraphicFramePr/>
                    <a:graphic xmlns:a="http://schemas.openxmlformats.org/drawingml/2006/main">
                      <a:graphicData uri="http://schemas.microsoft.com/office/word/2010/wordprocessingShape">
                        <wps:wsp>
                          <wps:cNvCnPr/>
                          <wps:spPr>
                            <a:xfrm flipV="1">
                              <a:off x="0" y="0"/>
                              <a:ext cx="6029665" cy="19"/>
                            </a:xfrm>
                            <a:prstGeom prst="line">
                              <a:avLst/>
                            </a:prstGeom>
                            <a:noFill/>
                            <a:ln w="25400" cap="flat">
                              <a:solidFill>
                                <a:srgbClr val="535F65"/>
                              </a:solidFill>
                              <a:prstDash val="solid"/>
                              <a:miter lim="400000"/>
                            </a:ln>
                            <a:effectLst/>
                          </wps:spPr>
                          <wps:bodyPr/>
                        </wps:wsp>
                      </a:graphicData>
                    </a:graphic>
                  </wp:anchor>
                </w:drawing>
              </mc:Choice>
              <mc:Fallback>
                <w:pict>
                  <v:line w14:anchorId="1DEF1CEA" id="officeArt object" o:spid="_x0000_s1026" alt="officeArt object" style="position:absolute;flip:y;z-index:-251657216;visibility:visible;mso-wrap-style:square;mso-wrap-distance-left:12pt;mso-wrap-distance-top:12pt;mso-wrap-distance-right:12pt;mso-wrap-distance-bottom:12pt;mso-position-horizontal:absolute;mso-position-horizontal-relative:page;mso-position-vertical:absolute;mso-position-vertical-relative:page" from="5.4pt,12pt" to="480.2pt,12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C3JiwpgEAADsDAAAOAAAAZHJzL2Uyb0RvYy54bWysUk1vEzEQvSPxHyzfiTcpiegqmx4ahQuC StDeJ147a8lf8rjZ5N8z9oa0lBuqDyN7Pp7nvZn13clZdlQJTfAdn88azpSXoTf+0PHHX7tPXzjD DL4HG7zq+Fkhv9t8/LAeY6sWYQi2V4kRiMd2jB0fco6tECgH5QBnISpPQR2Sg0zPdBB9gpHQnRWL plmJMaQ+piAVInm3U5BvKr7WSuYfWqPKzHacesvVpmr3xYrNGtpDgjgYeWkD/qMLB8bTp1eoLWRg z8n8A+WMTAGDzjMZnAhaG6kqB2Izb96w+TlAVJULiYPxKhO+H6z8frz3D4lkGCO2GB9SYXHSyTFt TXyimVZe1Ck7VdnOV9nUKTNJzlWzuF2tlpxJis1vi6ZiwihYMWH+qoJj5dJxa3yhBC0cv2GeUv+k FLcPO2NtHYv1bOz4Yvm5oclJoO3QFnItxmBNXxJLCabD/t4mdgQa8vJmuaNeJuC/0sovW8Bhyquh afzOZNpBa1zH6Ss6l2rrC7qqW3Tp9UWkctuH/ly1E+VFE6rEL9tUVuD1m+6vd37zGwAA//8DAFBL AwQUAAYACAAAACEAEiCFddsAAAAIAQAADwAAAGRycy9kb3ducmV2LnhtbEyPwU7DMBBE70j8g7VI 3KhNqdqSxqkqi964kPbCzY23SZR4HcVuG/6eRRzgODuj2Tf5dvK9uOIY20AanmcKBFIVXEu1huNh /7QGEZMlZ/tAqOELI2yL+7vcZi7c6AOvZaoFl1DMrIYmpSGTMlYNehtnYUBi7xxGbxPLsZZutDcu 972cK7WU3rbEHxo7oGmw6sqL19CXxhgV3rv1cf9pupfd2+pAndaPD9NuAyLhlP7C8IPP6FAw0ylc yEXRs1ZMnjTMFzyJ/delWoA4/R5kkcv/A4pvAAAA//8DAFBLAQItABQABgAIAAAAIQC2gziS/gAA AOEBAAATAAAAAAAAAAAAAAAAAAAAAABbQ29udGVudF9UeXBlc10ueG1sUEsBAi0AFAAGAAgAAAAh ADj9If/WAAAAlAEAAAsAAAAAAAAAAAAAAAAALwEAAF9yZWxzLy5yZWxzUEsBAi0AFAAGAAgAAAAh AILcmLCmAQAAOwMAAA4AAAAAAAAAAAAAAAAALgIAAGRycy9lMm9Eb2MueG1sUEsBAi0AFAAGAAgA AAAhABIghXXbAAAACAEAAA8AAAAAAAAAAAAAAAAAAAQAAGRycy9kb3ducmV2LnhtbFBLBQYAAAAA BAAEAPMAAAAIBQAAAAA= " strokecolor="#535f65" strokeweight="2pt">
                    <v:stroke miterlimit="4" joinstyle="miter"/>
                    <w10:wrap anchorx="page" anchory="page"/>
                  </v:line>
                </w:pict>
              </mc:Fallback>
            </mc:AlternateContent>
          </w:r>
        </w:p>
      </w:tc>
      <w:tc>
        <w:tcPr>
          <w:tcW w:w="3005" w:type="dxa"/>
        </w:tcPr>
        <w:p w14:paraId="3BCD42A1" w14:textId="6D7A45F7" w:rsidR="69F6BF54" w:rsidRDefault="69F6BF54" w:rsidP="00262028">
          <w:pPr>
            <w:pStyle w:val="Footer"/>
            <w:jc w:val="center"/>
            <w:rPr>
              <w:rFonts w:ascii="Calibri" w:hAnsi="Calibri"/>
            </w:rPr>
          </w:pPr>
        </w:p>
      </w:tc>
      <w:tc>
        <w:tcPr>
          <w:tcW w:w="3005" w:type="dxa"/>
        </w:tcPr>
        <w:p w14:paraId="6782FB39" w14:textId="6ABE1436" w:rsidR="69F6BF54" w:rsidRDefault="69F6BF54" w:rsidP="00262028">
          <w:pPr>
            <w:pStyle w:val="Footer"/>
            <w:ind w:right="-115"/>
            <w:jc w:val="right"/>
            <w:rPr>
              <w:rFonts w:ascii="Calibri" w:hAnsi="Calibri"/>
            </w:rPr>
          </w:pPr>
        </w:p>
      </w:tc>
    </w:tr>
  </w:tbl>
  <w:p w14:paraId="0DD515AD" w14:textId="75D7B978" w:rsidR="00233FFB" w:rsidRDefault="00371ADC" w:rsidP="00371ADC">
    <w:pPr>
      <w:pStyle w:val="Header"/>
      <w:tabs>
        <w:tab w:val="clear" w:pos="4680"/>
        <w:tab w:val="clear" w:pos="9360"/>
        <w:tab w:val="left" w:pos="3312"/>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B45BB"/>
    <w:multiLevelType w:val="multilevel"/>
    <w:tmpl w:val="C28E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4275F3"/>
    <w:multiLevelType w:val="multilevel"/>
    <w:tmpl w:val="81F6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E95767"/>
    <w:multiLevelType w:val="hybridMultilevel"/>
    <w:tmpl w:val="BB880982"/>
    <w:lvl w:ilvl="0" w:tplc="0BA6653A">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397124A"/>
    <w:multiLevelType w:val="hybridMultilevel"/>
    <w:tmpl w:val="87F8D314"/>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2C4852"/>
    <w:multiLevelType w:val="hybridMultilevel"/>
    <w:tmpl w:val="FFFFFFFF"/>
    <w:lvl w:ilvl="0" w:tplc="8102C33A">
      <w:start w:val="1"/>
      <w:numFmt w:val="bullet"/>
      <w:lvlText w:val=""/>
      <w:lvlJc w:val="left"/>
      <w:pPr>
        <w:ind w:left="720" w:hanging="360"/>
      </w:pPr>
      <w:rPr>
        <w:rFonts w:ascii="Symbol" w:hAnsi="Symbol" w:hint="default"/>
      </w:rPr>
    </w:lvl>
    <w:lvl w:ilvl="1" w:tplc="005C1F04">
      <w:start w:val="1"/>
      <w:numFmt w:val="bullet"/>
      <w:lvlText w:val="o"/>
      <w:lvlJc w:val="left"/>
      <w:pPr>
        <w:ind w:left="1440" w:hanging="360"/>
      </w:pPr>
      <w:rPr>
        <w:rFonts w:ascii="Courier New" w:hAnsi="Courier New" w:hint="default"/>
      </w:rPr>
    </w:lvl>
    <w:lvl w:ilvl="2" w:tplc="3A9AB06A">
      <w:start w:val="1"/>
      <w:numFmt w:val="bullet"/>
      <w:lvlText w:val=""/>
      <w:lvlJc w:val="left"/>
      <w:pPr>
        <w:ind w:left="2160" w:hanging="360"/>
      </w:pPr>
      <w:rPr>
        <w:rFonts w:ascii="Wingdings" w:hAnsi="Wingdings" w:hint="default"/>
      </w:rPr>
    </w:lvl>
    <w:lvl w:ilvl="3" w:tplc="6DCCBEC2">
      <w:start w:val="1"/>
      <w:numFmt w:val="bullet"/>
      <w:lvlText w:val=""/>
      <w:lvlJc w:val="left"/>
      <w:pPr>
        <w:ind w:left="2880" w:hanging="360"/>
      </w:pPr>
      <w:rPr>
        <w:rFonts w:ascii="Symbol" w:hAnsi="Symbol" w:hint="default"/>
      </w:rPr>
    </w:lvl>
    <w:lvl w:ilvl="4" w:tplc="9E84D6DE">
      <w:start w:val="1"/>
      <w:numFmt w:val="bullet"/>
      <w:lvlText w:val="o"/>
      <w:lvlJc w:val="left"/>
      <w:pPr>
        <w:ind w:left="3600" w:hanging="360"/>
      </w:pPr>
      <w:rPr>
        <w:rFonts w:ascii="Courier New" w:hAnsi="Courier New" w:hint="default"/>
      </w:rPr>
    </w:lvl>
    <w:lvl w:ilvl="5" w:tplc="871249DA">
      <w:start w:val="1"/>
      <w:numFmt w:val="bullet"/>
      <w:lvlText w:val=""/>
      <w:lvlJc w:val="left"/>
      <w:pPr>
        <w:ind w:left="4320" w:hanging="360"/>
      </w:pPr>
      <w:rPr>
        <w:rFonts w:ascii="Wingdings" w:hAnsi="Wingdings" w:hint="default"/>
      </w:rPr>
    </w:lvl>
    <w:lvl w:ilvl="6" w:tplc="9BB035DA">
      <w:start w:val="1"/>
      <w:numFmt w:val="bullet"/>
      <w:lvlText w:val=""/>
      <w:lvlJc w:val="left"/>
      <w:pPr>
        <w:ind w:left="5040" w:hanging="360"/>
      </w:pPr>
      <w:rPr>
        <w:rFonts w:ascii="Symbol" w:hAnsi="Symbol" w:hint="default"/>
      </w:rPr>
    </w:lvl>
    <w:lvl w:ilvl="7" w:tplc="6C8CB970">
      <w:start w:val="1"/>
      <w:numFmt w:val="bullet"/>
      <w:lvlText w:val="o"/>
      <w:lvlJc w:val="left"/>
      <w:pPr>
        <w:ind w:left="5760" w:hanging="360"/>
      </w:pPr>
      <w:rPr>
        <w:rFonts w:ascii="Courier New" w:hAnsi="Courier New" w:hint="default"/>
      </w:rPr>
    </w:lvl>
    <w:lvl w:ilvl="8" w:tplc="9FCCD166">
      <w:start w:val="1"/>
      <w:numFmt w:val="bullet"/>
      <w:lvlText w:val=""/>
      <w:lvlJc w:val="left"/>
      <w:pPr>
        <w:ind w:left="6480" w:hanging="360"/>
      </w:pPr>
      <w:rPr>
        <w:rFonts w:ascii="Wingdings" w:hAnsi="Wingdings" w:hint="default"/>
      </w:rPr>
    </w:lvl>
  </w:abstractNum>
  <w:abstractNum w:abstractNumId="6" w15:restartNumberingAfterBreak="0">
    <w:nsid w:val="2E4265C2"/>
    <w:multiLevelType w:val="hybridMultilevel"/>
    <w:tmpl w:val="99C6D17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8" w15:restartNumberingAfterBreak="0">
    <w:nsid w:val="39BF25B9"/>
    <w:multiLevelType w:val="hybridMultilevel"/>
    <w:tmpl w:val="FFFFFFFF"/>
    <w:lvl w:ilvl="0" w:tplc="A2647946">
      <w:start w:val="1"/>
      <w:numFmt w:val="bullet"/>
      <w:lvlText w:val=""/>
      <w:lvlJc w:val="left"/>
      <w:pPr>
        <w:ind w:left="720" w:hanging="360"/>
      </w:pPr>
      <w:rPr>
        <w:rFonts w:ascii="Symbol" w:hAnsi="Symbol" w:hint="default"/>
      </w:rPr>
    </w:lvl>
    <w:lvl w:ilvl="1" w:tplc="DA36DA1E">
      <w:start w:val="1"/>
      <w:numFmt w:val="bullet"/>
      <w:lvlText w:val="o"/>
      <w:lvlJc w:val="left"/>
      <w:pPr>
        <w:ind w:left="1440" w:hanging="360"/>
      </w:pPr>
      <w:rPr>
        <w:rFonts w:ascii="Courier New" w:hAnsi="Courier New" w:hint="default"/>
      </w:rPr>
    </w:lvl>
    <w:lvl w:ilvl="2" w:tplc="74ECFF14">
      <w:start w:val="1"/>
      <w:numFmt w:val="bullet"/>
      <w:lvlText w:val=""/>
      <w:lvlJc w:val="left"/>
      <w:pPr>
        <w:ind w:left="2160" w:hanging="360"/>
      </w:pPr>
      <w:rPr>
        <w:rFonts w:ascii="Wingdings" w:hAnsi="Wingdings" w:hint="default"/>
      </w:rPr>
    </w:lvl>
    <w:lvl w:ilvl="3" w:tplc="2B30251C">
      <w:start w:val="1"/>
      <w:numFmt w:val="bullet"/>
      <w:lvlText w:val=""/>
      <w:lvlJc w:val="left"/>
      <w:pPr>
        <w:ind w:left="2880" w:hanging="360"/>
      </w:pPr>
      <w:rPr>
        <w:rFonts w:ascii="Symbol" w:hAnsi="Symbol" w:hint="default"/>
      </w:rPr>
    </w:lvl>
    <w:lvl w:ilvl="4" w:tplc="EE5034C6">
      <w:start w:val="1"/>
      <w:numFmt w:val="bullet"/>
      <w:lvlText w:val="o"/>
      <w:lvlJc w:val="left"/>
      <w:pPr>
        <w:ind w:left="3600" w:hanging="360"/>
      </w:pPr>
      <w:rPr>
        <w:rFonts w:ascii="Courier New" w:hAnsi="Courier New" w:hint="default"/>
      </w:rPr>
    </w:lvl>
    <w:lvl w:ilvl="5" w:tplc="EBC218F8">
      <w:start w:val="1"/>
      <w:numFmt w:val="bullet"/>
      <w:lvlText w:val=""/>
      <w:lvlJc w:val="left"/>
      <w:pPr>
        <w:ind w:left="4320" w:hanging="360"/>
      </w:pPr>
      <w:rPr>
        <w:rFonts w:ascii="Wingdings" w:hAnsi="Wingdings" w:hint="default"/>
      </w:rPr>
    </w:lvl>
    <w:lvl w:ilvl="6" w:tplc="636CB85A">
      <w:start w:val="1"/>
      <w:numFmt w:val="bullet"/>
      <w:lvlText w:val=""/>
      <w:lvlJc w:val="left"/>
      <w:pPr>
        <w:ind w:left="5040" w:hanging="360"/>
      </w:pPr>
      <w:rPr>
        <w:rFonts w:ascii="Symbol" w:hAnsi="Symbol" w:hint="default"/>
      </w:rPr>
    </w:lvl>
    <w:lvl w:ilvl="7" w:tplc="F8CC528C">
      <w:start w:val="1"/>
      <w:numFmt w:val="bullet"/>
      <w:lvlText w:val="o"/>
      <w:lvlJc w:val="left"/>
      <w:pPr>
        <w:ind w:left="5760" w:hanging="360"/>
      </w:pPr>
      <w:rPr>
        <w:rFonts w:ascii="Courier New" w:hAnsi="Courier New" w:hint="default"/>
      </w:rPr>
    </w:lvl>
    <w:lvl w:ilvl="8" w:tplc="5CE680B2">
      <w:start w:val="1"/>
      <w:numFmt w:val="bullet"/>
      <w:lvlText w:val=""/>
      <w:lvlJc w:val="left"/>
      <w:pPr>
        <w:ind w:left="6480" w:hanging="360"/>
      </w:pPr>
      <w:rPr>
        <w:rFonts w:ascii="Wingdings" w:hAnsi="Wingdings" w:hint="default"/>
      </w:rPr>
    </w:lvl>
  </w:abstractNum>
  <w:abstractNum w:abstractNumId="9" w15:restartNumberingAfterBreak="0">
    <w:nsid w:val="3EC248CC"/>
    <w:multiLevelType w:val="hybridMultilevel"/>
    <w:tmpl w:val="17B865B6"/>
    <w:lvl w:ilvl="0" w:tplc="984E8044">
      <w:start w:val="1"/>
      <w:numFmt w:val="bullet"/>
      <w:lvlText w:val=""/>
      <w:lvlJc w:val="left"/>
      <w:pPr>
        <w:ind w:left="720" w:hanging="360"/>
      </w:pPr>
      <w:rPr>
        <w:rFonts w:ascii="Symbol" w:hAnsi="Symbol" w:hint="default"/>
      </w:rPr>
    </w:lvl>
    <w:lvl w:ilvl="1" w:tplc="4C049F28">
      <w:start w:val="1"/>
      <w:numFmt w:val="bullet"/>
      <w:lvlText w:val="o"/>
      <w:lvlJc w:val="left"/>
      <w:pPr>
        <w:ind w:left="1440" w:hanging="360"/>
      </w:pPr>
      <w:rPr>
        <w:rFonts w:ascii="Courier New" w:hAnsi="Courier New" w:hint="default"/>
      </w:rPr>
    </w:lvl>
    <w:lvl w:ilvl="2" w:tplc="48C6372C">
      <w:start w:val="1"/>
      <w:numFmt w:val="bullet"/>
      <w:lvlText w:val=""/>
      <w:lvlJc w:val="left"/>
      <w:pPr>
        <w:ind w:left="2160" w:hanging="360"/>
      </w:pPr>
      <w:rPr>
        <w:rFonts w:ascii="Wingdings" w:hAnsi="Wingdings" w:hint="default"/>
      </w:rPr>
    </w:lvl>
    <w:lvl w:ilvl="3" w:tplc="187CBEA8">
      <w:start w:val="1"/>
      <w:numFmt w:val="bullet"/>
      <w:lvlText w:val=""/>
      <w:lvlJc w:val="left"/>
      <w:pPr>
        <w:ind w:left="2880" w:hanging="360"/>
      </w:pPr>
      <w:rPr>
        <w:rFonts w:ascii="Symbol" w:hAnsi="Symbol" w:hint="default"/>
      </w:rPr>
    </w:lvl>
    <w:lvl w:ilvl="4" w:tplc="D15E7B5A">
      <w:start w:val="1"/>
      <w:numFmt w:val="bullet"/>
      <w:lvlText w:val="o"/>
      <w:lvlJc w:val="left"/>
      <w:pPr>
        <w:ind w:left="3600" w:hanging="360"/>
      </w:pPr>
      <w:rPr>
        <w:rFonts w:ascii="Courier New" w:hAnsi="Courier New" w:hint="default"/>
      </w:rPr>
    </w:lvl>
    <w:lvl w:ilvl="5" w:tplc="B024FAB8">
      <w:start w:val="1"/>
      <w:numFmt w:val="bullet"/>
      <w:lvlText w:val=""/>
      <w:lvlJc w:val="left"/>
      <w:pPr>
        <w:ind w:left="4320" w:hanging="360"/>
      </w:pPr>
      <w:rPr>
        <w:rFonts w:ascii="Wingdings" w:hAnsi="Wingdings" w:hint="default"/>
      </w:rPr>
    </w:lvl>
    <w:lvl w:ilvl="6" w:tplc="1D2ED584">
      <w:start w:val="1"/>
      <w:numFmt w:val="bullet"/>
      <w:lvlText w:val=""/>
      <w:lvlJc w:val="left"/>
      <w:pPr>
        <w:ind w:left="5040" w:hanging="360"/>
      </w:pPr>
      <w:rPr>
        <w:rFonts w:ascii="Symbol" w:hAnsi="Symbol" w:hint="default"/>
      </w:rPr>
    </w:lvl>
    <w:lvl w:ilvl="7" w:tplc="E77ACA36">
      <w:start w:val="1"/>
      <w:numFmt w:val="bullet"/>
      <w:lvlText w:val="o"/>
      <w:lvlJc w:val="left"/>
      <w:pPr>
        <w:ind w:left="5760" w:hanging="360"/>
      </w:pPr>
      <w:rPr>
        <w:rFonts w:ascii="Courier New" w:hAnsi="Courier New" w:hint="default"/>
      </w:rPr>
    </w:lvl>
    <w:lvl w:ilvl="8" w:tplc="0E1A4F00">
      <w:start w:val="1"/>
      <w:numFmt w:val="bullet"/>
      <w:lvlText w:val=""/>
      <w:lvlJc w:val="left"/>
      <w:pPr>
        <w:ind w:left="6480" w:hanging="360"/>
      </w:pPr>
      <w:rPr>
        <w:rFonts w:ascii="Wingdings" w:hAnsi="Wingdings" w:hint="default"/>
      </w:rPr>
    </w:lvl>
  </w:abstractNum>
  <w:abstractNum w:abstractNumId="10" w15:restartNumberingAfterBreak="0">
    <w:nsid w:val="47E27A89"/>
    <w:multiLevelType w:val="hybridMultilevel"/>
    <w:tmpl w:val="6B4A8CFC"/>
    <w:lvl w:ilvl="0" w:tplc="4BB24814">
      <w:start w:val="1"/>
      <w:numFmt w:val="bullet"/>
      <w:lvlText w:val=""/>
      <w:lvlJc w:val="left"/>
      <w:pPr>
        <w:ind w:left="720" w:hanging="360"/>
      </w:pPr>
      <w:rPr>
        <w:rFonts w:ascii="Symbol" w:hAnsi="Symbol" w:hint="default"/>
      </w:rPr>
    </w:lvl>
    <w:lvl w:ilvl="1" w:tplc="B0BC8896">
      <w:start w:val="1"/>
      <w:numFmt w:val="bullet"/>
      <w:lvlText w:val="o"/>
      <w:lvlJc w:val="left"/>
      <w:pPr>
        <w:ind w:left="1440" w:hanging="360"/>
      </w:pPr>
      <w:rPr>
        <w:rFonts w:ascii="Courier New" w:hAnsi="Courier New" w:hint="default"/>
      </w:rPr>
    </w:lvl>
    <w:lvl w:ilvl="2" w:tplc="729087AE">
      <w:start w:val="1"/>
      <w:numFmt w:val="bullet"/>
      <w:lvlText w:val=""/>
      <w:lvlJc w:val="left"/>
      <w:pPr>
        <w:ind w:left="2160" w:hanging="360"/>
      </w:pPr>
      <w:rPr>
        <w:rFonts w:ascii="Wingdings" w:hAnsi="Wingdings" w:hint="default"/>
      </w:rPr>
    </w:lvl>
    <w:lvl w:ilvl="3" w:tplc="91E22670">
      <w:start w:val="1"/>
      <w:numFmt w:val="bullet"/>
      <w:lvlText w:val=""/>
      <w:lvlJc w:val="left"/>
      <w:pPr>
        <w:ind w:left="2880" w:hanging="360"/>
      </w:pPr>
      <w:rPr>
        <w:rFonts w:ascii="Symbol" w:hAnsi="Symbol" w:hint="default"/>
      </w:rPr>
    </w:lvl>
    <w:lvl w:ilvl="4" w:tplc="245AFC2A">
      <w:start w:val="1"/>
      <w:numFmt w:val="bullet"/>
      <w:lvlText w:val="o"/>
      <w:lvlJc w:val="left"/>
      <w:pPr>
        <w:ind w:left="3600" w:hanging="360"/>
      </w:pPr>
      <w:rPr>
        <w:rFonts w:ascii="Courier New" w:hAnsi="Courier New" w:hint="default"/>
      </w:rPr>
    </w:lvl>
    <w:lvl w:ilvl="5" w:tplc="86B41F66">
      <w:start w:val="1"/>
      <w:numFmt w:val="bullet"/>
      <w:lvlText w:val=""/>
      <w:lvlJc w:val="left"/>
      <w:pPr>
        <w:ind w:left="4320" w:hanging="360"/>
      </w:pPr>
      <w:rPr>
        <w:rFonts w:ascii="Wingdings" w:hAnsi="Wingdings" w:hint="default"/>
      </w:rPr>
    </w:lvl>
    <w:lvl w:ilvl="6" w:tplc="030E988A">
      <w:start w:val="1"/>
      <w:numFmt w:val="bullet"/>
      <w:lvlText w:val=""/>
      <w:lvlJc w:val="left"/>
      <w:pPr>
        <w:ind w:left="5040" w:hanging="360"/>
      </w:pPr>
      <w:rPr>
        <w:rFonts w:ascii="Symbol" w:hAnsi="Symbol" w:hint="default"/>
      </w:rPr>
    </w:lvl>
    <w:lvl w:ilvl="7" w:tplc="7D0CC34E">
      <w:start w:val="1"/>
      <w:numFmt w:val="bullet"/>
      <w:lvlText w:val="o"/>
      <w:lvlJc w:val="left"/>
      <w:pPr>
        <w:ind w:left="5760" w:hanging="360"/>
      </w:pPr>
      <w:rPr>
        <w:rFonts w:ascii="Courier New" w:hAnsi="Courier New" w:hint="default"/>
      </w:rPr>
    </w:lvl>
    <w:lvl w:ilvl="8" w:tplc="323EBF40">
      <w:start w:val="1"/>
      <w:numFmt w:val="bullet"/>
      <w:lvlText w:val=""/>
      <w:lvlJc w:val="left"/>
      <w:pPr>
        <w:ind w:left="6480" w:hanging="360"/>
      </w:pPr>
      <w:rPr>
        <w:rFonts w:ascii="Wingdings" w:hAnsi="Wingdings" w:hint="default"/>
      </w:rPr>
    </w:lvl>
  </w:abstractNum>
  <w:abstractNum w:abstractNumId="11" w15:restartNumberingAfterBreak="0">
    <w:nsid w:val="48D72CFF"/>
    <w:multiLevelType w:val="hybridMultilevel"/>
    <w:tmpl w:val="E4A4E9A8"/>
    <w:lvl w:ilvl="0" w:tplc="5FF00368">
      <w:start w:val="1"/>
      <w:numFmt w:val="bullet"/>
      <w:lvlText w:val=""/>
      <w:lvlJc w:val="left"/>
      <w:pPr>
        <w:ind w:left="720" w:hanging="360"/>
      </w:pPr>
      <w:rPr>
        <w:rFonts w:ascii="Symbol" w:hAnsi="Symbol" w:hint="default"/>
      </w:rPr>
    </w:lvl>
    <w:lvl w:ilvl="1" w:tplc="0BB20E4E">
      <w:start w:val="1"/>
      <w:numFmt w:val="bullet"/>
      <w:lvlText w:val="o"/>
      <w:lvlJc w:val="left"/>
      <w:pPr>
        <w:ind w:left="1440" w:hanging="360"/>
      </w:pPr>
      <w:rPr>
        <w:rFonts w:ascii="Courier New" w:hAnsi="Courier New" w:hint="default"/>
      </w:rPr>
    </w:lvl>
    <w:lvl w:ilvl="2" w:tplc="1A14D832">
      <w:start w:val="1"/>
      <w:numFmt w:val="bullet"/>
      <w:lvlText w:val=""/>
      <w:lvlJc w:val="left"/>
      <w:pPr>
        <w:ind w:left="2160" w:hanging="360"/>
      </w:pPr>
      <w:rPr>
        <w:rFonts w:ascii="Wingdings" w:hAnsi="Wingdings" w:hint="default"/>
      </w:rPr>
    </w:lvl>
    <w:lvl w:ilvl="3" w:tplc="9DB4AEE4">
      <w:start w:val="1"/>
      <w:numFmt w:val="bullet"/>
      <w:lvlText w:val=""/>
      <w:lvlJc w:val="left"/>
      <w:pPr>
        <w:ind w:left="2880" w:hanging="360"/>
      </w:pPr>
      <w:rPr>
        <w:rFonts w:ascii="Symbol" w:hAnsi="Symbol" w:hint="default"/>
      </w:rPr>
    </w:lvl>
    <w:lvl w:ilvl="4" w:tplc="D18091C0">
      <w:start w:val="1"/>
      <w:numFmt w:val="bullet"/>
      <w:lvlText w:val="o"/>
      <w:lvlJc w:val="left"/>
      <w:pPr>
        <w:ind w:left="3600" w:hanging="360"/>
      </w:pPr>
      <w:rPr>
        <w:rFonts w:ascii="Courier New" w:hAnsi="Courier New" w:hint="default"/>
      </w:rPr>
    </w:lvl>
    <w:lvl w:ilvl="5" w:tplc="F62A5098">
      <w:start w:val="1"/>
      <w:numFmt w:val="bullet"/>
      <w:lvlText w:val=""/>
      <w:lvlJc w:val="left"/>
      <w:pPr>
        <w:ind w:left="4320" w:hanging="360"/>
      </w:pPr>
      <w:rPr>
        <w:rFonts w:ascii="Wingdings" w:hAnsi="Wingdings" w:hint="default"/>
      </w:rPr>
    </w:lvl>
    <w:lvl w:ilvl="6" w:tplc="5956ADC8">
      <w:start w:val="1"/>
      <w:numFmt w:val="bullet"/>
      <w:lvlText w:val=""/>
      <w:lvlJc w:val="left"/>
      <w:pPr>
        <w:ind w:left="5040" w:hanging="360"/>
      </w:pPr>
      <w:rPr>
        <w:rFonts w:ascii="Symbol" w:hAnsi="Symbol" w:hint="default"/>
      </w:rPr>
    </w:lvl>
    <w:lvl w:ilvl="7" w:tplc="67C0B34A">
      <w:start w:val="1"/>
      <w:numFmt w:val="bullet"/>
      <w:lvlText w:val="o"/>
      <w:lvlJc w:val="left"/>
      <w:pPr>
        <w:ind w:left="5760" w:hanging="360"/>
      </w:pPr>
      <w:rPr>
        <w:rFonts w:ascii="Courier New" w:hAnsi="Courier New" w:hint="default"/>
      </w:rPr>
    </w:lvl>
    <w:lvl w:ilvl="8" w:tplc="BAB09E1E">
      <w:start w:val="1"/>
      <w:numFmt w:val="bullet"/>
      <w:lvlText w:val=""/>
      <w:lvlJc w:val="left"/>
      <w:pPr>
        <w:ind w:left="6480" w:hanging="360"/>
      </w:pPr>
      <w:rPr>
        <w:rFonts w:ascii="Wingdings" w:hAnsi="Wingdings" w:hint="default"/>
      </w:rPr>
    </w:lvl>
  </w:abstractNum>
  <w:abstractNum w:abstractNumId="12"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60166CCC"/>
    <w:multiLevelType w:val="hybridMultilevel"/>
    <w:tmpl w:val="FFFFFFFF"/>
    <w:lvl w:ilvl="0" w:tplc="51FECFD6">
      <w:start w:val="1"/>
      <w:numFmt w:val="bullet"/>
      <w:lvlText w:val=""/>
      <w:lvlJc w:val="left"/>
      <w:pPr>
        <w:ind w:left="720" w:hanging="360"/>
      </w:pPr>
      <w:rPr>
        <w:rFonts w:ascii="Symbol" w:hAnsi="Symbol" w:hint="default"/>
      </w:rPr>
    </w:lvl>
    <w:lvl w:ilvl="1" w:tplc="DB4CA6AE">
      <w:start w:val="1"/>
      <w:numFmt w:val="bullet"/>
      <w:lvlText w:val="o"/>
      <w:lvlJc w:val="left"/>
      <w:pPr>
        <w:ind w:left="1440" w:hanging="360"/>
      </w:pPr>
      <w:rPr>
        <w:rFonts w:ascii="Courier New" w:hAnsi="Courier New" w:hint="default"/>
      </w:rPr>
    </w:lvl>
    <w:lvl w:ilvl="2" w:tplc="F86CDBB2">
      <w:start w:val="1"/>
      <w:numFmt w:val="bullet"/>
      <w:lvlText w:val=""/>
      <w:lvlJc w:val="left"/>
      <w:pPr>
        <w:ind w:left="2160" w:hanging="360"/>
      </w:pPr>
      <w:rPr>
        <w:rFonts w:ascii="Wingdings" w:hAnsi="Wingdings" w:hint="default"/>
      </w:rPr>
    </w:lvl>
    <w:lvl w:ilvl="3" w:tplc="EDEAB64E">
      <w:start w:val="1"/>
      <w:numFmt w:val="bullet"/>
      <w:lvlText w:val=""/>
      <w:lvlJc w:val="left"/>
      <w:pPr>
        <w:ind w:left="2880" w:hanging="360"/>
      </w:pPr>
      <w:rPr>
        <w:rFonts w:ascii="Symbol" w:hAnsi="Symbol" w:hint="default"/>
      </w:rPr>
    </w:lvl>
    <w:lvl w:ilvl="4" w:tplc="4824F7A0">
      <w:start w:val="1"/>
      <w:numFmt w:val="bullet"/>
      <w:lvlText w:val="o"/>
      <w:lvlJc w:val="left"/>
      <w:pPr>
        <w:ind w:left="3600" w:hanging="360"/>
      </w:pPr>
      <w:rPr>
        <w:rFonts w:ascii="Courier New" w:hAnsi="Courier New" w:hint="default"/>
      </w:rPr>
    </w:lvl>
    <w:lvl w:ilvl="5" w:tplc="8166BC48">
      <w:start w:val="1"/>
      <w:numFmt w:val="bullet"/>
      <w:lvlText w:val=""/>
      <w:lvlJc w:val="left"/>
      <w:pPr>
        <w:ind w:left="4320" w:hanging="360"/>
      </w:pPr>
      <w:rPr>
        <w:rFonts w:ascii="Wingdings" w:hAnsi="Wingdings" w:hint="default"/>
      </w:rPr>
    </w:lvl>
    <w:lvl w:ilvl="6" w:tplc="A2147202">
      <w:start w:val="1"/>
      <w:numFmt w:val="bullet"/>
      <w:lvlText w:val=""/>
      <w:lvlJc w:val="left"/>
      <w:pPr>
        <w:ind w:left="5040" w:hanging="360"/>
      </w:pPr>
      <w:rPr>
        <w:rFonts w:ascii="Symbol" w:hAnsi="Symbol" w:hint="default"/>
      </w:rPr>
    </w:lvl>
    <w:lvl w:ilvl="7" w:tplc="49ACD688">
      <w:start w:val="1"/>
      <w:numFmt w:val="bullet"/>
      <w:lvlText w:val="o"/>
      <w:lvlJc w:val="left"/>
      <w:pPr>
        <w:ind w:left="5760" w:hanging="360"/>
      </w:pPr>
      <w:rPr>
        <w:rFonts w:ascii="Courier New" w:hAnsi="Courier New" w:hint="default"/>
      </w:rPr>
    </w:lvl>
    <w:lvl w:ilvl="8" w:tplc="D0246CEE">
      <w:start w:val="1"/>
      <w:numFmt w:val="bullet"/>
      <w:lvlText w:val=""/>
      <w:lvlJc w:val="left"/>
      <w:pPr>
        <w:ind w:left="6480" w:hanging="360"/>
      </w:pPr>
      <w:rPr>
        <w:rFonts w:ascii="Wingdings" w:hAnsi="Wingdings" w:hint="default"/>
      </w:rPr>
    </w:lvl>
  </w:abstractNum>
  <w:abstractNum w:abstractNumId="15"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4932157"/>
    <w:multiLevelType w:val="hybridMultilevel"/>
    <w:tmpl w:val="A1F83F76"/>
    <w:lvl w:ilvl="0" w:tplc="E4320784">
      <w:start w:val="1"/>
      <w:numFmt w:val="bullet"/>
      <w:lvlText w:val=""/>
      <w:lvlJc w:val="left"/>
      <w:pPr>
        <w:ind w:left="720" w:hanging="360"/>
      </w:pPr>
      <w:rPr>
        <w:rFonts w:ascii="Symbol" w:hAnsi="Symbol" w:hint="default"/>
      </w:rPr>
    </w:lvl>
    <w:lvl w:ilvl="1" w:tplc="B76671BE">
      <w:start w:val="1"/>
      <w:numFmt w:val="bullet"/>
      <w:lvlText w:val="o"/>
      <w:lvlJc w:val="left"/>
      <w:pPr>
        <w:ind w:left="1440" w:hanging="360"/>
      </w:pPr>
      <w:rPr>
        <w:rFonts w:ascii="Courier New" w:hAnsi="Courier New" w:hint="default"/>
      </w:rPr>
    </w:lvl>
    <w:lvl w:ilvl="2" w:tplc="FAE8409E">
      <w:start w:val="1"/>
      <w:numFmt w:val="bullet"/>
      <w:lvlText w:val=""/>
      <w:lvlJc w:val="left"/>
      <w:pPr>
        <w:ind w:left="2160" w:hanging="360"/>
      </w:pPr>
      <w:rPr>
        <w:rFonts w:ascii="Wingdings" w:hAnsi="Wingdings" w:hint="default"/>
      </w:rPr>
    </w:lvl>
    <w:lvl w:ilvl="3" w:tplc="7BB2E9A2">
      <w:start w:val="1"/>
      <w:numFmt w:val="bullet"/>
      <w:lvlText w:val=""/>
      <w:lvlJc w:val="left"/>
      <w:pPr>
        <w:ind w:left="2880" w:hanging="360"/>
      </w:pPr>
      <w:rPr>
        <w:rFonts w:ascii="Symbol" w:hAnsi="Symbol" w:hint="default"/>
      </w:rPr>
    </w:lvl>
    <w:lvl w:ilvl="4" w:tplc="B1CC4D6A">
      <w:start w:val="1"/>
      <w:numFmt w:val="bullet"/>
      <w:lvlText w:val="o"/>
      <w:lvlJc w:val="left"/>
      <w:pPr>
        <w:ind w:left="3600" w:hanging="360"/>
      </w:pPr>
      <w:rPr>
        <w:rFonts w:ascii="Courier New" w:hAnsi="Courier New" w:hint="default"/>
      </w:rPr>
    </w:lvl>
    <w:lvl w:ilvl="5" w:tplc="63ECE6F4">
      <w:start w:val="1"/>
      <w:numFmt w:val="bullet"/>
      <w:lvlText w:val=""/>
      <w:lvlJc w:val="left"/>
      <w:pPr>
        <w:ind w:left="4320" w:hanging="360"/>
      </w:pPr>
      <w:rPr>
        <w:rFonts w:ascii="Wingdings" w:hAnsi="Wingdings" w:hint="default"/>
      </w:rPr>
    </w:lvl>
    <w:lvl w:ilvl="6" w:tplc="BAB07D18">
      <w:start w:val="1"/>
      <w:numFmt w:val="bullet"/>
      <w:lvlText w:val=""/>
      <w:lvlJc w:val="left"/>
      <w:pPr>
        <w:ind w:left="5040" w:hanging="360"/>
      </w:pPr>
      <w:rPr>
        <w:rFonts w:ascii="Symbol" w:hAnsi="Symbol" w:hint="default"/>
      </w:rPr>
    </w:lvl>
    <w:lvl w:ilvl="7" w:tplc="76201D1E">
      <w:start w:val="1"/>
      <w:numFmt w:val="bullet"/>
      <w:lvlText w:val="o"/>
      <w:lvlJc w:val="left"/>
      <w:pPr>
        <w:ind w:left="5760" w:hanging="360"/>
      </w:pPr>
      <w:rPr>
        <w:rFonts w:ascii="Courier New" w:hAnsi="Courier New" w:hint="default"/>
      </w:rPr>
    </w:lvl>
    <w:lvl w:ilvl="8" w:tplc="67BE6AE0">
      <w:start w:val="1"/>
      <w:numFmt w:val="bullet"/>
      <w:lvlText w:val=""/>
      <w:lvlJc w:val="left"/>
      <w:pPr>
        <w:ind w:left="6480" w:hanging="360"/>
      </w:pPr>
      <w:rPr>
        <w:rFonts w:ascii="Wingdings" w:hAnsi="Wingdings" w:hint="default"/>
      </w:rPr>
    </w:lvl>
  </w:abstractNum>
  <w:abstractNum w:abstractNumId="17"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8" w15:restartNumberingAfterBreak="0">
    <w:nsid w:val="686665F0"/>
    <w:multiLevelType w:val="multilevel"/>
    <w:tmpl w:val="CAB4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D505B75"/>
    <w:multiLevelType w:val="multilevel"/>
    <w:tmpl w:val="BE7C479A"/>
    <w:lvl w:ilvl="0">
      <w:start w:val="1"/>
      <w:numFmt w:val="decimal"/>
      <w:suff w:val="space"/>
      <w:lvlText w:val="%1."/>
      <w:lvlJc w:val="left"/>
      <w:pPr>
        <w:ind w:left="0" w:firstLine="0"/>
      </w:pPr>
      <w:rPr>
        <w:rFonts w:ascii="Times New Roman" w:hAnsi="Times New Roman" w:cs="Times New Roman" w:hint="default"/>
        <w:b w:val="0"/>
        <w:bCs w:val="0"/>
        <w:i w:val="0"/>
        <w:iCs/>
        <w:color w:val="auto"/>
        <w:sz w:val="22"/>
        <w:szCs w:val="22"/>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1" w15:restartNumberingAfterBreak="0">
    <w:nsid w:val="710232FD"/>
    <w:multiLevelType w:val="hybridMultilevel"/>
    <w:tmpl w:val="9F6806DC"/>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A42083D"/>
    <w:multiLevelType w:val="hybridMultilevel"/>
    <w:tmpl w:val="99C6D17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A7B0D5E"/>
    <w:multiLevelType w:val="hybridMultilevel"/>
    <w:tmpl w:val="99C6D17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16917841">
    <w:abstractNumId w:val="7"/>
  </w:num>
  <w:num w:numId="2" w16cid:durableId="1533693165">
    <w:abstractNumId w:val="5"/>
  </w:num>
  <w:num w:numId="3" w16cid:durableId="2105684055">
    <w:abstractNumId w:val="17"/>
  </w:num>
  <w:num w:numId="4" w16cid:durableId="371005059">
    <w:abstractNumId w:val="13"/>
  </w:num>
  <w:num w:numId="5" w16cid:durableId="1789858266">
    <w:abstractNumId w:val="20"/>
  </w:num>
  <w:num w:numId="6" w16cid:durableId="2124107227">
    <w:abstractNumId w:val="18"/>
  </w:num>
  <w:num w:numId="7" w16cid:durableId="1314943731">
    <w:abstractNumId w:val="2"/>
  </w:num>
  <w:num w:numId="8" w16cid:durableId="1935088708">
    <w:abstractNumId w:val="1"/>
  </w:num>
  <w:num w:numId="9" w16cid:durableId="1884630571">
    <w:abstractNumId w:val="12"/>
  </w:num>
  <w:num w:numId="10" w16cid:durableId="494614562">
    <w:abstractNumId w:val="15"/>
  </w:num>
  <w:num w:numId="11" w16cid:durableId="1473055655">
    <w:abstractNumId w:val="19"/>
  </w:num>
  <w:num w:numId="12" w16cid:durableId="510532351">
    <w:abstractNumId w:val="0"/>
  </w:num>
  <w:num w:numId="13" w16cid:durableId="1562592174">
    <w:abstractNumId w:val="4"/>
  </w:num>
  <w:num w:numId="14" w16cid:durableId="2139257011">
    <w:abstractNumId w:val="21"/>
  </w:num>
  <w:num w:numId="15" w16cid:durableId="544875328">
    <w:abstractNumId w:val="16"/>
  </w:num>
  <w:num w:numId="16" w16cid:durableId="720862133">
    <w:abstractNumId w:val="9"/>
  </w:num>
  <w:num w:numId="17" w16cid:durableId="1613201099">
    <w:abstractNumId w:val="8"/>
  </w:num>
  <w:num w:numId="18" w16cid:durableId="635306071">
    <w:abstractNumId w:val="14"/>
  </w:num>
  <w:num w:numId="19" w16cid:durableId="379399690">
    <w:abstractNumId w:val="11"/>
  </w:num>
  <w:num w:numId="20" w16cid:durableId="1457481937">
    <w:abstractNumId w:val="10"/>
  </w:num>
  <w:num w:numId="21" w16cid:durableId="783186358">
    <w:abstractNumId w:val="22"/>
  </w:num>
  <w:num w:numId="22" w16cid:durableId="1785999163">
    <w:abstractNumId w:val="3"/>
  </w:num>
  <w:num w:numId="23" w16cid:durableId="590237200">
    <w:abstractNumId w:val="6"/>
  </w:num>
  <w:num w:numId="24" w16cid:durableId="21570303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108"/>
    <w:rsid w:val="000007F3"/>
    <w:rsid w:val="00001A35"/>
    <w:rsid w:val="00012F8C"/>
    <w:rsid w:val="00027516"/>
    <w:rsid w:val="00027C07"/>
    <w:rsid w:val="00036FD4"/>
    <w:rsid w:val="0004026E"/>
    <w:rsid w:val="0004323E"/>
    <w:rsid w:val="00045824"/>
    <w:rsid w:val="00046795"/>
    <w:rsid w:val="00047F5F"/>
    <w:rsid w:val="00052274"/>
    <w:rsid w:val="00054515"/>
    <w:rsid w:val="00067CE7"/>
    <w:rsid w:val="0007098E"/>
    <w:rsid w:val="00090807"/>
    <w:rsid w:val="000929DF"/>
    <w:rsid w:val="00093E38"/>
    <w:rsid w:val="000949D9"/>
    <w:rsid w:val="000A62D3"/>
    <w:rsid w:val="000A7227"/>
    <w:rsid w:val="000B04BA"/>
    <w:rsid w:val="000B57E0"/>
    <w:rsid w:val="000B65C8"/>
    <w:rsid w:val="000C1F14"/>
    <w:rsid w:val="000D171D"/>
    <w:rsid w:val="000D5AC8"/>
    <w:rsid w:val="000E3435"/>
    <w:rsid w:val="000F029C"/>
    <w:rsid w:val="000F0507"/>
    <w:rsid w:val="000F42C5"/>
    <w:rsid w:val="000F6520"/>
    <w:rsid w:val="000F7174"/>
    <w:rsid w:val="00100DCC"/>
    <w:rsid w:val="00103FB6"/>
    <w:rsid w:val="00110134"/>
    <w:rsid w:val="0011189B"/>
    <w:rsid w:val="00116D83"/>
    <w:rsid w:val="00117B9D"/>
    <w:rsid w:val="00121EEB"/>
    <w:rsid w:val="00124347"/>
    <w:rsid w:val="00125C28"/>
    <w:rsid w:val="00126204"/>
    <w:rsid w:val="00130125"/>
    <w:rsid w:val="00130424"/>
    <w:rsid w:val="0013058C"/>
    <w:rsid w:val="00135007"/>
    <w:rsid w:val="001609B7"/>
    <w:rsid w:val="00160B5D"/>
    <w:rsid w:val="0016130B"/>
    <w:rsid w:val="001620D3"/>
    <w:rsid w:val="001640C2"/>
    <w:rsid w:val="0016677C"/>
    <w:rsid w:val="00166FED"/>
    <w:rsid w:val="001670FA"/>
    <w:rsid w:val="0017455B"/>
    <w:rsid w:val="00177EAE"/>
    <w:rsid w:val="00180614"/>
    <w:rsid w:val="00186297"/>
    <w:rsid w:val="001A0108"/>
    <w:rsid w:val="001A63A5"/>
    <w:rsid w:val="001A7B8C"/>
    <w:rsid w:val="001B46F8"/>
    <w:rsid w:val="001B54C3"/>
    <w:rsid w:val="001B6DC5"/>
    <w:rsid w:val="001C33EA"/>
    <w:rsid w:val="001C3EF8"/>
    <w:rsid w:val="001C3F82"/>
    <w:rsid w:val="001C4665"/>
    <w:rsid w:val="001C70E5"/>
    <w:rsid w:val="001D4659"/>
    <w:rsid w:val="001E687D"/>
    <w:rsid w:val="001F0528"/>
    <w:rsid w:val="001F4734"/>
    <w:rsid w:val="0020294A"/>
    <w:rsid w:val="00204C65"/>
    <w:rsid w:val="00206166"/>
    <w:rsid w:val="00213D1E"/>
    <w:rsid w:val="00220983"/>
    <w:rsid w:val="00225ED4"/>
    <w:rsid w:val="00233FFB"/>
    <w:rsid w:val="00235EBC"/>
    <w:rsid w:val="00241C1E"/>
    <w:rsid w:val="00242DAB"/>
    <w:rsid w:val="00252F71"/>
    <w:rsid w:val="00253743"/>
    <w:rsid w:val="00256131"/>
    <w:rsid w:val="00257871"/>
    <w:rsid w:val="00262028"/>
    <w:rsid w:val="00266F09"/>
    <w:rsid w:val="002727AC"/>
    <w:rsid w:val="002729A3"/>
    <w:rsid w:val="00272A0C"/>
    <w:rsid w:val="00275429"/>
    <w:rsid w:val="00275A7D"/>
    <w:rsid w:val="00282E9F"/>
    <w:rsid w:val="00290CC0"/>
    <w:rsid w:val="002912A4"/>
    <w:rsid w:val="002944B4"/>
    <w:rsid w:val="002B0C11"/>
    <w:rsid w:val="002B1932"/>
    <w:rsid w:val="002C3567"/>
    <w:rsid w:val="002E2DFB"/>
    <w:rsid w:val="002E5E16"/>
    <w:rsid w:val="002E7E87"/>
    <w:rsid w:val="002F2F40"/>
    <w:rsid w:val="00302076"/>
    <w:rsid w:val="003042EA"/>
    <w:rsid w:val="003043D1"/>
    <w:rsid w:val="003235A7"/>
    <w:rsid w:val="00333EED"/>
    <w:rsid w:val="0033544E"/>
    <w:rsid w:val="0034265A"/>
    <w:rsid w:val="003446C2"/>
    <w:rsid w:val="003601C7"/>
    <w:rsid w:val="00370F56"/>
    <w:rsid w:val="00371ADC"/>
    <w:rsid w:val="00372F8B"/>
    <w:rsid w:val="003742E0"/>
    <w:rsid w:val="00375569"/>
    <w:rsid w:val="00375DF9"/>
    <w:rsid w:val="003906EE"/>
    <w:rsid w:val="003914A7"/>
    <w:rsid w:val="003A5475"/>
    <w:rsid w:val="003A5D81"/>
    <w:rsid w:val="003B1FAB"/>
    <w:rsid w:val="003B26BE"/>
    <w:rsid w:val="003B335B"/>
    <w:rsid w:val="003D7891"/>
    <w:rsid w:val="003F3F68"/>
    <w:rsid w:val="003F6597"/>
    <w:rsid w:val="00404BCE"/>
    <w:rsid w:val="00416E86"/>
    <w:rsid w:val="004177FF"/>
    <w:rsid w:val="00417AD8"/>
    <w:rsid w:val="00421330"/>
    <w:rsid w:val="00424118"/>
    <w:rsid w:val="00427E63"/>
    <w:rsid w:val="00433063"/>
    <w:rsid w:val="00440429"/>
    <w:rsid w:val="00445397"/>
    <w:rsid w:val="00447215"/>
    <w:rsid w:val="004548D6"/>
    <w:rsid w:val="00454B0E"/>
    <w:rsid w:val="00456B81"/>
    <w:rsid w:val="00470A25"/>
    <w:rsid w:val="00487C41"/>
    <w:rsid w:val="00497091"/>
    <w:rsid w:val="004A3EE2"/>
    <w:rsid w:val="004B4710"/>
    <w:rsid w:val="004B6830"/>
    <w:rsid w:val="004C69E6"/>
    <w:rsid w:val="004D2837"/>
    <w:rsid w:val="004D7A62"/>
    <w:rsid w:val="004E0772"/>
    <w:rsid w:val="004E38B4"/>
    <w:rsid w:val="004E5D0A"/>
    <w:rsid w:val="004F19FE"/>
    <w:rsid w:val="004F3653"/>
    <w:rsid w:val="004F43FB"/>
    <w:rsid w:val="005054A2"/>
    <w:rsid w:val="00506786"/>
    <w:rsid w:val="0051108B"/>
    <w:rsid w:val="005111BC"/>
    <w:rsid w:val="00511E5F"/>
    <w:rsid w:val="0052109B"/>
    <w:rsid w:val="0052109D"/>
    <w:rsid w:val="00527E1D"/>
    <w:rsid w:val="00542C6A"/>
    <w:rsid w:val="00543597"/>
    <w:rsid w:val="00546862"/>
    <w:rsid w:val="0055306C"/>
    <w:rsid w:val="00560C91"/>
    <w:rsid w:val="0056143B"/>
    <w:rsid w:val="0056176F"/>
    <w:rsid w:val="005657F9"/>
    <w:rsid w:val="00571713"/>
    <w:rsid w:val="00573EFC"/>
    <w:rsid w:val="00574306"/>
    <w:rsid w:val="00575CCD"/>
    <w:rsid w:val="005817D3"/>
    <w:rsid w:val="00584FE9"/>
    <w:rsid w:val="005859BE"/>
    <w:rsid w:val="005A1970"/>
    <w:rsid w:val="005A6016"/>
    <w:rsid w:val="005B39EA"/>
    <w:rsid w:val="005C095E"/>
    <w:rsid w:val="005C2ADE"/>
    <w:rsid w:val="005D1FF7"/>
    <w:rsid w:val="005F56F5"/>
    <w:rsid w:val="0060035D"/>
    <w:rsid w:val="006037D8"/>
    <w:rsid w:val="00615F83"/>
    <w:rsid w:val="006200BF"/>
    <w:rsid w:val="00625EFE"/>
    <w:rsid w:val="0064178C"/>
    <w:rsid w:val="00652729"/>
    <w:rsid w:val="00672DEE"/>
    <w:rsid w:val="0068119C"/>
    <w:rsid w:val="0068389E"/>
    <w:rsid w:val="00692064"/>
    <w:rsid w:val="006A2936"/>
    <w:rsid w:val="006A2BC3"/>
    <w:rsid w:val="006A6F2F"/>
    <w:rsid w:val="006B18DE"/>
    <w:rsid w:val="006C105F"/>
    <w:rsid w:val="006C5B0D"/>
    <w:rsid w:val="006D758D"/>
    <w:rsid w:val="006D7665"/>
    <w:rsid w:val="006DA2CD"/>
    <w:rsid w:val="006E14D5"/>
    <w:rsid w:val="006E170C"/>
    <w:rsid w:val="006E3DBF"/>
    <w:rsid w:val="006E7DB7"/>
    <w:rsid w:val="006F743F"/>
    <w:rsid w:val="006F7EC7"/>
    <w:rsid w:val="0070400A"/>
    <w:rsid w:val="00705FC9"/>
    <w:rsid w:val="007069FE"/>
    <w:rsid w:val="00711BB2"/>
    <w:rsid w:val="0071277E"/>
    <w:rsid w:val="00723311"/>
    <w:rsid w:val="00725861"/>
    <w:rsid w:val="0072756D"/>
    <w:rsid w:val="00730428"/>
    <w:rsid w:val="00767A08"/>
    <w:rsid w:val="007709E5"/>
    <w:rsid w:val="00772ABA"/>
    <w:rsid w:val="00772F5D"/>
    <w:rsid w:val="00775124"/>
    <w:rsid w:val="00787677"/>
    <w:rsid w:val="007961C0"/>
    <w:rsid w:val="00797D9D"/>
    <w:rsid w:val="007A0C85"/>
    <w:rsid w:val="007A7225"/>
    <w:rsid w:val="007A730F"/>
    <w:rsid w:val="007B31AA"/>
    <w:rsid w:val="007B643B"/>
    <w:rsid w:val="007B6BB0"/>
    <w:rsid w:val="007C4ADB"/>
    <w:rsid w:val="008026D5"/>
    <w:rsid w:val="00802A3E"/>
    <w:rsid w:val="008054D0"/>
    <w:rsid w:val="00805F54"/>
    <w:rsid w:val="0082229C"/>
    <w:rsid w:val="00831FB1"/>
    <w:rsid w:val="008370F0"/>
    <w:rsid w:val="00837EB8"/>
    <w:rsid w:val="0083BB93"/>
    <w:rsid w:val="00841615"/>
    <w:rsid w:val="00846BC2"/>
    <w:rsid w:val="00846D6C"/>
    <w:rsid w:val="00851739"/>
    <w:rsid w:val="0086302E"/>
    <w:rsid w:val="00865B74"/>
    <w:rsid w:val="00866067"/>
    <w:rsid w:val="00867543"/>
    <w:rsid w:val="00871A3C"/>
    <w:rsid w:val="00871C07"/>
    <w:rsid w:val="00874860"/>
    <w:rsid w:val="0088124E"/>
    <w:rsid w:val="00884032"/>
    <w:rsid w:val="00884036"/>
    <w:rsid w:val="00892BE9"/>
    <w:rsid w:val="008A341E"/>
    <w:rsid w:val="008B0B2B"/>
    <w:rsid w:val="008B3370"/>
    <w:rsid w:val="008B3E88"/>
    <w:rsid w:val="008B52EA"/>
    <w:rsid w:val="008B5B7E"/>
    <w:rsid w:val="008C449E"/>
    <w:rsid w:val="008D03C1"/>
    <w:rsid w:val="008D5E3C"/>
    <w:rsid w:val="008E0AD7"/>
    <w:rsid w:val="008E20E0"/>
    <w:rsid w:val="008E236A"/>
    <w:rsid w:val="008E2402"/>
    <w:rsid w:val="008F7645"/>
    <w:rsid w:val="008F7A96"/>
    <w:rsid w:val="00906B94"/>
    <w:rsid w:val="00906DBB"/>
    <w:rsid w:val="00920C96"/>
    <w:rsid w:val="009352E8"/>
    <w:rsid w:val="00940127"/>
    <w:rsid w:val="00944E18"/>
    <w:rsid w:val="00947E94"/>
    <w:rsid w:val="00961A49"/>
    <w:rsid w:val="00961ADB"/>
    <w:rsid w:val="0096455E"/>
    <w:rsid w:val="00965989"/>
    <w:rsid w:val="00970C31"/>
    <w:rsid w:val="00972328"/>
    <w:rsid w:val="00982A9F"/>
    <w:rsid w:val="009852CA"/>
    <w:rsid w:val="009A1A61"/>
    <w:rsid w:val="009A757B"/>
    <w:rsid w:val="009B0340"/>
    <w:rsid w:val="009B0E2E"/>
    <w:rsid w:val="009B300D"/>
    <w:rsid w:val="009B487D"/>
    <w:rsid w:val="009C0C31"/>
    <w:rsid w:val="009C61F2"/>
    <w:rsid w:val="009C76FA"/>
    <w:rsid w:val="009D2F30"/>
    <w:rsid w:val="009F236C"/>
    <w:rsid w:val="009F7B89"/>
    <w:rsid w:val="00A0764A"/>
    <w:rsid w:val="00A142D8"/>
    <w:rsid w:val="00A148F2"/>
    <w:rsid w:val="00A255FA"/>
    <w:rsid w:val="00A35903"/>
    <w:rsid w:val="00A411BD"/>
    <w:rsid w:val="00A573D4"/>
    <w:rsid w:val="00A669AE"/>
    <w:rsid w:val="00A7114D"/>
    <w:rsid w:val="00A80D93"/>
    <w:rsid w:val="00A824E8"/>
    <w:rsid w:val="00A8602E"/>
    <w:rsid w:val="00A874E6"/>
    <w:rsid w:val="00A87BBF"/>
    <w:rsid w:val="00A9014C"/>
    <w:rsid w:val="00AA1126"/>
    <w:rsid w:val="00AB1F1B"/>
    <w:rsid w:val="00AB544A"/>
    <w:rsid w:val="00AD3630"/>
    <w:rsid w:val="00AD4CF6"/>
    <w:rsid w:val="00AE0169"/>
    <w:rsid w:val="00AE2278"/>
    <w:rsid w:val="00AF4536"/>
    <w:rsid w:val="00AF4EAC"/>
    <w:rsid w:val="00AF7CF7"/>
    <w:rsid w:val="00B044BA"/>
    <w:rsid w:val="00B06414"/>
    <w:rsid w:val="00B1186E"/>
    <w:rsid w:val="00B1588A"/>
    <w:rsid w:val="00B176F7"/>
    <w:rsid w:val="00B21D0F"/>
    <w:rsid w:val="00B2375A"/>
    <w:rsid w:val="00B32515"/>
    <w:rsid w:val="00B34004"/>
    <w:rsid w:val="00B35395"/>
    <w:rsid w:val="00B46BE2"/>
    <w:rsid w:val="00B4775F"/>
    <w:rsid w:val="00B5060C"/>
    <w:rsid w:val="00B548E2"/>
    <w:rsid w:val="00B66675"/>
    <w:rsid w:val="00B73A06"/>
    <w:rsid w:val="00B76549"/>
    <w:rsid w:val="00B820C8"/>
    <w:rsid w:val="00B82FDC"/>
    <w:rsid w:val="00B877BD"/>
    <w:rsid w:val="00B91D85"/>
    <w:rsid w:val="00B9553D"/>
    <w:rsid w:val="00B96625"/>
    <w:rsid w:val="00B96F4B"/>
    <w:rsid w:val="00B97C4F"/>
    <w:rsid w:val="00BC34D5"/>
    <w:rsid w:val="00BC3A1D"/>
    <w:rsid w:val="00BC4288"/>
    <w:rsid w:val="00BC7FBF"/>
    <w:rsid w:val="00BF569B"/>
    <w:rsid w:val="00C02F22"/>
    <w:rsid w:val="00C0455D"/>
    <w:rsid w:val="00C17B56"/>
    <w:rsid w:val="00C2482D"/>
    <w:rsid w:val="00C34CAF"/>
    <w:rsid w:val="00C37458"/>
    <w:rsid w:val="00C40098"/>
    <w:rsid w:val="00C571F4"/>
    <w:rsid w:val="00C57310"/>
    <w:rsid w:val="00C6564F"/>
    <w:rsid w:val="00C764E7"/>
    <w:rsid w:val="00C800BF"/>
    <w:rsid w:val="00C97910"/>
    <w:rsid w:val="00CA1DBE"/>
    <w:rsid w:val="00CA385C"/>
    <w:rsid w:val="00CA3FD2"/>
    <w:rsid w:val="00CA5553"/>
    <w:rsid w:val="00CB216B"/>
    <w:rsid w:val="00CB4459"/>
    <w:rsid w:val="00CC6D2C"/>
    <w:rsid w:val="00CC7D4C"/>
    <w:rsid w:val="00CE5BC4"/>
    <w:rsid w:val="00CF0FA8"/>
    <w:rsid w:val="00D132D8"/>
    <w:rsid w:val="00D15B7B"/>
    <w:rsid w:val="00D17CDD"/>
    <w:rsid w:val="00D20F6E"/>
    <w:rsid w:val="00D25682"/>
    <w:rsid w:val="00D50B8E"/>
    <w:rsid w:val="00D514C4"/>
    <w:rsid w:val="00D53FCA"/>
    <w:rsid w:val="00D7078E"/>
    <w:rsid w:val="00D7458B"/>
    <w:rsid w:val="00D75FC4"/>
    <w:rsid w:val="00D81EFE"/>
    <w:rsid w:val="00D83B63"/>
    <w:rsid w:val="00D92122"/>
    <w:rsid w:val="00D94E45"/>
    <w:rsid w:val="00DA0CEE"/>
    <w:rsid w:val="00DA2063"/>
    <w:rsid w:val="00DA64E9"/>
    <w:rsid w:val="00DA6ADB"/>
    <w:rsid w:val="00DB25FC"/>
    <w:rsid w:val="00DB4B20"/>
    <w:rsid w:val="00DC54FC"/>
    <w:rsid w:val="00DD4AD6"/>
    <w:rsid w:val="00DD5F66"/>
    <w:rsid w:val="00DE7D32"/>
    <w:rsid w:val="00E03202"/>
    <w:rsid w:val="00E05CC7"/>
    <w:rsid w:val="00E05F35"/>
    <w:rsid w:val="00E30AC0"/>
    <w:rsid w:val="00E41158"/>
    <w:rsid w:val="00E42909"/>
    <w:rsid w:val="00E42E44"/>
    <w:rsid w:val="00E55A5B"/>
    <w:rsid w:val="00E56E70"/>
    <w:rsid w:val="00E62DA5"/>
    <w:rsid w:val="00E63221"/>
    <w:rsid w:val="00E70C86"/>
    <w:rsid w:val="00E85356"/>
    <w:rsid w:val="00E86852"/>
    <w:rsid w:val="00E95848"/>
    <w:rsid w:val="00EA346F"/>
    <w:rsid w:val="00EA4F0D"/>
    <w:rsid w:val="00EB56B1"/>
    <w:rsid w:val="00EC2A36"/>
    <w:rsid w:val="00ED2903"/>
    <w:rsid w:val="00ED42F1"/>
    <w:rsid w:val="00ED4C15"/>
    <w:rsid w:val="00EDC014"/>
    <w:rsid w:val="00EE0CB1"/>
    <w:rsid w:val="00EE1468"/>
    <w:rsid w:val="00EE3015"/>
    <w:rsid w:val="00F009F2"/>
    <w:rsid w:val="00F10DFC"/>
    <w:rsid w:val="00F21B55"/>
    <w:rsid w:val="00F2785B"/>
    <w:rsid w:val="00F30C5A"/>
    <w:rsid w:val="00F313D3"/>
    <w:rsid w:val="00F3485D"/>
    <w:rsid w:val="00F510E6"/>
    <w:rsid w:val="00F53F25"/>
    <w:rsid w:val="00F56357"/>
    <w:rsid w:val="00F66ED8"/>
    <w:rsid w:val="00F75815"/>
    <w:rsid w:val="00F7793B"/>
    <w:rsid w:val="00F77D76"/>
    <w:rsid w:val="00F805DF"/>
    <w:rsid w:val="00F80EC8"/>
    <w:rsid w:val="00F85D9F"/>
    <w:rsid w:val="00F8752B"/>
    <w:rsid w:val="00FA3A3E"/>
    <w:rsid w:val="00FA5185"/>
    <w:rsid w:val="00FB1CCA"/>
    <w:rsid w:val="00FB4DE7"/>
    <w:rsid w:val="00FC1945"/>
    <w:rsid w:val="00FD2C57"/>
    <w:rsid w:val="00FD77C4"/>
    <w:rsid w:val="00FE0846"/>
    <w:rsid w:val="00FE1333"/>
    <w:rsid w:val="00FF7E83"/>
    <w:rsid w:val="015A4914"/>
    <w:rsid w:val="01801FD3"/>
    <w:rsid w:val="0191092E"/>
    <w:rsid w:val="01CBA06C"/>
    <w:rsid w:val="01CCD177"/>
    <w:rsid w:val="01FD79BC"/>
    <w:rsid w:val="029A7493"/>
    <w:rsid w:val="02C11B8D"/>
    <w:rsid w:val="02E1A3B4"/>
    <w:rsid w:val="031B0121"/>
    <w:rsid w:val="04AA6F0C"/>
    <w:rsid w:val="04DCE4B7"/>
    <w:rsid w:val="0547812B"/>
    <w:rsid w:val="05819BEF"/>
    <w:rsid w:val="06C21C2D"/>
    <w:rsid w:val="06CF42C6"/>
    <w:rsid w:val="070A7C56"/>
    <w:rsid w:val="0723D3FE"/>
    <w:rsid w:val="074914B3"/>
    <w:rsid w:val="07794ACD"/>
    <w:rsid w:val="080509FC"/>
    <w:rsid w:val="08149CF6"/>
    <w:rsid w:val="08A10FD0"/>
    <w:rsid w:val="099E1EE4"/>
    <w:rsid w:val="09A43450"/>
    <w:rsid w:val="09AF25E1"/>
    <w:rsid w:val="09BBCE67"/>
    <w:rsid w:val="09C1146F"/>
    <w:rsid w:val="09C3B5A1"/>
    <w:rsid w:val="0AC7C8E0"/>
    <w:rsid w:val="0B3138A1"/>
    <w:rsid w:val="0B7F27E4"/>
    <w:rsid w:val="0C1B5C84"/>
    <w:rsid w:val="0C392479"/>
    <w:rsid w:val="0CD5FA6F"/>
    <w:rsid w:val="0D024BAF"/>
    <w:rsid w:val="0D743B40"/>
    <w:rsid w:val="0DA9AB16"/>
    <w:rsid w:val="0DC1D754"/>
    <w:rsid w:val="0E197A16"/>
    <w:rsid w:val="0E361831"/>
    <w:rsid w:val="0E3828F5"/>
    <w:rsid w:val="0E5024ED"/>
    <w:rsid w:val="0E7B0F20"/>
    <w:rsid w:val="0F34D58D"/>
    <w:rsid w:val="0F86EB34"/>
    <w:rsid w:val="1034ADAA"/>
    <w:rsid w:val="104D192D"/>
    <w:rsid w:val="10525D2C"/>
    <w:rsid w:val="10B1E231"/>
    <w:rsid w:val="110FBCCA"/>
    <w:rsid w:val="114AADFB"/>
    <w:rsid w:val="12001A52"/>
    <w:rsid w:val="1227F841"/>
    <w:rsid w:val="12309D66"/>
    <w:rsid w:val="124C52EE"/>
    <w:rsid w:val="12508DDC"/>
    <w:rsid w:val="12EAED58"/>
    <w:rsid w:val="134CD0BC"/>
    <w:rsid w:val="137DDBA5"/>
    <w:rsid w:val="139560AB"/>
    <w:rsid w:val="13BB6F8D"/>
    <w:rsid w:val="13E7EAEB"/>
    <w:rsid w:val="1437D3E8"/>
    <w:rsid w:val="143934AE"/>
    <w:rsid w:val="1461E7BE"/>
    <w:rsid w:val="148B7B5D"/>
    <w:rsid w:val="14D660F1"/>
    <w:rsid w:val="150DDE7D"/>
    <w:rsid w:val="15F91BED"/>
    <w:rsid w:val="162619F4"/>
    <w:rsid w:val="16E48D38"/>
    <w:rsid w:val="16EDC0A6"/>
    <w:rsid w:val="17078C19"/>
    <w:rsid w:val="17207B3F"/>
    <w:rsid w:val="175FB4C4"/>
    <w:rsid w:val="17A605CC"/>
    <w:rsid w:val="17CEDB11"/>
    <w:rsid w:val="17FFF0D8"/>
    <w:rsid w:val="1804C7E4"/>
    <w:rsid w:val="1838246B"/>
    <w:rsid w:val="184B95E4"/>
    <w:rsid w:val="1853F504"/>
    <w:rsid w:val="19D6782B"/>
    <w:rsid w:val="19FA7477"/>
    <w:rsid w:val="1A9C3614"/>
    <w:rsid w:val="1B0E7516"/>
    <w:rsid w:val="1B2AB2E7"/>
    <w:rsid w:val="1B35C511"/>
    <w:rsid w:val="1BB07677"/>
    <w:rsid w:val="1BC3673D"/>
    <w:rsid w:val="1BD4208A"/>
    <w:rsid w:val="1C7A0DAA"/>
    <w:rsid w:val="1D8A4D5B"/>
    <w:rsid w:val="1E2AC4A0"/>
    <w:rsid w:val="1E346046"/>
    <w:rsid w:val="1EADACC1"/>
    <w:rsid w:val="1ECD6EBC"/>
    <w:rsid w:val="1EEE1124"/>
    <w:rsid w:val="1F518BDD"/>
    <w:rsid w:val="1F6C2005"/>
    <w:rsid w:val="1F78F583"/>
    <w:rsid w:val="1FAA124D"/>
    <w:rsid w:val="20433650"/>
    <w:rsid w:val="20A2CD19"/>
    <w:rsid w:val="20C4BFDF"/>
    <w:rsid w:val="2135CA53"/>
    <w:rsid w:val="2136067F"/>
    <w:rsid w:val="2152CC67"/>
    <w:rsid w:val="2157A373"/>
    <w:rsid w:val="21C7CEDD"/>
    <w:rsid w:val="21E0237F"/>
    <w:rsid w:val="22E5EA62"/>
    <w:rsid w:val="243E1DA1"/>
    <w:rsid w:val="2443225B"/>
    <w:rsid w:val="25340520"/>
    <w:rsid w:val="25FDDA75"/>
    <w:rsid w:val="26AD408E"/>
    <w:rsid w:val="26C84B87"/>
    <w:rsid w:val="26F9136E"/>
    <w:rsid w:val="2758DAA3"/>
    <w:rsid w:val="27B1637D"/>
    <w:rsid w:val="27B86C39"/>
    <w:rsid w:val="27DA4BEC"/>
    <w:rsid w:val="27F0CA64"/>
    <w:rsid w:val="28D68213"/>
    <w:rsid w:val="290BBF5A"/>
    <w:rsid w:val="2988F008"/>
    <w:rsid w:val="2998ECEC"/>
    <w:rsid w:val="299E1F19"/>
    <w:rsid w:val="29E96CF7"/>
    <w:rsid w:val="2A05B16A"/>
    <w:rsid w:val="2A143234"/>
    <w:rsid w:val="2A5C925D"/>
    <w:rsid w:val="2A9B7FA5"/>
    <w:rsid w:val="2AAD5F25"/>
    <w:rsid w:val="2B9A507E"/>
    <w:rsid w:val="2C2FD7DE"/>
    <w:rsid w:val="2C637F02"/>
    <w:rsid w:val="2D4EA4B8"/>
    <w:rsid w:val="2D61F40E"/>
    <w:rsid w:val="2E182487"/>
    <w:rsid w:val="2E22D399"/>
    <w:rsid w:val="2E8697D4"/>
    <w:rsid w:val="2EC5773F"/>
    <w:rsid w:val="2F09D6A7"/>
    <w:rsid w:val="2F84DB55"/>
    <w:rsid w:val="2FE385A6"/>
    <w:rsid w:val="2FE5F549"/>
    <w:rsid w:val="3077B3ED"/>
    <w:rsid w:val="307E8397"/>
    <w:rsid w:val="308D68B7"/>
    <w:rsid w:val="314F73AE"/>
    <w:rsid w:val="316CCFD7"/>
    <w:rsid w:val="31A23AF4"/>
    <w:rsid w:val="31CD2527"/>
    <w:rsid w:val="31F70926"/>
    <w:rsid w:val="3202948A"/>
    <w:rsid w:val="32ADA7B9"/>
    <w:rsid w:val="32C05E90"/>
    <w:rsid w:val="32D59801"/>
    <w:rsid w:val="32D9013B"/>
    <w:rsid w:val="33620B51"/>
    <w:rsid w:val="33940B45"/>
    <w:rsid w:val="3409361F"/>
    <w:rsid w:val="3435A2BA"/>
    <w:rsid w:val="343920D0"/>
    <w:rsid w:val="3498D103"/>
    <w:rsid w:val="34EB1402"/>
    <w:rsid w:val="350852B9"/>
    <w:rsid w:val="3513CDDD"/>
    <w:rsid w:val="3582B36D"/>
    <w:rsid w:val="35D4F131"/>
    <w:rsid w:val="36185489"/>
    <w:rsid w:val="36FEA7ED"/>
    <w:rsid w:val="3718C776"/>
    <w:rsid w:val="374490E4"/>
    <w:rsid w:val="375C8A51"/>
    <w:rsid w:val="3761615D"/>
    <w:rsid w:val="3789AF0A"/>
    <w:rsid w:val="385FF484"/>
    <w:rsid w:val="38A854AD"/>
    <w:rsid w:val="39658640"/>
    <w:rsid w:val="3A8E6A0D"/>
    <w:rsid w:val="3ACB7075"/>
    <w:rsid w:val="3B003A72"/>
    <w:rsid w:val="3B212B60"/>
    <w:rsid w:val="3B5206DF"/>
    <w:rsid w:val="3B56DDEB"/>
    <w:rsid w:val="3C0DBD54"/>
    <w:rsid w:val="3C9DD13B"/>
    <w:rsid w:val="3CFFC862"/>
    <w:rsid w:val="3D32B27D"/>
    <w:rsid w:val="3D5BD7AF"/>
    <w:rsid w:val="3DB57BCB"/>
    <w:rsid w:val="3DEFEF71"/>
    <w:rsid w:val="3E87D31B"/>
    <w:rsid w:val="3F028C7E"/>
    <w:rsid w:val="3F1DEC08"/>
    <w:rsid w:val="3F8AB4D2"/>
    <w:rsid w:val="3FAD9C7A"/>
    <w:rsid w:val="3FCF5DFC"/>
    <w:rsid w:val="3FF9786D"/>
    <w:rsid w:val="401A4246"/>
    <w:rsid w:val="40F8ECD0"/>
    <w:rsid w:val="410CC360"/>
    <w:rsid w:val="41362B95"/>
    <w:rsid w:val="4149FF4B"/>
    <w:rsid w:val="4181B3E7"/>
    <w:rsid w:val="418755AF"/>
    <w:rsid w:val="41F49ED9"/>
    <w:rsid w:val="422510AD"/>
    <w:rsid w:val="4254F86F"/>
    <w:rsid w:val="42566626"/>
    <w:rsid w:val="42A771CF"/>
    <w:rsid w:val="42B01527"/>
    <w:rsid w:val="42C26665"/>
    <w:rsid w:val="42CB0B8A"/>
    <w:rsid w:val="42D6825A"/>
    <w:rsid w:val="42F23400"/>
    <w:rsid w:val="4317A6D1"/>
    <w:rsid w:val="437DA36A"/>
    <w:rsid w:val="437F8B57"/>
    <w:rsid w:val="43858ACC"/>
    <w:rsid w:val="439411D6"/>
    <w:rsid w:val="43A3B253"/>
    <w:rsid w:val="43A43B59"/>
    <w:rsid w:val="43CE75BD"/>
    <w:rsid w:val="4416D5E6"/>
    <w:rsid w:val="445CD600"/>
    <w:rsid w:val="446A3DF7"/>
    <w:rsid w:val="44FB04C4"/>
    <w:rsid w:val="4540FB59"/>
    <w:rsid w:val="4544FFCB"/>
    <w:rsid w:val="45A1732F"/>
    <w:rsid w:val="460E231C"/>
    <w:rsid w:val="4619C3AF"/>
    <w:rsid w:val="464BF6CE"/>
    <w:rsid w:val="46D00F31"/>
    <w:rsid w:val="47111A17"/>
    <w:rsid w:val="47E4DADC"/>
    <w:rsid w:val="487CA08D"/>
    <w:rsid w:val="489947B9"/>
    <w:rsid w:val="48E298DD"/>
    <w:rsid w:val="49619121"/>
    <w:rsid w:val="496BE0B5"/>
    <w:rsid w:val="49C57917"/>
    <w:rsid w:val="4B34B543"/>
    <w:rsid w:val="4B46F505"/>
    <w:rsid w:val="4B4A2997"/>
    <w:rsid w:val="4B8C7157"/>
    <w:rsid w:val="4C406E10"/>
    <w:rsid w:val="4C73CC12"/>
    <w:rsid w:val="4C7D5394"/>
    <w:rsid w:val="4D1BECDD"/>
    <w:rsid w:val="4D613F94"/>
    <w:rsid w:val="4D8240E5"/>
    <w:rsid w:val="4D864F0F"/>
    <w:rsid w:val="4D8C6059"/>
    <w:rsid w:val="4E4177BE"/>
    <w:rsid w:val="4E69B26E"/>
    <w:rsid w:val="4EA042D0"/>
    <w:rsid w:val="4EAB1EA5"/>
    <w:rsid w:val="4EC2170D"/>
    <w:rsid w:val="4ED4864E"/>
    <w:rsid w:val="4EE887CC"/>
    <w:rsid w:val="4EEB7180"/>
    <w:rsid w:val="4F1A6816"/>
    <w:rsid w:val="4FDD481F"/>
    <w:rsid w:val="500ABE82"/>
    <w:rsid w:val="50A0BABF"/>
    <w:rsid w:val="511024C1"/>
    <w:rsid w:val="51156C11"/>
    <w:rsid w:val="512654F3"/>
    <w:rsid w:val="516AF75D"/>
    <w:rsid w:val="51757452"/>
    <w:rsid w:val="52610686"/>
    <w:rsid w:val="53359BAD"/>
    <w:rsid w:val="533E86CA"/>
    <w:rsid w:val="537DFBD6"/>
    <w:rsid w:val="5552DEAD"/>
    <w:rsid w:val="5554AA91"/>
    <w:rsid w:val="56A7197A"/>
    <w:rsid w:val="56F204F8"/>
    <w:rsid w:val="576529E3"/>
    <w:rsid w:val="57A2BF9F"/>
    <w:rsid w:val="5858ECB4"/>
    <w:rsid w:val="58D975F4"/>
    <w:rsid w:val="597A57E4"/>
    <w:rsid w:val="5998652C"/>
    <w:rsid w:val="5A12DDA0"/>
    <w:rsid w:val="5A453D20"/>
    <w:rsid w:val="5A4E71CC"/>
    <w:rsid w:val="5A97A00F"/>
    <w:rsid w:val="5AADC608"/>
    <w:rsid w:val="5BFA6AB4"/>
    <w:rsid w:val="5C47E7C8"/>
    <w:rsid w:val="5DC4B78B"/>
    <w:rsid w:val="5E525079"/>
    <w:rsid w:val="5EA41CE6"/>
    <w:rsid w:val="5EA8F3F2"/>
    <w:rsid w:val="5EFE4349"/>
    <w:rsid w:val="5FE48DF7"/>
    <w:rsid w:val="6007A6B0"/>
    <w:rsid w:val="601259E8"/>
    <w:rsid w:val="6060C0E9"/>
    <w:rsid w:val="607AED28"/>
    <w:rsid w:val="608C9B65"/>
    <w:rsid w:val="60A5C3C2"/>
    <w:rsid w:val="6134D2D5"/>
    <w:rsid w:val="6172FD7B"/>
    <w:rsid w:val="61805E58"/>
    <w:rsid w:val="61A37711"/>
    <w:rsid w:val="61AC26CF"/>
    <w:rsid w:val="6224BC6A"/>
    <w:rsid w:val="62944B87"/>
    <w:rsid w:val="62D9CC1D"/>
    <w:rsid w:val="62F9F30A"/>
    <w:rsid w:val="63348878"/>
    <w:rsid w:val="634CC359"/>
    <w:rsid w:val="638EBA9D"/>
    <w:rsid w:val="63D226CC"/>
    <w:rsid w:val="646445E8"/>
    <w:rsid w:val="647AC547"/>
    <w:rsid w:val="64D12777"/>
    <w:rsid w:val="65779376"/>
    <w:rsid w:val="6583A962"/>
    <w:rsid w:val="659DE03A"/>
    <w:rsid w:val="65A177A2"/>
    <w:rsid w:val="65B70897"/>
    <w:rsid w:val="65DB3B8A"/>
    <w:rsid w:val="6653CF7B"/>
    <w:rsid w:val="667EEFFF"/>
    <w:rsid w:val="66E5FD0D"/>
    <w:rsid w:val="6717ADC5"/>
    <w:rsid w:val="6744E421"/>
    <w:rsid w:val="6768EBED"/>
    <w:rsid w:val="67772017"/>
    <w:rsid w:val="68CA6BCE"/>
    <w:rsid w:val="690C7E4B"/>
    <w:rsid w:val="69313234"/>
    <w:rsid w:val="69B175BC"/>
    <w:rsid w:val="69F6BF54"/>
    <w:rsid w:val="6A2D4AA3"/>
    <w:rsid w:val="6A5780F3"/>
    <w:rsid w:val="6A5AFE48"/>
    <w:rsid w:val="6A634E70"/>
    <w:rsid w:val="6A7406F1"/>
    <w:rsid w:val="6ACBF69A"/>
    <w:rsid w:val="6AE891C6"/>
    <w:rsid w:val="6AF60749"/>
    <w:rsid w:val="6B054E8B"/>
    <w:rsid w:val="6B5E687B"/>
    <w:rsid w:val="6B61CADA"/>
    <w:rsid w:val="6BC2C713"/>
    <w:rsid w:val="6CBDD90D"/>
    <w:rsid w:val="6CF3ED8F"/>
    <w:rsid w:val="6CFB0325"/>
    <w:rsid w:val="6D6AADDC"/>
    <w:rsid w:val="6D8B9F2E"/>
    <w:rsid w:val="6DB97669"/>
    <w:rsid w:val="6E60ED46"/>
    <w:rsid w:val="6E9F7A57"/>
    <w:rsid w:val="6EB37D41"/>
    <w:rsid w:val="6EBF3189"/>
    <w:rsid w:val="6EDD68A4"/>
    <w:rsid w:val="6F0A0DC9"/>
    <w:rsid w:val="6FE39C14"/>
    <w:rsid w:val="70319DA6"/>
    <w:rsid w:val="70AB88C4"/>
    <w:rsid w:val="714518C2"/>
    <w:rsid w:val="722301B9"/>
    <w:rsid w:val="724CD946"/>
    <w:rsid w:val="7265DB94"/>
    <w:rsid w:val="72793756"/>
    <w:rsid w:val="72A7D2C6"/>
    <w:rsid w:val="72D403EC"/>
    <w:rsid w:val="73284F23"/>
    <w:rsid w:val="733E20D1"/>
    <w:rsid w:val="735CD489"/>
    <w:rsid w:val="7412328E"/>
    <w:rsid w:val="748702E9"/>
    <w:rsid w:val="753C3330"/>
    <w:rsid w:val="7556E548"/>
    <w:rsid w:val="755C81AD"/>
    <w:rsid w:val="76092CB8"/>
    <w:rsid w:val="76894F2B"/>
    <w:rsid w:val="76A7ED36"/>
    <w:rsid w:val="76D011DD"/>
    <w:rsid w:val="76FA9C88"/>
    <w:rsid w:val="77448DDB"/>
    <w:rsid w:val="774A6A9D"/>
    <w:rsid w:val="7802C3F9"/>
    <w:rsid w:val="783D7D12"/>
    <w:rsid w:val="78466702"/>
    <w:rsid w:val="7871E20C"/>
    <w:rsid w:val="78C7BD53"/>
    <w:rsid w:val="792D3842"/>
    <w:rsid w:val="792FC479"/>
    <w:rsid w:val="7971B662"/>
    <w:rsid w:val="79D164CC"/>
    <w:rsid w:val="7ACBD188"/>
    <w:rsid w:val="7AECA383"/>
    <w:rsid w:val="7B5072CA"/>
    <w:rsid w:val="7B699119"/>
    <w:rsid w:val="7B9BFB1C"/>
    <w:rsid w:val="7B9D751D"/>
    <w:rsid w:val="7C17FEFE"/>
    <w:rsid w:val="7C3B17B7"/>
    <w:rsid w:val="7C8FB8CF"/>
    <w:rsid w:val="7D17087B"/>
    <w:rsid w:val="7D60BAAF"/>
    <w:rsid w:val="7D9B8790"/>
    <w:rsid w:val="7DA4F797"/>
    <w:rsid w:val="7DBC545D"/>
    <w:rsid w:val="7E0FF5A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28350"/>
  <w15:chartTrackingRefBased/>
  <w15:docId w15:val="{4C3F173B-3AD4-411D-AC06-984EB2792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216B"/>
    <w:pPr>
      <w:spacing w:line="276" w:lineRule="auto"/>
    </w:pPr>
    <w:rPr>
      <w:rFonts w:eastAsiaTheme="minorEastAsia"/>
      <w:sz w:val="21"/>
      <w:szCs w:val="21"/>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A0108"/>
    <w:rPr>
      <w:strike w:val="0"/>
      <w:dstrike w:val="0"/>
      <w:color w:val="auto"/>
      <w:u w:val="none"/>
      <w:effect w:val="none"/>
    </w:rPr>
  </w:style>
  <w:style w:type="paragraph" w:styleId="NoSpacing">
    <w:name w:val="No Spacing"/>
    <w:link w:val="NoSpacingChar"/>
    <w:uiPriority w:val="1"/>
    <w:qFormat/>
    <w:rsid w:val="001A0108"/>
    <w:pPr>
      <w:spacing w:after="0" w:line="240" w:lineRule="auto"/>
    </w:pPr>
    <w:rPr>
      <w:rFonts w:eastAsiaTheme="minorEastAsia"/>
      <w:sz w:val="21"/>
      <w:szCs w:val="21"/>
      <w:lang w:eastAsia="lt-LT"/>
    </w:rPr>
  </w:style>
  <w:style w:type="character" w:customStyle="1" w:styleId="NoSpacingChar">
    <w:name w:val="No Spacing Char"/>
    <w:basedOn w:val="DefaultParagraphFont"/>
    <w:link w:val="NoSpacing"/>
    <w:uiPriority w:val="1"/>
    <w:rsid w:val="001A0108"/>
    <w:rPr>
      <w:rFonts w:eastAsiaTheme="minorEastAsia"/>
      <w:sz w:val="21"/>
      <w:szCs w:val="21"/>
      <w:lang w:eastAsia="lt-LT"/>
    </w:rPr>
  </w:style>
  <w:style w:type="character" w:styleId="CommentReference">
    <w:name w:val="annotation reference"/>
    <w:basedOn w:val="DefaultParagraphFont"/>
    <w:uiPriority w:val="99"/>
    <w:semiHidden/>
    <w:unhideWhenUsed/>
    <w:rsid w:val="006B18DE"/>
    <w:rPr>
      <w:sz w:val="16"/>
      <w:szCs w:val="16"/>
    </w:rPr>
  </w:style>
  <w:style w:type="paragraph" w:styleId="CommentText">
    <w:name w:val="annotation text"/>
    <w:basedOn w:val="Normal"/>
    <w:link w:val="CommentTextChar"/>
    <w:uiPriority w:val="99"/>
    <w:unhideWhenUsed/>
    <w:rsid w:val="006B18DE"/>
    <w:pPr>
      <w:spacing w:line="240" w:lineRule="auto"/>
    </w:pPr>
    <w:rPr>
      <w:sz w:val="20"/>
      <w:szCs w:val="20"/>
    </w:rPr>
  </w:style>
  <w:style w:type="character" w:customStyle="1" w:styleId="CommentTextChar">
    <w:name w:val="Comment Text Char"/>
    <w:basedOn w:val="DefaultParagraphFont"/>
    <w:link w:val="CommentText"/>
    <w:uiPriority w:val="99"/>
    <w:rsid w:val="006B18DE"/>
    <w:rPr>
      <w:rFonts w:eastAsiaTheme="minorEastAsia"/>
      <w:sz w:val="20"/>
      <w:szCs w:val="20"/>
      <w:lang w:eastAsia="lt-LT"/>
    </w:rPr>
  </w:style>
  <w:style w:type="paragraph" w:styleId="CommentSubject">
    <w:name w:val="annotation subject"/>
    <w:basedOn w:val="CommentText"/>
    <w:next w:val="CommentText"/>
    <w:link w:val="CommentSubjectChar"/>
    <w:uiPriority w:val="99"/>
    <w:semiHidden/>
    <w:unhideWhenUsed/>
    <w:rsid w:val="006B18DE"/>
    <w:rPr>
      <w:b/>
      <w:bCs/>
    </w:rPr>
  </w:style>
  <w:style w:type="character" w:customStyle="1" w:styleId="CommentSubjectChar">
    <w:name w:val="Comment Subject Char"/>
    <w:basedOn w:val="CommentTextChar"/>
    <w:link w:val="CommentSubject"/>
    <w:uiPriority w:val="99"/>
    <w:semiHidden/>
    <w:rsid w:val="006B18DE"/>
    <w:rPr>
      <w:rFonts w:eastAsiaTheme="minorEastAsia"/>
      <w:b/>
      <w:bCs/>
      <w:sz w:val="20"/>
      <w:szCs w:val="20"/>
      <w:lang w:eastAsia="lt-LT"/>
    </w:rPr>
  </w:style>
  <w:style w:type="character" w:styleId="Strong">
    <w:name w:val="Strong"/>
    <w:basedOn w:val="DefaultParagraphFont"/>
    <w:uiPriority w:val="22"/>
    <w:qFormat/>
    <w:rsid w:val="006B18DE"/>
    <w:rPr>
      <w:b/>
      <w:bCs/>
    </w:rPr>
  </w:style>
  <w:style w:type="character" w:styleId="UnresolvedMention">
    <w:name w:val="Unresolved Mention"/>
    <w:basedOn w:val="DefaultParagraphFont"/>
    <w:uiPriority w:val="99"/>
    <w:semiHidden/>
    <w:unhideWhenUsed/>
    <w:rsid w:val="00D53FCA"/>
    <w:rPr>
      <w:color w:val="605E5C"/>
      <w:shd w:val="clear" w:color="auto" w:fill="E1DFDD"/>
    </w:rPr>
  </w:style>
  <w:style w:type="paragraph" w:styleId="Revision">
    <w:name w:val="Revision"/>
    <w:hidden/>
    <w:uiPriority w:val="99"/>
    <w:semiHidden/>
    <w:rsid w:val="00275A7D"/>
    <w:pPr>
      <w:spacing w:after="0" w:line="240" w:lineRule="auto"/>
    </w:pPr>
    <w:rPr>
      <w:rFonts w:eastAsiaTheme="minorEastAsia"/>
      <w:sz w:val="21"/>
      <w:szCs w:val="21"/>
      <w:lang w:eastAsia="lt-LT"/>
    </w:rPr>
  </w:style>
  <w:style w:type="paragraph" w:styleId="FootnoteText">
    <w:name w:val="footnote text"/>
    <w:basedOn w:val="Normal"/>
    <w:link w:val="FootnoteTextChar"/>
    <w:uiPriority w:val="99"/>
    <w:unhideWhenUsed/>
    <w:rsid w:val="00B97C4F"/>
    <w:pPr>
      <w:spacing w:after="0" w:line="240" w:lineRule="auto"/>
    </w:pPr>
    <w:rPr>
      <w:sz w:val="20"/>
      <w:szCs w:val="20"/>
    </w:rPr>
  </w:style>
  <w:style w:type="character" w:customStyle="1" w:styleId="FootnoteTextChar">
    <w:name w:val="Footnote Text Char"/>
    <w:basedOn w:val="DefaultParagraphFont"/>
    <w:link w:val="FootnoteText"/>
    <w:uiPriority w:val="99"/>
    <w:rsid w:val="00B97C4F"/>
    <w:rPr>
      <w:rFonts w:eastAsiaTheme="minorEastAsia"/>
      <w:sz w:val="20"/>
      <w:szCs w:val="20"/>
      <w:lang w:eastAsia="lt-LT"/>
    </w:rPr>
  </w:style>
  <w:style w:type="character" w:styleId="FootnoteReference">
    <w:name w:val="footnote reference"/>
    <w:basedOn w:val="DefaultParagraphFont"/>
    <w:uiPriority w:val="99"/>
    <w:semiHidden/>
    <w:unhideWhenUsed/>
    <w:rsid w:val="00B97C4F"/>
    <w:rPr>
      <w:vertAlign w:val="superscript"/>
    </w:rPr>
  </w:style>
  <w:style w:type="paragraph" w:styleId="Header">
    <w:name w:val="header"/>
    <w:basedOn w:val="Normal"/>
    <w:link w:val="HeaderChar"/>
    <w:uiPriority w:val="99"/>
    <w:unhideWhenUsed/>
    <w:rsid w:val="002F2F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2F40"/>
    <w:rPr>
      <w:rFonts w:eastAsiaTheme="minorEastAsia"/>
      <w:sz w:val="21"/>
      <w:szCs w:val="21"/>
      <w:lang w:eastAsia="lt-LT"/>
    </w:rPr>
  </w:style>
  <w:style w:type="paragraph" w:styleId="Footer">
    <w:name w:val="footer"/>
    <w:basedOn w:val="Normal"/>
    <w:link w:val="FooterChar"/>
    <w:uiPriority w:val="99"/>
    <w:unhideWhenUsed/>
    <w:rsid w:val="002F2F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2F40"/>
    <w:rPr>
      <w:rFonts w:eastAsiaTheme="minorEastAsia"/>
      <w:sz w:val="21"/>
      <w:szCs w:val="21"/>
      <w:lang w:eastAsia="lt-LT"/>
    </w:rPr>
  </w:style>
  <w:style w:type="table" w:styleId="TableGrid">
    <w:name w:val="Table Grid"/>
    <w:basedOn w:val="TableNormal"/>
    <w:uiPriority w:val="59"/>
    <w:rsid w:val="00233F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ention">
    <w:name w:val="Mention"/>
    <w:basedOn w:val="DefaultParagraphFont"/>
    <w:uiPriority w:val="99"/>
    <w:unhideWhenUsed/>
    <w:rPr>
      <w:color w:val="2B579A"/>
      <w:shd w:val="clear" w:color="auto" w:fill="E6E6E6"/>
    </w:rPr>
  </w:style>
  <w:style w:type="paragraph" w:styleId="ListParagraph">
    <w:name w:val="List Paragraph"/>
    <w:basedOn w:val="Normal"/>
    <w:uiPriority w:val="34"/>
    <w:qFormat/>
    <w:rsid w:val="006A2BC3"/>
    <w:pPr>
      <w:ind w:left="720"/>
      <w:contextualSpacing/>
    </w:pPr>
  </w:style>
  <w:style w:type="paragraph" w:customStyle="1" w:styleId="BodyA">
    <w:name w:val="Body A"/>
    <w:rsid w:val="007709E5"/>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u w:color="000000"/>
      <w:bdr w:val="nil"/>
      <w:lang w:val="en-US" w:eastAsia="en-GB"/>
      <w14:textOutline w14:w="12700" w14:cap="flat" w14:cmpd="sng" w14:algn="ctr">
        <w14:noFill/>
        <w14:prstDash w14:val="solid"/>
        <w14:miter w14:lim="400000"/>
      </w14:textOutline>
    </w:rPr>
  </w:style>
  <w:style w:type="character" w:styleId="FollowedHyperlink">
    <w:name w:val="FollowedHyperlink"/>
    <w:basedOn w:val="DefaultParagraphFont"/>
    <w:uiPriority w:val="99"/>
    <w:semiHidden/>
    <w:unhideWhenUsed/>
    <w:rsid w:val="008D03C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8915372">
      <w:bodyDiv w:val="1"/>
      <w:marLeft w:val="0"/>
      <w:marRight w:val="0"/>
      <w:marTop w:val="0"/>
      <w:marBottom w:val="0"/>
      <w:divBdr>
        <w:top w:val="none" w:sz="0" w:space="0" w:color="auto"/>
        <w:left w:val="none" w:sz="0" w:space="0" w:color="auto"/>
        <w:bottom w:val="none" w:sz="0" w:space="0" w:color="auto"/>
        <w:right w:val="none" w:sz="0" w:space="0" w:color="auto"/>
      </w:divBdr>
    </w:div>
    <w:div w:id="912619989">
      <w:bodyDiv w:val="1"/>
      <w:marLeft w:val="0"/>
      <w:marRight w:val="0"/>
      <w:marTop w:val="0"/>
      <w:marBottom w:val="0"/>
      <w:divBdr>
        <w:top w:val="none" w:sz="0" w:space="0" w:color="auto"/>
        <w:left w:val="none" w:sz="0" w:space="0" w:color="auto"/>
        <w:bottom w:val="none" w:sz="0" w:space="0" w:color="auto"/>
        <w:right w:val="none" w:sz="0" w:space="0" w:color="auto"/>
      </w:divBdr>
    </w:div>
    <w:div w:id="1026294717">
      <w:bodyDiv w:val="1"/>
      <w:marLeft w:val="0"/>
      <w:marRight w:val="0"/>
      <w:marTop w:val="0"/>
      <w:marBottom w:val="0"/>
      <w:divBdr>
        <w:top w:val="none" w:sz="0" w:space="0" w:color="auto"/>
        <w:left w:val="none" w:sz="0" w:space="0" w:color="auto"/>
        <w:bottom w:val="none" w:sz="0" w:space="0" w:color="auto"/>
        <w:right w:val="none" w:sz="0" w:space="0" w:color="auto"/>
      </w:divBdr>
      <w:divsChild>
        <w:div w:id="1889102480">
          <w:marLeft w:val="0"/>
          <w:marRight w:val="0"/>
          <w:marTop w:val="0"/>
          <w:marBottom w:val="0"/>
          <w:divBdr>
            <w:top w:val="none" w:sz="0" w:space="0" w:color="auto"/>
            <w:left w:val="none" w:sz="0" w:space="0" w:color="auto"/>
            <w:bottom w:val="none" w:sz="0" w:space="0" w:color="auto"/>
            <w:right w:val="none" w:sz="0" w:space="0" w:color="auto"/>
          </w:divBdr>
        </w:div>
      </w:divsChild>
    </w:div>
    <w:div w:id="1428891887">
      <w:bodyDiv w:val="1"/>
      <w:marLeft w:val="0"/>
      <w:marRight w:val="0"/>
      <w:marTop w:val="0"/>
      <w:marBottom w:val="0"/>
      <w:divBdr>
        <w:top w:val="none" w:sz="0" w:space="0" w:color="auto"/>
        <w:left w:val="none" w:sz="0" w:space="0" w:color="auto"/>
        <w:bottom w:val="none" w:sz="0" w:space="0" w:color="auto"/>
        <w:right w:val="none" w:sz="0" w:space="0" w:color="auto"/>
      </w:divBdr>
      <w:divsChild>
        <w:div w:id="1620794511">
          <w:marLeft w:val="0"/>
          <w:marRight w:val="0"/>
          <w:marTop w:val="0"/>
          <w:marBottom w:val="0"/>
          <w:divBdr>
            <w:top w:val="none" w:sz="0" w:space="0" w:color="auto"/>
            <w:left w:val="none" w:sz="0" w:space="0" w:color="auto"/>
            <w:bottom w:val="none" w:sz="0" w:space="0" w:color="auto"/>
            <w:right w:val="none" w:sz="0" w:space="0" w:color="auto"/>
          </w:divBdr>
        </w:div>
        <w:div w:id="1860777510">
          <w:marLeft w:val="0"/>
          <w:marRight w:val="0"/>
          <w:marTop w:val="0"/>
          <w:marBottom w:val="0"/>
          <w:divBdr>
            <w:top w:val="none" w:sz="0" w:space="0" w:color="auto"/>
            <w:left w:val="none" w:sz="0" w:space="0" w:color="auto"/>
            <w:bottom w:val="none" w:sz="0" w:space="0" w:color="auto"/>
            <w:right w:val="none" w:sz="0" w:space="0" w:color="auto"/>
          </w:divBdr>
        </w:div>
      </w:divsChild>
    </w:div>
    <w:div w:id="149383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lt/pasalinimo-pagrindai-1/nepatikimu-koncesininku-sarasas-1/nepatikimu-koncesininku-sarasa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vpt.lrv.lt/lt/nuorodos/kiti-duomenys/powerbi/nepatikimi-tiekejai-1" TargetMode="External"/><Relationship Id="rId17" Type="http://schemas.openxmlformats.org/officeDocument/2006/relationships/hyperlink" Target="https://kt.gov.lt/lt/atviri-duomenys/diskvalifikavimas-is-viesuju-pirkimu" TargetMode="External"/><Relationship Id="rId2" Type="http://schemas.openxmlformats.org/officeDocument/2006/relationships/customXml" Target="../customXml/item2.xml"/><Relationship Id="rId16" Type="http://schemas.openxmlformats.org/officeDocument/2006/relationships/hyperlink" Target="https://www.vmi.lt/evmi/mokesciu-moketoju-informacij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draudejai.sodra.lt/draudeju_viesi_duomenys/" TargetMode="External"/><Relationship Id="rId5" Type="http://schemas.openxmlformats.org/officeDocument/2006/relationships/numbering" Target="numbering.xml"/><Relationship Id="rId15" Type="http://schemas.openxmlformats.org/officeDocument/2006/relationships/hyperlink" Target="https://vpt.lrv.lt/lt/naujienos-3/finansiniu-ataskaitu-nepateikimas-gali-tapti-kliutimi-dalyvauti-viesuosiuose-pirkimuose/"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registrucentras.lt/jar/p/index.php" TargetMode="External"/><Relationship Id="rId22"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61A5424C-C31D-4F38-B0F9-443F17C3B6F9}">
    <t:Anchor>
      <t:Comment id="627926502"/>
    </t:Anchor>
    <t:History>
      <t:Event id="{B475B610-93AC-4281-8A01-A30439BB7EEC}" time="2021-12-28T08:07:51.445Z">
        <t:Attribution userId="S::gediminas.golcevas@vpt.lt::b932ce7e-5463-4d82-ab96-87338fa516be" userProvider="AD" userName="Gediminas Golcevas"/>
        <t:Anchor>
          <t:Comment id="525240413"/>
        </t:Anchor>
        <t:Create/>
      </t:Event>
      <t:Event id="{1F4DFCBA-40A8-471F-AD18-E7F83DCD3A91}" time="2021-12-28T08:07:51.445Z">
        <t:Attribution userId="S::gediminas.golcevas@vpt.lt::b932ce7e-5463-4d82-ab96-87338fa516be" userProvider="AD" userName="Gediminas Golcevas"/>
        <t:Anchor>
          <t:Comment id="525240413"/>
        </t:Anchor>
        <t:Assign userId="S::Virginija.Markeviciene@vpt.lt::c6b66473-1e01-4a10-8ddf-efe2bdc2553c" userProvider="AD" userName="Virginija Markevičienė"/>
      </t:Event>
      <t:Event id="{21929E90-701B-4A1E-A92E-2BAC79BD23FB}" time="2021-12-28T08:07:51.445Z">
        <t:Attribution userId="S::gediminas.golcevas@vpt.lt::b932ce7e-5463-4d82-ab96-87338fa516be" userProvider="AD" userName="Gediminas Golcevas"/>
        <t:Anchor>
          <t:Comment id="525240413"/>
        </t:Anchor>
        <t:SetTitle title="@Virginija Markevičienė dėl registrų centro galėtum papildyti?"/>
      </t:Event>
    </t:History>
  </t:Task>
  <t:Task id="{F4E5E9BE-FE1F-40AD-B73D-8F8173B1E728}">
    <t:Anchor>
      <t:Comment id="989001844"/>
    </t:Anchor>
    <t:History>
      <t:Event id="{579F66A6-9E33-4762-948E-207009AAA8AC}" time="2022-04-14T11:55:56.176Z">
        <t:Attribution userId="S::gediminas.golcevas@vpt.lt::b932ce7e-5463-4d82-ab96-87338fa516be" userProvider="AD" userName="Gediminas Golcevas"/>
        <t:Anchor>
          <t:Comment id="989001844"/>
        </t:Anchor>
        <t:Create/>
      </t:Event>
      <t:Event id="{85CE70BB-8810-496B-98A0-8931A3856721}" time="2022-04-14T11:55:56.176Z">
        <t:Attribution userId="S::gediminas.golcevas@vpt.lt::b932ce7e-5463-4d82-ab96-87338fa516be" userProvider="AD" userName="Gediminas Golcevas"/>
        <t:Anchor>
          <t:Comment id="989001844"/>
        </t:Anchor>
        <t:Assign userId="S::Virginija.Markeviciene@vpt.lt::c6b66473-1e01-4a10-8ddf-efe2bdc2553c" userProvider="AD" userName="Virginija Markevičienė"/>
      </t:Event>
      <t:Event id="{657AE438-8C01-4043-9F1E-02C29F202C10}" time="2022-04-14T11:55:56.176Z">
        <t:Attribution userId="S::gediminas.golcevas@vpt.lt::b932ce7e-5463-4d82-ab96-87338fa516be" userProvider="AD" userName="Gediminas Golcevas"/>
        <t:Anchor>
          <t:Comment id="989001844"/>
        </t:Anchor>
        <t:SetTitle title="gal čia būtų tikslinga kokį pavyzdį, kad gali PO remtis nepatikimų maisto tiekėjų sąrašu iš VMVT? @Virginija Markevičienė"/>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ABD7E9E-B0ED-4F3B-8FDA-B65F1DD93875}">
  <ds:schemaRefs>
    <ds:schemaRef ds:uri="http://schemas.openxmlformats.org/officeDocument/2006/bibliography"/>
  </ds:schemaRefs>
</ds:datastoreItem>
</file>

<file path=customXml/itemProps2.xml><?xml version="1.0" encoding="utf-8"?>
<ds:datastoreItem xmlns:ds="http://schemas.openxmlformats.org/officeDocument/2006/customXml" ds:itemID="{6FFAACDB-16AB-4984-B390-11B41D98E907}">
  <ds:schemaRefs>
    <ds:schemaRef ds:uri="http://schemas.microsoft.com/sharepoint/v3/contenttype/forms"/>
  </ds:schemaRefs>
</ds:datastoreItem>
</file>

<file path=customXml/itemProps3.xml><?xml version="1.0" encoding="utf-8"?>
<ds:datastoreItem xmlns:ds="http://schemas.openxmlformats.org/officeDocument/2006/customXml" ds:itemID="{5981CC77-03BC-43C5-A8E4-EE58E36F07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E36B70E-2832-4493-A6D5-BEF03D256AB4}">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324</TotalTime>
  <Pages>10</Pages>
  <Words>3186</Words>
  <Characters>18162</Characters>
  <Application>Microsoft Office Word</Application>
  <DocSecurity>0</DocSecurity>
  <Lines>151</Lines>
  <Paragraphs>42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VPT</Company>
  <LinksUpToDate>false</LinksUpToDate>
  <CharactersWithSpaces>21306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Virginija Markevičienė</dc:creator>
  <cp:lastModifiedBy>Petras Valuckis</cp:lastModifiedBy>
  <cp:revision>111</cp:revision>
  <cp:lastPrinted>2022-12-15T10:27:00Z</cp:lastPrinted>
  <dcterms:created xsi:type="dcterms:W3CDTF">2022-12-15T10:28:00Z</dcterms:created>
  <dcterms:modified xsi:type="dcterms:W3CDTF">2026-09-06T12:03:00Z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