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2608D2CC" w:rsidR="00011EC0" w:rsidRPr="002B30D8" w:rsidRDefault="00011EC0" w:rsidP="002E1993">
            <w:pPr>
              <w:widowControl w:val="0"/>
              <w:jc w:val="right"/>
            </w:pPr>
            <w:r>
              <w:rPr>
                <w:rFonts w:eastAsia="Calibri"/>
                <w:lang w:eastAsia="lt-LT"/>
              </w:rPr>
              <w:br w:type="page"/>
            </w:r>
            <w:r w:rsidRPr="002B30D8">
              <w:br w:type="page"/>
            </w:r>
            <w:r w:rsidRPr="002B30D8">
              <w:br w:type="page"/>
            </w:r>
            <w:r w:rsidRPr="002B30D8">
              <w:br w:type="page"/>
            </w:r>
            <w:r w:rsidR="007079B9">
              <w:t>P</w:t>
            </w:r>
            <w:r w:rsidR="00C228A9">
              <w:t>irkimo sąlygų</w:t>
            </w:r>
          </w:p>
        </w:tc>
      </w:tr>
      <w:tr w:rsidR="00011EC0" w14:paraId="675F3F06" w14:textId="77777777" w:rsidTr="00C228A9">
        <w:trPr>
          <w:trHeight w:val="258"/>
        </w:trPr>
        <w:tc>
          <w:tcPr>
            <w:tcW w:w="3118" w:type="dxa"/>
          </w:tcPr>
          <w:p w14:paraId="71A1CDC0" w14:textId="3030D58E" w:rsidR="00011EC0" w:rsidRPr="002B30D8" w:rsidRDefault="00261ED3" w:rsidP="002E1993">
            <w:pPr>
              <w:widowControl w:val="0"/>
              <w:jc w:val="right"/>
            </w:pPr>
            <w:r>
              <w:t>3</w:t>
            </w:r>
            <w:r w:rsidR="00011EC0" w:rsidRPr="002B30D8">
              <w:t xml:space="preserve"> priedas</w:t>
            </w:r>
          </w:p>
        </w:tc>
      </w:tr>
    </w:tbl>
    <w:p w14:paraId="4C01C82F" w14:textId="77777777" w:rsidR="00011EC0" w:rsidRDefault="00011EC0" w:rsidP="00011EC0">
      <w:pPr>
        <w:widowControl w:val="0"/>
        <w:jc w:val="center"/>
        <w:rPr>
          <w:sz w:val="20"/>
          <w:szCs w:val="20"/>
        </w:rPr>
      </w:pPr>
    </w:p>
    <w:p w14:paraId="71CABFEF" w14:textId="77777777" w:rsidR="00557454" w:rsidRPr="00177812" w:rsidRDefault="00557454" w:rsidP="00557454">
      <w:pPr>
        <w:ind w:right="-178"/>
        <w:jc w:val="center"/>
        <w:rPr>
          <w:sz w:val="18"/>
          <w:szCs w:val="18"/>
          <w:highlight w:val="lightGray"/>
        </w:rPr>
      </w:pPr>
      <w:r w:rsidRPr="00177812">
        <w:rPr>
          <w:sz w:val="18"/>
          <w:szCs w:val="18"/>
        </w:rPr>
        <w:t>(</w:t>
      </w:r>
      <w:r w:rsidRPr="00177812">
        <w:rPr>
          <w:color w:val="FF0000"/>
          <w:sz w:val="18"/>
          <w:szCs w:val="18"/>
        </w:rPr>
        <w:t xml:space="preserve">pildo tiekėjas </w:t>
      </w:r>
      <w:r w:rsidRPr="00177812">
        <w:rPr>
          <w:sz w:val="18"/>
          <w:szCs w:val="18"/>
          <w:highlight w:val="lightGray"/>
        </w:rPr>
        <w:t>Tiekėjo pavadinimas)</w:t>
      </w:r>
    </w:p>
    <w:p w14:paraId="0A321D07" w14:textId="77777777" w:rsidR="00557454" w:rsidRPr="00177812" w:rsidRDefault="00557454" w:rsidP="00557454">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01CBAD2" w:rsidR="00011EC0" w:rsidRPr="00031EB2" w:rsidRDefault="00011EC0" w:rsidP="00011EC0">
      <w:pPr>
        <w:widowControl w:val="0"/>
        <w:tabs>
          <w:tab w:val="center" w:pos="2520"/>
        </w:tabs>
        <w:jc w:val="both"/>
        <w:rPr>
          <w:sz w:val="20"/>
          <w:szCs w:val="20"/>
        </w:rPr>
      </w:pPr>
      <w:r w:rsidRPr="00031EB2">
        <w:rPr>
          <w:sz w:val="20"/>
          <w:szCs w:val="20"/>
        </w:rPr>
        <w:t xml:space="preserve"> (Adresatas (</w:t>
      </w:r>
      <w:r w:rsidR="00CE5871">
        <w:rPr>
          <w:sz w:val="20"/>
          <w:szCs w:val="20"/>
        </w:rPr>
        <w:t xml:space="preserve">centrinė </w:t>
      </w:r>
      <w:r w:rsidRPr="00031EB2">
        <w:rPr>
          <w:sz w:val="20"/>
          <w:szCs w:val="20"/>
        </w:rPr>
        <w:t>perkančioji organizacija))</w:t>
      </w:r>
    </w:p>
    <w:p w14:paraId="1589A08D" w14:textId="77777777" w:rsidR="00011EC0" w:rsidRPr="00031EB2" w:rsidRDefault="00011EC0" w:rsidP="00011EC0">
      <w:pPr>
        <w:ind w:left="5400"/>
        <w:jc w:val="both"/>
      </w:pP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396003B7" w:rsidR="00261ED3" w:rsidRPr="00261ED3" w:rsidRDefault="00261ED3" w:rsidP="00261ED3">
      <w:pPr>
        <w:jc w:val="center"/>
        <w:rPr>
          <w:b/>
          <w:lang w:eastAsia="lt-LT"/>
        </w:rPr>
      </w:pPr>
      <w:r w:rsidRPr="00261ED3">
        <w:rPr>
          <w:b/>
          <w:lang w:eastAsia="lt-LT"/>
        </w:rPr>
        <w:t>MAŽOS VERTĖS VIEŠOJO PIRKIMO „</w:t>
      </w:r>
      <w:r w:rsidR="00CA2234">
        <w:rPr>
          <w:b/>
          <w:lang w:eastAsia="lt-LT"/>
        </w:rPr>
        <w:t>MOBILIOS LAUKO ČIUOŽYKLOS SU ŠALDYMO ĮRANGA NUOMOS (SU ČIUOŽYKLOS MONTAVIMU BEI DEMONTAVIMU)</w:t>
      </w:r>
      <w:r w:rsidRPr="00261ED3">
        <w:rPr>
          <w:b/>
          <w:lang w:eastAsia="lt-LT"/>
        </w:rPr>
        <w:t>“</w:t>
      </w:r>
      <w:r w:rsidR="00CA2234">
        <w:rPr>
          <w:b/>
          <w:lang w:eastAsia="lt-LT"/>
        </w:rPr>
        <w:t xml:space="preserve"> </w:t>
      </w:r>
    </w:p>
    <w:p w14:paraId="3C30BE0A" w14:textId="28571639" w:rsidR="00261ED3" w:rsidRPr="00031EB2" w:rsidRDefault="00261ED3" w:rsidP="00261ED3">
      <w:pPr>
        <w:jc w:val="center"/>
        <w:rPr>
          <w:b/>
        </w:rPr>
      </w:pPr>
      <w:r w:rsidRPr="00031EB2">
        <w:rPr>
          <w:b/>
        </w:rPr>
        <w:t>PASIŪLYMAS</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16413F90" w:rsidR="00011EC0" w:rsidRPr="00987D4E" w:rsidRDefault="00011EC0" w:rsidP="00011EC0">
      <w:pPr>
        <w:shd w:val="clear" w:color="auto" w:fill="FFFFFF"/>
        <w:jc w:val="center"/>
        <w:rPr>
          <w:b/>
          <w:bCs/>
          <w:color w:val="000000"/>
        </w:rPr>
      </w:pPr>
      <w:r w:rsidRPr="00987D4E">
        <w:t>________Nr.______</w:t>
      </w:r>
    </w:p>
    <w:p w14:paraId="300C9B14" w14:textId="77777777" w:rsidR="00494918" w:rsidRDefault="00494918" w:rsidP="00011EC0">
      <w:pPr>
        <w:shd w:val="clear" w:color="auto" w:fill="FFFFFF"/>
        <w:ind w:left="2592" w:firstLine="1296"/>
        <w:rPr>
          <w:bCs/>
          <w:color w:val="000000"/>
          <w:sz w:val="20"/>
          <w:szCs w:val="20"/>
        </w:rPr>
      </w:pPr>
      <w:r>
        <w:rPr>
          <w:bCs/>
          <w:color w:val="000000"/>
          <w:sz w:val="20"/>
          <w:szCs w:val="20"/>
        </w:rPr>
        <w:t xml:space="preserve"> </w:t>
      </w:r>
    </w:p>
    <w:p w14:paraId="5DC0E53C" w14:textId="003A5866" w:rsidR="00011EC0" w:rsidRPr="00987D4E" w:rsidRDefault="00494918" w:rsidP="00011EC0">
      <w:pPr>
        <w:shd w:val="clear" w:color="auto" w:fill="FFFFFF"/>
        <w:ind w:left="2592" w:firstLine="1296"/>
        <w:rPr>
          <w:bCs/>
          <w:color w:val="000000"/>
          <w:sz w:val="20"/>
          <w:szCs w:val="20"/>
        </w:rPr>
      </w:pPr>
      <w:r>
        <w:rPr>
          <w:bCs/>
          <w:color w:val="000000"/>
          <w:sz w:val="20"/>
          <w:szCs w:val="20"/>
        </w:rPr>
        <w:t xml:space="preserve">         </w:t>
      </w:r>
      <w:r w:rsidR="00011EC0"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07049DE5" w:rsidR="00011EC0" w:rsidRDefault="00011EC0" w:rsidP="00D21285">
            <w:pPr>
              <w:jc w:val="both"/>
              <w:rPr>
                <w:b/>
                <w:bCs/>
                <w:color w:val="000000" w:themeColor="text1"/>
              </w:rPr>
            </w:pPr>
            <w:r w:rsidRPr="00031EB2">
              <w:rPr>
                <w:b/>
                <w:bCs/>
                <w:color w:val="000000" w:themeColor="text1"/>
              </w:rPr>
              <w:t>Sub</w:t>
            </w:r>
            <w:r w:rsidR="00CA2234">
              <w:rPr>
                <w:b/>
                <w:bCs/>
                <w:color w:val="000000" w:themeColor="text1"/>
              </w:rPr>
              <w:t>tiekėj</w:t>
            </w:r>
            <w:r>
              <w:rPr>
                <w:b/>
                <w:bCs/>
                <w:color w:val="000000" w:themeColor="text1"/>
              </w:rPr>
              <w:t>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224AD5BD" w:rsidR="00011EC0" w:rsidRPr="00031EB2" w:rsidRDefault="00CA2234" w:rsidP="00D21285">
            <w:pPr>
              <w:jc w:val="both"/>
              <w:rPr>
                <w:color w:val="000000" w:themeColor="text1"/>
              </w:rPr>
            </w:pPr>
            <w:r>
              <w:rPr>
                <w:color w:val="000000" w:themeColor="text1"/>
              </w:rPr>
              <w:t>Subt</w:t>
            </w:r>
            <w:r w:rsidR="00011EC0">
              <w:rPr>
                <w:color w:val="000000" w:themeColor="text1"/>
              </w:rPr>
              <w:t>i</w:t>
            </w:r>
            <w:r>
              <w:rPr>
                <w:color w:val="000000" w:themeColor="text1"/>
              </w:rPr>
              <w:t>ekėjui</w:t>
            </w:r>
            <w:r w:rsidR="00011EC0"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70FA9E65" w:rsidR="00011EC0" w:rsidRPr="00031EB2" w:rsidRDefault="00011EC0" w:rsidP="00D21285">
            <w:pPr>
              <w:jc w:val="both"/>
              <w:rPr>
                <w:color w:val="000000" w:themeColor="text1"/>
              </w:rPr>
            </w:pPr>
            <w:r w:rsidRPr="00031EB2">
              <w:rPr>
                <w:color w:val="000000" w:themeColor="text1"/>
              </w:rPr>
              <w:t>Sub</w:t>
            </w:r>
            <w:r w:rsidR="00CA2234">
              <w:rPr>
                <w:color w:val="000000" w:themeColor="text1"/>
              </w:rPr>
              <w:t>tiekėjui</w:t>
            </w:r>
            <w:r>
              <w:rPr>
                <w:color w:val="000000" w:themeColor="text1"/>
              </w:rPr>
              <w:t xml:space="preserve">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2D8E48C1"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w:t>
      </w:r>
      <w:r w:rsidR="00CA2234">
        <w:rPr>
          <w:i/>
          <w:iCs/>
          <w:color w:val="000000" w:themeColor="text1"/>
        </w:rPr>
        <w:t>btiekėjus</w:t>
      </w:r>
      <w:r w:rsidRPr="00031EB2">
        <w:rPr>
          <w:i/>
          <w:iCs/>
          <w:color w:val="000000" w:themeColor="text1"/>
        </w:rPr>
        <w:t>.</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Pr="00557454" w:rsidRDefault="00011EC0" w:rsidP="00011EC0">
      <w:pPr>
        <w:widowControl w:val="0"/>
        <w:ind w:firstLine="709"/>
        <w:jc w:val="both"/>
        <w:rPr>
          <w:b/>
          <w:bCs/>
        </w:rPr>
      </w:pPr>
      <w:r w:rsidRPr="00557454">
        <w:rPr>
          <w:b/>
          <w:bCs/>
        </w:rPr>
        <w:t>Mes siūlome:</w:t>
      </w:r>
    </w:p>
    <w:tbl>
      <w:tblPr>
        <w:tblStyle w:val="Lentelstinklelis"/>
        <w:tblW w:w="9634" w:type="dxa"/>
        <w:tblLook w:val="04A0" w:firstRow="1" w:lastRow="0" w:firstColumn="1" w:lastColumn="0" w:noHBand="0" w:noVBand="1"/>
      </w:tblPr>
      <w:tblGrid>
        <w:gridCol w:w="6658"/>
        <w:gridCol w:w="2976"/>
      </w:tblGrid>
      <w:tr w:rsidR="00011EC0" w14:paraId="4F428959" w14:textId="77777777" w:rsidTr="00D21285">
        <w:tc>
          <w:tcPr>
            <w:tcW w:w="9634" w:type="dxa"/>
            <w:gridSpan w:val="2"/>
            <w:shd w:val="clear" w:color="auto" w:fill="F2F2F2" w:themeFill="background1" w:themeFillShade="F2"/>
            <w:vAlign w:val="center"/>
          </w:tcPr>
          <w:p w14:paraId="02FD6CC6" w14:textId="77777777" w:rsidR="00011EC0" w:rsidRDefault="00011EC0" w:rsidP="00D21285">
            <w:pPr>
              <w:jc w:val="center"/>
              <w:rPr>
                <w:b/>
                <w:bCs/>
              </w:rPr>
            </w:pPr>
            <w:r>
              <w:rPr>
                <w:b/>
                <w:bCs/>
              </w:rPr>
              <w:t>Pavadinimas</w:t>
            </w:r>
          </w:p>
        </w:tc>
      </w:tr>
      <w:tr w:rsidR="00011EC0" w14:paraId="682AC0E2" w14:textId="77777777" w:rsidTr="00D21285">
        <w:tc>
          <w:tcPr>
            <w:tcW w:w="9634" w:type="dxa"/>
            <w:gridSpan w:val="2"/>
            <w:shd w:val="clear" w:color="auto" w:fill="FFFFFF" w:themeFill="background1"/>
            <w:vAlign w:val="center"/>
          </w:tcPr>
          <w:p w14:paraId="469BF59F" w14:textId="05463469" w:rsidR="00011EC0" w:rsidRPr="00B57301" w:rsidRDefault="00CE5871" w:rsidP="00D21285">
            <w:pPr>
              <w:jc w:val="both"/>
            </w:pPr>
            <w:r>
              <w:rPr>
                <w:rFonts w:eastAsia="TimesNewRomanPS-BoldMT"/>
              </w:rPr>
              <w:t>Mobilios lauko čiuožyklos su šaldymo įranga nuomą (su čiuožyklos montavimu bei demontavimu)</w:t>
            </w:r>
          </w:p>
        </w:tc>
      </w:tr>
      <w:tr w:rsidR="00011EC0" w14:paraId="7D156614" w14:textId="77777777" w:rsidTr="00D21285">
        <w:tc>
          <w:tcPr>
            <w:tcW w:w="6658" w:type="dxa"/>
            <w:shd w:val="clear" w:color="auto" w:fill="F2F2F2" w:themeFill="background1" w:themeFillShade="F2"/>
          </w:tcPr>
          <w:p w14:paraId="4B367C10"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be PVM:</w:t>
            </w:r>
          </w:p>
        </w:tc>
        <w:tc>
          <w:tcPr>
            <w:tcW w:w="2976" w:type="dxa"/>
          </w:tcPr>
          <w:p w14:paraId="0442431D" w14:textId="7B71DD35" w:rsidR="00011EC0" w:rsidRDefault="00011EC0" w:rsidP="00D21285">
            <w:pPr>
              <w:jc w:val="center"/>
              <w:rPr>
                <w:i/>
                <w:iCs/>
                <w:highlight w:val="lightGray"/>
              </w:rPr>
            </w:pPr>
            <w:r>
              <w:rPr>
                <w:i/>
                <w:iCs/>
                <w:highlight w:val="lightGray"/>
              </w:rPr>
              <w:t>(įrašyti skaičiais</w:t>
            </w:r>
            <w:r>
              <w:rPr>
                <w:highlight w:val="lightGray"/>
              </w:rPr>
              <w:t>)</w:t>
            </w:r>
          </w:p>
        </w:tc>
      </w:tr>
      <w:tr w:rsidR="00011EC0" w14:paraId="43A73AD8" w14:textId="77777777" w:rsidTr="00D21285">
        <w:tc>
          <w:tcPr>
            <w:tcW w:w="6658" w:type="dxa"/>
            <w:shd w:val="clear" w:color="auto" w:fill="F2F2F2" w:themeFill="background1" w:themeFillShade="F2"/>
          </w:tcPr>
          <w:p w14:paraId="38FA1676" w14:textId="5042B3F5" w:rsidR="00011EC0" w:rsidRPr="0062511A" w:rsidRDefault="00011EC0" w:rsidP="00D21285">
            <w:pPr>
              <w:jc w:val="right"/>
              <w:rPr>
                <w:b/>
              </w:rPr>
            </w:pPr>
            <w:r w:rsidRPr="00D313B2">
              <w:rPr>
                <w:b/>
              </w:rPr>
              <w:t xml:space="preserve">PVM </w:t>
            </w:r>
            <w:r w:rsidR="00557454" w:rsidRPr="00177812">
              <w:rPr>
                <w:rFonts w:eastAsia="Calibri"/>
                <w:b/>
              </w:rPr>
              <w:t>(</w:t>
            </w:r>
            <w:r w:rsidR="00557454" w:rsidRPr="00177812">
              <w:rPr>
                <w:i/>
                <w:iCs/>
                <w:color w:val="4472C4" w:themeColor="accent1"/>
                <w:u w:val="single"/>
              </w:rPr>
              <w:t>Įrašyti procentą skaičiais</w:t>
            </w:r>
            <w:r w:rsidR="00557454" w:rsidRPr="00177812">
              <w:rPr>
                <w:b/>
                <w:bCs/>
              </w:rPr>
              <w:t>)</w:t>
            </w:r>
            <w:r w:rsidR="00557454" w:rsidRPr="00177812">
              <w:rPr>
                <w:color w:val="4472C4" w:themeColor="accent1"/>
              </w:rPr>
              <w:t xml:space="preserve"> </w:t>
            </w:r>
            <w:r w:rsidRPr="00D313B2">
              <w:rPr>
                <w:b/>
              </w:rPr>
              <w:t>Eur</w:t>
            </w:r>
            <w:r w:rsidRPr="006E4DCF">
              <w:rPr>
                <w:b/>
              </w:rPr>
              <w:t>:</w:t>
            </w:r>
          </w:p>
        </w:tc>
        <w:tc>
          <w:tcPr>
            <w:tcW w:w="2976" w:type="dxa"/>
          </w:tcPr>
          <w:p w14:paraId="6D3C76D2" w14:textId="77777777" w:rsidR="00011EC0" w:rsidRDefault="00011EC0" w:rsidP="00D21285">
            <w:pPr>
              <w:jc w:val="center"/>
              <w:rPr>
                <w:i/>
                <w:iCs/>
                <w:highlight w:val="lightGray"/>
              </w:rPr>
            </w:pPr>
            <w:r>
              <w:rPr>
                <w:i/>
                <w:iCs/>
                <w:highlight w:val="lightGray"/>
              </w:rPr>
              <w:t>(įrašyti skaičiais</w:t>
            </w:r>
            <w:r>
              <w:rPr>
                <w:highlight w:val="lightGray"/>
              </w:rPr>
              <w:t>)</w:t>
            </w:r>
          </w:p>
        </w:tc>
      </w:tr>
      <w:tr w:rsidR="00011EC0" w14:paraId="316B9506" w14:textId="77777777" w:rsidTr="00D21285">
        <w:tc>
          <w:tcPr>
            <w:tcW w:w="6658" w:type="dxa"/>
            <w:shd w:val="clear" w:color="auto" w:fill="F2F2F2" w:themeFill="background1" w:themeFillShade="F2"/>
          </w:tcPr>
          <w:p w14:paraId="01894152"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su PVM:</w:t>
            </w:r>
          </w:p>
        </w:tc>
        <w:tc>
          <w:tcPr>
            <w:tcW w:w="2976" w:type="dxa"/>
          </w:tcPr>
          <w:p w14:paraId="099B99E5" w14:textId="5A4037C2" w:rsidR="00011EC0" w:rsidRDefault="00011EC0" w:rsidP="00D21285">
            <w:pPr>
              <w:jc w:val="center"/>
              <w:rPr>
                <w:i/>
                <w:iCs/>
                <w:highlight w:val="lightGray"/>
              </w:rPr>
            </w:pPr>
            <w:r>
              <w:rPr>
                <w:i/>
                <w:iCs/>
                <w:highlight w:val="lightGray"/>
              </w:rPr>
              <w:t>(įrašyti skaičiais</w:t>
            </w:r>
            <w:r>
              <w:rPr>
                <w:highlight w:val="lightGray"/>
              </w:rPr>
              <w:t>)</w:t>
            </w:r>
          </w:p>
        </w:tc>
      </w:tr>
    </w:tbl>
    <w:p w14:paraId="10AD4D0C" w14:textId="77777777" w:rsidR="00557454" w:rsidRPr="00177812" w:rsidRDefault="00557454" w:rsidP="00557454">
      <w:pPr>
        <w:widowControl w:val="0"/>
        <w:ind w:firstLine="709"/>
        <w:jc w:val="both"/>
        <w:rPr>
          <w:i/>
        </w:rPr>
      </w:pPr>
      <w:r w:rsidRPr="00177812">
        <w:rPr>
          <w:i/>
        </w:rPr>
        <w:t>Pastabos:</w:t>
      </w:r>
    </w:p>
    <w:p w14:paraId="028CEAA3" w14:textId="387D7CE0" w:rsidR="00557454" w:rsidRPr="00557454" w:rsidRDefault="00557454" w:rsidP="00557454">
      <w:pPr>
        <w:widowControl w:val="0"/>
        <w:ind w:firstLine="709"/>
        <w:jc w:val="both"/>
        <w:rPr>
          <w:b/>
          <w:bCs/>
          <w:i/>
        </w:rPr>
      </w:pPr>
      <w:r w:rsidRPr="00177812">
        <w:rPr>
          <w:i/>
        </w:rPr>
        <w:t xml:space="preserve">- </w:t>
      </w:r>
      <w:r w:rsidRPr="00177812">
        <w:rPr>
          <w:b/>
          <w:bCs/>
          <w:i/>
        </w:rPr>
        <w:t xml:space="preserve">į pasiūlymo kaina turi būti </w:t>
      </w:r>
      <w:r w:rsidRPr="00557454">
        <w:rPr>
          <w:b/>
          <w:bCs/>
          <w:i/>
        </w:rPr>
        <w:t xml:space="preserve">įskaičiuotos visos išlaidos, būtinos tinkamam </w:t>
      </w:r>
      <w:r>
        <w:rPr>
          <w:b/>
          <w:bCs/>
          <w:i/>
        </w:rPr>
        <w:t xml:space="preserve">prekės </w:t>
      </w:r>
      <w:r w:rsidRPr="00557454">
        <w:rPr>
          <w:b/>
          <w:bCs/>
          <w:i/>
        </w:rPr>
        <w:t xml:space="preserve">pristatymui, sumontavimui, </w:t>
      </w:r>
      <w:r w:rsidR="009D0F15">
        <w:rPr>
          <w:b/>
          <w:bCs/>
          <w:i/>
        </w:rPr>
        <w:t xml:space="preserve">personalo apmokymui, </w:t>
      </w:r>
      <w:r w:rsidRPr="00557454">
        <w:rPr>
          <w:b/>
          <w:bCs/>
          <w:i/>
        </w:rPr>
        <w:t xml:space="preserve">eksploatavimui, išmontavimui ir </w:t>
      </w:r>
      <w:r w:rsidR="00ED0685">
        <w:rPr>
          <w:b/>
          <w:bCs/>
          <w:i/>
        </w:rPr>
        <w:t xml:space="preserve">demontavimui/ </w:t>
      </w:r>
      <w:r w:rsidRPr="00557454">
        <w:rPr>
          <w:b/>
          <w:bCs/>
          <w:i/>
        </w:rPr>
        <w:t>išvežimui</w:t>
      </w:r>
      <w:r>
        <w:rPr>
          <w:b/>
          <w:bCs/>
          <w:i/>
        </w:rPr>
        <w:t>;</w:t>
      </w:r>
    </w:p>
    <w:p w14:paraId="12BCC0D9" w14:textId="731230A0" w:rsidR="00557454" w:rsidRPr="00177812" w:rsidRDefault="00557454" w:rsidP="00557454">
      <w:pPr>
        <w:widowControl w:val="0"/>
        <w:ind w:firstLine="709"/>
        <w:jc w:val="both"/>
        <w:rPr>
          <w:i/>
        </w:rPr>
      </w:pPr>
      <w:r w:rsidRPr="00177812">
        <w:rPr>
          <w:i/>
        </w:rPr>
        <w:lastRenderedPageBreak/>
        <w:t>- kaina pasiūlyme nurodoma paliekant du skaitmenis po kablelio;</w:t>
      </w:r>
    </w:p>
    <w:p w14:paraId="6E3F0B7D" w14:textId="77777777" w:rsidR="00557454" w:rsidRPr="00177812" w:rsidRDefault="00557454" w:rsidP="00557454">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03A89F45" w14:textId="77777777" w:rsidR="00557454" w:rsidRPr="00177812" w:rsidRDefault="00557454" w:rsidP="00557454">
      <w:pPr>
        <w:widowControl w:val="0"/>
        <w:ind w:firstLine="709"/>
        <w:jc w:val="both"/>
        <w:rPr>
          <w:i/>
        </w:rPr>
      </w:pPr>
      <w:r w:rsidRPr="00177812">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4EDAFAA7" w14:textId="77777777" w:rsidR="00011EC0" w:rsidRDefault="00011EC0" w:rsidP="00011EC0">
      <w:pPr>
        <w:widowControl w:val="0"/>
        <w:ind w:firstLine="709"/>
        <w:jc w:val="both"/>
        <w:rPr>
          <w:i/>
        </w:rPr>
      </w:pPr>
    </w:p>
    <w:p w14:paraId="71A08441" w14:textId="77777777" w:rsidR="00557454" w:rsidRPr="00177812" w:rsidRDefault="00557454" w:rsidP="00557454">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1CEAA57" w14:textId="7A887578" w:rsidR="00011EC0" w:rsidRDefault="00557454" w:rsidP="00557454">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r w:rsidR="00011EC0" w:rsidRPr="00954CF3">
        <w:t>.</w:t>
      </w:r>
    </w:p>
    <w:p w14:paraId="785606A3" w14:textId="77777777" w:rsidR="00557454" w:rsidRDefault="00557454" w:rsidP="00557454">
      <w:pPr>
        <w:widowControl w:val="0"/>
        <w:ind w:firstLine="709"/>
        <w:jc w:val="both"/>
      </w:pPr>
    </w:p>
    <w:p w14:paraId="53012AEE" w14:textId="77777777" w:rsidR="00557454" w:rsidRPr="00177812" w:rsidRDefault="00557454" w:rsidP="00557454">
      <w:pPr>
        <w:widowControl w:val="0"/>
        <w:ind w:firstLine="709"/>
        <w:jc w:val="both"/>
        <w:rPr>
          <w:b/>
        </w:rPr>
      </w:pPr>
      <w:r w:rsidRPr="00177812">
        <w:rPr>
          <w:b/>
        </w:rPr>
        <w:t>Sutartyje nustatomas kainos apskaičiavimo būdas – fiksuota kaina.</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031EB2" w:rsidRDefault="00011EC0" w:rsidP="00011EC0">
      <w:pPr>
        <w:widowControl w:val="0"/>
        <w:ind w:firstLine="709"/>
        <w:jc w:val="both"/>
      </w:pPr>
    </w:p>
    <w:p w14:paraId="6FCDDC2F" w14:textId="6973BBB1" w:rsidR="0043649C" w:rsidRPr="00AD391E" w:rsidRDefault="0043649C" w:rsidP="00AD391E">
      <w:pPr>
        <w:widowControl w:val="0"/>
        <w:ind w:firstLine="709"/>
        <w:jc w:val="both"/>
        <w:rPr>
          <w:b/>
        </w:rPr>
      </w:pPr>
      <w:r w:rsidRPr="00177812">
        <w:rPr>
          <w:b/>
        </w:rPr>
        <w:t>Pasiūlymas galioja ne trumpiau kaip 3 (tris) mėnesius nuo pasiūlymo pateikimo termino paskutinės dienos.</w:t>
      </w:r>
    </w:p>
    <w:p w14:paraId="4784DEB3" w14:textId="77777777" w:rsidR="0043649C" w:rsidRPr="00177812" w:rsidRDefault="0043649C" w:rsidP="0043649C">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Pr="00177812">
        <w:rPr>
          <w:b/>
          <w:bCs/>
          <w:u w:val="single"/>
        </w:rPr>
        <w:t>. Įsipareigojame nedelsiant informuoti CPO ir/ ar Perkančiąją organizaciją, jeigu ateityje atsiras aplinkybių, dėl kurių gali būti taikomas šis pašalinimo pagrindas.</w:t>
      </w:r>
      <w:r w:rsidRPr="00177812">
        <w:rPr>
          <w:bCs/>
        </w:rPr>
        <w:t xml:space="preserve"> </w:t>
      </w:r>
    </w:p>
    <w:p w14:paraId="4F605AF5" w14:textId="77777777" w:rsidR="0043649C" w:rsidRPr="00177812" w:rsidRDefault="0043649C" w:rsidP="0043649C">
      <w:pPr>
        <w:widowControl w:val="0"/>
        <w:ind w:firstLine="709"/>
        <w:jc w:val="both"/>
      </w:pPr>
      <w:r w:rsidRPr="00177812">
        <w:t>Pateikdami CVP IS priemonėmis pateiktą pasiūlymą, patvirtiname, kad dokumentų skaitmeninės kopijos ir elektroninėmis priemonėmis pateikti duomenys yra tikri.</w:t>
      </w:r>
    </w:p>
    <w:p w14:paraId="3E8E525A" w14:textId="77777777" w:rsidR="0043649C" w:rsidRPr="00177812" w:rsidRDefault="0043649C" w:rsidP="0043649C">
      <w:pPr>
        <w:widowControl w:val="0"/>
        <w:ind w:firstLine="709"/>
        <w:jc w:val="both"/>
      </w:pPr>
      <w:r w:rsidRPr="00177812">
        <w:rPr>
          <w:b/>
          <w:bCs/>
        </w:rPr>
        <w:t>CPO nereikalauja</w:t>
      </w:r>
      <w:r w:rsidRPr="00177812">
        <w:t>, kad pasiūlymas (pagal šią formą) būtų pasirašytas. Tiekėjui pateikus pasirašytą pasiūlymą, jo pasirašymas nebus vertinamas.</w:t>
      </w:r>
    </w:p>
    <w:p w14:paraId="5B326D76" w14:textId="661EDE6B" w:rsidR="00011EC0" w:rsidRPr="0043649C" w:rsidRDefault="0043649C" w:rsidP="0043649C">
      <w:pPr>
        <w:spacing w:after="160" w:line="276" w:lineRule="auto"/>
        <w:jc w:val="center"/>
        <w:rPr>
          <w:rFonts w:eastAsia="Arial" w:cstheme="minorHAnsi"/>
          <w:smallCaps/>
        </w:rPr>
      </w:pPr>
      <w:r w:rsidRPr="00177812">
        <w:rPr>
          <w:rFonts w:eastAsia="Arial" w:cstheme="minorHAnsi"/>
          <w:smallCaps/>
        </w:rPr>
        <w:t>__________</w:t>
      </w:r>
    </w:p>
    <w:p w14:paraId="2831CF64" w14:textId="77777777" w:rsidR="00011EC0" w:rsidRDefault="00011EC0" w:rsidP="0043649C">
      <w:pPr>
        <w:rPr>
          <w:b/>
          <w:color w:val="000000"/>
        </w:rPr>
      </w:pPr>
    </w:p>
    <w:p w14:paraId="0AC1AE1B" w14:textId="77777777" w:rsidR="0011217F" w:rsidRDefault="0011217F"/>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11217F"/>
    <w:rsid w:val="00130581"/>
    <w:rsid w:val="001D1CA1"/>
    <w:rsid w:val="00261ED3"/>
    <w:rsid w:val="002E1993"/>
    <w:rsid w:val="003847BC"/>
    <w:rsid w:val="003F0976"/>
    <w:rsid w:val="0043649C"/>
    <w:rsid w:val="00494918"/>
    <w:rsid w:val="00557454"/>
    <w:rsid w:val="005D3F48"/>
    <w:rsid w:val="00682CC6"/>
    <w:rsid w:val="007079B9"/>
    <w:rsid w:val="007D136A"/>
    <w:rsid w:val="009D0F15"/>
    <w:rsid w:val="00A007D6"/>
    <w:rsid w:val="00A8536A"/>
    <w:rsid w:val="00AD391E"/>
    <w:rsid w:val="00C228A9"/>
    <w:rsid w:val="00C50CCB"/>
    <w:rsid w:val="00CA2234"/>
    <w:rsid w:val="00CE5871"/>
    <w:rsid w:val="00D62007"/>
    <w:rsid w:val="00ED06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character" w:styleId="Komentaronuoroda">
    <w:name w:val="annotation reference"/>
    <w:basedOn w:val="Numatytasispastraiposriftas"/>
    <w:uiPriority w:val="99"/>
    <w:semiHidden/>
    <w:unhideWhenUsed/>
    <w:rsid w:val="00CE5871"/>
    <w:rPr>
      <w:sz w:val="16"/>
      <w:szCs w:val="16"/>
    </w:rPr>
  </w:style>
  <w:style w:type="paragraph" w:styleId="Komentarotekstas">
    <w:name w:val="annotation text"/>
    <w:basedOn w:val="prastasis"/>
    <w:link w:val="KomentarotekstasDiagrama"/>
    <w:uiPriority w:val="99"/>
    <w:unhideWhenUsed/>
    <w:rsid w:val="00CE5871"/>
    <w:rPr>
      <w:sz w:val="20"/>
      <w:szCs w:val="20"/>
    </w:rPr>
  </w:style>
  <w:style w:type="character" w:customStyle="1" w:styleId="KomentarotekstasDiagrama">
    <w:name w:val="Komentaro tekstas Diagrama"/>
    <w:basedOn w:val="Numatytasispastraiposriftas"/>
    <w:link w:val="Komentarotekstas"/>
    <w:uiPriority w:val="99"/>
    <w:rsid w:val="00CE587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E5871"/>
    <w:rPr>
      <w:b/>
      <w:bCs/>
    </w:rPr>
  </w:style>
  <w:style w:type="character" w:customStyle="1" w:styleId="KomentarotemaDiagrama">
    <w:name w:val="Komentaro tema Diagrama"/>
    <w:basedOn w:val="KomentarotekstasDiagrama"/>
    <w:link w:val="Komentarotema"/>
    <w:uiPriority w:val="99"/>
    <w:semiHidden/>
    <w:rsid w:val="00CE5871"/>
    <w:rPr>
      <w:rFonts w:ascii="Times New Roman" w:eastAsia="Times New Roman" w:hAnsi="Times New Roman" w:cs="Times New Roman"/>
      <w:b/>
      <w:bCs/>
      <w:sz w:val="20"/>
      <w:szCs w:val="20"/>
    </w:rPr>
  </w:style>
  <w:style w:type="character" w:styleId="Emfaz">
    <w:name w:val="Emphasis"/>
    <w:basedOn w:val="Numatytasispastraiposriftas"/>
    <w:uiPriority w:val="20"/>
    <w:qFormat/>
    <w:rsid w:val="004364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3059</Words>
  <Characters>1745</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Gabija Grigalauskienė</cp:lastModifiedBy>
  <cp:revision>13</cp:revision>
  <dcterms:created xsi:type="dcterms:W3CDTF">2025-10-09T05:22:00Z</dcterms:created>
  <dcterms:modified xsi:type="dcterms:W3CDTF">2026-09-18T05:00:00Z</dcterms:modified>
</cp:coreProperties>
</file>