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589A" w14:textId="0FE8ECA9" w:rsidR="00D71F58" w:rsidRDefault="00BC081A" w:rsidP="002B61AA">
      <w:pPr>
        <w:keepNext/>
        <w:keepLines/>
        <w:pBdr>
          <w:bottom w:val="single" w:sz="4" w:space="2" w:color="ED7D31" w:themeColor="accent2"/>
        </w:pBdr>
        <w:spacing w:before="360" w:after="120" w:line="240" w:lineRule="auto"/>
        <w:jc w:val="right"/>
        <w:outlineLvl w:val="0"/>
        <w:rPr>
          <w:rFonts w:eastAsiaTheme="majorEastAsia" w:cstheme="minorHAnsi"/>
          <w:b/>
          <w:sz w:val="21"/>
          <w:szCs w:val="21"/>
          <w:lang w:eastAsia="lt-LT"/>
        </w:rPr>
      </w:pPr>
      <w:bookmarkStart w:id="0" w:name="_Toc124404956"/>
      <w:r>
        <w:rPr>
          <w:rFonts w:eastAsiaTheme="majorEastAsia" w:cstheme="minorHAnsi"/>
          <w:b/>
          <w:sz w:val="21"/>
          <w:szCs w:val="21"/>
          <w:lang w:eastAsia="lt-LT"/>
        </w:rPr>
        <w:t>Pirkimo sąlygų 2</w:t>
      </w:r>
      <w:r w:rsidR="00750ED4">
        <w:rPr>
          <w:rFonts w:eastAsiaTheme="majorEastAsia" w:cstheme="minorHAnsi"/>
          <w:b/>
          <w:sz w:val="21"/>
          <w:szCs w:val="21"/>
          <w:lang w:eastAsia="lt-LT"/>
        </w:rPr>
        <w:t xml:space="preserve"> priedas „Techninė specifikacija“</w:t>
      </w:r>
      <w:bookmarkEnd w:id="0"/>
    </w:p>
    <w:p w14:paraId="1E794927" w14:textId="77777777" w:rsidR="001E7761" w:rsidRDefault="001E7761" w:rsidP="0058277E">
      <w:pPr>
        <w:jc w:val="center"/>
        <w:rPr>
          <w:rFonts w:ascii="Times New Roman" w:hAnsi="Times New Roman" w:cs="Times New Roman"/>
          <w:b/>
          <w:lang w:eastAsia="lt-LT"/>
        </w:rPr>
      </w:pPr>
    </w:p>
    <w:p w14:paraId="0ECA86B8" w14:textId="64EEA34E" w:rsidR="0058277E" w:rsidRDefault="00016571" w:rsidP="0058277E">
      <w:pPr>
        <w:jc w:val="center"/>
        <w:rPr>
          <w:rFonts w:ascii="Times New Roman" w:hAnsi="Times New Roman" w:cs="Times New Roman"/>
          <w:b/>
          <w:caps/>
          <w:lang w:eastAsia="lt-LT"/>
        </w:rPr>
      </w:pPr>
      <w:r>
        <w:rPr>
          <w:rFonts w:ascii="Times New Roman" w:hAnsi="Times New Roman" w:cs="Times New Roman"/>
          <w:b/>
          <w:caps/>
          <w:lang w:eastAsia="lt-LT"/>
        </w:rPr>
        <w:t>ROBOTIKOS ĮRANGA</w:t>
      </w:r>
    </w:p>
    <w:p w14:paraId="42E40479" w14:textId="77777777" w:rsidR="00DB0DEC" w:rsidRPr="004932A9" w:rsidRDefault="00DB0DEC" w:rsidP="0058277E">
      <w:pPr>
        <w:jc w:val="center"/>
        <w:rPr>
          <w:rFonts w:ascii="Times New Roman" w:hAnsi="Times New Roman" w:cs="Times New Roman"/>
          <w:b/>
          <w:caps/>
          <w:lang w:eastAsia="lt-LT"/>
        </w:rPr>
      </w:pPr>
    </w:p>
    <w:p w14:paraId="0A9EEC28" w14:textId="77777777" w:rsidR="0058277E" w:rsidRPr="00F91668" w:rsidRDefault="0058277E" w:rsidP="0058277E">
      <w:pPr>
        <w:jc w:val="center"/>
        <w:rPr>
          <w:rFonts w:ascii="Times New Roman" w:hAnsi="Times New Roman" w:cs="Times New Roman"/>
          <w:b/>
          <w:color w:val="000000" w:themeColor="text1"/>
        </w:rPr>
      </w:pPr>
      <w:r w:rsidRPr="00F91668">
        <w:rPr>
          <w:rFonts w:ascii="Times New Roman" w:hAnsi="Times New Roman" w:cs="Times New Roman"/>
          <w:b/>
          <w:color w:val="000000" w:themeColor="text1"/>
        </w:rPr>
        <w:t>BENDRIEJI REIKALAVIMAI</w:t>
      </w:r>
    </w:p>
    <w:p w14:paraId="3C0B790C" w14:textId="77777777" w:rsidR="002467D3" w:rsidRDefault="002467D3" w:rsidP="00DB0DEC">
      <w:pPr>
        <w:tabs>
          <w:tab w:val="left" w:pos="851"/>
        </w:tabs>
        <w:ind w:firstLine="567"/>
        <w:jc w:val="both"/>
        <w:rPr>
          <w:rFonts w:ascii="Times New Roman" w:hAnsi="Times New Roman" w:cs="Times New Roman"/>
        </w:rPr>
      </w:pPr>
      <w:r w:rsidRPr="006A086A">
        <w:rPr>
          <w:rFonts w:ascii="Times New Roman" w:hAnsi="Times New Roman" w:cs="Times New Roman"/>
        </w:rPr>
        <w:t>Kauno technologijos universitet</w:t>
      </w:r>
      <w:r>
        <w:rPr>
          <w:rFonts w:ascii="Times New Roman" w:hAnsi="Times New Roman" w:cs="Times New Roman"/>
        </w:rPr>
        <w:t>as</w:t>
      </w:r>
      <w:r w:rsidRPr="006A086A">
        <w:rPr>
          <w:rFonts w:ascii="Times New Roman" w:hAnsi="Times New Roman" w:cs="Times New Roman"/>
        </w:rPr>
        <w:t xml:space="preserve"> (toliau – KTU/Perkančioji organizacija/Pirkėjas) </w:t>
      </w:r>
      <w:r>
        <w:rPr>
          <w:rFonts w:ascii="Times New Roman" w:hAnsi="Times New Roman" w:cs="Times New Roman"/>
        </w:rPr>
        <w:t xml:space="preserve">įgyvendina projektą „ATHENA – dinamiškas heterogeninių žmogaus ir roboto komandų bendradarbiavimo modelis, skirtas įgūdžiams tobulinti, reikalingiems dirbti pavojingose realiose sąlygose“ (projekto Nr. 10-093-K-0068). Projektas bendrai finansuojamas 2021-2027 m. Europos sąjungos fondų investicijų programos, Ekonomikos gaivinimo ir atsparumo didinimo plano „Naujos kartos Lietuva“ priemonių ir Lietuvos Respublikos valstybės biudžeto lėšomis. Įgyvendinant projektą  </w:t>
      </w:r>
      <w:r w:rsidRPr="006A086A">
        <w:rPr>
          <w:rFonts w:ascii="Times New Roman" w:hAnsi="Times New Roman" w:cs="Times New Roman"/>
        </w:rPr>
        <w:t xml:space="preserve"> </w:t>
      </w:r>
      <w:r w:rsidRPr="00776A1C">
        <w:rPr>
          <w:rFonts w:ascii="Times New Roman" w:hAnsi="Times New Roman" w:cs="Times New Roman"/>
        </w:rPr>
        <w:t>vykdo</w:t>
      </w:r>
      <w:r>
        <w:rPr>
          <w:rFonts w:ascii="Times New Roman" w:hAnsi="Times New Roman" w:cs="Times New Roman"/>
        </w:rPr>
        <w:t xml:space="preserve">mas </w:t>
      </w:r>
      <w:r w:rsidRPr="00776A1C">
        <w:rPr>
          <w:rFonts w:ascii="Times New Roman" w:hAnsi="Times New Roman" w:cs="Times New Roman"/>
        </w:rPr>
        <w:t xml:space="preserve"> vieš</w:t>
      </w:r>
      <w:r>
        <w:rPr>
          <w:rFonts w:ascii="Times New Roman" w:hAnsi="Times New Roman" w:cs="Times New Roman"/>
        </w:rPr>
        <w:t>asis</w:t>
      </w:r>
      <w:r w:rsidRPr="00776A1C">
        <w:rPr>
          <w:rFonts w:ascii="Times New Roman" w:hAnsi="Times New Roman" w:cs="Times New Roman"/>
        </w:rPr>
        <w:t xml:space="preserve"> pirkim</w:t>
      </w:r>
      <w:r>
        <w:rPr>
          <w:rFonts w:ascii="Times New Roman" w:hAnsi="Times New Roman" w:cs="Times New Roman"/>
        </w:rPr>
        <w:t xml:space="preserve">as </w:t>
      </w:r>
      <w:proofErr w:type="spellStart"/>
      <w:r>
        <w:rPr>
          <w:rFonts w:ascii="Times New Roman" w:hAnsi="Times New Roman" w:cs="Times New Roman"/>
        </w:rPr>
        <w:t>robotikos</w:t>
      </w:r>
      <w:proofErr w:type="spellEnd"/>
      <w:r>
        <w:rPr>
          <w:rFonts w:ascii="Times New Roman" w:hAnsi="Times New Roman" w:cs="Times New Roman"/>
        </w:rPr>
        <w:t xml:space="preserve"> įrangai įsigyti. </w:t>
      </w:r>
    </w:p>
    <w:p w14:paraId="1F2FA158" w14:textId="77777777" w:rsidR="002467D3" w:rsidRDefault="002467D3" w:rsidP="00DB0DEC">
      <w:pPr>
        <w:tabs>
          <w:tab w:val="left" w:pos="851"/>
        </w:tabs>
        <w:ind w:firstLine="567"/>
        <w:jc w:val="both"/>
        <w:rPr>
          <w:rFonts w:ascii="Times New Roman" w:hAnsi="Times New Roman" w:cs="Times New Roman"/>
        </w:rPr>
      </w:pPr>
      <w:r w:rsidRPr="00F91668">
        <w:rPr>
          <w:rFonts w:ascii="Times New Roman" w:hAnsi="Times New Roman" w:cs="Times New Roman"/>
        </w:rPr>
        <w:t xml:space="preserve">Pirkimo objektas – </w:t>
      </w:r>
      <w:proofErr w:type="spellStart"/>
      <w:r w:rsidRPr="00F15125">
        <w:rPr>
          <w:rFonts w:ascii="Times New Roman" w:hAnsi="Times New Roman" w:cs="Times New Roman"/>
          <w:b/>
          <w:bCs/>
        </w:rPr>
        <w:t>Robotikos</w:t>
      </w:r>
      <w:proofErr w:type="spellEnd"/>
      <w:r w:rsidRPr="00F15125">
        <w:rPr>
          <w:rFonts w:ascii="Times New Roman" w:hAnsi="Times New Roman" w:cs="Times New Roman"/>
          <w:b/>
          <w:bCs/>
        </w:rPr>
        <w:t xml:space="preserve"> įranga (toliau Prekės)</w:t>
      </w:r>
      <w:r w:rsidRPr="00F15125">
        <w:rPr>
          <w:rFonts w:ascii="Times New Roman" w:hAnsi="Times New Roman" w:cs="Times New Roman"/>
        </w:rPr>
        <w:t>.</w:t>
      </w:r>
      <w:r>
        <w:rPr>
          <w:rFonts w:ascii="Times New Roman" w:hAnsi="Times New Roman" w:cs="Times New Roman"/>
        </w:rPr>
        <w:t xml:space="preserve"> </w:t>
      </w:r>
    </w:p>
    <w:p w14:paraId="014D7A99" w14:textId="77777777" w:rsidR="002467D3" w:rsidRDefault="002467D3" w:rsidP="00DB0DEC">
      <w:pPr>
        <w:tabs>
          <w:tab w:val="left" w:pos="426"/>
          <w:tab w:val="left" w:pos="851"/>
        </w:tabs>
        <w:ind w:left="-567" w:firstLine="567"/>
        <w:jc w:val="both"/>
        <w:rPr>
          <w:rFonts w:ascii="Times New Roman" w:hAnsi="Times New Roman" w:cs="Times New Roman"/>
        </w:rPr>
      </w:pPr>
      <w:r w:rsidRPr="00566221">
        <w:rPr>
          <w:rFonts w:ascii="Times New Roman" w:hAnsi="Times New Roman" w:cs="Times New Roman"/>
        </w:rPr>
        <w:t>Pirkimo objektas skaidomas</w:t>
      </w:r>
      <w:r>
        <w:rPr>
          <w:rFonts w:ascii="Times New Roman" w:hAnsi="Times New Roman" w:cs="Times New Roman"/>
        </w:rPr>
        <w:t xml:space="preserve"> į 4 (keturias) pirkimo dalis:</w:t>
      </w:r>
    </w:p>
    <w:p w14:paraId="1464F9F4" w14:textId="25E65194" w:rsidR="002467D3" w:rsidRDefault="002467D3" w:rsidP="00DB0DEC">
      <w:pPr>
        <w:tabs>
          <w:tab w:val="left" w:pos="851"/>
        </w:tabs>
        <w:ind w:firstLine="567"/>
        <w:rPr>
          <w:rFonts w:ascii="Times New Roman" w:hAnsi="Times New Roman" w:cs="Times New Roman"/>
          <w:b/>
          <w:bCs/>
          <w:color w:val="000000" w:themeColor="text1"/>
        </w:rPr>
      </w:pPr>
      <w:r w:rsidRPr="00A7101D">
        <w:rPr>
          <w:rFonts w:ascii="Times New Roman" w:hAnsi="Times New Roman" w:cs="Times New Roman"/>
          <w:b/>
          <w:bCs/>
        </w:rPr>
        <w:t>1 dalis</w:t>
      </w:r>
      <w:r w:rsidRPr="00A7101D">
        <w:rPr>
          <w:rFonts w:ascii="Times New Roman" w:hAnsi="Times New Roman" w:cs="Times New Roman"/>
        </w:rPr>
        <w:t xml:space="preserve"> - </w:t>
      </w:r>
      <w:r w:rsidRPr="00A7101D">
        <w:rPr>
          <w:rFonts w:ascii="Times New Roman" w:hAnsi="Times New Roman" w:cs="Times New Roman"/>
          <w:i/>
          <w:iCs/>
        </w:rPr>
        <w:t xml:space="preserve"> </w:t>
      </w:r>
      <w:r w:rsidRPr="00A7101D">
        <w:rPr>
          <w:rFonts w:ascii="Times New Roman" w:hAnsi="Times New Roman" w:cs="Times New Roman"/>
          <w:b/>
          <w:bCs/>
        </w:rPr>
        <w:t>„</w:t>
      </w:r>
      <w:r w:rsidR="00412F24" w:rsidRPr="00A7101D">
        <w:rPr>
          <w:rFonts w:ascii="Times New Roman" w:hAnsi="Times New Roman" w:cs="Times New Roman"/>
          <w:b/>
          <w:bCs/>
          <w:color w:val="000000" w:themeColor="text1"/>
        </w:rPr>
        <w:t>Interaktyvus robotas asistentas su autonomine navigacija</w:t>
      </w:r>
      <w:r>
        <w:rPr>
          <w:rFonts w:ascii="Times New Roman" w:hAnsi="Times New Roman" w:cs="Times New Roman"/>
          <w:b/>
          <w:bCs/>
          <w:color w:val="000000" w:themeColor="text1"/>
        </w:rPr>
        <w:t>“</w:t>
      </w:r>
      <w:r w:rsidR="00CB1C56">
        <w:rPr>
          <w:rFonts w:ascii="Times New Roman" w:hAnsi="Times New Roman" w:cs="Times New Roman"/>
          <w:b/>
          <w:bCs/>
          <w:color w:val="000000" w:themeColor="text1"/>
        </w:rPr>
        <w:t>, 1 vnt. ;</w:t>
      </w:r>
    </w:p>
    <w:p w14:paraId="00D5CC3A" w14:textId="042FCA04" w:rsidR="002467D3" w:rsidRDefault="002467D3" w:rsidP="00DB0DEC">
      <w:pPr>
        <w:pStyle w:val="ListParagraph"/>
        <w:tabs>
          <w:tab w:val="left" w:pos="851"/>
        </w:tabs>
        <w:spacing w:line="259" w:lineRule="auto"/>
        <w:ind w:left="527" w:firstLine="40"/>
        <w:rPr>
          <w:rFonts w:ascii="Times New Roman" w:hAnsi="Times New Roman" w:cs="Times New Roman"/>
          <w:b/>
          <w:bCs/>
          <w:color w:val="000000" w:themeColor="text1"/>
        </w:rPr>
      </w:pPr>
      <w:r>
        <w:rPr>
          <w:rFonts w:ascii="Times New Roman" w:hAnsi="Times New Roman" w:cs="Times New Roman"/>
          <w:b/>
          <w:bCs/>
          <w:color w:val="000000" w:themeColor="text1"/>
        </w:rPr>
        <w:t xml:space="preserve">2 dalis </w:t>
      </w:r>
      <w:r>
        <w:rPr>
          <w:rFonts w:ascii="Times New Roman" w:hAnsi="Times New Roman" w:cs="Times New Roman"/>
          <w:color w:val="000000" w:themeColor="text1"/>
        </w:rPr>
        <w:t>–</w:t>
      </w:r>
      <w:r>
        <w:rPr>
          <w:rFonts w:ascii="Times New Roman" w:hAnsi="Times New Roman" w:cs="Times New Roman"/>
          <w:b/>
          <w:bCs/>
          <w:color w:val="000000" w:themeColor="text1"/>
        </w:rPr>
        <w:t xml:space="preserve"> „</w:t>
      </w:r>
      <w:r w:rsidRPr="008D339C">
        <w:rPr>
          <w:rFonts w:ascii="Times New Roman" w:hAnsi="Times New Roman" w:cs="Times New Roman"/>
          <w:b/>
          <w:bCs/>
          <w:color w:val="000000" w:themeColor="text1"/>
        </w:rPr>
        <w:t>Interaktyvus socialinis robotas</w:t>
      </w:r>
      <w:r>
        <w:rPr>
          <w:rFonts w:ascii="Times New Roman" w:hAnsi="Times New Roman" w:cs="Times New Roman"/>
          <w:b/>
          <w:bCs/>
          <w:color w:val="000000" w:themeColor="text1"/>
        </w:rPr>
        <w:t>“</w:t>
      </w:r>
      <w:r w:rsidR="00CB1C56">
        <w:rPr>
          <w:rFonts w:ascii="Times New Roman" w:hAnsi="Times New Roman" w:cs="Times New Roman"/>
          <w:b/>
          <w:bCs/>
          <w:color w:val="000000" w:themeColor="text1"/>
        </w:rPr>
        <w:t>, 1 vnt.</w:t>
      </w:r>
      <w:r>
        <w:rPr>
          <w:rFonts w:ascii="Times New Roman" w:hAnsi="Times New Roman" w:cs="Times New Roman"/>
          <w:b/>
          <w:bCs/>
          <w:color w:val="000000" w:themeColor="text1"/>
        </w:rPr>
        <w:t>;</w:t>
      </w:r>
    </w:p>
    <w:p w14:paraId="25089018" w14:textId="77777777" w:rsidR="002467D3" w:rsidRDefault="002467D3" w:rsidP="00DB0DEC">
      <w:pPr>
        <w:pStyle w:val="ListParagraph"/>
        <w:tabs>
          <w:tab w:val="left" w:pos="851"/>
        </w:tabs>
        <w:spacing w:line="259" w:lineRule="auto"/>
        <w:ind w:left="527" w:firstLine="40"/>
        <w:rPr>
          <w:rFonts w:ascii="Times New Roman" w:hAnsi="Times New Roman" w:cs="Times New Roman"/>
          <w:b/>
          <w:bCs/>
          <w:color w:val="000000" w:themeColor="text1"/>
        </w:rPr>
      </w:pPr>
    </w:p>
    <w:p w14:paraId="548CC1B2" w14:textId="50479BE5" w:rsidR="002467D3" w:rsidRDefault="002467D3" w:rsidP="00DB0DEC">
      <w:pPr>
        <w:pStyle w:val="ListParagraph"/>
        <w:tabs>
          <w:tab w:val="left" w:pos="851"/>
        </w:tabs>
        <w:spacing w:line="259" w:lineRule="auto"/>
        <w:ind w:left="527" w:firstLine="40"/>
        <w:rPr>
          <w:rFonts w:ascii="Times New Roman" w:hAnsi="Times New Roman" w:cs="Times New Roman"/>
          <w:b/>
          <w:bCs/>
          <w:color w:val="000000" w:themeColor="text1"/>
        </w:rPr>
      </w:pPr>
      <w:r>
        <w:rPr>
          <w:rFonts w:ascii="Times New Roman" w:hAnsi="Times New Roman" w:cs="Times New Roman"/>
          <w:b/>
          <w:bCs/>
          <w:color w:val="000000" w:themeColor="text1"/>
        </w:rPr>
        <w:t>3 dalis – „</w:t>
      </w:r>
      <w:r w:rsidRPr="008D339C">
        <w:rPr>
          <w:rFonts w:ascii="Times New Roman" w:hAnsi="Times New Roman" w:cs="Times New Roman"/>
          <w:b/>
          <w:bCs/>
          <w:color w:val="000000" w:themeColor="text1"/>
        </w:rPr>
        <w:t xml:space="preserve">Išmanusis </w:t>
      </w:r>
      <w:proofErr w:type="spellStart"/>
      <w:r w:rsidRPr="008D339C">
        <w:rPr>
          <w:rFonts w:ascii="Times New Roman" w:hAnsi="Times New Roman" w:cs="Times New Roman"/>
          <w:b/>
          <w:bCs/>
          <w:color w:val="000000" w:themeColor="text1"/>
        </w:rPr>
        <w:t>bioninis</w:t>
      </w:r>
      <w:proofErr w:type="spellEnd"/>
      <w:r w:rsidRPr="008D339C">
        <w:rPr>
          <w:rFonts w:ascii="Times New Roman" w:hAnsi="Times New Roman" w:cs="Times New Roman"/>
          <w:b/>
          <w:bCs/>
          <w:color w:val="000000" w:themeColor="text1"/>
        </w:rPr>
        <w:t xml:space="preserve"> keturkojis robotas</w:t>
      </w:r>
      <w:r>
        <w:rPr>
          <w:rFonts w:ascii="Times New Roman" w:hAnsi="Times New Roman" w:cs="Times New Roman"/>
          <w:b/>
          <w:bCs/>
          <w:color w:val="000000" w:themeColor="text1"/>
        </w:rPr>
        <w:t>“</w:t>
      </w:r>
      <w:r w:rsidR="00CB1C56">
        <w:rPr>
          <w:rFonts w:ascii="Times New Roman" w:hAnsi="Times New Roman" w:cs="Times New Roman"/>
          <w:b/>
          <w:bCs/>
          <w:color w:val="000000" w:themeColor="text1"/>
        </w:rPr>
        <w:t>, 1 vnt.</w:t>
      </w:r>
      <w:r>
        <w:rPr>
          <w:rFonts w:ascii="Times New Roman" w:hAnsi="Times New Roman" w:cs="Times New Roman"/>
          <w:b/>
          <w:bCs/>
          <w:color w:val="000000" w:themeColor="text1"/>
        </w:rPr>
        <w:t>;</w:t>
      </w:r>
    </w:p>
    <w:p w14:paraId="36EFB69C" w14:textId="77777777" w:rsidR="002467D3" w:rsidRDefault="002467D3" w:rsidP="00DB0DEC">
      <w:pPr>
        <w:pStyle w:val="ListParagraph"/>
        <w:tabs>
          <w:tab w:val="left" w:pos="851"/>
        </w:tabs>
        <w:spacing w:line="259" w:lineRule="auto"/>
        <w:ind w:left="527" w:firstLine="40"/>
        <w:rPr>
          <w:rFonts w:ascii="Times New Roman" w:hAnsi="Times New Roman" w:cs="Times New Roman"/>
          <w:b/>
          <w:bCs/>
          <w:color w:val="000000" w:themeColor="text1"/>
        </w:rPr>
      </w:pPr>
    </w:p>
    <w:p w14:paraId="253D5C8F" w14:textId="0AAFAF2A" w:rsidR="002467D3" w:rsidRPr="0049523F" w:rsidRDefault="002467D3" w:rsidP="00DB0DEC">
      <w:pPr>
        <w:pStyle w:val="ListParagraph"/>
        <w:tabs>
          <w:tab w:val="left" w:pos="851"/>
        </w:tabs>
        <w:spacing w:line="259" w:lineRule="auto"/>
        <w:ind w:left="527" w:firstLine="40"/>
        <w:rPr>
          <w:rFonts w:ascii="Times New Roman" w:hAnsi="Times New Roman" w:cs="Times New Roman"/>
          <w:b/>
          <w:bCs/>
          <w:color w:val="000000" w:themeColor="text1"/>
        </w:rPr>
      </w:pPr>
      <w:r>
        <w:rPr>
          <w:rFonts w:ascii="Times New Roman" w:hAnsi="Times New Roman" w:cs="Times New Roman"/>
          <w:b/>
          <w:bCs/>
          <w:color w:val="000000" w:themeColor="text1"/>
        </w:rPr>
        <w:t xml:space="preserve">4 dalis – „Robotas </w:t>
      </w:r>
      <w:proofErr w:type="spellStart"/>
      <w:r>
        <w:rPr>
          <w:rFonts w:ascii="Times New Roman" w:hAnsi="Times New Roman" w:cs="Times New Roman"/>
          <w:b/>
          <w:bCs/>
          <w:color w:val="000000" w:themeColor="text1"/>
        </w:rPr>
        <w:t>humanoidas</w:t>
      </w:r>
      <w:proofErr w:type="spellEnd"/>
      <w:r>
        <w:rPr>
          <w:rFonts w:ascii="Times New Roman" w:hAnsi="Times New Roman" w:cs="Times New Roman"/>
          <w:b/>
          <w:bCs/>
          <w:color w:val="000000" w:themeColor="text1"/>
        </w:rPr>
        <w:t>“</w:t>
      </w:r>
      <w:r w:rsidR="00CB1C56">
        <w:rPr>
          <w:rFonts w:ascii="Times New Roman" w:hAnsi="Times New Roman" w:cs="Times New Roman"/>
          <w:b/>
          <w:bCs/>
          <w:color w:val="000000" w:themeColor="text1"/>
        </w:rPr>
        <w:t>, 1 vnt.</w:t>
      </w:r>
      <w:r>
        <w:rPr>
          <w:rFonts w:ascii="Times New Roman" w:hAnsi="Times New Roman" w:cs="Times New Roman"/>
          <w:b/>
          <w:bCs/>
          <w:color w:val="000000" w:themeColor="text1"/>
        </w:rPr>
        <w:t xml:space="preserve">. </w:t>
      </w:r>
    </w:p>
    <w:p w14:paraId="3E14A447" w14:textId="77777777" w:rsidR="002467D3" w:rsidRDefault="002467D3" w:rsidP="00DB0DEC">
      <w:pPr>
        <w:tabs>
          <w:tab w:val="left" w:pos="426"/>
          <w:tab w:val="left" w:pos="851"/>
        </w:tabs>
        <w:ind w:firstLine="567"/>
        <w:jc w:val="both"/>
        <w:rPr>
          <w:rFonts w:ascii="Times New Roman" w:hAnsi="Times New Roman" w:cs="Times New Roman"/>
          <w:color w:val="000000" w:themeColor="text1"/>
        </w:rPr>
      </w:pPr>
      <w:r w:rsidRPr="004C355E">
        <w:rPr>
          <w:rFonts w:ascii="Times New Roman" w:hAnsi="Times New Roman" w:cs="Times New Roman"/>
          <w:color w:val="000000" w:themeColor="text1"/>
        </w:rPr>
        <w:t xml:space="preserve">Pirkimo objekto pagrindinis kodas pagal Bendrą viešųjų pirkimų žodyną: </w:t>
      </w:r>
      <w:r w:rsidRPr="008D339C">
        <w:rPr>
          <w:rFonts w:ascii="Times New Roman" w:hAnsi="Times New Roman" w:cs="Times New Roman"/>
          <w:color w:val="000000" w:themeColor="text1"/>
        </w:rPr>
        <w:t>42997300-4</w:t>
      </w:r>
      <w:r>
        <w:rPr>
          <w:rFonts w:ascii="Times New Roman" w:hAnsi="Times New Roman" w:cs="Times New Roman"/>
          <w:color w:val="000000" w:themeColor="text1"/>
        </w:rPr>
        <w:t>, p</w:t>
      </w:r>
      <w:r w:rsidRPr="008D339C">
        <w:rPr>
          <w:rFonts w:ascii="Times New Roman" w:hAnsi="Times New Roman" w:cs="Times New Roman"/>
          <w:color w:val="000000" w:themeColor="text1"/>
        </w:rPr>
        <w:t>ramoniniai robotai</w:t>
      </w:r>
      <w:r w:rsidRPr="009B7043">
        <w:rPr>
          <w:rFonts w:ascii="Times New Roman" w:hAnsi="Times New Roman" w:cs="Times New Roman"/>
          <w:color w:val="000000" w:themeColor="text1"/>
        </w:rPr>
        <w:t xml:space="preserve">. </w:t>
      </w:r>
    </w:p>
    <w:p w14:paraId="38EF18D3" w14:textId="5A47FA8A" w:rsidR="002467D3" w:rsidRDefault="002467D3" w:rsidP="00DB0DEC">
      <w:pPr>
        <w:tabs>
          <w:tab w:val="left" w:pos="426"/>
          <w:tab w:val="left" w:pos="851"/>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 xml:space="preserve">Maksimali pirkimui skirtų lėšų suma – </w:t>
      </w:r>
      <w:r w:rsidRPr="008D339C">
        <w:rPr>
          <w:rFonts w:ascii="Times New Roman" w:hAnsi="Times New Roman" w:cs="Times New Roman"/>
          <w:color w:val="000000" w:themeColor="text1"/>
        </w:rPr>
        <w:t>106</w:t>
      </w:r>
      <w:r>
        <w:rPr>
          <w:rFonts w:ascii="Times New Roman" w:hAnsi="Times New Roman" w:cs="Times New Roman"/>
          <w:color w:val="000000" w:themeColor="text1"/>
        </w:rPr>
        <w:t xml:space="preserve"> </w:t>
      </w:r>
      <w:r w:rsidRPr="008D339C">
        <w:rPr>
          <w:rFonts w:ascii="Times New Roman" w:hAnsi="Times New Roman" w:cs="Times New Roman"/>
          <w:color w:val="000000" w:themeColor="text1"/>
        </w:rPr>
        <w:t>858</w:t>
      </w:r>
      <w:r>
        <w:rPr>
          <w:rFonts w:ascii="Times New Roman" w:hAnsi="Times New Roman" w:cs="Times New Roman"/>
          <w:color w:val="000000" w:themeColor="text1"/>
        </w:rPr>
        <w:t>,00</w:t>
      </w:r>
      <w:r w:rsidRPr="00D43C02">
        <w:rPr>
          <w:rFonts w:ascii="Times New Roman" w:hAnsi="Times New Roman" w:cs="Times New Roman"/>
          <w:color w:val="000000" w:themeColor="text1"/>
        </w:rPr>
        <w:t xml:space="preserve"> E</w:t>
      </w:r>
      <w:r w:rsidR="00231281">
        <w:rPr>
          <w:rFonts w:ascii="Times New Roman" w:hAnsi="Times New Roman" w:cs="Times New Roman"/>
          <w:color w:val="000000" w:themeColor="text1"/>
        </w:rPr>
        <w:t>ur</w:t>
      </w:r>
      <w:r w:rsidRPr="00D43C0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vienas </w:t>
      </w:r>
      <w:r w:rsidRPr="008D339C">
        <w:rPr>
          <w:rFonts w:ascii="Times New Roman" w:hAnsi="Times New Roman" w:cs="Times New Roman"/>
          <w:color w:val="000000" w:themeColor="text1"/>
        </w:rPr>
        <w:t>šimtas šeši tūkstančiai aštuoni šimtai penkiasdešimt aštuoni</w:t>
      </w:r>
      <w:r w:rsidRPr="004932A9">
        <w:rPr>
          <w:rFonts w:ascii="Times New Roman" w:hAnsi="Times New Roman" w:cs="Times New Roman"/>
          <w:color w:val="000000" w:themeColor="text1"/>
        </w:rPr>
        <w:t xml:space="preserve"> eurai</w:t>
      </w:r>
      <w:r>
        <w:rPr>
          <w:rFonts w:ascii="Times New Roman" w:hAnsi="Times New Roman" w:cs="Times New Roman"/>
          <w:color w:val="000000" w:themeColor="text1"/>
        </w:rPr>
        <w:t xml:space="preserve"> Eur.</w:t>
      </w:r>
      <w:r w:rsidRPr="00D43C02">
        <w:rPr>
          <w:rFonts w:ascii="Times New Roman" w:hAnsi="Times New Roman" w:cs="Times New Roman"/>
          <w:color w:val="000000" w:themeColor="text1"/>
        </w:rPr>
        <w:t xml:space="preserve">, </w:t>
      </w:r>
      <w:r>
        <w:rPr>
          <w:rFonts w:ascii="Times New Roman" w:hAnsi="Times New Roman" w:cs="Times New Roman"/>
          <w:color w:val="000000" w:themeColor="text1"/>
        </w:rPr>
        <w:t>00</w:t>
      </w:r>
      <w:r w:rsidRPr="00D43C02">
        <w:rPr>
          <w:rFonts w:ascii="Times New Roman" w:hAnsi="Times New Roman" w:cs="Times New Roman"/>
          <w:color w:val="000000" w:themeColor="text1"/>
        </w:rPr>
        <w:t xml:space="preserve"> ct.) </w:t>
      </w:r>
      <w:r>
        <w:rPr>
          <w:rFonts w:ascii="Times New Roman" w:hAnsi="Times New Roman" w:cs="Times New Roman"/>
          <w:color w:val="000000" w:themeColor="text1"/>
        </w:rPr>
        <w:t xml:space="preserve">be </w:t>
      </w:r>
      <w:r w:rsidRPr="00D43C02">
        <w:rPr>
          <w:rFonts w:ascii="Times New Roman" w:hAnsi="Times New Roman" w:cs="Times New Roman"/>
          <w:color w:val="000000" w:themeColor="text1"/>
        </w:rPr>
        <w:t>PVM.</w:t>
      </w:r>
    </w:p>
    <w:p w14:paraId="4798391C" w14:textId="77437B07" w:rsidR="002467D3" w:rsidRDefault="002467D3" w:rsidP="00DB0DEC">
      <w:pPr>
        <w:tabs>
          <w:tab w:val="left" w:pos="426"/>
          <w:tab w:val="left" w:pos="851"/>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1-ai pirkimo d. skirta lėšų suma – 11</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024,00 E</w:t>
      </w:r>
      <w:r w:rsidR="00231281">
        <w:rPr>
          <w:rFonts w:ascii="Times New Roman" w:hAnsi="Times New Roman" w:cs="Times New Roman"/>
          <w:color w:val="000000" w:themeColor="text1"/>
        </w:rPr>
        <w:t>ur (vienuolika tūkstančių</w:t>
      </w:r>
      <w:r w:rsidR="00DB0DEC">
        <w:rPr>
          <w:rFonts w:ascii="Times New Roman" w:hAnsi="Times New Roman" w:cs="Times New Roman"/>
          <w:color w:val="000000" w:themeColor="text1"/>
        </w:rPr>
        <w:t xml:space="preserve"> dvidešimt keturi Eur, 00 ct) be PVM</w:t>
      </w:r>
      <w:r>
        <w:rPr>
          <w:rFonts w:ascii="Times New Roman" w:hAnsi="Times New Roman" w:cs="Times New Roman"/>
          <w:color w:val="000000" w:themeColor="text1"/>
        </w:rPr>
        <w:t>.</w:t>
      </w:r>
    </w:p>
    <w:p w14:paraId="35D3B493" w14:textId="417AE090" w:rsidR="002467D3" w:rsidRDefault="002467D3" w:rsidP="00DB0DEC">
      <w:pPr>
        <w:tabs>
          <w:tab w:val="left" w:pos="426"/>
          <w:tab w:val="left" w:pos="851"/>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2-ai pirkimo d. skirta lėšų suma – 6</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160,00 E</w:t>
      </w:r>
      <w:r w:rsidR="00DB0DEC">
        <w:rPr>
          <w:rFonts w:ascii="Times New Roman" w:hAnsi="Times New Roman" w:cs="Times New Roman"/>
          <w:color w:val="000000" w:themeColor="text1"/>
        </w:rPr>
        <w:t>ur (šeši tūkstančiai vienas šimtas šešiasdešimt Eur, 00 ct) be PVM.</w:t>
      </w:r>
    </w:p>
    <w:p w14:paraId="15C3373C" w14:textId="7912357C" w:rsidR="002467D3" w:rsidRDefault="002467D3" w:rsidP="00DB0DEC">
      <w:pPr>
        <w:tabs>
          <w:tab w:val="left" w:pos="426"/>
          <w:tab w:val="left" w:pos="851"/>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3-iai pirkimo d. skirta lėšų suma – 16</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652,00 </w:t>
      </w:r>
      <w:r w:rsidR="00DB0DEC">
        <w:rPr>
          <w:rFonts w:ascii="Times New Roman" w:hAnsi="Times New Roman" w:cs="Times New Roman"/>
          <w:color w:val="000000" w:themeColor="text1"/>
        </w:rPr>
        <w:t>Eur (šešiolika tūkstančių šeši šimtai penkiasdešimt du Eur, 00 ct) be PVM</w:t>
      </w:r>
    </w:p>
    <w:p w14:paraId="7D2AA560" w14:textId="6BD24FD1" w:rsidR="002467D3" w:rsidRPr="00D43C02" w:rsidRDefault="002467D3" w:rsidP="00DB0DEC">
      <w:pPr>
        <w:tabs>
          <w:tab w:val="left" w:pos="426"/>
          <w:tab w:val="left" w:pos="851"/>
        </w:tabs>
        <w:ind w:firstLine="567"/>
        <w:jc w:val="both"/>
        <w:rPr>
          <w:rFonts w:ascii="Times New Roman" w:hAnsi="Times New Roman" w:cs="Times New Roman"/>
          <w:color w:val="000000" w:themeColor="text1"/>
        </w:rPr>
      </w:pPr>
      <w:r>
        <w:rPr>
          <w:rFonts w:ascii="Times New Roman" w:hAnsi="Times New Roman" w:cs="Times New Roman"/>
          <w:color w:val="000000" w:themeColor="text1"/>
        </w:rPr>
        <w:t>Maksimali 4-ai pirkimo d. skirta lėšų suma – 73</w:t>
      </w:r>
      <w:r w:rsidR="00F3381C">
        <w:rPr>
          <w:rFonts w:ascii="Times New Roman" w:hAnsi="Times New Roman" w:cs="Times New Roman"/>
          <w:color w:val="000000" w:themeColor="text1"/>
        </w:rPr>
        <w:t xml:space="preserve"> </w:t>
      </w:r>
      <w:r>
        <w:rPr>
          <w:rFonts w:ascii="Times New Roman" w:hAnsi="Times New Roman" w:cs="Times New Roman"/>
          <w:color w:val="000000" w:themeColor="text1"/>
        </w:rPr>
        <w:t>022,00 E</w:t>
      </w:r>
      <w:r w:rsidR="00CE2C9A">
        <w:rPr>
          <w:rFonts w:ascii="Times New Roman" w:hAnsi="Times New Roman" w:cs="Times New Roman"/>
          <w:color w:val="000000" w:themeColor="text1"/>
        </w:rPr>
        <w:t xml:space="preserve">ur (septyniasdešimt trys tūkstančiai dvidešimt du Eur, 00 ct) be PVM. </w:t>
      </w:r>
      <w:r>
        <w:rPr>
          <w:rFonts w:ascii="Times New Roman" w:hAnsi="Times New Roman" w:cs="Times New Roman"/>
          <w:color w:val="000000" w:themeColor="text1"/>
        </w:rPr>
        <w:t xml:space="preserve"> </w:t>
      </w:r>
    </w:p>
    <w:p w14:paraId="681756FF" w14:textId="77777777" w:rsidR="002467D3" w:rsidRPr="00D43C02" w:rsidRDefault="002467D3" w:rsidP="00DB0DEC">
      <w:pPr>
        <w:tabs>
          <w:tab w:val="left" w:pos="426"/>
          <w:tab w:val="left" w:pos="851"/>
        </w:tabs>
        <w:ind w:firstLine="567"/>
        <w:jc w:val="both"/>
        <w:rPr>
          <w:rFonts w:ascii="Times New Roman" w:hAnsi="Times New Roman" w:cs="Times New Roman"/>
          <w:b/>
          <w:color w:val="000000" w:themeColor="text1"/>
        </w:rPr>
      </w:pPr>
      <w:r w:rsidRPr="00D43C02">
        <w:rPr>
          <w:rFonts w:ascii="Times New Roman" w:hAnsi="Times New Roman" w:cs="Times New Roman"/>
          <w:b/>
          <w:color w:val="000000" w:themeColor="text1"/>
        </w:rPr>
        <w:t xml:space="preserve">Šis </w:t>
      </w:r>
      <w:r>
        <w:rPr>
          <w:rFonts w:ascii="Times New Roman" w:hAnsi="Times New Roman" w:cs="Times New Roman"/>
          <w:b/>
          <w:color w:val="000000" w:themeColor="text1"/>
        </w:rPr>
        <w:t>P</w:t>
      </w:r>
      <w:r w:rsidRPr="00D43C02">
        <w:rPr>
          <w:rFonts w:ascii="Times New Roman" w:hAnsi="Times New Roman" w:cs="Times New Roman"/>
          <w:b/>
          <w:color w:val="000000" w:themeColor="text1"/>
        </w:rPr>
        <w:t>rekių pirkimas apima:</w:t>
      </w:r>
    </w:p>
    <w:p w14:paraId="6271700B" w14:textId="77777777" w:rsidR="002467D3" w:rsidRDefault="002467D3" w:rsidP="00CE2C9A">
      <w:pPr>
        <w:pStyle w:val="ListParagraph"/>
        <w:numPr>
          <w:ilvl w:val="0"/>
          <w:numId w:val="1"/>
        </w:numPr>
        <w:tabs>
          <w:tab w:val="left" w:pos="851"/>
        </w:tabs>
        <w:suppressAutoHyphens w:val="0"/>
        <w:spacing w:line="256" w:lineRule="auto"/>
        <w:ind w:left="567" w:firstLine="0"/>
        <w:jc w:val="both"/>
        <w:rPr>
          <w:rFonts w:ascii="Times New Roman" w:hAnsi="Times New Roman" w:cs="Times New Roman"/>
          <w:b/>
        </w:rPr>
      </w:pPr>
      <w:r>
        <w:rPr>
          <w:rFonts w:ascii="Times New Roman" w:hAnsi="Times New Roman" w:cs="Times New Roman"/>
          <w:b/>
        </w:rPr>
        <w:t xml:space="preserve">detalioje techninėje specifikacijoje aprašytos įrangos įsigijimą; </w:t>
      </w:r>
    </w:p>
    <w:p w14:paraId="34E4360E" w14:textId="421AF70D" w:rsidR="002467D3" w:rsidRPr="00D43C02" w:rsidRDefault="002467D3" w:rsidP="00CE2C9A">
      <w:pPr>
        <w:pStyle w:val="ListParagraph"/>
        <w:numPr>
          <w:ilvl w:val="0"/>
          <w:numId w:val="1"/>
        </w:numPr>
        <w:tabs>
          <w:tab w:val="left" w:pos="851"/>
        </w:tabs>
        <w:suppressAutoHyphens w:val="0"/>
        <w:spacing w:line="256" w:lineRule="auto"/>
        <w:ind w:left="567" w:firstLine="0"/>
        <w:jc w:val="both"/>
        <w:rPr>
          <w:rFonts w:ascii="Times New Roman" w:hAnsi="Times New Roman" w:cs="Times New Roman"/>
          <w:b/>
        </w:rPr>
      </w:pPr>
      <w:r w:rsidRPr="00D43C02">
        <w:rPr>
          <w:rFonts w:ascii="Times New Roman" w:hAnsi="Times New Roman" w:cs="Times New Roman"/>
          <w:b/>
        </w:rPr>
        <w:t>įrangos pristatymą, sumontavimą, įdiegimą</w:t>
      </w:r>
      <w:r w:rsidR="00D5081E">
        <w:rPr>
          <w:rFonts w:ascii="Times New Roman" w:hAnsi="Times New Roman" w:cs="Times New Roman"/>
          <w:b/>
        </w:rPr>
        <w:t>.</w:t>
      </w:r>
    </w:p>
    <w:p w14:paraId="31FA8BAE" w14:textId="36FC942F" w:rsidR="002467D3" w:rsidRPr="00D43C02" w:rsidRDefault="002467D3" w:rsidP="00DB0DEC">
      <w:pPr>
        <w:tabs>
          <w:tab w:val="left" w:pos="426"/>
          <w:tab w:val="left" w:pos="851"/>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Į prekės kainą privalo būti įskaičiuotos visos nurodytos (pristatymo, sumontavimo, įdiegimo), ir kitos su prekės tiekimu susijusios išlaidos, taip pat visi reikalingi mokėti mokesčiai, jei tokių būtų.</w:t>
      </w:r>
    </w:p>
    <w:p w14:paraId="73CD6ED2" w14:textId="77777777" w:rsidR="002467D3" w:rsidRPr="00D43C02" w:rsidRDefault="002467D3" w:rsidP="00DB0DEC">
      <w:pPr>
        <w:tabs>
          <w:tab w:val="left" w:pos="851"/>
        </w:tabs>
        <w:ind w:firstLine="567"/>
        <w:jc w:val="both"/>
        <w:rPr>
          <w:rFonts w:ascii="Times New Roman" w:hAnsi="Times New Roman" w:cs="Times New Roman"/>
          <w:bCs/>
          <w:color w:val="000000" w:themeColor="text1"/>
        </w:rPr>
      </w:pPr>
      <w:r w:rsidRPr="00D43C02">
        <w:rPr>
          <w:rFonts w:ascii="Times New Roman" w:hAnsi="Times New Roman" w:cs="Times New Roman"/>
          <w:color w:val="000000" w:themeColor="text1"/>
        </w:rPr>
        <w:t xml:space="preserve">Prekė turi būti pristatytos tiekėjo transportu, sumontuotos Kauno technologijos universiteto patalpose, </w:t>
      </w:r>
      <w:r>
        <w:rPr>
          <w:rFonts w:ascii="Times New Roman" w:hAnsi="Times New Roman" w:cs="Times New Roman"/>
          <w:color w:val="000000" w:themeColor="text1"/>
        </w:rPr>
        <w:t>Studentų. g</w:t>
      </w:r>
      <w:r w:rsidRPr="00D43C02">
        <w:rPr>
          <w:rFonts w:ascii="Times New Roman" w:hAnsi="Times New Roman" w:cs="Times New Roman"/>
          <w:color w:val="000000" w:themeColor="text1"/>
        </w:rPr>
        <w:t xml:space="preserve">. </w:t>
      </w:r>
      <w:r>
        <w:rPr>
          <w:rFonts w:ascii="Times New Roman" w:hAnsi="Times New Roman" w:cs="Times New Roman"/>
          <w:color w:val="000000" w:themeColor="text1"/>
        </w:rPr>
        <w:t>50</w:t>
      </w:r>
      <w:r w:rsidRPr="00D43C02">
        <w:rPr>
          <w:rFonts w:ascii="Times New Roman" w:hAnsi="Times New Roman" w:cs="Times New Roman"/>
          <w:color w:val="000000" w:themeColor="text1"/>
        </w:rPr>
        <w:t>, Kaune arba kitame atsakingo už sutarties vykdymą KTU darbuotojų nurodytame KTU padalinyje Kaune.</w:t>
      </w:r>
    </w:p>
    <w:p w14:paraId="2B215B9C" w14:textId="77777777" w:rsidR="002467D3" w:rsidRPr="00D43C02" w:rsidRDefault="002467D3" w:rsidP="00DB0DEC">
      <w:pPr>
        <w:tabs>
          <w:tab w:val="left" w:pos="851"/>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Kartu su pristatyta įranga turi būti pateikiamos darbo ir/ar eksploatavimo ir/ar priežiūros naudojimosi vadovas (instrukcijos) lietuvių ir/ar anglų kalba.</w:t>
      </w:r>
    </w:p>
    <w:p w14:paraId="39C44A1C" w14:textId="77777777" w:rsidR="002467D3" w:rsidRPr="004F3C02" w:rsidRDefault="002467D3" w:rsidP="00DB0DEC">
      <w:pPr>
        <w:tabs>
          <w:tab w:val="left" w:pos="851"/>
        </w:tabs>
        <w:ind w:firstLine="567"/>
        <w:jc w:val="both"/>
        <w:rPr>
          <w:rFonts w:ascii="Times New Roman" w:hAnsi="Times New Roman" w:cs="Times New Roman"/>
          <w:color w:val="000000" w:themeColor="text1"/>
        </w:rPr>
      </w:pPr>
      <w:r w:rsidRPr="004F3C02">
        <w:rPr>
          <w:rFonts w:ascii="Times New Roman" w:hAnsi="Times New Roman" w:cs="Times New Roman"/>
          <w:color w:val="000000" w:themeColor="text1"/>
        </w:rPr>
        <w:lastRenderedPageBreak/>
        <w:t>Įsigyta įranga bus priimama iš tiekėjo tik tada, kai visa įsigyta įranga bus visiškai veikianti perkančiosios organizacijos patalpose, išbandyta, pademonstruotas įrangos veikimas ir valdymo funkcionavimas.</w:t>
      </w:r>
    </w:p>
    <w:p w14:paraId="3A5BF73A" w14:textId="4CA871BF" w:rsidR="002467D3" w:rsidRPr="008527E5" w:rsidRDefault="002467D3" w:rsidP="00DB0DEC">
      <w:pPr>
        <w:tabs>
          <w:tab w:val="left" w:pos="851"/>
        </w:tabs>
        <w:ind w:firstLine="567"/>
        <w:jc w:val="both"/>
        <w:rPr>
          <w:rFonts w:ascii="Times New Roman" w:hAnsi="Times New Roman" w:cs="Times New Roman"/>
          <w:b/>
          <w:bCs/>
          <w:color w:val="000000" w:themeColor="text1"/>
        </w:rPr>
      </w:pPr>
      <w:r w:rsidRPr="004F3C02">
        <w:rPr>
          <w:rFonts w:ascii="Times New Roman" w:hAnsi="Times New Roman" w:cs="Times New Roman"/>
          <w:bCs/>
          <w:color w:val="000000" w:themeColor="text1"/>
        </w:rPr>
        <w:t>Sutartyje Tiekėjo numatytų įsipareigojimų atlikimo terminas –</w:t>
      </w:r>
      <w:r w:rsidR="008912F5">
        <w:rPr>
          <w:rFonts w:ascii="Times New Roman" w:hAnsi="Times New Roman" w:cs="Times New Roman"/>
          <w:bCs/>
          <w:color w:val="000000" w:themeColor="text1"/>
        </w:rPr>
        <w:t xml:space="preserve"> </w:t>
      </w:r>
      <w:r w:rsidRPr="004F3C02">
        <w:rPr>
          <w:rFonts w:ascii="Times New Roman" w:hAnsi="Times New Roman" w:cs="Times New Roman"/>
          <w:color w:val="000000" w:themeColor="text1"/>
        </w:rPr>
        <w:t xml:space="preserve">ne vėliau kaip iki </w:t>
      </w:r>
      <w:r w:rsidRPr="008527E5">
        <w:rPr>
          <w:rFonts w:ascii="Times New Roman" w:hAnsi="Times New Roman" w:cs="Times New Roman"/>
          <w:b/>
          <w:bCs/>
          <w:color w:val="000000" w:themeColor="text1"/>
        </w:rPr>
        <w:t xml:space="preserve">2026 m. gruodžio </w:t>
      </w:r>
      <w:r w:rsidR="008527E5" w:rsidRPr="008527E5">
        <w:rPr>
          <w:rFonts w:ascii="Times New Roman" w:hAnsi="Times New Roman" w:cs="Times New Roman"/>
          <w:b/>
          <w:bCs/>
          <w:color w:val="000000" w:themeColor="text1"/>
        </w:rPr>
        <w:t>7</w:t>
      </w:r>
      <w:r w:rsidRPr="008527E5">
        <w:rPr>
          <w:rFonts w:ascii="Times New Roman" w:hAnsi="Times New Roman" w:cs="Times New Roman"/>
          <w:b/>
          <w:bCs/>
          <w:color w:val="000000" w:themeColor="text1"/>
        </w:rPr>
        <w:t xml:space="preserve"> d.</w:t>
      </w:r>
    </w:p>
    <w:p w14:paraId="337C4EA1" w14:textId="77777777" w:rsidR="00907EEF" w:rsidRPr="00CB1C56" w:rsidRDefault="00907EEF" w:rsidP="00DB0DEC">
      <w:pPr>
        <w:tabs>
          <w:tab w:val="left" w:pos="426"/>
          <w:tab w:val="left" w:pos="851"/>
        </w:tabs>
        <w:ind w:firstLine="567"/>
        <w:jc w:val="both"/>
        <w:rPr>
          <w:rFonts w:ascii="Times New Roman" w:hAnsi="Times New Roman" w:cs="Times New Roman"/>
          <w:color w:val="000000" w:themeColor="text1"/>
        </w:rPr>
      </w:pPr>
      <w:r w:rsidRPr="00CB1C56">
        <w:rPr>
          <w:rFonts w:ascii="Times New Roman" w:hAnsi="Times New Roman" w:cs="Times New Roman"/>
          <w:color w:val="000000" w:themeColor="text1"/>
        </w:rPr>
        <w:t xml:space="preserve">Visa tiekiama įranga (įskaitant jos komponentus, priedus ir mazgus) turi būti nauja, nenaudota, originalioje gamintojo pakuotėje. Atnaujinta (angl. </w:t>
      </w:r>
      <w:proofErr w:type="spellStart"/>
      <w:r w:rsidRPr="00CB1C56">
        <w:rPr>
          <w:rFonts w:ascii="Times New Roman" w:hAnsi="Times New Roman" w:cs="Times New Roman"/>
          <w:b/>
          <w:bCs/>
          <w:i/>
          <w:iCs/>
          <w:color w:val="000000" w:themeColor="text1"/>
        </w:rPr>
        <w:t>refurbished</w:t>
      </w:r>
      <w:proofErr w:type="spellEnd"/>
      <w:r w:rsidRPr="00CB1C56">
        <w:rPr>
          <w:rFonts w:ascii="Times New Roman" w:hAnsi="Times New Roman" w:cs="Times New Roman"/>
          <w:color w:val="000000" w:themeColor="text1"/>
        </w:rPr>
        <w:t>), restauruota ar demonstracinė įranga nėra priimtina.</w:t>
      </w:r>
    </w:p>
    <w:p w14:paraId="75284ADA" w14:textId="77777777" w:rsidR="002467D3" w:rsidRPr="00F91668" w:rsidRDefault="002467D3" w:rsidP="00DB0DEC">
      <w:pPr>
        <w:tabs>
          <w:tab w:val="left" w:pos="851"/>
        </w:tabs>
        <w:ind w:firstLine="567"/>
        <w:jc w:val="both"/>
        <w:rPr>
          <w:rFonts w:ascii="Times New Roman" w:hAnsi="Times New Roman" w:cs="Times New Roman"/>
          <w:b/>
          <w:bCs/>
          <w:color w:val="000000" w:themeColor="text1"/>
        </w:rPr>
      </w:pPr>
      <w:r w:rsidRPr="00F91668">
        <w:rPr>
          <w:rFonts w:ascii="Times New Roman" w:hAnsi="Times New Roman" w:cs="Times New Roman"/>
          <w:color w:val="000000" w:themeColor="text1"/>
        </w:rPr>
        <w:t xml:space="preserve">Visai įrangai ir ją sudarančioms atskiroms prekėms turi būti suteikiama ne trumpesnė nei </w:t>
      </w:r>
      <w:r w:rsidRPr="00F91668">
        <w:rPr>
          <w:rFonts w:ascii="Times New Roman" w:hAnsi="Times New Roman" w:cs="Times New Roman"/>
          <w:b/>
          <w:color w:val="000000" w:themeColor="text1"/>
        </w:rPr>
        <w:t>12 mėnesių</w:t>
      </w:r>
      <w:r w:rsidRPr="00F91668">
        <w:rPr>
          <w:rFonts w:ascii="Times New Roman" w:hAnsi="Times New Roman" w:cs="Times New Roman"/>
          <w:color w:val="000000" w:themeColor="text1"/>
        </w:rPr>
        <w:t xml:space="preserve"> garantija. Tiekėjas privalo su parduodamomis prekėmis perduoti Prekių garantiją </w:t>
      </w:r>
      <w:r w:rsidRPr="00F91668">
        <w:rPr>
          <w:rFonts w:ascii="Times New Roman" w:hAnsi="Times New Roman" w:cs="Times New Roman"/>
        </w:rPr>
        <w:t xml:space="preserve">patvirtinančius dokumentus. </w:t>
      </w:r>
      <w:r w:rsidRPr="00F91668">
        <w:rPr>
          <w:rFonts w:ascii="Times New Roman" w:hAnsi="Times New Roman" w:cs="Times New Roman"/>
          <w:color w:val="000000" w:themeColor="text1"/>
        </w:rPr>
        <w:t>Tiekėjas įrangos naudojimo vietoje turės užtikrinti parduotos įrangos garantinę priežiūrą ir garantinį remontą.</w:t>
      </w:r>
    </w:p>
    <w:p w14:paraId="25CC84C8" w14:textId="77777777" w:rsidR="002467D3" w:rsidRDefault="002467D3" w:rsidP="00DB0DEC">
      <w:pPr>
        <w:tabs>
          <w:tab w:val="left" w:pos="851"/>
        </w:tabs>
        <w:spacing w:line="276" w:lineRule="auto"/>
        <w:ind w:firstLine="567"/>
        <w:jc w:val="both"/>
      </w:pPr>
      <w:r w:rsidRPr="00F91668">
        <w:rPr>
          <w:rFonts w:ascii="Times New Roman" w:hAnsi="Times New Roman" w:cs="Times New Roman"/>
        </w:rPr>
        <w:t xml:space="preserve">Garantiniu laikotarpiu tiekėjas privalo ne ilgiau kaip per </w:t>
      </w:r>
      <w:r>
        <w:rPr>
          <w:rFonts w:ascii="Times New Roman" w:hAnsi="Times New Roman" w:cs="Times New Roman"/>
        </w:rPr>
        <w:t>20</w:t>
      </w:r>
      <w:r w:rsidRPr="00F91668">
        <w:rPr>
          <w:rFonts w:ascii="Times New Roman" w:hAnsi="Times New Roman" w:cs="Times New Roman"/>
        </w:rPr>
        <w:t xml:space="preserve"> darbo dienų nuo pranešimo apie gedimą </w:t>
      </w:r>
      <w:r w:rsidRPr="004F3C02">
        <w:rPr>
          <w:rFonts w:ascii="Times New Roman" w:hAnsi="Times New Roman" w:cs="Times New Roman"/>
        </w:rPr>
        <w:t>gavimo dienos pašalinti gedimą, o jei to neįmanoma atlikti vietoje, išsiųsti remontuoti tiekėjui ir pateikti Perkančiosios</w:t>
      </w:r>
      <w:r w:rsidRPr="00F91668">
        <w:rPr>
          <w:rFonts w:ascii="Times New Roman" w:hAnsi="Times New Roman" w:cs="Times New Roman"/>
        </w:rPr>
        <w:t xml:space="preserve"> organizacijos atsakingam už sutarties vykdymą asmeniui išsiuntimo dokumentų kopiją.</w:t>
      </w:r>
      <w:r>
        <w:rPr>
          <w:rFonts w:ascii="Times New Roman" w:hAnsi="Times New Roman" w:cs="Times New Roman"/>
        </w:rPr>
        <w:t xml:space="preserve"> </w:t>
      </w:r>
      <w:r w:rsidRPr="008949CB">
        <w:rPr>
          <w:rFonts w:ascii="Times New Roman" w:hAnsi="Times New Roman" w:cs="Times New Roman"/>
        </w:rPr>
        <w:t>Tiekėjas privalo  užtikrinti, kad (įrenginio išsiuntimo remontuoti atveju) trūkumai būtų pašalinti per objektyviai trumpiausią terminą, tačiau bet kuriuo atveju ne vėliau kaip per 30 darbo dienų nuo Pirkėjo pranešimo apie gedimą dienos, išskyrus atvejus, kai Šalys raštu susitaria dėl kito termino.</w:t>
      </w:r>
    </w:p>
    <w:p w14:paraId="320EC29A" w14:textId="77777777" w:rsidR="002467D3" w:rsidRPr="00F91668" w:rsidRDefault="002467D3" w:rsidP="00DB0DEC">
      <w:pPr>
        <w:tabs>
          <w:tab w:val="left" w:pos="851"/>
        </w:tabs>
        <w:ind w:firstLine="567"/>
        <w:jc w:val="both"/>
        <w:rPr>
          <w:rFonts w:ascii="Times New Roman" w:hAnsi="Times New Roman" w:cs="Times New Roman"/>
          <w:color w:val="000000" w:themeColor="text1"/>
        </w:rPr>
      </w:pPr>
      <w:r w:rsidRPr="00F91668">
        <w:rPr>
          <w:rFonts w:ascii="Times New Roman" w:hAnsi="Times New Roman" w:cs="Times New Roman"/>
          <w:color w:val="000000" w:themeColor="text1"/>
        </w:rPr>
        <w:t xml:space="preserve">Garantiniu laikotarpiu tiekėjas turi užtikrinti pirkėjui konsultacijų teikimą telefonu arba nuotoliniu būdu (el. paštu ar kitokiomis nuotolinio vaizdo ir (ar) garso ryšių priemonėmis  ir (ar) kitomis elektroninių ryšių technologijų priemonėmis) pagal poreikį. </w:t>
      </w:r>
    </w:p>
    <w:p w14:paraId="7B4C4E88" w14:textId="77777777" w:rsidR="002467D3" w:rsidRPr="00F91668" w:rsidRDefault="002467D3" w:rsidP="00DB0DEC">
      <w:pPr>
        <w:tabs>
          <w:tab w:val="left" w:pos="851"/>
        </w:tabs>
        <w:ind w:firstLine="567"/>
        <w:jc w:val="both"/>
        <w:rPr>
          <w:rFonts w:ascii="Times New Roman" w:hAnsi="Times New Roman" w:cs="Times New Roman"/>
          <w:color w:val="000000" w:themeColor="text1"/>
        </w:rPr>
      </w:pPr>
      <w:r w:rsidRPr="00F91668">
        <w:rPr>
          <w:rFonts w:ascii="Times New Roman" w:hAnsi="Times New Roman" w:cs="Times New Roman"/>
        </w:rPr>
        <w:t xml:space="preserve">Kartu su Pasiūlymu Tiekėjas privalo pateikti siūlomos įrangos techninių charakteristikų / parametrų reikšmes pagrindžiančius dokumentus ir/ar brošiūras ir/ar informacinius lapelius ir/ar kitą informacinę medžiagą ir/ar nuorodas į šiuos dokumentus lietuvių ir / ar anglų </w:t>
      </w:r>
      <w:r w:rsidRPr="00F91668">
        <w:rPr>
          <w:rFonts w:ascii="Times New Roman" w:hAnsi="Times New Roman" w:cs="Times New Roman"/>
          <w:color w:val="000000" w:themeColor="text1"/>
        </w:rPr>
        <w:t>kalba (nuorodas į gaminio pasą, bukletą ar internetinio puslapio adresą, kuriuose Perkančioji organizacija galėtų patikrinti siūlomo gaminio charakteristikas arba pateikti atitinkamos informacijos dokumento skenuotą versiją).</w:t>
      </w:r>
    </w:p>
    <w:p w14:paraId="396DA746" w14:textId="77777777" w:rsidR="002467D3" w:rsidRPr="00D17294" w:rsidRDefault="002467D3" w:rsidP="00DB0DEC">
      <w:pPr>
        <w:tabs>
          <w:tab w:val="left" w:pos="851"/>
        </w:tabs>
        <w:ind w:firstLine="567"/>
        <w:jc w:val="both"/>
        <w:rPr>
          <w:rFonts w:ascii="Times New Roman" w:hAnsi="Times New Roman" w:cs="Times New Roman"/>
        </w:rPr>
      </w:pPr>
      <w:r w:rsidRPr="00D17294">
        <w:rPr>
          <w:rFonts w:ascii="Times New Roman" w:hAnsi="Times New Roman" w:cs="Times New Roman"/>
          <w:color w:val="000000" w:themeColor="text1"/>
        </w:rPr>
        <w:t>Jeigu techninėje specifikacijoje nurodomas konkretus modelis ar tiekimo šaltinis, konkretus procesas, būdingas konkretaus tiekėjo tiekiamoms prekėms ar teikiamoms paslaugoms, ar prekių ženklas, patentas, tipai, konkreti kilmė ar gamyba, standartai, dėl kurių tam tikriems subjektams ar tam tikriems produktams būtų sudarytos palankesnės sąlygos arba jie būtų atmesti, gali būti pateikiamas lygiavertis objektas nurodytajam. Pateikti minimal</w:t>
      </w:r>
      <w:r w:rsidRPr="00D17294">
        <w:rPr>
          <w:rFonts w:ascii="Times New Roman" w:hAnsi="Times New Roman" w:cs="Times New Roman"/>
        </w:rPr>
        <w:t>ūs reikalavimai. Tiekėjai gali siūlyti geresnių charakteristikų pirkimo objektą.</w:t>
      </w:r>
    </w:p>
    <w:p w14:paraId="3EB7099D" w14:textId="77777777" w:rsidR="002467D3" w:rsidRPr="00D17294" w:rsidRDefault="002467D3" w:rsidP="00DB0DEC">
      <w:pPr>
        <w:tabs>
          <w:tab w:val="left" w:pos="851"/>
        </w:tabs>
        <w:ind w:firstLine="567"/>
        <w:jc w:val="both"/>
        <w:rPr>
          <w:rFonts w:ascii="Times New Roman" w:hAnsi="Times New Roman" w:cs="Times New Roman"/>
          <w:color w:val="000000" w:themeColor="text1"/>
        </w:rPr>
      </w:pPr>
      <w:r w:rsidRPr="00D17294">
        <w:rPr>
          <w:rFonts w:ascii="Times New Roman" w:hAnsi="Times New Roman" w:cs="Times New Roman"/>
          <w:color w:val="000000" w:themeColor="text1"/>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ir reiškia, kad pirkėjas priima ir kitus dalyvių lygiaverčių prekių įrodymus. Lygiavertiškumo įrodymas yra tiekėjo pareiga. </w:t>
      </w:r>
    </w:p>
    <w:p w14:paraId="0EF89611" w14:textId="77777777" w:rsidR="002467D3" w:rsidRDefault="002467D3" w:rsidP="00DB0DEC">
      <w:pPr>
        <w:tabs>
          <w:tab w:val="left" w:pos="851"/>
        </w:tabs>
        <w:spacing w:line="256" w:lineRule="auto"/>
        <w:ind w:firstLine="567"/>
        <w:jc w:val="both"/>
        <w:rPr>
          <w:rFonts w:ascii="Times New Roman" w:hAnsi="Times New Roman" w:cs="Times New Roman"/>
          <w:b/>
          <w:color w:val="000000" w:themeColor="text1"/>
        </w:rPr>
      </w:pPr>
    </w:p>
    <w:p w14:paraId="71A1CF55" w14:textId="77777777" w:rsidR="002467D3" w:rsidRDefault="002467D3" w:rsidP="00DB0DEC">
      <w:pPr>
        <w:tabs>
          <w:tab w:val="left" w:pos="851"/>
        </w:tabs>
        <w:spacing w:line="256" w:lineRule="auto"/>
        <w:ind w:firstLine="567"/>
        <w:jc w:val="center"/>
        <w:rPr>
          <w:rFonts w:ascii="Times New Roman" w:hAnsi="Times New Roman" w:cs="Times New Roman"/>
          <w:b/>
          <w:color w:val="000000" w:themeColor="text1"/>
        </w:rPr>
      </w:pPr>
      <w:r>
        <w:rPr>
          <w:rFonts w:ascii="Times New Roman" w:hAnsi="Times New Roman" w:cs="Times New Roman"/>
          <w:b/>
          <w:color w:val="000000" w:themeColor="text1"/>
        </w:rPr>
        <w:t>APLINKOSAUGINIAI REIKALAVIMAI</w:t>
      </w:r>
    </w:p>
    <w:p w14:paraId="679BE2D1" w14:textId="77777777" w:rsidR="002467D3" w:rsidRDefault="002467D3" w:rsidP="00DB0DEC">
      <w:pPr>
        <w:tabs>
          <w:tab w:val="left" w:pos="851"/>
        </w:tabs>
        <w:spacing w:line="256" w:lineRule="auto"/>
        <w:ind w:firstLine="567"/>
        <w:jc w:val="center"/>
        <w:rPr>
          <w:rFonts w:ascii="Times New Roman" w:hAnsi="Times New Roman" w:cs="Times New Roman"/>
          <w:b/>
          <w:color w:val="000000" w:themeColor="text1"/>
        </w:rPr>
      </w:pPr>
    </w:p>
    <w:p w14:paraId="62595E57" w14:textId="77777777" w:rsidR="002467D3" w:rsidRPr="00EF5B9E" w:rsidRDefault="002467D3" w:rsidP="00DB0DEC">
      <w:pPr>
        <w:tabs>
          <w:tab w:val="left" w:pos="851"/>
        </w:tabs>
        <w:ind w:firstLine="567"/>
        <w:jc w:val="both"/>
        <w:rPr>
          <w:rFonts w:ascii="Times New Roman" w:hAnsi="Times New Roman" w:cs="Times New Roman"/>
          <w:b/>
          <w:bCs/>
          <w:color w:val="000000" w:themeColor="text1"/>
        </w:rPr>
      </w:pPr>
      <w:r w:rsidRPr="00393885">
        <w:rPr>
          <w:rFonts w:ascii="Times New Roman" w:hAnsi="Times New Roman" w:cs="Times New Roman"/>
          <w:color w:val="000000" w:themeColor="text1"/>
        </w:rPr>
        <w:t xml:space="preserve">Perkančioji organizacija vykdo „Žaliąjį pirkimą“ ir vadovaudamasi Lietuvos Respublikos aplinkos ministro 2011 m. birželio 28 d. įsakymo Nr. D1-401  „Dėl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tvarkos aprašo patvirtinimo“ pakeitimo 4.4.4.4. punktu, </w:t>
      </w:r>
      <w:r w:rsidRPr="00EF5B9E">
        <w:rPr>
          <w:rFonts w:ascii="Times New Roman" w:hAnsi="Times New Roman" w:cs="Times New Roman"/>
          <w:b/>
          <w:bCs/>
          <w:color w:val="000000" w:themeColor="text1"/>
        </w:rPr>
        <w:t>nustato šį aplinkos apsaugos kriterijų:</w:t>
      </w:r>
    </w:p>
    <w:p w14:paraId="19851775" w14:textId="77777777" w:rsidR="002467D3" w:rsidRPr="00393885" w:rsidRDefault="002467D3" w:rsidP="00DB0DEC">
      <w:pPr>
        <w:tabs>
          <w:tab w:val="left" w:pos="851"/>
        </w:tabs>
        <w:ind w:firstLine="567"/>
        <w:jc w:val="both"/>
        <w:rPr>
          <w:rFonts w:ascii="Times New Roman" w:hAnsi="Times New Roman" w:cs="Times New Roman"/>
          <w:color w:val="000000" w:themeColor="text1"/>
        </w:rPr>
      </w:pPr>
      <w:r w:rsidRPr="00393885">
        <w:rPr>
          <w:rFonts w:ascii="Times New Roman" w:hAnsi="Times New Roman" w:cs="Times New Roman"/>
          <w:color w:val="000000" w:themeColor="text1"/>
        </w:rPr>
        <w:t>Perkam</w:t>
      </w:r>
      <w:r>
        <w:rPr>
          <w:rFonts w:ascii="Times New Roman" w:hAnsi="Times New Roman" w:cs="Times New Roman"/>
          <w:color w:val="000000" w:themeColor="text1"/>
        </w:rPr>
        <w:t>os</w:t>
      </w:r>
      <w:r w:rsidRPr="00393885">
        <w:rPr>
          <w:rFonts w:ascii="Times New Roman" w:hAnsi="Times New Roman" w:cs="Times New Roman"/>
          <w:color w:val="000000" w:themeColor="text1"/>
        </w:rPr>
        <w:t xml:space="preserve"> Prekė</w:t>
      </w:r>
      <w:r>
        <w:rPr>
          <w:rFonts w:ascii="Times New Roman" w:hAnsi="Times New Roman" w:cs="Times New Roman"/>
          <w:color w:val="000000" w:themeColor="text1"/>
        </w:rPr>
        <w:t>s</w:t>
      </w:r>
      <w:r w:rsidRPr="00393885">
        <w:rPr>
          <w:rFonts w:ascii="Times New Roman" w:hAnsi="Times New Roman" w:cs="Times New Roman"/>
          <w:color w:val="000000" w:themeColor="text1"/>
        </w:rPr>
        <w:t xml:space="preserve"> turi būti ilgaamžė</w:t>
      </w:r>
      <w:r>
        <w:rPr>
          <w:rFonts w:ascii="Times New Roman" w:hAnsi="Times New Roman" w:cs="Times New Roman"/>
          <w:color w:val="000000" w:themeColor="text1"/>
        </w:rPr>
        <w:t>s</w:t>
      </w:r>
      <w:r w:rsidRPr="00393885">
        <w:rPr>
          <w:rFonts w:ascii="Times New Roman" w:hAnsi="Times New Roman" w:cs="Times New Roman"/>
          <w:color w:val="000000" w:themeColor="text1"/>
        </w:rPr>
        <w:t>, funkcionali</w:t>
      </w:r>
      <w:r>
        <w:rPr>
          <w:rFonts w:ascii="Times New Roman" w:hAnsi="Times New Roman" w:cs="Times New Roman"/>
          <w:color w:val="000000" w:themeColor="text1"/>
        </w:rPr>
        <w:t>os</w:t>
      </w:r>
      <w:r w:rsidRPr="00393885">
        <w:rPr>
          <w:rFonts w:ascii="Times New Roman" w:hAnsi="Times New Roman" w:cs="Times New Roman"/>
          <w:color w:val="000000" w:themeColor="text1"/>
        </w:rPr>
        <w:t>, ji ar j</w:t>
      </w:r>
      <w:r>
        <w:rPr>
          <w:rFonts w:ascii="Times New Roman" w:hAnsi="Times New Roman" w:cs="Times New Roman"/>
          <w:color w:val="000000" w:themeColor="text1"/>
        </w:rPr>
        <w:t>ų</w:t>
      </w:r>
      <w:r w:rsidRPr="00393885">
        <w:rPr>
          <w:rFonts w:ascii="Times New Roman" w:hAnsi="Times New Roman" w:cs="Times New Roman"/>
          <w:color w:val="000000" w:themeColor="text1"/>
        </w:rPr>
        <w:t xml:space="preserve"> sudedamosios dalys </w:t>
      </w:r>
      <w:r>
        <w:rPr>
          <w:rFonts w:ascii="Times New Roman" w:hAnsi="Times New Roman" w:cs="Times New Roman"/>
          <w:color w:val="000000" w:themeColor="text1"/>
        </w:rPr>
        <w:t xml:space="preserve">turi </w:t>
      </w:r>
      <w:r w:rsidRPr="00393885">
        <w:rPr>
          <w:rFonts w:ascii="Times New Roman" w:hAnsi="Times New Roman" w:cs="Times New Roman"/>
          <w:color w:val="000000" w:themeColor="text1"/>
        </w:rPr>
        <w:t>ti</w:t>
      </w:r>
      <w:r>
        <w:rPr>
          <w:rFonts w:ascii="Times New Roman" w:hAnsi="Times New Roman" w:cs="Times New Roman"/>
          <w:color w:val="000000" w:themeColor="text1"/>
        </w:rPr>
        <w:t>kti</w:t>
      </w:r>
      <w:r w:rsidRPr="00393885">
        <w:rPr>
          <w:rFonts w:ascii="Times New Roman" w:hAnsi="Times New Roman" w:cs="Times New Roman"/>
          <w:color w:val="000000" w:themeColor="text1"/>
        </w:rPr>
        <w:t xml:space="preserve"> naudoti daug kartų ir (ar) lengvai pataisomos  ir (ar) pakeičiamos.</w:t>
      </w:r>
    </w:p>
    <w:p w14:paraId="21E1B3E7" w14:textId="1C56138E" w:rsidR="002467D3" w:rsidRDefault="002467D3" w:rsidP="00DB0DEC">
      <w:pPr>
        <w:tabs>
          <w:tab w:val="left" w:pos="851"/>
        </w:tabs>
        <w:ind w:firstLine="567"/>
        <w:jc w:val="both"/>
        <w:rPr>
          <w:rFonts w:ascii="Times New Roman" w:hAnsi="Times New Roman" w:cs="Times New Roman"/>
          <w:color w:val="000000" w:themeColor="text1"/>
        </w:rPr>
      </w:pPr>
      <w:r w:rsidRPr="00E85F57">
        <w:rPr>
          <w:rFonts w:ascii="Times New Roman" w:hAnsi="Times New Roman" w:cs="Times New Roman"/>
          <w:color w:val="000000" w:themeColor="text1"/>
        </w:rPr>
        <w:lastRenderedPageBreak/>
        <w:t xml:space="preserve">Tiekėjas turi užtikrinti, kad per garantinį įrangos naudojimo laikotarpį ir bent </w:t>
      </w:r>
      <w:r>
        <w:rPr>
          <w:rFonts w:ascii="Times New Roman" w:hAnsi="Times New Roman" w:cs="Times New Roman"/>
          <w:color w:val="000000" w:themeColor="text1"/>
        </w:rPr>
        <w:t>5</w:t>
      </w:r>
      <w:r w:rsidRPr="00E85F57">
        <w:rPr>
          <w:rFonts w:ascii="Times New Roman" w:hAnsi="Times New Roman" w:cs="Times New Roman"/>
          <w:color w:val="000000" w:themeColor="text1"/>
        </w:rPr>
        <w:t xml:space="preserve"> metus po garantinio laikotarpio būtų galima įsigyti originalių arba joms lygiaverčių atsarginių dalių.</w:t>
      </w:r>
      <w:r w:rsidRPr="008D50E6">
        <w:rPr>
          <w:rFonts w:ascii="Times New Roman" w:hAnsi="Times New Roman" w:cs="Times New Roman"/>
          <w:color w:val="000000" w:themeColor="text1"/>
        </w:rPr>
        <w:t xml:space="preserve"> </w:t>
      </w:r>
    </w:p>
    <w:p w14:paraId="6ABF7AEF" w14:textId="77777777" w:rsidR="002467D3" w:rsidRPr="008D50E6" w:rsidRDefault="002467D3" w:rsidP="00DB0DEC">
      <w:pPr>
        <w:tabs>
          <w:tab w:val="left" w:pos="851"/>
        </w:tabs>
        <w:ind w:firstLine="567"/>
        <w:jc w:val="both"/>
        <w:rPr>
          <w:rFonts w:ascii="Times New Roman" w:hAnsi="Times New Roman" w:cs="Times New Roman"/>
          <w:b/>
          <w:bCs/>
          <w:i/>
          <w:iCs/>
          <w:color w:val="000000" w:themeColor="text1"/>
        </w:rPr>
      </w:pPr>
      <w:r w:rsidRPr="008D50E6">
        <w:rPr>
          <w:rFonts w:ascii="Times New Roman" w:hAnsi="Times New Roman" w:cs="Times New Roman"/>
          <w:b/>
          <w:bCs/>
          <w:i/>
          <w:iCs/>
          <w:color w:val="000000" w:themeColor="text1"/>
        </w:rPr>
        <w:t xml:space="preserve">Atitiktį reikalavimams įrodantys dokumentai: </w:t>
      </w:r>
    </w:p>
    <w:p w14:paraId="4EDC10BE" w14:textId="77777777" w:rsidR="002467D3" w:rsidRDefault="002467D3" w:rsidP="00DB0DEC">
      <w:pPr>
        <w:tabs>
          <w:tab w:val="left" w:pos="851"/>
        </w:tabs>
        <w:ind w:firstLine="567"/>
        <w:jc w:val="both"/>
        <w:rPr>
          <w:rFonts w:ascii="Times New Roman" w:hAnsi="Times New Roman" w:cs="Times New Roman"/>
          <w:color w:val="000000" w:themeColor="text1"/>
        </w:rPr>
      </w:pPr>
      <w:r w:rsidRPr="008D50E6">
        <w:rPr>
          <w:rFonts w:ascii="Times New Roman" w:hAnsi="Times New Roman" w:cs="Times New Roman"/>
          <w:color w:val="000000" w:themeColor="text1"/>
        </w:rPr>
        <w:t xml:space="preserve">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00A7D344" w14:textId="77777777" w:rsidR="007B7353" w:rsidRPr="008D50E6" w:rsidRDefault="007B7353" w:rsidP="00DB0DEC">
      <w:pPr>
        <w:tabs>
          <w:tab w:val="left" w:pos="851"/>
        </w:tabs>
        <w:ind w:firstLine="567"/>
        <w:jc w:val="both"/>
        <w:rPr>
          <w:rFonts w:ascii="Times New Roman" w:hAnsi="Times New Roman" w:cs="Times New Roman"/>
          <w:color w:val="000000" w:themeColor="text1"/>
        </w:rPr>
      </w:pPr>
    </w:p>
    <w:p w14:paraId="6B7B34C5" w14:textId="554D4B34" w:rsidR="002467D3" w:rsidRDefault="007B7353" w:rsidP="007B7353">
      <w:pPr>
        <w:tabs>
          <w:tab w:val="left" w:pos="851"/>
        </w:tabs>
        <w:ind w:left="-567" w:firstLine="1134"/>
        <w:jc w:val="center"/>
        <w:rPr>
          <w:rFonts w:ascii="Times New Roman" w:hAnsi="Times New Roman" w:cs="Times New Roman"/>
          <w:b/>
          <w:bCs/>
          <w:color w:val="000000" w:themeColor="text1"/>
        </w:rPr>
      </w:pPr>
      <w:r w:rsidRPr="007B7353">
        <w:rPr>
          <w:rFonts w:ascii="Times New Roman" w:hAnsi="Times New Roman" w:cs="Times New Roman"/>
          <w:b/>
          <w:bCs/>
          <w:color w:val="000000" w:themeColor="text1"/>
        </w:rPr>
        <w:t>PAPILDOMI REIKALAVIMAI:</w:t>
      </w:r>
    </w:p>
    <w:p w14:paraId="2EF37EF5" w14:textId="77777777" w:rsidR="007B7353" w:rsidRPr="007B7353" w:rsidRDefault="007B7353" w:rsidP="007B7353">
      <w:pPr>
        <w:tabs>
          <w:tab w:val="left" w:pos="851"/>
        </w:tabs>
        <w:ind w:left="-567" w:firstLine="1134"/>
        <w:jc w:val="center"/>
        <w:rPr>
          <w:rFonts w:ascii="Times New Roman" w:hAnsi="Times New Roman" w:cs="Times New Roman"/>
          <w:b/>
          <w:bCs/>
          <w:color w:val="000000" w:themeColor="text1"/>
        </w:rPr>
      </w:pPr>
    </w:p>
    <w:p w14:paraId="70A44B0C" w14:textId="77777777" w:rsidR="002467D3" w:rsidRDefault="002467D3" w:rsidP="00DB0DEC">
      <w:pPr>
        <w:pStyle w:val="ListParagraph"/>
        <w:tabs>
          <w:tab w:val="left" w:pos="851"/>
        </w:tabs>
        <w:spacing w:after="0" w:line="240" w:lineRule="auto"/>
        <w:ind w:left="0" w:firstLine="567"/>
        <w:jc w:val="both"/>
        <w:rPr>
          <w:rFonts w:ascii="Times New Roman" w:hAnsi="Times New Roman" w:cs="Times New Roman"/>
          <w:sz w:val="22"/>
          <w:szCs w:val="22"/>
        </w:rPr>
      </w:pPr>
      <w:r w:rsidRPr="008D50E6">
        <w:rPr>
          <w:rFonts w:ascii="Times New Roman" w:hAnsi="Times New Roman" w:cs="Times New Roman"/>
          <w:sz w:val="22"/>
          <w:szCs w:val="22"/>
        </w:rPr>
        <w:t>Sutar</w:t>
      </w:r>
      <w:r>
        <w:rPr>
          <w:rFonts w:ascii="Times New Roman" w:hAnsi="Times New Roman" w:cs="Times New Roman"/>
          <w:sz w:val="22"/>
          <w:szCs w:val="22"/>
        </w:rPr>
        <w:t>čių</w:t>
      </w:r>
      <w:r w:rsidRPr="008D50E6">
        <w:rPr>
          <w:rFonts w:ascii="Times New Roman" w:hAnsi="Times New Roman" w:cs="Times New Roman"/>
          <w:sz w:val="22"/>
          <w:szCs w:val="22"/>
        </w:rPr>
        <w:t xml:space="preserve"> vykdymui  taikomi aplinkos apsaugos kriterijai/reikalavimai:</w:t>
      </w:r>
    </w:p>
    <w:p w14:paraId="69DFF156" w14:textId="77777777" w:rsidR="002467D3" w:rsidRPr="002A2705" w:rsidRDefault="002467D3" w:rsidP="00DB0DEC">
      <w:pPr>
        <w:pStyle w:val="ListParagraph"/>
        <w:numPr>
          <w:ilvl w:val="0"/>
          <w:numId w:val="5"/>
        </w:numPr>
        <w:tabs>
          <w:tab w:val="left" w:pos="426"/>
          <w:tab w:val="left" w:pos="567"/>
          <w:tab w:val="left" w:pos="851"/>
          <w:tab w:val="left" w:pos="993"/>
        </w:tabs>
        <w:suppressAutoHyphens w:val="0"/>
        <w:ind w:left="0" w:firstLine="567"/>
        <w:jc w:val="both"/>
        <w:rPr>
          <w:rFonts w:ascii="Times New Roman" w:hAnsi="Times New Roman" w:cs="Times New Roman"/>
          <w:sz w:val="22"/>
          <w:szCs w:val="22"/>
        </w:rPr>
      </w:pPr>
      <w:r w:rsidRPr="002A2705">
        <w:rPr>
          <w:rFonts w:ascii="Times New Roman" w:hAnsi="Times New Roman" w:cs="Times New Roman"/>
          <w:sz w:val="22"/>
          <w:szCs w:val="22"/>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4F3A5253" w14:textId="77777777" w:rsidR="002467D3" w:rsidRPr="008D50E6" w:rsidRDefault="002467D3" w:rsidP="00DB0DEC">
      <w:pPr>
        <w:pStyle w:val="ListParagraph"/>
        <w:numPr>
          <w:ilvl w:val="0"/>
          <w:numId w:val="5"/>
        </w:numPr>
        <w:tabs>
          <w:tab w:val="left" w:pos="426"/>
          <w:tab w:val="left" w:pos="567"/>
          <w:tab w:val="left" w:pos="851"/>
          <w:tab w:val="left" w:pos="993"/>
        </w:tabs>
        <w:suppressAutoHyphens w:val="0"/>
        <w:ind w:left="0" w:firstLine="567"/>
        <w:jc w:val="both"/>
        <w:rPr>
          <w:rFonts w:ascii="Times New Roman" w:hAnsi="Times New Roman" w:cs="Times New Roman"/>
          <w:sz w:val="22"/>
          <w:szCs w:val="22"/>
        </w:rPr>
      </w:pPr>
      <w:r w:rsidRPr="008D50E6">
        <w:rPr>
          <w:rFonts w:ascii="Times New Roman" w:hAnsi="Times New Roman" w:cs="Times New Roman"/>
          <w:sz w:val="22"/>
          <w:szCs w:val="22"/>
        </w:rPr>
        <w:t>Viešojo pirkimo ir sutar</w:t>
      </w:r>
      <w:r>
        <w:rPr>
          <w:rFonts w:ascii="Times New Roman" w:hAnsi="Times New Roman" w:cs="Times New Roman"/>
          <w:sz w:val="22"/>
          <w:szCs w:val="22"/>
        </w:rPr>
        <w:t>čių</w:t>
      </w:r>
      <w:r w:rsidRPr="008D50E6">
        <w:rPr>
          <w:rFonts w:ascii="Times New Roman" w:hAnsi="Times New Roman" w:cs="Times New Roman"/>
          <w:sz w:val="22"/>
          <w:szCs w:val="22"/>
        </w:rPr>
        <w:t xml:space="preserve"> vykdymo metu bendravimas tarp Tiekėjo ir Pirkėjo bus vykdomas tik elektroninėmis   priemonėmis (CVP IS priemonėmis, telefonu, elektroniniu paštu, ar kt.);</w:t>
      </w:r>
    </w:p>
    <w:p w14:paraId="0B750B14" w14:textId="77777777" w:rsidR="002467D3" w:rsidRPr="008D50E6" w:rsidRDefault="002467D3" w:rsidP="00DB0DEC">
      <w:pPr>
        <w:pStyle w:val="ListParagraph"/>
        <w:numPr>
          <w:ilvl w:val="0"/>
          <w:numId w:val="5"/>
        </w:numPr>
        <w:tabs>
          <w:tab w:val="left" w:pos="567"/>
          <w:tab w:val="left" w:pos="851"/>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V</w:t>
      </w:r>
      <w:r w:rsidRPr="008D50E6">
        <w:rPr>
          <w:rFonts w:ascii="Times New Roman" w:hAnsi="Times New Roman" w:cs="Times New Roman"/>
          <w:sz w:val="22"/>
          <w:szCs w:val="22"/>
        </w:rPr>
        <w:t>isa dokumentacija susijusi su Sutar</w:t>
      </w:r>
      <w:r>
        <w:rPr>
          <w:rFonts w:ascii="Times New Roman" w:hAnsi="Times New Roman" w:cs="Times New Roman"/>
          <w:sz w:val="22"/>
          <w:szCs w:val="22"/>
        </w:rPr>
        <w:t>čių</w:t>
      </w:r>
      <w:r w:rsidRPr="008D50E6">
        <w:rPr>
          <w:rFonts w:ascii="Times New Roman" w:hAnsi="Times New Roman" w:cs="Times New Roman"/>
          <w:sz w:val="22"/>
          <w:szCs w:val="22"/>
        </w:rPr>
        <w:t xml:space="preserve"> vykdymu teikiama Pirkėjui ir Tiekėjui elektorinėmis priemonėmis (elektoriniu paštu ar kt.);</w:t>
      </w:r>
    </w:p>
    <w:p w14:paraId="2436B856" w14:textId="77777777" w:rsidR="002467D3" w:rsidRPr="008D50E6" w:rsidRDefault="002467D3" w:rsidP="00DB0DEC">
      <w:pPr>
        <w:pStyle w:val="ListParagraph"/>
        <w:numPr>
          <w:ilvl w:val="0"/>
          <w:numId w:val="5"/>
        </w:numPr>
        <w:tabs>
          <w:tab w:val="left" w:pos="284"/>
          <w:tab w:val="left" w:pos="567"/>
          <w:tab w:val="left" w:pos="851"/>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Pr="008D50E6">
        <w:rPr>
          <w:rFonts w:ascii="Times New Roman" w:hAnsi="Times New Roman" w:cs="Times New Roman"/>
          <w:sz w:val="22"/>
          <w:szCs w:val="22"/>
        </w:rPr>
        <w:t>Sutart</w:t>
      </w:r>
      <w:r>
        <w:rPr>
          <w:rFonts w:ascii="Times New Roman" w:hAnsi="Times New Roman" w:cs="Times New Roman"/>
          <w:sz w:val="22"/>
          <w:szCs w:val="22"/>
        </w:rPr>
        <w:t>y</w:t>
      </w:r>
      <w:r w:rsidRPr="008D50E6">
        <w:rPr>
          <w:rFonts w:ascii="Times New Roman" w:hAnsi="Times New Roman" w:cs="Times New Roman"/>
          <w:sz w:val="22"/>
          <w:szCs w:val="22"/>
        </w:rPr>
        <w:t>s bus pasirašom</w:t>
      </w:r>
      <w:r>
        <w:rPr>
          <w:rFonts w:ascii="Times New Roman" w:hAnsi="Times New Roman" w:cs="Times New Roman"/>
          <w:sz w:val="22"/>
          <w:szCs w:val="22"/>
        </w:rPr>
        <w:t>os</w:t>
      </w:r>
      <w:r w:rsidRPr="008D50E6">
        <w:rPr>
          <w:rFonts w:ascii="Times New Roman" w:hAnsi="Times New Roman" w:cs="Times New Roman"/>
          <w:sz w:val="22"/>
          <w:szCs w:val="22"/>
        </w:rPr>
        <w:t xml:space="preserve"> tik elektroninėmis priemonėmis (elektroniniu parašu);</w:t>
      </w:r>
    </w:p>
    <w:p w14:paraId="7E13C5A4" w14:textId="77777777" w:rsidR="002467D3" w:rsidRDefault="002467D3" w:rsidP="00DB0DEC">
      <w:pPr>
        <w:tabs>
          <w:tab w:val="left" w:pos="851"/>
        </w:tabs>
        <w:ind w:firstLine="567"/>
        <w:jc w:val="center"/>
        <w:rPr>
          <w:rFonts w:ascii="Times New Roman" w:hAnsi="Times New Roman" w:cs="Times New Roman"/>
        </w:rPr>
      </w:pPr>
      <w:r w:rsidRPr="008D50E6">
        <w:rPr>
          <w:rFonts w:ascii="Times New Roman" w:hAnsi="Times New Roman" w:cs="Times New Roman"/>
        </w:rPr>
        <w:t>Tiekėjas įsipareigoja mažinti popieriaus sunaudojimą, atsisakyti nebūtino dokumentų kopijavimo ir spausdinimo, jeigu bus naudojamos kanceliarinės prekės, jos turi būti pagamintos iš perdirbtų žaliavų arba tinkamos perdirbimui.</w:t>
      </w:r>
    </w:p>
    <w:p w14:paraId="1A245AA7" w14:textId="77777777" w:rsidR="002467D3" w:rsidRDefault="002467D3" w:rsidP="00DB0DEC">
      <w:pPr>
        <w:tabs>
          <w:tab w:val="left" w:pos="851"/>
        </w:tabs>
        <w:ind w:left="709" w:firstLine="567"/>
        <w:jc w:val="center"/>
        <w:rPr>
          <w:rFonts w:ascii="Times New Roman" w:hAnsi="Times New Roman" w:cs="Times New Roman"/>
        </w:rPr>
      </w:pPr>
    </w:p>
    <w:p w14:paraId="0961BF7C" w14:textId="5792145F" w:rsidR="0058277E" w:rsidRDefault="0058277E" w:rsidP="002467D3">
      <w:pPr>
        <w:ind w:left="709"/>
        <w:jc w:val="center"/>
        <w:rPr>
          <w:rFonts w:ascii="Times New Roman" w:hAnsi="Times New Roman" w:cs="Times New Roman"/>
          <w:b/>
          <w:bCs/>
          <w:color w:val="000000" w:themeColor="text1"/>
        </w:rPr>
      </w:pPr>
      <w:r w:rsidRPr="00F91668">
        <w:rPr>
          <w:rFonts w:ascii="Times New Roman" w:hAnsi="Times New Roman" w:cs="Times New Roman"/>
          <w:b/>
          <w:bCs/>
          <w:color w:val="000000" w:themeColor="text1"/>
        </w:rPr>
        <w:t>DETALIOS TECHNINĖS SPECIFIKACIJOS</w:t>
      </w:r>
    </w:p>
    <w:p w14:paraId="2BA7F840" w14:textId="77777777" w:rsidR="002467D3" w:rsidRPr="00E82402" w:rsidRDefault="002467D3" w:rsidP="005E2204">
      <w:pPr>
        <w:ind w:left="709"/>
        <w:jc w:val="center"/>
        <w:rPr>
          <w:rFonts w:ascii="Times New Roman" w:hAnsi="Times New Roman" w:cs="Times New Roman"/>
          <w:b/>
          <w:bCs/>
          <w:color w:val="000000" w:themeColor="text1"/>
        </w:rPr>
      </w:pPr>
      <w:r w:rsidRPr="00E82402">
        <w:rPr>
          <w:rFonts w:ascii="Times New Roman" w:hAnsi="Times New Roman" w:cs="Times New Roman"/>
          <w:b/>
          <w:bCs/>
          <w:color w:val="000000" w:themeColor="text1"/>
        </w:rPr>
        <w:t xml:space="preserve">1 pirkimo dalis </w:t>
      </w:r>
    </w:p>
    <w:p w14:paraId="65EB7A1A" w14:textId="77777777" w:rsidR="002467D3" w:rsidRPr="00E82402" w:rsidRDefault="002467D3" w:rsidP="002467D3">
      <w:pPr>
        <w:pStyle w:val="ListParagraph"/>
        <w:ind w:left="1069"/>
        <w:jc w:val="center"/>
        <w:rPr>
          <w:rFonts w:ascii="Times New Roman" w:hAnsi="Times New Roman" w:cs="Times New Roman"/>
          <w:b/>
          <w:bCs/>
          <w:color w:val="000000" w:themeColor="text1"/>
          <w:sz w:val="22"/>
          <w:szCs w:val="22"/>
        </w:rPr>
      </w:pPr>
      <w:r w:rsidRPr="00E82402">
        <w:rPr>
          <w:rFonts w:ascii="Times New Roman" w:hAnsi="Times New Roman" w:cs="Times New Roman"/>
          <w:b/>
          <w:bCs/>
          <w:color w:val="000000" w:themeColor="text1"/>
          <w:sz w:val="22"/>
          <w:szCs w:val="22"/>
        </w:rPr>
        <w:t>Interaktyvus robotas asistentas su autonomine navigacija</w:t>
      </w:r>
    </w:p>
    <w:tbl>
      <w:tblPr>
        <w:tblStyle w:val="TableGrid"/>
        <w:tblW w:w="10878" w:type="dxa"/>
        <w:tblLook w:val="04A0" w:firstRow="1" w:lastRow="0" w:firstColumn="1" w:lastColumn="0" w:noHBand="0" w:noVBand="1"/>
      </w:tblPr>
      <w:tblGrid>
        <w:gridCol w:w="846"/>
        <w:gridCol w:w="1628"/>
        <w:gridCol w:w="4463"/>
        <w:gridCol w:w="3941"/>
      </w:tblGrid>
      <w:tr w:rsidR="0058277E" w:rsidRPr="00F91668" w14:paraId="55BB7F27" w14:textId="77777777" w:rsidTr="00405E29">
        <w:tc>
          <w:tcPr>
            <w:tcW w:w="846" w:type="dxa"/>
          </w:tcPr>
          <w:p w14:paraId="05FBC0A8" w14:textId="77777777" w:rsidR="0058277E" w:rsidRPr="00F91668" w:rsidRDefault="0058277E" w:rsidP="00647FD0">
            <w:pPr>
              <w:rPr>
                <w:rFonts w:ascii="Times New Roman" w:hAnsi="Times New Roman" w:cs="Times New Roman"/>
                <w:b/>
                <w:bCs/>
              </w:rPr>
            </w:pPr>
            <w:r w:rsidRPr="00F91668">
              <w:rPr>
                <w:rFonts w:ascii="Times New Roman" w:hAnsi="Times New Roman" w:cs="Times New Roman"/>
                <w:b/>
                <w:bCs/>
              </w:rPr>
              <w:t>Eil. Nr.</w:t>
            </w:r>
          </w:p>
        </w:tc>
        <w:tc>
          <w:tcPr>
            <w:tcW w:w="1628" w:type="dxa"/>
          </w:tcPr>
          <w:p w14:paraId="261AA0E2" w14:textId="77777777" w:rsidR="0058277E" w:rsidRPr="00405E29" w:rsidRDefault="0058277E" w:rsidP="00FD407D">
            <w:pPr>
              <w:jc w:val="center"/>
              <w:rPr>
                <w:rFonts w:ascii="Times New Roman" w:hAnsi="Times New Roman" w:cs="Times New Roman"/>
                <w:b/>
                <w:bCs/>
              </w:rPr>
            </w:pPr>
            <w:r w:rsidRPr="00405E29">
              <w:rPr>
                <w:rFonts w:ascii="Times New Roman" w:hAnsi="Times New Roman" w:cs="Times New Roman"/>
                <w:b/>
                <w:bCs/>
              </w:rPr>
              <w:t>Techninis parametras</w:t>
            </w:r>
          </w:p>
        </w:tc>
        <w:tc>
          <w:tcPr>
            <w:tcW w:w="4463" w:type="dxa"/>
          </w:tcPr>
          <w:p w14:paraId="669ACC40" w14:textId="77777777" w:rsidR="0058277E" w:rsidRPr="00F91668" w:rsidRDefault="0058277E" w:rsidP="00FD407D">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941" w:type="dxa"/>
          </w:tcPr>
          <w:p w14:paraId="11975F8C" w14:textId="77777777" w:rsidR="0058277E" w:rsidRPr="00405E29" w:rsidRDefault="0058277E" w:rsidP="00334AB3">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5B9A9E65" w14:textId="19747B74" w:rsidR="00FD407D" w:rsidRPr="00405E29" w:rsidRDefault="00FD407D" w:rsidP="00334AB3">
            <w:pPr>
              <w:jc w:val="center"/>
              <w:rPr>
                <w:rFonts w:ascii="Times New Roman" w:hAnsi="Times New Roman" w:cs="Times New Roman"/>
                <w:i/>
                <w:iCs/>
              </w:rPr>
            </w:pPr>
            <w:r w:rsidRPr="00405E29">
              <w:rPr>
                <w:rFonts w:ascii="Times New Roman" w:hAnsi="Times New Roman" w:cs="Times New Roman"/>
                <w:i/>
                <w:iCs/>
              </w:rPr>
              <w:t>(pildo tiekėjas)</w:t>
            </w:r>
          </w:p>
        </w:tc>
      </w:tr>
      <w:tr w:rsidR="00405E29" w:rsidRPr="00F91668" w14:paraId="6139E32B" w14:textId="77777777" w:rsidTr="00790AF5">
        <w:tc>
          <w:tcPr>
            <w:tcW w:w="846" w:type="dxa"/>
          </w:tcPr>
          <w:p w14:paraId="1509DBAE" w14:textId="1162CE8B" w:rsidR="00405E29" w:rsidRPr="00405E29" w:rsidRDefault="00405E29" w:rsidP="00405E29">
            <w:pPr>
              <w:pStyle w:val="ListParagraph"/>
              <w:numPr>
                <w:ilvl w:val="0"/>
                <w:numId w:val="10"/>
              </w:numPr>
              <w:rPr>
                <w:rFonts w:ascii="Times New Roman" w:hAnsi="Times New Roman" w:cs="Times New Roman"/>
                <w:sz w:val="20"/>
                <w:szCs w:val="20"/>
              </w:rPr>
            </w:pPr>
          </w:p>
        </w:tc>
        <w:tc>
          <w:tcPr>
            <w:tcW w:w="1628" w:type="dxa"/>
          </w:tcPr>
          <w:p w14:paraId="363D53E4" w14:textId="2AC0C2F2" w:rsidR="00405E29" w:rsidRPr="00790AF5" w:rsidRDefault="00790AF5" w:rsidP="00405E29">
            <w:pPr>
              <w:rPr>
                <w:rFonts w:ascii="Times New Roman" w:hAnsi="Times New Roman" w:cs="Times New Roman"/>
                <w:b/>
                <w:bCs/>
              </w:rPr>
            </w:pPr>
            <w:r w:rsidRPr="00790AF5">
              <w:rPr>
                <w:rFonts w:ascii="Times New Roman" w:hAnsi="Times New Roman" w:cs="Times New Roman"/>
                <w:b/>
                <w:bCs/>
                <w:color w:val="000000"/>
              </w:rPr>
              <w:t xml:space="preserve">Roboto tipas </w:t>
            </w:r>
          </w:p>
        </w:tc>
        <w:tc>
          <w:tcPr>
            <w:tcW w:w="4463" w:type="dxa"/>
          </w:tcPr>
          <w:p w14:paraId="69C815B6" w14:textId="3DBDBE63" w:rsidR="00405E29" w:rsidRPr="00790AF5" w:rsidRDefault="00790AF5" w:rsidP="00405E29">
            <w:pPr>
              <w:jc w:val="both"/>
              <w:rPr>
                <w:rFonts w:ascii="Times New Roman" w:hAnsi="Times New Roman" w:cs="Times New Roman"/>
              </w:rPr>
            </w:pPr>
            <w:r w:rsidRPr="00790AF5">
              <w:rPr>
                <w:rFonts w:ascii="Times New Roman" w:hAnsi="Times New Roman" w:cs="Times New Roman"/>
                <w:color w:val="000000"/>
              </w:rPr>
              <w:t>Interaktyvus robotas asistentas su autonomine navigacija</w:t>
            </w:r>
          </w:p>
        </w:tc>
        <w:tc>
          <w:tcPr>
            <w:tcW w:w="3941" w:type="dxa"/>
          </w:tcPr>
          <w:p w14:paraId="3BF5D6B0" w14:textId="77777777" w:rsidR="00405E29" w:rsidRPr="00405E29" w:rsidRDefault="00405E29" w:rsidP="00405E29">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790AF5" w:rsidRPr="00F91668" w14:paraId="626A97B1" w14:textId="77777777" w:rsidTr="00790AF5">
        <w:tc>
          <w:tcPr>
            <w:tcW w:w="846" w:type="dxa"/>
          </w:tcPr>
          <w:p w14:paraId="04CCE289" w14:textId="5917F05B"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431B4330" w14:textId="575C403A" w:rsidR="00790AF5" w:rsidRPr="00790AF5" w:rsidRDefault="00790AF5" w:rsidP="00790AF5">
            <w:pPr>
              <w:rPr>
                <w:rFonts w:ascii="Times New Roman" w:hAnsi="Times New Roman" w:cs="Times New Roman"/>
                <w:b/>
                <w:bCs/>
              </w:rPr>
            </w:pPr>
            <w:r w:rsidRPr="00790AF5">
              <w:rPr>
                <w:rFonts w:ascii="Times New Roman" w:hAnsi="Times New Roman" w:cs="Times New Roman"/>
                <w:b/>
                <w:bCs/>
                <w:color w:val="000000"/>
              </w:rPr>
              <w:t>Svoris</w:t>
            </w:r>
          </w:p>
        </w:tc>
        <w:tc>
          <w:tcPr>
            <w:tcW w:w="4463" w:type="dxa"/>
          </w:tcPr>
          <w:p w14:paraId="77A614FE" w14:textId="18A88D40" w:rsidR="00790AF5" w:rsidRPr="00790AF5" w:rsidRDefault="00790AF5" w:rsidP="00790AF5">
            <w:pPr>
              <w:rPr>
                <w:rFonts w:ascii="Times New Roman" w:hAnsi="Times New Roman" w:cs="Times New Roman"/>
              </w:rPr>
            </w:pPr>
            <w:r w:rsidRPr="00790AF5">
              <w:rPr>
                <w:rFonts w:ascii="Times New Roman" w:hAnsi="Times New Roman" w:cs="Times New Roman"/>
                <w:color w:val="000000"/>
              </w:rPr>
              <w:t>Ne daugiau kaip 13,5 kg</w:t>
            </w:r>
          </w:p>
        </w:tc>
        <w:tc>
          <w:tcPr>
            <w:tcW w:w="3941" w:type="dxa"/>
          </w:tcPr>
          <w:p w14:paraId="3980448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8D159B1" w14:textId="77777777" w:rsidR="00790AF5" w:rsidRPr="00013D08" w:rsidRDefault="00790AF5" w:rsidP="00790AF5">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23A8177" w14:textId="77777777" w:rsidTr="00790AF5">
        <w:tc>
          <w:tcPr>
            <w:tcW w:w="846" w:type="dxa"/>
          </w:tcPr>
          <w:p w14:paraId="4AF06E10"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4BB3056" w14:textId="3F9394EB"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Aukštis, cm</w:t>
            </w:r>
          </w:p>
        </w:tc>
        <w:tc>
          <w:tcPr>
            <w:tcW w:w="4463" w:type="dxa"/>
          </w:tcPr>
          <w:p w14:paraId="1C3A0286" w14:textId="2B472156"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mažiau kaip 100</w:t>
            </w:r>
            <w:r>
              <w:rPr>
                <w:rFonts w:ascii="Times New Roman" w:hAnsi="Times New Roman" w:cs="Times New Roman"/>
                <w:color w:val="000000"/>
              </w:rPr>
              <w:t xml:space="preserve"> cm</w:t>
            </w:r>
          </w:p>
        </w:tc>
        <w:tc>
          <w:tcPr>
            <w:tcW w:w="3941" w:type="dxa"/>
          </w:tcPr>
          <w:p w14:paraId="4CD2E59C"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87F99C1" w14:textId="51BF6691"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BDE5A2" w14:textId="77777777" w:rsidTr="00790AF5">
        <w:tc>
          <w:tcPr>
            <w:tcW w:w="846" w:type="dxa"/>
          </w:tcPr>
          <w:p w14:paraId="5F9BDA70"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7917E48F" w14:textId="392BE35F"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Pagrindo dydis, cm</w:t>
            </w:r>
          </w:p>
        </w:tc>
        <w:tc>
          <w:tcPr>
            <w:tcW w:w="4463" w:type="dxa"/>
          </w:tcPr>
          <w:p w14:paraId="24A8350B" w14:textId="1CCC2F34"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didesnis kaip 35 cm x  45 cm</w:t>
            </w:r>
          </w:p>
        </w:tc>
        <w:tc>
          <w:tcPr>
            <w:tcW w:w="3941" w:type="dxa"/>
          </w:tcPr>
          <w:p w14:paraId="5C598F7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4079A78" w14:textId="72E25512"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1EAE6BB" w14:textId="77777777" w:rsidTr="00790AF5">
        <w:tc>
          <w:tcPr>
            <w:tcW w:w="846" w:type="dxa"/>
          </w:tcPr>
          <w:p w14:paraId="420E034F"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2EA1BDB9" w14:textId="68B1CFE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Jungtys</w:t>
            </w:r>
          </w:p>
        </w:tc>
        <w:tc>
          <w:tcPr>
            <w:tcW w:w="4463" w:type="dxa"/>
          </w:tcPr>
          <w:p w14:paraId="0DF83BC0" w14:textId="76B66A23"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Bent viena USB 3.0 Type-C jungtis</w:t>
            </w:r>
            <w:r w:rsidRPr="00790AF5">
              <w:rPr>
                <w:rFonts w:ascii="Times New Roman" w:hAnsi="Times New Roman" w:cs="Times New Roman"/>
                <w:color w:val="000000"/>
              </w:rPr>
              <w:br/>
              <w:t>Bent viena USB 2.0 jungtis</w:t>
            </w:r>
          </w:p>
        </w:tc>
        <w:tc>
          <w:tcPr>
            <w:tcW w:w="3941" w:type="dxa"/>
          </w:tcPr>
          <w:p w14:paraId="25F143A5"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718EA8D" w14:textId="33BCE77C"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9BD70E1" w14:textId="77777777" w:rsidTr="00790AF5">
        <w:tc>
          <w:tcPr>
            <w:tcW w:w="846" w:type="dxa"/>
          </w:tcPr>
          <w:p w14:paraId="60FECB59" w14:textId="77777777" w:rsidR="00790AF5" w:rsidRPr="008E4656" w:rsidRDefault="00790AF5" w:rsidP="00790AF5">
            <w:pPr>
              <w:pStyle w:val="ListParagraph"/>
              <w:numPr>
                <w:ilvl w:val="0"/>
                <w:numId w:val="10"/>
              </w:numPr>
              <w:rPr>
                <w:rFonts w:ascii="Times New Roman" w:hAnsi="Times New Roman" w:cs="Times New Roman"/>
                <w:sz w:val="20"/>
                <w:szCs w:val="20"/>
              </w:rPr>
            </w:pPr>
          </w:p>
        </w:tc>
        <w:tc>
          <w:tcPr>
            <w:tcW w:w="1628" w:type="dxa"/>
          </w:tcPr>
          <w:p w14:paraId="29CC1037" w14:textId="1E547F8D" w:rsidR="00790AF5" w:rsidRPr="008E4656" w:rsidRDefault="00790AF5" w:rsidP="00790AF5">
            <w:pPr>
              <w:rPr>
                <w:rFonts w:ascii="Times New Roman" w:hAnsi="Times New Roman" w:cs="Times New Roman"/>
                <w:b/>
                <w:bCs/>
                <w:color w:val="000000"/>
              </w:rPr>
            </w:pPr>
            <w:r w:rsidRPr="008E4656">
              <w:rPr>
                <w:rFonts w:ascii="Times New Roman" w:hAnsi="Times New Roman" w:cs="Times New Roman"/>
                <w:b/>
                <w:bCs/>
                <w:color w:val="000000"/>
              </w:rPr>
              <w:t>Baterija</w:t>
            </w:r>
          </w:p>
        </w:tc>
        <w:tc>
          <w:tcPr>
            <w:tcW w:w="4463" w:type="dxa"/>
          </w:tcPr>
          <w:p w14:paraId="1496E3A0" w14:textId="33D93A9D" w:rsidR="00790AF5" w:rsidRPr="008E4656" w:rsidRDefault="00790AF5" w:rsidP="00790AF5">
            <w:pPr>
              <w:rPr>
                <w:rFonts w:ascii="Times New Roman" w:hAnsi="Times New Roman" w:cs="Times New Roman"/>
                <w:color w:val="000000"/>
              </w:rPr>
            </w:pPr>
            <w:r w:rsidRPr="008E4656">
              <w:rPr>
                <w:rFonts w:ascii="Times New Roman" w:hAnsi="Times New Roman" w:cs="Times New Roman"/>
                <w:color w:val="000000"/>
              </w:rPr>
              <w:t xml:space="preserve">Turi būti naudojama ličio jonų baterija, viena įkrova užtikrinamas </w:t>
            </w:r>
            <w:r w:rsidR="00CB1C56">
              <w:rPr>
                <w:rFonts w:ascii="Times New Roman" w:hAnsi="Times New Roman" w:cs="Times New Roman"/>
                <w:color w:val="000000"/>
              </w:rPr>
              <w:t xml:space="preserve">bent 6 </w:t>
            </w:r>
            <w:r w:rsidRPr="008E4656">
              <w:rPr>
                <w:rFonts w:ascii="Times New Roman" w:hAnsi="Times New Roman" w:cs="Times New Roman"/>
                <w:color w:val="000000"/>
              </w:rPr>
              <w:t>val. veikimo laikas</w:t>
            </w:r>
          </w:p>
        </w:tc>
        <w:tc>
          <w:tcPr>
            <w:tcW w:w="3941" w:type="dxa"/>
          </w:tcPr>
          <w:p w14:paraId="45A0468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BA73C33" w14:textId="30BFA64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F2958D4" w14:textId="77777777" w:rsidTr="00790AF5">
        <w:tc>
          <w:tcPr>
            <w:tcW w:w="846" w:type="dxa"/>
          </w:tcPr>
          <w:p w14:paraId="3B35B903"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17076B9A" w14:textId="164F5129"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Ekranas</w:t>
            </w:r>
          </w:p>
        </w:tc>
        <w:tc>
          <w:tcPr>
            <w:tcW w:w="4463" w:type="dxa"/>
          </w:tcPr>
          <w:p w14:paraId="12B7BFAD" w14:textId="62261FD1"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turėti įmontuotą nemažesnį kaip 13.3 colio įstrižainės ekraną su lietimo funkcija. Ekrano tipas IPS arba lygiavertis.</w:t>
            </w:r>
            <w:r w:rsidRPr="00B14D5D">
              <w:rPr>
                <w:rFonts w:ascii="Times New Roman" w:hAnsi="Times New Roman" w:cs="Times New Roman"/>
                <w:color w:val="000000"/>
              </w:rPr>
              <w:br/>
              <w:t>Ekrano raiška ne mažesnė kaip 1920x1080</w:t>
            </w:r>
            <w:r w:rsidRPr="00B14D5D">
              <w:rPr>
                <w:rFonts w:ascii="Times New Roman" w:hAnsi="Times New Roman" w:cs="Times New Roman"/>
                <w:color w:val="000000"/>
              </w:rPr>
              <w:br/>
              <w:t xml:space="preserve">Ekrano pavertimo kampas ne mažiau kaip </w:t>
            </w:r>
            <w:r w:rsidR="001903E9" w:rsidRPr="00B14D5D">
              <w:rPr>
                <w:rFonts w:ascii="Times New Roman" w:hAnsi="Times New Roman" w:cs="Times New Roman"/>
                <w:color w:val="000000"/>
              </w:rPr>
              <w:t xml:space="preserve">70 laipsnių </w:t>
            </w:r>
            <w:proofErr w:type="spellStart"/>
            <w:r w:rsidR="001903E9" w:rsidRPr="00B14D5D">
              <w:rPr>
                <w:rFonts w:ascii="Times New Roman" w:hAnsi="Times New Roman" w:cs="Times New Roman"/>
                <w:color w:val="000000"/>
              </w:rPr>
              <w:t>diapozone</w:t>
            </w:r>
            <w:proofErr w:type="spellEnd"/>
            <w:r w:rsidRPr="00B14D5D">
              <w:rPr>
                <w:rFonts w:ascii="Times New Roman" w:hAnsi="Times New Roman" w:cs="Times New Roman"/>
                <w:color w:val="000000"/>
              </w:rPr>
              <w:t>, su automatinio veido sekimo funkcija.</w:t>
            </w:r>
          </w:p>
        </w:tc>
        <w:tc>
          <w:tcPr>
            <w:tcW w:w="3941" w:type="dxa"/>
          </w:tcPr>
          <w:p w14:paraId="734A2122"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E410353" w14:textId="7DE60045"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79BB502B" w14:textId="77777777" w:rsidTr="00790AF5">
        <w:tc>
          <w:tcPr>
            <w:tcW w:w="846" w:type="dxa"/>
          </w:tcPr>
          <w:p w14:paraId="7E391B7B"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6FE04AFF" w14:textId="3D559F0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Procesorius</w:t>
            </w:r>
          </w:p>
        </w:tc>
        <w:tc>
          <w:tcPr>
            <w:tcW w:w="4463" w:type="dxa"/>
          </w:tcPr>
          <w:p w14:paraId="0AAA08A8" w14:textId="6B9F6F23"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Ne blogiau kaip 2 procesoriai turintys ne mažiau kaip</w:t>
            </w:r>
            <w:r w:rsidR="005510D7" w:rsidRPr="00B14D5D">
              <w:rPr>
                <w:rFonts w:ascii="Times New Roman" w:hAnsi="Times New Roman" w:cs="Times New Roman"/>
              </w:rPr>
              <w:t>–6 branduolius per abu procesorius</w:t>
            </w:r>
            <w:r w:rsidRPr="00B14D5D">
              <w:rPr>
                <w:rFonts w:ascii="Times New Roman" w:hAnsi="Times New Roman" w:cs="Times New Roman"/>
                <w:color w:val="000000"/>
              </w:rPr>
              <w:t xml:space="preserve">. Vienas procesorius dedikuotas roboto sklandžiam </w:t>
            </w:r>
            <w:proofErr w:type="spellStart"/>
            <w:r w:rsidRPr="00B14D5D">
              <w:rPr>
                <w:rFonts w:ascii="Times New Roman" w:hAnsi="Times New Roman" w:cs="Times New Roman"/>
                <w:color w:val="000000"/>
              </w:rPr>
              <w:t>navigavimui</w:t>
            </w:r>
            <w:proofErr w:type="spellEnd"/>
            <w:r w:rsidRPr="00B14D5D">
              <w:rPr>
                <w:rFonts w:ascii="Times New Roman" w:hAnsi="Times New Roman" w:cs="Times New Roman"/>
                <w:color w:val="000000"/>
              </w:rPr>
              <w:t xml:space="preserve"> vykdyti, kitas Android vartotojo sąsajai aptarnauti.</w:t>
            </w:r>
          </w:p>
        </w:tc>
        <w:tc>
          <w:tcPr>
            <w:tcW w:w="3941" w:type="dxa"/>
          </w:tcPr>
          <w:p w14:paraId="2C856B6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81ADDCA" w14:textId="1575A06A"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C61DEAC" w14:textId="77777777" w:rsidTr="00790AF5">
        <w:tc>
          <w:tcPr>
            <w:tcW w:w="846" w:type="dxa"/>
          </w:tcPr>
          <w:p w14:paraId="558C391C"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7F77D503" w14:textId="37E9EC93"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Jutikliai</w:t>
            </w:r>
          </w:p>
        </w:tc>
        <w:tc>
          <w:tcPr>
            <w:tcW w:w="4463" w:type="dxa"/>
          </w:tcPr>
          <w:p w14:paraId="3333DF3C" w14:textId="5E77863A"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turėti:</w:t>
            </w:r>
            <w:r w:rsidRPr="00B14D5D">
              <w:rPr>
                <w:rFonts w:ascii="Times New Roman" w:hAnsi="Times New Roman" w:cs="Times New Roman"/>
                <w:color w:val="000000"/>
              </w:rPr>
              <w:br/>
              <w:t>Ne blogiau kaip 360 laipsnių LIDAR jutiklį</w:t>
            </w:r>
            <w:r w:rsidRPr="00B14D5D">
              <w:rPr>
                <w:rFonts w:ascii="Times New Roman" w:hAnsi="Times New Roman" w:cs="Times New Roman"/>
                <w:color w:val="000000"/>
              </w:rPr>
              <w:br/>
              <w:t>Bent dvi gylio kameras</w:t>
            </w:r>
            <w:r w:rsidRPr="00B14D5D">
              <w:rPr>
                <w:rFonts w:ascii="Times New Roman" w:hAnsi="Times New Roman" w:cs="Times New Roman"/>
                <w:color w:val="000000"/>
              </w:rPr>
              <w:br/>
              <w:t>RGB kamerą</w:t>
            </w:r>
            <w:r w:rsidRPr="00B14D5D">
              <w:rPr>
                <w:rFonts w:ascii="Times New Roman" w:hAnsi="Times New Roman" w:cs="Times New Roman"/>
                <w:color w:val="000000"/>
              </w:rPr>
              <w:br/>
              <w:t>IMU jutiklį</w:t>
            </w:r>
            <w:r w:rsidRPr="00B14D5D">
              <w:rPr>
                <w:rFonts w:ascii="Times New Roman" w:hAnsi="Times New Roman" w:cs="Times New Roman"/>
                <w:color w:val="000000"/>
              </w:rPr>
              <w:br/>
            </w:r>
            <w:r w:rsidR="001C6AEC" w:rsidRPr="00B14D5D">
              <w:rPr>
                <w:rFonts w:ascii="Times New Roman" w:hAnsi="Times New Roman" w:cs="Times New Roman"/>
                <w:color w:val="000000"/>
              </w:rPr>
              <w:t xml:space="preserve">Ne mažiau, kaip 4 </w:t>
            </w:r>
            <w:proofErr w:type="spellStart"/>
            <w:r w:rsidR="001C6AEC" w:rsidRPr="00B14D5D">
              <w:rPr>
                <w:rFonts w:ascii="Times New Roman" w:hAnsi="Times New Roman" w:cs="Times New Roman"/>
                <w:color w:val="000000"/>
              </w:rPr>
              <w:t>ToF</w:t>
            </w:r>
            <w:proofErr w:type="spellEnd"/>
            <w:r w:rsidR="001C6AEC" w:rsidRPr="00B14D5D">
              <w:rPr>
                <w:rFonts w:ascii="Times New Roman" w:hAnsi="Times New Roman" w:cs="Times New Roman"/>
                <w:color w:val="000000"/>
              </w:rPr>
              <w:t xml:space="preserve"> jutiklius</w:t>
            </w:r>
          </w:p>
        </w:tc>
        <w:tc>
          <w:tcPr>
            <w:tcW w:w="3941" w:type="dxa"/>
          </w:tcPr>
          <w:p w14:paraId="05C1129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807C01C" w14:textId="5AF385A5"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182A4F4" w14:textId="77777777" w:rsidTr="00790AF5">
        <w:tc>
          <w:tcPr>
            <w:tcW w:w="846" w:type="dxa"/>
          </w:tcPr>
          <w:p w14:paraId="59F4519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CEB35A0" w14:textId="1603D7C5"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Navigacija</w:t>
            </w:r>
          </w:p>
        </w:tc>
        <w:tc>
          <w:tcPr>
            <w:tcW w:w="4463" w:type="dxa"/>
          </w:tcPr>
          <w:p w14:paraId="3674E2D7" w14:textId="443E09FB"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Autonominė navigacija su ne didesniu kaip 5cm tikslumu.</w:t>
            </w:r>
            <w:r w:rsidRPr="00B14D5D">
              <w:rPr>
                <w:rFonts w:ascii="Times New Roman" w:hAnsi="Times New Roman" w:cs="Times New Roman"/>
                <w:color w:val="000000"/>
              </w:rPr>
              <w:br/>
              <w:t xml:space="preserve">2D žemėlapio sudarymas ir 3D lokalizacijos </w:t>
            </w:r>
            <w:r w:rsidRPr="00B14D5D">
              <w:rPr>
                <w:rFonts w:ascii="Times New Roman" w:hAnsi="Times New Roman" w:cs="Times New Roman"/>
                <w:color w:val="000000"/>
              </w:rPr>
              <w:br/>
              <w:t>Turi turėti žmogaus sekimo rėžimą veikiantį be papildomų išorinių prietaisų.</w:t>
            </w:r>
            <w:r w:rsidRPr="00B14D5D">
              <w:rPr>
                <w:rFonts w:ascii="Times New Roman" w:hAnsi="Times New Roman" w:cs="Times New Roman"/>
                <w:color w:val="000000"/>
              </w:rPr>
              <w:br/>
              <w:t>Duomenų apdorojimas atliekamas realiu laiku.</w:t>
            </w:r>
          </w:p>
        </w:tc>
        <w:tc>
          <w:tcPr>
            <w:tcW w:w="3941" w:type="dxa"/>
          </w:tcPr>
          <w:p w14:paraId="24BAED93"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D2F0FEC" w14:textId="3238E4D0"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8A9E0D6" w14:textId="77777777" w:rsidTr="00790AF5">
        <w:tc>
          <w:tcPr>
            <w:tcW w:w="846" w:type="dxa"/>
          </w:tcPr>
          <w:p w14:paraId="28F5EA6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7D2E9702" w14:textId="0162ABA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Judėjimo technologija</w:t>
            </w:r>
          </w:p>
        </w:tc>
        <w:tc>
          <w:tcPr>
            <w:tcW w:w="4463" w:type="dxa"/>
          </w:tcPr>
          <w:p w14:paraId="7F6411E5" w14:textId="15E928CE"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 xml:space="preserve">Ratukų pagalba. Judėjimas turi būti užtikrinamas dviem nepriklausomais </w:t>
            </w:r>
            <w:proofErr w:type="spellStart"/>
            <w:r w:rsidRPr="00B14D5D">
              <w:rPr>
                <w:rFonts w:ascii="Times New Roman" w:hAnsi="Times New Roman" w:cs="Times New Roman"/>
                <w:color w:val="000000"/>
              </w:rPr>
              <w:t>bešepetėliniais</w:t>
            </w:r>
            <w:proofErr w:type="spellEnd"/>
            <w:r w:rsidRPr="00B14D5D">
              <w:rPr>
                <w:rFonts w:ascii="Times New Roman" w:hAnsi="Times New Roman" w:cs="Times New Roman"/>
                <w:color w:val="000000"/>
              </w:rPr>
              <w:t xml:space="preserve"> tiesioginio perdavimo varikliais su magnetiniais </w:t>
            </w:r>
            <w:proofErr w:type="spellStart"/>
            <w:r w:rsidRPr="00B14D5D">
              <w:rPr>
                <w:rFonts w:ascii="Times New Roman" w:hAnsi="Times New Roman" w:cs="Times New Roman"/>
                <w:color w:val="000000"/>
              </w:rPr>
              <w:t>enkoderiais</w:t>
            </w:r>
            <w:proofErr w:type="spellEnd"/>
            <w:r w:rsidRPr="00B14D5D">
              <w:rPr>
                <w:rFonts w:ascii="Times New Roman" w:hAnsi="Times New Roman" w:cs="Times New Roman"/>
                <w:color w:val="000000"/>
              </w:rPr>
              <w:t>, kiekvieno galia ne mažiau kaip 50W.</w:t>
            </w:r>
            <w:r w:rsidRPr="00B14D5D">
              <w:rPr>
                <w:rFonts w:ascii="Times New Roman" w:hAnsi="Times New Roman" w:cs="Times New Roman"/>
                <w:color w:val="000000"/>
              </w:rPr>
              <w:br/>
              <w:t>Naudojamos padangos turi užtikrinti optimalų sukibimą su įvairiomis grindų dangomis, stabilumą bei sumažinti vibracijas.</w:t>
            </w:r>
          </w:p>
        </w:tc>
        <w:tc>
          <w:tcPr>
            <w:tcW w:w="3941" w:type="dxa"/>
          </w:tcPr>
          <w:p w14:paraId="50979D42"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D0F8D3B" w14:textId="6378CEE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23FEEB" w14:textId="77777777" w:rsidTr="00790AF5">
        <w:tc>
          <w:tcPr>
            <w:tcW w:w="846" w:type="dxa"/>
          </w:tcPr>
          <w:p w14:paraId="650F1927"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F44DEC3" w14:textId="235EBC23"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Judėjimo greitis</w:t>
            </w:r>
          </w:p>
        </w:tc>
        <w:tc>
          <w:tcPr>
            <w:tcW w:w="4463" w:type="dxa"/>
          </w:tcPr>
          <w:p w14:paraId="6022A067" w14:textId="1813E88C"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Ne blogiau kaip 1 m/s</w:t>
            </w:r>
          </w:p>
        </w:tc>
        <w:tc>
          <w:tcPr>
            <w:tcW w:w="3941" w:type="dxa"/>
          </w:tcPr>
          <w:p w14:paraId="31D50438"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B7066C9" w14:textId="540F9C2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3C385BE2" w14:textId="77777777" w:rsidTr="00790AF5">
        <w:tc>
          <w:tcPr>
            <w:tcW w:w="846" w:type="dxa"/>
          </w:tcPr>
          <w:p w14:paraId="2CC28675"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3DAD09E6" w14:textId="2BD6079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 xml:space="preserve">Mikrofonai </w:t>
            </w:r>
          </w:p>
        </w:tc>
        <w:tc>
          <w:tcPr>
            <w:tcW w:w="4463" w:type="dxa"/>
          </w:tcPr>
          <w:p w14:paraId="32619CC4" w14:textId="62602F34"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Ne mažau kaip 4 mikrofonai (</w:t>
            </w:r>
            <w:proofErr w:type="spellStart"/>
            <w:r w:rsidRPr="00B14D5D">
              <w:rPr>
                <w:rFonts w:ascii="Times New Roman" w:hAnsi="Times New Roman" w:cs="Times New Roman"/>
                <w:color w:val="000000"/>
              </w:rPr>
              <w:t>Omni-directional</w:t>
            </w:r>
            <w:proofErr w:type="spellEnd"/>
            <w:r w:rsidRPr="00B14D5D">
              <w:rPr>
                <w:rFonts w:ascii="Times New Roman" w:hAnsi="Times New Roman" w:cs="Times New Roman"/>
                <w:color w:val="000000"/>
              </w:rPr>
              <w:t>) su aido ir aplinkos triukšmo slopinimu</w:t>
            </w:r>
          </w:p>
        </w:tc>
        <w:tc>
          <w:tcPr>
            <w:tcW w:w="3941" w:type="dxa"/>
          </w:tcPr>
          <w:p w14:paraId="25748F10"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5C7C75E" w14:textId="03A1257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211E3A74" w14:textId="77777777" w:rsidTr="00790AF5">
        <w:tc>
          <w:tcPr>
            <w:tcW w:w="846" w:type="dxa"/>
          </w:tcPr>
          <w:p w14:paraId="1223FFC4"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A17BC80" w14:textId="5848B84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Garsas</w:t>
            </w:r>
          </w:p>
        </w:tc>
        <w:tc>
          <w:tcPr>
            <w:tcW w:w="4463" w:type="dxa"/>
          </w:tcPr>
          <w:p w14:paraId="4BA73A1D" w14:textId="3B4835B3"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Bent  20W galios garsiakalbių sistema su žemų dažnių garsiakalbiu, naudojamas pasyvus aušinimas</w:t>
            </w:r>
          </w:p>
        </w:tc>
        <w:tc>
          <w:tcPr>
            <w:tcW w:w="3941" w:type="dxa"/>
          </w:tcPr>
          <w:p w14:paraId="275A6F0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96D4C8A" w14:textId="5363482C"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F599293" w14:textId="77777777" w:rsidTr="00790AF5">
        <w:tc>
          <w:tcPr>
            <w:tcW w:w="846" w:type="dxa"/>
          </w:tcPr>
          <w:p w14:paraId="57AC70FC"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D77697D" w14:textId="434B1FC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Valdymas</w:t>
            </w:r>
          </w:p>
        </w:tc>
        <w:tc>
          <w:tcPr>
            <w:tcW w:w="4463" w:type="dxa"/>
          </w:tcPr>
          <w:p w14:paraId="39169024" w14:textId="5F06E944"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Integruotas valdymas balso komandomis arba per pateikiamą iOS ir Android programėlę</w:t>
            </w:r>
          </w:p>
        </w:tc>
        <w:tc>
          <w:tcPr>
            <w:tcW w:w="3941" w:type="dxa"/>
          </w:tcPr>
          <w:p w14:paraId="124289F3"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1A4839B" w14:textId="1DB2F0D8"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FFE8E85" w14:textId="77777777" w:rsidTr="00790AF5">
        <w:tc>
          <w:tcPr>
            <w:tcW w:w="846" w:type="dxa"/>
          </w:tcPr>
          <w:p w14:paraId="672E0B6F"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6C7996F6" w14:textId="6EFA904C"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Belaidis ryšys</w:t>
            </w:r>
          </w:p>
        </w:tc>
        <w:tc>
          <w:tcPr>
            <w:tcW w:w="4463" w:type="dxa"/>
          </w:tcPr>
          <w:p w14:paraId="0FA13BF4" w14:textId="75422717"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turėti:</w:t>
            </w:r>
            <w:r w:rsidRPr="00B14D5D">
              <w:rPr>
                <w:rFonts w:ascii="Times New Roman" w:hAnsi="Times New Roman" w:cs="Times New Roman"/>
                <w:color w:val="000000"/>
              </w:rPr>
              <w:br/>
              <w:t>Ne blogiau kaip WIFI 5 (802.11 b/g/n/</w:t>
            </w:r>
            <w:proofErr w:type="spellStart"/>
            <w:r w:rsidRPr="00B14D5D">
              <w:rPr>
                <w:rFonts w:ascii="Times New Roman" w:hAnsi="Times New Roman" w:cs="Times New Roman"/>
                <w:color w:val="000000"/>
              </w:rPr>
              <w:t>ac</w:t>
            </w:r>
            <w:proofErr w:type="spellEnd"/>
            <w:r w:rsidRPr="00B14D5D">
              <w:rPr>
                <w:rFonts w:ascii="Times New Roman" w:hAnsi="Times New Roman" w:cs="Times New Roman"/>
                <w:color w:val="000000"/>
              </w:rPr>
              <w:t xml:space="preserve"> su 2.4G/5G palaikymu)</w:t>
            </w:r>
            <w:r w:rsidR="00D72F88">
              <w:rPr>
                <w:rFonts w:ascii="Times New Roman" w:hAnsi="Times New Roman" w:cs="Times New Roman"/>
                <w:color w:val="000000"/>
              </w:rPr>
              <w:t xml:space="preserve"> arba naujesnė technologija</w:t>
            </w:r>
            <w:r w:rsidRPr="00B14D5D">
              <w:rPr>
                <w:rFonts w:ascii="Times New Roman" w:hAnsi="Times New Roman" w:cs="Times New Roman"/>
                <w:color w:val="000000"/>
              </w:rPr>
              <w:br/>
              <w:t xml:space="preserve">Ne blogiau kaip Bluetooth V5.1 BLE su </w:t>
            </w:r>
            <w:proofErr w:type="spellStart"/>
            <w:r w:rsidRPr="00B14D5D">
              <w:rPr>
                <w:rFonts w:ascii="Times New Roman" w:hAnsi="Times New Roman" w:cs="Times New Roman"/>
                <w:color w:val="000000"/>
              </w:rPr>
              <w:t>Master</w:t>
            </w:r>
            <w:proofErr w:type="spellEnd"/>
            <w:r w:rsidRPr="00B14D5D">
              <w:rPr>
                <w:rFonts w:ascii="Times New Roman" w:hAnsi="Times New Roman" w:cs="Times New Roman"/>
                <w:color w:val="000000"/>
              </w:rPr>
              <w:t xml:space="preserve"> ir Slave rėžimų palaikymu</w:t>
            </w:r>
            <w:r w:rsidRPr="00B14D5D">
              <w:rPr>
                <w:rFonts w:ascii="Times New Roman" w:hAnsi="Times New Roman" w:cs="Times New Roman"/>
                <w:color w:val="000000"/>
              </w:rPr>
              <w:br/>
              <w:t>Ne blogiau kaip mobilaus ryšio 4G/5G palaikymas (SIM)</w:t>
            </w:r>
          </w:p>
        </w:tc>
        <w:tc>
          <w:tcPr>
            <w:tcW w:w="3941" w:type="dxa"/>
          </w:tcPr>
          <w:p w14:paraId="5DA8640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785B85D" w14:textId="2012E90B"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0F40D61" w14:textId="77777777" w:rsidTr="00790AF5">
        <w:tc>
          <w:tcPr>
            <w:tcW w:w="846" w:type="dxa"/>
          </w:tcPr>
          <w:p w14:paraId="3B808153"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4BEE3261" w14:textId="11668D04"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Priedai</w:t>
            </w:r>
          </w:p>
        </w:tc>
        <w:tc>
          <w:tcPr>
            <w:tcW w:w="4463" w:type="dxa"/>
          </w:tcPr>
          <w:p w14:paraId="0C0F9C4B" w14:textId="5E1E678D"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Komplektuojama su krovimo stotele (</w:t>
            </w:r>
            <w:proofErr w:type="spellStart"/>
            <w:r w:rsidRPr="00B14D5D">
              <w:rPr>
                <w:rFonts w:ascii="Times New Roman" w:hAnsi="Times New Roman" w:cs="Times New Roman"/>
                <w:color w:val="000000"/>
              </w:rPr>
              <w:t>docking</w:t>
            </w:r>
            <w:proofErr w:type="spellEnd"/>
            <w:r w:rsidRPr="00B14D5D">
              <w:rPr>
                <w:rFonts w:ascii="Times New Roman" w:hAnsi="Times New Roman" w:cs="Times New Roman"/>
                <w:color w:val="000000"/>
              </w:rPr>
              <w:t xml:space="preserve"> </w:t>
            </w:r>
            <w:proofErr w:type="spellStart"/>
            <w:r w:rsidRPr="00B14D5D">
              <w:rPr>
                <w:rFonts w:ascii="Times New Roman" w:hAnsi="Times New Roman" w:cs="Times New Roman"/>
                <w:color w:val="000000"/>
              </w:rPr>
              <w:t>station</w:t>
            </w:r>
            <w:proofErr w:type="spellEnd"/>
            <w:r w:rsidRPr="00B14D5D">
              <w:rPr>
                <w:rFonts w:ascii="Times New Roman" w:hAnsi="Times New Roman" w:cs="Times New Roman"/>
                <w:color w:val="000000"/>
              </w:rPr>
              <w:t>) ir vartotojo instrukcija</w:t>
            </w:r>
            <w:r w:rsidR="00D72F88">
              <w:rPr>
                <w:rFonts w:ascii="Times New Roman" w:hAnsi="Times New Roman" w:cs="Times New Roman"/>
                <w:color w:val="000000"/>
              </w:rPr>
              <w:t xml:space="preserve"> lietuvių arba anglų kalba</w:t>
            </w:r>
            <w:r w:rsidRPr="00B14D5D">
              <w:rPr>
                <w:rFonts w:ascii="Times New Roman" w:hAnsi="Times New Roman" w:cs="Times New Roman"/>
                <w:color w:val="000000"/>
              </w:rPr>
              <w:t>.</w:t>
            </w:r>
          </w:p>
        </w:tc>
        <w:tc>
          <w:tcPr>
            <w:tcW w:w="3941" w:type="dxa"/>
          </w:tcPr>
          <w:p w14:paraId="31BEFF40"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DEB8FAF" w14:textId="07530F72"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45392674" w14:textId="77777777" w:rsidTr="00790AF5">
        <w:tc>
          <w:tcPr>
            <w:tcW w:w="846" w:type="dxa"/>
          </w:tcPr>
          <w:p w14:paraId="417D885A"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07E4B672" w14:textId="053FB9EF"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Sauga</w:t>
            </w:r>
          </w:p>
        </w:tc>
        <w:tc>
          <w:tcPr>
            <w:tcW w:w="4463" w:type="dxa"/>
          </w:tcPr>
          <w:p w14:paraId="6C37ED68" w14:textId="62F0197E" w:rsidR="00790AF5"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naudoti kibernetinio saugumo platformą daiktų interneto įrenginių apsaugai.</w:t>
            </w:r>
          </w:p>
        </w:tc>
        <w:tc>
          <w:tcPr>
            <w:tcW w:w="3941" w:type="dxa"/>
          </w:tcPr>
          <w:p w14:paraId="35A2F811"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89B9F40" w14:textId="4813867B"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FE6C3EF" w14:textId="77777777" w:rsidTr="00790AF5">
        <w:tc>
          <w:tcPr>
            <w:tcW w:w="846" w:type="dxa"/>
          </w:tcPr>
          <w:p w14:paraId="03765A79" w14:textId="77777777" w:rsidR="00790AF5" w:rsidRPr="00405E29" w:rsidRDefault="00790AF5" w:rsidP="00790AF5">
            <w:pPr>
              <w:pStyle w:val="ListParagraph"/>
              <w:numPr>
                <w:ilvl w:val="0"/>
                <w:numId w:val="10"/>
              </w:numPr>
              <w:rPr>
                <w:rFonts w:ascii="Times New Roman" w:hAnsi="Times New Roman" w:cs="Times New Roman"/>
                <w:sz w:val="20"/>
                <w:szCs w:val="20"/>
              </w:rPr>
            </w:pPr>
          </w:p>
        </w:tc>
        <w:tc>
          <w:tcPr>
            <w:tcW w:w="1628" w:type="dxa"/>
          </w:tcPr>
          <w:p w14:paraId="6E7979DE" w14:textId="47C6F645"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Palaikymas</w:t>
            </w:r>
          </w:p>
        </w:tc>
        <w:tc>
          <w:tcPr>
            <w:tcW w:w="4463" w:type="dxa"/>
          </w:tcPr>
          <w:p w14:paraId="45453667" w14:textId="7EB0B7E5" w:rsidR="005510D7" w:rsidRPr="00B14D5D" w:rsidRDefault="00790AF5" w:rsidP="00790AF5">
            <w:pPr>
              <w:rPr>
                <w:rFonts w:ascii="Times New Roman" w:hAnsi="Times New Roman" w:cs="Times New Roman"/>
                <w:color w:val="000000"/>
              </w:rPr>
            </w:pPr>
            <w:r w:rsidRPr="00B14D5D">
              <w:rPr>
                <w:rFonts w:ascii="Times New Roman" w:hAnsi="Times New Roman" w:cs="Times New Roman"/>
                <w:color w:val="000000"/>
              </w:rPr>
              <w:t>Turi būti pateikiama su nemažesniu kaip 36 mėnesių gamintojo palaikymo planu užtikrinančiu programinės įrangos atnaujinimą bei išplėstinį palaikymą.</w:t>
            </w:r>
            <w:r w:rsidRPr="00B14D5D">
              <w:rPr>
                <w:rFonts w:ascii="Times New Roman" w:hAnsi="Times New Roman" w:cs="Times New Roman"/>
                <w:color w:val="000000"/>
              </w:rPr>
              <w:br/>
              <w:t>Turi turėti SDK programinės įrangos kūrimui. Jeigu tai papildomai licencijuojama visos licencijos turi būti įtrauktos į bendrą pasiūlymą.</w:t>
            </w:r>
            <w:r w:rsidR="005510D7" w:rsidRPr="00B14D5D">
              <w:rPr>
                <w:rFonts w:ascii="Times New Roman" w:hAnsi="Times New Roman" w:cs="Times New Roman"/>
                <w:color w:val="000000"/>
              </w:rPr>
              <w:br/>
              <w:t>Tiekėjas turi būti autorizuotas gamintojo atstovas ir kartu su pasiūlymu pateikti tai įrodantį dokumentą</w:t>
            </w:r>
          </w:p>
        </w:tc>
        <w:tc>
          <w:tcPr>
            <w:tcW w:w="3941" w:type="dxa"/>
          </w:tcPr>
          <w:p w14:paraId="64584252"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B44F7E5" w14:textId="28F53874"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3B8D0255" w14:textId="77777777" w:rsidR="0058277E" w:rsidRDefault="0058277E" w:rsidP="0058277E">
      <w:pPr>
        <w:rPr>
          <w:rFonts w:ascii="Times New Roman" w:hAnsi="Times New Roman" w:cs="Times New Roman"/>
        </w:rPr>
      </w:pPr>
    </w:p>
    <w:p w14:paraId="6BAD4D89" w14:textId="77777777" w:rsidR="002467D3" w:rsidRPr="00E82402" w:rsidRDefault="002467D3" w:rsidP="002467D3">
      <w:pPr>
        <w:jc w:val="center"/>
        <w:rPr>
          <w:rFonts w:ascii="Times New Roman" w:hAnsi="Times New Roman" w:cs="Times New Roman"/>
          <w:b/>
          <w:bCs/>
        </w:rPr>
      </w:pPr>
      <w:r w:rsidRPr="00E82402">
        <w:rPr>
          <w:rFonts w:ascii="Times New Roman" w:hAnsi="Times New Roman" w:cs="Times New Roman"/>
          <w:b/>
          <w:bCs/>
        </w:rPr>
        <w:t xml:space="preserve">2 pirkimo dalis </w:t>
      </w:r>
    </w:p>
    <w:p w14:paraId="0E561346" w14:textId="72847BCD" w:rsidR="0049523F" w:rsidRPr="0049523F" w:rsidRDefault="002467D3" w:rsidP="002467D3">
      <w:pPr>
        <w:pStyle w:val="ListParagraph"/>
        <w:ind w:left="530"/>
        <w:jc w:val="center"/>
        <w:rPr>
          <w:rFonts w:ascii="Times New Roman" w:hAnsi="Times New Roman" w:cs="Times New Roman"/>
          <w:b/>
          <w:bCs/>
          <w:color w:val="000000" w:themeColor="text1"/>
        </w:rPr>
      </w:pPr>
      <w:r w:rsidRPr="00E82402">
        <w:rPr>
          <w:rFonts w:ascii="Times New Roman" w:hAnsi="Times New Roman" w:cs="Times New Roman"/>
          <w:b/>
          <w:bCs/>
          <w:color w:val="000000" w:themeColor="text1"/>
          <w:sz w:val="22"/>
          <w:szCs w:val="22"/>
        </w:rPr>
        <w:t>Interaktyvus socialinis robotas</w:t>
      </w:r>
    </w:p>
    <w:tbl>
      <w:tblPr>
        <w:tblStyle w:val="TableGrid"/>
        <w:tblW w:w="10878" w:type="dxa"/>
        <w:tblLook w:val="04A0" w:firstRow="1" w:lastRow="0" w:firstColumn="1" w:lastColumn="0" w:noHBand="0" w:noVBand="1"/>
      </w:tblPr>
      <w:tblGrid>
        <w:gridCol w:w="843"/>
        <w:gridCol w:w="1672"/>
        <w:gridCol w:w="4443"/>
        <w:gridCol w:w="3920"/>
      </w:tblGrid>
      <w:tr w:rsidR="00AF5B11" w:rsidRPr="00F91668" w14:paraId="65020D60" w14:textId="77777777" w:rsidTr="00AF5B11">
        <w:tc>
          <w:tcPr>
            <w:tcW w:w="843" w:type="dxa"/>
          </w:tcPr>
          <w:p w14:paraId="66530555" w14:textId="77777777" w:rsidR="00AF5B11" w:rsidRPr="00F91668" w:rsidRDefault="00AF5B11" w:rsidP="005F22D2">
            <w:pPr>
              <w:rPr>
                <w:rFonts w:ascii="Times New Roman" w:hAnsi="Times New Roman" w:cs="Times New Roman"/>
                <w:b/>
                <w:bCs/>
              </w:rPr>
            </w:pPr>
            <w:r w:rsidRPr="00F91668">
              <w:rPr>
                <w:rFonts w:ascii="Times New Roman" w:hAnsi="Times New Roman" w:cs="Times New Roman"/>
                <w:b/>
                <w:bCs/>
              </w:rPr>
              <w:t>Eil. Nr.</w:t>
            </w:r>
          </w:p>
        </w:tc>
        <w:tc>
          <w:tcPr>
            <w:tcW w:w="1672" w:type="dxa"/>
          </w:tcPr>
          <w:p w14:paraId="1A008132" w14:textId="77777777" w:rsidR="00AF5B11" w:rsidRPr="00405E29" w:rsidRDefault="00AF5B11" w:rsidP="005F22D2">
            <w:pPr>
              <w:jc w:val="center"/>
              <w:rPr>
                <w:rFonts w:ascii="Times New Roman" w:hAnsi="Times New Roman" w:cs="Times New Roman"/>
                <w:b/>
                <w:bCs/>
              </w:rPr>
            </w:pPr>
            <w:r w:rsidRPr="00405E29">
              <w:rPr>
                <w:rFonts w:ascii="Times New Roman" w:hAnsi="Times New Roman" w:cs="Times New Roman"/>
                <w:b/>
                <w:bCs/>
              </w:rPr>
              <w:t>Techninis parametras</w:t>
            </w:r>
          </w:p>
        </w:tc>
        <w:tc>
          <w:tcPr>
            <w:tcW w:w="4443" w:type="dxa"/>
          </w:tcPr>
          <w:p w14:paraId="2069238C" w14:textId="77777777" w:rsidR="00AF5B11" w:rsidRPr="00F91668" w:rsidRDefault="00AF5B11" w:rsidP="005F22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920" w:type="dxa"/>
          </w:tcPr>
          <w:p w14:paraId="7C85772A" w14:textId="77777777" w:rsidR="00AF5B11" w:rsidRPr="00405E29" w:rsidRDefault="00AF5B11" w:rsidP="005F22D2">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27398723" w14:textId="77777777" w:rsidR="00AF5B11" w:rsidRPr="00405E29" w:rsidRDefault="00AF5B11" w:rsidP="005F22D2">
            <w:pPr>
              <w:jc w:val="center"/>
              <w:rPr>
                <w:rFonts w:ascii="Times New Roman" w:hAnsi="Times New Roman" w:cs="Times New Roman"/>
                <w:i/>
                <w:iCs/>
              </w:rPr>
            </w:pPr>
            <w:r w:rsidRPr="00405E29">
              <w:rPr>
                <w:rFonts w:ascii="Times New Roman" w:hAnsi="Times New Roman" w:cs="Times New Roman"/>
                <w:i/>
                <w:iCs/>
              </w:rPr>
              <w:t>(pildo tiekėjas)</w:t>
            </w:r>
          </w:p>
        </w:tc>
      </w:tr>
      <w:tr w:rsidR="00AF5B11" w:rsidRPr="00F91668" w14:paraId="74B9CB28" w14:textId="77777777" w:rsidTr="00AF5B11">
        <w:tc>
          <w:tcPr>
            <w:tcW w:w="843" w:type="dxa"/>
          </w:tcPr>
          <w:p w14:paraId="1AC7F68A" w14:textId="77777777" w:rsidR="00AF5B11" w:rsidRPr="00405E29" w:rsidRDefault="00AF5B11" w:rsidP="00AF5B11">
            <w:pPr>
              <w:pStyle w:val="ListParagraph"/>
              <w:numPr>
                <w:ilvl w:val="0"/>
                <w:numId w:val="15"/>
              </w:numPr>
              <w:rPr>
                <w:rFonts w:ascii="Times New Roman" w:hAnsi="Times New Roman" w:cs="Times New Roman"/>
                <w:sz w:val="20"/>
                <w:szCs w:val="20"/>
              </w:rPr>
            </w:pPr>
          </w:p>
        </w:tc>
        <w:tc>
          <w:tcPr>
            <w:tcW w:w="1672" w:type="dxa"/>
          </w:tcPr>
          <w:p w14:paraId="0449DDBC" w14:textId="6799869E" w:rsidR="00AF5B11" w:rsidRPr="00AF5B11" w:rsidRDefault="00790AF5" w:rsidP="005F22D2">
            <w:pPr>
              <w:rPr>
                <w:rFonts w:ascii="Times New Roman" w:hAnsi="Times New Roman" w:cs="Times New Roman"/>
                <w:b/>
                <w:bCs/>
              </w:rPr>
            </w:pPr>
            <w:r w:rsidRPr="00790AF5">
              <w:rPr>
                <w:rFonts w:ascii="Times New Roman" w:hAnsi="Times New Roman" w:cs="Times New Roman"/>
                <w:b/>
                <w:bCs/>
                <w:color w:val="000000"/>
              </w:rPr>
              <w:t>Roboto tipas</w:t>
            </w:r>
          </w:p>
        </w:tc>
        <w:tc>
          <w:tcPr>
            <w:tcW w:w="4443" w:type="dxa"/>
          </w:tcPr>
          <w:p w14:paraId="20CC215B" w14:textId="1D16D180" w:rsidR="00AF5B11" w:rsidRPr="00405E29" w:rsidRDefault="00790AF5" w:rsidP="00790AF5">
            <w:pPr>
              <w:rPr>
                <w:rFonts w:ascii="Times New Roman" w:hAnsi="Times New Roman" w:cs="Times New Roman"/>
              </w:rPr>
            </w:pPr>
            <w:r w:rsidRPr="00790AF5">
              <w:rPr>
                <w:rFonts w:ascii="Times New Roman" w:hAnsi="Times New Roman" w:cs="Times New Roman"/>
                <w:color w:val="000000"/>
              </w:rPr>
              <w:t>Interaktyvus socialinis robotas</w:t>
            </w:r>
          </w:p>
        </w:tc>
        <w:tc>
          <w:tcPr>
            <w:tcW w:w="3920" w:type="dxa"/>
          </w:tcPr>
          <w:p w14:paraId="52287267" w14:textId="77777777" w:rsidR="00AF5B11" w:rsidRPr="00405E29" w:rsidRDefault="00AF5B11" w:rsidP="005F22D2">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790AF5" w:rsidRPr="00F91668" w14:paraId="403A4CE5" w14:textId="77777777" w:rsidTr="00790AF5">
        <w:tc>
          <w:tcPr>
            <w:tcW w:w="843" w:type="dxa"/>
          </w:tcPr>
          <w:p w14:paraId="33A5801C"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F30736F" w14:textId="62E79DB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Svoris</w:t>
            </w:r>
          </w:p>
        </w:tc>
        <w:tc>
          <w:tcPr>
            <w:tcW w:w="4443" w:type="dxa"/>
          </w:tcPr>
          <w:p w14:paraId="30C94B2F" w14:textId="6A9A34DE"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daugiau kaip 9kg</w:t>
            </w:r>
          </w:p>
        </w:tc>
        <w:tc>
          <w:tcPr>
            <w:tcW w:w="3920" w:type="dxa"/>
          </w:tcPr>
          <w:p w14:paraId="68435AEC"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556063E" w14:textId="7B03F842" w:rsidR="00790AF5" w:rsidRPr="00405E29" w:rsidRDefault="00790AF5" w:rsidP="00790AF5">
            <w:pPr>
              <w:rPr>
                <w:rFonts w:ascii="Times New Roman" w:hAnsi="Times New Roman" w:cs="Times New Roman"/>
                <w:i/>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7FE5F6B" w14:textId="77777777" w:rsidTr="00790AF5">
        <w:tc>
          <w:tcPr>
            <w:tcW w:w="843" w:type="dxa"/>
          </w:tcPr>
          <w:p w14:paraId="2B96366D"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3CB2BEDD" w14:textId="38EB1C1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Aukštis</w:t>
            </w:r>
          </w:p>
        </w:tc>
        <w:tc>
          <w:tcPr>
            <w:tcW w:w="4443" w:type="dxa"/>
          </w:tcPr>
          <w:p w14:paraId="3050FC84" w14:textId="2EA25ADB"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mažesnis kaip 54cm</w:t>
            </w:r>
          </w:p>
        </w:tc>
        <w:tc>
          <w:tcPr>
            <w:tcW w:w="3920" w:type="dxa"/>
          </w:tcPr>
          <w:p w14:paraId="6257E4B9"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DF4160B" w14:textId="60EE8B03"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446B23D6" w14:textId="77777777" w:rsidTr="00790AF5">
        <w:tc>
          <w:tcPr>
            <w:tcW w:w="843" w:type="dxa"/>
          </w:tcPr>
          <w:p w14:paraId="71AE62CD"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A1159A5" w14:textId="258440A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Pagrindo dydis, cm</w:t>
            </w:r>
          </w:p>
        </w:tc>
        <w:tc>
          <w:tcPr>
            <w:tcW w:w="4443" w:type="dxa"/>
          </w:tcPr>
          <w:p w14:paraId="16A8DC7F" w14:textId="5DB01563"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didesnis kaip 35 cm x 35cm</w:t>
            </w:r>
          </w:p>
        </w:tc>
        <w:tc>
          <w:tcPr>
            <w:tcW w:w="3920" w:type="dxa"/>
          </w:tcPr>
          <w:p w14:paraId="3A57CAF5"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71FA789" w14:textId="5511DCD0"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D7BF2F3" w14:textId="77777777" w:rsidTr="00790AF5">
        <w:tc>
          <w:tcPr>
            <w:tcW w:w="843" w:type="dxa"/>
          </w:tcPr>
          <w:p w14:paraId="040D4380"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0BE32533" w14:textId="473159F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Judėjimo technologija</w:t>
            </w:r>
          </w:p>
        </w:tc>
        <w:tc>
          <w:tcPr>
            <w:tcW w:w="4443" w:type="dxa"/>
          </w:tcPr>
          <w:p w14:paraId="2416C2A3" w14:textId="4B5470BB"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Du varantieji ratai ir atraminis ratukas.</w:t>
            </w:r>
          </w:p>
        </w:tc>
        <w:tc>
          <w:tcPr>
            <w:tcW w:w="3920" w:type="dxa"/>
          </w:tcPr>
          <w:p w14:paraId="2951002A"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835A808" w14:textId="2380149D"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CE5E537" w14:textId="77777777" w:rsidTr="00790AF5">
        <w:tc>
          <w:tcPr>
            <w:tcW w:w="843" w:type="dxa"/>
          </w:tcPr>
          <w:p w14:paraId="431F202A"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C21CE04" w14:textId="01758B48"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Greitis</w:t>
            </w:r>
          </w:p>
        </w:tc>
        <w:tc>
          <w:tcPr>
            <w:tcW w:w="4443" w:type="dxa"/>
          </w:tcPr>
          <w:p w14:paraId="57E9325D" w14:textId="17348C51" w:rsidR="00790AF5" w:rsidRPr="00790AF5" w:rsidRDefault="001C6AEC" w:rsidP="00790AF5">
            <w:pPr>
              <w:rPr>
                <w:rFonts w:ascii="Times New Roman" w:hAnsi="Times New Roman" w:cs="Times New Roman"/>
                <w:color w:val="000000"/>
              </w:rPr>
            </w:pPr>
            <w:r>
              <w:rPr>
                <w:rFonts w:ascii="Times New Roman" w:hAnsi="Times New Roman" w:cs="Times New Roman"/>
              </w:rPr>
              <w:t>N</w:t>
            </w:r>
            <w:r w:rsidR="00790AF5" w:rsidRPr="00790AF5">
              <w:rPr>
                <w:rFonts w:ascii="Times New Roman" w:hAnsi="Times New Roman" w:cs="Times New Roman"/>
              </w:rPr>
              <w:t>e blogiau kaip:</w:t>
            </w:r>
            <w:r w:rsidR="00790AF5" w:rsidRPr="00790AF5">
              <w:rPr>
                <w:rFonts w:ascii="Times New Roman" w:hAnsi="Times New Roman" w:cs="Times New Roman"/>
              </w:rPr>
              <w:br/>
              <w:t>Judėjimo pirmyn greitis iki 70 cm/s</w:t>
            </w:r>
            <w:r w:rsidR="00790AF5" w:rsidRPr="00790AF5">
              <w:rPr>
                <w:rFonts w:ascii="Times New Roman" w:hAnsi="Times New Roman" w:cs="Times New Roman"/>
              </w:rPr>
              <w:br/>
              <w:t>Judėjimo greitis važiuojant atgal iki 35 cm/s</w:t>
            </w:r>
          </w:p>
        </w:tc>
        <w:tc>
          <w:tcPr>
            <w:tcW w:w="3920" w:type="dxa"/>
          </w:tcPr>
          <w:p w14:paraId="03A39E36"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83DFB7E" w14:textId="36F9228F"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D4D34C1" w14:textId="77777777" w:rsidTr="00790AF5">
        <w:tc>
          <w:tcPr>
            <w:tcW w:w="843" w:type="dxa"/>
          </w:tcPr>
          <w:p w14:paraId="05B4177C"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8F5B222" w14:textId="1080CBE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rPr>
              <w:t>Galvos judėjimas</w:t>
            </w:r>
          </w:p>
        </w:tc>
        <w:tc>
          <w:tcPr>
            <w:tcW w:w="4443" w:type="dxa"/>
          </w:tcPr>
          <w:p w14:paraId="34BFA422" w14:textId="381AF9CE"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Ne blogiau kaip :</w:t>
            </w:r>
            <w:r w:rsidRPr="00790AF5">
              <w:rPr>
                <w:rFonts w:ascii="Times New Roman" w:hAnsi="Times New Roman" w:cs="Times New Roman"/>
              </w:rPr>
              <w:br/>
              <w:t xml:space="preserve">Kairė -90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r w:rsidRPr="00790AF5">
              <w:rPr>
                <w:rFonts w:ascii="Times New Roman" w:hAnsi="Times New Roman" w:cs="Times New Roman"/>
              </w:rPr>
              <w:br/>
              <w:t xml:space="preserve">Dešinė +90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r w:rsidRPr="00790AF5">
              <w:rPr>
                <w:rFonts w:ascii="Times New Roman" w:hAnsi="Times New Roman" w:cs="Times New Roman"/>
              </w:rPr>
              <w:br/>
              <w:t xml:space="preserve">Aukštyn +80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r w:rsidRPr="00790AF5">
              <w:rPr>
                <w:rFonts w:ascii="Times New Roman" w:hAnsi="Times New Roman" w:cs="Times New Roman"/>
              </w:rPr>
              <w:br/>
              <w:t xml:space="preserve">Žemyn -60 </w:t>
            </w:r>
            <w:proofErr w:type="spellStart"/>
            <w:r w:rsidRPr="00790AF5">
              <w:rPr>
                <w:rFonts w:ascii="Times New Roman" w:hAnsi="Times New Roman" w:cs="Times New Roman"/>
              </w:rPr>
              <w:t>laipsn</w:t>
            </w:r>
            <w:proofErr w:type="spellEnd"/>
            <w:r w:rsidRPr="00790AF5">
              <w:rPr>
                <w:rFonts w:ascii="Times New Roman" w:hAnsi="Times New Roman" w:cs="Times New Roman"/>
              </w:rPr>
              <w:t>.</w:t>
            </w:r>
          </w:p>
        </w:tc>
        <w:tc>
          <w:tcPr>
            <w:tcW w:w="3920" w:type="dxa"/>
          </w:tcPr>
          <w:p w14:paraId="79F46D0C"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70887C4" w14:textId="31086184"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535B1A26" w14:textId="77777777" w:rsidTr="00790AF5">
        <w:tc>
          <w:tcPr>
            <w:tcW w:w="843" w:type="dxa"/>
          </w:tcPr>
          <w:p w14:paraId="6AC1BD00"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257C91C0" w14:textId="7DEE1B5A"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Jungtys</w:t>
            </w:r>
          </w:p>
        </w:tc>
        <w:tc>
          <w:tcPr>
            <w:tcW w:w="4443" w:type="dxa"/>
          </w:tcPr>
          <w:p w14:paraId="36F04A0B" w14:textId="329C472E"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Bent viena USB jungtis</w:t>
            </w:r>
            <w:r w:rsidRPr="00790AF5">
              <w:rPr>
                <w:rFonts w:ascii="Times New Roman" w:hAnsi="Times New Roman" w:cs="Times New Roman"/>
                <w:color w:val="000000"/>
              </w:rPr>
              <w:br/>
              <w:t xml:space="preserve">Bent viena jungtis </w:t>
            </w:r>
            <w:proofErr w:type="spellStart"/>
            <w:r w:rsidRPr="00790AF5">
              <w:rPr>
                <w:rFonts w:ascii="Times New Roman" w:hAnsi="Times New Roman" w:cs="Times New Roman"/>
                <w:color w:val="000000"/>
              </w:rPr>
              <w:t>nano</w:t>
            </w:r>
            <w:proofErr w:type="spellEnd"/>
            <w:r w:rsidRPr="00790AF5">
              <w:rPr>
                <w:rFonts w:ascii="Times New Roman" w:hAnsi="Times New Roman" w:cs="Times New Roman"/>
                <w:color w:val="000000"/>
              </w:rPr>
              <w:t xml:space="preserve"> SIM kortelei</w:t>
            </w:r>
            <w:r w:rsidRPr="00790AF5">
              <w:rPr>
                <w:rFonts w:ascii="Times New Roman" w:hAnsi="Times New Roman" w:cs="Times New Roman"/>
                <w:color w:val="000000"/>
              </w:rPr>
              <w:br/>
              <w:t>Bent viena elektros maitinimo jungtis rankiniam įkrovimui</w:t>
            </w:r>
          </w:p>
        </w:tc>
        <w:tc>
          <w:tcPr>
            <w:tcW w:w="3920" w:type="dxa"/>
          </w:tcPr>
          <w:p w14:paraId="2991DE0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B5552ED" w14:textId="5C0024B6"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06255C9" w14:textId="77777777" w:rsidTr="00790AF5">
        <w:tc>
          <w:tcPr>
            <w:tcW w:w="843" w:type="dxa"/>
          </w:tcPr>
          <w:p w14:paraId="2ECE7DA0"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2B62BBB" w14:textId="30637060"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Kameros</w:t>
            </w:r>
          </w:p>
        </w:tc>
        <w:tc>
          <w:tcPr>
            <w:tcW w:w="4443" w:type="dxa"/>
          </w:tcPr>
          <w:p w14:paraId="61B87F25" w14:textId="444BDB0E"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mažiau kaip dvi spalvoto vaizdo kameros po 12M (viena iš kamerų plataus matymo kampo (&gt;125 laipsnių))</w:t>
            </w:r>
          </w:p>
        </w:tc>
        <w:tc>
          <w:tcPr>
            <w:tcW w:w="3920" w:type="dxa"/>
          </w:tcPr>
          <w:p w14:paraId="0C8D365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DF2A2F4" w14:textId="206B0B8A"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72377ABA" w14:textId="77777777" w:rsidTr="00790AF5">
        <w:tc>
          <w:tcPr>
            <w:tcW w:w="843" w:type="dxa"/>
          </w:tcPr>
          <w:p w14:paraId="1F444ECE"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A9007EF" w14:textId="7550AA5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Jutikliai</w:t>
            </w:r>
          </w:p>
        </w:tc>
        <w:tc>
          <w:tcPr>
            <w:tcW w:w="4443" w:type="dxa"/>
          </w:tcPr>
          <w:p w14:paraId="228D2029" w14:textId="0ADFF651"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Turi turėti:</w:t>
            </w:r>
            <w:r w:rsidRPr="00790AF5">
              <w:rPr>
                <w:rFonts w:ascii="Times New Roman" w:hAnsi="Times New Roman" w:cs="Times New Roman"/>
              </w:rPr>
              <w:br/>
              <w:t>Bent 2 ultragarsinius atstumo jutiklius</w:t>
            </w:r>
            <w:r w:rsidRPr="00790AF5">
              <w:rPr>
                <w:rFonts w:ascii="Times New Roman" w:hAnsi="Times New Roman" w:cs="Times New Roman"/>
              </w:rPr>
              <w:br/>
              <w:t>Bent 4 IR atstumo jutiklius</w:t>
            </w:r>
            <w:r w:rsidRPr="00790AF5">
              <w:rPr>
                <w:rFonts w:ascii="Times New Roman" w:hAnsi="Times New Roman" w:cs="Times New Roman"/>
              </w:rPr>
              <w:br/>
              <w:t>Bent 7 kraštų/slenksčių jutiklius</w:t>
            </w:r>
            <w:r w:rsidRPr="00790AF5">
              <w:rPr>
                <w:rFonts w:ascii="Times New Roman" w:hAnsi="Times New Roman" w:cs="Times New Roman"/>
              </w:rPr>
              <w:br/>
              <w:t>Bent vienas lietimo jutiklis galintis atpažinti prisilietimo, braukimo ir beldimo veiksmus.</w:t>
            </w:r>
          </w:p>
        </w:tc>
        <w:tc>
          <w:tcPr>
            <w:tcW w:w="3920" w:type="dxa"/>
          </w:tcPr>
          <w:p w14:paraId="45A675BD"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B17918C" w14:textId="1DFFADE0" w:rsidR="00790AF5" w:rsidRPr="00405E29" w:rsidRDefault="00790AF5" w:rsidP="00790AF5">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269AC80F" w14:textId="77777777" w:rsidTr="00790AF5">
        <w:tc>
          <w:tcPr>
            <w:tcW w:w="843" w:type="dxa"/>
          </w:tcPr>
          <w:p w14:paraId="6EA6E79F"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410AD22" w14:textId="2AF789C7"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Mikrofonai</w:t>
            </w:r>
          </w:p>
        </w:tc>
        <w:tc>
          <w:tcPr>
            <w:tcW w:w="4443" w:type="dxa"/>
          </w:tcPr>
          <w:p w14:paraId="5ECEBA41" w14:textId="756D51BC"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Priekinis klausimo mikrofonas (</w:t>
            </w:r>
            <w:proofErr w:type="spellStart"/>
            <w:r w:rsidRPr="00790AF5">
              <w:rPr>
                <w:rFonts w:ascii="Times New Roman" w:hAnsi="Times New Roman" w:cs="Times New Roman"/>
              </w:rPr>
              <w:t>monodirectional</w:t>
            </w:r>
            <w:proofErr w:type="spellEnd"/>
            <w:r w:rsidRPr="00790AF5">
              <w:rPr>
                <w:rFonts w:ascii="Times New Roman" w:hAnsi="Times New Roman" w:cs="Times New Roman"/>
              </w:rPr>
              <w:t>),</w:t>
            </w:r>
            <w:r w:rsidRPr="00790AF5">
              <w:rPr>
                <w:rFonts w:ascii="Times New Roman" w:hAnsi="Times New Roman" w:cs="Times New Roman"/>
              </w:rPr>
              <w:br/>
              <w:t xml:space="preserve">Bent 4 </w:t>
            </w:r>
            <w:proofErr w:type="spellStart"/>
            <w:r w:rsidRPr="00790AF5">
              <w:rPr>
                <w:rFonts w:ascii="Times New Roman" w:hAnsi="Times New Roman" w:cs="Times New Roman"/>
              </w:rPr>
              <w:t>visakrypčiai</w:t>
            </w:r>
            <w:proofErr w:type="spellEnd"/>
            <w:r w:rsidRPr="00790AF5">
              <w:rPr>
                <w:rFonts w:ascii="Times New Roman" w:hAnsi="Times New Roman" w:cs="Times New Roman"/>
              </w:rPr>
              <w:t xml:space="preserve"> mikrofonai (</w:t>
            </w:r>
            <w:proofErr w:type="spellStart"/>
            <w:r w:rsidRPr="00790AF5">
              <w:rPr>
                <w:rFonts w:ascii="Times New Roman" w:hAnsi="Times New Roman" w:cs="Times New Roman"/>
              </w:rPr>
              <w:t>omnidirectional</w:t>
            </w:r>
            <w:proofErr w:type="spellEnd"/>
            <w:r w:rsidRPr="00790AF5">
              <w:rPr>
                <w:rFonts w:ascii="Times New Roman" w:hAnsi="Times New Roman" w:cs="Times New Roman"/>
              </w:rPr>
              <w:t>) erdvės garso fiksavimui</w:t>
            </w:r>
          </w:p>
        </w:tc>
        <w:tc>
          <w:tcPr>
            <w:tcW w:w="3920" w:type="dxa"/>
          </w:tcPr>
          <w:p w14:paraId="772F19CF" w14:textId="77777777" w:rsidR="00790AF5" w:rsidRPr="00790AF5" w:rsidRDefault="00790AF5" w:rsidP="00790AF5">
            <w:pPr>
              <w:rPr>
                <w:rFonts w:ascii="Times New Roman" w:hAnsi="Times New Roman" w:cs="Times New Roman"/>
                <w:i/>
                <w:iCs/>
              </w:rPr>
            </w:pPr>
            <w:r w:rsidRPr="00790AF5">
              <w:rPr>
                <w:rFonts w:ascii="Times New Roman" w:hAnsi="Times New Roman" w:cs="Times New Roman"/>
                <w:b/>
                <w:bCs/>
              </w:rPr>
              <w:t>Siūlomas parametras / reikšmė</w:t>
            </w:r>
            <w:r w:rsidRPr="00790AF5">
              <w:rPr>
                <w:rFonts w:ascii="Times New Roman" w:hAnsi="Times New Roman" w:cs="Times New Roman"/>
                <w:i/>
                <w:iCs/>
              </w:rPr>
              <w:t xml:space="preserve"> (įrašyti)_________.</w:t>
            </w:r>
          </w:p>
          <w:p w14:paraId="3BCC45B3" w14:textId="64FE2471" w:rsidR="00790AF5" w:rsidRPr="00405E29" w:rsidRDefault="00790AF5" w:rsidP="00790AF5">
            <w:pPr>
              <w:rPr>
                <w:rFonts w:ascii="Times New Roman" w:hAnsi="Times New Roman" w:cs="Times New Roman"/>
                <w:i/>
                <w:iCs/>
              </w:rPr>
            </w:pPr>
            <w:r w:rsidRPr="00790AF5">
              <w:rPr>
                <w:rFonts w:ascii="Times New Roman" w:hAnsi="Times New Roman" w:cs="Times New Roman"/>
                <w:i/>
                <w:iCs/>
              </w:rPr>
              <w:t>Pateikto dokumento pavadinimas ________ ir psl. Nr. ______ arba nuoroda ________.</w:t>
            </w:r>
          </w:p>
        </w:tc>
      </w:tr>
      <w:tr w:rsidR="00790AF5" w:rsidRPr="00F91668" w14:paraId="539E72BA" w14:textId="77777777" w:rsidTr="00790AF5">
        <w:tc>
          <w:tcPr>
            <w:tcW w:w="843" w:type="dxa"/>
          </w:tcPr>
          <w:p w14:paraId="082BBE4E"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11306625" w14:textId="7DE58D35"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Ekranas</w:t>
            </w:r>
          </w:p>
        </w:tc>
        <w:tc>
          <w:tcPr>
            <w:tcW w:w="4443" w:type="dxa"/>
          </w:tcPr>
          <w:p w14:paraId="08CB4893" w14:textId="6A672A74"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Ne blogiau kaip vienas lietimui jautrus 8" ekranas, skirtas roboto veido išraiškoms ir interaktyviai informacijai rodyti</w:t>
            </w:r>
          </w:p>
        </w:tc>
        <w:tc>
          <w:tcPr>
            <w:tcW w:w="3920" w:type="dxa"/>
          </w:tcPr>
          <w:p w14:paraId="5946ABC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9ABEC8A" w14:textId="07397A51" w:rsidR="00790AF5" w:rsidRPr="00405E29" w:rsidRDefault="00790AF5" w:rsidP="00790AF5">
            <w:pPr>
              <w:ind w:left="-407" w:firstLine="407"/>
              <w:jc w:val="cente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617256" w14:textId="77777777" w:rsidTr="00790AF5">
        <w:tc>
          <w:tcPr>
            <w:tcW w:w="843" w:type="dxa"/>
          </w:tcPr>
          <w:p w14:paraId="16B3B365"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06F5F8E5" w14:textId="12D49C41" w:rsidR="00790AF5" w:rsidRPr="00790AF5" w:rsidRDefault="00790AF5" w:rsidP="00790AF5">
            <w:pPr>
              <w:rPr>
                <w:rFonts w:ascii="Times New Roman" w:hAnsi="Times New Roman" w:cs="Times New Roman"/>
                <w:b/>
                <w:bCs/>
              </w:rPr>
            </w:pPr>
            <w:r w:rsidRPr="00790AF5">
              <w:rPr>
                <w:rFonts w:ascii="Times New Roman" w:hAnsi="Times New Roman" w:cs="Times New Roman"/>
                <w:b/>
                <w:bCs/>
                <w:color w:val="000000"/>
              </w:rPr>
              <w:t>Baterija</w:t>
            </w:r>
          </w:p>
        </w:tc>
        <w:tc>
          <w:tcPr>
            <w:tcW w:w="4443" w:type="dxa"/>
          </w:tcPr>
          <w:p w14:paraId="255A1C72" w14:textId="017B239D" w:rsidR="00790AF5" w:rsidRPr="00790AF5" w:rsidRDefault="00790AF5" w:rsidP="00790AF5">
            <w:pPr>
              <w:rPr>
                <w:rFonts w:ascii="Times New Roman" w:hAnsi="Times New Roman" w:cs="Times New Roman"/>
              </w:rPr>
            </w:pPr>
            <w:r w:rsidRPr="00790AF5">
              <w:rPr>
                <w:rFonts w:ascii="Times New Roman" w:hAnsi="Times New Roman" w:cs="Times New Roman"/>
                <w:color w:val="000000"/>
              </w:rPr>
              <w:t>Turi turėti integruotą ličio bateriją galinčią užtikrinti iki 6 valandų autonominį darbo laiką.</w:t>
            </w:r>
            <w:r w:rsidRPr="00790AF5">
              <w:rPr>
                <w:rFonts w:ascii="Times New Roman" w:hAnsi="Times New Roman" w:cs="Times New Roman"/>
                <w:color w:val="000000"/>
              </w:rPr>
              <w:br/>
              <w:t>Robotas turi turėti automatinio grįžimo į krovimo stotelę funkciją.</w:t>
            </w:r>
          </w:p>
        </w:tc>
        <w:tc>
          <w:tcPr>
            <w:tcW w:w="3920" w:type="dxa"/>
          </w:tcPr>
          <w:p w14:paraId="0D01FE2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0811077" w14:textId="77777777" w:rsidR="00790AF5" w:rsidRPr="00013D08" w:rsidRDefault="00790AF5" w:rsidP="00790AF5">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4F2976BF" w14:textId="77777777" w:rsidTr="00790AF5">
        <w:tc>
          <w:tcPr>
            <w:tcW w:w="843" w:type="dxa"/>
          </w:tcPr>
          <w:p w14:paraId="3F6BFD32"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2CDD4A98" w14:textId="6C11E1C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Įkrovimo būdas</w:t>
            </w:r>
          </w:p>
        </w:tc>
        <w:tc>
          <w:tcPr>
            <w:tcW w:w="4443" w:type="dxa"/>
          </w:tcPr>
          <w:p w14:paraId="4083847B" w14:textId="3576F14F"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būti komplektuojama automatinio įkrovimo stotelė</w:t>
            </w:r>
          </w:p>
        </w:tc>
        <w:tc>
          <w:tcPr>
            <w:tcW w:w="3920" w:type="dxa"/>
          </w:tcPr>
          <w:p w14:paraId="107E45AB"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7436293"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315B7380" w14:textId="77777777" w:rsidTr="00790AF5">
        <w:tc>
          <w:tcPr>
            <w:tcW w:w="843" w:type="dxa"/>
          </w:tcPr>
          <w:p w14:paraId="04BD52F5"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E24451C" w14:textId="3933123B"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Belaidis ryšys</w:t>
            </w:r>
          </w:p>
        </w:tc>
        <w:tc>
          <w:tcPr>
            <w:tcW w:w="4443" w:type="dxa"/>
          </w:tcPr>
          <w:p w14:paraId="007C47A6" w14:textId="1094C9CE" w:rsidR="00790AF5" w:rsidRPr="00790AF5" w:rsidRDefault="00790AF5" w:rsidP="00790AF5">
            <w:pPr>
              <w:rPr>
                <w:rFonts w:ascii="Times New Roman" w:hAnsi="Times New Roman" w:cs="Times New Roman"/>
                <w:color w:val="000000"/>
              </w:rPr>
            </w:pPr>
            <w:r w:rsidRPr="00790AF5">
              <w:rPr>
                <w:rFonts w:ascii="Times New Roman" w:hAnsi="Times New Roman" w:cs="Times New Roman"/>
              </w:rPr>
              <w:t>Turi turėti integruotą LTE ryšio modemą.</w:t>
            </w:r>
            <w:r w:rsidRPr="00790AF5">
              <w:rPr>
                <w:rFonts w:ascii="Times New Roman" w:hAnsi="Times New Roman" w:cs="Times New Roman"/>
              </w:rPr>
              <w:br/>
              <w:t xml:space="preserve">Turi palaikyti </w:t>
            </w:r>
            <w:r w:rsidR="00B14D5D" w:rsidRPr="00B14D5D">
              <w:rPr>
                <w:rFonts w:ascii="Times New Roman" w:hAnsi="Times New Roman" w:cs="Times New Roman"/>
              </w:rPr>
              <w:t>ne prasčiau kaip IEEE 802.11 b/g/n arba naujesn</w:t>
            </w:r>
            <w:r w:rsidR="00B14D5D">
              <w:rPr>
                <w:rFonts w:ascii="Times New Roman" w:hAnsi="Times New Roman" w:cs="Times New Roman"/>
              </w:rPr>
              <w:t>ius</w:t>
            </w:r>
            <w:r w:rsidRPr="00790AF5">
              <w:rPr>
                <w:rFonts w:ascii="Times New Roman" w:hAnsi="Times New Roman" w:cs="Times New Roman"/>
              </w:rPr>
              <w:t xml:space="preserve"> standart</w:t>
            </w:r>
            <w:r w:rsidR="00B14D5D">
              <w:rPr>
                <w:rFonts w:ascii="Times New Roman" w:hAnsi="Times New Roman" w:cs="Times New Roman"/>
              </w:rPr>
              <w:t>us</w:t>
            </w:r>
            <w:r w:rsidRPr="00790AF5">
              <w:rPr>
                <w:rFonts w:ascii="Times New Roman" w:hAnsi="Times New Roman" w:cs="Times New Roman"/>
              </w:rPr>
              <w:br/>
              <w:t xml:space="preserve">Turi turėti </w:t>
            </w:r>
            <w:proofErr w:type="spellStart"/>
            <w:r w:rsidRPr="00790AF5">
              <w:rPr>
                <w:rFonts w:ascii="Times New Roman" w:hAnsi="Times New Roman" w:cs="Times New Roman"/>
              </w:rPr>
              <w:t>Blutetooth</w:t>
            </w:r>
            <w:proofErr w:type="spellEnd"/>
            <w:r w:rsidRPr="00790AF5">
              <w:rPr>
                <w:rFonts w:ascii="Times New Roman" w:hAnsi="Times New Roman" w:cs="Times New Roman"/>
              </w:rPr>
              <w:t xml:space="preserve"> ryšio palaikymą</w:t>
            </w:r>
          </w:p>
        </w:tc>
        <w:tc>
          <w:tcPr>
            <w:tcW w:w="3920" w:type="dxa"/>
          </w:tcPr>
          <w:p w14:paraId="3AD5642D"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770E705"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0B43995C" w14:textId="77777777" w:rsidTr="00790AF5">
        <w:tc>
          <w:tcPr>
            <w:tcW w:w="843" w:type="dxa"/>
          </w:tcPr>
          <w:p w14:paraId="1C6AB052"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3FB03D1" w14:textId="3371375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Garso sistema</w:t>
            </w:r>
          </w:p>
        </w:tc>
        <w:tc>
          <w:tcPr>
            <w:tcW w:w="4443" w:type="dxa"/>
          </w:tcPr>
          <w:p w14:paraId="0FCE5473" w14:textId="19641C3C"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turėti integruotus garsiakalbius</w:t>
            </w:r>
          </w:p>
        </w:tc>
        <w:tc>
          <w:tcPr>
            <w:tcW w:w="3920" w:type="dxa"/>
          </w:tcPr>
          <w:p w14:paraId="798A8C5A"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3374AF6"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7C9A8EBA" w14:textId="77777777" w:rsidTr="00790AF5">
        <w:tc>
          <w:tcPr>
            <w:tcW w:w="843" w:type="dxa"/>
          </w:tcPr>
          <w:p w14:paraId="3B5F17AB"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4A1BCC45" w14:textId="309BDC4D"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Įrenginio valdymas</w:t>
            </w:r>
          </w:p>
        </w:tc>
        <w:tc>
          <w:tcPr>
            <w:tcW w:w="4443" w:type="dxa"/>
          </w:tcPr>
          <w:p w14:paraId="2778420B" w14:textId="337BE2FC"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Visi pagrin</w:t>
            </w:r>
            <w:r w:rsidR="008D339C">
              <w:rPr>
                <w:rFonts w:ascii="Times New Roman" w:hAnsi="Times New Roman" w:cs="Times New Roman"/>
                <w:color w:val="000000"/>
              </w:rPr>
              <w:t>d</w:t>
            </w:r>
            <w:r w:rsidRPr="00790AF5">
              <w:rPr>
                <w:rFonts w:ascii="Times New Roman" w:hAnsi="Times New Roman" w:cs="Times New Roman"/>
                <w:color w:val="000000"/>
              </w:rPr>
              <w:t>iniai įrenginio nustatymai turi būti pasiekiami per lietimui jautrų 8" ekraną. Turi palaikyti valdymo balsu funkcijas.</w:t>
            </w:r>
          </w:p>
        </w:tc>
        <w:tc>
          <w:tcPr>
            <w:tcW w:w="3920" w:type="dxa"/>
          </w:tcPr>
          <w:p w14:paraId="4B8A64B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7463CE3"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FCD538B" w14:textId="77777777" w:rsidTr="00790AF5">
        <w:tc>
          <w:tcPr>
            <w:tcW w:w="843" w:type="dxa"/>
          </w:tcPr>
          <w:p w14:paraId="50627399"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6BF9A280" w14:textId="6E38964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Automatinės saugumo funkcijos</w:t>
            </w:r>
          </w:p>
        </w:tc>
        <w:tc>
          <w:tcPr>
            <w:tcW w:w="4443" w:type="dxa"/>
          </w:tcPr>
          <w:p w14:paraId="62DBF43F" w14:textId="0BE92B56"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Robotas turi gebėti važiuodamas autonomiškai, sustoti pastebėjęs kliūtį, stalo ar laiptų kraštą.</w:t>
            </w:r>
          </w:p>
        </w:tc>
        <w:tc>
          <w:tcPr>
            <w:tcW w:w="3920" w:type="dxa"/>
          </w:tcPr>
          <w:p w14:paraId="2B35F685"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03F19CB"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6357064E" w14:textId="77777777" w:rsidTr="00790AF5">
        <w:tc>
          <w:tcPr>
            <w:tcW w:w="843" w:type="dxa"/>
          </w:tcPr>
          <w:p w14:paraId="230ACA53"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700088EC" w14:textId="0B302F21"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Važiavimo paviršius</w:t>
            </w:r>
          </w:p>
        </w:tc>
        <w:tc>
          <w:tcPr>
            <w:tcW w:w="4443" w:type="dxa"/>
          </w:tcPr>
          <w:p w14:paraId="5F91BD78" w14:textId="341AFCBB"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įveikti dangos aukščio netolygumą (kilimo kraštas, netolygūs grindų dangos sudūrimai) ne mažesnį kaip 1cm ir paviršiaus nuolydis ne mažiau 15 la</w:t>
            </w:r>
            <w:r w:rsidR="008D339C">
              <w:rPr>
                <w:rFonts w:ascii="Times New Roman" w:hAnsi="Times New Roman" w:cs="Times New Roman"/>
                <w:color w:val="000000"/>
              </w:rPr>
              <w:t>i</w:t>
            </w:r>
            <w:r w:rsidRPr="00790AF5">
              <w:rPr>
                <w:rFonts w:ascii="Times New Roman" w:hAnsi="Times New Roman" w:cs="Times New Roman"/>
                <w:color w:val="000000"/>
              </w:rPr>
              <w:t>psnių.</w:t>
            </w:r>
          </w:p>
        </w:tc>
        <w:tc>
          <w:tcPr>
            <w:tcW w:w="3920" w:type="dxa"/>
          </w:tcPr>
          <w:p w14:paraId="751E889F"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F6C2869"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E008533" w14:textId="77777777" w:rsidTr="00790AF5">
        <w:tc>
          <w:tcPr>
            <w:tcW w:w="843" w:type="dxa"/>
          </w:tcPr>
          <w:p w14:paraId="1C99C717"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52776E48" w14:textId="7A6B2BF6"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Kompiuterinė valdymo sąsaja ir programavimo suderinamumas</w:t>
            </w:r>
          </w:p>
        </w:tc>
        <w:tc>
          <w:tcPr>
            <w:tcW w:w="4443" w:type="dxa"/>
          </w:tcPr>
          <w:p w14:paraId="4ACEB173" w14:textId="345175A5"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turėti integruotą API roboto valdymui. Turi palaikyt Android Studio, per pateikiamą SDK turi būti galima valdyt roboto judesius kaip važiavimas ar galvos judinimas, emocinį elgesį ir vizualinę sąveiką. Palaikyti balso s</w:t>
            </w:r>
            <w:r w:rsidR="008D339C">
              <w:rPr>
                <w:rFonts w:ascii="Times New Roman" w:hAnsi="Times New Roman" w:cs="Times New Roman"/>
                <w:color w:val="000000"/>
              </w:rPr>
              <w:t>ą</w:t>
            </w:r>
            <w:r w:rsidRPr="00790AF5">
              <w:rPr>
                <w:rFonts w:ascii="Times New Roman" w:hAnsi="Times New Roman" w:cs="Times New Roman"/>
                <w:color w:val="000000"/>
              </w:rPr>
              <w:t>veikų TTS ir STT integraciją. Suteikti prieigą prie neapdorotų jutiklių duomenų. Palai</w:t>
            </w:r>
            <w:r w:rsidR="008D339C">
              <w:rPr>
                <w:rFonts w:ascii="Times New Roman" w:hAnsi="Times New Roman" w:cs="Times New Roman"/>
                <w:color w:val="000000"/>
              </w:rPr>
              <w:t>k</w:t>
            </w:r>
            <w:r w:rsidRPr="00790AF5">
              <w:rPr>
                <w:rFonts w:ascii="Times New Roman" w:hAnsi="Times New Roman" w:cs="Times New Roman"/>
                <w:color w:val="000000"/>
              </w:rPr>
              <w:t xml:space="preserve">yti suderinamumą su </w:t>
            </w:r>
            <w:proofErr w:type="spellStart"/>
            <w:r w:rsidRPr="00790AF5">
              <w:rPr>
                <w:rFonts w:ascii="Times New Roman" w:hAnsi="Times New Roman" w:cs="Times New Roman"/>
                <w:color w:val="000000"/>
              </w:rPr>
              <w:t>Tensor</w:t>
            </w:r>
            <w:proofErr w:type="spellEnd"/>
            <w:r w:rsidRPr="00790AF5">
              <w:rPr>
                <w:rFonts w:ascii="Times New Roman" w:hAnsi="Times New Roman" w:cs="Times New Roman"/>
                <w:color w:val="000000"/>
              </w:rPr>
              <w:t xml:space="preserve"> </w:t>
            </w:r>
            <w:proofErr w:type="spellStart"/>
            <w:r w:rsidRPr="00790AF5">
              <w:rPr>
                <w:rFonts w:ascii="Times New Roman" w:hAnsi="Times New Roman" w:cs="Times New Roman"/>
                <w:color w:val="000000"/>
              </w:rPr>
              <w:t>Flow</w:t>
            </w:r>
            <w:proofErr w:type="spellEnd"/>
            <w:r w:rsidRPr="00790AF5">
              <w:rPr>
                <w:rFonts w:ascii="Times New Roman" w:hAnsi="Times New Roman" w:cs="Times New Roman"/>
                <w:color w:val="000000"/>
              </w:rPr>
              <w:t xml:space="preserve"> praplečiant SDK galimybes pažangioms dirbtinio intelekto funkcijomis.</w:t>
            </w:r>
          </w:p>
        </w:tc>
        <w:tc>
          <w:tcPr>
            <w:tcW w:w="3920" w:type="dxa"/>
          </w:tcPr>
          <w:p w14:paraId="767A54D4"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E1530DE"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790AF5" w:rsidRPr="00F91668" w14:paraId="128A6F4E" w14:textId="77777777" w:rsidTr="00790AF5">
        <w:tc>
          <w:tcPr>
            <w:tcW w:w="843" w:type="dxa"/>
          </w:tcPr>
          <w:p w14:paraId="1502B31F" w14:textId="77777777" w:rsidR="00790AF5" w:rsidRPr="00405E29" w:rsidRDefault="00790AF5" w:rsidP="00790AF5">
            <w:pPr>
              <w:pStyle w:val="ListParagraph"/>
              <w:numPr>
                <w:ilvl w:val="0"/>
                <w:numId w:val="15"/>
              </w:numPr>
              <w:rPr>
                <w:rFonts w:ascii="Times New Roman" w:hAnsi="Times New Roman" w:cs="Times New Roman"/>
                <w:sz w:val="20"/>
                <w:szCs w:val="20"/>
              </w:rPr>
            </w:pPr>
          </w:p>
        </w:tc>
        <w:tc>
          <w:tcPr>
            <w:tcW w:w="1672" w:type="dxa"/>
          </w:tcPr>
          <w:p w14:paraId="239E6B94" w14:textId="34032972" w:rsidR="00790AF5" w:rsidRPr="00790AF5" w:rsidRDefault="00790AF5" w:rsidP="00790AF5">
            <w:pPr>
              <w:rPr>
                <w:rFonts w:ascii="Times New Roman" w:hAnsi="Times New Roman" w:cs="Times New Roman"/>
                <w:b/>
                <w:bCs/>
                <w:color w:val="000000"/>
              </w:rPr>
            </w:pPr>
            <w:r w:rsidRPr="00790AF5">
              <w:rPr>
                <w:rFonts w:ascii="Times New Roman" w:hAnsi="Times New Roman" w:cs="Times New Roman"/>
                <w:b/>
                <w:bCs/>
                <w:color w:val="000000"/>
              </w:rPr>
              <w:t>Palaikymas</w:t>
            </w:r>
          </w:p>
        </w:tc>
        <w:tc>
          <w:tcPr>
            <w:tcW w:w="4443" w:type="dxa"/>
          </w:tcPr>
          <w:p w14:paraId="0F91D2E7" w14:textId="7859D0A7" w:rsidR="00790AF5" w:rsidRPr="00790AF5" w:rsidRDefault="00790AF5" w:rsidP="00790AF5">
            <w:pPr>
              <w:rPr>
                <w:rFonts w:ascii="Times New Roman" w:hAnsi="Times New Roman" w:cs="Times New Roman"/>
                <w:color w:val="000000"/>
              </w:rPr>
            </w:pPr>
            <w:r w:rsidRPr="00790AF5">
              <w:rPr>
                <w:rFonts w:ascii="Times New Roman" w:hAnsi="Times New Roman" w:cs="Times New Roman"/>
                <w:color w:val="000000"/>
              </w:rPr>
              <w:t>Turi būti pateikiama su nemažesniu kaip 36 mėnesių gamintojo palaikymo planu užtikrinančiu programinės įrangos atnaujinimą bei išplėstinį palaikymą.</w:t>
            </w:r>
            <w:r w:rsidRPr="00790AF5">
              <w:rPr>
                <w:rFonts w:ascii="Times New Roman" w:hAnsi="Times New Roman" w:cs="Times New Roman"/>
                <w:color w:val="000000"/>
              </w:rPr>
              <w:br/>
              <w:t>Turi turėti SDK programinės įrangos kūrimui. Jeigu tai papildomai licencijuojama visos licencijos turi būti įtrauktos į bendrą pasiūlymą.</w:t>
            </w:r>
          </w:p>
        </w:tc>
        <w:tc>
          <w:tcPr>
            <w:tcW w:w="3920" w:type="dxa"/>
          </w:tcPr>
          <w:p w14:paraId="68549BFE" w14:textId="77777777" w:rsidR="00790AF5" w:rsidRPr="00013D08" w:rsidRDefault="00790AF5" w:rsidP="00790AF5">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0F14255" w14:textId="77777777" w:rsidR="00790AF5" w:rsidRPr="00013D08" w:rsidRDefault="00790AF5" w:rsidP="00790AF5">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19E8AD89" w14:textId="77777777" w:rsidR="0049523F" w:rsidRDefault="0049523F" w:rsidP="0058277E">
      <w:pPr>
        <w:rPr>
          <w:rFonts w:ascii="Times New Roman" w:hAnsi="Times New Roman" w:cs="Times New Roman"/>
        </w:rPr>
      </w:pPr>
    </w:p>
    <w:p w14:paraId="765E80B4" w14:textId="77777777" w:rsidR="007B7353" w:rsidRDefault="007B7353" w:rsidP="0058277E">
      <w:pPr>
        <w:rPr>
          <w:rFonts w:ascii="Times New Roman" w:hAnsi="Times New Roman" w:cs="Times New Roman"/>
        </w:rPr>
      </w:pPr>
    </w:p>
    <w:p w14:paraId="1C432EB1" w14:textId="77777777" w:rsidR="007B7353" w:rsidRDefault="007B7353" w:rsidP="0058277E">
      <w:pPr>
        <w:rPr>
          <w:rFonts w:ascii="Times New Roman" w:hAnsi="Times New Roman" w:cs="Times New Roman"/>
        </w:rPr>
      </w:pPr>
    </w:p>
    <w:p w14:paraId="265E4AE1" w14:textId="77777777" w:rsidR="002467D3" w:rsidRPr="00F60386" w:rsidRDefault="002467D3" w:rsidP="002467D3">
      <w:pPr>
        <w:jc w:val="center"/>
        <w:rPr>
          <w:rFonts w:ascii="Times New Roman" w:hAnsi="Times New Roman" w:cs="Times New Roman"/>
          <w:b/>
          <w:bCs/>
        </w:rPr>
      </w:pPr>
      <w:r w:rsidRPr="00F60386">
        <w:rPr>
          <w:rFonts w:ascii="Times New Roman" w:hAnsi="Times New Roman" w:cs="Times New Roman"/>
          <w:b/>
          <w:bCs/>
        </w:rPr>
        <w:lastRenderedPageBreak/>
        <w:t>3 pirkimo dalis</w:t>
      </w:r>
    </w:p>
    <w:p w14:paraId="4AFDC21A" w14:textId="0A6B62F2" w:rsidR="00C372E6" w:rsidRPr="0049523F" w:rsidRDefault="002467D3" w:rsidP="002467D3">
      <w:pPr>
        <w:pStyle w:val="ListParagraph"/>
        <w:ind w:left="530"/>
        <w:jc w:val="center"/>
        <w:rPr>
          <w:rFonts w:ascii="Times New Roman" w:hAnsi="Times New Roman" w:cs="Times New Roman"/>
          <w:b/>
          <w:bCs/>
          <w:color w:val="000000" w:themeColor="text1"/>
        </w:rPr>
      </w:pPr>
      <w:r w:rsidRPr="00F60386">
        <w:rPr>
          <w:rFonts w:ascii="Times New Roman" w:hAnsi="Times New Roman" w:cs="Times New Roman"/>
          <w:b/>
          <w:bCs/>
          <w:color w:val="000000" w:themeColor="text1"/>
          <w:sz w:val="22"/>
          <w:szCs w:val="22"/>
        </w:rPr>
        <w:t xml:space="preserve">Išmanusis </w:t>
      </w:r>
      <w:proofErr w:type="spellStart"/>
      <w:r w:rsidRPr="00F60386">
        <w:rPr>
          <w:rFonts w:ascii="Times New Roman" w:hAnsi="Times New Roman" w:cs="Times New Roman"/>
          <w:b/>
          <w:bCs/>
          <w:color w:val="000000" w:themeColor="text1"/>
          <w:sz w:val="22"/>
          <w:szCs w:val="22"/>
        </w:rPr>
        <w:t>bioninis</w:t>
      </w:r>
      <w:proofErr w:type="spellEnd"/>
      <w:r w:rsidRPr="00F60386">
        <w:rPr>
          <w:rFonts w:ascii="Times New Roman" w:hAnsi="Times New Roman" w:cs="Times New Roman"/>
          <w:b/>
          <w:bCs/>
          <w:color w:val="000000" w:themeColor="text1"/>
          <w:sz w:val="22"/>
          <w:szCs w:val="22"/>
        </w:rPr>
        <w:t xml:space="preserve"> keturkojis robotas</w:t>
      </w:r>
    </w:p>
    <w:tbl>
      <w:tblPr>
        <w:tblStyle w:val="TableGrid"/>
        <w:tblW w:w="10878" w:type="dxa"/>
        <w:tblLook w:val="04A0" w:firstRow="1" w:lastRow="0" w:firstColumn="1" w:lastColumn="0" w:noHBand="0" w:noVBand="1"/>
      </w:tblPr>
      <w:tblGrid>
        <w:gridCol w:w="836"/>
        <w:gridCol w:w="1784"/>
        <w:gridCol w:w="4385"/>
        <w:gridCol w:w="3873"/>
      </w:tblGrid>
      <w:tr w:rsidR="00C372E6" w:rsidRPr="00F91668" w14:paraId="1D0D3732" w14:textId="77777777" w:rsidTr="00C372E6">
        <w:tc>
          <w:tcPr>
            <w:tcW w:w="836" w:type="dxa"/>
          </w:tcPr>
          <w:p w14:paraId="040C2CDA" w14:textId="77777777" w:rsidR="00C372E6" w:rsidRPr="00F91668" w:rsidRDefault="00C372E6" w:rsidP="005F22D2">
            <w:pPr>
              <w:rPr>
                <w:rFonts w:ascii="Times New Roman" w:hAnsi="Times New Roman" w:cs="Times New Roman"/>
                <w:b/>
                <w:bCs/>
              </w:rPr>
            </w:pPr>
            <w:r w:rsidRPr="00F91668">
              <w:rPr>
                <w:rFonts w:ascii="Times New Roman" w:hAnsi="Times New Roman" w:cs="Times New Roman"/>
                <w:b/>
                <w:bCs/>
              </w:rPr>
              <w:t>Eil. Nr.</w:t>
            </w:r>
          </w:p>
        </w:tc>
        <w:tc>
          <w:tcPr>
            <w:tcW w:w="1784" w:type="dxa"/>
          </w:tcPr>
          <w:p w14:paraId="62214CA8"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Techninis parametras</w:t>
            </w:r>
          </w:p>
        </w:tc>
        <w:tc>
          <w:tcPr>
            <w:tcW w:w="4385" w:type="dxa"/>
          </w:tcPr>
          <w:p w14:paraId="3286C257" w14:textId="77777777" w:rsidR="00C372E6" w:rsidRPr="00F91668" w:rsidRDefault="00C372E6" w:rsidP="005F22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873" w:type="dxa"/>
          </w:tcPr>
          <w:p w14:paraId="76DA605D"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32AFCB0B" w14:textId="77777777" w:rsidR="00C372E6" w:rsidRPr="00405E29" w:rsidRDefault="00C372E6" w:rsidP="005F22D2">
            <w:pPr>
              <w:jc w:val="center"/>
              <w:rPr>
                <w:rFonts w:ascii="Times New Roman" w:hAnsi="Times New Roman" w:cs="Times New Roman"/>
                <w:i/>
                <w:iCs/>
              </w:rPr>
            </w:pPr>
            <w:r w:rsidRPr="00405E29">
              <w:rPr>
                <w:rFonts w:ascii="Times New Roman" w:hAnsi="Times New Roman" w:cs="Times New Roman"/>
                <w:i/>
                <w:iCs/>
              </w:rPr>
              <w:t>(pildo tiekėjas)</w:t>
            </w:r>
          </w:p>
        </w:tc>
      </w:tr>
      <w:tr w:rsidR="00C372E6" w:rsidRPr="00F91668" w14:paraId="2F79A0AB" w14:textId="77777777" w:rsidTr="00C372E6">
        <w:tc>
          <w:tcPr>
            <w:tcW w:w="836" w:type="dxa"/>
          </w:tcPr>
          <w:p w14:paraId="1F0B369C"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C3AB00E" w14:textId="77777777" w:rsidR="00C372E6" w:rsidRPr="00AF5B11" w:rsidRDefault="00C372E6" w:rsidP="005F22D2">
            <w:pPr>
              <w:rPr>
                <w:rFonts w:ascii="Times New Roman" w:hAnsi="Times New Roman" w:cs="Times New Roman"/>
                <w:b/>
                <w:bCs/>
              </w:rPr>
            </w:pPr>
            <w:r w:rsidRPr="00790AF5">
              <w:rPr>
                <w:rFonts w:ascii="Times New Roman" w:hAnsi="Times New Roman" w:cs="Times New Roman"/>
                <w:b/>
                <w:bCs/>
                <w:color w:val="000000"/>
              </w:rPr>
              <w:t>Roboto tipas</w:t>
            </w:r>
          </w:p>
        </w:tc>
        <w:tc>
          <w:tcPr>
            <w:tcW w:w="4385" w:type="dxa"/>
          </w:tcPr>
          <w:p w14:paraId="4280B119" w14:textId="30E09982" w:rsidR="00C372E6" w:rsidRPr="00405E29" w:rsidRDefault="00C372E6" w:rsidP="005F22D2">
            <w:pPr>
              <w:rPr>
                <w:rFonts w:ascii="Times New Roman" w:hAnsi="Times New Roman" w:cs="Times New Roman"/>
              </w:rPr>
            </w:pPr>
            <w:r w:rsidRPr="00C372E6">
              <w:rPr>
                <w:rFonts w:ascii="Times New Roman" w:hAnsi="Times New Roman" w:cs="Times New Roman"/>
                <w:color w:val="000000"/>
              </w:rPr>
              <w:t xml:space="preserve">Išmanusis </w:t>
            </w:r>
            <w:proofErr w:type="spellStart"/>
            <w:r w:rsidRPr="00C372E6">
              <w:rPr>
                <w:rFonts w:ascii="Times New Roman" w:hAnsi="Times New Roman" w:cs="Times New Roman"/>
                <w:color w:val="000000"/>
              </w:rPr>
              <w:t>bioninis</w:t>
            </w:r>
            <w:proofErr w:type="spellEnd"/>
            <w:r w:rsidRPr="00C372E6">
              <w:rPr>
                <w:rFonts w:ascii="Times New Roman" w:hAnsi="Times New Roman" w:cs="Times New Roman"/>
                <w:color w:val="000000"/>
              </w:rPr>
              <w:t xml:space="preserve"> keturkojis robotas</w:t>
            </w:r>
          </w:p>
        </w:tc>
        <w:tc>
          <w:tcPr>
            <w:tcW w:w="3873" w:type="dxa"/>
          </w:tcPr>
          <w:p w14:paraId="5E16E5C5" w14:textId="77777777" w:rsidR="00C372E6" w:rsidRPr="00405E29" w:rsidRDefault="00C372E6" w:rsidP="005F22D2">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C372E6" w:rsidRPr="00F91668" w14:paraId="4EA583FE" w14:textId="77777777" w:rsidTr="00C372E6">
        <w:tc>
          <w:tcPr>
            <w:tcW w:w="836" w:type="dxa"/>
          </w:tcPr>
          <w:p w14:paraId="68157B63"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1B2B78CE" w14:textId="32E71B7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Svoris</w:t>
            </w:r>
          </w:p>
        </w:tc>
        <w:tc>
          <w:tcPr>
            <w:tcW w:w="4385" w:type="dxa"/>
          </w:tcPr>
          <w:p w14:paraId="6DC649A1" w14:textId="25ECC615"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Svoris su baterija ne daugiau kaip 17 kg</w:t>
            </w:r>
          </w:p>
        </w:tc>
        <w:tc>
          <w:tcPr>
            <w:tcW w:w="3873" w:type="dxa"/>
          </w:tcPr>
          <w:p w14:paraId="6B039AAC"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451BBFD"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56691C9D" w14:textId="77777777" w:rsidTr="00C372E6">
        <w:tc>
          <w:tcPr>
            <w:tcW w:w="836" w:type="dxa"/>
          </w:tcPr>
          <w:p w14:paraId="3EC5921F"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3C8389DA" w14:textId="1D9914E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Matmenys</w:t>
            </w:r>
          </w:p>
        </w:tc>
        <w:tc>
          <w:tcPr>
            <w:tcW w:w="4385" w:type="dxa"/>
          </w:tcPr>
          <w:p w14:paraId="1D4C3AD4" w14:textId="12433809"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mažesnis kaip:</w:t>
            </w:r>
            <w:r w:rsidRPr="00C372E6">
              <w:rPr>
                <w:rFonts w:ascii="Times New Roman" w:hAnsi="Times New Roman" w:cs="Times New Roman"/>
              </w:rPr>
              <w:br/>
              <w:t>Stovėjimo padėtis: Aukštis 35 cm, Plotis 30 cm, Ilgis 65 cm</w:t>
            </w:r>
          </w:p>
        </w:tc>
        <w:tc>
          <w:tcPr>
            <w:tcW w:w="3873" w:type="dxa"/>
          </w:tcPr>
          <w:p w14:paraId="10798733"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1445B23"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F2BAE91" w14:textId="77777777" w:rsidTr="00C372E6">
        <w:tc>
          <w:tcPr>
            <w:tcW w:w="836" w:type="dxa"/>
          </w:tcPr>
          <w:p w14:paraId="197B9724"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35620D55" w14:textId="443364AC"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Sąnarių jėga</w:t>
            </w:r>
          </w:p>
        </w:tc>
        <w:tc>
          <w:tcPr>
            <w:tcW w:w="4385" w:type="dxa"/>
          </w:tcPr>
          <w:p w14:paraId="0DA633C6" w14:textId="4B235BF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 xml:space="preserve">Pajėgiausių variklių sukimo momentas ne mažesnis kaip 40 </w:t>
            </w:r>
            <w:proofErr w:type="spellStart"/>
            <w:r w:rsidRPr="00C372E6">
              <w:rPr>
                <w:rFonts w:ascii="Times New Roman" w:hAnsi="Times New Roman" w:cs="Times New Roman"/>
              </w:rPr>
              <w:t>Nm</w:t>
            </w:r>
            <w:proofErr w:type="spellEnd"/>
          </w:p>
        </w:tc>
        <w:tc>
          <w:tcPr>
            <w:tcW w:w="3873" w:type="dxa"/>
          </w:tcPr>
          <w:p w14:paraId="3C1CE7C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BF3B320"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74F9432" w14:textId="77777777" w:rsidTr="00C372E6">
        <w:tc>
          <w:tcPr>
            <w:tcW w:w="836" w:type="dxa"/>
          </w:tcPr>
          <w:p w14:paraId="19D49F49"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CEF6640" w14:textId="605CBF00"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Judesių diap</w:t>
            </w:r>
            <w:r w:rsidR="008D339C">
              <w:rPr>
                <w:rFonts w:ascii="Times New Roman" w:hAnsi="Times New Roman" w:cs="Times New Roman"/>
                <w:b/>
                <w:bCs/>
                <w:color w:val="000000"/>
              </w:rPr>
              <w:t>a</w:t>
            </w:r>
            <w:r w:rsidRPr="00C372E6">
              <w:rPr>
                <w:rFonts w:ascii="Times New Roman" w:hAnsi="Times New Roman" w:cs="Times New Roman"/>
                <w:b/>
                <w:bCs/>
                <w:color w:val="000000"/>
              </w:rPr>
              <w:t>zonas</w:t>
            </w:r>
          </w:p>
        </w:tc>
        <w:tc>
          <w:tcPr>
            <w:tcW w:w="4385" w:type="dxa"/>
          </w:tcPr>
          <w:p w14:paraId="5732579A" w14:textId="29AC6547"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prasčiau kaip:</w:t>
            </w:r>
            <w:r w:rsidRPr="00C372E6">
              <w:rPr>
                <w:rFonts w:ascii="Times New Roman" w:hAnsi="Times New Roman" w:cs="Times New Roman"/>
              </w:rPr>
              <w:br/>
              <w:t>Korpusas: -45 - +45°</w:t>
            </w:r>
            <w:r w:rsidRPr="00C372E6">
              <w:rPr>
                <w:rFonts w:ascii="Times New Roman" w:hAnsi="Times New Roman" w:cs="Times New Roman"/>
              </w:rPr>
              <w:br/>
              <w:t>Šlaunys: -180° - +80°</w:t>
            </w:r>
            <w:r w:rsidRPr="00C372E6">
              <w:rPr>
                <w:rFonts w:ascii="Times New Roman" w:hAnsi="Times New Roman" w:cs="Times New Roman"/>
              </w:rPr>
              <w:br/>
              <w:t xml:space="preserve">Blauzda: -150° - +45° </w:t>
            </w:r>
          </w:p>
        </w:tc>
        <w:tc>
          <w:tcPr>
            <w:tcW w:w="3873" w:type="dxa"/>
          </w:tcPr>
          <w:p w14:paraId="41578B2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683548D"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51FF1C5D" w14:textId="77777777" w:rsidTr="00C372E6">
        <w:tc>
          <w:tcPr>
            <w:tcW w:w="836" w:type="dxa"/>
          </w:tcPr>
          <w:p w14:paraId="12F4F604"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5A8EC59A" w14:textId="483099A5"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Judėjimo greitis</w:t>
            </w:r>
          </w:p>
        </w:tc>
        <w:tc>
          <w:tcPr>
            <w:tcW w:w="4385" w:type="dxa"/>
          </w:tcPr>
          <w:p w14:paraId="323F9018" w14:textId="430DC354"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Maksimalus greitis ne lėčiau kaip 4 m/s</w:t>
            </w:r>
          </w:p>
        </w:tc>
        <w:tc>
          <w:tcPr>
            <w:tcW w:w="3873" w:type="dxa"/>
          </w:tcPr>
          <w:p w14:paraId="4B87B8D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0CA0A6F"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101F16A5" w14:textId="77777777" w:rsidTr="00C372E6">
        <w:tc>
          <w:tcPr>
            <w:tcW w:w="836" w:type="dxa"/>
          </w:tcPr>
          <w:p w14:paraId="42F00609"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D24507A" w14:textId="03059F08"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 xml:space="preserve">Maksimalus lipimo kampas </w:t>
            </w:r>
          </w:p>
        </w:tc>
        <w:tc>
          <w:tcPr>
            <w:tcW w:w="4385" w:type="dxa"/>
          </w:tcPr>
          <w:p w14:paraId="45301D8E" w14:textId="2601FE4F"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35°</w:t>
            </w:r>
          </w:p>
        </w:tc>
        <w:tc>
          <w:tcPr>
            <w:tcW w:w="3873" w:type="dxa"/>
          </w:tcPr>
          <w:p w14:paraId="61EAA42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1A77423"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046A718" w14:textId="77777777" w:rsidTr="00C372E6">
        <w:tc>
          <w:tcPr>
            <w:tcW w:w="836" w:type="dxa"/>
          </w:tcPr>
          <w:p w14:paraId="13B466B3"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AD4AD32" w14:textId="6BEF5CAE"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Maksimalus užlipimo/nulipimo aukštis</w:t>
            </w:r>
          </w:p>
        </w:tc>
        <w:tc>
          <w:tcPr>
            <w:tcW w:w="4385" w:type="dxa"/>
          </w:tcPr>
          <w:p w14:paraId="1C050FED" w14:textId="5AAC08EA"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15 cm</w:t>
            </w:r>
          </w:p>
        </w:tc>
        <w:tc>
          <w:tcPr>
            <w:tcW w:w="3873" w:type="dxa"/>
          </w:tcPr>
          <w:p w14:paraId="0940AE23"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16524EF"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24A21F4" w14:textId="77777777" w:rsidTr="00C372E6">
        <w:tc>
          <w:tcPr>
            <w:tcW w:w="836" w:type="dxa"/>
          </w:tcPr>
          <w:p w14:paraId="61854A1A"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5178ABC6" w14:textId="45B5A4B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Krovinio apkrova</w:t>
            </w:r>
          </w:p>
        </w:tc>
        <w:tc>
          <w:tcPr>
            <w:tcW w:w="4385" w:type="dxa"/>
          </w:tcPr>
          <w:p w14:paraId="1D62AD17" w14:textId="0D333D7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Papildomo krovinio apkrova ne mažiau kaip 7 kg</w:t>
            </w:r>
          </w:p>
        </w:tc>
        <w:tc>
          <w:tcPr>
            <w:tcW w:w="3873" w:type="dxa"/>
          </w:tcPr>
          <w:p w14:paraId="6D96FCE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470466A"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7E41860" w14:textId="77777777" w:rsidTr="00C372E6">
        <w:tc>
          <w:tcPr>
            <w:tcW w:w="836" w:type="dxa"/>
          </w:tcPr>
          <w:p w14:paraId="2105787E"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69EC2E25" w14:textId="08DCB4CA"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Baterija</w:t>
            </w:r>
          </w:p>
        </w:tc>
        <w:tc>
          <w:tcPr>
            <w:tcW w:w="4385" w:type="dxa"/>
          </w:tcPr>
          <w:p w14:paraId="24B3405F" w14:textId="0AF2C1AC"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Ličio baterija ne mažesnės kaip 12000mAh talpos. Oficialiai deklaruojama baterijos trukmė ne mažiau kaip 2 h.</w:t>
            </w:r>
          </w:p>
        </w:tc>
        <w:tc>
          <w:tcPr>
            <w:tcW w:w="3873" w:type="dxa"/>
          </w:tcPr>
          <w:p w14:paraId="0BB94AD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E77E048"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1DDC64F" w14:textId="77777777" w:rsidTr="00C372E6">
        <w:tc>
          <w:tcPr>
            <w:tcW w:w="836" w:type="dxa"/>
          </w:tcPr>
          <w:p w14:paraId="4487FC22"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FE0755A" w14:textId="7D706606"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Procesorius</w:t>
            </w:r>
          </w:p>
        </w:tc>
        <w:tc>
          <w:tcPr>
            <w:tcW w:w="4385" w:type="dxa"/>
          </w:tcPr>
          <w:p w14:paraId="5102BEBB" w14:textId="1196985A"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8 branduolių didelio našumo procesorius</w:t>
            </w:r>
          </w:p>
        </w:tc>
        <w:tc>
          <w:tcPr>
            <w:tcW w:w="3873" w:type="dxa"/>
          </w:tcPr>
          <w:p w14:paraId="715BFF3F" w14:textId="77777777" w:rsidR="00C372E6" w:rsidRPr="00790AF5" w:rsidRDefault="00C372E6" w:rsidP="00C372E6">
            <w:pPr>
              <w:rPr>
                <w:rFonts w:ascii="Times New Roman" w:hAnsi="Times New Roman" w:cs="Times New Roman"/>
                <w:i/>
                <w:iCs/>
              </w:rPr>
            </w:pPr>
            <w:r w:rsidRPr="00790AF5">
              <w:rPr>
                <w:rFonts w:ascii="Times New Roman" w:hAnsi="Times New Roman" w:cs="Times New Roman"/>
                <w:b/>
                <w:bCs/>
              </w:rPr>
              <w:t>Siūlomas parametras / reikšmė</w:t>
            </w:r>
            <w:r w:rsidRPr="00790AF5">
              <w:rPr>
                <w:rFonts w:ascii="Times New Roman" w:hAnsi="Times New Roman" w:cs="Times New Roman"/>
                <w:i/>
                <w:iCs/>
              </w:rPr>
              <w:t xml:space="preserve"> (įrašyti)_________.</w:t>
            </w:r>
          </w:p>
          <w:p w14:paraId="715C02A1" w14:textId="77777777" w:rsidR="00C372E6" w:rsidRPr="00405E29" w:rsidRDefault="00C372E6" w:rsidP="00C372E6">
            <w:pPr>
              <w:rPr>
                <w:rFonts w:ascii="Times New Roman" w:hAnsi="Times New Roman" w:cs="Times New Roman"/>
                <w:i/>
                <w:iCs/>
              </w:rPr>
            </w:pPr>
            <w:r w:rsidRPr="00790AF5">
              <w:rPr>
                <w:rFonts w:ascii="Times New Roman" w:hAnsi="Times New Roman" w:cs="Times New Roman"/>
                <w:i/>
                <w:iCs/>
              </w:rPr>
              <w:t>Pateikto dokumento pavadinimas ________ ir psl. Nr. ______ arba nuoroda ________.</w:t>
            </w:r>
          </w:p>
        </w:tc>
      </w:tr>
      <w:tr w:rsidR="00C372E6" w:rsidRPr="00F91668" w14:paraId="1BA9F794" w14:textId="77777777" w:rsidTr="00C372E6">
        <w:tc>
          <w:tcPr>
            <w:tcW w:w="836" w:type="dxa"/>
          </w:tcPr>
          <w:p w14:paraId="640DAD39"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7BBB4C87" w14:textId="3FA469B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Išorinis skaičiavimų modulis</w:t>
            </w:r>
          </w:p>
        </w:tc>
        <w:tc>
          <w:tcPr>
            <w:tcW w:w="4385" w:type="dxa"/>
          </w:tcPr>
          <w:p w14:paraId="5B73DBAA" w14:textId="05CD731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 xml:space="preserve">Kartu komplektuojamas ne prasčiau kaip 100 </w:t>
            </w:r>
            <w:proofErr w:type="spellStart"/>
            <w:r w:rsidRPr="00C372E6">
              <w:rPr>
                <w:rFonts w:ascii="Times New Roman" w:hAnsi="Times New Roman" w:cs="Times New Roman"/>
              </w:rPr>
              <w:t>Tops</w:t>
            </w:r>
            <w:proofErr w:type="spellEnd"/>
            <w:r w:rsidRPr="00C372E6">
              <w:rPr>
                <w:rFonts w:ascii="Times New Roman" w:hAnsi="Times New Roman" w:cs="Times New Roman"/>
              </w:rPr>
              <w:t>, 16GB įskaitant AI algoritmų palaikymą ir techninę pagalbą skaičiavimų modulis</w:t>
            </w:r>
          </w:p>
        </w:tc>
        <w:tc>
          <w:tcPr>
            <w:tcW w:w="3873" w:type="dxa"/>
          </w:tcPr>
          <w:p w14:paraId="06BEF615"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6F337A1" w14:textId="77777777" w:rsidR="00C372E6" w:rsidRPr="00405E29" w:rsidRDefault="00C372E6" w:rsidP="00C372E6">
            <w:pPr>
              <w:ind w:left="-407" w:firstLine="407"/>
              <w:jc w:val="cente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7D2C215" w14:textId="77777777" w:rsidTr="00C372E6">
        <w:tc>
          <w:tcPr>
            <w:tcW w:w="836" w:type="dxa"/>
          </w:tcPr>
          <w:p w14:paraId="628BA54E"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251988D" w14:textId="088677D5" w:rsidR="00C372E6" w:rsidRPr="00C372E6" w:rsidRDefault="00C372E6" w:rsidP="00C372E6">
            <w:pPr>
              <w:rPr>
                <w:rFonts w:ascii="Times New Roman" w:hAnsi="Times New Roman" w:cs="Times New Roman"/>
                <w:b/>
                <w:bCs/>
              </w:rPr>
            </w:pPr>
            <w:r w:rsidRPr="00C372E6">
              <w:rPr>
                <w:rFonts w:ascii="Times New Roman" w:hAnsi="Times New Roman" w:cs="Times New Roman"/>
                <w:b/>
                <w:bCs/>
                <w:color w:val="000000"/>
              </w:rPr>
              <w:t>Jutikliai</w:t>
            </w:r>
          </w:p>
        </w:tc>
        <w:tc>
          <w:tcPr>
            <w:tcW w:w="4385" w:type="dxa"/>
          </w:tcPr>
          <w:p w14:paraId="2F560C53" w14:textId="0FD10F32" w:rsidR="00C372E6" w:rsidRPr="00C372E6" w:rsidRDefault="00C372E6" w:rsidP="00C372E6">
            <w:pPr>
              <w:rPr>
                <w:rFonts w:ascii="Times New Roman" w:hAnsi="Times New Roman" w:cs="Times New Roman"/>
              </w:rPr>
            </w:pPr>
            <w:r w:rsidRPr="00C372E6">
              <w:rPr>
                <w:rFonts w:ascii="Times New Roman" w:hAnsi="Times New Roman" w:cs="Times New Roman"/>
              </w:rPr>
              <w:t>Ne prasčiau kaip:</w:t>
            </w:r>
            <w:r w:rsidRPr="00C372E6">
              <w:rPr>
                <w:rFonts w:ascii="Times New Roman" w:hAnsi="Times New Roman" w:cs="Times New Roman"/>
              </w:rPr>
              <w:br/>
              <w:t>HD plataus kampo priekinė kamera (ne siauriau kaip 110 laipsnių kampo)</w:t>
            </w:r>
            <w:r w:rsidRPr="00C372E6">
              <w:rPr>
                <w:rFonts w:ascii="Times New Roman" w:hAnsi="Times New Roman" w:cs="Times New Roman"/>
              </w:rPr>
              <w:br/>
              <w:t>Gylio kamera</w:t>
            </w:r>
            <w:r w:rsidRPr="00C372E6">
              <w:rPr>
                <w:rFonts w:ascii="Times New Roman" w:hAnsi="Times New Roman" w:cs="Times New Roman"/>
              </w:rPr>
              <w:br/>
              <w:t>Automatinio sekimo modulis</w:t>
            </w:r>
          </w:p>
        </w:tc>
        <w:tc>
          <w:tcPr>
            <w:tcW w:w="3873" w:type="dxa"/>
          </w:tcPr>
          <w:p w14:paraId="1323A159"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8F19AF6" w14:textId="77777777" w:rsidR="00C372E6" w:rsidRPr="00013D08" w:rsidRDefault="00C372E6" w:rsidP="00C372E6">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1F9F21E8" w14:textId="77777777" w:rsidTr="00C372E6">
        <w:tc>
          <w:tcPr>
            <w:tcW w:w="836" w:type="dxa"/>
          </w:tcPr>
          <w:p w14:paraId="7B6C7CFC"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C03DC31" w14:textId="6118526B"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Pri</w:t>
            </w:r>
            <w:r w:rsidR="008D339C">
              <w:rPr>
                <w:rFonts w:ascii="Times New Roman" w:hAnsi="Times New Roman" w:cs="Times New Roman"/>
                <w:b/>
                <w:bCs/>
                <w:color w:val="000000"/>
              </w:rPr>
              <w:t>e</w:t>
            </w:r>
            <w:r w:rsidRPr="00C372E6">
              <w:rPr>
                <w:rFonts w:ascii="Times New Roman" w:hAnsi="Times New Roman" w:cs="Times New Roman"/>
                <w:b/>
                <w:bCs/>
                <w:color w:val="000000"/>
              </w:rPr>
              <w:t>kinis apšvietimas</w:t>
            </w:r>
          </w:p>
        </w:tc>
        <w:tc>
          <w:tcPr>
            <w:tcW w:w="4385" w:type="dxa"/>
          </w:tcPr>
          <w:p w14:paraId="0B22F508" w14:textId="1685CCC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silpnesnis kaip 3W šviesos diodas</w:t>
            </w:r>
          </w:p>
        </w:tc>
        <w:tc>
          <w:tcPr>
            <w:tcW w:w="3873" w:type="dxa"/>
          </w:tcPr>
          <w:p w14:paraId="571EF458"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990B5E6"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FD4ADF8" w14:textId="77777777" w:rsidTr="00C372E6">
        <w:tc>
          <w:tcPr>
            <w:tcW w:w="836" w:type="dxa"/>
          </w:tcPr>
          <w:p w14:paraId="36E48398"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77992E8A" w14:textId="4B9A85A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Valdymas</w:t>
            </w:r>
          </w:p>
        </w:tc>
        <w:tc>
          <w:tcPr>
            <w:tcW w:w="4385" w:type="dxa"/>
          </w:tcPr>
          <w:p w14:paraId="4A9B598C" w14:textId="48EDA55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prasčiau kaip: pateikiamos iOS ir Android valdymo programėlės, kurių pagalba galima peržiūrėti įrenginio būseną realiuoju laiku, Atlikti nuotolinio valdymo funkcijas, vykdyti iš anksto paruoštus veik</w:t>
            </w:r>
            <w:r w:rsidR="008D339C">
              <w:rPr>
                <w:rFonts w:ascii="Times New Roman" w:hAnsi="Times New Roman" w:cs="Times New Roman"/>
              </w:rPr>
              <w:t>s</w:t>
            </w:r>
            <w:r w:rsidRPr="00C372E6">
              <w:rPr>
                <w:rFonts w:ascii="Times New Roman" w:hAnsi="Times New Roman" w:cs="Times New Roman"/>
              </w:rPr>
              <w:t xml:space="preserve">mų scenarijus, naudoti DI modelius, atnaujinti roboto programinę </w:t>
            </w:r>
            <w:r w:rsidR="008D339C">
              <w:rPr>
                <w:rFonts w:ascii="Times New Roman" w:hAnsi="Times New Roman" w:cs="Times New Roman"/>
              </w:rPr>
              <w:t>į</w:t>
            </w:r>
            <w:r w:rsidRPr="00C372E6">
              <w:rPr>
                <w:rFonts w:ascii="Times New Roman" w:hAnsi="Times New Roman" w:cs="Times New Roman"/>
              </w:rPr>
              <w:t>rangą</w:t>
            </w:r>
          </w:p>
        </w:tc>
        <w:tc>
          <w:tcPr>
            <w:tcW w:w="3873" w:type="dxa"/>
          </w:tcPr>
          <w:p w14:paraId="44C71B9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57B2204"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28023E2" w14:textId="77777777" w:rsidTr="00C372E6">
        <w:tc>
          <w:tcPr>
            <w:tcW w:w="836" w:type="dxa"/>
          </w:tcPr>
          <w:p w14:paraId="1D22FDFB"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62763576" w14:textId="3E06DF2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Belaidis ryšys</w:t>
            </w:r>
          </w:p>
        </w:tc>
        <w:tc>
          <w:tcPr>
            <w:tcW w:w="4385" w:type="dxa"/>
          </w:tcPr>
          <w:p w14:paraId="6BEDE14E" w14:textId="08D195A5"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prasčiau kaip:</w:t>
            </w:r>
            <w:r w:rsidRPr="00C372E6">
              <w:rPr>
                <w:rFonts w:ascii="Times New Roman" w:hAnsi="Times New Roman" w:cs="Times New Roman"/>
              </w:rPr>
              <w:br/>
              <w:t>WiFi 6, Bluetooth 5.2, 4G su GPS moduliu technologijų palaikymas</w:t>
            </w:r>
          </w:p>
        </w:tc>
        <w:tc>
          <w:tcPr>
            <w:tcW w:w="3873" w:type="dxa"/>
          </w:tcPr>
          <w:p w14:paraId="1FE96DB1"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921D89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CEA9241" w14:textId="77777777" w:rsidTr="00C372E6">
        <w:tc>
          <w:tcPr>
            <w:tcW w:w="836" w:type="dxa"/>
          </w:tcPr>
          <w:p w14:paraId="08ED3998"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FC7414F" w14:textId="597DC484"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Balso komandos</w:t>
            </w:r>
          </w:p>
        </w:tc>
        <w:tc>
          <w:tcPr>
            <w:tcW w:w="4385" w:type="dxa"/>
          </w:tcPr>
          <w:p w14:paraId="6A2129F0" w14:textId="275E9E6B"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Turi turėti integruotą balso komandų atpažinimo modulį, kuris balso komandas konvertuoja į roboto valdymui tinkamų komandų rinkinį (</w:t>
            </w:r>
            <w:proofErr w:type="spellStart"/>
            <w:r w:rsidRPr="00C372E6">
              <w:rPr>
                <w:rFonts w:ascii="Times New Roman" w:hAnsi="Times New Roman" w:cs="Times New Roman"/>
              </w:rPr>
              <w:t>human-machine</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language</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integration</w:t>
            </w:r>
            <w:proofErr w:type="spellEnd"/>
            <w:r w:rsidRPr="00C372E6">
              <w:rPr>
                <w:rFonts w:ascii="Times New Roman" w:hAnsi="Times New Roman" w:cs="Times New Roman"/>
              </w:rPr>
              <w:t>)</w:t>
            </w:r>
          </w:p>
        </w:tc>
        <w:tc>
          <w:tcPr>
            <w:tcW w:w="3873" w:type="dxa"/>
          </w:tcPr>
          <w:p w14:paraId="1552BA43"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1C064D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BE170ED" w14:textId="77777777" w:rsidTr="00C372E6">
        <w:tc>
          <w:tcPr>
            <w:tcW w:w="836" w:type="dxa"/>
          </w:tcPr>
          <w:p w14:paraId="7DF9C03F"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71511BCF" w14:textId="64110090"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Maitinimo šaltinis</w:t>
            </w:r>
          </w:p>
        </w:tc>
        <w:tc>
          <w:tcPr>
            <w:tcW w:w="4385" w:type="dxa"/>
          </w:tcPr>
          <w:p w14:paraId="4FA4B5D5" w14:textId="34E4F5F0"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Gamintojo rekomenduojamas maitinimo adapteris/pakrovėjas užtikrinantis maksimalią akumuliatoriaus krovimo spartą. Maitinimo šaltinis turi būti suderinamas su oficialiomis Lietuvos viešojo elektros tinklo įtampos charakteristikomis (230 V ±10 % ir 50 Hz ±1 %)</w:t>
            </w:r>
          </w:p>
        </w:tc>
        <w:tc>
          <w:tcPr>
            <w:tcW w:w="3873" w:type="dxa"/>
          </w:tcPr>
          <w:p w14:paraId="7CE079E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AB2793A"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49F96FB" w14:textId="77777777" w:rsidTr="00C372E6">
        <w:tc>
          <w:tcPr>
            <w:tcW w:w="836" w:type="dxa"/>
          </w:tcPr>
          <w:p w14:paraId="52B5F92E"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A2545AF" w14:textId="17891BCD"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Programavimo prieiga</w:t>
            </w:r>
          </w:p>
        </w:tc>
        <w:tc>
          <w:tcPr>
            <w:tcW w:w="4385" w:type="dxa"/>
          </w:tcPr>
          <w:p w14:paraId="72EF1A98" w14:textId="5FEDDAF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Gamintojas turi suteikti pilną prieigą prie SDK bibliotekų. Teikia techninės pagalbos paslaugas, išsamius kūrimo vadovus ir ekosistemos palaikymą.</w:t>
            </w:r>
            <w:r w:rsidRPr="00C372E6">
              <w:rPr>
                <w:rFonts w:ascii="Times New Roman" w:hAnsi="Times New Roman" w:cs="Times New Roman"/>
              </w:rPr>
              <w:br/>
              <w:t>Palaiko antrinį kūrimą (</w:t>
            </w:r>
            <w:proofErr w:type="spellStart"/>
            <w:r w:rsidRPr="00C372E6">
              <w:rPr>
                <w:rFonts w:ascii="Times New Roman" w:hAnsi="Times New Roman" w:cs="Times New Roman"/>
              </w:rPr>
              <w:t>secondary</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development</w:t>
            </w:r>
            <w:proofErr w:type="spellEnd"/>
            <w:r w:rsidRPr="00C372E6">
              <w:rPr>
                <w:rFonts w:ascii="Times New Roman" w:hAnsi="Times New Roman" w:cs="Times New Roman"/>
              </w:rPr>
              <w:t>). Teikia robotų modelius ir modeliavimo sąsajas bei palaiko modeliavimo aplinką „</w:t>
            </w:r>
            <w:proofErr w:type="spellStart"/>
            <w:r w:rsidRPr="00C372E6">
              <w:rPr>
                <w:rFonts w:ascii="Times New Roman" w:hAnsi="Times New Roman" w:cs="Times New Roman"/>
              </w:rPr>
              <w:t>Isaac</w:t>
            </w:r>
            <w:proofErr w:type="spellEnd"/>
            <w:r w:rsidRPr="00C372E6">
              <w:rPr>
                <w:rFonts w:ascii="Times New Roman" w:hAnsi="Times New Roman" w:cs="Times New Roman"/>
              </w:rPr>
              <w:t xml:space="preserve"> SIM“ (yra palaikomų robotų sąraše). Jeigu šiam funkcionalumui įgyvendinti reikalingos papildomos licencijos, jos turi būti pateikiamos kartu.</w:t>
            </w:r>
          </w:p>
        </w:tc>
        <w:tc>
          <w:tcPr>
            <w:tcW w:w="3873" w:type="dxa"/>
          </w:tcPr>
          <w:p w14:paraId="59DC391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088367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6F29CE4" w14:textId="77777777" w:rsidTr="00C372E6">
        <w:tc>
          <w:tcPr>
            <w:tcW w:w="836" w:type="dxa"/>
          </w:tcPr>
          <w:p w14:paraId="696FE3F0"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04885657" w14:textId="5D95B781"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Dokumentacija</w:t>
            </w:r>
          </w:p>
        </w:tc>
        <w:tc>
          <w:tcPr>
            <w:tcW w:w="4385" w:type="dxa"/>
          </w:tcPr>
          <w:p w14:paraId="7D650D83" w14:textId="42F725EE"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Gamintojas turi suteikti prieigą prie mokomųjų vaizdo įrašų ir naudojimo dokumentacijos ir SDK bibliotekų aprašymų Anglų kalba.</w:t>
            </w:r>
          </w:p>
        </w:tc>
        <w:tc>
          <w:tcPr>
            <w:tcW w:w="3873" w:type="dxa"/>
          </w:tcPr>
          <w:p w14:paraId="28C4467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CD0F278"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195EE2E2" w14:textId="77777777" w:rsidTr="00C372E6">
        <w:tc>
          <w:tcPr>
            <w:tcW w:w="836" w:type="dxa"/>
          </w:tcPr>
          <w:p w14:paraId="6479B29D" w14:textId="77777777" w:rsidR="00C372E6" w:rsidRPr="00405E29" w:rsidRDefault="00C372E6" w:rsidP="00C372E6">
            <w:pPr>
              <w:pStyle w:val="ListParagraph"/>
              <w:numPr>
                <w:ilvl w:val="0"/>
                <w:numId w:val="16"/>
              </w:numPr>
              <w:rPr>
                <w:rFonts w:ascii="Times New Roman" w:hAnsi="Times New Roman" w:cs="Times New Roman"/>
                <w:sz w:val="20"/>
                <w:szCs w:val="20"/>
              </w:rPr>
            </w:pPr>
          </w:p>
        </w:tc>
        <w:tc>
          <w:tcPr>
            <w:tcW w:w="1784" w:type="dxa"/>
          </w:tcPr>
          <w:p w14:paraId="2BC61E6F" w14:textId="2463FE04"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Priedai</w:t>
            </w:r>
          </w:p>
        </w:tc>
        <w:tc>
          <w:tcPr>
            <w:tcW w:w="4385" w:type="dxa"/>
          </w:tcPr>
          <w:p w14:paraId="6A8A434A" w14:textId="53ED313D"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Turi būti komplektuojami visi paleidimui, derinimui ir eksploatavimui būtini priedai ir jungiamieji kabeliai, jeigu tai yra būtina roboto paleidimui ir eksploatavimui</w:t>
            </w:r>
          </w:p>
        </w:tc>
        <w:tc>
          <w:tcPr>
            <w:tcW w:w="3873" w:type="dxa"/>
          </w:tcPr>
          <w:p w14:paraId="55446C36"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CF836E6"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262C7DBD" w14:textId="77777777" w:rsidR="00C372E6" w:rsidRDefault="00C372E6" w:rsidP="00C372E6">
      <w:pPr>
        <w:rPr>
          <w:rFonts w:ascii="Times New Roman" w:hAnsi="Times New Roman" w:cs="Times New Roman"/>
        </w:rPr>
      </w:pPr>
    </w:p>
    <w:p w14:paraId="213D98E1" w14:textId="77777777" w:rsidR="00A51BA6" w:rsidRDefault="00A51BA6" w:rsidP="00C372E6">
      <w:pPr>
        <w:rPr>
          <w:rFonts w:ascii="Times New Roman" w:hAnsi="Times New Roman" w:cs="Times New Roman"/>
        </w:rPr>
      </w:pPr>
    </w:p>
    <w:p w14:paraId="5CAE0B4B" w14:textId="48018168" w:rsidR="002467D3" w:rsidRDefault="002467D3" w:rsidP="007B7353">
      <w:pPr>
        <w:pStyle w:val="ListParagraph"/>
        <w:numPr>
          <w:ilvl w:val="0"/>
          <w:numId w:val="18"/>
        </w:numPr>
        <w:ind w:hanging="153"/>
        <w:jc w:val="center"/>
        <w:rPr>
          <w:rFonts w:ascii="Times New Roman" w:hAnsi="Times New Roman" w:cs="Times New Roman"/>
          <w:b/>
          <w:bCs/>
        </w:rPr>
      </w:pPr>
      <w:r w:rsidRPr="002467D3">
        <w:rPr>
          <w:rFonts w:ascii="Times New Roman" w:hAnsi="Times New Roman" w:cs="Times New Roman"/>
          <w:b/>
          <w:bCs/>
        </w:rPr>
        <w:t>pirkimo dalis</w:t>
      </w:r>
    </w:p>
    <w:p w14:paraId="53D42568" w14:textId="77777777" w:rsidR="007B7353" w:rsidRDefault="007B7353" w:rsidP="007B7353">
      <w:pPr>
        <w:pStyle w:val="ListParagraph"/>
        <w:rPr>
          <w:rFonts w:ascii="Times New Roman" w:hAnsi="Times New Roman" w:cs="Times New Roman"/>
          <w:b/>
          <w:bCs/>
        </w:rPr>
      </w:pPr>
    </w:p>
    <w:p w14:paraId="29A767DE" w14:textId="1BF41D0E" w:rsidR="00C372E6" w:rsidRDefault="002467D3" w:rsidP="002467D3">
      <w:pPr>
        <w:pStyle w:val="ListParagraph"/>
        <w:ind w:left="530"/>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Robotas </w:t>
      </w:r>
      <w:proofErr w:type="spellStart"/>
      <w:r>
        <w:rPr>
          <w:rFonts w:ascii="Times New Roman" w:hAnsi="Times New Roman" w:cs="Times New Roman"/>
          <w:b/>
          <w:bCs/>
          <w:color w:val="000000" w:themeColor="text1"/>
        </w:rPr>
        <w:t>humanoidas</w:t>
      </w:r>
      <w:proofErr w:type="spellEnd"/>
    </w:p>
    <w:p w14:paraId="38118E3B" w14:textId="77777777" w:rsidR="007B7353" w:rsidRPr="0049523F" w:rsidRDefault="007B7353" w:rsidP="002467D3">
      <w:pPr>
        <w:pStyle w:val="ListParagraph"/>
        <w:ind w:left="530"/>
        <w:jc w:val="center"/>
        <w:rPr>
          <w:rFonts w:ascii="Times New Roman" w:hAnsi="Times New Roman" w:cs="Times New Roman"/>
          <w:b/>
          <w:bCs/>
          <w:color w:val="000000" w:themeColor="text1"/>
        </w:rPr>
      </w:pPr>
    </w:p>
    <w:tbl>
      <w:tblPr>
        <w:tblStyle w:val="TableGrid"/>
        <w:tblW w:w="10878" w:type="dxa"/>
        <w:tblLook w:val="04A0" w:firstRow="1" w:lastRow="0" w:firstColumn="1" w:lastColumn="0" w:noHBand="0" w:noVBand="1"/>
      </w:tblPr>
      <w:tblGrid>
        <w:gridCol w:w="836"/>
        <w:gridCol w:w="1784"/>
        <w:gridCol w:w="4385"/>
        <w:gridCol w:w="3873"/>
      </w:tblGrid>
      <w:tr w:rsidR="00C372E6" w:rsidRPr="00F91668" w14:paraId="5650472B" w14:textId="77777777" w:rsidTr="005F22D2">
        <w:tc>
          <w:tcPr>
            <w:tcW w:w="836" w:type="dxa"/>
          </w:tcPr>
          <w:p w14:paraId="16487F86" w14:textId="77777777" w:rsidR="00C372E6" w:rsidRPr="00F91668" w:rsidRDefault="00C372E6" w:rsidP="005F22D2">
            <w:pPr>
              <w:rPr>
                <w:rFonts w:ascii="Times New Roman" w:hAnsi="Times New Roman" w:cs="Times New Roman"/>
                <w:b/>
                <w:bCs/>
              </w:rPr>
            </w:pPr>
            <w:r w:rsidRPr="00F91668">
              <w:rPr>
                <w:rFonts w:ascii="Times New Roman" w:hAnsi="Times New Roman" w:cs="Times New Roman"/>
                <w:b/>
                <w:bCs/>
              </w:rPr>
              <w:t>Eil. Nr.</w:t>
            </w:r>
          </w:p>
        </w:tc>
        <w:tc>
          <w:tcPr>
            <w:tcW w:w="1784" w:type="dxa"/>
          </w:tcPr>
          <w:p w14:paraId="76510348"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Techninis parametras</w:t>
            </w:r>
          </w:p>
        </w:tc>
        <w:tc>
          <w:tcPr>
            <w:tcW w:w="4385" w:type="dxa"/>
          </w:tcPr>
          <w:p w14:paraId="1CF7C590" w14:textId="77777777" w:rsidR="00C372E6" w:rsidRPr="00F91668" w:rsidRDefault="00C372E6" w:rsidP="005F22D2">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873" w:type="dxa"/>
          </w:tcPr>
          <w:p w14:paraId="6862E812" w14:textId="77777777" w:rsidR="00C372E6" w:rsidRPr="00405E29" w:rsidRDefault="00C372E6" w:rsidP="005F22D2">
            <w:pPr>
              <w:jc w:val="center"/>
              <w:rPr>
                <w:rFonts w:ascii="Times New Roman" w:hAnsi="Times New Roman" w:cs="Times New Roman"/>
                <w:b/>
                <w:bCs/>
              </w:rPr>
            </w:pPr>
            <w:r w:rsidRPr="00405E29">
              <w:rPr>
                <w:rFonts w:ascii="Times New Roman" w:hAnsi="Times New Roman" w:cs="Times New Roman"/>
                <w:b/>
                <w:bCs/>
              </w:rPr>
              <w:t>Siūlomų prekių konkretūs techniniai parametrai, tiksli nuoroda kuriame prisegtame dokumente ir jo puslapyje yra pateikta informacija apie prekę</w:t>
            </w:r>
          </w:p>
          <w:p w14:paraId="356DF4AC" w14:textId="77777777" w:rsidR="00C372E6" w:rsidRPr="00405E29" w:rsidRDefault="00C372E6" w:rsidP="005F22D2">
            <w:pPr>
              <w:jc w:val="center"/>
              <w:rPr>
                <w:rFonts w:ascii="Times New Roman" w:hAnsi="Times New Roman" w:cs="Times New Roman"/>
                <w:i/>
                <w:iCs/>
              </w:rPr>
            </w:pPr>
            <w:r w:rsidRPr="00405E29">
              <w:rPr>
                <w:rFonts w:ascii="Times New Roman" w:hAnsi="Times New Roman" w:cs="Times New Roman"/>
                <w:i/>
                <w:iCs/>
              </w:rPr>
              <w:t>(pildo tiekėjas)</w:t>
            </w:r>
          </w:p>
        </w:tc>
      </w:tr>
      <w:tr w:rsidR="00C372E6" w:rsidRPr="00F91668" w14:paraId="7A70185C" w14:textId="77777777" w:rsidTr="005F22D2">
        <w:tc>
          <w:tcPr>
            <w:tcW w:w="836" w:type="dxa"/>
          </w:tcPr>
          <w:p w14:paraId="60C730E8"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4AC30E3" w14:textId="77777777" w:rsidR="00C372E6" w:rsidRPr="00AF5B11" w:rsidRDefault="00C372E6" w:rsidP="005F22D2">
            <w:pPr>
              <w:rPr>
                <w:rFonts w:ascii="Times New Roman" w:hAnsi="Times New Roman" w:cs="Times New Roman"/>
                <w:b/>
                <w:bCs/>
              </w:rPr>
            </w:pPr>
            <w:r w:rsidRPr="00790AF5">
              <w:rPr>
                <w:rFonts w:ascii="Times New Roman" w:hAnsi="Times New Roman" w:cs="Times New Roman"/>
                <w:b/>
                <w:bCs/>
                <w:color w:val="000000"/>
              </w:rPr>
              <w:t>Roboto tipas</w:t>
            </w:r>
          </w:p>
        </w:tc>
        <w:tc>
          <w:tcPr>
            <w:tcW w:w="4385" w:type="dxa"/>
          </w:tcPr>
          <w:p w14:paraId="6CDC50ED" w14:textId="04FE2A6E" w:rsidR="00C372E6" w:rsidRPr="00405E29" w:rsidRDefault="00C372E6" w:rsidP="005F22D2">
            <w:pPr>
              <w:rPr>
                <w:rFonts w:ascii="Times New Roman" w:hAnsi="Times New Roman" w:cs="Times New Roman"/>
              </w:rPr>
            </w:pPr>
            <w:r w:rsidRPr="00C372E6">
              <w:rPr>
                <w:rFonts w:ascii="Times New Roman" w:hAnsi="Times New Roman" w:cs="Times New Roman"/>
                <w:color w:val="000000"/>
              </w:rPr>
              <w:t xml:space="preserve">Robotas </w:t>
            </w:r>
            <w:proofErr w:type="spellStart"/>
            <w:r w:rsidRPr="00C372E6">
              <w:rPr>
                <w:rFonts w:ascii="Times New Roman" w:hAnsi="Times New Roman" w:cs="Times New Roman"/>
                <w:color w:val="000000"/>
              </w:rPr>
              <w:t>humanoidas</w:t>
            </w:r>
            <w:proofErr w:type="spellEnd"/>
          </w:p>
        </w:tc>
        <w:tc>
          <w:tcPr>
            <w:tcW w:w="3873" w:type="dxa"/>
          </w:tcPr>
          <w:p w14:paraId="5B19737B" w14:textId="77777777" w:rsidR="00C372E6" w:rsidRPr="00405E29" w:rsidRDefault="00C372E6" w:rsidP="005F22D2">
            <w:pPr>
              <w:ind w:left="360"/>
              <w:jc w:val="center"/>
              <w:rPr>
                <w:rFonts w:ascii="Times New Roman" w:hAnsi="Times New Roman" w:cs="Times New Roman"/>
                <w:i/>
                <w:iCs/>
              </w:rPr>
            </w:pPr>
            <w:r w:rsidRPr="00405E29">
              <w:rPr>
                <w:rFonts w:ascii="Times New Roman" w:hAnsi="Times New Roman" w:cs="Times New Roman"/>
                <w:i/>
                <w:iCs/>
              </w:rPr>
              <w:t>Gamintojas ir modelis</w:t>
            </w:r>
          </w:p>
        </w:tc>
      </w:tr>
      <w:tr w:rsidR="00C372E6" w:rsidRPr="00F91668" w14:paraId="1CD4D73C" w14:textId="77777777" w:rsidTr="00C372E6">
        <w:tc>
          <w:tcPr>
            <w:tcW w:w="836" w:type="dxa"/>
          </w:tcPr>
          <w:p w14:paraId="4C258266"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60863B6" w14:textId="0A256C8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Svoris</w:t>
            </w:r>
          </w:p>
        </w:tc>
        <w:tc>
          <w:tcPr>
            <w:tcW w:w="4385" w:type="dxa"/>
          </w:tcPr>
          <w:p w14:paraId="1AE62319" w14:textId="35C2F689"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Svoris su baterija ne daugiau kaip 37 kg</w:t>
            </w:r>
          </w:p>
        </w:tc>
        <w:tc>
          <w:tcPr>
            <w:tcW w:w="3873" w:type="dxa"/>
          </w:tcPr>
          <w:p w14:paraId="09DD31BB"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5C97687"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0776752" w14:textId="77777777" w:rsidTr="00C372E6">
        <w:tc>
          <w:tcPr>
            <w:tcW w:w="836" w:type="dxa"/>
          </w:tcPr>
          <w:p w14:paraId="2C51E97F"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D7778AA" w14:textId="181F8F15"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Matmenys</w:t>
            </w:r>
          </w:p>
        </w:tc>
        <w:tc>
          <w:tcPr>
            <w:tcW w:w="4385" w:type="dxa"/>
          </w:tcPr>
          <w:p w14:paraId="4B5CEF31" w14:textId="3A7C814C"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mažesnis kaip:</w:t>
            </w:r>
            <w:r w:rsidRPr="00C372E6">
              <w:rPr>
                <w:rFonts w:ascii="Times New Roman" w:hAnsi="Times New Roman" w:cs="Times New Roman"/>
                <w:color w:val="000000"/>
              </w:rPr>
              <w:br/>
              <w:t>Stovintis: Aukštis 1300mm, Plotis 420 mm, Gylis 180 mm</w:t>
            </w:r>
            <w:r w:rsidRPr="00C372E6">
              <w:rPr>
                <w:rFonts w:ascii="Times New Roman" w:hAnsi="Times New Roman" w:cs="Times New Roman"/>
                <w:color w:val="000000"/>
              </w:rPr>
              <w:br/>
              <w:t>Sulankstytas:  Aukštis 650mm, Plotis 420 mm, Gylis 280 mm</w:t>
            </w:r>
          </w:p>
        </w:tc>
        <w:tc>
          <w:tcPr>
            <w:tcW w:w="3873" w:type="dxa"/>
          </w:tcPr>
          <w:p w14:paraId="4751180C"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D1457C2"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132D6F7" w14:textId="77777777" w:rsidTr="00C372E6">
        <w:tc>
          <w:tcPr>
            <w:tcW w:w="836" w:type="dxa"/>
          </w:tcPr>
          <w:p w14:paraId="5FC39751"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6D90F928" w14:textId="2165E60C"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Valdymo ašių skaičius</w:t>
            </w:r>
          </w:p>
        </w:tc>
        <w:tc>
          <w:tcPr>
            <w:tcW w:w="4385" w:type="dxa"/>
          </w:tcPr>
          <w:p w14:paraId="6DB36199" w14:textId="26C99D82"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Ne mažiau kaip 40 nepriklausomai valdomi judesiai (</w:t>
            </w:r>
            <w:proofErr w:type="spellStart"/>
            <w:r w:rsidRPr="00C372E6">
              <w:rPr>
                <w:rFonts w:ascii="Times New Roman" w:hAnsi="Times New Roman" w:cs="Times New Roman"/>
              </w:rPr>
              <w:t>Degrees</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of</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Freedom</w:t>
            </w:r>
            <w:proofErr w:type="spellEnd"/>
            <w:r w:rsidRPr="00C372E6">
              <w:rPr>
                <w:rFonts w:ascii="Times New Roman" w:hAnsi="Times New Roman" w:cs="Times New Roman"/>
              </w:rPr>
              <w:t xml:space="preserve"> - </w:t>
            </w:r>
            <w:proofErr w:type="spellStart"/>
            <w:r w:rsidRPr="00C372E6">
              <w:rPr>
                <w:rFonts w:ascii="Times New Roman" w:hAnsi="Times New Roman" w:cs="Times New Roman"/>
              </w:rPr>
              <w:t>DoF</w:t>
            </w:r>
            <w:proofErr w:type="spellEnd"/>
            <w:r w:rsidRPr="00C372E6">
              <w:rPr>
                <w:rFonts w:ascii="Times New Roman" w:hAnsi="Times New Roman" w:cs="Times New Roman"/>
              </w:rPr>
              <w:t>)</w:t>
            </w:r>
          </w:p>
        </w:tc>
        <w:tc>
          <w:tcPr>
            <w:tcW w:w="3873" w:type="dxa"/>
          </w:tcPr>
          <w:p w14:paraId="15B42458"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AE2FDE4"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B2EBF25" w14:textId="77777777" w:rsidTr="00C372E6">
        <w:tc>
          <w:tcPr>
            <w:tcW w:w="836" w:type="dxa"/>
          </w:tcPr>
          <w:p w14:paraId="066D91FC"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34861244" w14:textId="2EB0913E"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Valdymo ašys</w:t>
            </w:r>
          </w:p>
        </w:tc>
        <w:tc>
          <w:tcPr>
            <w:tcW w:w="4385" w:type="dxa"/>
          </w:tcPr>
          <w:p w14:paraId="16778A81" w14:textId="6C6962C2"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Vienos kojos valdymo ašių skaičius ne mažiau 6.</w:t>
            </w:r>
            <w:r w:rsidRPr="00C372E6">
              <w:rPr>
                <w:rFonts w:ascii="Times New Roman" w:hAnsi="Times New Roman" w:cs="Times New Roman"/>
                <w:color w:val="000000"/>
              </w:rPr>
              <w:br/>
              <w:t>Vienos rankos valdymo ašių skaičius ne mažiau 5.</w:t>
            </w:r>
          </w:p>
        </w:tc>
        <w:tc>
          <w:tcPr>
            <w:tcW w:w="3873" w:type="dxa"/>
          </w:tcPr>
          <w:p w14:paraId="03093B8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43C5FAA"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4CEE952" w14:textId="77777777" w:rsidTr="00C372E6">
        <w:tc>
          <w:tcPr>
            <w:tcW w:w="836" w:type="dxa"/>
          </w:tcPr>
          <w:p w14:paraId="7B67DCBC"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A8C0085" w14:textId="415BCA95"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Rankos</w:t>
            </w:r>
          </w:p>
        </w:tc>
        <w:tc>
          <w:tcPr>
            <w:tcW w:w="4385" w:type="dxa"/>
          </w:tcPr>
          <w:p w14:paraId="47FCE1A2" w14:textId="38AF9583"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Dvi nepriklausomos rankos.</w:t>
            </w:r>
            <w:r w:rsidRPr="00C372E6">
              <w:rPr>
                <w:rFonts w:ascii="Times New Roman" w:hAnsi="Times New Roman" w:cs="Times New Roman"/>
              </w:rPr>
              <w:br/>
              <w:t xml:space="preserve">Ne prasčiau kaip: trijų pirštų </w:t>
            </w:r>
            <w:proofErr w:type="spellStart"/>
            <w:r w:rsidRPr="00C372E6">
              <w:rPr>
                <w:rFonts w:ascii="Times New Roman" w:hAnsi="Times New Roman" w:cs="Times New Roman"/>
              </w:rPr>
              <w:t>robotinės</w:t>
            </w:r>
            <w:proofErr w:type="spellEnd"/>
            <w:r w:rsidRPr="00C372E6">
              <w:rPr>
                <w:rFonts w:ascii="Times New Roman" w:hAnsi="Times New Roman" w:cs="Times New Roman"/>
              </w:rPr>
              <w:t xml:space="preserve"> plaštakos. Kiekviena su 7 nepriklausomai valdomais judesiais (</w:t>
            </w:r>
            <w:proofErr w:type="spellStart"/>
            <w:r w:rsidRPr="00C372E6">
              <w:rPr>
                <w:rFonts w:ascii="Times New Roman" w:hAnsi="Times New Roman" w:cs="Times New Roman"/>
              </w:rPr>
              <w:t>DoF</w:t>
            </w:r>
            <w:proofErr w:type="spellEnd"/>
            <w:r w:rsidRPr="00C372E6">
              <w:rPr>
                <w:rFonts w:ascii="Times New Roman" w:hAnsi="Times New Roman" w:cs="Times New Roman"/>
              </w:rPr>
              <w:t xml:space="preserve">). Plaštakos valdymui naudojami 6 </w:t>
            </w:r>
            <w:proofErr w:type="spellStart"/>
            <w:r w:rsidRPr="00C372E6">
              <w:rPr>
                <w:rFonts w:ascii="Times New Roman" w:hAnsi="Times New Roman" w:cs="Times New Roman"/>
              </w:rPr>
              <w:t>bešepetėliniai</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brushless</w:t>
            </w:r>
            <w:proofErr w:type="spellEnd"/>
            <w:r w:rsidRPr="00C372E6">
              <w:rPr>
                <w:rFonts w:ascii="Times New Roman" w:hAnsi="Times New Roman" w:cs="Times New Roman"/>
              </w:rPr>
              <w:t xml:space="preserve">) varikliai su jėgos valdymo funkcija tiesioginio veikimo ir 1 </w:t>
            </w:r>
            <w:proofErr w:type="spellStart"/>
            <w:r w:rsidRPr="00C372E6">
              <w:rPr>
                <w:rFonts w:ascii="Times New Roman" w:hAnsi="Times New Roman" w:cs="Times New Roman"/>
              </w:rPr>
              <w:t>bešepetėlinis</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brushless</w:t>
            </w:r>
            <w:proofErr w:type="spellEnd"/>
            <w:r w:rsidRPr="00C372E6">
              <w:rPr>
                <w:rFonts w:ascii="Times New Roman" w:hAnsi="Times New Roman" w:cs="Times New Roman"/>
              </w:rPr>
              <w:t xml:space="preserve">) variklis su jėgos valdymo funkcija su </w:t>
            </w:r>
            <w:r w:rsidR="006743A8" w:rsidRPr="00C372E6">
              <w:rPr>
                <w:rFonts w:ascii="Times New Roman" w:hAnsi="Times New Roman" w:cs="Times New Roman"/>
              </w:rPr>
              <w:t>reduktoriumi</w:t>
            </w:r>
            <w:r w:rsidRPr="00C372E6">
              <w:rPr>
                <w:rFonts w:ascii="Times New Roman" w:hAnsi="Times New Roman" w:cs="Times New Roman"/>
              </w:rPr>
              <w:t>.</w:t>
            </w:r>
            <w:r w:rsidRPr="00C372E6">
              <w:rPr>
                <w:rFonts w:ascii="Times New Roman" w:hAnsi="Times New Roman" w:cs="Times New Roman"/>
              </w:rPr>
              <w:br/>
              <w:t>Vienoje plaštakoje ne mažiau kaip 33 lytėjimo jutikliai.</w:t>
            </w:r>
            <w:r w:rsidRPr="00C372E6">
              <w:rPr>
                <w:rFonts w:ascii="Times New Roman" w:hAnsi="Times New Roman" w:cs="Times New Roman"/>
              </w:rPr>
              <w:br/>
            </w:r>
            <w:r w:rsidRPr="00C372E6">
              <w:rPr>
                <w:rFonts w:ascii="Times New Roman" w:hAnsi="Times New Roman" w:cs="Times New Roman"/>
              </w:rPr>
              <w:lastRenderedPageBreak/>
              <w:t>Jutiklių svorio išmatavimo riba ne prasčiau kaip 10g-2500g rėžyje.</w:t>
            </w:r>
            <w:r w:rsidRPr="00C372E6">
              <w:rPr>
                <w:rFonts w:ascii="Times New Roman" w:hAnsi="Times New Roman" w:cs="Times New Roman"/>
              </w:rPr>
              <w:br/>
              <w:t>Suimant 5 cm skersmens apvalų kietą objektą (delnas žemyn) maksimalus išlaikomas svoris ne mažiau 500g</w:t>
            </w:r>
          </w:p>
        </w:tc>
        <w:tc>
          <w:tcPr>
            <w:tcW w:w="3873" w:type="dxa"/>
          </w:tcPr>
          <w:p w14:paraId="4B68CC3B"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lastRenderedPageBreak/>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E6FDF1C"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3D02063" w14:textId="77777777" w:rsidTr="00C372E6">
        <w:tc>
          <w:tcPr>
            <w:tcW w:w="836" w:type="dxa"/>
          </w:tcPr>
          <w:p w14:paraId="40D9D8D0"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05F7E4E" w14:textId="5246385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w:t>
            </w:r>
            <w:r w:rsidR="008D339C">
              <w:rPr>
                <w:rFonts w:ascii="Times New Roman" w:hAnsi="Times New Roman" w:cs="Times New Roman"/>
                <w:b/>
                <w:bCs/>
                <w:color w:val="000000"/>
              </w:rPr>
              <w:t>ą</w:t>
            </w:r>
            <w:r w:rsidRPr="00C372E6">
              <w:rPr>
                <w:rFonts w:ascii="Times New Roman" w:hAnsi="Times New Roman" w:cs="Times New Roman"/>
                <w:b/>
                <w:bCs/>
                <w:color w:val="000000"/>
              </w:rPr>
              <w:t>narių guoliai ir varikliai</w:t>
            </w:r>
          </w:p>
        </w:tc>
        <w:tc>
          <w:tcPr>
            <w:tcW w:w="4385" w:type="dxa"/>
          </w:tcPr>
          <w:p w14:paraId="6A7D2889" w14:textId="64191A8A"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pramoninės klasės kryžminiai ritininiai guoliai. Kojų ir rankų valdymui naudojami mažos inercijos, didelio greičio vidinio rotoriaus (PMSM) tipo varikliai.</w:t>
            </w:r>
          </w:p>
        </w:tc>
        <w:tc>
          <w:tcPr>
            <w:tcW w:w="3873" w:type="dxa"/>
          </w:tcPr>
          <w:p w14:paraId="5E89046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97BF76E"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60285C64" w14:textId="77777777" w:rsidTr="00C372E6">
        <w:tc>
          <w:tcPr>
            <w:tcW w:w="836" w:type="dxa"/>
          </w:tcPr>
          <w:p w14:paraId="52773F3E"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3C22017" w14:textId="779C2841"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Sąnarių jėga</w:t>
            </w:r>
          </w:p>
        </w:tc>
        <w:tc>
          <w:tcPr>
            <w:tcW w:w="4385" w:type="dxa"/>
          </w:tcPr>
          <w:p w14:paraId="0955E1C8" w14:textId="12F4BF7F"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Kelio sąnario sukimo momentas ne mažesnis kaip 100Nm.</w:t>
            </w:r>
            <w:r w:rsidRPr="00C372E6">
              <w:rPr>
                <w:rFonts w:ascii="Times New Roman" w:hAnsi="Times New Roman" w:cs="Times New Roman"/>
                <w:color w:val="000000"/>
              </w:rPr>
              <w:br/>
              <w:t>Maksi</w:t>
            </w:r>
            <w:r w:rsidR="008D339C">
              <w:rPr>
                <w:rFonts w:ascii="Times New Roman" w:hAnsi="Times New Roman" w:cs="Times New Roman"/>
                <w:color w:val="000000"/>
              </w:rPr>
              <w:t>mal</w:t>
            </w:r>
            <w:r w:rsidRPr="00C372E6">
              <w:rPr>
                <w:rFonts w:ascii="Times New Roman" w:hAnsi="Times New Roman" w:cs="Times New Roman"/>
                <w:color w:val="000000"/>
              </w:rPr>
              <w:t>i rankos apkrova ne mažiau 2,5 kg.</w:t>
            </w:r>
          </w:p>
        </w:tc>
        <w:tc>
          <w:tcPr>
            <w:tcW w:w="3873" w:type="dxa"/>
          </w:tcPr>
          <w:p w14:paraId="3EC37DD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CBE6B54"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F0495FC" w14:textId="77777777" w:rsidTr="00C372E6">
        <w:tc>
          <w:tcPr>
            <w:tcW w:w="836" w:type="dxa"/>
          </w:tcPr>
          <w:p w14:paraId="076D514E"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7D4E32C" w14:textId="73034AC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Sąnarių judėjimo kampas</w:t>
            </w:r>
          </w:p>
        </w:tc>
        <w:tc>
          <w:tcPr>
            <w:tcW w:w="4385" w:type="dxa"/>
          </w:tcPr>
          <w:p w14:paraId="0D1BCD8E" w14:textId="2DEA33FD"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w:t>
            </w:r>
            <w:r w:rsidRPr="00C372E6">
              <w:rPr>
                <w:rFonts w:ascii="Times New Roman" w:hAnsi="Times New Roman" w:cs="Times New Roman"/>
                <w:color w:val="000000"/>
              </w:rPr>
              <w:br/>
              <w:t>Juosmens jungtis: Z ± 150°, X ± 25°, Y ± 25°</w:t>
            </w:r>
            <w:r w:rsidRPr="00C372E6">
              <w:rPr>
                <w:rFonts w:ascii="Times New Roman" w:hAnsi="Times New Roman" w:cs="Times New Roman"/>
                <w:color w:val="000000"/>
              </w:rPr>
              <w:br/>
              <w:t>Kelio sąnarys: 0~150°</w:t>
            </w:r>
            <w:r w:rsidRPr="00C372E6">
              <w:rPr>
                <w:rFonts w:ascii="Times New Roman" w:hAnsi="Times New Roman" w:cs="Times New Roman"/>
                <w:color w:val="000000"/>
              </w:rPr>
              <w:br/>
              <w:t>Klubo sąnarys: P ± 140°, R-25 ~ + 150°, Y ± 150°</w:t>
            </w:r>
            <w:r w:rsidRPr="00C372E6">
              <w:rPr>
                <w:rFonts w:ascii="Times New Roman" w:hAnsi="Times New Roman" w:cs="Times New Roman"/>
                <w:color w:val="000000"/>
              </w:rPr>
              <w:br/>
              <w:t xml:space="preserve">Riešo sąnarys: P ± 80°, Y ± 80° </w:t>
            </w:r>
          </w:p>
        </w:tc>
        <w:tc>
          <w:tcPr>
            <w:tcW w:w="3873" w:type="dxa"/>
          </w:tcPr>
          <w:p w14:paraId="7EA96765"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3F09157" w14:textId="77777777" w:rsidR="00C372E6" w:rsidRPr="00405E29" w:rsidRDefault="00C372E6" w:rsidP="00C372E6">
            <w:pP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3279F03" w14:textId="77777777" w:rsidTr="00C372E6">
        <w:tc>
          <w:tcPr>
            <w:tcW w:w="836" w:type="dxa"/>
          </w:tcPr>
          <w:p w14:paraId="6DFAED83"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E76BC4A" w14:textId="076315E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Judėjimo greitis</w:t>
            </w:r>
          </w:p>
        </w:tc>
        <w:tc>
          <w:tcPr>
            <w:tcW w:w="4385" w:type="dxa"/>
          </w:tcPr>
          <w:p w14:paraId="3C224CE8" w14:textId="4E1E26D3"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lėčiau kaip 1,8 m/s</w:t>
            </w:r>
          </w:p>
        </w:tc>
        <w:tc>
          <w:tcPr>
            <w:tcW w:w="3873" w:type="dxa"/>
          </w:tcPr>
          <w:p w14:paraId="0AED3AF3" w14:textId="77777777" w:rsidR="00C372E6" w:rsidRPr="00790AF5" w:rsidRDefault="00C372E6" w:rsidP="00C372E6">
            <w:pPr>
              <w:rPr>
                <w:rFonts w:ascii="Times New Roman" w:hAnsi="Times New Roman" w:cs="Times New Roman"/>
                <w:i/>
                <w:iCs/>
              </w:rPr>
            </w:pPr>
            <w:r w:rsidRPr="00790AF5">
              <w:rPr>
                <w:rFonts w:ascii="Times New Roman" w:hAnsi="Times New Roman" w:cs="Times New Roman"/>
                <w:b/>
                <w:bCs/>
              </w:rPr>
              <w:t>Siūlomas parametras / reikšmė</w:t>
            </w:r>
            <w:r w:rsidRPr="00790AF5">
              <w:rPr>
                <w:rFonts w:ascii="Times New Roman" w:hAnsi="Times New Roman" w:cs="Times New Roman"/>
                <w:i/>
                <w:iCs/>
              </w:rPr>
              <w:t xml:space="preserve"> (įrašyti)_________.</w:t>
            </w:r>
          </w:p>
          <w:p w14:paraId="49FB2783" w14:textId="77777777" w:rsidR="00C372E6" w:rsidRPr="00405E29" w:rsidRDefault="00C372E6" w:rsidP="00C372E6">
            <w:pPr>
              <w:rPr>
                <w:rFonts w:ascii="Times New Roman" w:hAnsi="Times New Roman" w:cs="Times New Roman"/>
                <w:i/>
                <w:iCs/>
              </w:rPr>
            </w:pPr>
            <w:r w:rsidRPr="00790AF5">
              <w:rPr>
                <w:rFonts w:ascii="Times New Roman" w:hAnsi="Times New Roman" w:cs="Times New Roman"/>
                <w:i/>
                <w:iCs/>
              </w:rPr>
              <w:t>Pateikto dokumento pavadinimas ________ ir psl. Nr. ______ arba nuoroda ________.</w:t>
            </w:r>
          </w:p>
        </w:tc>
      </w:tr>
      <w:tr w:rsidR="00C372E6" w:rsidRPr="00F91668" w14:paraId="7B7DD1FD" w14:textId="77777777" w:rsidTr="00C372E6">
        <w:tc>
          <w:tcPr>
            <w:tcW w:w="836" w:type="dxa"/>
          </w:tcPr>
          <w:p w14:paraId="620C086F"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2AC7C12" w14:textId="06B7171A"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Jungtys</w:t>
            </w:r>
          </w:p>
        </w:tc>
        <w:tc>
          <w:tcPr>
            <w:tcW w:w="4385" w:type="dxa"/>
          </w:tcPr>
          <w:p w14:paraId="2E2067AD" w14:textId="03CDDC07"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mažiau ir ne prasčiau kaip: 1x USB3.0 Type-C; 1x USB3.2 Type-C su DP1.4; 1x RJ45 1000 BASE-T</w:t>
            </w:r>
          </w:p>
        </w:tc>
        <w:tc>
          <w:tcPr>
            <w:tcW w:w="3873" w:type="dxa"/>
          </w:tcPr>
          <w:p w14:paraId="2C3626FA"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482081B" w14:textId="77777777" w:rsidR="00C372E6" w:rsidRPr="00405E29" w:rsidRDefault="00C372E6" w:rsidP="00C372E6">
            <w:pPr>
              <w:ind w:left="-407" w:firstLine="407"/>
              <w:jc w:val="center"/>
              <w:rPr>
                <w:rFonts w:ascii="Times New Roman" w:hAnsi="Times New Roman" w:cs="Times New Roman"/>
                <w:i/>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7424866A" w14:textId="77777777" w:rsidTr="00C372E6">
        <w:tc>
          <w:tcPr>
            <w:tcW w:w="836" w:type="dxa"/>
          </w:tcPr>
          <w:p w14:paraId="24EDE37A"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53C8FDE" w14:textId="16074894" w:rsidR="00C372E6" w:rsidRPr="00C372E6" w:rsidRDefault="00C372E6" w:rsidP="00C372E6">
            <w:pPr>
              <w:rPr>
                <w:rFonts w:ascii="Times New Roman" w:hAnsi="Times New Roman" w:cs="Times New Roman"/>
                <w:b/>
                <w:bCs/>
              </w:rPr>
            </w:pPr>
            <w:r w:rsidRPr="00C372E6">
              <w:rPr>
                <w:rFonts w:ascii="Times New Roman" w:hAnsi="Times New Roman" w:cs="Times New Roman"/>
                <w:b/>
                <w:bCs/>
                <w:color w:val="000000"/>
              </w:rPr>
              <w:t>Baterija</w:t>
            </w:r>
          </w:p>
        </w:tc>
        <w:tc>
          <w:tcPr>
            <w:tcW w:w="4385" w:type="dxa"/>
          </w:tcPr>
          <w:p w14:paraId="0F681B9B" w14:textId="33181771"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Ličio baterija ne mažesnės kaip 8000mAh talpos. Oficialiai</w:t>
            </w:r>
            <w:r w:rsidR="008D339C">
              <w:rPr>
                <w:rFonts w:ascii="Times New Roman" w:hAnsi="Times New Roman" w:cs="Times New Roman"/>
                <w:color w:val="000000"/>
              </w:rPr>
              <w:t xml:space="preserve"> </w:t>
            </w:r>
            <w:r w:rsidRPr="00C372E6">
              <w:rPr>
                <w:rFonts w:ascii="Times New Roman" w:hAnsi="Times New Roman" w:cs="Times New Roman"/>
                <w:color w:val="000000"/>
              </w:rPr>
              <w:t>deklaruojama baterijos</w:t>
            </w:r>
            <w:r w:rsidR="008D339C">
              <w:rPr>
                <w:rFonts w:ascii="Times New Roman" w:hAnsi="Times New Roman" w:cs="Times New Roman"/>
                <w:color w:val="000000"/>
              </w:rPr>
              <w:t xml:space="preserve"> veikimo</w:t>
            </w:r>
            <w:r w:rsidRPr="00C372E6">
              <w:rPr>
                <w:rFonts w:ascii="Times New Roman" w:hAnsi="Times New Roman" w:cs="Times New Roman"/>
                <w:color w:val="000000"/>
              </w:rPr>
              <w:t xml:space="preserve"> trukmė iki 2 h.</w:t>
            </w:r>
          </w:p>
        </w:tc>
        <w:tc>
          <w:tcPr>
            <w:tcW w:w="3873" w:type="dxa"/>
          </w:tcPr>
          <w:p w14:paraId="27F7C8A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7D86841" w14:textId="77777777" w:rsidR="00C372E6" w:rsidRPr="00013D08" w:rsidRDefault="00C372E6" w:rsidP="00C372E6">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279A99A2" w14:textId="77777777" w:rsidTr="00C372E6">
        <w:tc>
          <w:tcPr>
            <w:tcW w:w="836" w:type="dxa"/>
          </w:tcPr>
          <w:p w14:paraId="38457390"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B6F3A3F" w14:textId="7788D01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Procesorius</w:t>
            </w:r>
          </w:p>
        </w:tc>
        <w:tc>
          <w:tcPr>
            <w:tcW w:w="4385" w:type="dxa"/>
          </w:tcPr>
          <w:p w14:paraId="551A620B" w14:textId="563D7FF8"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mažiau kaip 8 branduolių didelio našumo procesorius</w:t>
            </w:r>
          </w:p>
        </w:tc>
        <w:tc>
          <w:tcPr>
            <w:tcW w:w="3873" w:type="dxa"/>
          </w:tcPr>
          <w:p w14:paraId="7030340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44A0B27"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9CC1187" w14:textId="77777777" w:rsidTr="00C372E6">
        <w:tc>
          <w:tcPr>
            <w:tcW w:w="836" w:type="dxa"/>
          </w:tcPr>
          <w:p w14:paraId="710493BF"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7A4F38E" w14:textId="46F90F1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Atmintis</w:t>
            </w:r>
          </w:p>
        </w:tc>
        <w:tc>
          <w:tcPr>
            <w:tcW w:w="4385" w:type="dxa"/>
          </w:tcPr>
          <w:p w14:paraId="6E208173" w14:textId="0DCC2880"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mažiau kaip 16GB</w:t>
            </w:r>
          </w:p>
        </w:tc>
        <w:tc>
          <w:tcPr>
            <w:tcW w:w="3873" w:type="dxa"/>
          </w:tcPr>
          <w:p w14:paraId="70130412"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4902AF0"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093D70B7" w14:textId="77777777" w:rsidTr="00C372E6">
        <w:tc>
          <w:tcPr>
            <w:tcW w:w="836" w:type="dxa"/>
          </w:tcPr>
          <w:p w14:paraId="34C947CD"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28D4628F" w14:textId="1B95643D"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GPU</w:t>
            </w:r>
          </w:p>
        </w:tc>
        <w:tc>
          <w:tcPr>
            <w:tcW w:w="4385" w:type="dxa"/>
          </w:tcPr>
          <w:p w14:paraId="76D5CEAE" w14:textId="43456E09" w:rsidR="00C372E6" w:rsidRPr="00C372E6" w:rsidRDefault="00C372E6" w:rsidP="00C372E6">
            <w:pPr>
              <w:rPr>
                <w:rFonts w:ascii="Times New Roman" w:hAnsi="Times New Roman" w:cs="Times New Roman"/>
                <w:color w:val="000000"/>
              </w:rPr>
            </w:pPr>
            <w:r w:rsidRPr="00C372E6">
              <w:rPr>
                <w:rFonts w:ascii="Times New Roman" w:hAnsi="Times New Roman" w:cs="Times New Roman"/>
              </w:rPr>
              <w:t xml:space="preserve">Ne prasčiau kaip 32 </w:t>
            </w:r>
            <w:proofErr w:type="spellStart"/>
            <w:r w:rsidRPr="00C372E6">
              <w:rPr>
                <w:rFonts w:ascii="Times New Roman" w:hAnsi="Times New Roman" w:cs="Times New Roman"/>
              </w:rPr>
              <w:t>Tensor</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cores</w:t>
            </w:r>
            <w:proofErr w:type="spellEnd"/>
            <w:r w:rsidRPr="00C372E6">
              <w:rPr>
                <w:rFonts w:ascii="Times New Roman" w:hAnsi="Times New Roman" w:cs="Times New Roman"/>
              </w:rPr>
              <w:t xml:space="preserve"> arba 100 </w:t>
            </w:r>
            <w:proofErr w:type="spellStart"/>
            <w:r w:rsidRPr="00C372E6">
              <w:rPr>
                <w:rFonts w:ascii="Times New Roman" w:hAnsi="Times New Roman" w:cs="Times New Roman"/>
              </w:rPr>
              <w:t>Tops</w:t>
            </w:r>
            <w:proofErr w:type="spellEnd"/>
          </w:p>
        </w:tc>
        <w:tc>
          <w:tcPr>
            <w:tcW w:w="3873" w:type="dxa"/>
          </w:tcPr>
          <w:p w14:paraId="0366D509"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B077C6F"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AEA8400" w14:textId="77777777" w:rsidTr="00C372E6">
        <w:tc>
          <w:tcPr>
            <w:tcW w:w="836" w:type="dxa"/>
          </w:tcPr>
          <w:p w14:paraId="1519CD69"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19EA0013" w14:textId="31E958CF"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Jutikliai</w:t>
            </w:r>
          </w:p>
        </w:tc>
        <w:tc>
          <w:tcPr>
            <w:tcW w:w="4385" w:type="dxa"/>
          </w:tcPr>
          <w:p w14:paraId="4111A4F4" w14:textId="195DC24B"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Neprasčiau kaip:</w:t>
            </w:r>
            <w:r w:rsidRPr="00C372E6">
              <w:rPr>
                <w:rFonts w:ascii="Times New Roman" w:hAnsi="Times New Roman" w:cs="Times New Roman"/>
                <w:color w:val="000000"/>
              </w:rPr>
              <w:br/>
              <w:t>Gylio kamera;</w:t>
            </w:r>
            <w:r w:rsidRPr="00C372E6">
              <w:rPr>
                <w:rFonts w:ascii="Times New Roman" w:hAnsi="Times New Roman" w:cs="Times New Roman"/>
                <w:color w:val="000000"/>
              </w:rPr>
              <w:br/>
              <w:t xml:space="preserve">3D </w:t>
            </w:r>
            <w:proofErr w:type="spellStart"/>
            <w:r w:rsidRPr="00C372E6">
              <w:rPr>
                <w:rFonts w:ascii="Times New Roman" w:hAnsi="Times New Roman" w:cs="Times New Roman"/>
                <w:color w:val="000000"/>
              </w:rPr>
              <w:t>LiDAR</w:t>
            </w:r>
            <w:proofErr w:type="spellEnd"/>
          </w:p>
        </w:tc>
        <w:tc>
          <w:tcPr>
            <w:tcW w:w="3873" w:type="dxa"/>
          </w:tcPr>
          <w:p w14:paraId="5CF20C7D"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CD60E2C"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lastRenderedPageBreak/>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A9273FA" w14:textId="77777777" w:rsidTr="00C372E6">
        <w:tc>
          <w:tcPr>
            <w:tcW w:w="836" w:type="dxa"/>
          </w:tcPr>
          <w:p w14:paraId="21D6E1EC"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BA5E01E" w14:textId="62C1FC5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 xml:space="preserve">Mikrofonai </w:t>
            </w:r>
          </w:p>
        </w:tc>
        <w:tc>
          <w:tcPr>
            <w:tcW w:w="4385" w:type="dxa"/>
          </w:tcPr>
          <w:p w14:paraId="3593C062" w14:textId="7AF1F32A"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4 mikrofonų masyvų sistema, su triukšmo ir aido slopinimu</w:t>
            </w:r>
          </w:p>
        </w:tc>
        <w:tc>
          <w:tcPr>
            <w:tcW w:w="3873" w:type="dxa"/>
          </w:tcPr>
          <w:p w14:paraId="00482F25"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C45531D"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614677E" w14:textId="77777777" w:rsidTr="00C372E6">
        <w:tc>
          <w:tcPr>
            <w:tcW w:w="836" w:type="dxa"/>
          </w:tcPr>
          <w:p w14:paraId="1F780A06"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B25579A" w14:textId="42F51260"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Garsas</w:t>
            </w:r>
          </w:p>
        </w:tc>
        <w:tc>
          <w:tcPr>
            <w:tcW w:w="4385" w:type="dxa"/>
          </w:tcPr>
          <w:p w14:paraId="429E9D77" w14:textId="6B73E5A1"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 xml:space="preserve">Ne prasčiau kaip </w:t>
            </w:r>
            <w:proofErr w:type="spellStart"/>
            <w:r w:rsidRPr="00C372E6">
              <w:rPr>
                <w:rFonts w:ascii="Times New Roman" w:hAnsi="Times New Roman" w:cs="Times New Roman"/>
                <w:color w:val="000000"/>
              </w:rPr>
              <w:t>stereo</w:t>
            </w:r>
            <w:proofErr w:type="spellEnd"/>
            <w:r w:rsidRPr="00C372E6">
              <w:rPr>
                <w:rFonts w:ascii="Times New Roman" w:hAnsi="Times New Roman" w:cs="Times New Roman"/>
                <w:color w:val="000000"/>
              </w:rPr>
              <w:t xml:space="preserve"> garso sistema, su 5W garsiakalbiais</w:t>
            </w:r>
          </w:p>
        </w:tc>
        <w:tc>
          <w:tcPr>
            <w:tcW w:w="3873" w:type="dxa"/>
          </w:tcPr>
          <w:p w14:paraId="5A0BB4FF"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E2B8184"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819EA09" w14:textId="77777777" w:rsidTr="00C372E6">
        <w:tc>
          <w:tcPr>
            <w:tcW w:w="836" w:type="dxa"/>
          </w:tcPr>
          <w:p w14:paraId="47D30BA3"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06725545" w14:textId="3E915D3B"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Nuotolinio valdymo pultas</w:t>
            </w:r>
          </w:p>
        </w:tc>
        <w:tc>
          <w:tcPr>
            <w:tcW w:w="4385" w:type="dxa"/>
          </w:tcPr>
          <w:p w14:paraId="6B3DDE81" w14:textId="3E480DB6"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dvi valdymo svirtys su LCD ekranu ir funkciniais mygtukais. Veikimo trukmė iki 4 valandų. Veikimo atstumas iki 80m atviroje er</w:t>
            </w:r>
            <w:r w:rsidR="008D339C">
              <w:rPr>
                <w:rFonts w:ascii="Times New Roman" w:hAnsi="Times New Roman" w:cs="Times New Roman"/>
                <w:color w:val="000000"/>
              </w:rPr>
              <w:t>d</w:t>
            </w:r>
            <w:r w:rsidRPr="00C372E6">
              <w:rPr>
                <w:rFonts w:ascii="Times New Roman" w:hAnsi="Times New Roman" w:cs="Times New Roman"/>
                <w:color w:val="000000"/>
              </w:rPr>
              <w:t>vėje. Duomenų perdavimo technologija Bluetooth</w:t>
            </w:r>
          </w:p>
        </w:tc>
        <w:tc>
          <w:tcPr>
            <w:tcW w:w="3873" w:type="dxa"/>
          </w:tcPr>
          <w:p w14:paraId="3F8DDBAC"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0312309"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2A0EA492" w14:textId="77777777" w:rsidTr="00C372E6">
        <w:tc>
          <w:tcPr>
            <w:tcW w:w="836" w:type="dxa"/>
          </w:tcPr>
          <w:p w14:paraId="553425F9"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CA19EF8" w14:textId="07A8E192"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Valdymas</w:t>
            </w:r>
          </w:p>
        </w:tc>
        <w:tc>
          <w:tcPr>
            <w:tcW w:w="4385" w:type="dxa"/>
          </w:tcPr>
          <w:p w14:paraId="6F5C5DF1" w14:textId="290AAA61" w:rsidR="00C372E6" w:rsidRPr="00C372E6"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 pateikiamos iOS ir Android valdymo programėlės, kurių pagalba galima peržiūrėti įrenginio būseną realiuoju laiku, temperatūrą, perspėjimus ir kitus svarbius parametrus.</w:t>
            </w:r>
            <w:r w:rsidRPr="00C372E6">
              <w:rPr>
                <w:rFonts w:ascii="Times New Roman" w:hAnsi="Times New Roman" w:cs="Times New Roman"/>
                <w:color w:val="000000"/>
              </w:rPr>
              <w:br/>
              <w:t>Prijungus programėlę prie įrenginio, kiekvieną variklio jungtį ir IMU galima iš naujo kalibruoti, kad būtų ištaisyta naudojimo procese ar dėl natūralaus nusidėvėjimo susidariusi paklaida.</w:t>
            </w:r>
          </w:p>
        </w:tc>
        <w:tc>
          <w:tcPr>
            <w:tcW w:w="3873" w:type="dxa"/>
          </w:tcPr>
          <w:p w14:paraId="458CDC3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7E7FE2B" w14:textId="77777777"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50CFE664" w14:textId="77777777" w:rsidTr="00C372E6">
        <w:tc>
          <w:tcPr>
            <w:tcW w:w="836" w:type="dxa"/>
          </w:tcPr>
          <w:p w14:paraId="5BFBEBB1"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6A8DC609" w14:textId="193702C3"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Belaidis ryšys</w:t>
            </w:r>
          </w:p>
        </w:tc>
        <w:tc>
          <w:tcPr>
            <w:tcW w:w="4385" w:type="dxa"/>
          </w:tcPr>
          <w:p w14:paraId="1E8A9615" w14:textId="34F264BB" w:rsidR="00D72F88" w:rsidRDefault="00C372E6" w:rsidP="00C372E6">
            <w:pPr>
              <w:rPr>
                <w:rFonts w:ascii="Times New Roman" w:hAnsi="Times New Roman" w:cs="Times New Roman"/>
                <w:color w:val="000000"/>
              </w:rPr>
            </w:pPr>
            <w:r w:rsidRPr="00C372E6">
              <w:rPr>
                <w:rFonts w:ascii="Times New Roman" w:hAnsi="Times New Roman" w:cs="Times New Roman"/>
                <w:color w:val="000000"/>
              </w:rPr>
              <w:t>Ne prasčiau kaip:</w:t>
            </w:r>
            <w:r w:rsidRPr="00C372E6">
              <w:rPr>
                <w:rFonts w:ascii="Times New Roman" w:hAnsi="Times New Roman" w:cs="Times New Roman"/>
                <w:color w:val="000000"/>
              </w:rPr>
              <w:br/>
            </w:r>
            <w:r w:rsidR="00D72F88" w:rsidRPr="00D72F88">
              <w:rPr>
                <w:rFonts w:ascii="Times New Roman" w:hAnsi="Times New Roman" w:cs="Times New Roman"/>
                <w:color w:val="000000"/>
              </w:rPr>
              <w:t>IEEE 802.11 b/g/n</w:t>
            </w:r>
            <w:r w:rsidR="00D72F88">
              <w:rPr>
                <w:rFonts w:ascii="Times New Roman" w:hAnsi="Times New Roman" w:cs="Times New Roman"/>
                <w:color w:val="000000"/>
              </w:rPr>
              <w:t>/</w:t>
            </w:r>
            <w:proofErr w:type="spellStart"/>
            <w:r w:rsidR="00D72F88">
              <w:rPr>
                <w:rFonts w:ascii="Times New Roman" w:hAnsi="Times New Roman" w:cs="Times New Roman"/>
                <w:color w:val="000000"/>
              </w:rPr>
              <w:t>ac</w:t>
            </w:r>
            <w:proofErr w:type="spellEnd"/>
            <w:r w:rsidR="00D72F88" w:rsidRPr="00D72F88">
              <w:rPr>
                <w:rFonts w:ascii="Times New Roman" w:hAnsi="Times New Roman" w:cs="Times New Roman"/>
                <w:color w:val="000000"/>
              </w:rPr>
              <w:t xml:space="preserve"> arba naujesnis </w:t>
            </w:r>
            <w:r w:rsidRPr="00C372E6">
              <w:rPr>
                <w:rFonts w:ascii="Times New Roman" w:hAnsi="Times New Roman" w:cs="Times New Roman"/>
                <w:color w:val="000000"/>
              </w:rPr>
              <w:t xml:space="preserve"> </w:t>
            </w:r>
          </w:p>
          <w:p w14:paraId="5BF324DB" w14:textId="4152BF88"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Bluetooth 5.2 technologijų palaikymas</w:t>
            </w:r>
          </w:p>
        </w:tc>
        <w:tc>
          <w:tcPr>
            <w:tcW w:w="3873" w:type="dxa"/>
          </w:tcPr>
          <w:p w14:paraId="3F118BB4"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9D9BA61" w14:textId="1F294EDC"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C73566F" w14:textId="77777777" w:rsidTr="00C372E6">
        <w:tc>
          <w:tcPr>
            <w:tcW w:w="836" w:type="dxa"/>
          </w:tcPr>
          <w:p w14:paraId="1FD8CE9A"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5B7AA630" w14:textId="1C72FBA8"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Maitinimo šaltinis</w:t>
            </w:r>
          </w:p>
        </w:tc>
        <w:tc>
          <w:tcPr>
            <w:tcW w:w="4385" w:type="dxa"/>
          </w:tcPr>
          <w:p w14:paraId="0B465AC7" w14:textId="022D1834"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Gamintojo rekomenduojamas maitinimo adapteris/pakrovėjas užtikrinantis maksimalią akumuliatoriaus krovimo spartą. Maitinimo šaltinis turi būti suderinamas su oficialiomis Lietuvos viešojo elektros tinklo įtampos charakteristikomis (230 V ±10 % ir 50 Hz ±1 %)</w:t>
            </w:r>
          </w:p>
        </w:tc>
        <w:tc>
          <w:tcPr>
            <w:tcW w:w="3873" w:type="dxa"/>
          </w:tcPr>
          <w:p w14:paraId="05DB9EB0"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51547E1" w14:textId="55637032"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42F477AB" w14:textId="77777777" w:rsidTr="00C372E6">
        <w:tc>
          <w:tcPr>
            <w:tcW w:w="836" w:type="dxa"/>
          </w:tcPr>
          <w:p w14:paraId="59FBACA3"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271ACDB2" w14:textId="170630E6"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Programavimo prieiga</w:t>
            </w:r>
          </w:p>
        </w:tc>
        <w:tc>
          <w:tcPr>
            <w:tcW w:w="4385" w:type="dxa"/>
          </w:tcPr>
          <w:p w14:paraId="4A51EF65" w14:textId="5F4E2BEC" w:rsidR="00C372E6" w:rsidRPr="00C372E6" w:rsidRDefault="00C372E6" w:rsidP="00C372E6">
            <w:pPr>
              <w:rPr>
                <w:rFonts w:ascii="Times New Roman" w:hAnsi="Times New Roman" w:cs="Times New Roman"/>
              </w:rPr>
            </w:pPr>
            <w:r w:rsidRPr="00C372E6">
              <w:rPr>
                <w:rFonts w:ascii="Times New Roman" w:hAnsi="Times New Roman" w:cs="Times New Roman"/>
              </w:rPr>
              <w:t>Palaiko antrinį kūrimą (</w:t>
            </w:r>
            <w:proofErr w:type="spellStart"/>
            <w:r w:rsidRPr="00C372E6">
              <w:rPr>
                <w:rFonts w:ascii="Times New Roman" w:hAnsi="Times New Roman" w:cs="Times New Roman"/>
              </w:rPr>
              <w:t>secondary</w:t>
            </w:r>
            <w:proofErr w:type="spellEnd"/>
            <w:r w:rsidRPr="00C372E6">
              <w:rPr>
                <w:rFonts w:ascii="Times New Roman" w:hAnsi="Times New Roman" w:cs="Times New Roman"/>
              </w:rPr>
              <w:t xml:space="preserve"> </w:t>
            </w:r>
            <w:proofErr w:type="spellStart"/>
            <w:r w:rsidRPr="00C372E6">
              <w:rPr>
                <w:rFonts w:ascii="Times New Roman" w:hAnsi="Times New Roman" w:cs="Times New Roman"/>
              </w:rPr>
              <w:t>development</w:t>
            </w:r>
            <w:proofErr w:type="spellEnd"/>
            <w:r w:rsidRPr="00C372E6">
              <w:rPr>
                <w:rFonts w:ascii="Times New Roman" w:hAnsi="Times New Roman" w:cs="Times New Roman"/>
              </w:rPr>
              <w:t xml:space="preserve">). Gamintojas teikia pilną prieigą prie SDK (C++, </w:t>
            </w:r>
            <w:proofErr w:type="spellStart"/>
            <w:r w:rsidRPr="00C372E6">
              <w:rPr>
                <w:rFonts w:ascii="Times New Roman" w:hAnsi="Times New Roman" w:cs="Times New Roman"/>
              </w:rPr>
              <w:t>Python</w:t>
            </w:r>
            <w:proofErr w:type="spellEnd"/>
            <w:r w:rsidRPr="00C372E6">
              <w:rPr>
                <w:rFonts w:ascii="Times New Roman" w:hAnsi="Times New Roman" w:cs="Times New Roman"/>
              </w:rPr>
              <w:t>, ROS2) bibliotekų. Teikia robotų modelius ir modeliavimo sąsajas bei palaiko modeliavimo aplinką „</w:t>
            </w:r>
            <w:proofErr w:type="spellStart"/>
            <w:r w:rsidRPr="00C372E6">
              <w:rPr>
                <w:rFonts w:ascii="Times New Roman" w:hAnsi="Times New Roman" w:cs="Times New Roman"/>
              </w:rPr>
              <w:t>Isaac</w:t>
            </w:r>
            <w:proofErr w:type="spellEnd"/>
            <w:r w:rsidRPr="00C372E6">
              <w:rPr>
                <w:rFonts w:ascii="Times New Roman" w:hAnsi="Times New Roman" w:cs="Times New Roman"/>
              </w:rPr>
              <w:t xml:space="preserve"> SIM“ (yra palaikomų robotų sąraše). Jeigu šiam funkcionalumui įgyvendinti reikalingos papildomos licencijos, jos turi būti pateikiamos kartu.</w:t>
            </w:r>
          </w:p>
        </w:tc>
        <w:tc>
          <w:tcPr>
            <w:tcW w:w="3873" w:type="dxa"/>
          </w:tcPr>
          <w:p w14:paraId="1CF828C2"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459C557" w14:textId="77405C56"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C372E6" w:rsidRPr="00F91668" w14:paraId="35913C00" w14:textId="77777777" w:rsidTr="00C372E6">
        <w:tc>
          <w:tcPr>
            <w:tcW w:w="836" w:type="dxa"/>
          </w:tcPr>
          <w:p w14:paraId="5A4283A8" w14:textId="77777777" w:rsidR="00C372E6" w:rsidRPr="00405E29" w:rsidRDefault="00C372E6" w:rsidP="00C372E6">
            <w:pPr>
              <w:pStyle w:val="ListParagraph"/>
              <w:numPr>
                <w:ilvl w:val="0"/>
                <w:numId w:val="17"/>
              </w:numPr>
              <w:rPr>
                <w:rFonts w:ascii="Times New Roman" w:hAnsi="Times New Roman" w:cs="Times New Roman"/>
                <w:sz w:val="20"/>
                <w:szCs w:val="20"/>
              </w:rPr>
            </w:pPr>
          </w:p>
        </w:tc>
        <w:tc>
          <w:tcPr>
            <w:tcW w:w="1784" w:type="dxa"/>
          </w:tcPr>
          <w:p w14:paraId="44C19EFF" w14:textId="73E687A9" w:rsidR="00C372E6" w:rsidRPr="00C372E6" w:rsidRDefault="00C372E6" w:rsidP="00C372E6">
            <w:pPr>
              <w:rPr>
                <w:rFonts w:ascii="Times New Roman" w:hAnsi="Times New Roman" w:cs="Times New Roman"/>
                <w:b/>
                <w:bCs/>
                <w:color w:val="000000"/>
              </w:rPr>
            </w:pPr>
            <w:r w:rsidRPr="00C372E6">
              <w:rPr>
                <w:rFonts w:ascii="Times New Roman" w:hAnsi="Times New Roman" w:cs="Times New Roman"/>
                <w:b/>
                <w:bCs/>
                <w:color w:val="000000"/>
              </w:rPr>
              <w:t>Dokumentacija</w:t>
            </w:r>
          </w:p>
        </w:tc>
        <w:tc>
          <w:tcPr>
            <w:tcW w:w="4385" w:type="dxa"/>
          </w:tcPr>
          <w:p w14:paraId="52FD63BE" w14:textId="119A1617" w:rsidR="00C372E6" w:rsidRPr="00C372E6" w:rsidRDefault="00C372E6" w:rsidP="00C372E6">
            <w:pPr>
              <w:rPr>
                <w:rFonts w:ascii="Times New Roman" w:hAnsi="Times New Roman" w:cs="Times New Roman"/>
              </w:rPr>
            </w:pPr>
            <w:r w:rsidRPr="00C372E6">
              <w:rPr>
                <w:rFonts w:ascii="Times New Roman" w:hAnsi="Times New Roman" w:cs="Times New Roman"/>
                <w:color w:val="000000"/>
              </w:rPr>
              <w:t>Gamintojas turi suteikti prieigą prie mokomųjų vaizdo įrašų ir naudojimo dokumentacijos ir SDK bibliotekų aprašymų lietuvių arba anglų kalba.</w:t>
            </w:r>
          </w:p>
        </w:tc>
        <w:tc>
          <w:tcPr>
            <w:tcW w:w="3873" w:type="dxa"/>
          </w:tcPr>
          <w:p w14:paraId="7209741B" w14:textId="77777777" w:rsidR="00C372E6" w:rsidRPr="00013D08" w:rsidRDefault="00C372E6" w:rsidP="00C372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DE85852" w14:textId="6FB8194E" w:rsidR="00C372E6" w:rsidRPr="00013D08" w:rsidRDefault="00C372E6" w:rsidP="00C372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619C79E9" w14:textId="77777777" w:rsidR="00C372E6" w:rsidRPr="00F91668" w:rsidRDefault="00C372E6" w:rsidP="0058277E">
      <w:pPr>
        <w:rPr>
          <w:rFonts w:ascii="Times New Roman" w:hAnsi="Times New Roman" w:cs="Times New Roman"/>
        </w:rPr>
      </w:pPr>
    </w:p>
    <w:sectPr w:rsidR="00C372E6" w:rsidRPr="00F91668">
      <w:pgSz w:w="12240" w:h="15840"/>
      <w:pgMar w:top="567" w:right="567" w:bottom="568" w:left="1134" w:header="0" w:footer="0" w:gutter="0"/>
      <w:pgNumType w:start="13"/>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swiss"/>
    <w:notTrueType/>
    <w:pitch w:val="variable"/>
    <w:sig w:usb0="E4078EFF" w:usb1="4200FDFF" w:usb2="000030A0" w:usb3="00000000" w:csb0="000001BF" w:csb1="00000000"/>
  </w:font>
  <w:font w:name="Noto Serif CJK SC">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4294"/>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754FCC"/>
    <w:multiLevelType w:val="hybridMultilevel"/>
    <w:tmpl w:val="2FDC9458"/>
    <w:lvl w:ilvl="0" w:tplc="8C3EB5F2">
      <w:start w:val="1"/>
      <w:numFmt w:val="decimal"/>
      <w:lvlText w:val="%1."/>
      <w:lvlJc w:val="left"/>
      <w:pPr>
        <w:ind w:left="899" w:hanging="360"/>
      </w:pPr>
      <w:rPr>
        <w:rFonts w:hint="default"/>
        <w:b w:val="0"/>
        <w:bCs/>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2" w15:restartNumberingAfterBreak="0">
    <w:nsid w:val="0F6019A1"/>
    <w:multiLevelType w:val="hybridMultilevel"/>
    <w:tmpl w:val="DE44625A"/>
    <w:lvl w:ilvl="0" w:tplc="9EBCF80C">
      <w:start w:val="1"/>
      <w:numFmt w:val="bullet"/>
      <w:lvlText w:val=""/>
      <w:lvlJc w:val="left"/>
      <w:pPr>
        <w:ind w:left="1080" w:hanging="360"/>
      </w:pPr>
      <w:rPr>
        <w:rFonts w:ascii="Symbol" w:hAnsi="Symbol"/>
      </w:rPr>
    </w:lvl>
    <w:lvl w:ilvl="1" w:tplc="7E5883F2">
      <w:start w:val="1"/>
      <w:numFmt w:val="bullet"/>
      <w:lvlText w:val=""/>
      <w:lvlJc w:val="left"/>
      <w:pPr>
        <w:ind w:left="1080" w:hanging="360"/>
      </w:pPr>
      <w:rPr>
        <w:rFonts w:ascii="Symbol" w:hAnsi="Symbol"/>
      </w:rPr>
    </w:lvl>
    <w:lvl w:ilvl="2" w:tplc="3A264230">
      <w:start w:val="1"/>
      <w:numFmt w:val="bullet"/>
      <w:lvlText w:val=""/>
      <w:lvlJc w:val="left"/>
      <w:pPr>
        <w:ind w:left="1080" w:hanging="360"/>
      </w:pPr>
      <w:rPr>
        <w:rFonts w:ascii="Symbol" w:hAnsi="Symbol"/>
      </w:rPr>
    </w:lvl>
    <w:lvl w:ilvl="3" w:tplc="87A07C3C">
      <w:start w:val="1"/>
      <w:numFmt w:val="bullet"/>
      <w:lvlText w:val=""/>
      <w:lvlJc w:val="left"/>
      <w:pPr>
        <w:ind w:left="1080" w:hanging="360"/>
      </w:pPr>
      <w:rPr>
        <w:rFonts w:ascii="Symbol" w:hAnsi="Symbol"/>
      </w:rPr>
    </w:lvl>
    <w:lvl w:ilvl="4" w:tplc="69F457E4">
      <w:start w:val="1"/>
      <w:numFmt w:val="bullet"/>
      <w:lvlText w:val=""/>
      <w:lvlJc w:val="left"/>
      <w:pPr>
        <w:ind w:left="1080" w:hanging="360"/>
      </w:pPr>
      <w:rPr>
        <w:rFonts w:ascii="Symbol" w:hAnsi="Symbol"/>
      </w:rPr>
    </w:lvl>
    <w:lvl w:ilvl="5" w:tplc="23FE1134">
      <w:start w:val="1"/>
      <w:numFmt w:val="bullet"/>
      <w:lvlText w:val=""/>
      <w:lvlJc w:val="left"/>
      <w:pPr>
        <w:ind w:left="1080" w:hanging="360"/>
      </w:pPr>
      <w:rPr>
        <w:rFonts w:ascii="Symbol" w:hAnsi="Symbol"/>
      </w:rPr>
    </w:lvl>
    <w:lvl w:ilvl="6" w:tplc="4BBE1D7E">
      <w:start w:val="1"/>
      <w:numFmt w:val="bullet"/>
      <w:lvlText w:val=""/>
      <w:lvlJc w:val="left"/>
      <w:pPr>
        <w:ind w:left="1080" w:hanging="360"/>
      </w:pPr>
      <w:rPr>
        <w:rFonts w:ascii="Symbol" w:hAnsi="Symbol"/>
      </w:rPr>
    </w:lvl>
    <w:lvl w:ilvl="7" w:tplc="E0B40010">
      <w:start w:val="1"/>
      <w:numFmt w:val="bullet"/>
      <w:lvlText w:val=""/>
      <w:lvlJc w:val="left"/>
      <w:pPr>
        <w:ind w:left="1080" w:hanging="360"/>
      </w:pPr>
      <w:rPr>
        <w:rFonts w:ascii="Symbol" w:hAnsi="Symbol"/>
      </w:rPr>
    </w:lvl>
    <w:lvl w:ilvl="8" w:tplc="B4C0A7CC">
      <w:start w:val="1"/>
      <w:numFmt w:val="bullet"/>
      <w:lvlText w:val=""/>
      <w:lvlJc w:val="left"/>
      <w:pPr>
        <w:ind w:left="1080" w:hanging="360"/>
      </w:pPr>
      <w:rPr>
        <w:rFonts w:ascii="Symbol" w:hAnsi="Symbol"/>
      </w:rPr>
    </w:lvl>
  </w:abstractNum>
  <w:abstractNum w:abstractNumId="3" w15:restartNumberingAfterBreak="0">
    <w:nsid w:val="2F1C08C1"/>
    <w:multiLevelType w:val="hybridMultilevel"/>
    <w:tmpl w:val="972ABFF8"/>
    <w:lvl w:ilvl="0" w:tplc="1A302C1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FC85270"/>
    <w:multiLevelType w:val="hybridMultilevel"/>
    <w:tmpl w:val="FDDA3A64"/>
    <w:lvl w:ilvl="0" w:tplc="B5C4922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3AD962F9"/>
    <w:multiLevelType w:val="hybridMultilevel"/>
    <w:tmpl w:val="BE681D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81F086B"/>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7A1691"/>
    <w:multiLevelType w:val="hybridMultilevel"/>
    <w:tmpl w:val="93C8F3BA"/>
    <w:lvl w:ilvl="0" w:tplc="5DD2A81A">
      <w:start w:val="1"/>
      <w:numFmt w:val="decimal"/>
      <w:lvlText w:val="%1."/>
      <w:lvlJc w:val="left"/>
      <w:pPr>
        <w:ind w:left="567" w:hanging="39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6901F07"/>
    <w:multiLevelType w:val="multilevel"/>
    <w:tmpl w:val="B420B7CE"/>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4"/>
        <w:szCs w:val="24"/>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8D53901"/>
    <w:multiLevelType w:val="hybridMultilevel"/>
    <w:tmpl w:val="FDDA3A6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5D4A32C2"/>
    <w:multiLevelType w:val="hybridMultilevel"/>
    <w:tmpl w:val="D322705C"/>
    <w:lvl w:ilvl="0" w:tplc="FFFFFFFF">
      <w:start w:val="1"/>
      <w:numFmt w:val="decimal"/>
      <w:lvlText w:val="%1."/>
      <w:lvlJc w:val="left"/>
      <w:pPr>
        <w:ind w:left="2138"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1" w15:restartNumberingAfterBreak="0">
    <w:nsid w:val="622A3E9F"/>
    <w:multiLevelType w:val="hybridMultilevel"/>
    <w:tmpl w:val="55CABA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88D48B3"/>
    <w:multiLevelType w:val="hybridMultilevel"/>
    <w:tmpl w:val="7952B766"/>
    <w:lvl w:ilvl="0" w:tplc="60A4EF6E">
      <w:start w:val="1"/>
      <w:numFmt w:val="bullet"/>
      <w:lvlText w:val=""/>
      <w:lvlJc w:val="left"/>
      <w:pPr>
        <w:ind w:left="1080" w:hanging="360"/>
      </w:pPr>
      <w:rPr>
        <w:rFonts w:ascii="Symbol" w:hAnsi="Symbol"/>
      </w:rPr>
    </w:lvl>
    <w:lvl w:ilvl="1" w:tplc="D68C2FAE">
      <w:start w:val="1"/>
      <w:numFmt w:val="bullet"/>
      <w:lvlText w:val=""/>
      <w:lvlJc w:val="left"/>
      <w:pPr>
        <w:ind w:left="1080" w:hanging="360"/>
      </w:pPr>
      <w:rPr>
        <w:rFonts w:ascii="Symbol" w:hAnsi="Symbol"/>
      </w:rPr>
    </w:lvl>
    <w:lvl w:ilvl="2" w:tplc="7B0E601A">
      <w:start w:val="1"/>
      <w:numFmt w:val="bullet"/>
      <w:lvlText w:val=""/>
      <w:lvlJc w:val="left"/>
      <w:pPr>
        <w:ind w:left="1080" w:hanging="360"/>
      </w:pPr>
      <w:rPr>
        <w:rFonts w:ascii="Symbol" w:hAnsi="Symbol"/>
      </w:rPr>
    </w:lvl>
    <w:lvl w:ilvl="3" w:tplc="2B02369C">
      <w:start w:val="1"/>
      <w:numFmt w:val="bullet"/>
      <w:lvlText w:val=""/>
      <w:lvlJc w:val="left"/>
      <w:pPr>
        <w:ind w:left="1080" w:hanging="360"/>
      </w:pPr>
      <w:rPr>
        <w:rFonts w:ascii="Symbol" w:hAnsi="Symbol"/>
      </w:rPr>
    </w:lvl>
    <w:lvl w:ilvl="4" w:tplc="591E5874">
      <w:start w:val="1"/>
      <w:numFmt w:val="bullet"/>
      <w:lvlText w:val=""/>
      <w:lvlJc w:val="left"/>
      <w:pPr>
        <w:ind w:left="1080" w:hanging="360"/>
      </w:pPr>
      <w:rPr>
        <w:rFonts w:ascii="Symbol" w:hAnsi="Symbol"/>
      </w:rPr>
    </w:lvl>
    <w:lvl w:ilvl="5" w:tplc="DE504F0C">
      <w:start w:val="1"/>
      <w:numFmt w:val="bullet"/>
      <w:lvlText w:val=""/>
      <w:lvlJc w:val="left"/>
      <w:pPr>
        <w:ind w:left="1080" w:hanging="360"/>
      </w:pPr>
      <w:rPr>
        <w:rFonts w:ascii="Symbol" w:hAnsi="Symbol"/>
      </w:rPr>
    </w:lvl>
    <w:lvl w:ilvl="6" w:tplc="CF86E5F8">
      <w:start w:val="1"/>
      <w:numFmt w:val="bullet"/>
      <w:lvlText w:val=""/>
      <w:lvlJc w:val="left"/>
      <w:pPr>
        <w:ind w:left="1080" w:hanging="360"/>
      </w:pPr>
      <w:rPr>
        <w:rFonts w:ascii="Symbol" w:hAnsi="Symbol"/>
      </w:rPr>
    </w:lvl>
    <w:lvl w:ilvl="7" w:tplc="F8A8CAAC">
      <w:start w:val="1"/>
      <w:numFmt w:val="bullet"/>
      <w:lvlText w:val=""/>
      <w:lvlJc w:val="left"/>
      <w:pPr>
        <w:ind w:left="1080" w:hanging="360"/>
      </w:pPr>
      <w:rPr>
        <w:rFonts w:ascii="Symbol" w:hAnsi="Symbol"/>
      </w:rPr>
    </w:lvl>
    <w:lvl w:ilvl="8" w:tplc="BC023A7A">
      <w:start w:val="1"/>
      <w:numFmt w:val="bullet"/>
      <w:lvlText w:val=""/>
      <w:lvlJc w:val="left"/>
      <w:pPr>
        <w:ind w:left="1080" w:hanging="360"/>
      </w:pPr>
      <w:rPr>
        <w:rFonts w:ascii="Symbol" w:hAnsi="Symbol"/>
      </w:rPr>
    </w:lvl>
  </w:abstractNum>
  <w:abstractNum w:abstractNumId="13" w15:restartNumberingAfterBreak="0">
    <w:nsid w:val="6DD55B24"/>
    <w:multiLevelType w:val="hybridMultilevel"/>
    <w:tmpl w:val="67B4D5A6"/>
    <w:lvl w:ilvl="0" w:tplc="D87E1212">
      <w:start w:val="2"/>
      <w:numFmt w:val="decimal"/>
      <w:lvlText w:val="%1."/>
      <w:lvlJc w:val="left"/>
      <w:pPr>
        <w:ind w:left="53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15" w15:restartNumberingAfterBreak="0">
    <w:nsid w:val="709267FA"/>
    <w:multiLevelType w:val="hybridMultilevel"/>
    <w:tmpl w:val="61B4C5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1E40BDD"/>
    <w:multiLevelType w:val="hybridMultilevel"/>
    <w:tmpl w:val="BD5E7728"/>
    <w:lvl w:ilvl="0" w:tplc="C39820F4">
      <w:start w:val="1"/>
      <w:numFmt w:val="bullet"/>
      <w:lvlText w:val=""/>
      <w:lvlJc w:val="left"/>
      <w:pPr>
        <w:ind w:left="1080" w:hanging="360"/>
      </w:pPr>
      <w:rPr>
        <w:rFonts w:ascii="Symbol" w:hAnsi="Symbol"/>
      </w:rPr>
    </w:lvl>
    <w:lvl w:ilvl="1" w:tplc="A9464E78">
      <w:start w:val="1"/>
      <w:numFmt w:val="bullet"/>
      <w:lvlText w:val=""/>
      <w:lvlJc w:val="left"/>
      <w:pPr>
        <w:ind w:left="1080" w:hanging="360"/>
      </w:pPr>
      <w:rPr>
        <w:rFonts w:ascii="Symbol" w:hAnsi="Symbol"/>
      </w:rPr>
    </w:lvl>
    <w:lvl w:ilvl="2" w:tplc="C6DA45DA">
      <w:start w:val="1"/>
      <w:numFmt w:val="bullet"/>
      <w:lvlText w:val=""/>
      <w:lvlJc w:val="left"/>
      <w:pPr>
        <w:ind w:left="1080" w:hanging="360"/>
      </w:pPr>
      <w:rPr>
        <w:rFonts w:ascii="Symbol" w:hAnsi="Symbol"/>
      </w:rPr>
    </w:lvl>
    <w:lvl w:ilvl="3" w:tplc="2BD03784">
      <w:start w:val="1"/>
      <w:numFmt w:val="bullet"/>
      <w:lvlText w:val=""/>
      <w:lvlJc w:val="left"/>
      <w:pPr>
        <w:ind w:left="1080" w:hanging="360"/>
      </w:pPr>
      <w:rPr>
        <w:rFonts w:ascii="Symbol" w:hAnsi="Symbol"/>
      </w:rPr>
    </w:lvl>
    <w:lvl w:ilvl="4" w:tplc="4D8C59D4">
      <w:start w:val="1"/>
      <w:numFmt w:val="bullet"/>
      <w:lvlText w:val=""/>
      <w:lvlJc w:val="left"/>
      <w:pPr>
        <w:ind w:left="1080" w:hanging="360"/>
      </w:pPr>
      <w:rPr>
        <w:rFonts w:ascii="Symbol" w:hAnsi="Symbol"/>
      </w:rPr>
    </w:lvl>
    <w:lvl w:ilvl="5" w:tplc="A814A3D6">
      <w:start w:val="1"/>
      <w:numFmt w:val="bullet"/>
      <w:lvlText w:val=""/>
      <w:lvlJc w:val="left"/>
      <w:pPr>
        <w:ind w:left="1080" w:hanging="360"/>
      </w:pPr>
      <w:rPr>
        <w:rFonts w:ascii="Symbol" w:hAnsi="Symbol"/>
      </w:rPr>
    </w:lvl>
    <w:lvl w:ilvl="6" w:tplc="E4985AF8">
      <w:start w:val="1"/>
      <w:numFmt w:val="bullet"/>
      <w:lvlText w:val=""/>
      <w:lvlJc w:val="left"/>
      <w:pPr>
        <w:ind w:left="1080" w:hanging="360"/>
      </w:pPr>
      <w:rPr>
        <w:rFonts w:ascii="Symbol" w:hAnsi="Symbol"/>
      </w:rPr>
    </w:lvl>
    <w:lvl w:ilvl="7" w:tplc="577E089A">
      <w:start w:val="1"/>
      <w:numFmt w:val="bullet"/>
      <w:lvlText w:val=""/>
      <w:lvlJc w:val="left"/>
      <w:pPr>
        <w:ind w:left="1080" w:hanging="360"/>
      </w:pPr>
      <w:rPr>
        <w:rFonts w:ascii="Symbol" w:hAnsi="Symbol"/>
      </w:rPr>
    </w:lvl>
    <w:lvl w:ilvl="8" w:tplc="60869204">
      <w:start w:val="1"/>
      <w:numFmt w:val="bullet"/>
      <w:lvlText w:val=""/>
      <w:lvlJc w:val="left"/>
      <w:pPr>
        <w:ind w:left="1080" w:hanging="360"/>
      </w:pPr>
      <w:rPr>
        <w:rFonts w:ascii="Symbol" w:hAnsi="Symbol"/>
      </w:rPr>
    </w:lvl>
  </w:abstractNum>
  <w:abstractNum w:abstractNumId="17" w15:restartNumberingAfterBreak="0">
    <w:nsid w:val="725D2094"/>
    <w:multiLevelType w:val="hybridMultilevel"/>
    <w:tmpl w:val="93C8F3BA"/>
    <w:lvl w:ilvl="0" w:tplc="FFFFFFFF">
      <w:start w:val="1"/>
      <w:numFmt w:val="decimal"/>
      <w:lvlText w:val="%1."/>
      <w:lvlJc w:val="left"/>
      <w:pPr>
        <w:ind w:left="56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4493296">
    <w:abstractNumId w:val="14"/>
  </w:num>
  <w:num w:numId="2" w16cid:durableId="1236358208">
    <w:abstractNumId w:val="11"/>
  </w:num>
  <w:num w:numId="3" w16cid:durableId="1640920624">
    <w:abstractNumId w:val="5"/>
  </w:num>
  <w:num w:numId="4" w16cid:durableId="436755387">
    <w:abstractNumId w:val="15"/>
  </w:num>
  <w:num w:numId="5" w16cid:durableId="1108623472">
    <w:abstractNumId w:val="8"/>
  </w:num>
  <w:num w:numId="6" w16cid:durableId="681123232">
    <w:abstractNumId w:val="1"/>
  </w:num>
  <w:num w:numId="7" w16cid:durableId="2035113976">
    <w:abstractNumId w:val="16"/>
  </w:num>
  <w:num w:numId="8" w16cid:durableId="271402493">
    <w:abstractNumId w:val="12"/>
  </w:num>
  <w:num w:numId="9" w16cid:durableId="1187020294">
    <w:abstractNumId w:val="2"/>
  </w:num>
  <w:num w:numId="10" w16cid:durableId="1272081673">
    <w:abstractNumId w:val="7"/>
  </w:num>
  <w:num w:numId="11" w16cid:durableId="1582642735">
    <w:abstractNumId w:val="4"/>
  </w:num>
  <w:num w:numId="12" w16cid:durableId="278726930">
    <w:abstractNumId w:val="9"/>
  </w:num>
  <w:num w:numId="13" w16cid:durableId="180513260">
    <w:abstractNumId w:val="10"/>
  </w:num>
  <w:num w:numId="14" w16cid:durableId="1249844555">
    <w:abstractNumId w:val="13"/>
  </w:num>
  <w:num w:numId="15" w16cid:durableId="1923100214">
    <w:abstractNumId w:val="17"/>
  </w:num>
  <w:num w:numId="16" w16cid:durableId="1883058301">
    <w:abstractNumId w:val="0"/>
  </w:num>
  <w:num w:numId="17" w16cid:durableId="599991837">
    <w:abstractNumId w:val="6"/>
  </w:num>
  <w:num w:numId="18" w16cid:durableId="100552080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58"/>
    <w:rsid w:val="00000CAD"/>
    <w:rsid w:val="000016B3"/>
    <w:rsid w:val="000157A4"/>
    <w:rsid w:val="00016571"/>
    <w:rsid w:val="00017858"/>
    <w:rsid w:val="00022AFA"/>
    <w:rsid w:val="0003701E"/>
    <w:rsid w:val="0004214A"/>
    <w:rsid w:val="00050F74"/>
    <w:rsid w:val="00052F96"/>
    <w:rsid w:val="000548AD"/>
    <w:rsid w:val="000548EC"/>
    <w:rsid w:val="00054DE6"/>
    <w:rsid w:val="0005773E"/>
    <w:rsid w:val="00061547"/>
    <w:rsid w:val="00064E20"/>
    <w:rsid w:val="00081CB4"/>
    <w:rsid w:val="00084D6D"/>
    <w:rsid w:val="000907D4"/>
    <w:rsid w:val="00092475"/>
    <w:rsid w:val="00092C7E"/>
    <w:rsid w:val="00093475"/>
    <w:rsid w:val="00093624"/>
    <w:rsid w:val="00095041"/>
    <w:rsid w:val="000A2DF8"/>
    <w:rsid w:val="000B043A"/>
    <w:rsid w:val="000B130B"/>
    <w:rsid w:val="000B781E"/>
    <w:rsid w:val="000C279B"/>
    <w:rsid w:val="000C31DF"/>
    <w:rsid w:val="000D0D14"/>
    <w:rsid w:val="000D7487"/>
    <w:rsid w:val="000E014E"/>
    <w:rsid w:val="000E1BBD"/>
    <w:rsid w:val="000F4FA0"/>
    <w:rsid w:val="000F5A1C"/>
    <w:rsid w:val="000F7140"/>
    <w:rsid w:val="001049E1"/>
    <w:rsid w:val="001058F2"/>
    <w:rsid w:val="00113E8E"/>
    <w:rsid w:val="00116068"/>
    <w:rsid w:val="00127AA7"/>
    <w:rsid w:val="00145981"/>
    <w:rsid w:val="00166FEB"/>
    <w:rsid w:val="00177D67"/>
    <w:rsid w:val="0018485C"/>
    <w:rsid w:val="001903E9"/>
    <w:rsid w:val="0019215C"/>
    <w:rsid w:val="001942EA"/>
    <w:rsid w:val="00194DE6"/>
    <w:rsid w:val="00195FE7"/>
    <w:rsid w:val="001960AE"/>
    <w:rsid w:val="001A232E"/>
    <w:rsid w:val="001A2814"/>
    <w:rsid w:val="001A5314"/>
    <w:rsid w:val="001B36DA"/>
    <w:rsid w:val="001C6AEC"/>
    <w:rsid w:val="001D0B67"/>
    <w:rsid w:val="001D5268"/>
    <w:rsid w:val="001E7299"/>
    <w:rsid w:val="001E7761"/>
    <w:rsid w:val="001F7C6F"/>
    <w:rsid w:val="002001D6"/>
    <w:rsid w:val="00200C26"/>
    <w:rsid w:val="0020660B"/>
    <w:rsid w:val="00214DAE"/>
    <w:rsid w:val="00221F09"/>
    <w:rsid w:val="00222EA1"/>
    <w:rsid w:val="00224E6F"/>
    <w:rsid w:val="002306D8"/>
    <w:rsid w:val="00231281"/>
    <w:rsid w:val="002337DE"/>
    <w:rsid w:val="0023449A"/>
    <w:rsid w:val="00240A5A"/>
    <w:rsid w:val="00241483"/>
    <w:rsid w:val="002467D3"/>
    <w:rsid w:val="00254A3C"/>
    <w:rsid w:val="00270C9A"/>
    <w:rsid w:val="00273ED5"/>
    <w:rsid w:val="002744A5"/>
    <w:rsid w:val="00274FC4"/>
    <w:rsid w:val="00277981"/>
    <w:rsid w:val="00282985"/>
    <w:rsid w:val="0029183F"/>
    <w:rsid w:val="002955F3"/>
    <w:rsid w:val="002A354E"/>
    <w:rsid w:val="002A36D5"/>
    <w:rsid w:val="002B211C"/>
    <w:rsid w:val="002B61AA"/>
    <w:rsid w:val="002D28AB"/>
    <w:rsid w:val="002E4266"/>
    <w:rsid w:val="002F03CF"/>
    <w:rsid w:val="002F27D6"/>
    <w:rsid w:val="002F67E8"/>
    <w:rsid w:val="003006B1"/>
    <w:rsid w:val="00301FD8"/>
    <w:rsid w:val="003140A8"/>
    <w:rsid w:val="00314259"/>
    <w:rsid w:val="0032158A"/>
    <w:rsid w:val="003235B7"/>
    <w:rsid w:val="00324668"/>
    <w:rsid w:val="00330279"/>
    <w:rsid w:val="00334AB3"/>
    <w:rsid w:val="0034001A"/>
    <w:rsid w:val="0034240A"/>
    <w:rsid w:val="00342527"/>
    <w:rsid w:val="00342FE2"/>
    <w:rsid w:val="00360D09"/>
    <w:rsid w:val="003703F3"/>
    <w:rsid w:val="003853AD"/>
    <w:rsid w:val="00393689"/>
    <w:rsid w:val="00394AAF"/>
    <w:rsid w:val="00397079"/>
    <w:rsid w:val="003A2F7A"/>
    <w:rsid w:val="003C623A"/>
    <w:rsid w:val="003D0F43"/>
    <w:rsid w:val="003F5743"/>
    <w:rsid w:val="00405E29"/>
    <w:rsid w:val="004067D2"/>
    <w:rsid w:val="00412F24"/>
    <w:rsid w:val="00414AA5"/>
    <w:rsid w:val="00414E9D"/>
    <w:rsid w:val="00441A50"/>
    <w:rsid w:val="00446960"/>
    <w:rsid w:val="0045563A"/>
    <w:rsid w:val="004775D7"/>
    <w:rsid w:val="00481269"/>
    <w:rsid w:val="004818EF"/>
    <w:rsid w:val="00486EDF"/>
    <w:rsid w:val="004932A9"/>
    <w:rsid w:val="0049523F"/>
    <w:rsid w:val="00496E10"/>
    <w:rsid w:val="004A2C50"/>
    <w:rsid w:val="004A2E04"/>
    <w:rsid w:val="004A4B17"/>
    <w:rsid w:val="004A5BED"/>
    <w:rsid w:val="004B0099"/>
    <w:rsid w:val="004B54F3"/>
    <w:rsid w:val="004B60F2"/>
    <w:rsid w:val="004C09A7"/>
    <w:rsid w:val="004C3ABB"/>
    <w:rsid w:val="004C44AA"/>
    <w:rsid w:val="004C60E5"/>
    <w:rsid w:val="004C76FD"/>
    <w:rsid w:val="004D17C8"/>
    <w:rsid w:val="004D2793"/>
    <w:rsid w:val="004D4479"/>
    <w:rsid w:val="004D5BC4"/>
    <w:rsid w:val="004E0779"/>
    <w:rsid w:val="004F2F0B"/>
    <w:rsid w:val="00521D3D"/>
    <w:rsid w:val="0053571D"/>
    <w:rsid w:val="00540AD2"/>
    <w:rsid w:val="005448B7"/>
    <w:rsid w:val="005510D7"/>
    <w:rsid w:val="005626FC"/>
    <w:rsid w:val="0056486E"/>
    <w:rsid w:val="005710A1"/>
    <w:rsid w:val="005722F5"/>
    <w:rsid w:val="0057461C"/>
    <w:rsid w:val="0057551D"/>
    <w:rsid w:val="0058277E"/>
    <w:rsid w:val="00583795"/>
    <w:rsid w:val="00583E48"/>
    <w:rsid w:val="0058651A"/>
    <w:rsid w:val="00586A3D"/>
    <w:rsid w:val="005A0E6D"/>
    <w:rsid w:val="005A19C6"/>
    <w:rsid w:val="005A3D20"/>
    <w:rsid w:val="005A4EC0"/>
    <w:rsid w:val="005A7063"/>
    <w:rsid w:val="005B191B"/>
    <w:rsid w:val="005B1C64"/>
    <w:rsid w:val="005D028C"/>
    <w:rsid w:val="005D1E1D"/>
    <w:rsid w:val="005D2F61"/>
    <w:rsid w:val="005E645D"/>
    <w:rsid w:val="005F0A36"/>
    <w:rsid w:val="005F18EF"/>
    <w:rsid w:val="005F72C5"/>
    <w:rsid w:val="00603DBC"/>
    <w:rsid w:val="00603FD0"/>
    <w:rsid w:val="00605D02"/>
    <w:rsid w:val="00606FDD"/>
    <w:rsid w:val="0062030E"/>
    <w:rsid w:val="0062765E"/>
    <w:rsid w:val="00644660"/>
    <w:rsid w:val="006555F5"/>
    <w:rsid w:val="00662AFD"/>
    <w:rsid w:val="006743A8"/>
    <w:rsid w:val="006750F3"/>
    <w:rsid w:val="006761A1"/>
    <w:rsid w:val="00677032"/>
    <w:rsid w:val="0068016F"/>
    <w:rsid w:val="006833AF"/>
    <w:rsid w:val="006834D0"/>
    <w:rsid w:val="0068678F"/>
    <w:rsid w:val="00692D78"/>
    <w:rsid w:val="006A2F1F"/>
    <w:rsid w:val="006A3E9E"/>
    <w:rsid w:val="006B50D5"/>
    <w:rsid w:val="006B5CFC"/>
    <w:rsid w:val="006C0B93"/>
    <w:rsid w:val="006C4F31"/>
    <w:rsid w:val="006D15C2"/>
    <w:rsid w:val="006D7309"/>
    <w:rsid w:val="006E5787"/>
    <w:rsid w:val="006F7002"/>
    <w:rsid w:val="00700DB6"/>
    <w:rsid w:val="007037D6"/>
    <w:rsid w:val="00707F12"/>
    <w:rsid w:val="00717608"/>
    <w:rsid w:val="007214F7"/>
    <w:rsid w:val="00722197"/>
    <w:rsid w:val="007277C5"/>
    <w:rsid w:val="00742A2E"/>
    <w:rsid w:val="00750ED4"/>
    <w:rsid w:val="00757679"/>
    <w:rsid w:val="00777603"/>
    <w:rsid w:val="007819EA"/>
    <w:rsid w:val="00790693"/>
    <w:rsid w:val="00790846"/>
    <w:rsid w:val="00790AF5"/>
    <w:rsid w:val="007B7353"/>
    <w:rsid w:val="007C0E17"/>
    <w:rsid w:val="007C1CD8"/>
    <w:rsid w:val="007C3465"/>
    <w:rsid w:val="007C5247"/>
    <w:rsid w:val="007D185C"/>
    <w:rsid w:val="007D1E49"/>
    <w:rsid w:val="007D645C"/>
    <w:rsid w:val="007D7751"/>
    <w:rsid w:val="007E1178"/>
    <w:rsid w:val="007E13C5"/>
    <w:rsid w:val="007E572E"/>
    <w:rsid w:val="007E599A"/>
    <w:rsid w:val="007E6DDA"/>
    <w:rsid w:val="008001FD"/>
    <w:rsid w:val="0080539E"/>
    <w:rsid w:val="00806C07"/>
    <w:rsid w:val="00807B98"/>
    <w:rsid w:val="008126CD"/>
    <w:rsid w:val="00827D0F"/>
    <w:rsid w:val="00847424"/>
    <w:rsid w:val="00852124"/>
    <w:rsid w:val="008527E5"/>
    <w:rsid w:val="0086211D"/>
    <w:rsid w:val="00863327"/>
    <w:rsid w:val="00867642"/>
    <w:rsid w:val="008827D9"/>
    <w:rsid w:val="00885BF8"/>
    <w:rsid w:val="00885EAF"/>
    <w:rsid w:val="008912F5"/>
    <w:rsid w:val="008949CB"/>
    <w:rsid w:val="008B22D2"/>
    <w:rsid w:val="008B5ACD"/>
    <w:rsid w:val="008B634F"/>
    <w:rsid w:val="008C08D3"/>
    <w:rsid w:val="008C2228"/>
    <w:rsid w:val="008C26DA"/>
    <w:rsid w:val="008C39C8"/>
    <w:rsid w:val="008C540E"/>
    <w:rsid w:val="008D1BF2"/>
    <w:rsid w:val="008D339C"/>
    <w:rsid w:val="008E4656"/>
    <w:rsid w:val="008E6688"/>
    <w:rsid w:val="008F02E2"/>
    <w:rsid w:val="008F08CD"/>
    <w:rsid w:val="008F1EA5"/>
    <w:rsid w:val="008F25D9"/>
    <w:rsid w:val="008F6C18"/>
    <w:rsid w:val="00907C21"/>
    <w:rsid w:val="00907EEF"/>
    <w:rsid w:val="0091196E"/>
    <w:rsid w:val="00912D5C"/>
    <w:rsid w:val="00913E1B"/>
    <w:rsid w:val="0092413B"/>
    <w:rsid w:val="00930B8C"/>
    <w:rsid w:val="00931E85"/>
    <w:rsid w:val="00942A44"/>
    <w:rsid w:val="0094623A"/>
    <w:rsid w:val="00946F47"/>
    <w:rsid w:val="00955E06"/>
    <w:rsid w:val="009573A1"/>
    <w:rsid w:val="009606DF"/>
    <w:rsid w:val="009634B1"/>
    <w:rsid w:val="00965BF4"/>
    <w:rsid w:val="009766AF"/>
    <w:rsid w:val="00976B2F"/>
    <w:rsid w:val="009839CF"/>
    <w:rsid w:val="009928B1"/>
    <w:rsid w:val="00994D96"/>
    <w:rsid w:val="00996782"/>
    <w:rsid w:val="009A246A"/>
    <w:rsid w:val="009B2B7B"/>
    <w:rsid w:val="009B410B"/>
    <w:rsid w:val="009C57B8"/>
    <w:rsid w:val="009C7968"/>
    <w:rsid w:val="009D24A7"/>
    <w:rsid w:val="009E2E5A"/>
    <w:rsid w:val="009E3FD3"/>
    <w:rsid w:val="009F41F1"/>
    <w:rsid w:val="00A010FA"/>
    <w:rsid w:val="00A01A5A"/>
    <w:rsid w:val="00A068DF"/>
    <w:rsid w:val="00A136AC"/>
    <w:rsid w:val="00A13EBD"/>
    <w:rsid w:val="00A21265"/>
    <w:rsid w:val="00A21311"/>
    <w:rsid w:val="00A23EFA"/>
    <w:rsid w:val="00A350F6"/>
    <w:rsid w:val="00A35F77"/>
    <w:rsid w:val="00A442C6"/>
    <w:rsid w:val="00A50F7B"/>
    <w:rsid w:val="00A51BA6"/>
    <w:rsid w:val="00A57B0F"/>
    <w:rsid w:val="00A63DE7"/>
    <w:rsid w:val="00A655F8"/>
    <w:rsid w:val="00A6649A"/>
    <w:rsid w:val="00A812B6"/>
    <w:rsid w:val="00A81755"/>
    <w:rsid w:val="00A870DE"/>
    <w:rsid w:val="00AA1003"/>
    <w:rsid w:val="00AA278D"/>
    <w:rsid w:val="00AA3C01"/>
    <w:rsid w:val="00AB4170"/>
    <w:rsid w:val="00AB52E6"/>
    <w:rsid w:val="00AD107E"/>
    <w:rsid w:val="00AE11A4"/>
    <w:rsid w:val="00AE6BEF"/>
    <w:rsid w:val="00AE7254"/>
    <w:rsid w:val="00AF3EF1"/>
    <w:rsid w:val="00AF5B11"/>
    <w:rsid w:val="00AF7304"/>
    <w:rsid w:val="00B06419"/>
    <w:rsid w:val="00B14560"/>
    <w:rsid w:val="00B14D07"/>
    <w:rsid w:val="00B14D5D"/>
    <w:rsid w:val="00B16644"/>
    <w:rsid w:val="00B24E09"/>
    <w:rsid w:val="00B310BE"/>
    <w:rsid w:val="00B545BE"/>
    <w:rsid w:val="00B57795"/>
    <w:rsid w:val="00B61ED2"/>
    <w:rsid w:val="00B71721"/>
    <w:rsid w:val="00B849D3"/>
    <w:rsid w:val="00B85B71"/>
    <w:rsid w:val="00BB7200"/>
    <w:rsid w:val="00BC081A"/>
    <w:rsid w:val="00BC60C9"/>
    <w:rsid w:val="00BD22CF"/>
    <w:rsid w:val="00BD48C9"/>
    <w:rsid w:val="00BE005B"/>
    <w:rsid w:val="00BF6980"/>
    <w:rsid w:val="00BF6B85"/>
    <w:rsid w:val="00C100B1"/>
    <w:rsid w:val="00C14284"/>
    <w:rsid w:val="00C3044F"/>
    <w:rsid w:val="00C35C14"/>
    <w:rsid w:val="00C372E6"/>
    <w:rsid w:val="00C40587"/>
    <w:rsid w:val="00C468E9"/>
    <w:rsid w:val="00C57A39"/>
    <w:rsid w:val="00C816EC"/>
    <w:rsid w:val="00C9591C"/>
    <w:rsid w:val="00CA3D0B"/>
    <w:rsid w:val="00CB1C56"/>
    <w:rsid w:val="00CB4458"/>
    <w:rsid w:val="00CB5296"/>
    <w:rsid w:val="00CB78D2"/>
    <w:rsid w:val="00CC1DB4"/>
    <w:rsid w:val="00CC6661"/>
    <w:rsid w:val="00CC7E24"/>
    <w:rsid w:val="00CD1FB2"/>
    <w:rsid w:val="00CD3EF6"/>
    <w:rsid w:val="00CD58EE"/>
    <w:rsid w:val="00CD6D43"/>
    <w:rsid w:val="00CD6F57"/>
    <w:rsid w:val="00CE1AD1"/>
    <w:rsid w:val="00CE2C9A"/>
    <w:rsid w:val="00CE6C62"/>
    <w:rsid w:val="00CF0B7C"/>
    <w:rsid w:val="00CF1437"/>
    <w:rsid w:val="00D04F5B"/>
    <w:rsid w:val="00D1361A"/>
    <w:rsid w:val="00D16914"/>
    <w:rsid w:val="00D21DF5"/>
    <w:rsid w:val="00D226B1"/>
    <w:rsid w:val="00D245A5"/>
    <w:rsid w:val="00D27609"/>
    <w:rsid w:val="00D3062D"/>
    <w:rsid w:val="00D403FA"/>
    <w:rsid w:val="00D4350B"/>
    <w:rsid w:val="00D43C02"/>
    <w:rsid w:val="00D5081E"/>
    <w:rsid w:val="00D5274E"/>
    <w:rsid w:val="00D54298"/>
    <w:rsid w:val="00D60248"/>
    <w:rsid w:val="00D63191"/>
    <w:rsid w:val="00D66206"/>
    <w:rsid w:val="00D67E13"/>
    <w:rsid w:val="00D704C0"/>
    <w:rsid w:val="00D71F58"/>
    <w:rsid w:val="00D72F88"/>
    <w:rsid w:val="00D85A9C"/>
    <w:rsid w:val="00D86EED"/>
    <w:rsid w:val="00D91068"/>
    <w:rsid w:val="00D966DF"/>
    <w:rsid w:val="00D97756"/>
    <w:rsid w:val="00DA0C57"/>
    <w:rsid w:val="00DA209D"/>
    <w:rsid w:val="00DB0DEC"/>
    <w:rsid w:val="00DB2D31"/>
    <w:rsid w:val="00DE1EA8"/>
    <w:rsid w:val="00DE571B"/>
    <w:rsid w:val="00DE6EF4"/>
    <w:rsid w:val="00DF1724"/>
    <w:rsid w:val="00DF1B1E"/>
    <w:rsid w:val="00DF5333"/>
    <w:rsid w:val="00E15363"/>
    <w:rsid w:val="00E15CE7"/>
    <w:rsid w:val="00E21201"/>
    <w:rsid w:val="00E23631"/>
    <w:rsid w:val="00E24ACD"/>
    <w:rsid w:val="00E314B1"/>
    <w:rsid w:val="00E3348B"/>
    <w:rsid w:val="00E37DA5"/>
    <w:rsid w:val="00E53297"/>
    <w:rsid w:val="00E6077D"/>
    <w:rsid w:val="00E63202"/>
    <w:rsid w:val="00E6625D"/>
    <w:rsid w:val="00E75925"/>
    <w:rsid w:val="00E76F50"/>
    <w:rsid w:val="00E85001"/>
    <w:rsid w:val="00E85F57"/>
    <w:rsid w:val="00E90BAA"/>
    <w:rsid w:val="00EA10A3"/>
    <w:rsid w:val="00EA148C"/>
    <w:rsid w:val="00EA16D0"/>
    <w:rsid w:val="00EA4DC5"/>
    <w:rsid w:val="00EA6D34"/>
    <w:rsid w:val="00EB5853"/>
    <w:rsid w:val="00EC26D1"/>
    <w:rsid w:val="00EC4A4F"/>
    <w:rsid w:val="00ED48B5"/>
    <w:rsid w:val="00EF3826"/>
    <w:rsid w:val="00EF5402"/>
    <w:rsid w:val="00F11E63"/>
    <w:rsid w:val="00F170E3"/>
    <w:rsid w:val="00F22075"/>
    <w:rsid w:val="00F3381C"/>
    <w:rsid w:val="00F34D61"/>
    <w:rsid w:val="00F3517A"/>
    <w:rsid w:val="00F37A54"/>
    <w:rsid w:val="00F4310C"/>
    <w:rsid w:val="00F47DA9"/>
    <w:rsid w:val="00F507B2"/>
    <w:rsid w:val="00F5233A"/>
    <w:rsid w:val="00F54EA1"/>
    <w:rsid w:val="00F56DEA"/>
    <w:rsid w:val="00F57443"/>
    <w:rsid w:val="00F6057D"/>
    <w:rsid w:val="00F615DE"/>
    <w:rsid w:val="00F656B7"/>
    <w:rsid w:val="00F7105B"/>
    <w:rsid w:val="00F764F6"/>
    <w:rsid w:val="00F76D64"/>
    <w:rsid w:val="00F870EE"/>
    <w:rsid w:val="00F87C4E"/>
    <w:rsid w:val="00F90AA5"/>
    <w:rsid w:val="00F9137F"/>
    <w:rsid w:val="00F92A33"/>
    <w:rsid w:val="00F95135"/>
    <w:rsid w:val="00FB7A83"/>
    <w:rsid w:val="00FC2622"/>
    <w:rsid w:val="00FD407D"/>
    <w:rsid w:val="00FD6653"/>
    <w:rsid w:val="00FF4CE3"/>
    <w:rsid w:val="00FF684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589A"/>
  <w15:docId w15:val="{FE2E14D7-E8D0-4B2E-A7E5-ECB9394C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2E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05B83"/>
  </w:style>
  <w:style w:type="character" w:customStyle="1" w:styleId="FooterChar">
    <w:name w:val="Footer Char"/>
    <w:basedOn w:val="DefaultParagraphFont"/>
    <w:link w:val="Footer"/>
    <w:uiPriority w:val="99"/>
    <w:qFormat/>
    <w:rsid w:val="00705B83"/>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034558"/>
    <w:rPr>
      <w:rFonts w:eastAsiaTheme="minorEastAsia"/>
      <w:sz w:val="21"/>
      <w:szCs w:val="21"/>
    </w:rPr>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3B3879"/>
    <w:rPr>
      <w:b/>
      <w:bCs/>
      <w:sz w:val="20"/>
      <w:szCs w:val="20"/>
    </w:rPr>
  </w:style>
  <w:style w:type="character" w:customStyle="1" w:styleId="Bullets">
    <w:name w:val="Bullets"/>
    <w:qFormat/>
    <w:rPr>
      <w:rFonts w:ascii="OpenSymbol" w:eastAsia="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FreeSans"/>
    </w:rPr>
  </w:style>
  <w:style w:type="paragraph" w:styleId="Caption">
    <w:name w:val="caption"/>
    <w:basedOn w:val="Normal"/>
    <w:qFormat/>
    <w:pPr>
      <w:suppressLineNumbers/>
      <w:spacing w:before="120" w:after="120"/>
    </w:pPr>
    <w:rPr>
      <w:rFonts w:ascii="Calibri" w:hAnsi="Calibri" w:cs="FreeSans"/>
      <w:i/>
      <w:iCs/>
      <w:sz w:val="24"/>
      <w:szCs w:val="24"/>
    </w:rPr>
  </w:style>
  <w:style w:type="paragraph" w:customStyle="1" w:styleId="Index">
    <w:name w:val="Index"/>
    <w:basedOn w:val="Normal"/>
    <w:qFormat/>
    <w:pPr>
      <w:suppressLineNumbers/>
    </w:pPr>
    <w:rPr>
      <w:rFonts w:ascii="Calibri" w:hAnsi="Calibri"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05B83"/>
    <w:pPr>
      <w:tabs>
        <w:tab w:val="center" w:pos="4986"/>
        <w:tab w:val="right" w:pos="9972"/>
      </w:tabs>
      <w:spacing w:after="0" w:line="240" w:lineRule="auto"/>
    </w:pPr>
  </w:style>
  <w:style w:type="paragraph" w:styleId="Footer">
    <w:name w:val="footer"/>
    <w:basedOn w:val="Normal"/>
    <w:link w:val="FooterChar"/>
    <w:uiPriority w:val="99"/>
    <w:unhideWhenUsed/>
    <w:rsid w:val="00705B83"/>
    <w:pPr>
      <w:tabs>
        <w:tab w:val="center" w:pos="4986"/>
        <w:tab w:val="right" w:pos="9972"/>
      </w:tabs>
      <w:spacing w:after="0" w:line="240" w:lineRule="auto"/>
    </w:p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34558"/>
    <w:pPr>
      <w:spacing w:line="276" w:lineRule="auto"/>
      <w:ind w:left="720"/>
      <w:contextualSpacing/>
    </w:pPr>
    <w:rPr>
      <w:rFonts w:eastAsiaTheme="minorEastAsia"/>
      <w:sz w:val="21"/>
      <w:szCs w:val="21"/>
    </w:rPr>
  </w:style>
  <w:style w:type="paragraph" w:customStyle="1" w:styleId="TableContents">
    <w:name w:val="Table Contents"/>
    <w:basedOn w:val="Normal"/>
    <w:qFormat/>
    <w:rsid w:val="007D379A"/>
    <w:pPr>
      <w:widowControl w:val="0"/>
      <w:suppressLineNumbers/>
      <w:spacing w:after="0" w:line="240" w:lineRule="auto"/>
    </w:pPr>
    <w:rPr>
      <w:rFonts w:ascii="Calibri" w:eastAsia="Noto Serif CJK SC" w:hAnsi="Calibri" w:cs="FreeSans"/>
      <w:kern w:val="2"/>
      <w:sz w:val="24"/>
      <w:szCs w:val="24"/>
      <w:lang w:val="en-US" w:eastAsia="zh-CN" w:bidi="hi-IN"/>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B3879"/>
    <w:rPr>
      <w:b/>
      <w:bCs/>
    </w:rPr>
  </w:style>
  <w:style w:type="paragraph" w:customStyle="1" w:styleId="Comment">
    <w:name w:val="Comment"/>
    <w:basedOn w:val="Normal"/>
    <w:qFormat/>
    <w:rPr>
      <w:sz w:val="20"/>
      <w:szCs w:val="20"/>
    </w:rPr>
  </w:style>
  <w:style w:type="paragraph" w:styleId="Revision">
    <w:name w:val="Revision"/>
    <w:uiPriority w:val="99"/>
    <w:semiHidden/>
    <w:qFormat/>
    <w:rsid w:val="007C6A6C"/>
    <w:pPr>
      <w:suppressAutoHyphens w:val="0"/>
    </w:pPr>
  </w:style>
  <w:style w:type="table" w:styleId="TableGrid">
    <w:name w:val="Table Grid"/>
    <w:basedOn w:val="TableNormal"/>
    <w:uiPriority w:val="39"/>
    <w:rsid w:val="00034558"/>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6D1"/>
    <w:pPr>
      <w:suppressAutoHyphens w:val="0"/>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F37A54"/>
    <w:rPr>
      <w:color w:val="0563C1" w:themeColor="hyperlink"/>
      <w:u w:val="single"/>
    </w:rPr>
  </w:style>
  <w:style w:type="character" w:styleId="UnresolvedMention">
    <w:name w:val="Unresolved Mention"/>
    <w:basedOn w:val="DefaultParagraphFont"/>
    <w:uiPriority w:val="99"/>
    <w:semiHidden/>
    <w:unhideWhenUsed/>
    <w:rsid w:val="00F37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00608">
      <w:bodyDiv w:val="1"/>
      <w:marLeft w:val="0"/>
      <w:marRight w:val="0"/>
      <w:marTop w:val="0"/>
      <w:marBottom w:val="0"/>
      <w:divBdr>
        <w:top w:val="none" w:sz="0" w:space="0" w:color="auto"/>
        <w:left w:val="none" w:sz="0" w:space="0" w:color="auto"/>
        <w:bottom w:val="none" w:sz="0" w:space="0" w:color="auto"/>
        <w:right w:val="none" w:sz="0" w:space="0" w:color="auto"/>
      </w:divBdr>
    </w:div>
    <w:div w:id="1202598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F2020-5E12-4E0A-8838-5F504D61F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1B1E6-C5BD-45D2-8294-8D1A019DA0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2D1B49-004F-4220-A8AC-1F5C24643DF7}">
  <ds:schemaRefs>
    <ds:schemaRef ds:uri="http://schemas.microsoft.com/sharepoint/v3/contenttype/forms"/>
  </ds:schemaRefs>
</ds:datastoreItem>
</file>

<file path=customXml/itemProps4.xml><?xml version="1.0" encoding="utf-8"?>
<ds:datastoreItem xmlns:ds="http://schemas.openxmlformats.org/officeDocument/2006/customXml" ds:itemID="{2604FB97-AFFB-4A35-9AF8-767DC9AB9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4877</Words>
  <Characters>27799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KTU ITSS</Company>
  <LinksUpToDate>false</LinksUpToDate>
  <CharactersWithSpaces>32611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Zinevičienė Almina</dc:creator>
  <dc:description/>
  <cp:lastModifiedBy>Renata Aukštikalnienė</cp:lastModifiedBy>
  <cp:revision>9</cp:revision>
  <cp:lastPrinted>2026-07-30T10:53:00Z</cp:lastPrinted>
  <dcterms:created xsi:type="dcterms:W3CDTF">2026-09-23T10:39:00Z</dcterms:created>
  <dcterms:modified xsi:type="dcterms:W3CDTF">2026-09-25T13:27:00Z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0x010100487FE2738D91F74F8C6A2C0FB1267BBC</vt:lpwstr>
  </property>
  <property fmtid="{D5CDD505-2E9C-101B-9397-08002B2CF9AE}" pid="3" name="GrammarlyDocumentId">
    <vt:lpwstr>2ae81678-a115-4217-aa52-7de6ca607461</vt:lpwstr>
  </property>
</Properties>
</file>