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A67D6" w14:textId="77777777" w:rsidR="0060086C" w:rsidRDefault="0060086C" w:rsidP="0060086C">
      <w:pPr>
        <w:ind w:left="6480"/>
      </w:pPr>
      <w:r>
        <w:t>Specialiųjų pirkimo sąlygų</w:t>
      </w:r>
    </w:p>
    <w:p w14:paraId="05DCC653" w14:textId="3B17C0AD" w:rsidR="0060086C" w:rsidRDefault="0060086C" w:rsidP="0060086C">
      <w:pPr>
        <w:jc w:val="center"/>
      </w:pPr>
      <w:r>
        <w:t xml:space="preserve">                                                                      5 priedas</w:t>
      </w:r>
    </w:p>
    <w:p w14:paraId="65D378F5" w14:textId="77777777" w:rsidR="0060086C" w:rsidRDefault="0060086C" w:rsidP="0060086C">
      <w:pPr>
        <w:jc w:val="center"/>
      </w:pPr>
    </w:p>
    <w:p w14:paraId="3B09AEDB" w14:textId="77777777" w:rsidR="0093764A" w:rsidRDefault="0093764A" w:rsidP="0093764A">
      <w:pPr>
        <w:jc w:val="center"/>
        <w:rPr>
          <w:rFonts w:eastAsia="Calibri" w:cs="Times New Roman"/>
          <w:b/>
          <w:bCs/>
          <w:lang w:val="pt-BR"/>
        </w:rPr>
      </w:pPr>
      <w:r>
        <w:rPr>
          <w:rFonts w:eastAsia="Calibri" w:cs="Times New Roman"/>
          <w:b/>
          <w:bCs/>
          <w:lang w:val="pt-BR"/>
        </w:rPr>
        <w:t xml:space="preserve">SUPAPRASTINTAS ATVIRAS  KONKURSAS </w:t>
      </w:r>
    </w:p>
    <w:p w14:paraId="7D85EBE2" w14:textId="77777777" w:rsidR="0093764A" w:rsidRDefault="0093764A" w:rsidP="0093764A">
      <w:pPr>
        <w:jc w:val="center"/>
        <w:rPr>
          <w:lang w:val="pt-BR"/>
        </w:rPr>
      </w:pPr>
      <w:r>
        <w:rPr>
          <w:rFonts w:eastAsia="Calibri" w:cs="Times New Roman"/>
          <w:b/>
          <w:bCs/>
          <w:lang w:val="pt-BR"/>
        </w:rPr>
        <w:t>TRANSPORTO PRIEMONIŲ DRAUDIMAS</w:t>
      </w:r>
    </w:p>
    <w:p w14:paraId="01B12484" w14:textId="77777777" w:rsidR="0060086C" w:rsidRDefault="0060086C" w:rsidP="0060086C">
      <w:pPr>
        <w:jc w:val="center"/>
        <w:rPr>
          <w:b/>
          <w:bCs/>
        </w:rPr>
      </w:pPr>
      <w:r>
        <w:rPr>
          <w:b/>
          <w:bCs/>
        </w:rPr>
        <w:t>TIEKĖJŲ KVALIFIKACIJOS REIKALAVIMAI IR REIKALAVIMAI LAIKYTIS KOKYBĖS VADYBOS SISTEMOS IR (ARBA) APLINKOS APSAUGOS VADYBOS SISTEMOS STANDARTŲ</w:t>
      </w:r>
    </w:p>
    <w:p w14:paraId="03D27E93" w14:textId="77777777" w:rsidR="0060086C" w:rsidRDefault="0060086C" w:rsidP="0060086C"/>
    <w:p w14:paraId="073A65D7" w14:textId="10257AAC" w:rsidR="0060086C" w:rsidRPr="002D36E4" w:rsidRDefault="0060086C" w:rsidP="0060086C">
      <w:pPr>
        <w:pStyle w:val="Sraopastraipa"/>
        <w:numPr>
          <w:ilvl w:val="0"/>
          <w:numId w:val="2"/>
        </w:numPr>
        <w:tabs>
          <w:tab w:val="left" w:pos="271"/>
        </w:tabs>
        <w:spacing w:after="200" w:line="20" w:lineRule="atLeast"/>
        <w:rPr>
          <w:rFonts w:cs="Times New Roman"/>
          <w:i/>
          <w:iCs/>
          <w:szCs w:val="24"/>
        </w:rPr>
      </w:pPr>
      <w:r>
        <w:t xml:space="preserve">Tiekėjo kvalifikacija turi atitikti šiame priede nustatytus reikalavimus kvalifikacijai. </w:t>
      </w:r>
      <w:r w:rsidR="006E4D66">
        <w:t>T</w:t>
      </w:r>
      <w:r>
        <w:t xml:space="preserve">iekėjas </w:t>
      </w:r>
      <w:r w:rsidR="006E4D66">
        <w:t xml:space="preserve">gali remtis </w:t>
      </w:r>
      <w:r>
        <w:t xml:space="preserve"> kitų ūkio subjektų pajėgumais</w:t>
      </w:r>
      <w:r w:rsidR="006E4D66">
        <w:t xml:space="preserve">. </w:t>
      </w:r>
      <w:r w:rsidR="002D36E4" w:rsidRPr="002D36E4">
        <w:rPr>
          <w:rFonts w:cs="Times New Roman"/>
          <w:i/>
          <w:iCs/>
          <w:szCs w:val="24"/>
        </w:rPr>
        <w:t>S</w:t>
      </w:r>
      <w:r w:rsidR="00FB70B3" w:rsidRPr="002D36E4">
        <w:rPr>
          <w:rStyle w:val="Stilius16"/>
          <w:rFonts w:cs="Times New Roman"/>
          <w:i w:val="0"/>
          <w:iCs/>
          <w:szCs w:val="24"/>
        </w:rPr>
        <w:t>ubtiekėjai, kuriuos tiekėjas pasitelks pirkimo sutarties vykdymui, privalo turėti teisę verstis ta veikla</w:t>
      </w:r>
      <w:r w:rsidR="002D36E4" w:rsidRPr="002D36E4">
        <w:rPr>
          <w:rStyle w:val="Stilius16"/>
          <w:rFonts w:cs="Times New Roman"/>
          <w:i w:val="0"/>
          <w:iCs/>
          <w:szCs w:val="24"/>
        </w:rPr>
        <w:t xml:space="preserve">. </w:t>
      </w:r>
    </w:p>
    <w:p w14:paraId="66619769" w14:textId="419A863A" w:rsidR="0060086C" w:rsidRDefault="0060086C" w:rsidP="0060086C">
      <w:r>
        <w:rPr>
          <w:b/>
          <w:bCs/>
        </w:rPr>
        <w:t>1 lentelė</w:t>
      </w:r>
      <w:r>
        <w:t>. Kvalifikacijos reikalavimai (Teisė verstis veikla)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5478"/>
        <w:gridCol w:w="3021"/>
      </w:tblGrid>
      <w:tr w:rsidR="0060086C" w14:paraId="07CB0AE3" w14:textId="77777777" w:rsidTr="00230CF1">
        <w:tc>
          <w:tcPr>
            <w:tcW w:w="562" w:type="dxa"/>
          </w:tcPr>
          <w:p w14:paraId="48FA7AB9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5478" w:type="dxa"/>
          </w:tcPr>
          <w:p w14:paraId="4C42F468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Kvalifikacijos reikalavimas</w:t>
            </w:r>
          </w:p>
        </w:tc>
        <w:tc>
          <w:tcPr>
            <w:tcW w:w="3021" w:type="dxa"/>
          </w:tcPr>
          <w:p w14:paraId="3FA71485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Atitiktį reikalavimui įrodantys dokumentai</w:t>
            </w:r>
          </w:p>
        </w:tc>
      </w:tr>
      <w:tr w:rsidR="0060086C" w14:paraId="174F0615" w14:textId="77777777" w:rsidTr="00230CF1">
        <w:tc>
          <w:tcPr>
            <w:tcW w:w="562" w:type="dxa"/>
          </w:tcPr>
          <w:p w14:paraId="136D4E68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478" w:type="dxa"/>
          </w:tcPr>
          <w:p w14:paraId="63659823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021" w:type="dxa"/>
          </w:tcPr>
          <w:p w14:paraId="4B8A64EF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60086C" w14:paraId="1ABBE718" w14:textId="77777777" w:rsidTr="00230CF1">
        <w:tc>
          <w:tcPr>
            <w:tcW w:w="562" w:type="dxa"/>
          </w:tcPr>
          <w:p w14:paraId="4DA924A0" w14:textId="77777777" w:rsidR="0060086C" w:rsidRDefault="0060086C" w:rsidP="00230CF1"/>
        </w:tc>
        <w:tc>
          <w:tcPr>
            <w:tcW w:w="5478" w:type="dxa"/>
          </w:tcPr>
          <w:p w14:paraId="6CEEF586" w14:textId="77777777" w:rsidR="0060086C" w:rsidRDefault="0060086C" w:rsidP="00230CF1">
            <w:r>
              <w:t>(netaikoma)</w:t>
            </w:r>
          </w:p>
        </w:tc>
        <w:tc>
          <w:tcPr>
            <w:tcW w:w="3021" w:type="dxa"/>
          </w:tcPr>
          <w:p w14:paraId="264E08FF" w14:textId="77777777" w:rsidR="0060086C" w:rsidRDefault="0060086C" w:rsidP="00230CF1"/>
        </w:tc>
      </w:tr>
    </w:tbl>
    <w:p w14:paraId="359D4FFF" w14:textId="77777777" w:rsidR="0060086C" w:rsidRDefault="0060086C" w:rsidP="0060086C"/>
    <w:p w14:paraId="6F12C007" w14:textId="77777777" w:rsidR="0060086C" w:rsidRDefault="0060086C" w:rsidP="0060086C">
      <w:r>
        <w:rPr>
          <w:b/>
          <w:bCs/>
        </w:rPr>
        <w:t>2 lentelė</w:t>
      </w:r>
      <w:r>
        <w:t>. Kvalifikacijos reikalavimai (Finansinis ir ekonominis pajėgumas)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5478"/>
        <w:gridCol w:w="3021"/>
      </w:tblGrid>
      <w:tr w:rsidR="0060086C" w14:paraId="46A54853" w14:textId="77777777" w:rsidTr="00230CF1">
        <w:tc>
          <w:tcPr>
            <w:tcW w:w="562" w:type="dxa"/>
          </w:tcPr>
          <w:p w14:paraId="3D5DB6F1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5478" w:type="dxa"/>
          </w:tcPr>
          <w:p w14:paraId="4F4012B1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Kvalifikacijos reikalavimas</w:t>
            </w:r>
          </w:p>
        </w:tc>
        <w:tc>
          <w:tcPr>
            <w:tcW w:w="3021" w:type="dxa"/>
          </w:tcPr>
          <w:p w14:paraId="6819F3A7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Atitiktį reikalavimui įrodantys dokumentai</w:t>
            </w:r>
          </w:p>
        </w:tc>
      </w:tr>
      <w:tr w:rsidR="0060086C" w14:paraId="787F5999" w14:textId="77777777" w:rsidTr="00230CF1">
        <w:tc>
          <w:tcPr>
            <w:tcW w:w="562" w:type="dxa"/>
          </w:tcPr>
          <w:p w14:paraId="4DD47F41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478" w:type="dxa"/>
          </w:tcPr>
          <w:p w14:paraId="6C22B80D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021" w:type="dxa"/>
          </w:tcPr>
          <w:p w14:paraId="0AFBC9F4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60086C" w14:paraId="482FFB26" w14:textId="77777777" w:rsidTr="00230CF1">
        <w:tc>
          <w:tcPr>
            <w:tcW w:w="562" w:type="dxa"/>
          </w:tcPr>
          <w:p w14:paraId="489D391E" w14:textId="77777777" w:rsidR="0060086C" w:rsidRDefault="0060086C" w:rsidP="00230CF1"/>
        </w:tc>
        <w:tc>
          <w:tcPr>
            <w:tcW w:w="5478" w:type="dxa"/>
          </w:tcPr>
          <w:p w14:paraId="52A51B86" w14:textId="77777777" w:rsidR="0060086C" w:rsidRDefault="0060086C" w:rsidP="00230CF1">
            <w:r>
              <w:t>(netaikoma)</w:t>
            </w:r>
          </w:p>
        </w:tc>
        <w:tc>
          <w:tcPr>
            <w:tcW w:w="3021" w:type="dxa"/>
          </w:tcPr>
          <w:p w14:paraId="231DC58A" w14:textId="77777777" w:rsidR="0060086C" w:rsidRDefault="0060086C" w:rsidP="00230CF1"/>
        </w:tc>
      </w:tr>
    </w:tbl>
    <w:p w14:paraId="73C2CD99" w14:textId="77777777" w:rsidR="0060086C" w:rsidRDefault="0060086C" w:rsidP="0060086C"/>
    <w:p w14:paraId="13565CE6" w14:textId="77777777" w:rsidR="0060086C" w:rsidRDefault="0060086C" w:rsidP="0060086C">
      <w:r>
        <w:rPr>
          <w:b/>
          <w:bCs/>
        </w:rPr>
        <w:t>3 lentelė</w:t>
      </w:r>
      <w:r>
        <w:t>. Kvalifikacijos reikalavimai (Techninis ir profesinis pajėgumas)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2"/>
        <w:gridCol w:w="5478"/>
        <w:gridCol w:w="3021"/>
      </w:tblGrid>
      <w:tr w:rsidR="0060086C" w14:paraId="5B3C1B08" w14:textId="77777777" w:rsidTr="00230CF1">
        <w:tc>
          <w:tcPr>
            <w:tcW w:w="562" w:type="dxa"/>
          </w:tcPr>
          <w:p w14:paraId="73368FD6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</w:t>
            </w:r>
          </w:p>
        </w:tc>
        <w:tc>
          <w:tcPr>
            <w:tcW w:w="5478" w:type="dxa"/>
          </w:tcPr>
          <w:p w14:paraId="0F38EBFF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Kvalifikacijos reikalavimas</w:t>
            </w:r>
          </w:p>
        </w:tc>
        <w:tc>
          <w:tcPr>
            <w:tcW w:w="3021" w:type="dxa"/>
          </w:tcPr>
          <w:p w14:paraId="15C254CE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Atitiktį reikalavimui įrodantys dokumentai</w:t>
            </w:r>
          </w:p>
        </w:tc>
      </w:tr>
      <w:tr w:rsidR="0060086C" w14:paraId="5CF1B641" w14:textId="77777777" w:rsidTr="00230CF1">
        <w:tc>
          <w:tcPr>
            <w:tcW w:w="562" w:type="dxa"/>
          </w:tcPr>
          <w:p w14:paraId="2BE5E497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478" w:type="dxa"/>
          </w:tcPr>
          <w:p w14:paraId="2D7F30CD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021" w:type="dxa"/>
          </w:tcPr>
          <w:p w14:paraId="037FE7F1" w14:textId="77777777" w:rsidR="0060086C" w:rsidRDefault="0060086C" w:rsidP="00230C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</w:tr>
      <w:tr w:rsidR="0060086C" w14:paraId="243EA2EB" w14:textId="77777777" w:rsidTr="00230CF1">
        <w:tc>
          <w:tcPr>
            <w:tcW w:w="562" w:type="dxa"/>
          </w:tcPr>
          <w:p w14:paraId="3FE9D42C" w14:textId="77777777" w:rsidR="0060086C" w:rsidRDefault="0060086C" w:rsidP="00230CF1">
            <w:r>
              <w:t>1.</w:t>
            </w:r>
          </w:p>
        </w:tc>
        <w:tc>
          <w:tcPr>
            <w:tcW w:w="5478" w:type="dxa"/>
          </w:tcPr>
          <w:p w14:paraId="7A881BB0" w14:textId="13800B0F" w:rsidR="0060086C" w:rsidRPr="009667C0" w:rsidRDefault="00990A5F" w:rsidP="0024149C">
            <w:pPr>
              <w:rPr>
                <w:rFonts w:cs="Times New Roman"/>
                <w:sz w:val="24"/>
                <w:szCs w:val="24"/>
              </w:rPr>
            </w:pPr>
            <w:r w:rsidRPr="009667C0">
              <w:rPr>
                <w:rFonts w:cs="Times New Roman"/>
                <w:sz w:val="24"/>
                <w:szCs w:val="24"/>
              </w:rPr>
              <w:t>Tiekėjas turi teisę verstis transporto priemonių draudimo  veikla.</w:t>
            </w:r>
          </w:p>
        </w:tc>
        <w:tc>
          <w:tcPr>
            <w:tcW w:w="3021" w:type="dxa"/>
          </w:tcPr>
          <w:p w14:paraId="72492EAE" w14:textId="73F8C1F6" w:rsidR="009667C0" w:rsidRPr="009667C0" w:rsidRDefault="009667C0" w:rsidP="009667C0">
            <w:pPr>
              <w:tabs>
                <w:tab w:val="right" w:pos="426"/>
                <w:tab w:val="right" w:pos="1276"/>
                <w:tab w:val="left" w:pos="1843"/>
              </w:tabs>
              <w:rPr>
                <w:rFonts w:cs="Times New Roman"/>
                <w:sz w:val="24"/>
                <w:szCs w:val="24"/>
              </w:rPr>
            </w:pPr>
            <w:r w:rsidRPr="009667C0">
              <w:rPr>
                <w:rFonts w:cs="Times New Roman"/>
                <w:sz w:val="24"/>
                <w:szCs w:val="24"/>
              </w:rPr>
              <w:t>Lietuvos Respublikos centrinio banko arba draudimo priežiūros komisijos išduotos draudimo veiklos licencijos ar užsienio šalies atitinkamos institucijos išduoto draudimo veiklos dokumento kopija, suteikiančio teisę vykdyti transporto  priemonių draudimą.</w:t>
            </w:r>
          </w:p>
          <w:p w14:paraId="7C90C404" w14:textId="77777777" w:rsidR="009667C0" w:rsidRPr="009667C0" w:rsidRDefault="009667C0" w:rsidP="009667C0">
            <w:pPr>
              <w:tabs>
                <w:tab w:val="right" w:pos="426"/>
                <w:tab w:val="right" w:pos="1276"/>
                <w:tab w:val="left" w:pos="1843"/>
              </w:tabs>
              <w:rPr>
                <w:rFonts w:cs="Times New Roman"/>
                <w:sz w:val="24"/>
                <w:szCs w:val="24"/>
              </w:rPr>
            </w:pPr>
          </w:p>
          <w:p w14:paraId="529B209A" w14:textId="58BCC291" w:rsidR="0060086C" w:rsidRPr="009667C0" w:rsidRDefault="009667C0" w:rsidP="009667C0">
            <w:pPr>
              <w:rPr>
                <w:rFonts w:cs="Times New Roman"/>
                <w:sz w:val="24"/>
                <w:szCs w:val="24"/>
                <w:highlight w:val="yellow"/>
              </w:rPr>
            </w:pPr>
            <w:r w:rsidRPr="009667C0">
              <w:rPr>
                <w:rFonts w:cs="Times New Roman"/>
                <w:i/>
                <w:sz w:val="24"/>
                <w:szCs w:val="24"/>
              </w:rPr>
              <w:t>Pateikiama skaitmeninė dokumento kopija</w:t>
            </w:r>
            <w:r w:rsidRPr="009667C0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14:paraId="11FCC53A" w14:textId="77777777" w:rsidR="0060086C" w:rsidRDefault="0060086C" w:rsidP="0060086C"/>
    <w:p w14:paraId="2926E9DC" w14:textId="77777777" w:rsidR="0060086C" w:rsidRDefault="0060086C" w:rsidP="0060086C">
      <w:pPr>
        <w:pStyle w:val="Sraopastraipa"/>
        <w:numPr>
          <w:ilvl w:val="0"/>
          <w:numId w:val="2"/>
        </w:numPr>
        <w:spacing w:line="20" w:lineRule="atLeast"/>
      </w:pPr>
      <w:r>
        <w:t>Perkantysis subjektas nereikalauja, kad tiekėjai laikytųsi kokybės vadybos sistemos ir (arba) aplinkos apsaugos vadybos sistemos standartų.</w:t>
      </w:r>
    </w:p>
    <w:p w14:paraId="406F9464" w14:textId="43601760" w:rsidR="0009775A" w:rsidRDefault="0060086C" w:rsidP="008557BF">
      <w:pPr>
        <w:pStyle w:val="Sraopastraipa"/>
        <w:numPr>
          <w:ilvl w:val="0"/>
          <w:numId w:val="2"/>
        </w:numPr>
        <w:spacing w:line="20" w:lineRule="atLeast"/>
      </w:pPr>
      <w:r>
        <w:t>Šiame priede reikalaujama kvalifikacija turi būti įgyta iki pasiūlymų pateikimo termino pabaigos.</w:t>
      </w:r>
    </w:p>
    <w:sectPr w:rsidR="000977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339BF" w14:textId="77777777" w:rsidR="000402F8" w:rsidRDefault="000402F8" w:rsidP="009209A5">
      <w:r>
        <w:separator/>
      </w:r>
    </w:p>
  </w:endnote>
  <w:endnote w:type="continuationSeparator" w:id="0">
    <w:p w14:paraId="3EB9FB96" w14:textId="77777777" w:rsidR="000402F8" w:rsidRDefault="000402F8" w:rsidP="00920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A30E0" w14:textId="77777777" w:rsidR="009209A5" w:rsidRDefault="009209A5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5781989"/>
      <w:docPartObj>
        <w:docPartGallery w:val="Page Numbers (Bottom of Page)"/>
        <w:docPartUnique/>
      </w:docPartObj>
    </w:sdtPr>
    <w:sdtEndPr/>
    <w:sdtContent>
      <w:p w14:paraId="139330DC" w14:textId="2A127BD8" w:rsidR="009209A5" w:rsidRDefault="009209A5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C5902A" w14:textId="77777777" w:rsidR="009209A5" w:rsidRDefault="009209A5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E9ABD" w14:textId="77777777" w:rsidR="009209A5" w:rsidRDefault="009209A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4690F" w14:textId="77777777" w:rsidR="000402F8" w:rsidRDefault="000402F8" w:rsidP="009209A5">
      <w:r>
        <w:separator/>
      </w:r>
    </w:p>
  </w:footnote>
  <w:footnote w:type="continuationSeparator" w:id="0">
    <w:p w14:paraId="1A0BC7D5" w14:textId="77777777" w:rsidR="000402F8" w:rsidRDefault="000402F8" w:rsidP="009209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DF436" w14:textId="77777777" w:rsidR="009209A5" w:rsidRDefault="009209A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F0E52" w14:textId="77777777" w:rsidR="009209A5" w:rsidRDefault="009209A5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5234" w14:textId="77777777" w:rsidR="009209A5" w:rsidRDefault="009209A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2597F"/>
    <w:multiLevelType w:val="hybridMultilevel"/>
    <w:tmpl w:val="6F86FD98"/>
    <w:lvl w:ilvl="0" w:tplc="48DA3CF2">
      <w:start w:val="5"/>
      <w:numFmt w:val="decimal"/>
      <w:lvlText w:val="%1"/>
      <w:lvlJc w:val="left"/>
      <w:pPr>
        <w:ind w:left="68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7560" w:hanging="360"/>
      </w:pPr>
    </w:lvl>
    <w:lvl w:ilvl="2" w:tplc="0427001B" w:tentative="1">
      <w:start w:val="1"/>
      <w:numFmt w:val="lowerRoman"/>
      <w:lvlText w:val="%3."/>
      <w:lvlJc w:val="right"/>
      <w:pPr>
        <w:ind w:left="8280" w:hanging="180"/>
      </w:pPr>
    </w:lvl>
    <w:lvl w:ilvl="3" w:tplc="0427000F" w:tentative="1">
      <w:start w:val="1"/>
      <w:numFmt w:val="decimal"/>
      <w:lvlText w:val="%4."/>
      <w:lvlJc w:val="left"/>
      <w:pPr>
        <w:ind w:left="9000" w:hanging="360"/>
      </w:pPr>
    </w:lvl>
    <w:lvl w:ilvl="4" w:tplc="04270019" w:tentative="1">
      <w:start w:val="1"/>
      <w:numFmt w:val="lowerLetter"/>
      <w:lvlText w:val="%5."/>
      <w:lvlJc w:val="left"/>
      <w:pPr>
        <w:ind w:left="9720" w:hanging="360"/>
      </w:pPr>
    </w:lvl>
    <w:lvl w:ilvl="5" w:tplc="0427001B" w:tentative="1">
      <w:start w:val="1"/>
      <w:numFmt w:val="lowerRoman"/>
      <w:lvlText w:val="%6."/>
      <w:lvlJc w:val="right"/>
      <w:pPr>
        <w:ind w:left="10440" w:hanging="180"/>
      </w:pPr>
    </w:lvl>
    <w:lvl w:ilvl="6" w:tplc="0427000F" w:tentative="1">
      <w:start w:val="1"/>
      <w:numFmt w:val="decimal"/>
      <w:lvlText w:val="%7."/>
      <w:lvlJc w:val="left"/>
      <w:pPr>
        <w:ind w:left="11160" w:hanging="360"/>
      </w:pPr>
    </w:lvl>
    <w:lvl w:ilvl="7" w:tplc="04270019" w:tentative="1">
      <w:start w:val="1"/>
      <w:numFmt w:val="lowerLetter"/>
      <w:lvlText w:val="%8."/>
      <w:lvlJc w:val="left"/>
      <w:pPr>
        <w:ind w:left="11880" w:hanging="360"/>
      </w:pPr>
    </w:lvl>
    <w:lvl w:ilvl="8" w:tplc="0427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1" w15:restartNumberingAfterBreak="0">
    <w:nsid w:val="13F12D4A"/>
    <w:multiLevelType w:val="multilevel"/>
    <w:tmpl w:val="13F12D4A"/>
    <w:lvl w:ilvl="0">
      <w:start w:val="1"/>
      <w:numFmt w:val="decimal"/>
      <w:suff w:val="space"/>
      <w:lvlText w:val="%1"/>
      <w:lvlJc w:val="left"/>
      <w:pPr>
        <w:ind w:left="5184" w:firstLine="709"/>
      </w:pPr>
      <w:rPr>
        <w:rFonts w:hint="default"/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ind w:left="5184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184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5184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4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04" w:hanging="1440"/>
      </w:pPr>
      <w:rPr>
        <w:rFonts w:hint="default"/>
      </w:rPr>
    </w:lvl>
  </w:abstractNum>
  <w:abstractNum w:abstractNumId="2" w15:restartNumberingAfterBreak="0">
    <w:nsid w:val="20D12A14"/>
    <w:multiLevelType w:val="hybridMultilevel"/>
    <w:tmpl w:val="C02874BC"/>
    <w:lvl w:ilvl="0" w:tplc="88E66D12">
      <w:start w:val="5"/>
      <w:numFmt w:val="decimal"/>
      <w:lvlText w:val="%1"/>
      <w:lvlJc w:val="left"/>
      <w:pPr>
        <w:ind w:left="72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7920" w:hanging="360"/>
      </w:pPr>
    </w:lvl>
    <w:lvl w:ilvl="2" w:tplc="0427001B" w:tentative="1">
      <w:start w:val="1"/>
      <w:numFmt w:val="lowerRoman"/>
      <w:lvlText w:val="%3."/>
      <w:lvlJc w:val="right"/>
      <w:pPr>
        <w:ind w:left="8640" w:hanging="180"/>
      </w:pPr>
    </w:lvl>
    <w:lvl w:ilvl="3" w:tplc="0427000F" w:tentative="1">
      <w:start w:val="1"/>
      <w:numFmt w:val="decimal"/>
      <w:lvlText w:val="%4."/>
      <w:lvlJc w:val="left"/>
      <w:pPr>
        <w:ind w:left="9360" w:hanging="360"/>
      </w:pPr>
    </w:lvl>
    <w:lvl w:ilvl="4" w:tplc="04270019" w:tentative="1">
      <w:start w:val="1"/>
      <w:numFmt w:val="lowerLetter"/>
      <w:lvlText w:val="%5."/>
      <w:lvlJc w:val="left"/>
      <w:pPr>
        <w:ind w:left="10080" w:hanging="360"/>
      </w:pPr>
    </w:lvl>
    <w:lvl w:ilvl="5" w:tplc="0427001B" w:tentative="1">
      <w:start w:val="1"/>
      <w:numFmt w:val="lowerRoman"/>
      <w:lvlText w:val="%6."/>
      <w:lvlJc w:val="right"/>
      <w:pPr>
        <w:ind w:left="10800" w:hanging="180"/>
      </w:pPr>
    </w:lvl>
    <w:lvl w:ilvl="6" w:tplc="0427000F" w:tentative="1">
      <w:start w:val="1"/>
      <w:numFmt w:val="decimal"/>
      <w:lvlText w:val="%7."/>
      <w:lvlJc w:val="left"/>
      <w:pPr>
        <w:ind w:left="11520" w:hanging="360"/>
      </w:pPr>
    </w:lvl>
    <w:lvl w:ilvl="7" w:tplc="04270019" w:tentative="1">
      <w:start w:val="1"/>
      <w:numFmt w:val="lowerLetter"/>
      <w:lvlText w:val="%8."/>
      <w:lvlJc w:val="left"/>
      <w:pPr>
        <w:ind w:left="12240" w:hanging="360"/>
      </w:pPr>
    </w:lvl>
    <w:lvl w:ilvl="8" w:tplc="0427001B" w:tentative="1">
      <w:start w:val="1"/>
      <w:numFmt w:val="lowerRoman"/>
      <w:lvlText w:val="%9."/>
      <w:lvlJc w:val="right"/>
      <w:pPr>
        <w:ind w:left="12960" w:hanging="180"/>
      </w:pPr>
    </w:lvl>
  </w:abstractNum>
  <w:abstractNum w:abstractNumId="3" w15:restartNumberingAfterBreak="0">
    <w:nsid w:val="31860F01"/>
    <w:multiLevelType w:val="hybridMultilevel"/>
    <w:tmpl w:val="2BFCA91A"/>
    <w:lvl w:ilvl="0" w:tplc="822A0368">
      <w:start w:val="79"/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45508"/>
    <w:multiLevelType w:val="multilevel"/>
    <w:tmpl w:val="BC5491A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44069AB"/>
    <w:multiLevelType w:val="multilevel"/>
    <w:tmpl w:val="544069AB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i w:val="0"/>
        <w:iCs/>
        <w:strike w:val="0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9" w:hanging="7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num w:numId="1" w16cid:durableId="314458304">
    <w:abstractNumId w:val="1"/>
  </w:num>
  <w:num w:numId="2" w16cid:durableId="1942830910">
    <w:abstractNumId w:val="5"/>
  </w:num>
  <w:num w:numId="3" w16cid:durableId="1798178289">
    <w:abstractNumId w:val="0"/>
  </w:num>
  <w:num w:numId="4" w16cid:durableId="1325930725">
    <w:abstractNumId w:val="2"/>
  </w:num>
  <w:num w:numId="5" w16cid:durableId="65494269">
    <w:abstractNumId w:val="4"/>
  </w:num>
  <w:num w:numId="6" w16cid:durableId="1060902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86C"/>
    <w:rsid w:val="000402F8"/>
    <w:rsid w:val="0009775A"/>
    <w:rsid w:val="00130557"/>
    <w:rsid w:val="0023574B"/>
    <w:rsid w:val="0024149C"/>
    <w:rsid w:val="002458A2"/>
    <w:rsid w:val="002D2F72"/>
    <w:rsid w:val="002D36E4"/>
    <w:rsid w:val="002D3F59"/>
    <w:rsid w:val="00356E31"/>
    <w:rsid w:val="003B4DE5"/>
    <w:rsid w:val="004D43C3"/>
    <w:rsid w:val="0060086C"/>
    <w:rsid w:val="00643083"/>
    <w:rsid w:val="006E1B6E"/>
    <w:rsid w:val="006E4D66"/>
    <w:rsid w:val="00774317"/>
    <w:rsid w:val="00813D93"/>
    <w:rsid w:val="008557BF"/>
    <w:rsid w:val="009209A5"/>
    <w:rsid w:val="0093764A"/>
    <w:rsid w:val="009667C0"/>
    <w:rsid w:val="00990A5F"/>
    <w:rsid w:val="009F496F"/>
    <w:rsid w:val="00C165AF"/>
    <w:rsid w:val="00CA58F9"/>
    <w:rsid w:val="00E9184D"/>
    <w:rsid w:val="00FB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43704"/>
  <w15:chartTrackingRefBased/>
  <w15:docId w15:val="{17FA93C9-05BB-4631-BE30-8FC85825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0086C"/>
    <w:pPr>
      <w:spacing w:after="0" w:line="24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00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00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00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00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00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008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008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008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008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00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00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00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0086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0086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0086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0086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0086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0086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008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00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00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00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00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0086C"/>
    <w:rPr>
      <w:i/>
      <w:iCs/>
      <w:color w:val="404040" w:themeColor="text1" w:themeTint="BF"/>
    </w:rPr>
  </w:style>
  <w:style w:type="paragraph" w:styleId="Sraopastraipa">
    <w:name w:val="List Paragraph"/>
    <w:aliases w:val="Numbering,ERP-List Paragraph,List Paragraph11,Bullet EY,List Paragraph111,List Paragr1,Table of contents numbered,List Paragraph21,List Paragraph1,Lentele,List Paragraph2,Buletai,lp1,Bullet 1,Use Case List Paragraph,Paragraph"/>
    <w:basedOn w:val="prastasis"/>
    <w:link w:val="SraopastraipaDiagrama"/>
    <w:uiPriority w:val="34"/>
    <w:qFormat/>
    <w:rsid w:val="0060086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0086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00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0086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0086C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qFormat/>
    <w:rsid w:val="0060086C"/>
    <w:pPr>
      <w:spacing w:after="0" w:line="240" w:lineRule="auto"/>
    </w:pPr>
    <w:rPr>
      <w:rFonts w:eastAsiaTheme="minorEastAsia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9209A5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209A5"/>
    <w:rPr>
      <w:rFonts w:ascii="Times New Roman" w:hAnsi="Times New Roman"/>
      <w:kern w:val="0"/>
      <w:szCs w:val="22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9209A5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209A5"/>
    <w:rPr>
      <w:rFonts w:ascii="Times New Roman" w:hAnsi="Times New Roman"/>
      <w:kern w:val="0"/>
      <w:szCs w:val="22"/>
      <w14:ligatures w14:val="none"/>
    </w:rPr>
  </w:style>
  <w:style w:type="character" w:customStyle="1" w:styleId="Stilius8">
    <w:name w:val="Stilius8"/>
    <w:basedOn w:val="Numatytasispastraiposriftas"/>
    <w:uiPriority w:val="1"/>
    <w:rsid w:val="00FB70B3"/>
    <w:rPr>
      <w:rFonts w:ascii="Times New Roman" w:hAnsi="Times New Roman"/>
      <w:b/>
      <w:sz w:val="22"/>
    </w:rPr>
  </w:style>
  <w:style w:type="character" w:customStyle="1" w:styleId="Stilius16">
    <w:name w:val="Stilius16"/>
    <w:basedOn w:val="Numatytasispastraiposriftas"/>
    <w:uiPriority w:val="1"/>
    <w:rsid w:val="00FB70B3"/>
    <w:rPr>
      <w:rFonts w:ascii="Times New Roman" w:hAnsi="Times New Roman"/>
      <w:i/>
    </w:rPr>
  </w:style>
  <w:style w:type="character" w:customStyle="1" w:styleId="SraopastraipaDiagrama">
    <w:name w:val="Sąrašo pastraipa Diagrama"/>
    <w:aliases w:val="Numbering Diagrama,ERP-List Paragraph Diagrama,List Paragraph11 Diagrama,Bullet EY Diagrama,List Paragraph111 Diagrama,List Paragr1 Diagrama,Table of contents numbered Diagrama,List Paragraph21 Diagrama,List Paragraph1 Diagrama"/>
    <w:basedOn w:val="Numatytasispastraiposriftas"/>
    <w:link w:val="Sraopastraipa"/>
    <w:uiPriority w:val="34"/>
    <w:qFormat/>
    <w:locked/>
    <w:rsid w:val="00FB70B3"/>
    <w:rPr>
      <w:rFonts w:ascii="Times New Roman" w:hAnsi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1062</Words>
  <Characters>606</Characters>
  <Application>Microsoft Office Word</Application>
  <DocSecurity>0</DocSecurity>
  <Lines>5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 Dambrauskienė</dc:creator>
  <cp:keywords/>
  <dc:description/>
  <cp:lastModifiedBy>Asta Dambrauskienė</cp:lastModifiedBy>
  <cp:revision>16</cp:revision>
  <dcterms:created xsi:type="dcterms:W3CDTF">2025-12-10T14:40:00Z</dcterms:created>
  <dcterms:modified xsi:type="dcterms:W3CDTF">2026-09-23T13:35:00Z</dcterms:modified>
</cp:coreProperties>
</file>