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978036942"/>
      </w:sdtPr>
      <w:sdtContent>
        <w:p>
          <w:pPr>
            <w:pStyle w:val="Normal"/>
            <w:tabs>
              <w:tab w:val="clear" w:pos="720"/>
              <w:tab w:val="center" w:pos="4513" w:leader="none"/>
              <w:tab w:val="right" w:pos="9026" w:leader="none"/>
            </w:tabs>
            <w:rPr>
              <w:lang w:val="lt-LT" w:eastAsia="lt-LT"/>
            </w:rPr>
          </w:pPr>
          <w:r>
            <w:rPr>
              <w:lang w:val="lt-LT" w:eastAsia="lt-LT"/>
            </w:rPr>
          </w:r>
        </w:p>
        <w:p>
          <w:pPr>
            <w:pStyle w:val="Header"/>
            <w:jc w:val="center"/>
            <w:rPr>
              <w:lang w:val="lt-LT" w:eastAsia="zh-CN"/>
            </w:rPr>
          </w:pPr>
          <w:r>
            <w:rPr>
              <w:rFonts w:eastAsia="Times New Roman" w:cs="Times New Roman" w:ascii="Times New Roman" w:hAnsi="Times New Roman"/>
              <w:b/>
              <w:bCs/>
              <w:color w:val="000000"/>
              <w:sz w:val="24"/>
              <w:szCs w:val="22"/>
              <w:lang w:val="lt-LT" w:eastAsia="zh-CN"/>
            </w:rPr>
            <w:t>POLICIJOS DEPARTAMENTAS PRIE VIDAUS REIKALŲ MINISTERIJOS</w:t>
          </w:r>
        </w:p>
        <w:p>
          <w:pPr>
            <w:pStyle w:val="Normal"/>
            <w:pBdr>
              <w:bottom w:val="single" w:sz="6" w:space="1" w:color="000000"/>
            </w:pBdr>
            <w:spacing w:lineRule="auto" w:line="240" w:before="0" w:after="0"/>
            <w:jc w:val="center"/>
            <w:rPr>
              <w:rFonts w:ascii="Times New Roman" w:hAnsi="Times New Roman" w:eastAsia="Times New Roman" w:cs="Times New Roman"/>
              <w:color w:val="000000"/>
              <w:sz w:val="22"/>
              <w:szCs w:val="22"/>
              <w:lang w:val="lt-LT" w:eastAsia="zh-CN"/>
            </w:rPr>
          </w:pPr>
          <w:r>
            <w:rPr>
              <w:rFonts w:eastAsia="Times New Roman" w:cs="Times New Roman" w:ascii="Times New Roman" w:hAnsi="Times New Roman"/>
              <w:color w:val="000000"/>
              <w:sz w:val="22"/>
              <w:szCs w:val="22"/>
              <w:lang w:val="lt-LT" w:eastAsia="zh-CN"/>
            </w:rPr>
          </w:r>
        </w:p>
        <w:p>
          <w:pPr>
            <w:pStyle w:val="Normal"/>
            <w:pBdr>
              <w:bottom w:val="single" w:sz="6" w:space="1" w:color="000000"/>
            </w:pBdr>
            <w:spacing w:lineRule="auto" w:line="240" w:before="0" w:after="0"/>
            <w:jc w:val="center"/>
            <w:rPr>
              <w:lang w:val="lt-LT" w:eastAsia="zh-CN"/>
            </w:rPr>
          </w:pPr>
          <w:r>
            <w:rPr>
              <w:rFonts w:eastAsia="Times New Roman" w:cs="Times New Roman" w:ascii="Times New Roman" w:hAnsi="Times New Roman"/>
              <w:color w:val="000000"/>
              <w:sz w:val="20"/>
              <w:szCs w:val="22"/>
              <w:lang w:val="lt-LT" w:eastAsia="zh-CN"/>
            </w:rPr>
            <w:t>Biudžetinė įstaiga, Saltoniškių g. 19, LT-08106 Vilnius, Tel. (+370 5) 271 9731, Faks. (+370 5) 271 9978, El. p. info@policija.lt</w:t>
          </w:r>
        </w:p>
        <w:p>
          <w:pPr>
            <w:pStyle w:val="Normal"/>
            <w:pBdr>
              <w:bottom w:val="single" w:sz="6" w:space="1" w:color="000000"/>
            </w:pBdr>
            <w:spacing w:lineRule="auto" w:line="240" w:before="0" w:after="0"/>
            <w:jc w:val="center"/>
            <w:rPr>
              <w:lang w:val="lt-LT" w:eastAsia="zh-CN"/>
            </w:rPr>
          </w:pPr>
          <w:r>
            <w:rPr>
              <w:rFonts w:eastAsia="Times New Roman" w:cs="Times New Roman" w:ascii="Times New Roman" w:hAnsi="Times New Roman"/>
              <w:color w:val="000000"/>
              <w:sz w:val="20"/>
              <w:szCs w:val="22"/>
              <w:lang w:val="lt-LT" w:eastAsia="zh-CN"/>
            </w:rPr>
            <w:t>Duomenys apie įmonę saugomi LR Juridinių asmenų registre. Juridinio asmens kodas 188785847</w:t>
          </w:r>
        </w:p>
        <w:p>
          <w:pPr>
            <w:pStyle w:val="Normal"/>
            <w:spacing w:lineRule="atLeast" w:line="20" w:before="0" w:after="120"/>
            <w:contextualSpacing/>
            <w:jc w:val="center"/>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tabs>
              <w:tab w:val="clear" w:pos="720"/>
              <w:tab w:val="left" w:pos="870" w:leader="none"/>
            </w:tabs>
            <w:spacing w:lineRule="atLeast" w:line="20" w:before="0" w:after="120"/>
            <w:contextualSpacing/>
            <w:rPr>
              <w:rFonts w:ascii="Times New Roman" w:hAnsi="Times New Roman" w:cs="Times New Roman"/>
              <w:color w:val="00B050"/>
              <w:sz w:val="24"/>
              <w:szCs w:val="24"/>
            </w:rPr>
          </w:pPr>
          <w:r>
            <w:rPr>
              <w:rFonts w:cs="Times New Roman" w:ascii="Times New Roman" w:hAnsi="Times New Roman"/>
              <w:color w:val="00B050"/>
              <w:sz w:val="24"/>
              <w:szCs w:val="24"/>
            </w:rPr>
            <w:tab/>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ind w:left="6237" w:hanging="0"/>
            <w:contextualSpacing/>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ind w:left="6237" w:hanging="0"/>
            <w:contextualSpacing/>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b/>
              <w:b/>
              <w:bCs/>
              <w:sz w:val="28"/>
              <w:szCs w:val="28"/>
            </w:rPr>
          </w:pPr>
          <w:r>
            <w:rPr>
              <w:rFonts w:cs="Times New Roman" w:ascii="Times New Roman" w:hAnsi="Times New Roman"/>
              <w:b/>
              <w:bCs/>
              <w:sz w:val="28"/>
              <w:szCs w:val="28"/>
            </w:rPr>
            <w:t>TARPTAUTINIO VIEŠOJO PIRKIMO „INFORMACINIŲ TECHNOLOGIJŲ ĮRANGA, PRIEDAI IR JOS DALYS (ASORTIMENTO PREKĖS)“</w:t>
          </w:r>
        </w:p>
        <w:p>
          <w:pPr>
            <w:pStyle w:val="Normal"/>
            <w:spacing w:lineRule="atLeast" w:line="20" w:before="0" w:after="120"/>
            <w:contextualSpacing/>
            <w:jc w:val="center"/>
            <w:rPr>
              <w:rFonts w:ascii="Times New Roman" w:hAnsi="Times New Roman" w:cs="Times New Roman"/>
              <w:b/>
              <w:b/>
              <w:bCs/>
              <w:sz w:val="28"/>
              <w:szCs w:val="28"/>
            </w:rPr>
          </w:pPr>
          <w:r>
            <w:rPr>
              <w:rFonts w:cs="Times New Roman" w:ascii="Times New Roman" w:hAnsi="Times New Roman"/>
              <w:b/>
              <w:bCs/>
              <w:sz w:val="28"/>
              <w:szCs w:val="28"/>
            </w:rPr>
            <w:t>ATVIRO KONKURSO BEN</w:t>
          </w:r>
          <w:r>
            <w:rPr>
              <w:rFonts w:cs="Times New Roman" w:ascii="Times New Roman" w:hAnsi="Times New Roman"/>
              <w:b/>
              <w:bCs/>
              <w:sz w:val="28"/>
              <w:szCs w:val="28"/>
            </w:rPr>
            <w:t>D</w:t>
          </w:r>
          <w:r>
            <w:rPr>
              <w:rFonts w:cs="Times New Roman" w:ascii="Times New Roman" w:hAnsi="Times New Roman"/>
              <w:b/>
              <w:bCs/>
              <w:sz w:val="28"/>
              <w:szCs w:val="28"/>
            </w:rPr>
            <w:t>ROSIOS SĄLYGOS</w:t>
          </w:r>
          <w:r>
            <w:rPr>
              <w:rFonts w:cs="Times New Roman" w:ascii="Times New Roman" w:hAnsi="Times New Roman"/>
              <w:i/>
              <w:iCs/>
              <w:sz w:val="28"/>
              <w:szCs w:val="28"/>
              <w:lang w:val="lt-LT"/>
            </w:rPr>
            <w:t xml:space="preserve"> </w:t>
          </w:r>
        </w:p>
      </w:sdtContent>
    </w:sdt>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widowControl w:val="false"/>
              <w:rPr>
                <w:color w:val="4472C4" w:themeColor="accent1"/>
                <w:lang w:val="lt-LT"/>
              </w:rPr>
            </w:pPr>
            <w:r>
              <w:rPr>
                <w:color w:val="4472C4" w:themeColor="accent1"/>
                <w:lang w:val="lt-LT"/>
              </w:rPr>
            </w:r>
          </w:p>
        </w:tc>
      </w:tr>
    </w:tbl>
    <w:p>
      <w:pPr>
        <w:pStyle w:val="Normal"/>
        <w:rPr>
          <w:lang w:val="lt-LT"/>
        </w:rPr>
      </w:pPr>
      <w:r>
        <w:rPr>
          <w:lang w:val="lt-LT"/>
        </w:rPr>
      </w:r>
      <w:r>
        <w:br w:type="page"/>
      </w:r>
    </w:p>
    <w:p>
      <w:pPr>
        <w:pStyle w:val="Normal"/>
        <w:rPr>
          <w:lang w:val="lt-LT"/>
        </w:rPr>
      </w:pPr>
      <w:r>
        <w:rPr>
          <w:lang w:val="lt-LT"/>
        </w:rPr>
      </w:r>
    </w:p>
    <w:sdt>
      <w:sdtPr>
        <w:docPartObj>
          <w:docPartGallery w:val="Table of Contents"/>
          <w:docPartUnique w:val="true"/>
        </w:docPartObj>
      </w:sdtPr>
      <w:sdtContent>
        <w:p>
          <w:pPr>
            <w:pStyle w:val="TOCHeading"/>
            <w:rPr>
              <w:lang w:val="lt-LT"/>
            </w:rPr>
          </w:pPr>
          <w:r>
            <w:rPr>
              <w:lang w:val="lt-LT"/>
            </w:rPr>
            <w:t>Turinys</w:t>
          </w:r>
        </w:p>
        <w:p>
          <w:pPr>
            <w:pStyle w:val="Contents1"/>
            <w:rPr>
              <w:rFonts w:eastAsia="游明朝" w:cs="Arial" w:cstheme="minorBidi" w:eastAsiaTheme="minorEastAsia"/>
              <w:sz w:val="22"/>
              <w:szCs w:val="22"/>
              <w:lang w:val="en-US"/>
            </w:rPr>
          </w:pPr>
          <w:r>
            <w:fldChar w:fldCharType="begin"/>
          </w:r>
          <w:r>
            <w:rPr>
              <w:webHidden/>
              <w:rStyle w:val="IndexLink"/>
              <w:b w:val="false"/>
              <w:bCs w:val="false"/>
              <w:vanish w:val="false"/>
              <w:rFonts w:cs="Calibri"/>
            </w:rPr>
            <w:instrText> TOC \z \o "1-3" \u \h</w:instrText>
          </w:r>
          <w:r>
            <w:rPr>
              <w:webHidden/>
              <w:rStyle w:val="IndexLink"/>
              <w:b w:val="false"/>
              <w:bCs w:val="false"/>
              <w:vanish w:val="false"/>
              <w:rFonts w:cs="Calibri"/>
            </w:rPr>
            <w:fldChar w:fldCharType="separate"/>
          </w:r>
          <w:hyperlink w:anchor="_Toc126263048">
            <w:r>
              <w:rPr>
                <w:webHidden/>
                <w:rStyle w:val="IndexLink"/>
                <w:rFonts w:cs="Calibri" w:cstheme="minorHAnsi"/>
                <w:b w:val="false"/>
                <w:bCs w:val="false"/>
                <w:vanish w:val="false"/>
              </w:rPr>
              <w:t>1.</w:t>
            </w:r>
            <w:r>
              <w:rPr>
                <w:rStyle w:val="IndexLink"/>
                <w:rFonts w:eastAsia="游明朝" w:cs="Arial"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PAGEREF _Toc126263048 \h</w:instrText>
            </w:r>
            <w:r>
              <w:rPr>
                <w:webHidden/>
              </w:rPr>
              <w:fldChar w:fldCharType="separate"/>
            </w:r>
            <w:r>
              <w:rPr>
                <w:rStyle w:val="IndexLink"/>
                <w:vanish w:val="false"/>
              </w:rPr>
              <w:tab/>
              <w:t>2</w:t>
            </w:r>
            <w:r>
              <w:rPr>
                <w:webHidden/>
              </w:rPr>
              <w:fldChar w:fldCharType="end"/>
            </w:r>
          </w:hyperlink>
        </w:p>
        <w:p>
          <w:pPr>
            <w:pStyle w:val="Contents1"/>
            <w:rPr>
              <w:rFonts w:eastAsia="游明朝" w:cs="Arial" w:cstheme="minorBidi" w:eastAsiaTheme="minorEastAsia"/>
              <w:sz w:val="22"/>
              <w:szCs w:val="22"/>
              <w:lang w:val="en-US"/>
            </w:rPr>
          </w:pPr>
          <w:hyperlink w:anchor="_Toc126263049">
            <w:r>
              <w:rPr>
                <w:webHidden/>
                <w:rStyle w:val="IndexLink"/>
                <w:rFonts w:cs="Calibri" w:cstheme="minorHAnsi"/>
                <w:b w:val="false"/>
                <w:bCs w:val="false"/>
                <w:vanish w:val="false"/>
              </w:rPr>
              <w:t>2.</w:t>
            </w:r>
            <w:r>
              <w:rPr>
                <w:rStyle w:val="IndexLink"/>
                <w:rFonts w:eastAsia="游明朝" w:cs="Arial"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PAGEREF _Toc126263049 \h</w:instrText>
            </w:r>
            <w:r>
              <w:rPr>
                <w:webHidden/>
              </w:rPr>
              <w:fldChar w:fldCharType="separate"/>
            </w:r>
            <w:r>
              <w:rPr>
                <w:rStyle w:val="IndexLink"/>
                <w:vanish w:val="false"/>
              </w:rPr>
              <w:tab/>
              <w:t>2</w:t>
            </w:r>
            <w:r>
              <w:rPr>
                <w:webHidden/>
              </w:rPr>
              <w:fldChar w:fldCharType="end"/>
            </w:r>
          </w:hyperlink>
        </w:p>
        <w:p>
          <w:pPr>
            <w:pStyle w:val="Contents1"/>
            <w:rPr>
              <w:rFonts w:eastAsia="游明朝" w:cs="Arial" w:cstheme="minorBidi" w:eastAsiaTheme="minorEastAsia"/>
              <w:sz w:val="22"/>
              <w:szCs w:val="22"/>
              <w:lang w:val="en-US"/>
            </w:rPr>
          </w:pPr>
          <w:hyperlink w:anchor="_Toc126263050">
            <w:r>
              <w:rPr>
                <w:webHidden/>
                <w:rStyle w:val="IndexLink"/>
                <w:rFonts w:cs="Calibri" w:cstheme="minorHAnsi"/>
                <w:b w:val="false"/>
                <w:bCs w:val="false"/>
                <w:vanish w:val="false"/>
              </w:rPr>
              <w:t>3.</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PAGEREF _Toc126263050 \h</w:instrText>
            </w:r>
            <w:r>
              <w:rPr>
                <w:webHidden/>
              </w:rPr>
              <w:fldChar w:fldCharType="separate"/>
            </w:r>
            <w:r>
              <w:rPr>
                <w:rStyle w:val="IndexLink"/>
                <w:vanish w:val="false"/>
              </w:rPr>
              <w:tab/>
              <w:t>4</w:t>
            </w:r>
            <w:r>
              <w:rPr>
                <w:webHidden/>
              </w:rPr>
              <w:fldChar w:fldCharType="end"/>
            </w:r>
          </w:hyperlink>
        </w:p>
        <w:p>
          <w:pPr>
            <w:pStyle w:val="Contents1"/>
            <w:rPr>
              <w:rFonts w:eastAsia="游明朝" w:cs="Arial" w:cstheme="minorBidi" w:eastAsiaTheme="minorEastAsia"/>
              <w:sz w:val="22"/>
              <w:szCs w:val="22"/>
              <w:lang w:val="en-US"/>
            </w:rPr>
          </w:pPr>
          <w:hyperlink w:anchor="_Toc126263051">
            <w:r>
              <w:rPr>
                <w:webHidden/>
                <w:rStyle w:val="IndexLink"/>
                <w:rFonts w:cs="Calibri" w:cstheme="minorHAnsi"/>
                <w:b w:val="false"/>
                <w:bCs w:val="false"/>
                <w:vanish w:val="false"/>
              </w:rPr>
              <w:t>4.</w:t>
            </w:r>
            <w:r>
              <w:rPr>
                <w:rStyle w:val="IndexLink"/>
                <w:rFonts w:eastAsia="游明朝" w:cs="Arial"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PAGEREF _Toc126263051 \h</w:instrText>
            </w:r>
            <w:r>
              <w:rPr>
                <w:webHidden/>
              </w:rPr>
              <w:fldChar w:fldCharType="separate"/>
            </w:r>
            <w:r>
              <w:rPr>
                <w:rStyle w:val="IndexLink"/>
                <w:vanish w:val="false"/>
              </w:rPr>
              <w:tab/>
              <w:t>4</w:t>
            </w:r>
            <w:r>
              <w:rPr>
                <w:webHidden/>
              </w:rPr>
              <w:fldChar w:fldCharType="end"/>
            </w:r>
          </w:hyperlink>
        </w:p>
        <w:p>
          <w:pPr>
            <w:pStyle w:val="Contents1"/>
            <w:rPr>
              <w:rFonts w:eastAsia="游明朝" w:cs="Arial" w:cstheme="minorBidi" w:eastAsiaTheme="minorEastAsia"/>
              <w:sz w:val="22"/>
              <w:szCs w:val="22"/>
              <w:lang w:val="en-US"/>
            </w:rPr>
          </w:pPr>
          <w:hyperlink w:anchor="_Toc126263052">
            <w:r>
              <w:rPr>
                <w:webHidden/>
                <w:rStyle w:val="IndexLink"/>
                <w:rFonts w:cs="Calibri" w:cstheme="minorHAnsi"/>
                <w:b w:val="false"/>
                <w:bCs w:val="false"/>
                <w:vanish w:val="false"/>
              </w:rPr>
              <w:t>5.</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PAGEREF _Toc126263052 \h</w:instrText>
            </w:r>
            <w:r>
              <w:rPr>
                <w:webHidden/>
              </w:rPr>
              <w:fldChar w:fldCharType="separate"/>
            </w:r>
            <w:r>
              <w:rPr>
                <w:rStyle w:val="IndexLink"/>
                <w:vanish w:val="false"/>
              </w:rPr>
              <w:tab/>
              <w:t>5</w:t>
            </w:r>
            <w:r>
              <w:rPr>
                <w:webHidden/>
              </w:rPr>
              <w:fldChar w:fldCharType="end"/>
            </w:r>
          </w:hyperlink>
        </w:p>
        <w:p>
          <w:pPr>
            <w:pStyle w:val="Contents1"/>
            <w:rPr>
              <w:rFonts w:eastAsia="游明朝" w:cs="Arial" w:cstheme="minorBidi" w:eastAsiaTheme="minorEastAsia"/>
              <w:sz w:val="22"/>
              <w:szCs w:val="22"/>
              <w:lang w:val="en-US"/>
            </w:rPr>
          </w:pPr>
          <w:hyperlink w:anchor="_Toc126263053">
            <w:r>
              <w:rPr>
                <w:webHidden/>
                <w:rStyle w:val="IndexLink"/>
                <w:rFonts w:cs="Calibri" w:cstheme="minorHAnsi"/>
                <w:b w:val="false"/>
                <w:bCs w:val="false"/>
                <w:vanish w:val="false"/>
              </w:rPr>
              <w:t>6.</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PAGEREF _Toc126263053 \h</w:instrText>
            </w:r>
            <w:r>
              <w:rPr>
                <w:webHidden/>
              </w:rPr>
              <w:fldChar w:fldCharType="separate"/>
            </w:r>
            <w:r>
              <w:rPr>
                <w:rStyle w:val="IndexLink"/>
                <w:vanish w:val="false"/>
              </w:rPr>
              <w:tab/>
              <w:t>5</w:t>
            </w:r>
            <w:r>
              <w:rPr>
                <w:webHidden/>
              </w:rPr>
              <w:fldChar w:fldCharType="end"/>
            </w:r>
          </w:hyperlink>
        </w:p>
        <w:p>
          <w:pPr>
            <w:pStyle w:val="Contents1"/>
            <w:rPr>
              <w:rFonts w:eastAsia="游明朝" w:cs="Arial" w:cstheme="minorBidi" w:eastAsiaTheme="minorEastAsia"/>
              <w:sz w:val="22"/>
              <w:szCs w:val="22"/>
              <w:lang w:val="en-US"/>
            </w:rPr>
          </w:pPr>
          <w:hyperlink w:anchor="_Toc126263054">
            <w:r>
              <w:rPr>
                <w:webHidden/>
                <w:rStyle w:val="IndexLink"/>
                <w:rFonts w:cs="Calibri" w:cstheme="minorHAnsi"/>
                <w:b w:val="false"/>
                <w:bCs w:val="false"/>
                <w:vanish w:val="false"/>
              </w:rPr>
              <w:t>7.</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PAGEREF _Toc126263054 \h</w:instrText>
            </w:r>
            <w:r>
              <w:rPr>
                <w:webHidden/>
              </w:rPr>
              <w:fldChar w:fldCharType="separate"/>
            </w:r>
            <w:r>
              <w:rPr>
                <w:rStyle w:val="IndexLink"/>
                <w:vanish w:val="false"/>
              </w:rPr>
              <w:tab/>
              <w:t>6</w:t>
            </w:r>
            <w:r>
              <w:rPr>
                <w:webHidden/>
              </w:rPr>
              <w:fldChar w:fldCharType="end"/>
            </w:r>
          </w:hyperlink>
        </w:p>
        <w:p>
          <w:pPr>
            <w:pStyle w:val="Contents1"/>
            <w:rPr>
              <w:rFonts w:eastAsia="游明朝" w:cs="Arial" w:cstheme="minorBidi" w:eastAsiaTheme="minorEastAsia"/>
              <w:sz w:val="22"/>
              <w:szCs w:val="22"/>
              <w:lang w:val="en-US"/>
            </w:rPr>
          </w:pPr>
          <w:hyperlink w:anchor="_Toc126263055">
            <w:r>
              <w:rPr>
                <w:webHidden/>
                <w:rStyle w:val="IndexLink"/>
                <w:rFonts w:cs="Calibri" w:cstheme="minorHAnsi"/>
                <w:b w:val="false"/>
                <w:bCs w:val="false"/>
                <w:vanish w:val="false"/>
              </w:rPr>
              <w:t>8.</w:t>
            </w:r>
            <w:r>
              <w:rPr>
                <w:rStyle w:val="IndexLink"/>
                <w:rFonts w:eastAsia="游明朝" w:cs="Arial"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PAGEREF _Toc126263055 \h</w:instrText>
            </w:r>
            <w:r>
              <w:rPr>
                <w:webHidden/>
              </w:rPr>
              <w:fldChar w:fldCharType="separate"/>
            </w:r>
            <w:r>
              <w:rPr>
                <w:rStyle w:val="IndexLink"/>
                <w:vanish w:val="false"/>
              </w:rPr>
              <w:tab/>
              <w:t>6</w:t>
            </w:r>
            <w:r>
              <w:rPr>
                <w:webHidden/>
              </w:rPr>
              <w:fldChar w:fldCharType="end"/>
            </w:r>
          </w:hyperlink>
        </w:p>
        <w:p>
          <w:pPr>
            <w:pStyle w:val="Contents1"/>
            <w:rPr>
              <w:rFonts w:eastAsia="游明朝" w:cs="Arial" w:cstheme="minorBidi" w:eastAsiaTheme="minorEastAsia"/>
              <w:sz w:val="22"/>
              <w:szCs w:val="22"/>
              <w:lang w:val="en-US"/>
            </w:rPr>
          </w:pPr>
          <w:hyperlink w:anchor="_Toc126263056">
            <w:r>
              <w:rPr>
                <w:webHidden/>
                <w:rStyle w:val="IndexLink"/>
                <w:rFonts w:cs="Calibri" w:cstheme="minorHAnsi"/>
                <w:b w:val="false"/>
                <w:bCs w:val="false"/>
                <w:vanish w:val="false"/>
              </w:rPr>
              <w:t>9.</w:t>
            </w:r>
            <w:r>
              <w:rPr>
                <w:rStyle w:val="IndexLink"/>
                <w:rFonts w:eastAsia="游明朝" w:cs="Arial"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PAGEREF _Toc126263056 \h</w:instrText>
            </w:r>
            <w:r>
              <w:rPr>
                <w:webHidden/>
              </w:rPr>
              <w:fldChar w:fldCharType="separate"/>
            </w:r>
            <w:r>
              <w:rPr>
                <w:rStyle w:val="IndexLink"/>
                <w:vanish w:val="false"/>
              </w:rPr>
              <w:tab/>
              <w:t>7</w:t>
            </w:r>
            <w:r>
              <w:rPr>
                <w:webHidden/>
              </w:rPr>
              <w:fldChar w:fldCharType="end"/>
            </w:r>
          </w:hyperlink>
        </w:p>
        <w:p>
          <w:pPr>
            <w:pStyle w:val="Contents1"/>
            <w:rPr>
              <w:rFonts w:eastAsia="游明朝" w:cs="Arial" w:cstheme="minorBidi" w:eastAsiaTheme="minorEastAsia"/>
              <w:sz w:val="22"/>
              <w:szCs w:val="22"/>
              <w:lang w:val="en-US"/>
            </w:rPr>
          </w:pPr>
          <w:hyperlink w:anchor="_Toc126263057">
            <w:r>
              <w:rPr>
                <w:webHidden/>
                <w:rStyle w:val="IndexLink"/>
                <w:rFonts w:cs="Calibri" w:cstheme="minorHAnsi"/>
                <w:b w:val="false"/>
                <w:bCs w:val="false"/>
                <w:vanish w:val="false"/>
              </w:rPr>
              <w:t>10.</w:t>
            </w:r>
            <w:r>
              <w:rPr>
                <w:rStyle w:val="IndexLink"/>
                <w:rFonts w:eastAsia="游明朝" w:cs="Arial"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PAGEREF _Toc126263057 \h</w:instrText>
            </w:r>
            <w:r>
              <w:rPr>
                <w:webHidden/>
              </w:rPr>
              <w:fldChar w:fldCharType="separate"/>
            </w:r>
            <w:r>
              <w:rPr>
                <w:rStyle w:val="IndexLink"/>
                <w:vanish w:val="false"/>
              </w:rPr>
              <w:tab/>
              <w:t>8</w:t>
            </w:r>
            <w:r>
              <w:rPr>
                <w:webHidden/>
              </w:rPr>
              <w:fldChar w:fldCharType="end"/>
            </w:r>
          </w:hyperlink>
        </w:p>
        <w:p>
          <w:pPr>
            <w:pStyle w:val="Contents1"/>
            <w:rPr>
              <w:rFonts w:eastAsia="游明朝" w:cs="Arial" w:cstheme="minorBidi" w:eastAsiaTheme="minorEastAsia"/>
              <w:sz w:val="22"/>
              <w:szCs w:val="22"/>
              <w:lang w:val="en-US"/>
            </w:rPr>
          </w:pPr>
          <w:hyperlink w:anchor="_Toc126263058">
            <w:r>
              <w:rPr>
                <w:webHidden/>
                <w:rStyle w:val="IndexLink"/>
                <w:rFonts w:cs="Calibri"/>
                <w:b w:val="false"/>
                <w:bCs w:val="false"/>
                <w:vanish w:val="false"/>
              </w:rPr>
              <w:t>11.</w:t>
            </w:r>
            <w:r>
              <w:rPr>
                <w:rStyle w:val="IndexLink"/>
                <w:rFonts w:eastAsia="游明朝" w:cs="Arial"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PAGEREF _Toc126263058 \h</w:instrText>
            </w:r>
            <w:r>
              <w:rPr>
                <w:webHidden/>
              </w:rPr>
              <w:fldChar w:fldCharType="separate"/>
            </w:r>
            <w:r>
              <w:rPr>
                <w:rStyle w:val="IndexLink"/>
                <w:vanish w:val="false"/>
              </w:rPr>
              <w:tab/>
              <w:t>9</w:t>
            </w:r>
            <w:r>
              <w:rPr>
                <w:webHidden/>
              </w:rPr>
              <w:fldChar w:fldCharType="end"/>
            </w:r>
          </w:hyperlink>
        </w:p>
        <w:p>
          <w:pPr>
            <w:pStyle w:val="Contents1"/>
            <w:rPr>
              <w:rFonts w:eastAsia="游明朝" w:cs="Arial" w:cstheme="minorBidi" w:eastAsiaTheme="minorEastAsia"/>
              <w:sz w:val="22"/>
              <w:szCs w:val="22"/>
              <w:lang w:val="en-US"/>
            </w:rPr>
          </w:pPr>
          <w:hyperlink w:anchor="_Toc126263059">
            <w:r>
              <w:rPr>
                <w:webHidden/>
                <w:rStyle w:val="IndexLink"/>
                <w:rFonts w:cs="Calibri" w:cstheme="minorHAnsi"/>
                <w:b w:val="false"/>
                <w:bCs w:val="false"/>
                <w:vanish w:val="false"/>
              </w:rPr>
              <w:t>12.</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PAGEREF _Toc126263059 \h</w:instrText>
            </w:r>
            <w:r>
              <w:rPr>
                <w:webHidden/>
              </w:rPr>
              <w:fldChar w:fldCharType="separate"/>
            </w:r>
            <w:r>
              <w:rPr>
                <w:rStyle w:val="IndexLink"/>
                <w:vanish w:val="false"/>
              </w:rPr>
              <w:tab/>
              <w:t>9</w:t>
            </w:r>
            <w:r>
              <w:rPr>
                <w:webHidden/>
              </w:rPr>
              <w:fldChar w:fldCharType="end"/>
            </w:r>
          </w:hyperlink>
        </w:p>
        <w:p>
          <w:pPr>
            <w:pStyle w:val="Contents1"/>
            <w:rPr>
              <w:rFonts w:eastAsia="游明朝" w:cs="Arial" w:cstheme="minorBidi" w:eastAsiaTheme="minorEastAsia"/>
              <w:sz w:val="22"/>
              <w:szCs w:val="22"/>
              <w:lang w:val="en-US"/>
            </w:rPr>
          </w:pPr>
          <w:hyperlink w:anchor="_Toc126263060">
            <w:r>
              <w:rPr>
                <w:webHidden/>
                <w:rStyle w:val="IndexLink"/>
                <w:rFonts w:cs="Calibri" w:cstheme="minorHAnsi"/>
                <w:b w:val="false"/>
                <w:bCs w:val="false"/>
                <w:vanish w:val="false"/>
              </w:rPr>
              <w:t>13.</w:t>
            </w:r>
            <w:r>
              <w:rPr>
                <w:rStyle w:val="IndexLink"/>
                <w:rFonts w:eastAsia="游明朝" w:cs="Arial"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PAGEREF _Toc126263060 \h</w:instrText>
            </w:r>
            <w:r>
              <w:rPr>
                <w:webHidden/>
              </w:rPr>
              <w:fldChar w:fldCharType="separate"/>
            </w:r>
            <w:r>
              <w:rPr>
                <w:rStyle w:val="IndexLink"/>
                <w:vanish w:val="false"/>
              </w:rPr>
              <w:tab/>
              <w:t>9</w:t>
            </w:r>
            <w:r>
              <w:rPr>
                <w:webHidden/>
              </w:rPr>
              <w:fldChar w:fldCharType="end"/>
            </w:r>
          </w:hyperlink>
        </w:p>
        <w:p>
          <w:pPr>
            <w:pStyle w:val="Contents1"/>
            <w:rPr>
              <w:rFonts w:eastAsia="游明朝" w:cs="Arial" w:cstheme="minorBidi" w:eastAsiaTheme="minorEastAsia"/>
              <w:sz w:val="22"/>
              <w:szCs w:val="22"/>
              <w:lang w:val="en-US"/>
            </w:rPr>
          </w:pPr>
          <w:hyperlink w:anchor="_Toc126263061">
            <w:r>
              <w:rPr>
                <w:webHidden/>
                <w:rStyle w:val="IndexLink"/>
                <w:rFonts w:cs="Calibri" w:cstheme="minorHAnsi"/>
                <w:b w:val="false"/>
                <w:bCs w:val="false"/>
                <w:vanish w:val="false"/>
              </w:rPr>
              <w:t>14.          Pasiūlymų šifravimas</w:t>
            </w:r>
            <w:r>
              <w:rPr>
                <w:webHidden/>
              </w:rPr>
              <w:fldChar w:fldCharType="begin"/>
            </w:r>
            <w:r>
              <w:rPr>
                <w:webHidden/>
              </w:rPr>
              <w:instrText>PAGEREF _Toc126263061 \h</w:instrText>
            </w:r>
            <w:r>
              <w:rPr>
                <w:webHidden/>
              </w:rPr>
              <w:fldChar w:fldCharType="separate"/>
            </w:r>
            <w:r>
              <w:rPr>
                <w:rStyle w:val="IndexLink"/>
                <w:vanish w:val="false"/>
              </w:rPr>
              <w:tab/>
              <w:t>11</w:t>
            </w:r>
            <w:r>
              <w:rPr>
                <w:webHidden/>
              </w:rPr>
              <w:fldChar w:fldCharType="end"/>
            </w:r>
          </w:hyperlink>
        </w:p>
        <w:p>
          <w:pPr>
            <w:pStyle w:val="Contents1"/>
            <w:rPr>
              <w:rFonts w:eastAsia="游明朝" w:cs="Arial" w:cstheme="minorBidi" w:eastAsiaTheme="minorEastAsia"/>
              <w:sz w:val="22"/>
              <w:szCs w:val="22"/>
              <w:lang w:val="en-US"/>
            </w:rPr>
          </w:pPr>
          <w:hyperlink w:anchor="_Toc126263062">
            <w:r>
              <w:rPr>
                <w:webHidden/>
                <w:rStyle w:val="IndexLink"/>
                <w:rFonts w:cs="Calibri" w:cstheme="minorHAnsi"/>
                <w:b w:val="false"/>
                <w:bCs w:val="false"/>
                <w:vanish w:val="false"/>
              </w:rPr>
              <w:t>15.</w:t>
            </w:r>
            <w:r>
              <w:rPr>
                <w:rStyle w:val="IndexLink"/>
                <w:rFonts w:eastAsia="游明朝" w:cs="Arial"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PAGEREF _Toc126263062 \h</w:instrText>
            </w:r>
            <w:r>
              <w:rPr>
                <w:webHidden/>
              </w:rPr>
              <w:fldChar w:fldCharType="separate"/>
            </w:r>
            <w:r>
              <w:rPr>
                <w:rStyle w:val="IndexLink"/>
                <w:vanish w:val="false"/>
              </w:rPr>
              <w:tab/>
              <w:t>11</w:t>
            </w:r>
            <w:r>
              <w:rPr>
                <w:webHidden/>
              </w:rPr>
              <w:fldChar w:fldCharType="end"/>
            </w:r>
          </w:hyperlink>
        </w:p>
        <w:p>
          <w:pPr>
            <w:pStyle w:val="Contents1"/>
            <w:rPr>
              <w:rFonts w:eastAsia="游明朝" w:cs="Arial" w:cstheme="minorBidi" w:eastAsiaTheme="minorEastAsia"/>
              <w:sz w:val="22"/>
              <w:szCs w:val="22"/>
              <w:lang w:val="en-US"/>
            </w:rPr>
          </w:pPr>
          <w:hyperlink w:anchor="_Toc126263063">
            <w:r>
              <w:rPr>
                <w:webHidden/>
                <w:rStyle w:val="IndexLink"/>
                <w:rFonts w:cs="Calibri" w:cstheme="minorHAnsi"/>
                <w:b w:val="false"/>
                <w:bCs w:val="false"/>
                <w:vanish w:val="false"/>
              </w:rPr>
              <w:t>16.</w:t>
            </w:r>
            <w:r>
              <w:rPr>
                <w:rStyle w:val="IndexLink"/>
                <w:rFonts w:eastAsia="游明朝" w:cs="Arial"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PAGEREF _Toc126263063 \h</w:instrText>
            </w:r>
            <w:r>
              <w:rPr>
                <w:webHidden/>
              </w:rPr>
              <w:fldChar w:fldCharType="separate"/>
            </w:r>
            <w:r>
              <w:rPr>
                <w:rStyle w:val="IndexLink"/>
                <w:vanish w:val="false"/>
              </w:rPr>
              <w:tab/>
              <w:t>12</w:t>
            </w:r>
            <w:r>
              <w:rPr>
                <w:webHidden/>
              </w:rPr>
              <w:fldChar w:fldCharType="end"/>
            </w:r>
          </w:hyperlink>
        </w:p>
        <w:p>
          <w:pPr>
            <w:pStyle w:val="Contents1"/>
            <w:rPr>
              <w:rFonts w:eastAsia="游明朝" w:cs="Arial" w:cstheme="minorBidi" w:eastAsiaTheme="minorEastAsia"/>
              <w:sz w:val="22"/>
              <w:szCs w:val="22"/>
              <w:lang w:val="en-US"/>
            </w:rPr>
          </w:pPr>
          <w:hyperlink w:anchor="_Toc126263064">
            <w:r>
              <w:rPr>
                <w:webHidden/>
                <w:rStyle w:val="IndexLink"/>
                <w:rFonts w:cs="Calibri" w:cstheme="minorHAnsi"/>
                <w:b w:val="false"/>
                <w:bCs w:val="false"/>
                <w:vanish w:val="false"/>
              </w:rPr>
              <w:t>17.</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PAGEREF _Toc126263064 \h</w:instrText>
            </w:r>
            <w:r>
              <w:rPr>
                <w:webHidden/>
              </w:rPr>
              <w:fldChar w:fldCharType="separate"/>
            </w:r>
            <w:r>
              <w:rPr>
                <w:rStyle w:val="IndexLink"/>
                <w:vanish w:val="false"/>
              </w:rPr>
              <w:tab/>
              <w:t>12</w:t>
            </w:r>
            <w:r>
              <w:rPr>
                <w:webHidden/>
              </w:rPr>
              <w:fldChar w:fldCharType="end"/>
            </w:r>
          </w:hyperlink>
        </w:p>
        <w:p>
          <w:pPr>
            <w:pStyle w:val="Contents1"/>
            <w:rPr>
              <w:rFonts w:eastAsia="游明朝" w:cs="Arial"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vanish w:val="false"/>
              </w:rPr>
              <w:t>18.</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PAGEREF _Toc126263065 \h</w:instrText>
            </w:r>
            <w:r>
              <w:rPr>
                <w:webHidden/>
              </w:rPr>
              <w:fldChar w:fldCharType="separate"/>
            </w:r>
            <w:r>
              <w:rPr>
                <w:rStyle w:val="IndexLink"/>
                <w:vanish w:val="false"/>
              </w:rPr>
              <w:tab/>
              <w:t>13</w:t>
            </w:r>
            <w:r>
              <w:rPr>
                <w:webHidden/>
              </w:rPr>
              <w:fldChar w:fldCharType="end"/>
            </w:r>
          </w:hyperlink>
        </w:p>
        <w:p>
          <w:pPr>
            <w:pStyle w:val="Contents1"/>
            <w:rPr>
              <w:rFonts w:eastAsia="游明朝" w:cs="Arial" w:cstheme="minorBidi" w:eastAsiaTheme="minorEastAsia"/>
              <w:sz w:val="22"/>
              <w:szCs w:val="22"/>
              <w:lang w:val="en-US"/>
            </w:rPr>
          </w:pPr>
          <w:hyperlink w:anchor="_Toc126263066">
            <w:r>
              <w:rPr>
                <w:webHidden/>
                <w:rStyle w:val="IndexLink"/>
                <w:rFonts w:eastAsia="Times New Roman" w:cs="Calibri" w:cstheme="minorHAnsi"/>
                <w:b w:val="false"/>
                <w:bCs w:val="false"/>
                <w:vanish w:val="false"/>
              </w:rPr>
              <w:t>19.</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PAGEREF _Toc126263066 \h</w:instrText>
            </w:r>
            <w:r>
              <w:rPr>
                <w:webHidden/>
              </w:rPr>
              <w:fldChar w:fldCharType="separate"/>
            </w:r>
            <w:r>
              <w:rPr>
                <w:rStyle w:val="IndexLink"/>
                <w:vanish w:val="false"/>
              </w:rPr>
              <w:tab/>
              <w:t>14</w:t>
            </w:r>
            <w:r>
              <w:rPr>
                <w:webHidden/>
              </w:rPr>
              <w:fldChar w:fldCharType="end"/>
            </w:r>
          </w:hyperlink>
        </w:p>
        <w:p>
          <w:pPr>
            <w:pStyle w:val="Contents1"/>
            <w:rPr>
              <w:rFonts w:eastAsia="游明朝" w:cs="Arial" w:cstheme="minorBidi" w:eastAsiaTheme="minorEastAsia"/>
              <w:sz w:val="22"/>
              <w:szCs w:val="22"/>
              <w:lang w:val="en-US"/>
            </w:rPr>
          </w:pPr>
          <w:hyperlink w:anchor="_Toc126263067">
            <w:r>
              <w:rPr>
                <w:webHidden/>
                <w:rStyle w:val="IndexLink"/>
                <w:rFonts w:eastAsia="Times New Roman" w:cs="Calibri" w:cstheme="minorHAnsi"/>
                <w:b w:val="false"/>
                <w:bCs w:val="false"/>
                <w:vanish w:val="false"/>
              </w:rPr>
              <w:t>20.</w:t>
            </w:r>
            <w:r>
              <w:rPr>
                <w:rStyle w:val="IndexLink"/>
                <w:rFonts w:eastAsia="游明朝" w:cs="Arial"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PAGEREF _Toc126263067 \h</w:instrText>
            </w:r>
            <w:r>
              <w:rPr>
                <w:webHidden/>
              </w:rPr>
              <w:fldChar w:fldCharType="separate"/>
            </w:r>
            <w:r>
              <w:rPr>
                <w:rStyle w:val="IndexLink"/>
                <w:vanish w:val="false"/>
              </w:rPr>
              <w:tab/>
              <w:t>15</w:t>
            </w:r>
            <w:r>
              <w:rPr>
                <w:webHidden/>
              </w:rPr>
              <w:fldChar w:fldCharType="end"/>
            </w:r>
          </w:hyperlink>
        </w:p>
        <w:p>
          <w:pPr>
            <w:pStyle w:val="Contents1"/>
            <w:rPr>
              <w:rFonts w:eastAsia="游明朝" w:cs="Arial" w:cstheme="minorBidi" w:eastAsiaTheme="minorEastAsia"/>
              <w:sz w:val="22"/>
              <w:szCs w:val="22"/>
              <w:lang w:val="en-US"/>
            </w:rPr>
          </w:pPr>
          <w:hyperlink w:anchor="_Toc126263068">
            <w:r>
              <w:rPr>
                <w:webHidden/>
                <w:rStyle w:val="IndexLink"/>
                <w:rFonts w:eastAsia="Times New Roman"/>
                <w:b w:val="false"/>
                <w:bCs w:val="false"/>
                <w:vanish w:val="false"/>
              </w:rPr>
              <w:t>21.</w:t>
            </w:r>
            <w:r>
              <w:rPr>
                <w:rStyle w:val="IndexLink"/>
                <w:rFonts w:eastAsia="游明朝" w:cs="Arial" w:cstheme="minorBidi" w:eastAsiaTheme="minorEastAsia"/>
                <w:sz w:val="22"/>
                <w:szCs w:val="22"/>
                <w:lang w:val="en-US"/>
              </w:rPr>
              <w:tab/>
            </w:r>
            <w:r>
              <w:rPr>
                <w:rStyle w:val="IndexLink"/>
                <w:b w:val="false"/>
                <w:bCs w:val="false"/>
              </w:rPr>
              <w:t>Sutarties sudarymas</w:t>
            </w:r>
            <w:r>
              <w:rPr>
                <w:webHidden/>
              </w:rPr>
              <w:fldChar w:fldCharType="begin"/>
            </w:r>
            <w:r>
              <w:rPr>
                <w:webHidden/>
              </w:rPr>
              <w:instrText>PAGEREF _Toc126263068 \h</w:instrText>
            </w:r>
            <w:r>
              <w:rPr>
                <w:webHidden/>
              </w:rPr>
              <w:fldChar w:fldCharType="separate"/>
            </w:r>
            <w:r>
              <w:rPr>
                <w:rStyle w:val="IndexLink"/>
                <w:vanish w:val="false"/>
              </w:rPr>
              <w:tab/>
              <w:t>15</w:t>
            </w:r>
            <w:r>
              <w:rPr>
                <w:webHidden/>
              </w:rPr>
              <w:fldChar w:fldCharType="end"/>
            </w:r>
          </w:hyperlink>
        </w:p>
        <w:p>
          <w:pPr>
            <w:pStyle w:val="Contents1"/>
            <w:rPr>
              <w:rFonts w:eastAsia="游明朝" w:cs="Arial" w:cstheme="minorBidi" w:eastAsiaTheme="minorEastAsia"/>
              <w:sz w:val="22"/>
              <w:szCs w:val="22"/>
              <w:lang w:val="en-US"/>
            </w:rPr>
          </w:pPr>
          <w:hyperlink w:anchor="_Toc126263069">
            <w:r>
              <w:rPr>
                <w:webHidden/>
                <w:rStyle w:val="IndexLink"/>
                <w:rFonts w:eastAsia="Times New Roman" w:cs="Calibri" w:cstheme="minorHAnsi"/>
                <w:b w:val="false"/>
                <w:bCs w:val="false"/>
                <w:vanish w:val="false"/>
              </w:rPr>
              <w:t>22.</w:t>
            </w:r>
            <w:r>
              <w:rPr>
                <w:rStyle w:val="IndexLink"/>
                <w:rFonts w:eastAsia="游明朝" w:cs="Arial"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PAGEREF _Toc126263069 \h</w:instrText>
            </w:r>
            <w:r>
              <w:rPr>
                <w:webHidden/>
              </w:rPr>
              <w:fldChar w:fldCharType="separate"/>
            </w:r>
            <w:r>
              <w:rPr>
                <w:rStyle w:val="IndexLink"/>
                <w:vanish w:val="false"/>
              </w:rPr>
              <w:tab/>
              <w:t>16</w:t>
            </w:r>
            <w:r>
              <w:rPr>
                <w:webHidden/>
              </w:rPr>
              <w:fldChar w:fldCharType="end"/>
            </w:r>
          </w:hyperlink>
        </w:p>
        <w:p>
          <w:pPr>
            <w:pStyle w:val="Normal"/>
            <w:rPr>
              <w:lang w:val="lt-LT"/>
            </w:rPr>
          </w:pPr>
          <w:r>
            <w:rPr>
              <w:lang w:val="lt-LT"/>
            </w:rPr>
          </w:r>
          <w:r>
            <w:rPr>
              <w:lang w:val="lt-LT"/>
            </w:rPr>
            <w:fldChar w:fldCharType="end"/>
          </w:r>
        </w:p>
      </w:sdtContent>
    </w:sdt>
    <w:p>
      <w:pPr>
        <w:pStyle w:val="Normal"/>
        <w:rPr>
          <w:lang w:val="lt-LT"/>
        </w:rPr>
      </w:pPr>
      <w:r>
        <w:rPr>
          <w:lang w:val="lt-LT"/>
        </w:rPr>
      </w:r>
      <w:r>
        <w:br w:type="page"/>
      </w:r>
    </w:p>
    <w:p>
      <w:pPr>
        <w:pStyle w:val="Heading1"/>
        <w:numPr>
          <w:ilvl w:val="0"/>
          <w:numId w:val="1"/>
        </w:numPr>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InternetLink"/>
            <w:color w:val="0070C0"/>
          </w:rPr>
          <w:t>https://viesiejipirkimai.lt</w:t>
        </w:r>
      </w:hyperlink>
      <w:r>
        <w:rPr/>
        <w:t>.</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left="0" w:firstLine="567"/>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InternetLink"/>
            <w:color w:val="0070C0"/>
            <w:lang w:val="lt-LT"/>
          </w:rPr>
          <w:t>http://ebvpd.eviesiejipirkimai.lt/espd-web/</w:t>
        </w:r>
      </w:hyperlink>
      <w:r>
        <w:rPr>
          <w:rStyle w:val="InternetLink"/>
          <w:lang w:val="lt-LT"/>
        </w:rPr>
        <w:t>.</w:t>
      </w:r>
    </w:p>
    <w:p>
      <w:pPr>
        <w:pStyle w:val="ListParagraph"/>
        <w:numPr>
          <w:ilvl w:val="1"/>
          <w:numId w:val="2"/>
        </w:numPr>
        <w:spacing w:lineRule="atLeast" w:line="20" w:before="0" w:after="0"/>
        <w:ind w:left="0" w:firstLine="567"/>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left="0" w:firstLine="567"/>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left="0" w:firstLine="567"/>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left="720" w:firstLine="207"/>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left="720" w:firstLine="207"/>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left="720" w:firstLine="207"/>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left="0" w:firstLine="567"/>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left="0" w:firstLine="567"/>
        <w:contextualSpacing/>
        <w:jc w:val="both"/>
        <w:rPr>
          <w:b/>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left="0" w:firstLine="567"/>
        <w:contextualSpacing/>
        <w:jc w:val="both"/>
        <w:rPr>
          <w:rFonts w:cs="Calibri" w:cstheme="minorHAnsi"/>
          <w:b/>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left="0" w:firstLine="567"/>
        <w:contextualSpacing/>
        <w:jc w:val="both"/>
        <w:rPr>
          <w:rFonts w:cs="Calibri" w:cstheme="minorHAnsi"/>
          <w:b/>
          <w:b/>
          <w:bCs/>
          <w:lang w:val="lt-LT"/>
        </w:rPr>
      </w:pPr>
      <w:r>
        <w:rPr>
          <w:b/>
          <w:lang w:val="lt-LT"/>
        </w:rPr>
        <w:t xml:space="preserve">Kvazisubtiekėjas </w:t>
      </w:r>
      <w:r>
        <w:rPr>
          <w:rFonts w:cs="Calibri"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left="0" w:firstLine="567"/>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left="0" w:firstLine="567"/>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left="0" w:firstLine="567"/>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left="0" w:firstLine="567"/>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left="0" w:firstLine="567"/>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left="0" w:firstLine="567"/>
        <w:contextualSpacing/>
        <w:jc w:val="both"/>
        <w:rPr>
          <w:rFonts w:eastAsia="Calibri" w:cs="Calibri" w:cstheme="minorHAnsi"/>
          <w:lang w:val="lt-LT"/>
        </w:rPr>
      </w:pPr>
      <w:r>
        <w:rPr>
          <w:rFonts w:eastAsia="Calibri" w:cs="Calibri" w:cstheme="minorHAnsi"/>
          <w:lang w:val="lt-LT"/>
        </w:rPr>
        <w:t>išankstinis informacinis skelbimas (jei buvo skelbtas);</w:t>
      </w:r>
    </w:p>
    <w:p>
      <w:pPr>
        <w:pStyle w:val="ListParagraph"/>
        <w:numPr>
          <w:ilvl w:val="2"/>
          <w:numId w:val="2"/>
        </w:numPr>
        <w:spacing w:lineRule="atLeast" w:line="20" w:before="0" w:after="120"/>
        <w:ind w:left="0" w:firstLine="567"/>
        <w:contextualSpacing/>
        <w:jc w:val="both"/>
        <w:rPr>
          <w:rFonts w:eastAsia="Calibri" w:cs="Calibri" w:cstheme="minorHAnsi"/>
          <w:b/>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left="720" w:hanging="153"/>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left="720" w:hanging="153"/>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left="0" w:firstLine="567"/>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left="0" w:firstLine="567"/>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left="0" w:firstLine="567"/>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left="0" w:firstLine="567"/>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left="0" w:firstLine="567"/>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left="0" w:firstLine="567"/>
        <w:contextualSpacing/>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left="0" w:firstLine="567"/>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left="0" w:firstLine="567"/>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left="0" w:firstLine="567"/>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left="0" w:firstLine="567"/>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left="0" w:firstLine="567"/>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left="0" w:firstLine="567"/>
        <w:contextualSpacing/>
        <w:jc w:val="both"/>
        <w:rPr>
          <w:lang w:val="lt-LT"/>
        </w:rPr>
      </w:pPr>
      <w:r>
        <w:rPr>
          <w:lang w:val="lt-LT"/>
        </w:rPr>
        <w:t xml:space="preserve">Pirkimo dokumentai ir jų paaiškinimai bei papildymai skelbiami CVP IS adresu </w:t>
      </w:r>
      <w:hyperlink r:id="rId4">
        <w:r>
          <w:rPr>
            <w:rStyle w:val="Internet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left="0" w:firstLine="567"/>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Internet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left="0" w:firstLine="567"/>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left="0" w:firstLine="567"/>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left="0" w:firstLine="567"/>
        <w:contextualSpacing/>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left="0" w:firstLine="567"/>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left="0" w:firstLine="567"/>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Anchor"/>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left="0" w:firstLine="567"/>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Ref38446835"/>
      <w:bookmarkStart w:id="17" w:name="_Toc48053162"/>
      <w:bookmarkStart w:id="18" w:name="_Toc126263052"/>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left="0" w:firstLine="567"/>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left="0" w:firstLine="567"/>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left="0" w:firstLine="567"/>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left="0" w:firstLine="567"/>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left="0" w:firstLine="567"/>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Ref39473754"/>
      <w:bookmarkStart w:id="21" w:name="_Ref39473761"/>
      <w:bookmarkStart w:id="22" w:name="_Ref39474188"/>
      <w:bookmarkStart w:id="23" w:name="_Toc48053164"/>
      <w:bookmarkStart w:id="24" w:name="_Toc126263053"/>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left="0" w:firstLine="567"/>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left="0" w:firstLine="567"/>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left="0" w:firstLine="567"/>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left="0" w:firstLine="567"/>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left="0" w:firstLine="567"/>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left="709" w:hanging="709"/>
        <w:contextualSpacing/>
        <w:jc w:val="both"/>
        <w:rPr>
          <w:rFonts w:ascii="Calibri" w:hAnsi="Calibri" w:cs="Calibri" w:asciiTheme="minorHAnsi" w:cstheme="minorHAnsi" w:hAnsiTheme="minorHAnsi"/>
          <w:color w:val="auto"/>
          <w:lang w:val="lt-LT"/>
        </w:rPr>
      </w:pPr>
      <w:bookmarkStart w:id="26" w:name="_Toc48053165"/>
      <w:bookmarkStart w:id="27" w:name="_Toc126263054"/>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left="0" w:firstLine="709"/>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left="0" w:firstLine="697"/>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left="0" w:firstLine="697"/>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48053166"/>
      <w:bookmarkStart w:id="29" w:name="_Toc126263055"/>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left="0" w:firstLine="567"/>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left="0" w:firstLine="567"/>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left="0" w:firstLine="567"/>
        <w:jc w:val="both"/>
        <w:rPr>
          <w:rFonts w:cs="Calibri"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left="0" w:firstLine="567"/>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left="0" w:firstLine="567"/>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left="0" w:firstLine="567"/>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pPr>
        <w:pStyle w:val="ListParagraph"/>
        <w:numPr>
          <w:ilvl w:val="1"/>
          <w:numId w:val="3"/>
        </w:numPr>
        <w:spacing w:lineRule="auto" w:line="240"/>
        <w:ind w:left="0" w:firstLine="567"/>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left="0" w:firstLine="567"/>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rPr/>
        <w:t>(</w:t>
      </w:r>
    </w:p>
    <w:p>
      <w:pPr>
        <w:pStyle w:val="ListParagraph"/>
        <w:numPr>
          <w:ilvl w:val="2"/>
          <w:numId w:val="3"/>
        </w:numPr>
        <w:spacing w:lineRule="auto" w:line="240" w:before="0" w:after="0"/>
        <w:ind w:left="0" w:firstLine="567"/>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left="0" w:firstLine="567"/>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left="0" w:firstLine="567"/>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left="0" w:firstLine="567"/>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left="0" w:firstLine="567"/>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Ref48037697"/>
      <w:bookmarkStart w:id="38" w:name="_Ref48037709"/>
      <w:bookmarkStart w:id="39" w:name="_Toc48053167"/>
      <w:bookmarkStart w:id="40" w:name="_Toc126263056"/>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left="0" w:firstLine="567"/>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left="0" w:firstLine="567"/>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left="0" w:firstLine="567"/>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left="0" w:firstLine="567"/>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left="0" w:firstLine="567"/>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left="0" w:firstLine="567"/>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left="0" w:firstLine="567"/>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left="0" w:firstLine="567"/>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Internet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left="0" w:firstLine="567"/>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left="0" w:firstLine="567"/>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left="0" w:firstLine="567"/>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left="0" w:firstLine="567"/>
        <w:contextualSpacing/>
        <w:jc w:val="both"/>
        <w:rPr>
          <w:rFonts w:cs="Calibri" w:cstheme="minorHAnsi"/>
          <w:lang w:val="lt-LT"/>
        </w:rPr>
      </w:pPr>
      <w:r>
        <w:rPr>
          <w:rFonts w:cs="Calibri" w:cstheme="minorHAnsi"/>
          <w:lang w:val="lt-LT"/>
        </w:rPr>
      </w:r>
    </w:p>
    <w:p>
      <w:pPr>
        <w:pStyle w:val="ListParagraph"/>
        <w:spacing w:lineRule="atLeast" w:line="20" w:before="0" w:after="0"/>
        <w:ind w:left="567" w:hanging="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hanging="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hanging="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hanging="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left="0" w:firstLine="426"/>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left="0" w:firstLine="426"/>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left="0" w:firstLine="426"/>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left="0" w:firstLine="426"/>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left="0" w:firstLine="426"/>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left="993" w:hanging="567"/>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left="0" w:firstLine="426"/>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left="0" w:firstLine="426"/>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b/>
          <w:color w:val="auto"/>
          <w:lang w:val="lt-LT"/>
        </w:rPr>
      </w:pPr>
      <w:bookmarkStart w:id="43" w:name="_Toc48053168"/>
      <w:bookmarkStart w:id="44" w:name="_Toc126263057"/>
      <w:r>
        <w:rPr>
          <w:rFonts w:cs="Calibri" w:ascii="Calibri" w:hAnsi="Calibri" w:asciiTheme="minorHAnsi" w:cstheme="minorHAnsi" w:hAnsiTheme="minorHAnsi"/>
          <w:color w:val="auto"/>
          <w:lang w:val="lt-LT"/>
        </w:rPr>
        <w:t>Rėmimasis ūkio subjektų pajėgumais</w:t>
      </w:r>
      <w:bookmarkStart w:id="45" w:name="_Hlk90906609"/>
      <w:bookmarkEnd w:id="43"/>
      <w:bookmarkEnd w:id="44"/>
      <w:bookmarkEnd w:id="45"/>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val="000000" w:themeColor="text1"/>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left="0" w:firstLine="567"/>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b/>
          <w:color w:val="auto"/>
          <w:lang w:val="lt-LT"/>
        </w:rPr>
      </w:pPr>
      <w:bookmarkStart w:id="46" w:name="_Toc48053169"/>
      <w:bookmarkStart w:id="47" w:name="_Toc126263058"/>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left="0" w:firstLine="567"/>
        <w:contextualSpacing/>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left="0" w:firstLine="567"/>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left="0" w:firstLine="567"/>
        <w:contextualSpacing/>
        <w:jc w:val="both"/>
        <w:rPr>
          <w:rFonts w:cs="Calibri" w:cstheme="minorHAnsi"/>
          <w:lang w:val="lt-LT"/>
        </w:rPr>
      </w:pPr>
      <w:r>
        <w:rPr>
          <w:rFonts w:eastAsia="Calibri" w:cs="Calibri" w:cstheme="minorHAnsi"/>
          <w:color w:val="000000" w:themeColor="text1"/>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left="0" w:firstLine="567"/>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left="0" w:firstLine="567"/>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left="0" w:firstLine="567"/>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left="0" w:firstLine="567"/>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left="0" w:firstLine="567"/>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left="0" w:firstLine="567"/>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Ref39666794"/>
      <w:bookmarkStart w:id="74" w:name="_Ref39666796"/>
      <w:bookmarkStart w:id="75" w:name="_Toc48053171"/>
      <w:bookmarkStart w:id="76" w:name="_Toc126263060"/>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Hlk909101131"/>
      <w:bookmarkEnd w:id="77"/>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left="0" w:firstLine="709"/>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left="0" w:firstLine="709"/>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left="0" w:firstLine="709"/>
        <w:contextualSpacing/>
        <w:jc w:val="both"/>
        <w:rPr>
          <w:color w:val="7030A0"/>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left="0" w:firstLine="709"/>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left="0" w:firstLine="709"/>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left="0" w:firstLine="709"/>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hanging="0"/>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Toc48053175"/>
      <w:bookmarkStart w:id="87" w:name="_Toc126263061"/>
      <w:bookmarkStart w:id="88" w:name="_Hlk91497587"/>
      <w:bookmarkEnd w:id="88"/>
      <w:r>
        <w:rPr>
          <w:rFonts w:cs="Calibri" w:ascii="Calibri" w:hAnsi="Calibri" w:asciiTheme="minorHAnsi" w:cstheme="minorHAnsi" w:hAnsiTheme="minorHAnsi"/>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cs="Calibri" w:cstheme="minorHAnsi"/>
          <w:color w:val="000000" w:themeColor="text1"/>
          <w:lang w:val="lt-LT"/>
        </w:rPr>
      </w:pPr>
      <w:bookmarkStart w:id="89" w:name="_Ref39754676"/>
      <w:bookmarkStart w:id="90" w:name="_Hlk914975871"/>
      <w:bookmarkEnd w:id="90"/>
      <w:r>
        <w:rPr>
          <w:rFonts w:cs="Calibri" w:cstheme="minorHAnsi"/>
          <w:color w:val="000000" w:themeColor="text1"/>
          <w:lang w:val="lt-LT"/>
        </w:rPr>
        <w:t xml:space="preserve"> </w:t>
      </w:r>
      <w:r>
        <w:rPr>
          <w:rFonts w:cs="Calibri" w:cstheme="minorHAnsi"/>
          <w:color w:val="000000" w:themeColor="text1"/>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left="0" w:firstLine="567"/>
        <w:contextualSpacing/>
        <w:jc w:val="both"/>
        <w:rPr>
          <w:rFonts w:cs="Calibri" w:cstheme="minorHAnsi"/>
          <w:color w:val="000000" w:themeColor="text1"/>
          <w:lang w:val="lt-LT"/>
        </w:rPr>
      </w:pPr>
      <w:r>
        <w:rPr>
          <w:rFonts w:cs="Calibri"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val="000000" w:themeColor="text1"/>
          <w:lang w:val="lt-LT"/>
        </w:rPr>
        <w:t xml:space="preserve"> (</w:t>
      </w:r>
      <w:r>
        <w:rPr>
          <w:rFonts w:cs="Calibri" w:cstheme="minorHAnsi"/>
          <w:b/>
          <w:bCs/>
          <w:color w:val="000000" w:themeColor="text1"/>
          <w:lang w:val="lt-LT"/>
        </w:rPr>
        <w:t>pasiūlymą reikalaujama pateikti 1 voke</w:t>
      </w:r>
      <w:r>
        <w:rPr>
          <w:rFonts w:cs="Calibri" w:cstheme="minorHAnsi"/>
          <w:color w:val="000000" w:themeColor="text1"/>
          <w:lang w:val="lt-LT"/>
        </w:rPr>
        <w:t>), tiekėjas, nusprendęs pateikti užšifruotą pasiūlymą, turi:</w:t>
      </w:r>
      <w:bookmarkEnd w:id="89"/>
    </w:p>
    <w:p>
      <w:pPr>
        <w:pStyle w:val="ListParagraph"/>
        <w:numPr>
          <w:ilvl w:val="2"/>
          <w:numId w:val="6"/>
        </w:numPr>
        <w:spacing w:lineRule="auto" w:line="240" w:before="0" w:after="0"/>
        <w:ind w:left="0" w:firstLine="567"/>
        <w:contextualSpacing/>
        <w:jc w:val="both"/>
        <w:rPr>
          <w:rFonts w:cs="Calibri" w:cstheme="minorHAnsi"/>
          <w:lang w:val="lt-LT"/>
        </w:rPr>
      </w:pPr>
      <w:r>
        <w:rPr>
          <w:rFonts w:cs="Calibri" w:cstheme="minorHAnsi"/>
          <w:b/>
          <w:bCs/>
          <w:color w:val="000000" w:themeColor="text1"/>
          <w:lang w:val="lt-LT"/>
        </w:rPr>
        <w:t xml:space="preserve">iki </w:t>
      </w:r>
      <w:r>
        <w:rPr>
          <w:rFonts w:cs="Calibri" w:cstheme="minorHAnsi"/>
          <w:b/>
          <w:color w:val="000000" w:themeColor="text1"/>
          <w:lang w:val="lt-LT"/>
        </w:rPr>
        <w:t xml:space="preserve">pasiūlymų pateikimo termino pabaigos </w:t>
      </w:r>
      <w:r>
        <w:rPr>
          <w:rFonts w:cs="Calibri" w:cstheme="minorHAnsi"/>
          <w:color w:val="000000" w:themeColor="text1"/>
          <w:lang w:val="lt-LT"/>
        </w:rPr>
        <w:t xml:space="preserve">naudodamasis CVP IS priemonėmis </w:t>
      </w:r>
      <w:r>
        <w:rPr>
          <w:rFonts w:cs="Calibri" w:cstheme="minorHAnsi"/>
          <w:iCs/>
          <w:color w:val="000000" w:themeColor="text1"/>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InternetLink"/>
            <w:rFonts w:cs="Calibri" w:cstheme="minorHAnsi"/>
            <w:b/>
            <w:bCs/>
            <w:lang w:val="lt-LT"/>
          </w:rPr>
          <w:t>ČIA</w:t>
        </w:r>
        <w:r>
          <w:rPr>
            <w:rStyle w:val="InternetLink"/>
            <w:rStyle w:val="FootnoteAnchor"/>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left="0" w:firstLine="567"/>
        <w:contextualSpacing/>
        <w:jc w:val="both"/>
        <w:rPr>
          <w:rFonts w:cs="Calibri" w:cstheme="minorHAnsi"/>
          <w:lang w:val="lt-LT"/>
        </w:rPr>
      </w:pPr>
      <w:r>
        <w:rPr>
          <w:rFonts w:cs="Calibri" w:cstheme="minorHAnsi"/>
          <w:b/>
          <w:lang w:val="lt-LT"/>
        </w:rPr>
        <w:t xml:space="preserve">per 30 min. nuo </w:t>
      </w:r>
      <w:r>
        <w:rPr>
          <w:rFonts w:cs="Calibri" w:cstheme="minorHAnsi"/>
          <w:b/>
          <w:color w:val="000000" w:themeColor="text1"/>
          <w:lang w:val="lt-LT"/>
        </w:rPr>
        <w:t>pasiūlymų pateikimo termino pabaigos</w:t>
      </w:r>
      <w:r>
        <w:rPr>
          <w:rFonts w:cs="Calibri" w:cstheme="minorHAnsi"/>
          <w:b/>
          <w:lang w:val="lt-LT"/>
        </w:rPr>
        <w:t xml:space="preserve"> </w:t>
      </w:r>
      <w:r>
        <w:rPr>
          <w:rFonts w:cs="Calibri" w:cstheme="minorHAnsi"/>
          <w:b/>
          <w:color w:val="000000" w:themeColor="text1"/>
          <w:lang w:val="lt-LT"/>
        </w:rPr>
        <w:t>CVP IS susirašinėjimo priemonėmis</w:t>
      </w:r>
      <w:r>
        <w:rPr>
          <w:rFonts w:cs="Calibri" w:cstheme="minorHAnsi"/>
          <w:color w:val="000000" w:themeColor="text1"/>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val="000000" w:themeColor="text1"/>
          <w:lang w:val="lt-LT"/>
        </w:rPr>
      </w:pPr>
      <w:bookmarkStart w:id="92" w:name="_Ref39754709"/>
      <w:r>
        <w:rPr>
          <w:rFonts w:cs="Calibri" w:cstheme="minorHAnsi"/>
          <w:color w:val="000000" w:themeColor="text1"/>
          <w:lang w:val="lt-LT"/>
        </w:rPr>
        <w:t>14.4.</w:t>
      </w:r>
      <w:r>
        <w:rPr>
          <w:rFonts w:cs="Calibri"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val="000000" w:themeColor="text1"/>
          <w:lang w:val="lt-LT"/>
        </w:rPr>
        <w:t>(</w:t>
      </w:r>
      <w:r>
        <w:rPr>
          <w:rFonts w:cs="Calibri" w:cstheme="minorHAnsi"/>
          <w:b/>
          <w:bCs/>
          <w:color w:val="000000" w:themeColor="text1"/>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val="000000" w:themeColor="text1"/>
          <w:lang w:val="lt-LT"/>
        </w:rPr>
        <w:t xml:space="preserve"> (antras vokas), gali būti užšifruojamas. </w:t>
      </w:r>
      <w:r>
        <w:rPr>
          <w:rFonts w:cs="Calibri" w:cstheme="minorHAnsi"/>
          <w:color w:val="000000" w:themeColor="text1"/>
          <w:lang w:val="lt-LT"/>
        </w:rPr>
        <w:t>Tiekėjas, nusprendęs pateikti užšifruotą dokumentą, turi:</w:t>
      </w:r>
      <w:bookmarkEnd w:id="92"/>
    </w:p>
    <w:p>
      <w:pPr>
        <w:pStyle w:val="ListParagraph"/>
        <w:numPr>
          <w:ilvl w:val="2"/>
          <w:numId w:val="7"/>
        </w:numPr>
        <w:spacing w:lineRule="auto" w:line="240" w:before="0" w:after="0"/>
        <w:ind w:left="0" w:firstLine="709"/>
        <w:contextualSpacing/>
        <w:jc w:val="both"/>
        <w:rPr>
          <w:rFonts w:cs="Calibri" w:cstheme="minorHAnsi"/>
          <w:color w:val="000000" w:themeColor="text1"/>
          <w:lang w:val="lt-LT"/>
        </w:rPr>
      </w:pPr>
      <w:r>
        <w:rPr>
          <w:rFonts w:cs="Calibri" w:cstheme="minorHAnsi"/>
          <w:b/>
          <w:color w:val="000000" w:themeColor="text1"/>
          <w:lang w:val="lt-LT"/>
        </w:rPr>
        <w:t>iki</w:t>
      </w:r>
      <w:r>
        <w:rPr>
          <w:rFonts w:cs="Calibri" w:cstheme="minorHAnsi"/>
          <w:color w:val="000000" w:themeColor="text1"/>
          <w:lang w:val="lt-LT"/>
        </w:rPr>
        <w:t xml:space="preserve"> </w:t>
      </w:r>
      <w:r>
        <w:rPr>
          <w:rFonts w:cs="Calibri" w:cstheme="minorHAnsi"/>
          <w:b/>
          <w:color w:val="000000" w:themeColor="text1"/>
          <w:lang w:val="lt-LT"/>
        </w:rPr>
        <w:t xml:space="preserve">pasiūlymų pateikimo termino pabaigos </w:t>
      </w:r>
      <w:r>
        <w:rPr>
          <w:rFonts w:cs="Calibri" w:cstheme="minorHAnsi"/>
          <w:color w:val="000000" w:themeColor="text1"/>
          <w:lang w:val="lt-LT"/>
        </w:rPr>
        <w:t xml:space="preserve">naudodamasis CVP IS priemonėmis </w:t>
      </w:r>
      <w:r>
        <w:rPr>
          <w:rFonts w:cs="Calibri"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Calibri" w:cstheme="minorHAnsi"/>
          <w:color w:val="000000" w:themeColor="text1"/>
          <w:lang w:val="lt-LT"/>
        </w:rPr>
        <w:t>techninių duomenų ir kitos informacijos bei dokumentų, antra dėl kainos)</w:t>
      </w:r>
      <w:r>
        <w:rPr>
          <w:rFonts w:cs="Calibri" w:cstheme="minorHAnsi"/>
          <w:iCs/>
          <w:color w:val="000000" w:themeColor="text1"/>
          <w:lang w:val="lt-LT"/>
        </w:rPr>
        <w:t xml:space="preserve">, </w:t>
      </w:r>
      <w:r>
        <w:rPr>
          <w:rFonts w:cs="Calibri" w:cstheme="minorHAnsi"/>
          <w:color w:val="000000" w:themeColor="text1"/>
          <w:lang w:val="lt-LT"/>
        </w:rPr>
        <w:t xml:space="preserve">tačiau užšifruojamas tik dokumentas, kuriame nurodyta pasiūlymo kaina </w:t>
      </w:r>
      <w:r>
        <w:rPr>
          <w:rFonts w:cs="Calibri" w:cstheme="minorHAnsi"/>
          <w:lang w:val="lt-LT"/>
        </w:rPr>
        <w:t>ir (ar)</w:t>
      </w:r>
      <w:r>
        <w:rPr>
          <w:rFonts w:cs="Calibri" w:cstheme="minorHAnsi"/>
          <w:color w:val="000000" w:themeColor="text1"/>
          <w:lang w:val="lt-LT"/>
        </w:rPr>
        <w:t xml:space="preserve"> sąnaudos </w:t>
      </w:r>
      <w:r>
        <w:rPr>
          <w:rFonts w:cs="Calibri" w:cstheme="minorHAnsi"/>
          <w:b/>
          <w:color w:val="000000" w:themeColor="text1"/>
          <w:lang w:val="lt-LT"/>
        </w:rPr>
        <w:t>(antras vokas)</w:t>
      </w:r>
      <w:r>
        <w:rPr>
          <w:rFonts w:cs="Calibri" w:cstheme="minorHAnsi"/>
          <w:color w:val="000000" w:themeColor="text1"/>
          <w:lang w:val="lt-LT"/>
        </w:rPr>
        <w:t xml:space="preserve">. </w:t>
      </w:r>
    </w:p>
    <w:p>
      <w:pPr>
        <w:pStyle w:val="ListParagraph"/>
        <w:numPr>
          <w:ilvl w:val="2"/>
          <w:numId w:val="7"/>
        </w:numPr>
        <w:spacing w:lineRule="auto" w:line="240" w:before="0" w:after="0"/>
        <w:ind w:left="0" w:firstLine="709"/>
        <w:contextualSpacing/>
        <w:jc w:val="both"/>
        <w:rPr>
          <w:rFonts w:cs="Calibri" w:cstheme="minorHAnsi"/>
          <w:color w:val="000000" w:themeColor="text1"/>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val="000000" w:themeColor="text1"/>
          <w:lang w:val="lt-LT"/>
        </w:rPr>
        <w:t>CVP IS susirašinėjimo priemonėmis</w:t>
      </w:r>
      <w:r>
        <w:rPr>
          <w:rFonts w:cs="Calibri" w:cstheme="minorHAnsi"/>
          <w:color w:val="000000" w:themeColor="text1"/>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left="0" w:firstLine="709"/>
        <w:contextualSpacing/>
        <w:jc w:val="both"/>
        <w:rPr>
          <w:rFonts w:cs="Calibri" w:cstheme="minorHAnsi"/>
          <w:color w:val="000000" w:themeColor="text1"/>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Ref38971193"/>
      <w:bookmarkStart w:id="95" w:name="_Ref38971207"/>
      <w:bookmarkStart w:id="96" w:name="_Toc48053176"/>
      <w:bookmarkStart w:id="97" w:name="_Toc126263062"/>
      <w:bookmarkStart w:id="98" w:name="_Hlk91497725"/>
      <w:bookmarkEnd w:id="98"/>
      <w:r>
        <w:rPr>
          <w:rFonts w:cs="Calibri" w:ascii="Calibri" w:hAnsi="Calibri" w:asciiTheme="minorHAnsi" w:cstheme="minorHAnsi" w:hAnsiTheme="minorHAnsi"/>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left="0" w:firstLine="709"/>
        <w:contextualSpacing/>
        <w:jc w:val="both"/>
        <w:rPr>
          <w:rFonts w:cs="Calibri" w:cstheme="minorHAnsi"/>
          <w:bCs/>
          <w:lang w:val="lt-LT"/>
        </w:rPr>
      </w:pPr>
      <w:bookmarkStart w:id="99" w:name="_Ref39756072"/>
      <w:bookmarkStart w:id="100" w:name="_Hlk914977251"/>
      <w:bookmarkEnd w:id="99"/>
      <w:bookmarkEnd w:id="100"/>
      <w:r>
        <w:rPr>
          <w:rFonts w:cs="Calibri"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val="000000" w:themeColor="text1"/>
          <w:lang w:val="lt-LT"/>
        </w:rPr>
        <w:t>Pasiūlymą reikalaujama pateikti 1 voke</w:t>
      </w:r>
      <w:r>
        <w:rPr>
          <w:rFonts w:cs="Calibri" w:cstheme="minorHAnsi"/>
          <w:color w:val="000000" w:themeColor="text1"/>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left="0" w:firstLine="709"/>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left="0" w:firstLine="709"/>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left="0" w:firstLine="709"/>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left="0" w:firstLine="709"/>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Start w:id="108" w:name="_Ref397560721"/>
      <w:bookmarkEnd w:id="108"/>
      <w:r>
        <w:rPr>
          <w:rFonts w:cs="Calibri" w:ascii="Calibri" w:hAnsi="Calibri" w:asciiTheme="minorHAnsi" w:cstheme="minorHAnsi" w:hAnsiTheme="minorHAnsi"/>
          <w:color w:val="auto"/>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left="0" w:firstLine="567"/>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Ref39667303"/>
      <w:bookmarkStart w:id="110" w:name="_Ref39667308"/>
      <w:bookmarkStart w:id="111" w:name="_Toc48053178"/>
      <w:bookmarkStart w:id="112" w:name="_Toc126263064"/>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left="0" w:firstLine="567"/>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left="426" w:firstLine="137"/>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left="0" w:firstLine="567"/>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left="0" w:firstLine="567"/>
        <w:contextualSpacing/>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left="0" w:firstLine="709"/>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left="720" w:hanging="11"/>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left="0" w:firstLine="709"/>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left="0" w:firstLine="709"/>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left="0" w:firstLine="709"/>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left="0" w:firstLine="709"/>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Anchor"/>
          <w:lang w:val="lt-LT"/>
        </w:rPr>
        <w:footnoteReference w:id="4"/>
      </w:r>
      <w:r>
        <w:rPr>
          <w:lang w:val="lt-LT"/>
        </w:rPr>
        <w:t>.</w:t>
      </w:r>
    </w:p>
    <w:p>
      <w:pPr>
        <w:pStyle w:val="ListParagraph"/>
        <w:numPr>
          <w:ilvl w:val="1"/>
          <w:numId w:val="8"/>
        </w:numPr>
        <w:spacing w:lineRule="atLeast" w:line="20" w:before="0" w:after="0"/>
        <w:ind w:left="0" w:firstLine="709"/>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left="0" w:hanging="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left="0" w:firstLine="567"/>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hanging="0"/>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left="720" w:hanging="153"/>
        <w:contextualSpacing/>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left="0" w:firstLine="567"/>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left="0" w:firstLine="567"/>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left="0" w:firstLine="567"/>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left="0" w:firstLine="567"/>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Anchor"/>
          <w:lang w:val="lt-LT"/>
        </w:rPr>
        <w:footnoteReference w:id="5"/>
      </w:r>
      <w:r>
        <w:rPr>
          <w:color w:val="000000"/>
          <w:lang w:val="lt-LT"/>
        </w:rPr>
        <w:t>.</w:t>
      </w:r>
    </w:p>
    <w:p>
      <w:pPr>
        <w:pStyle w:val="ListParagraph"/>
        <w:numPr>
          <w:ilvl w:val="2"/>
          <w:numId w:val="10"/>
        </w:numPr>
        <w:spacing w:lineRule="auto" w:line="240" w:before="0" w:after="0"/>
        <w:ind w:left="0" w:firstLine="567"/>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left="0" w:firstLine="709"/>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left="0" w:firstLine="709"/>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left="0" w:firstLine="709"/>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left="0" w:firstLine="709"/>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left="0" w:firstLine="709"/>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left="0" w:firstLine="709"/>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left="0" w:firstLine="709"/>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left="0" w:firstLine="709"/>
        <w:contextualSpacing/>
        <w:jc w:val="both"/>
        <w:rPr>
          <w:rFonts w:cs="Calibri"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left="0" w:firstLine="709"/>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left="0" w:firstLine="709"/>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left="0" w:firstLine="709"/>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color w:val="auto"/>
          <w:lang w:val="lt-LT"/>
        </w:rPr>
      </w:pPr>
      <w:bookmarkStart w:id="116" w:name="_Ref40443104"/>
      <w:bookmarkStart w:id="117" w:name="_Toc48053180"/>
      <w:bookmarkStart w:id="118" w:name="_Toc126263066"/>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left="0" w:firstLine="567"/>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left="0" w:firstLine="567"/>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left="0" w:firstLine="567"/>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left="0" w:firstLine="567"/>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
          <w:bCs/>
          <w:color w:val="auto"/>
          <w:lang w:val="lt-LT"/>
        </w:rPr>
      </w:pPr>
      <w:bookmarkStart w:id="119" w:name="_Toc126263067"/>
      <w:r>
        <w:rPr>
          <w:rFonts w:cs="Calibri" w:ascii="Calibri" w:hAnsi="Calibri" w:asciiTheme="minorHAnsi" w:cstheme="minorHAnsi" w:hAnsiTheme="minorHAnsi"/>
          <w:color w:val="auto"/>
          <w:lang w:val="lt-LT"/>
        </w:rPr>
        <w:t>Informavimas apie pirkimo procedūrų rezultatus</w:t>
      </w:r>
      <w:bookmarkStart w:id="120" w:name="_Hlk91498524"/>
      <w:bookmarkEnd w:id="119"/>
      <w:bookmarkEnd w:id="120"/>
    </w:p>
    <w:p>
      <w:pPr>
        <w:pStyle w:val="ListParagraph"/>
        <w:numPr>
          <w:ilvl w:val="1"/>
          <w:numId w:val="10"/>
        </w:numPr>
        <w:spacing w:lineRule="atLeast" w:line="20" w:before="0" w:after="0"/>
        <w:ind w:left="0" w:firstLine="709"/>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left="0" w:firstLine="709"/>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Ref39425999"/>
      <w:bookmarkStart w:id="122" w:name="_Ref39426005"/>
      <w:bookmarkStart w:id="123" w:name="_Toc48053182"/>
      <w:bookmarkStart w:id="124" w:name="_Toc126263068"/>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left="0" w:firstLine="709"/>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left="0" w:firstLine="709"/>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left="720" w:hanging="11"/>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left="0" w:firstLine="709"/>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left="0" w:firstLine="709"/>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left="0" w:firstLine="709"/>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left="0" w:firstLine="709"/>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left="0" w:firstLine="709"/>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left="0" w:firstLine="709"/>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left="0" w:firstLine="709"/>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left="0" w:firstLine="709"/>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left="0" w:firstLine="709"/>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left="0" w:firstLine="567"/>
        <w:contextualSpacing/>
        <w:jc w:val="both"/>
        <w:rPr>
          <w:rFonts w:ascii="Arial" w:hAnsi="Arial" w:cs="Arial"/>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left="0" w:firstLine="567"/>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left="0" w:firstLine="567"/>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left="0" w:firstLine="567"/>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left="0" w:firstLine="567"/>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hanging="0"/>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header="720" w:top="1134" w:footer="720" w:bottom="1134" w:gutter="0"/>
      <w:pgNumType w:start="0"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Calibri Light">
    <w:charset w:val="01"/>
    <w:family w:val="roman"/>
    <w:pitch w:val="default"/>
  </w:font>
  <w:font w:name="Segoe UI">
    <w:charset w:val="01"/>
    <w:family w:val="roman"/>
    <w:pitch w:val="default"/>
  </w:font>
  <w:font w:name="Times New Roman">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72023986"/>
    </w:sdtPr>
    <w:sdtContent>
      <w:p>
        <w:pPr>
          <w:pStyle w:val="Footer"/>
          <w:jc w:val="right"/>
          <w:rPr>
            <w:lang w:val="lt-LT"/>
          </w:rPr>
        </w:pPr>
        <w:r>
          <w:rPr/>
          <w:fldChar w:fldCharType="begin"/>
        </w:r>
        <w:r>
          <w:rPr/>
          <w:instrText> PAGE </w:instrText>
        </w:r>
        <w:r>
          <w:rPr/>
          <w:fldChar w:fldCharType="separate"/>
        </w:r>
        <w:r>
          <w:rPr/>
          <w:t>16</w:t>
        </w:r>
        <w:r>
          <w:rPr/>
          <w:fldChar w:fldCharType="end"/>
        </w:r>
      </w:p>
    </w:sdtContent>
  </w:sdt>
  <w:p>
    <w:pPr>
      <w:pStyle w:val="Footer"/>
      <w:rPr>
        <w:lang w:val="lt-LT"/>
      </w:rPr>
    </w:pPr>
    <w:r>
      <w:rPr>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0"/>
        <w:rPr>
          <w:lang w:val="lt-LT"/>
        </w:rPr>
      </w:pPr>
      <w:r>
        <w:rPr>
          <w:rStyle w:val="FootnoteCharacters"/>
        </w:rPr>
        <w:footnoteRef/>
      </w:r>
      <w:r>
        <w:rPr>
          <w:lang w:val="lt-LT"/>
        </w:rPr>
        <w:t xml:space="preserve"> </w:t>
      </w:r>
      <w:r>
        <w:rPr>
          <w:lang w:val="lt-LT"/>
        </w:rPr>
        <w:t xml:space="preserve">Instrukcija: </w:t>
      </w:r>
      <w:hyperlink r:id="rId1">
        <w:r>
          <w:rPr>
            <w:rStyle w:val="InternetLink"/>
          </w:rPr>
          <w:t>https://vpt.lrv.lt/lt/nauja-cvp-is-aktuali-nuo-2024-12-01/metodine-medziaga-instrukcijos/tiekejamsnaujaCVPIS/</w:t>
        </w:r>
      </w:hyperlink>
    </w:p>
    <w:p>
      <w:pPr>
        <w:pStyle w:val="Footnote"/>
        <w:spacing w:before="0" w:after="0"/>
        <w:rPr>
          <w:lang w:val="lt-LT"/>
        </w:rPr>
      </w:pPr>
      <w:r>
        <w:rPr/>
      </w:r>
    </w:p>
  </w:footnote>
  <w:footnote w:id="3">
    <w:p>
      <w:pPr>
        <w:pStyle w:val="Footnote"/>
        <w:spacing w:lineRule="auto" w:line="240" w:before="0" w:after="0"/>
        <w:rPr>
          <w:lang w:val="lt-LT"/>
        </w:rPr>
      </w:pPr>
      <w:r>
        <w:rPr>
          <w:rStyle w:val="FootnoteCharacters"/>
        </w:rPr>
        <w:footnoteRef/>
      </w:r>
      <w:r>
        <w:rPr>
          <w:lang w:val="lt-LT"/>
        </w:rPr>
        <w:t xml:space="preserve"> </w:t>
      </w:r>
      <w:hyperlink r:id="rId2">
        <w:r>
          <w:rPr>
            <w:rStyle w:val="InternetLink"/>
            <w:lang w:val="lt-LT"/>
          </w:rPr>
          <w:t>https://vpt.lrv.lt/uploads/vpt/documents/files/uzssisfravimo%20instrukcija(1).pdf</w:t>
        </w:r>
      </w:hyperlink>
    </w:p>
    <w:p>
      <w:pPr>
        <w:pStyle w:val="Footnote"/>
        <w:spacing w:lineRule="auto" w:line="240" w:before="0" w:after="0"/>
        <w:rPr>
          <w:lang w:val="lt-LT"/>
        </w:rPr>
      </w:pPr>
      <w:r>
        <w:rPr/>
      </w:r>
    </w:p>
  </w:footnote>
  <w:footnote w:id="4">
    <w:p>
      <w:pPr>
        <w:pStyle w:val="Footnote"/>
        <w:spacing w:before="0" w:after="160"/>
        <w:rPr>
          <w:lang w:val="lt-LT"/>
        </w:rPr>
      </w:pPr>
      <w:r>
        <w:rPr>
          <w:rStyle w:val="FootnoteCharacters"/>
        </w:rPr>
        <w:footnoteRef/>
      </w:r>
      <w:r>
        <w:rPr>
          <w:lang w:val="lt-LT"/>
        </w:rPr>
        <w:t xml:space="preserve"> </w:t>
      </w:r>
      <w:hyperlink r:id="rId3">
        <w:r>
          <w:rPr>
            <w:rStyle w:val="Internet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
        <w:spacing w:before="0" w:after="160"/>
        <w:rPr>
          <w:lang w:val="lt-LT"/>
        </w:rPr>
      </w:pPr>
      <w:r>
        <w:rPr>
          <w:rStyle w:val="FootnoteCharacters"/>
        </w:rPr>
        <w:footnoteRef/>
      </w:r>
      <w:r>
        <w:rPr>
          <w:lang w:val="lt-LT"/>
        </w:rPr>
        <w:t xml:space="preserve"> </w:t>
      </w:r>
      <w:hyperlink r:id="rId4">
        <w:r>
          <w:rPr>
            <w:rStyle w:val="Internet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color w:val="auto"/>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val="000000"/>
      </w:rPr>
    </w:lvl>
    <w:lvl w:ilvl="1">
      <w:start w:val="1"/>
      <w:numFmt w:val="decimal"/>
      <w:lvlText w:val="%1.%2."/>
      <w:lvlJc w:val="left"/>
      <w:pPr>
        <w:tabs>
          <w:tab w:val="num" w:pos="0"/>
        </w:tabs>
        <w:ind w:left="444" w:hanging="444"/>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9">
    <w:lvl w:ilvl="0">
      <w:start w:val="13"/>
      <w:numFmt w:val="decimal"/>
      <w:lvlText w:val="%1."/>
      <w:lvlJc w:val="left"/>
      <w:pPr>
        <w:tabs>
          <w:tab w:val="num" w:pos="0"/>
        </w:tabs>
        <w:ind w:left="444" w:hanging="444"/>
      </w:pPr>
      <w:rPr>
        <w:rFonts w:eastAsia="Arial"/>
        <w:color w:val="000000"/>
      </w:rPr>
    </w:lvl>
    <w:lvl w:ilvl="1">
      <w:start w:val="4"/>
      <w:numFmt w:val="decimal"/>
      <w:lvlText w:val="%1.%2."/>
      <w:lvlJc w:val="left"/>
      <w:pPr>
        <w:tabs>
          <w:tab w:val="num" w:pos="0"/>
        </w:tabs>
        <w:ind w:left="870" w:hanging="444"/>
      </w:pPr>
      <w:rPr>
        <w:rFonts w:eastAsia="Arial"/>
        <w:color w:val="000000"/>
      </w:rPr>
    </w:lvl>
    <w:lvl w:ilvl="2">
      <w:start w:val="1"/>
      <w:numFmt w:val="decimal"/>
      <w:lvlText w:val="%1.%2.%3."/>
      <w:lvlJc w:val="left"/>
      <w:pPr>
        <w:tabs>
          <w:tab w:val="num" w:pos="0"/>
        </w:tabs>
        <w:ind w:left="1572" w:hanging="720"/>
      </w:pPr>
      <w:rPr>
        <w:rFonts w:eastAsia="Arial"/>
        <w:color w:val="000000"/>
      </w:rPr>
    </w:lvl>
    <w:lvl w:ilvl="3">
      <w:start w:val="1"/>
      <w:numFmt w:val="decimal"/>
      <w:lvlText w:val="%1.%2.%3.%4."/>
      <w:lvlJc w:val="left"/>
      <w:pPr>
        <w:tabs>
          <w:tab w:val="num" w:pos="0"/>
        </w:tabs>
        <w:ind w:left="1998" w:hanging="720"/>
      </w:pPr>
      <w:rPr>
        <w:rFonts w:eastAsia="Arial"/>
        <w:color w:val="000000"/>
      </w:rPr>
    </w:lvl>
    <w:lvl w:ilvl="4">
      <w:start w:val="1"/>
      <w:numFmt w:val="decimal"/>
      <w:lvlText w:val="%1.%2.%3.%4.%5."/>
      <w:lvlJc w:val="left"/>
      <w:pPr>
        <w:tabs>
          <w:tab w:val="num" w:pos="0"/>
        </w:tabs>
        <w:ind w:left="2784" w:hanging="1080"/>
      </w:pPr>
      <w:rPr>
        <w:rFonts w:eastAsia="Arial"/>
        <w:color w:val="000000"/>
      </w:rPr>
    </w:lvl>
    <w:lvl w:ilvl="5">
      <w:start w:val="1"/>
      <w:numFmt w:val="decimal"/>
      <w:lvlText w:val="%1.%2.%3.%4.%5.%6."/>
      <w:lvlJc w:val="left"/>
      <w:pPr>
        <w:tabs>
          <w:tab w:val="num" w:pos="0"/>
        </w:tabs>
        <w:ind w:left="3210" w:hanging="1080"/>
      </w:pPr>
      <w:rPr>
        <w:rFonts w:eastAsia="Arial"/>
        <w:color w:val="000000"/>
      </w:rPr>
    </w:lvl>
    <w:lvl w:ilvl="6">
      <w:start w:val="1"/>
      <w:numFmt w:val="decimal"/>
      <w:lvlText w:val="%1.%2.%3.%4.%5.%6.%7."/>
      <w:lvlJc w:val="left"/>
      <w:pPr>
        <w:tabs>
          <w:tab w:val="num" w:pos="0"/>
        </w:tabs>
        <w:ind w:left="3996" w:hanging="1440"/>
      </w:pPr>
      <w:rPr>
        <w:rFonts w:eastAsia="Arial"/>
        <w:color w:val="000000"/>
      </w:rPr>
    </w:lvl>
    <w:lvl w:ilvl="7">
      <w:start w:val="1"/>
      <w:numFmt w:val="decimal"/>
      <w:lvlText w:val="%1.%2.%3.%4.%5.%6.%7.%8."/>
      <w:lvlJc w:val="left"/>
      <w:pPr>
        <w:tabs>
          <w:tab w:val="num" w:pos="0"/>
        </w:tabs>
        <w:ind w:left="4422" w:hanging="1440"/>
      </w:pPr>
      <w:rPr>
        <w:rFonts w:eastAsia="Arial"/>
        <w:color w:val="000000"/>
      </w:rPr>
    </w:lvl>
    <w:lvl w:ilvl="8">
      <w:start w:val="1"/>
      <w:numFmt w:val="decimal"/>
      <w:lvlText w:val="%1.%2.%3.%4.%5.%6.%7.%8.%9."/>
      <w:lvlJc w:val="left"/>
      <w:pPr>
        <w:tabs>
          <w:tab w:val="num" w:pos="0"/>
        </w:tabs>
        <w:ind w:left="4848" w:hanging="1440"/>
      </w:pPr>
      <w:rPr>
        <w:rFonts w:eastAsia="Arial"/>
        <w:color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val="000000"/>
      </w:rPr>
    </w:lvl>
    <w:lvl w:ilvl="1">
      <w:start w:val="1"/>
      <w:numFmt w:val="decimal"/>
      <w:lvlText w:val="%1.%2."/>
      <w:lvlJc w:val="left"/>
      <w:pPr>
        <w:tabs>
          <w:tab w:val="num" w:pos="0"/>
        </w:tabs>
        <w:ind w:left="612" w:hanging="612"/>
      </w:pPr>
      <w:rPr>
        <w:rFonts w:ascii="Calibri" w:hAnsi="Calibri" w:eastAsia="Times New Roman" w:cs="Calibri"/>
        <w:color w:val="000000"/>
      </w:rPr>
    </w:lvl>
    <w:lvl w:ilvl="2">
      <w:start w:val="1"/>
      <w:numFmt w:val="decimal"/>
      <w:lvlText w:val="%1.%2.%3."/>
      <w:lvlJc w:val="left"/>
      <w:pPr>
        <w:tabs>
          <w:tab w:val="num" w:pos="0"/>
        </w:tabs>
        <w:ind w:left="720" w:hanging="720"/>
      </w:pPr>
      <w:rPr>
        <w:rFonts w:eastAsia="Times New Roman"/>
        <w:color w:val="000000"/>
      </w:rPr>
    </w:lvl>
    <w:lvl w:ilvl="3">
      <w:start w:val="1"/>
      <w:numFmt w:val="decimal"/>
      <w:lvlText w:val="%1.%2.%3.%4."/>
      <w:lvlJc w:val="left"/>
      <w:pPr>
        <w:tabs>
          <w:tab w:val="num" w:pos="0"/>
        </w:tabs>
        <w:ind w:left="720" w:hanging="720"/>
      </w:pPr>
      <w:rPr>
        <w:rFonts w:eastAsia="Times New Roman"/>
        <w:color w:val="000000"/>
      </w:rPr>
    </w:lvl>
    <w:lvl w:ilvl="4">
      <w:start w:val="1"/>
      <w:numFmt w:val="decimal"/>
      <w:lvlText w:val="%1.%2.%3.%4.%5."/>
      <w:lvlJc w:val="left"/>
      <w:pPr>
        <w:tabs>
          <w:tab w:val="num" w:pos="0"/>
        </w:tabs>
        <w:ind w:left="1080" w:hanging="1080"/>
      </w:pPr>
      <w:rPr>
        <w:rFonts w:eastAsia="Times New Roman"/>
        <w:color w:val="000000"/>
      </w:rPr>
    </w:lvl>
    <w:lvl w:ilvl="5">
      <w:start w:val="1"/>
      <w:numFmt w:val="decimal"/>
      <w:lvlText w:val="%1.%2.%3.%4.%5.%6."/>
      <w:lvlJc w:val="left"/>
      <w:pPr>
        <w:tabs>
          <w:tab w:val="num" w:pos="0"/>
        </w:tabs>
        <w:ind w:left="1080" w:hanging="1080"/>
      </w:pPr>
      <w:rPr>
        <w:rFonts w:eastAsia="Times New Roman"/>
        <w:color w:val="000000"/>
      </w:rPr>
    </w:lvl>
    <w:lvl w:ilvl="6">
      <w:start w:val="1"/>
      <w:numFmt w:val="decimal"/>
      <w:lvlText w:val="%1.%2.%3.%4.%5.%6.%7."/>
      <w:lvlJc w:val="left"/>
      <w:pPr>
        <w:tabs>
          <w:tab w:val="num" w:pos="0"/>
        </w:tabs>
        <w:ind w:left="1440" w:hanging="1440"/>
      </w:pPr>
      <w:rPr>
        <w:rFonts w:eastAsia="Times New Roman"/>
        <w:color w:val="000000"/>
      </w:rPr>
    </w:lvl>
    <w:lvl w:ilvl="7">
      <w:start w:val="1"/>
      <w:numFmt w:val="decimal"/>
      <w:lvlText w:val="%1.%2.%3.%4.%5.%6.%7.%8."/>
      <w:lvlJc w:val="left"/>
      <w:pPr>
        <w:tabs>
          <w:tab w:val="num" w:pos="0"/>
        </w:tabs>
        <w:ind w:left="1440" w:hanging="1440"/>
      </w:pPr>
      <w:rPr>
        <w:rFonts w:eastAsia="Times New Roman"/>
        <w:color w:val="000000"/>
      </w:rPr>
    </w:lvl>
    <w:lvl w:ilvl="8">
      <w:start w:val="1"/>
      <w:numFmt w:val="decimal"/>
      <w:lvlText w:val="%1.%2.%3.%4.%5.%6.%7.%8.%9."/>
      <w:lvlJc w:val="left"/>
      <w:pPr>
        <w:tabs>
          <w:tab w:val="num" w:pos="0"/>
        </w:tabs>
        <w:ind w:left="1440" w:hanging="1440"/>
      </w:pPr>
      <w:rPr>
        <w:rFonts w:eastAsia="Times New Roman"/>
        <w:color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游ゴシック Light" w:cs="Times New Roman" w:asciiTheme="majorHAnsi" w:cstheme="majorBidi" w:eastAsiaTheme="majorEastAsia" w:hAnsiTheme="majorHAnsi"/>
      <w:color w:val="262626" w:themeColor="text1" w:themeTint="d9"/>
      <w:sz w:val="40"/>
      <w:szCs w:val="40"/>
    </w:rPr>
  </w:style>
  <w:style w:type="character" w:styleId="Internet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CommentText"/>
    <w:uiPriority w:val="99"/>
    <w:qFormat/>
    <w:rsid w:val="0066078a"/>
    <w:rPr>
      <w:sz w:val="20"/>
      <w:szCs w:val="20"/>
      <w:lang w:val="lt-LT"/>
    </w:rPr>
  </w:style>
  <w:style w:type="character" w:styleId="CommentSubjectChar" w:customStyle="1">
    <w:name w:val="Comment Subject Char"/>
    <w:basedOn w:val="CommentTextChar"/>
    <w:link w:val="Comment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游明朝" w:eastAsiaTheme="minorEastAsia"/>
      <w:sz w:val="20"/>
      <w:szCs w:val="20"/>
      <w:lang w:val="lt-LT" w:eastAsia="lt-LT"/>
    </w:rPr>
  </w:style>
  <w:style w:type="character" w:styleId="FootnoteCharacters">
    <w:name w:val="Footnote Characters"/>
    <w:basedOn w:val="DefaultParagraphFont"/>
    <w:uiPriority w:val="99"/>
    <w:unhideWhenUsed/>
    <w:qFormat/>
    <w:rsid w:val="00f42204"/>
    <w:rPr>
      <w:vertAlign w:val="superscript"/>
    </w:rPr>
  </w:style>
  <w:style w:type="character" w:styleId="FootnoteAnchor">
    <w:name w:val="Footnote Anchor"/>
    <w:rPr>
      <w:vertAlign w:val="superscript"/>
    </w:rPr>
  </w:style>
  <w:style w:type="character" w:styleId="Emphasis">
    <w:name w:val="Emphasis"/>
    <w:basedOn w:val="DefaultParagraphFont"/>
    <w:uiPriority w:val="20"/>
    <w:qFormat/>
    <w:rsid w:val="006b1eba"/>
    <w:rPr>
      <w:i/>
      <w:iCs/>
      <w:color w:val="000000" w:themeColor="text1"/>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VisitedInternet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游ゴシック Light"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游ゴシック Light"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游ゴシック Light"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游ゴシック Light"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游ゴシック Light"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游ゴシック Light"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游ゴシック Light"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游ゴシック Light"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6b1eba"/>
    <w:rPr>
      <w:rFonts w:ascii="Calibri Light" w:hAnsi="Calibri Light" w:eastAsia="游ゴシック Light" w:cs="Times New Roman" w:asciiTheme="majorHAnsi" w:cstheme="majorBidi" w:eastAsiaTheme="majorEastAsia" w:hAnsiTheme="majorHAnsi"/>
      <w:color w:val="262626" w:themeColor="text1" w:themeTint="d9"/>
      <w:sz w:val="96"/>
      <w:szCs w:val="96"/>
    </w:rPr>
  </w:style>
  <w:style w:type="character" w:styleId="SubtitleChar" w:customStyle="1">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LineNumbering">
    <w:name w:val="Line Numbering"/>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TOCHeading">
    <w:name w:val="TOC Heading"/>
    <w:basedOn w:val="Heading1"/>
    <w:next w:val="Normal"/>
    <w:uiPriority w:val="39"/>
    <w:unhideWhenUsed/>
    <w:qFormat/>
    <w:rsid w:val="006b1eba"/>
    <w:pPr/>
    <w:rPr/>
  </w:style>
  <w:style w:type="paragraph" w:styleId="Contents2">
    <w:name w:val="TOC 2"/>
    <w:basedOn w:val="Normal"/>
    <w:next w:val="Normal"/>
    <w:autoRedefine/>
    <w:uiPriority w:val="39"/>
    <w:unhideWhenUsed/>
    <w:rsid w:val="00184b8c"/>
    <w:pPr>
      <w:spacing w:before="0" w:after="100"/>
      <w:ind w:left="220" w:hanging="0"/>
    </w:pPr>
    <w:rPr>
      <w:rFonts w:cs="Times New Roman"/>
    </w:rPr>
  </w:style>
  <w:style w:type="paragraph" w:styleId="Contents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Contents3">
    <w:name w:val="TOC 3"/>
    <w:basedOn w:val="Normal"/>
    <w:next w:val="Normal"/>
    <w:autoRedefine/>
    <w:uiPriority w:val="39"/>
    <w:unhideWhenUsed/>
    <w:rsid w:val="00184b8c"/>
    <w:pPr>
      <w:spacing w:before="0" w:after="100"/>
      <w:ind w:left="440" w:hanging="0"/>
    </w:pPr>
    <w:rPr>
      <w:rFonts w:cs="Times New Roman"/>
    </w:rPr>
  </w:style>
  <w:style w:type="paragraph" w:styleId="ListParagraph">
    <w:name w:val="List Paragraph"/>
    <w:basedOn w:val="Normal"/>
    <w:link w:val="ListParagraphChar"/>
    <w:uiPriority w:val="34"/>
    <w:qFormat/>
    <w:rsid w:val="00184b8c"/>
    <w:pPr>
      <w:spacing w:before="0" w:after="160"/>
      <w:ind w:left="720" w:hanging="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
    <w:basedOn w:val="Normal"/>
    <w:next w:val="Normal"/>
    <w:uiPriority w:val="35"/>
    <w:semiHidden/>
    <w:unhideWhenUsed/>
    <w:qFormat/>
    <w:rsid w:val="006b1eba"/>
    <w:pPr>
      <w:spacing w:lineRule="auto" w:line="240"/>
    </w:pPr>
    <w:rPr>
      <w:b/>
      <w:bCs/>
      <w:color w:val="404040" w:themeColor="text1" w:themeTint="bf"/>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val="262626" w:themeColor="text1" w:themeTint="d9"/>
      <w:sz w:val="96"/>
      <w:szCs w:val="96"/>
    </w:rPr>
  </w:style>
  <w:style w:type="paragraph" w:styleId="Subtitle">
    <w:name w:val="Subtitle"/>
    <w:basedOn w:val="Normal"/>
    <w:next w:val="Normal"/>
    <w:link w:val="SubtitleChar"/>
    <w:uiPriority w:val="11"/>
    <w:qFormat/>
    <w:rsid w:val="006b1eba"/>
    <w:pPr>
      <w:spacing w:before="0"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after="160"/>
      <w:ind w:left="720" w:right="720" w:hanging="0"/>
      <w:jc w:val="center"/>
    </w:pPr>
    <w:rPr>
      <w:rFonts w:ascii="Calibri Light" w:hAnsi="Calibri Light" w:eastAsia="游ゴシック Light"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pBdr>
      <w:spacing w:lineRule="auto" w:line="240" w:before="240" w:after="240"/>
      <w:ind w:left="936" w:right="936" w:hanging="0"/>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LibreOffice/7.1.2.2$Windows_X86_64 LibreOffice_project/8a45595d069ef5570103caea1b71cc9d82b2aae4</Application>
  <AppVersion>15.0000</AppVersion>
  <Pages>17</Pages>
  <Words>9486</Words>
  <Characters>54072</Characters>
  <CharactersWithSpaces>63432</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lt-LT</dc:language>
  <cp:lastModifiedBy>K. Cibulskis</cp:lastModifiedBy>
  <dcterms:modified xsi:type="dcterms:W3CDTF">2025-01-23T15:41:41Z</dcterms:modified>
  <cp:revision>3</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