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bCs/>
          <w:sz w:val="24"/>
          <w:szCs w:val="24"/>
        </w:rPr>
        <w:id w:val="-808551268"/>
        <w:docPartObj>
          <w:docPartGallery w:val="Cover Pages"/>
          <w:docPartUnique/>
        </w:docPartObj>
      </w:sdtPr>
      <w:sdtEndPr>
        <w:rPr>
          <w:b w:val="0"/>
          <w:bCs w:val="0"/>
          <w:sz w:val="21"/>
          <w:szCs w:val="21"/>
        </w:rPr>
      </w:sdtEndPr>
      <w:sdtContent>
        <w:p w14:paraId="39118DB9" w14:textId="77777777" w:rsidR="00262320" w:rsidRPr="006561C1" w:rsidRDefault="00262320" w:rsidP="00262320">
          <w:pPr>
            <w:pStyle w:val="Header"/>
            <w:spacing w:after="0" w:line="240" w:lineRule="auto"/>
            <w:jc w:val="center"/>
            <w:rPr>
              <w:rFonts w:cstheme="minorHAnsi"/>
              <w:sz w:val="22"/>
              <w:szCs w:val="22"/>
              <w:lang w:val="en-US" w:eastAsia="zh-CN"/>
            </w:rPr>
          </w:pPr>
          <w:r w:rsidRPr="006561C1">
            <w:rPr>
              <w:rFonts w:cstheme="minorHAnsi"/>
              <w:b/>
              <w:bCs/>
              <w:color w:val="000000"/>
              <w:sz w:val="22"/>
              <w:szCs w:val="22"/>
              <w:lang w:val="en-US" w:eastAsia="zh-CN"/>
            </w:rPr>
            <w:t>POLICIJOS DEPARTAMENTAS PRIE VIDAUS REIKALŲ MINISTERIJOS</w:t>
          </w:r>
        </w:p>
        <w:p w14:paraId="7176C6B9" w14:textId="77777777" w:rsidR="00262320" w:rsidRPr="006561C1" w:rsidRDefault="00262320" w:rsidP="00262320">
          <w:pPr>
            <w:pBdr>
              <w:bottom w:val="single" w:sz="6" w:space="1" w:color="000000"/>
            </w:pBdr>
            <w:suppressAutoHyphens/>
            <w:spacing w:after="0" w:line="240" w:lineRule="auto"/>
            <w:jc w:val="center"/>
            <w:rPr>
              <w:rFonts w:eastAsia="Times New Roman" w:cstheme="minorHAnsi"/>
              <w:color w:val="000000"/>
              <w:sz w:val="22"/>
              <w:szCs w:val="22"/>
              <w:lang w:val="en-US" w:eastAsia="zh-CN"/>
            </w:rPr>
          </w:pPr>
        </w:p>
        <w:p w14:paraId="74B2A336" w14:textId="77777777" w:rsidR="00262320" w:rsidRPr="006561C1" w:rsidRDefault="00262320" w:rsidP="00262320">
          <w:pPr>
            <w:pBdr>
              <w:bottom w:val="single" w:sz="6" w:space="1" w:color="000000"/>
            </w:pBdr>
            <w:suppressAutoHyphens/>
            <w:spacing w:after="0" w:line="240" w:lineRule="auto"/>
            <w:jc w:val="center"/>
            <w:rPr>
              <w:rFonts w:eastAsia="Times New Roman" w:cstheme="minorHAnsi"/>
              <w:sz w:val="20"/>
              <w:szCs w:val="22"/>
              <w:lang w:val="en-US" w:eastAsia="zh-CN"/>
            </w:rPr>
          </w:pPr>
          <w:r w:rsidRPr="006561C1">
            <w:rPr>
              <w:rFonts w:eastAsia="Times New Roman" w:cstheme="minorHAnsi"/>
              <w:color w:val="000000"/>
              <w:sz w:val="20"/>
              <w:szCs w:val="22"/>
              <w:lang w:val="en-US" w:eastAsia="zh-CN"/>
            </w:rPr>
            <w:t>Biudžetinė įstaiga, Saltoniškių g. 19, LT-08106 Vilnius, Tel. +370 271 9731, Faks. +370 271 9978, El. p. info@policija.lt</w:t>
          </w:r>
        </w:p>
        <w:p w14:paraId="042C4023" w14:textId="77777777" w:rsidR="00262320" w:rsidRPr="006561C1" w:rsidRDefault="00262320" w:rsidP="00262320">
          <w:pPr>
            <w:pBdr>
              <w:bottom w:val="single" w:sz="6" w:space="1" w:color="000000"/>
            </w:pBdr>
            <w:suppressAutoHyphens/>
            <w:spacing w:after="0" w:line="240" w:lineRule="auto"/>
            <w:jc w:val="center"/>
            <w:rPr>
              <w:rFonts w:eastAsia="Times New Roman" w:cstheme="minorHAnsi"/>
              <w:sz w:val="20"/>
              <w:szCs w:val="22"/>
              <w:lang w:val="en-US" w:eastAsia="zh-CN"/>
            </w:rPr>
          </w:pPr>
          <w:r w:rsidRPr="006561C1">
            <w:rPr>
              <w:rFonts w:eastAsia="Times New Roman" w:cstheme="minorHAnsi"/>
              <w:color w:val="000000"/>
              <w:sz w:val="20"/>
              <w:szCs w:val="22"/>
              <w:lang w:val="en-US" w:eastAsia="zh-CN"/>
            </w:rPr>
            <w:t>Duomenys apie įmonę saugomi LR Juridinių asmenų registre. Įmonės kodas 188785847</w:t>
          </w:r>
        </w:p>
        <w:p w14:paraId="46315E48" w14:textId="61A604C3" w:rsidR="00C32E53" w:rsidRPr="00F0499F" w:rsidRDefault="00C32E53" w:rsidP="00262320">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0B0EEFCE" w14:textId="77777777" w:rsidR="00262320" w:rsidRPr="007C14CC" w:rsidRDefault="00262320" w:rsidP="00262320">
          <w:pPr>
            <w:spacing w:after="120" w:line="20" w:lineRule="atLeast"/>
            <w:ind w:left="6521"/>
            <w:contextualSpacing/>
            <w:rPr>
              <w:rFonts w:cstheme="minorHAnsi"/>
              <w:sz w:val="24"/>
              <w:szCs w:val="24"/>
            </w:rPr>
          </w:pPr>
          <w:r w:rsidRPr="007C14CC">
            <w:rPr>
              <w:rFonts w:cstheme="minorHAnsi"/>
              <w:sz w:val="24"/>
              <w:szCs w:val="24"/>
            </w:rPr>
            <w:t xml:space="preserve">PATVIRTINTA </w:t>
          </w:r>
        </w:p>
        <w:p w14:paraId="57126815" w14:textId="77777777" w:rsidR="00262320" w:rsidRPr="00D12548" w:rsidRDefault="00262320" w:rsidP="00262320">
          <w:pPr>
            <w:spacing w:after="120" w:line="20" w:lineRule="atLeast"/>
            <w:ind w:left="6521"/>
            <w:contextualSpacing/>
            <w:rPr>
              <w:rFonts w:cstheme="minorHAnsi"/>
              <w:iCs/>
              <w:sz w:val="22"/>
              <w:szCs w:val="24"/>
            </w:rPr>
          </w:pPr>
          <w:r w:rsidRPr="007C14CC">
            <w:rPr>
              <w:rFonts w:cstheme="minorHAnsi"/>
              <w:iCs/>
              <w:sz w:val="22"/>
              <w:szCs w:val="24"/>
            </w:rPr>
            <w:t xml:space="preserve">Policijos </w:t>
          </w:r>
          <w:r w:rsidRPr="008170BE">
            <w:rPr>
              <w:rFonts w:cstheme="minorHAnsi"/>
              <w:iCs/>
              <w:sz w:val="22"/>
              <w:szCs w:val="24"/>
            </w:rPr>
            <w:t xml:space="preserve">departamento </w:t>
          </w:r>
          <w:r w:rsidRPr="00D12548">
            <w:rPr>
              <w:rFonts w:cstheme="minorHAnsi"/>
              <w:iCs/>
              <w:sz w:val="22"/>
              <w:szCs w:val="24"/>
            </w:rPr>
            <w:t>prie VRM</w:t>
          </w:r>
        </w:p>
        <w:p w14:paraId="782FDAF2" w14:textId="614A7BD6" w:rsidR="00262320" w:rsidRPr="00E15269" w:rsidRDefault="00262320" w:rsidP="00262320">
          <w:pPr>
            <w:spacing w:after="120" w:line="20" w:lineRule="atLeast"/>
            <w:ind w:left="6521"/>
            <w:contextualSpacing/>
            <w:rPr>
              <w:rFonts w:cstheme="minorHAnsi"/>
              <w:iCs/>
              <w:sz w:val="22"/>
              <w:szCs w:val="24"/>
            </w:rPr>
          </w:pPr>
          <w:r w:rsidRPr="00D12548">
            <w:rPr>
              <w:rFonts w:cstheme="minorHAnsi"/>
              <w:iCs/>
              <w:sz w:val="22"/>
              <w:szCs w:val="24"/>
            </w:rPr>
            <w:t>Viešojo pirkimo komisijos 2026-09-</w:t>
          </w:r>
          <w:r w:rsidR="00DE27FA">
            <w:rPr>
              <w:rFonts w:cstheme="minorHAnsi"/>
              <w:iCs/>
              <w:sz w:val="22"/>
              <w:szCs w:val="24"/>
            </w:rPr>
            <w:t>28</w:t>
          </w:r>
          <w:r w:rsidRPr="00D12548">
            <w:rPr>
              <w:rFonts w:cstheme="minorHAnsi"/>
              <w:iCs/>
              <w:sz w:val="22"/>
              <w:szCs w:val="24"/>
            </w:rPr>
            <w:t xml:space="preserve"> posėdyje, protokolo Nr. 5-P1-</w:t>
          </w:r>
          <w:r w:rsidR="00DE27FA">
            <w:rPr>
              <w:rFonts w:cstheme="minorHAnsi"/>
              <w:iCs/>
              <w:sz w:val="22"/>
              <w:szCs w:val="24"/>
            </w:rPr>
            <w:t>801</w:t>
          </w:r>
          <w:bookmarkStart w:id="0" w:name="_GoBack"/>
          <w:bookmarkEnd w:id="0"/>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9BBEFDD" w14:textId="77777777" w:rsidR="00262320" w:rsidRDefault="00262320" w:rsidP="00262320">
          <w:pPr>
            <w:spacing w:after="120" w:line="20" w:lineRule="atLeast"/>
            <w:contextualSpacing/>
            <w:jc w:val="center"/>
            <w:rPr>
              <w:rFonts w:cstheme="minorHAnsi"/>
              <w:b/>
              <w:bCs/>
              <w:sz w:val="28"/>
              <w:szCs w:val="28"/>
            </w:rPr>
          </w:pPr>
        </w:p>
        <w:p w14:paraId="6505ACC3" w14:textId="77777777" w:rsidR="00262320" w:rsidRDefault="00262320" w:rsidP="00262320">
          <w:pPr>
            <w:spacing w:after="120" w:line="20" w:lineRule="atLeast"/>
            <w:contextualSpacing/>
            <w:jc w:val="center"/>
            <w:rPr>
              <w:rFonts w:cstheme="minorHAnsi"/>
              <w:b/>
              <w:bCs/>
              <w:sz w:val="28"/>
              <w:szCs w:val="28"/>
            </w:rPr>
          </w:pPr>
        </w:p>
        <w:p w14:paraId="1A61FE7E" w14:textId="77777777" w:rsidR="00262320" w:rsidRDefault="00262320" w:rsidP="00262320">
          <w:pPr>
            <w:spacing w:after="120" w:line="20" w:lineRule="atLeast"/>
            <w:contextualSpacing/>
            <w:jc w:val="center"/>
            <w:rPr>
              <w:rFonts w:cstheme="minorHAnsi"/>
              <w:b/>
              <w:bCs/>
              <w:sz w:val="28"/>
              <w:szCs w:val="28"/>
            </w:rPr>
          </w:pPr>
          <w:r w:rsidRPr="00262320">
            <w:rPr>
              <w:rFonts w:cstheme="minorHAnsi"/>
              <w:b/>
              <w:bCs/>
              <w:sz w:val="28"/>
              <w:szCs w:val="28"/>
            </w:rPr>
            <w:t xml:space="preserve">TARPTAUTINIO VIEŠOJO PIRKIMO </w:t>
          </w:r>
        </w:p>
        <w:p w14:paraId="43AE5232" w14:textId="400BA912" w:rsidR="00262320" w:rsidRDefault="00262320" w:rsidP="00262320">
          <w:pPr>
            <w:spacing w:after="120" w:line="20" w:lineRule="atLeast"/>
            <w:contextualSpacing/>
            <w:jc w:val="center"/>
            <w:rPr>
              <w:rFonts w:cstheme="minorHAnsi"/>
              <w:b/>
              <w:bCs/>
              <w:sz w:val="28"/>
              <w:szCs w:val="28"/>
            </w:rPr>
          </w:pPr>
          <w:r w:rsidRPr="00262320">
            <w:rPr>
              <w:rFonts w:cstheme="minorHAnsi"/>
              <w:b/>
              <w:bCs/>
              <w:sz w:val="28"/>
              <w:szCs w:val="28"/>
            </w:rPr>
            <w:t>„POLICIJOS TARNYBIN</w:t>
          </w:r>
          <w:r w:rsidRPr="00262320">
            <w:rPr>
              <w:rFonts w:cstheme="minorHAnsi" w:hint="eastAsia"/>
              <w:b/>
              <w:bCs/>
              <w:sz w:val="28"/>
              <w:szCs w:val="28"/>
            </w:rPr>
            <w:t>Ė</w:t>
          </w:r>
          <w:r w:rsidRPr="00262320">
            <w:rPr>
              <w:rFonts w:cstheme="minorHAnsi"/>
              <w:b/>
              <w:bCs/>
              <w:sz w:val="28"/>
              <w:szCs w:val="28"/>
            </w:rPr>
            <w:t>S UNIFORMOS MAR</w:t>
          </w:r>
          <w:r w:rsidRPr="00262320">
            <w:rPr>
              <w:rFonts w:cstheme="minorHAnsi" w:hint="eastAsia"/>
              <w:b/>
              <w:bCs/>
              <w:sz w:val="28"/>
              <w:szCs w:val="28"/>
            </w:rPr>
            <w:t>Š</w:t>
          </w:r>
          <w:r w:rsidRPr="00262320">
            <w:rPr>
              <w:rFonts w:cstheme="minorHAnsi"/>
              <w:b/>
              <w:bCs/>
              <w:sz w:val="28"/>
              <w:szCs w:val="28"/>
            </w:rPr>
            <w:t>KIN</w:t>
          </w:r>
          <w:r w:rsidRPr="00262320">
            <w:rPr>
              <w:rFonts w:cstheme="minorHAnsi" w:hint="eastAsia"/>
              <w:b/>
              <w:bCs/>
              <w:sz w:val="28"/>
              <w:szCs w:val="28"/>
            </w:rPr>
            <w:t>Ė</w:t>
          </w:r>
          <w:r w:rsidRPr="00262320">
            <w:rPr>
              <w:rFonts w:cstheme="minorHAnsi"/>
              <w:b/>
              <w:bCs/>
              <w:sz w:val="28"/>
              <w:szCs w:val="28"/>
            </w:rPr>
            <w:t>LIAI TRUMPOMIS RANKOV</w:t>
          </w:r>
          <w:r w:rsidRPr="00262320">
            <w:rPr>
              <w:rFonts w:cstheme="minorHAnsi" w:hint="eastAsia"/>
              <w:b/>
              <w:bCs/>
              <w:sz w:val="28"/>
              <w:szCs w:val="28"/>
            </w:rPr>
            <w:t>Ė</w:t>
          </w:r>
          <w:r w:rsidRPr="00262320">
            <w:rPr>
              <w:rFonts w:cstheme="minorHAnsi"/>
              <w:b/>
              <w:bCs/>
              <w:sz w:val="28"/>
              <w:szCs w:val="28"/>
            </w:rPr>
            <w:t xml:space="preserve">MIS“ </w:t>
          </w:r>
        </w:p>
        <w:p w14:paraId="18ACC6AD" w14:textId="7E0FEAC4" w:rsidR="00D526C8" w:rsidRPr="00262320" w:rsidRDefault="00262320" w:rsidP="00262320">
          <w:pPr>
            <w:spacing w:after="120" w:line="20" w:lineRule="atLeast"/>
            <w:contextualSpacing/>
            <w:jc w:val="center"/>
            <w:rPr>
              <w:rFonts w:cstheme="minorHAnsi"/>
              <w:b/>
              <w:bCs/>
              <w:sz w:val="28"/>
              <w:szCs w:val="28"/>
            </w:rPr>
          </w:pPr>
          <w:r w:rsidRPr="00262320">
            <w:rPr>
              <w:rFonts w:cstheme="minorHAnsi"/>
              <w:b/>
              <w:bCs/>
              <w:sz w:val="28"/>
              <w:szCs w:val="28"/>
            </w:rPr>
            <w:t xml:space="preserve">ATVIRO KONKURSO SPECIALIOSIOS SĄLYGOS </w:t>
          </w:r>
        </w:p>
        <w:p w14:paraId="67D34D7E" w14:textId="5DE6A42C" w:rsidR="00D53BF4" w:rsidRPr="00262320" w:rsidRDefault="00262320" w:rsidP="004E4612">
          <w:pPr>
            <w:spacing w:after="120" w:line="20" w:lineRule="atLeast"/>
            <w:contextualSpacing/>
            <w:jc w:val="center"/>
            <w:rPr>
              <w:rFonts w:cstheme="minorHAnsi"/>
              <w:b/>
              <w:bCs/>
              <w:sz w:val="28"/>
              <w:szCs w:val="28"/>
            </w:rPr>
          </w:pPr>
          <w:r w:rsidRPr="00262320">
            <w:rPr>
              <w:rFonts w:cstheme="minorHAnsi"/>
              <w:b/>
              <w:bCs/>
              <w:sz w:val="28"/>
              <w:szCs w:val="28"/>
            </w:rPr>
            <w:t>VERSIJA NR. 1</w:t>
          </w:r>
          <w:r w:rsidRPr="00262320">
            <w:rPr>
              <w:rFonts w:cstheme="minorHAnsi"/>
              <w:i/>
              <w:iCs/>
              <w:sz w:val="28"/>
              <w:szCs w:val="28"/>
            </w:rPr>
            <w:t>.</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47A8356A" w14:textId="65F5E3ED" w:rsidR="0023021F" w:rsidRDefault="001C24BC">
              <w:pPr>
                <w:pStyle w:val="TOC1"/>
                <w:tabs>
                  <w:tab w:val="left" w:pos="660"/>
                </w:tabs>
                <w:rPr>
                  <w:noProof/>
                  <w:sz w:val="22"/>
                  <w:szCs w:val="22"/>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40887869" w:history="1">
                <w:r w:rsidR="0023021F" w:rsidRPr="00FE5480">
                  <w:rPr>
                    <w:rStyle w:val="Hyperlink"/>
                    <w:rFonts w:cstheme="minorHAnsi"/>
                    <w:noProof/>
                  </w:rPr>
                  <w:t>1.</w:t>
                </w:r>
                <w:r w:rsidR="0023021F">
                  <w:rPr>
                    <w:noProof/>
                    <w:sz w:val="22"/>
                    <w:szCs w:val="22"/>
                  </w:rPr>
                  <w:tab/>
                </w:r>
                <w:r w:rsidR="0023021F" w:rsidRPr="00FE5480">
                  <w:rPr>
                    <w:rStyle w:val="Hyperlink"/>
                    <w:rFonts w:cstheme="minorHAnsi"/>
                    <w:noProof/>
                  </w:rPr>
                  <w:t>Bendra informacija</w:t>
                </w:r>
                <w:r w:rsidR="0023021F">
                  <w:rPr>
                    <w:noProof/>
                    <w:webHidden/>
                  </w:rPr>
                  <w:tab/>
                </w:r>
                <w:r w:rsidR="0023021F">
                  <w:rPr>
                    <w:noProof/>
                    <w:webHidden/>
                  </w:rPr>
                  <w:fldChar w:fldCharType="begin"/>
                </w:r>
                <w:r w:rsidR="0023021F">
                  <w:rPr>
                    <w:noProof/>
                    <w:webHidden/>
                  </w:rPr>
                  <w:instrText xml:space="preserve"> PAGEREF _Toc240887869 \h </w:instrText>
                </w:r>
                <w:r w:rsidR="0023021F">
                  <w:rPr>
                    <w:noProof/>
                    <w:webHidden/>
                  </w:rPr>
                </w:r>
                <w:r w:rsidR="0023021F">
                  <w:rPr>
                    <w:noProof/>
                    <w:webHidden/>
                  </w:rPr>
                  <w:fldChar w:fldCharType="separate"/>
                </w:r>
                <w:r w:rsidR="00BC659D">
                  <w:rPr>
                    <w:noProof/>
                    <w:webHidden/>
                  </w:rPr>
                  <w:t>2</w:t>
                </w:r>
                <w:r w:rsidR="0023021F">
                  <w:rPr>
                    <w:noProof/>
                    <w:webHidden/>
                  </w:rPr>
                  <w:fldChar w:fldCharType="end"/>
                </w:r>
              </w:hyperlink>
            </w:p>
            <w:p w14:paraId="1B15F269" w14:textId="1D5F0B0D" w:rsidR="0023021F" w:rsidRDefault="001E3873">
              <w:pPr>
                <w:pStyle w:val="TOC1"/>
                <w:rPr>
                  <w:noProof/>
                  <w:sz w:val="22"/>
                  <w:szCs w:val="22"/>
                </w:rPr>
              </w:pPr>
              <w:hyperlink w:anchor="_Toc240887870" w:history="1">
                <w:r w:rsidR="0023021F" w:rsidRPr="00FE5480">
                  <w:rPr>
                    <w:rStyle w:val="Hyperlink"/>
                    <w:rFonts w:ascii="Calibri" w:hAnsi="Calibri" w:cs="Calibri"/>
                    <w:noProof/>
                  </w:rPr>
                  <w:t>2</w:t>
                </w:r>
                <w:r w:rsidR="0023021F" w:rsidRPr="00FE5480">
                  <w:rPr>
                    <w:rStyle w:val="Hyperlink"/>
                    <w:noProof/>
                  </w:rPr>
                  <w:t xml:space="preserve">. </w:t>
                </w:r>
                <w:r w:rsidR="0023021F" w:rsidRPr="00FE5480">
                  <w:rPr>
                    <w:rStyle w:val="Hyperlink"/>
                    <w:rFonts w:cstheme="minorHAnsi"/>
                    <w:noProof/>
                  </w:rPr>
                  <w:t>Pirkimo objektas</w:t>
                </w:r>
                <w:r w:rsidR="0023021F">
                  <w:rPr>
                    <w:noProof/>
                    <w:webHidden/>
                  </w:rPr>
                  <w:tab/>
                </w:r>
                <w:r w:rsidR="0023021F">
                  <w:rPr>
                    <w:noProof/>
                    <w:webHidden/>
                  </w:rPr>
                  <w:fldChar w:fldCharType="begin"/>
                </w:r>
                <w:r w:rsidR="0023021F">
                  <w:rPr>
                    <w:noProof/>
                    <w:webHidden/>
                  </w:rPr>
                  <w:instrText xml:space="preserve"> PAGEREF _Toc240887870 \h </w:instrText>
                </w:r>
                <w:r w:rsidR="0023021F">
                  <w:rPr>
                    <w:noProof/>
                    <w:webHidden/>
                  </w:rPr>
                </w:r>
                <w:r w:rsidR="0023021F">
                  <w:rPr>
                    <w:noProof/>
                    <w:webHidden/>
                  </w:rPr>
                  <w:fldChar w:fldCharType="separate"/>
                </w:r>
                <w:r w:rsidR="00BC659D">
                  <w:rPr>
                    <w:noProof/>
                    <w:webHidden/>
                  </w:rPr>
                  <w:t>2</w:t>
                </w:r>
                <w:r w:rsidR="0023021F">
                  <w:rPr>
                    <w:noProof/>
                    <w:webHidden/>
                  </w:rPr>
                  <w:fldChar w:fldCharType="end"/>
                </w:r>
              </w:hyperlink>
            </w:p>
            <w:p w14:paraId="340163E3" w14:textId="0E924721" w:rsidR="0023021F" w:rsidRDefault="001E3873">
              <w:pPr>
                <w:pStyle w:val="TOC1"/>
                <w:rPr>
                  <w:noProof/>
                  <w:sz w:val="22"/>
                  <w:szCs w:val="22"/>
                </w:rPr>
              </w:pPr>
              <w:hyperlink w:anchor="_Toc240887871" w:history="1">
                <w:r w:rsidR="0023021F" w:rsidRPr="00FE5480">
                  <w:rPr>
                    <w:rStyle w:val="Hyperlink"/>
                    <w:rFonts w:cstheme="minorHAnsi"/>
                    <w:noProof/>
                  </w:rPr>
                  <w:t>3. Susitikimai su tiekėjais ir objekto apžiūra</w:t>
                </w:r>
                <w:r w:rsidR="0023021F">
                  <w:rPr>
                    <w:noProof/>
                    <w:webHidden/>
                  </w:rPr>
                  <w:tab/>
                </w:r>
                <w:r w:rsidR="0023021F">
                  <w:rPr>
                    <w:noProof/>
                    <w:webHidden/>
                  </w:rPr>
                  <w:fldChar w:fldCharType="begin"/>
                </w:r>
                <w:r w:rsidR="0023021F">
                  <w:rPr>
                    <w:noProof/>
                    <w:webHidden/>
                  </w:rPr>
                  <w:instrText xml:space="preserve"> PAGEREF _Toc240887871 \h </w:instrText>
                </w:r>
                <w:r w:rsidR="0023021F">
                  <w:rPr>
                    <w:noProof/>
                    <w:webHidden/>
                  </w:rPr>
                </w:r>
                <w:r w:rsidR="0023021F">
                  <w:rPr>
                    <w:noProof/>
                    <w:webHidden/>
                  </w:rPr>
                  <w:fldChar w:fldCharType="separate"/>
                </w:r>
                <w:r w:rsidR="00BC659D">
                  <w:rPr>
                    <w:noProof/>
                    <w:webHidden/>
                  </w:rPr>
                  <w:t>2</w:t>
                </w:r>
                <w:r w:rsidR="0023021F">
                  <w:rPr>
                    <w:noProof/>
                    <w:webHidden/>
                  </w:rPr>
                  <w:fldChar w:fldCharType="end"/>
                </w:r>
              </w:hyperlink>
            </w:p>
            <w:p w14:paraId="3461C8B8" w14:textId="7949FFE1" w:rsidR="0023021F" w:rsidRDefault="001E3873">
              <w:pPr>
                <w:pStyle w:val="TOC1"/>
                <w:rPr>
                  <w:noProof/>
                  <w:sz w:val="22"/>
                  <w:szCs w:val="22"/>
                </w:rPr>
              </w:pPr>
              <w:hyperlink w:anchor="_Toc240887872" w:history="1">
                <w:r w:rsidR="0023021F" w:rsidRPr="0023021F">
                  <w:rPr>
                    <w:rStyle w:val="Hyperlink"/>
                    <w:rFonts w:cstheme="majorHAnsi"/>
                    <w:noProof/>
                  </w:rPr>
                  <w:t>4</w:t>
                </w:r>
                <w:r w:rsidR="0023021F" w:rsidRPr="00FE5480">
                  <w:rPr>
                    <w:rStyle w:val="Hyperlink"/>
                    <w:rFonts w:cstheme="majorHAnsi"/>
                    <w:noProof/>
                  </w:rPr>
                  <w:t xml:space="preserve">. </w:t>
                </w:r>
                <w:r w:rsidR="0023021F" w:rsidRPr="00FE5480">
                  <w:rPr>
                    <w:rStyle w:val="Hyperlink"/>
                    <w:rFonts w:cstheme="minorHAnsi"/>
                    <w:noProof/>
                  </w:rPr>
                  <w:t>Tiekėjų pašalinimo pagrindai ir kvalifikacijos reikalavimai</w:t>
                </w:r>
                <w:r w:rsidR="0023021F">
                  <w:rPr>
                    <w:noProof/>
                    <w:webHidden/>
                  </w:rPr>
                  <w:tab/>
                </w:r>
                <w:r w:rsidR="0023021F">
                  <w:rPr>
                    <w:noProof/>
                    <w:webHidden/>
                  </w:rPr>
                  <w:fldChar w:fldCharType="begin"/>
                </w:r>
                <w:r w:rsidR="0023021F">
                  <w:rPr>
                    <w:noProof/>
                    <w:webHidden/>
                  </w:rPr>
                  <w:instrText xml:space="preserve"> PAGEREF _Toc240887872 \h </w:instrText>
                </w:r>
                <w:r w:rsidR="0023021F">
                  <w:rPr>
                    <w:noProof/>
                    <w:webHidden/>
                  </w:rPr>
                </w:r>
                <w:r w:rsidR="0023021F">
                  <w:rPr>
                    <w:noProof/>
                    <w:webHidden/>
                  </w:rPr>
                  <w:fldChar w:fldCharType="separate"/>
                </w:r>
                <w:r w:rsidR="00BC659D">
                  <w:rPr>
                    <w:noProof/>
                    <w:webHidden/>
                  </w:rPr>
                  <w:t>3</w:t>
                </w:r>
                <w:r w:rsidR="0023021F">
                  <w:rPr>
                    <w:noProof/>
                    <w:webHidden/>
                  </w:rPr>
                  <w:fldChar w:fldCharType="end"/>
                </w:r>
              </w:hyperlink>
            </w:p>
            <w:p w14:paraId="265DF8BD" w14:textId="06EC2A18" w:rsidR="0023021F" w:rsidRDefault="001E3873">
              <w:pPr>
                <w:pStyle w:val="TOC1"/>
                <w:rPr>
                  <w:noProof/>
                  <w:sz w:val="22"/>
                  <w:szCs w:val="22"/>
                </w:rPr>
              </w:pPr>
              <w:hyperlink w:anchor="_Toc240887873" w:history="1">
                <w:r w:rsidR="0023021F" w:rsidRPr="00FE5480">
                  <w:rPr>
                    <w:rStyle w:val="Hyperlink"/>
                    <w:rFonts w:cstheme="minorHAnsi"/>
                    <w:noProof/>
                  </w:rPr>
                  <w:t>5.</w:t>
                </w:r>
                <w:r w:rsidR="0023021F" w:rsidRPr="00FE5480">
                  <w:rPr>
                    <w:rStyle w:val="Hyperlink"/>
                    <w:rFonts w:ascii="Calibri" w:hAnsi="Calibri" w:cs="Calibri"/>
                    <w:noProof/>
                  </w:rPr>
                  <w:t>Reikalavimai, susiję su nacionaliniu saugumu</w:t>
                </w:r>
                <w:r w:rsidR="0023021F">
                  <w:rPr>
                    <w:noProof/>
                    <w:webHidden/>
                  </w:rPr>
                  <w:tab/>
                </w:r>
                <w:r w:rsidR="0023021F">
                  <w:rPr>
                    <w:noProof/>
                    <w:webHidden/>
                  </w:rPr>
                  <w:fldChar w:fldCharType="begin"/>
                </w:r>
                <w:r w:rsidR="0023021F">
                  <w:rPr>
                    <w:noProof/>
                    <w:webHidden/>
                  </w:rPr>
                  <w:instrText xml:space="preserve"> PAGEREF _Toc240887873 \h </w:instrText>
                </w:r>
                <w:r w:rsidR="0023021F">
                  <w:rPr>
                    <w:noProof/>
                    <w:webHidden/>
                  </w:rPr>
                </w:r>
                <w:r w:rsidR="0023021F">
                  <w:rPr>
                    <w:noProof/>
                    <w:webHidden/>
                  </w:rPr>
                  <w:fldChar w:fldCharType="separate"/>
                </w:r>
                <w:r w:rsidR="00BC659D">
                  <w:rPr>
                    <w:noProof/>
                    <w:webHidden/>
                  </w:rPr>
                  <w:t>3</w:t>
                </w:r>
                <w:r w:rsidR="0023021F">
                  <w:rPr>
                    <w:noProof/>
                    <w:webHidden/>
                  </w:rPr>
                  <w:fldChar w:fldCharType="end"/>
                </w:r>
              </w:hyperlink>
            </w:p>
            <w:p w14:paraId="7E1C1F7B" w14:textId="7E716668" w:rsidR="0023021F" w:rsidRDefault="001E3873">
              <w:pPr>
                <w:pStyle w:val="TOC1"/>
                <w:rPr>
                  <w:noProof/>
                  <w:sz w:val="22"/>
                  <w:szCs w:val="22"/>
                </w:rPr>
              </w:pPr>
              <w:hyperlink w:anchor="_Toc240887874" w:history="1">
                <w:r w:rsidR="0023021F" w:rsidRPr="00FE5480">
                  <w:rPr>
                    <w:rStyle w:val="Hyperlink"/>
                    <w:noProof/>
                  </w:rPr>
                  <w:t>6. Specialieji reikalavimai pasiūlymų rengimui ir pateikimui</w:t>
                </w:r>
                <w:r w:rsidR="0023021F">
                  <w:rPr>
                    <w:noProof/>
                    <w:webHidden/>
                  </w:rPr>
                  <w:tab/>
                </w:r>
                <w:r w:rsidR="0023021F">
                  <w:rPr>
                    <w:noProof/>
                    <w:webHidden/>
                  </w:rPr>
                  <w:fldChar w:fldCharType="begin"/>
                </w:r>
                <w:r w:rsidR="0023021F">
                  <w:rPr>
                    <w:noProof/>
                    <w:webHidden/>
                  </w:rPr>
                  <w:instrText xml:space="preserve"> PAGEREF _Toc240887874 \h </w:instrText>
                </w:r>
                <w:r w:rsidR="0023021F">
                  <w:rPr>
                    <w:noProof/>
                    <w:webHidden/>
                  </w:rPr>
                </w:r>
                <w:r w:rsidR="0023021F">
                  <w:rPr>
                    <w:noProof/>
                    <w:webHidden/>
                  </w:rPr>
                  <w:fldChar w:fldCharType="separate"/>
                </w:r>
                <w:r w:rsidR="00BC659D">
                  <w:rPr>
                    <w:noProof/>
                    <w:webHidden/>
                  </w:rPr>
                  <w:t>4</w:t>
                </w:r>
                <w:r w:rsidR="0023021F">
                  <w:rPr>
                    <w:noProof/>
                    <w:webHidden/>
                  </w:rPr>
                  <w:fldChar w:fldCharType="end"/>
                </w:r>
              </w:hyperlink>
            </w:p>
            <w:p w14:paraId="17F0B410" w14:textId="4B6033D9" w:rsidR="0023021F" w:rsidRDefault="001E3873">
              <w:pPr>
                <w:pStyle w:val="TOC1"/>
                <w:tabs>
                  <w:tab w:val="left" w:pos="660"/>
                </w:tabs>
                <w:rPr>
                  <w:noProof/>
                  <w:sz w:val="22"/>
                  <w:szCs w:val="22"/>
                </w:rPr>
              </w:pPr>
              <w:hyperlink w:anchor="_Toc240887875" w:history="1">
                <w:r w:rsidR="0023021F" w:rsidRPr="00FE5480">
                  <w:rPr>
                    <w:rStyle w:val="Hyperlink"/>
                    <w:rFonts w:eastAsia="Calibri" w:cstheme="minorHAnsi"/>
                    <w:noProof/>
                  </w:rPr>
                  <w:t>7.</w:t>
                </w:r>
                <w:r w:rsidR="0023021F">
                  <w:rPr>
                    <w:noProof/>
                    <w:sz w:val="22"/>
                    <w:szCs w:val="22"/>
                  </w:rPr>
                  <w:tab/>
                </w:r>
                <w:r w:rsidR="0023021F" w:rsidRPr="00FE5480">
                  <w:rPr>
                    <w:rStyle w:val="Hyperlink"/>
                    <w:rFonts w:cstheme="minorHAnsi"/>
                    <w:noProof/>
                  </w:rPr>
                  <w:t>Pasiūlymo galiojimo užtikrinimas</w:t>
                </w:r>
                <w:r w:rsidR="0023021F">
                  <w:rPr>
                    <w:noProof/>
                    <w:webHidden/>
                  </w:rPr>
                  <w:tab/>
                </w:r>
                <w:r w:rsidR="0023021F">
                  <w:rPr>
                    <w:noProof/>
                    <w:webHidden/>
                  </w:rPr>
                  <w:fldChar w:fldCharType="begin"/>
                </w:r>
                <w:r w:rsidR="0023021F">
                  <w:rPr>
                    <w:noProof/>
                    <w:webHidden/>
                  </w:rPr>
                  <w:instrText xml:space="preserve"> PAGEREF _Toc240887875 \h </w:instrText>
                </w:r>
                <w:r w:rsidR="0023021F">
                  <w:rPr>
                    <w:noProof/>
                    <w:webHidden/>
                  </w:rPr>
                </w:r>
                <w:r w:rsidR="0023021F">
                  <w:rPr>
                    <w:noProof/>
                    <w:webHidden/>
                  </w:rPr>
                  <w:fldChar w:fldCharType="separate"/>
                </w:r>
                <w:r w:rsidR="00BC659D">
                  <w:rPr>
                    <w:noProof/>
                    <w:webHidden/>
                  </w:rPr>
                  <w:t>5</w:t>
                </w:r>
                <w:r w:rsidR="0023021F">
                  <w:rPr>
                    <w:noProof/>
                    <w:webHidden/>
                  </w:rPr>
                  <w:fldChar w:fldCharType="end"/>
                </w:r>
              </w:hyperlink>
            </w:p>
            <w:p w14:paraId="08387F64" w14:textId="79A4D38E" w:rsidR="0023021F" w:rsidRDefault="001E3873">
              <w:pPr>
                <w:pStyle w:val="TOC1"/>
                <w:tabs>
                  <w:tab w:val="left" w:pos="660"/>
                </w:tabs>
                <w:rPr>
                  <w:noProof/>
                  <w:sz w:val="22"/>
                  <w:szCs w:val="22"/>
                </w:rPr>
              </w:pPr>
              <w:hyperlink w:anchor="_Toc240887876" w:history="1">
                <w:r w:rsidR="0023021F" w:rsidRPr="00FE5480">
                  <w:rPr>
                    <w:rStyle w:val="Hyperlink"/>
                    <w:rFonts w:eastAsia="Calibri" w:cstheme="minorHAnsi"/>
                    <w:noProof/>
                  </w:rPr>
                  <w:t>8.</w:t>
                </w:r>
                <w:r w:rsidR="0023021F">
                  <w:rPr>
                    <w:noProof/>
                    <w:sz w:val="22"/>
                    <w:szCs w:val="22"/>
                  </w:rPr>
                  <w:tab/>
                </w:r>
                <w:r w:rsidR="0023021F" w:rsidRPr="00FE5480">
                  <w:rPr>
                    <w:rStyle w:val="Hyperlink"/>
                    <w:rFonts w:cstheme="minorHAnsi"/>
                    <w:noProof/>
                  </w:rPr>
                  <w:t>Elektroninis aukcionas</w:t>
                </w:r>
                <w:r w:rsidR="0023021F">
                  <w:rPr>
                    <w:noProof/>
                    <w:webHidden/>
                  </w:rPr>
                  <w:tab/>
                </w:r>
                <w:r w:rsidR="0023021F">
                  <w:rPr>
                    <w:noProof/>
                    <w:webHidden/>
                  </w:rPr>
                  <w:fldChar w:fldCharType="begin"/>
                </w:r>
                <w:r w:rsidR="0023021F">
                  <w:rPr>
                    <w:noProof/>
                    <w:webHidden/>
                  </w:rPr>
                  <w:instrText xml:space="preserve"> PAGEREF _Toc240887876 \h </w:instrText>
                </w:r>
                <w:r w:rsidR="0023021F">
                  <w:rPr>
                    <w:noProof/>
                    <w:webHidden/>
                  </w:rPr>
                </w:r>
                <w:r w:rsidR="0023021F">
                  <w:rPr>
                    <w:noProof/>
                    <w:webHidden/>
                  </w:rPr>
                  <w:fldChar w:fldCharType="separate"/>
                </w:r>
                <w:r w:rsidR="00BC659D">
                  <w:rPr>
                    <w:noProof/>
                    <w:webHidden/>
                  </w:rPr>
                  <w:t>5</w:t>
                </w:r>
                <w:r w:rsidR="0023021F">
                  <w:rPr>
                    <w:noProof/>
                    <w:webHidden/>
                  </w:rPr>
                  <w:fldChar w:fldCharType="end"/>
                </w:r>
              </w:hyperlink>
            </w:p>
            <w:p w14:paraId="7A7BCDEE" w14:textId="2CA169D3" w:rsidR="0023021F" w:rsidRDefault="001E3873">
              <w:pPr>
                <w:pStyle w:val="TOC1"/>
                <w:tabs>
                  <w:tab w:val="left" w:pos="660"/>
                </w:tabs>
                <w:rPr>
                  <w:noProof/>
                  <w:sz w:val="22"/>
                  <w:szCs w:val="22"/>
                </w:rPr>
              </w:pPr>
              <w:hyperlink w:anchor="_Toc240887877" w:history="1">
                <w:r w:rsidR="0023021F" w:rsidRPr="00FE5480">
                  <w:rPr>
                    <w:rStyle w:val="Hyperlink"/>
                    <w:rFonts w:eastAsia="Calibri" w:cstheme="minorHAnsi"/>
                    <w:noProof/>
                  </w:rPr>
                  <w:t>9.</w:t>
                </w:r>
                <w:r w:rsidR="0023021F">
                  <w:rPr>
                    <w:noProof/>
                    <w:sz w:val="22"/>
                    <w:szCs w:val="22"/>
                  </w:rPr>
                  <w:tab/>
                </w:r>
                <w:r w:rsidR="0023021F" w:rsidRPr="00FE5480">
                  <w:rPr>
                    <w:rStyle w:val="Hyperlink"/>
                    <w:rFonts w:cstheme="minorHAnsi"/>
                    <w:noProof/>
                  </w:rPr>
                  <w:t>Pasiūlymų vertinimas</w:t>
                </w:r>
                <w:r w:rsidR="0023021F">
                  <w:rPr>
                    <w:noProof/>
                    <w:webHidden/>
                  </w:rPr>
                  <w:tab/>
                </w:r>
                <w:r w:rsidR="0023021F">
                  <w:rPr>
                    <w:noProof/>
                    <w:webHidden/>
                  </w:rPr>
                  <w:fldChar w:fldCharType="begin"/>
                </w:r>
                <w:r w:rsidR="0023021F">
                  <w:rPr>
                    <w:noProof/>
                    <w:webHidden/>
                  </w:rPr>
                  <w:instrText xml:space="preserve"> PAGEREF _Toc240887877 \h </w:instrText>
                </w:r>
                <w:r w:rsidR="0023021F">
                  <w:rPr>
                    <w:noProof/>
                    <w:webHidden/>
                  </w:rPr>
                </w:r>
                <w:r w:rsidR="0023021F">
                  <w:rPr>
                    <w:noProof/>
                    <w:webHidden/>
                  </w:rPr>
                  <w:fldChar w:fldCharType="separate"/>
                </w:r>
                <w:r w:rsidR="00BC659D">
                  <w:rPr>
                    <w:noProof/>
                    <w:webHidden/>
                  </w:rPr>
                  <w:t>5</w:t>
                </w:r>
                <w:r w:rsidR="0023021F">
                  <w:rPr>
                    <w:noProof/>
                    <w:webHidden/>
                  </w:rPr>
                  <w:fldChar w:fldCharType="end"/>
                </w:r>
              </w:hyperlink>
            </w:p>
            <w:p w14:paraId="7A9822E9" w14:textId="1C558A9E" w:rsidR="0023021F" w:rsidRDefault="001E3873">
              <w:pPr>
                <w:pStyle w:val="TOC1"/>
                <w:tabs>
                  <w:tab w:val="left" w:pos="660"/>
                </w:tabs>
                <w:rPr>
                  <w:noProof/>
                  <w:sz w:val="22"/>
                  <w:szCs w:val="22"/>
                </w:rPr>
              </w:pPr>
              <w:hyperlink w:anchor="_Toc240887878" w:history="1">
                <w:r w:rsidR="0023021F" w:rsidRPr="00FE5480">
                  <w:rPr>
                    <w:rStyle w:val="Hyperlink"/>
                    <w:rFonts w:eastAsia="Calibri" w:cstheme="minorHAnsi"/>
                    <w:noProof/>
                  </w:rPr>
                  <w:t>10.</w:t>
                </w:r>
                <w:r w:rsidR="0023021F">
                  <w:rPr>
                    <w:noProof/>
                    <w:sz w:val="22"/>
                    <w:szCs w:val="22"/>
                  </w:rPr>
                  <w:tab/>
                </w:r>
                <w:r w:rsidR="0023021F" w:rsidRPr="00FE5480">
                  <w:rPr>
                    <w:rStyle w:val="Hyperlink"/>
                    <w:rFonts w:cstheme="minorHAnsi"/>
                    <w:noProof/>
                  </w:rPr>
                  <w:t>Sutarties sudarymas</w:t>
                </w:r>
                <w:r w:rsidR="0023021F">
                  <w:rPr>
                    <w:noProof/>
                    <w:webHidden/>
                  </w:rPr>
                  <w:tab/>
                </w:r>
                <w:r w:rsidR="0023021F">
                  <w:rPr>
                    <w:noProof/>
                    <w:webHidden/>
                  </w:rPr>
                  <w:fldChar w:fldCharType="begin"/>
                </w:r>
                <w:r w:rsidR="0023021F">
                  <w:rPr>
                    <w:noProof/>
                    <w:webHidden/>
                  </w:rPr>
                  <w:instrText xml:space="preserve"> PAGEREF _Toc240887878 \h </w:instrText>
                </w:r>
                <w:r w:rsidR="0023021F">
                  <w:rPr>
                    <w:noProof/>
                    <w:webHidden/>
                  </w:rPr>
                </w:r>
                <w:r w:rsidR="0023021F">
                  <w:rPr>
                    <w:noProof/>
                    <w:webHidden/>
                  </w:rPr>
                  <w:fldChar w:fldCharType="separate"/>
                </w:r>
                <w:r w:rsidR="00BC659D">
                  <w:rPr>
                    <w:noProof/>
                    <w:webHidden/>
                  </w:rPr>
                  <w:t>5</w:t>
                </w:r>
                <w:r w:rsidR="0023021F">
                  <w:rPr>
                    <w:noProof/>
                    <w:webHidden/>
                  </w:rPr>
                  <w:fldChar w:fldCharType="end"/>
                </w:r>
              </w:hyperlink>
            </w:p>
            <w:p w14:paraId="398043CC" w14:textId="3BA1E6AD" w:rsidR="0023021F" w:rsidRDefault="001E3873">
              <w:pPr>
                <w:pStyle w:val="TOC1"/>
                <w:rPr>
                  <w:noProof/>
                  <w:sz w:val="22"/>
                  <w:szCs w:val="22"/>
                </w:rPr>
              </w:pPr>
              <w:hyperlink w:anchor="_Toc240887879" w:history="1">
                <w:r w:rsidR="0023021F" w:rsidRPr="00FE5480">
                  <w:rPr>
                    <w:rStyle w:val="Hyperlink"/>
                    <w:rFonts w:cstheme="minorHAnsi"/>
                    <w:noProof/>
                  </w:rPr>
                  <w:t>Pirkimo sąlygų 1 priedas „Terminai“</w:t>
                </w:r>
                <w:r w:rsidR="0023021F">
                  <w:rPr>
                    <w:noProof/>
                    <w:webHidden/>
                  </w:rPr>
                  <w:tab/>
                </w:r>
                <w:r w:rsidR="0023021F">
                  <w:rPr>
                    <w:noProof/>
                    <w:webHidden/>
                  </w:rPr>
                  <w:fldChar w:fldCharType="begin"/>
                </w:r>
                <w:r w:rsidR="0023021F">
                  <w:rPr>
                    <w:noProof/>
                    <w:webHidden/>
                  </w:rPr>
                  <w:instrText xml:space="preserve"> PAGEREF _Toc240887879 \h </w:instrText>
                </w:r>
                <w:r w:rsidR="0023021F">
                  <w:rPr>
                    <w:noProof/>
                    <w:webHidden/>
                  </w:rPr>
                </w:r>
                <w:r w:rsidR="0023021F">
                  <w:rPr>
                    <w:noProof/>
                    <w:webHidden/>
                  </w:rPr>
                  <w:fldChar w:fldCharType="separate"/>
                </w:r>
                <w:r w:rsidR="00BC659D">
                  <w:rPr>
                    <w:noProof/>
                    <w:webHidden/>
                  </w:rPr>
                  <w:t>6</w:t>
                </w:r>
                <w:r w:rsidR="0023021F">
                  <w:rPr>
                    <w:noProof/>
                    <w:webHidden/>
                  </w:rPr>
                  <w:fldChar w:fldCharType="end"/>
                </w:r>
              </w:hyperlink>
            </w:p>
            <w:p w14:paraId="08B5CC65" w14:textId="291FFD0E" w:rsidR="0023021F" w:rsidRDefault="001E3873">
              <w:pPr>
                <w:pStyle w:val="TOC2"/>
                <w:rPr>
                  <w:noProof/>
                  <w:sz w:val="22"/>
                  <w:szCs w:val="22"/>
                </w:rPr>
              </w:pPr>
              <w:hyperlink w:anchor="_Toc240887880" w:history="1">
                <w:r w:rsidR="0023021F" w:rsidRPr="00FE5480">
                  <w:rPr>
                    <w:rStyle w:val="Hyperlink"/>
                    <w:rFonts w:eastAsia="Calibri" w:cstheme="minorHAnsi"/>
                    <w:noProof/>
                  </w:rPr>
                  <w:t>Pirkimo sąlygų 2 priedas „Techninė specifikacija“</w:t>
                </w:r>
                <w:r w:rsidR="0023021F">
                  <w:rPr>
                    <w:noProof/>
                    <w:webHidden/>
                  </w:rPr>
                  <w:tab/>
                </w:r>
                <w:r w:rsidR="0023021F">
                  <w:rPr>
                    <w:noProof/>
                    <w:webHidden/>
                  </w:rPr>
                  <w:fldChar w:fldCharType="begin"/>
                </w:r>
                <w:r w:rsidR="0023021F">
                  <w:rPr>
                    <w:noProof/>
                    <w:webHidden/>
                  </w:rPr>
                  <w:instrText xml:space="preserve"> PAGEREF _Toc240887880 \h </w:instrText>
                </w:r>
                <w:r w:rsidR="0023021F">
                  <w:rPr>
                    <w:noProof/>
                    <w:webHidden/>
                  </w:rPr>
                </w:r>
                <w:r w:rsidR="0023021F">
                  <w:rPr>
                    <w:noProof/>
                    <w:webHidden/>
                  </w:rPr>
                  <w:fldChar w:fldCharType="separate"/>
                </w:r>
                <w:r w:rsidR="00BC659D">
                  <w:rPr>
                    <w:noProof/>
                    <w:webHidden/>
                  </w:rPr>
                  <w:t>9</w:t>
                </w:r>
                <w:r w:rsidR="0023021F">
                  <w:rPr>
                    <w:noProof/>
                    <w:webHidden/>
                  </w:rPr>
                  <w:fldChar w:fldCharType="end"/>
                </w:r>
              </w:hyperlink>
            </w:p>
            <w:p w14:paraId="416EE5A8" w14:textId="5103D531" w:rsidR="0023021F" w:rsidRDefault="001E3873">
              <w:pPr>
                <w:pStyle w:val="TOC2"/>
                <w:rPr>
                  <w:noProof/>
                  <w:sz w:val="22"/>
                  <w:szCs w:val="22"/>
                </w:rPr>
              </w:pPr>
              <w:hyperlink w:anchor="_Toc240887881" w:history="1">
                <w:r w:rsidR="0023021F" w:rsidRPr="00FE5480">
                  <w:rPr>
                    <w:rStyle w:val="Hyperlink"/>
                    <w:rFonts w:eastAsia="Calibri" w:cstheme="minorHAnsi"/>
                    <w:noProof/>
                  </w:rPr>
                  <w:t>Pirkimo sąlygų 3 priedas „Tiekėjų pašalinimo pagrindai“</w:t>
                </w:r>
                <w:r w:rsidR="0023021F">
                  <w:rPr>
                    <w:noProof/>
                    <w:webHidden/>
                  </w:rPr>
                  <w:tab/>
                </w:r>
                <w:r w:rsidR="0023021F">
                  <w:rPr>
                    <w:noProof/>
                    <w:webHidden/>
                  </w:rPr>
                  <w:fldChar w:fldCharType="begin"/>
                </w:r>
                <w:r w:rsidR="0023021F">
                  <w:rPr>
                    <w:noProof/>
                    <w:webHidden/>
                  </w:rPr>
                  <w:instrText xml:space="preserve"> PAGEREF _Toc240887881 \h </w:instrText>
                </w:r>
                <w:r w:rsidR="0023021F">
                  <w:rPr>
                    <w:noProof/>
                    <w:webHidden/>
                  </w:rPr>
                </w:r>
                <w:r w:rsidR="0023021F">
                  <w:rPr>
                    <w:noProof/>
                    <w:webHidden/>
                  </w:rPr>
                  <w:fldChar w:fldCharType="separate"/>
                </w:r>
                <w:r w:rsidR="00BC659D">
                  <w:rPr>
                    <w:noProof/>
                    <w:webHidden/>
                  </w:rPr>
                  <w:t>10</w:t>
                </w:r>
                <w:r w:rsidR="0023021F">
                  <w:rPr>
                    <w:noProof/>
                    <w:webHidden/>
                  </w:rPr>
                  <w:fldChar w:fldCharType="end"/>
                </w:r>
              </w:hyperlink>
            </w:p>
            <w:p w14:paraId="566D22E4" w14:textId="4FA4E57A" w:rsidR="0023021F" w:rsidRDefault="001E3873">
              <w:pPr>
                <w:pStyle w:val="TOC2"/>
                <w:rPr>
                  <w:noProof/>
                  <w:sz w:val="22"/>
                  <w:szCs w:val="22"/>
                </w:rPr>
              </w:pPr>
              <w:hyperlink w:anchor="_Toc240887882" w:history="1">
                <w:r w:rsidR="0023021F" w:rsidRPr="00FE5480">
                  <w:rPr>
                    <w:rStyle w:val="Hyperlink"/>
                    <w:rFonts w:eastAsia="Calibri" w:cstheme="minorHAnsi"/>
                    <w:noProof/>
                  </w:rPr>
                  <w:t>Pirkimo sąlygų 4 priedas „Tiekėjų kvalifikacijos reikalavimai ir reikalaujami kokybės bei aplinkos apsaugos vadybos sistemų standartai“</w:t>
                </w:r>
                <w:r w:rsidR="0023021F">
                  <w:rPr>
                    <w:noProof/>
                    <w:webHidden/>
                  </w:rPr>
                  <w:tab/>
                </w:r>
                <w:r w:rsidR="0023021F">
                  <w:rPr>
                    <w:noProof/>
                    <w:webHidden/>
                  </w:rPr>
                  <w:fldChar w:fldCharType="begin"/>
                </w:r>
                <w:r w:rsidR="0023021F">
                  <w:rPr>
                    <w:noProof/>
                    <w:webHidden/>
                  </w:rPr>
                  <w:instrText xml:space="preserve"> PAGEREF _Toc240887882 \h </w:instrText>
                </w:r>
                <w:r w:rsidR="0023021F">
                  <w:rPr>
                    <w:noProof/>
                    <w:webHidden/>
                  </w:rPr>
                </w:r>
                <w:r w:rsidR="0023021F">
                  <w:rPr>
                    <w:noProof/>
                    <w:webHidden/>
                  </w:rPr>
                  <w:fldChar w:fldCharType="separate"/>
                </w:r>
                <w:r w:rsidR="00BC659D">
                  <w:rPr>
                    <w:noProof/>
                    <w:webHidden/>
                  </w:rPr>
                  <w:t>18</w:t>
                </w:r>
                <w:r w:rsidR="0023021F">
                  <w:rPr>
                    <w:noProof/>
                    <w:webHidden/>
                  </w:rPr>
                  <w:fldChar w:fldCharType="end"/>
                </w:r>
              </w:hyperlink>
            </w:p>
            <w:p w14:paraId="33E05BE5" w14:textId="36A36A4C" w:rsidR="0023021F" w:rsidRDefault="001E3873">
              <w:pPr>
                <w:pStyle w:val="TOC2"/>
                <w:rPr>
                  <w:noProof/>
                  <w:sz w:val="22"/>
                  <w:szCs w:val="22"/>
                </w:rPr>
              </w:pPr>
              <w:hyperlink w:anchor="_Toc240887883" w:history="1">
                <w:r w:rsidR="0023021F" w:rsidRPr="00FE5480">
                  <w:rPr>
                    <w:rStyle w:val="Hyperlink"/>
                    <w:rFonts w:eastAsia="Calibri" w:cstheme="minorHAnsi"/>
                    <w:noProof/>
                  </w:rPr>
                  <w:t xml:space="preserve">Pirkimo sąlygų 5 priedas „EBVPD“ </w:t>
                </w:r>
                <w:r w:rsidR="0023021F" w:rsidRPr="00FE5480">
                  <w:rPr>
                    <w:rStyle w:val="Hyperlink"/>
                    <w:rFonts w:cstheme="minorHAnsi"/>
                    <w:noProof/>
                  </w:rPr>
                  <w:t>(XML formatu)</w:t>
                </w:r>
                <w:r w:rsidR="0023021F">
                  <w:rPr>
                    <w:noProof/>
                    <w:webHidden/>
                  </w:rPr>
                  <w:tab/>
                </w:r>
                <w:r w:rsidR="0023021F">
                  <w:rPr>
                    <w:noProof/>
                    <w:webHidden/>
                  </w:rPr>
                  <w:fldChar w:fldCharType="begin"/>
                </w:r>
                <w:r w:rsidR="0023021F">
                  <w:rPr>
                    <w:noProof/>
                    <w:webHidden/>
                  </w:rPr>
                  <w:instrText xml:space="preserve"> PAGEREF _Toc240887883 \h </w:instrText>
                </w:r>
                <w:r w:rsidR="0023021F">
                  <w:rPr>
                    <w:noProof/>
                    <w:webHidden/>
                  </w:rPr>
                </w:r>
                <w:r w:rsidR="0023021F">
                  <w:rPr>
                    <w:noProof/>
                    <w:webHidden/>
                  </w:rPr>
                  <w:fldChar w:fldCharType="separate"/>
                </w:r>
                <w:r w:rsidR="00BC659D">
                  <w:rPr>
                    <w:noProof/>
                    <w:webHidden/>
                  </w:rPr>
                  <w:t>19</w:t>
                </w:r>
                <w:r w:rsidR="0023021F">
                  <w:rPr>
                    <w:noProof/>
                    <w:webHidden/>
                  </w:rPr>
                  <w:fldChar w:fldCharType="end"/>
                </w:r>
              </w:hyperlink>
            </w:p>
            <w:p w14:paraId="41323C94" w14:textId="2D70919D" w:rsidR="0023021F" w:rsidRDefault="001E3873">
              <w:pPr>
                <w:pStyle w:val="TOC2"/>
                <w:rPr>
                  <w:noProof/>
                  <w:sz w:val="22"/>
                  <w:szCs w:val="22"/>
                </w:rPr>
              </w:pPr>
              <w:hyperlink w:anchor="_Toc240887884" w:history="1">
                <w:r w:rsidR="0023021F" w:rsidRPr="00FE5480">
                  <w:rPr>
                    <w:rStyle w:val="Hyperlink"/>
                    <w:rFonts w:eastAsia="Calibri" w:cstheme="minorHAnsi"/>
                    <w:noProof/>
                  </w:rPr>
                  <w:t>Pirkimo sąlygų 6 priedas „Pasiūlymo forma“</w:t>
                </w:r>
                <w:r w:rsidR="0023021F">
                  <w:rPr>
                    <w:noProof/>
                    <w:webHidden/>
                  </w:rPr>
                  <w:tab/>
                </w:r>
                <w:r w:rsidR="0023021F">
                  <w:rPr>
                    <w:noProof/>
                    <w:webHidden/>
                  </w:rPr>
                  <w:fldChar w:fldCharType="begin"/>
                </w:r>
                <w:r w:rsidR="0023021F">
                  <w:rPr>
                    <w:noProof/>
                    <w:webHidden/>
                  </w:rPr>
                  <w:instrText xml:space="preserve"> PAGEREF _Toc240887884 \h </w:instrText>
                </w:r>
                <w:r w:rsidR="0023021F">
                  <w:rPr>
                    <w:noProof/>
                    <w:webHidden/>
                  </w:rPr>
                </w:r>
                <w:r w:rsidR="0023021F">
                  <w:rPr>
                    <w:noProof/>
                    <w:webHidden/>
                  </w:rPr>
                  <w:fldChar w:fldCharType="separate"/>
                </w:r>
                <w:r w:rsidR="00BC659D">
                  <w:rPr>
                    <w:noProof/>
                    <w:webHidden/>
                  </w:rPr>
                  <w:t>20</w:t>
                </w:r>
                <w:r w:rsidR="0023021F">
                  <w:rPr>
                    <w:noProof/>
                    <w:webHidden/>
                  </w:rPr>
                  <w:fldChar w:fldCharType="end"/>
                </w:r>
              </w:hyperlink>
            </w:p>
            <w:p w14:paraId="3F4AD22E" w14:textId="54D1FF05" w:rsidR="0023021F" w:rsidRDefault="001E3873">
              <w:pPr>
                <w:pStyle w:val="TOC2"/>
                <w:rPr>
                  <w:noProof/>
                  <w:sz w:val="22"/>
                  <w:szCs w:val="22"/>
                </w:rPr>
              </w:pPr>
              <w:hyperlink w:anchor="_Toc240887885" w:history="1">
                <w:r w:rsidR="0023021F" w:rsidRPr="00FE5480">
                  <w:rPr>
                    <w:rStyle w:val="Hyperlink"/>
                    <w:rFonts w:eastAsia="Calibri" w:cstheme="minorHAnsi"/>
                    <w:noProof/>
                  </w:rPr>
                  <w:t>Pirkimo sąlygų 7 priedas „Pasiūlymų vertinimo kriterijai ir sąlygos“</w:t>
                </w:r>
                <w:r w:rsidR="0023021F">
                  <w:rPr>
                    <w:noProof/>
                    <w:webHidden/>
                  </w:rPr>
                  <w:tab/>
                </w:r>
                <w:r w:rsidR="0023021F">
                  <w:rPr>
                    <w:noProof/>
                    <w:webHidden/>
                  </w:rPr>
                  <w:fldChar w:fldCharType="begin"/>
                </w:r>
                <w:r w:rsidR="0023021F">
                  <w:rPr>
                    <w:noProof/>
                    <w:webHidden/>
                  </w:rPr>
                  <w:instrText xml:space="preserve"> PAGEREF _Toc240887885 \h </w:instrText>
                </w:r>
                <w:r w:rsidR="0023021F">
                  <w:rPr>
                    <w:noProof/>
                    <w:webHidden/>
                  </w:rPr>
                </w:r>
                <w:r w:rsidR="0023021F">
                  <w:rPr>
                    <w:noProof/>
                    <w:webHidden/>
                  </w:rPr>
                  <w:fldChar w:fldCharType="separate"/>
                </w:r>
                <w:r w:rsidR="00BC659D">
                  <w:rPr>
                    <w:noProof/>
                    <w:webHidden/>
                  </w:rPr>
                  <w:t>25</w:t>
                </w:r>
                <w:r w:rsidR="0023021F">
                  <w:rPr>
                    <w:noProof/>
                    <w:webHidden/>
                  </w:rPr>
                  <w:fldChar w:fldCharType="end"/>
                </w:r>
              </w:hyperlink>
            </w:p>
            <w:p w14:paraId="346E1570" w14:textId="59944C4F" w:rsidR="0023021F" w:rsidRDefault="001E3873">
              <w:pPr>
                <w:pStyle w:val="TOC2"/>
                <w:rPr>
                  <w:noProof/>
                  <w:sz w:val="22"/>
                  <w:szCs w:val="22"/>
                </w:rPr>
              </w:pPr>
              <w:hyperlink w:anchor="_Toc240887886" w:history="1">
                <w:r w:rsidR="0023021F" w:rsidRPr="00FE5480">
                  <w:rPr>
                    <w:rStyle w:val="Hyperlink"/>
                    <w:rFonts w:cstheme="minorHAnsi"/>
                    <w:noProof/>
                  </w:rPr>
                  <w:t>Pirkimo sąlygų 8 priedas „Sutarties projektas“</w:t>
                </w:r>
                <w:r w:rsidR="0023021F">
                  <w:rPr>
                    <w:noProof/>
                    <w:webHidden/>
                  </w:rPr>
                  <w:tab/>
                </w:r>
                <w:r w:rsidR="0023021F">
                  <w:rPr>
                    <w:noProof/>
                    <w:webHidden/>
                  </w:rPr>
                  <w:fldChar w:fldCharType="begin"/>
                </w:r>
                <w:r w:rsidR="0023021F">
                  <w:rPr>
                    <w:noProof/>
                    <w:webHidden/>
                  </w:rPr>
                  <w:instrText xml:space="preserve"> PAGEREF _Toc240887886 \h </w:instrText>
                </w:r>
                <w:r w:rsidR="0023021F">
                  <w:rPr>
                    <w:noProof/>
                    <w:webHidden/>
                  </w:rPr>
                </w:r>
                <w:r w:rsidR="0023021F">
                  <w:rPr>
                    <w:noProof/>
                    <w:webHidden/>
                  </w:rPr>
                  <w:fldChar w:fldCharType="separate"/>
                </w:r>
                <w:r w:rsidR="00BC659D">
                  <w:rPr>
                    <w:noProof/>
                    <w:webHidden/>
                  </w:rPr>
                  <w:t>27</w:t>
                </w:r>
                <w:r w:rsidR="0023021F">
                  <w:rPr>
                    <w:noProof/>
                    <w:webHidden/>
                  </w:rPr>
                  <w:fldChar w:fldCharType="end"/>
                </w:r>
              </w:hyperlink>
            </w:p>
            <w:p w14:paraId="7E3944A6" w14:textId="270C4A89" w:rsidR="0023021F" w:rsidRDefault="001E3873">
              <w:pPr>
                <w:pStyle w:val="TOC2"/>
                <w:rPr>
                  <w:noProof/>
                  <w:sz w:val="22"/>
                  <w:szCs w:val="22"/>
                </w:rPr>
              </w:pPr>
              <w:hyperlink w:anchor="_Toc240887887" w:history="1">
                <w:r w:rsidR="0023021F" w:rsidRPr="00FE5480">
                  <w:rPr>
                    <w:rStyle w:val="Hyperlink"/>
                    <w:rFonts w:eastAsia="Calibri" w:cstheme="majorHAnsi"/>
                    <w:noProof/>
                  </w:rPr>
                  <w:t>Pirkimo sąlygų 9 priedas „Tiekėjo pristatytų prekių sąrašas“</w:t>
                </w:r>
                <w:r w:rsidR="0023021F">
                  <w:rPr>
                    <w:noProof/>
                    <w:webHidden/>
                  </w:rPr>
                  <w:tab/>
                </w:r>
                <w:r w:rsidR="0023021F">
                  <w:rPr>
                    <w:noProof/>
                    <w:webHidden/>
                  </w:rPr>
                  <w:fldChar w:fldCharType="begin"/>
                </w:r>
                <w:r w:rsidR="0023021F">
                  <w:rPr>
                    <w:noProof/>
                    <w:webHidden/>
                  </w:rPr>
                  <w:instrText xml:space="preserve"> PAGEREF _Toc240887887 \h </w:instrText>
                </w:r>
                <w:r w:rsidR="0023021F">
                  <w:rPr>
                    <w:noProof/>
                    <w:webHidden/>
                  </w:rPr>
                </w:r>
                <w:r w:rsidR="0023021F">
                  <w:rPr>
                    <w:noProof/>
                    <w:webHidden/>
                  </w:rPr>
                  <w:fldChar w:fldCharType="separate"/>
                </w:r>
                <w:r w:rsidR="00BC659D">
                  <w:rPr>
                    <w:noProof/>
                    <w:webHidden/>
                  </w:rPr>
                  <w:t>28</w:t>
                </w:r>
                <w:r w:rsidR="0023021F">
                  <w:rPr>
                    <w:noProof/>
                    <w:webHidden/>
                  </w:rPr>
                  <w:fldChar w:fldCharType="end"/>
                </w:r>
              </w:hyperlink>
            </w:p>
            <w:p w14:paraId="0DDC40AE" w14:textId="5EDFB824"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1" w:name="_Toc240887869"/>
      <w:bookmarkStart w:id="2" w:name="_Toc335201954"/>
      <w:bookmarkStart w:id="3" w:name="_Toc147739116"/>
      <w:r w:rsidRPr="00D24970">
        <w:rPr>
          <w:rFonts w:asciiTheme="minorHAnsi" w:hAnsiTheme="minorHAnsi" w:cstheme="minorHAnsi"/>
        </w:rPr>
        <w:lastRenderedPageBreak/>
        <w:t>Bendra informacija</w:t>
      </w:r>
      <w:bookmarkEnd w:id="1"/>
    </w:p>
    <w:p w14:paraId="064D9154" w14:textId="7CAC0717" w:rsidR="005B5ED5" w:rsidRPr="00D15924" w:rsidRDefault="00D15924" w:rsidP="00D15924">
      <w:pPr>
        <w:pStyle w:val="ListParagraph"/>
        <w:numPr>
          <w:ilvl w:val="1"/>
          <w:numId w:val="1"/>
        </w:numPr>
        <w:spacing w:after="0" w:line="20" w:lineRule="atLeast"/>
        <w:ind w:left="0" w:firstLine="567"/>
        <w:jc w:val="both"/>
        <w:rPr>
          <w:rFonts w:cstheme="minorHAnsi"/>
        </w:rPr>
      </w:pPr>
      <w:r w:rsidRPr="00D15924">
        <w:rPr>
          <w:rFonts w:cstheme="minorHAnsi"/>
        </w:rPr>
        <w:t>Pirkimą atlieka policijos sistemos centr</w:t>
      </w:r>
      <w:r>
        <w:rPr>
          <w:rFonts w:cstheme="minorHAnsi"/>
        </w:rPr>
        <w:t xml:space="preserve">inė perkančioji organizacija – </w:t>
      </w:r>
      <w:r w:rsidRPr="00D15924">
        <w:rPr>
          <w:rFonts w:cstheme="minorHAnsi"/>
        </w:rPr>
        <w:t>Policijos departamentas prie Lietuvos Respublikos vidaus reikalų ministerijos (toliau – Policijos departamentas), juridinio asmens kodas 188785847, adresas Saltoniškių g. 19, LT-08105 Vilnius. Perkančioji organizacija yra PVM mokėtoja.</w:t>
      </w:r>
    </w:p>
    <w:p w14:paraId="2239DD1B" w14:textId="3194B7B8" w:rsidR="002F5F8E" w:rsidRPr="00C20D34" w:rsidRDefault="002F5F8E" w:rsidP="004909FF">
      <w:pPr>
        <w:pStyle w:val="ListParagraph"/>
        <w:spacing w:after="0" w:line="240" w:lineRule="auto"/>
        <w:ind w:left="0" w:firstLine="567"/>
        <w:jc w:val="both"/>
        <w:rPr>
          <w:rFonts w:eastAsia="Calibri"/>
        </w:rPr>
      </w:pPr>
      <w:r w:rsidRPr="00C20D34">
        <w:t>1.</w:t>
      </w:r>
      <w:r w:rsidR="00C20D34" w:rsidRPr="00C20D34">
        <w:t>2</w:t>
      </w:r>
      <w:r w:rsidRPr="00C20D34">
        <w:t xml:space="preserve">. </w:t>
      </w:r>
      <w:r w:rsidR="007D6857" w:rsidRPr="00C20D34">
        <w:t>Pirkimas</w:t>
      </w:r>
      <w:r w:rsidR="00B37854" w:rsidRPr="00C20D34">
        <w:t xml:space="preserve"> neatlieka</w:t>
      </w:r>
      <w:r w:rsidR="007D6857" w:rsidRPr="00C20D34">
        <w:t>mas</w:t>
      </w:r>
      <w:r w:rsidR="00B37854" w:rsidRPr="00C20D34">
        <w:t xml:space="preserve"> </w:t>
      </w:r>
      <w:r w:rsidRPr="00C20D34">
        <w:t>naudojantis centralizuotų pirkimų katalogu</w:t>
      </w:r>
      <w:r w:rsidR="007D6857" w:rsidRPr="00C20D34">
        <w:t xml:space="preserve">, nes </w:t>
      </w:r>
      <w:r w:rsidR="00C20D34" w:rsidRPr="00C20D34">
        <w:t>CPO kataloge nėra tokių prekių</w:t>
      </w:r>
      <w:r w:rsidR="008C5F5E" w:rsidRPr="00C20D34">
        <w:t xml:space="preserve">. </w:t>
      </w:r>
      <w:r w:rsidRPr="00C20D34">
        <w:t xml:space="preserve"> </w:t>
      </w:r>
    </w:p>
    <w:p w14:paraId="62DF64D0" w14:textId="5D7A7334" w:rsidR="00AA23FB" w:rsidRPr="00C20D34" w:rsidRDefault="00C20D34" w:rsidP="00C20D34">
      <w:pPr>
        <w:spacing w:after="0" w:line="240" w:lineRule="auto"/>
        <w:ind w:firstLine="567"/>
        <w:rPr>
          <w:rFonts w:cstheme="minorHAnsi"/>
        </w:rPr>
      </w:pPr>
      <w:r>
        <w:rPr>
          <w:rFonts w:cstheme="minorHAnsi"/>
        </w:rPr>
        <w:t>1.3</w:t>
      </w:r>
      <w:r w:rsidR="002F5F8E" w:rsidRPr="0037691C">
        <w:rPr>
          <w:rFonts w:cstheme="minorHAnsi"/>
        </w:rPr>
        <w:t xml:space="preserve">.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3AFAC311" w14:textId="77777777" w:rsidR="00B942ED" w:rsidRDefault="00C447D2" w:rsidP="00B942ED">
      <w:pPr>
        <w:pStyle w:val="ListParagraph"/>
        <w:spacing w:after="0" w:line="240" w:lineRule="auto"/>
        <w:ind w:left="0" w:firstLine="567"/>
        <w:jc w:val="both"/>
        <w:rPr>
          <w:rFonts w:cstheme="minorHAnsi"/>
        </w:rPr>
      </w:pPr>
      <w:r>
        <w:rPr>
          <w:rFonts w:cstheme="minorHAnsi"/>
        </w:rPr>
        <w:t>1.</w:t>
      </w:r>
      <w:r w:rsidR="00C20D34">
        <w:rPr>
          <w:rFonts w:cstheme="minorHAnsi"/>
        </w:rPr>
        <w:t>4</w:t>
      </w:r>
      <w:r>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39603E6D" w14:textId="4D6A6788" w:rsidR="005E62F0" w:rsidRPr="009B1AB8" w:rsidRDefault="00B942ED" w:rsidP="00B942ED">
      <w:pPr>
        <w:pStyle w:val="ListParagraph"/>
        <w:spacing w:after="0" w:line="240" w:lineRule="auto"/>
        <w:ind w:left="0" w:firstLine="567"/>
        <w:jc w:val="both"/>
        <w:rPr>
          <w:rFonts w:cstheme="minorHAnsi"/>
        </w:rPr>
      </w:pPr>
      <w:r>
        <w:rPr>
          <w:rFonts w:cstheme="minorHAnsi"/>
        </w:rPr>
        <w:t xml:space="preserve">1.5. </w:t>
      </w:r>
      <w:r w:rsidR="003A502A" w:rsidRPr="00B942ED">
        <w:rPr>
          <w:rFonts w:cstheme="minorHAnsi"/>
        </w:rPr>
        <w:t xml:space="preserve">Atliekamas žaliasis pirkimas. </w:t>
      </w:r>
      <w:r w:rsidR="003A502A" w:rsidRPr="009B1AB8">
        <w:rPr>
          <w:rFonts w:cstheme="minorHAnsi"/>
        </w:rPr>
        <w:t>Pirkimas vykdomas vadovaujantis Lietuvos Respublikos aplinkos ministro 2011 m. birželio 28 d. įsakymo Nr. D1-508 „</w:t>
      </w:r>
      <w:hyperlink r:id="rId8" w:history="1">
        <w:r w:rsidR="003A502A" w:rsidRPr="009B1AB8">
          <w:rPr>
            <w:rStyle w:val="Hyperlink"/>
            <w:rFonts w:cstheme="minorHAnsi"/>
            <w:u w:val="single"/>
          </w:rPr>
          <w:t>Dėl Aplinkos apsaugos kriterijų taikymo, vykdant žaliuosius pirkimus, tvarkos aprašo patvirtinimo</w:t>
        </w:r>
      </w:hyperlink>
      <w:r w:rsidR="003A502A" w:rsidRPr="009B1AB8">
        <w:rPr>
          <w:rFonts w:cstheme="minorHAnsi"/>
        </w:rPr>
        <w:t xml:space="preserve">“ </w:t>
      </w:r>
      <w:r w:rsidRPr="009B1AB8">
        <w:rPr>
          <w:rFonts w:cstheme="minorHAnsi"/>
        </w:rPr>
        <w:t>4.</w:t>
      </w:r>
      <w:r w:rsidR="009B1AB8" w:rsidRPr="009B1AB8">
        <w:rPr>
          <w:rFonts w:cstheme="minorHAnsi"/>
        </w:rPr>
        <w:t xml:space="preserve">1 ir </w:t>
      </w:r>
      <w:r w:rsidR="00686207" w:rsidRPr="009B1AB8">
        <w:rPr>
          <w:rFonts w:cstheme="minorHAnsi"/>
        </w:rPr>
        <w:t>6 punkt</w:t>
      </w:r>
      <w:r w:rsidR="009B1AB8" w:rsidRPr="009B1AB8">
        <w:rPr>
          <w:rFonts w:cstheme="minorHAnsi"/>
        </w:rPr>
        <w:t>ais</w:t>
      </w:r>
      <w:r w:rsidRPr="009B1AB8">
        <w:rPr>
          <w:rFonts w:cstheme="minorHAnsi"/>
        </w:rPr>
        <w:t>. Aplinkos apsaugos kriterijai nustatyti specialiųjų pirkimo sąlygų 2 priede ,,Techninė specifikacija“ ir 8 priede ,,Sutarties projektas“.</w:t>
      </w:r>
    </w:p>
    <w:p w14:paraId="2413C02D" w14:textId="56ABCDFA" w:rsidR="00E32C8E" w:rsidRPr="009B1AB8" w:rsidRDefault="00E32C8E" w:rsidP="001871CA">
      <w:pPr>
        <w:pStyle w:val="ListParagraph"/>
        <w:numPr>
          <w:ilvl w:val="1"/>
          <w:numId w:val="7"/>
        </w:numPr>
        <w:tabs>
          <w:tab w:val="left" w:pos="993"/>
        </w:tabs>
        <w:spacing w:after="0" w:line="240" w:lineRule="auto"/>
        <w:ind w:left="0" w:firstLine="567"/>
        <w:jc w:val="both"/>
        <w:rPr>
          <w:rFonts w:eastAsia="Arial"/>
        </w:rPr>
      </w:pPr>
      <w:r w:rsidRPr="009B1AB8">
        <w:rPr>
          <w:rFonts w:eastAsia="Arial"/>
        </w:rPr>
        <w:t xml:space="preserve">Išankstinis skelbimas apie </w:t>
      </w:r>
      <w:r w:rsidR="007A68AD" w:rsidRPr="009B1AB8">
        <w:rPr>
          <w:rFonts w:eastAsia="Arial"/>
        </w:rPr>
        <w:t>p</w:t>
      </w:r>
      <w:r w:rsidRPr="009B1AB8">
        <w:rPr>
          <w:rFonts w:eastAsia="Arial"/>
        </w:rPr>
        <w:t xml:space="preserve">irkimą nebuvo paskelbtas CVP IS. </w:t>
      </w:r>
    </w:p>
    <w:p w14:paraId="72EF28E7" w14:textId="63F7CA58" w:rsidR="00AF1430" w:rsidRPr="001C563C" w:rsidRDefault="000F03FE" w:rsidP="001871CA">
      <w:pPr>
        <w:pStyle w:val="ListParagraph"/>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r w:rsidR="00E32C8E" w:rsidRPr="001C563C">
        <w:rPr>
          <w:rFonts w:cstheme="minorHAnsi"/>
          <w:i/>
          <w:iCs/>
          <w:lang w:eastAsia="en-US"/>
        </w:rPr>
        <w:t>ex ante</w:t>
      </w:r>
      <w:r w:rsidR="00E32C8E" w:rsidRPr="001C563C">
        <w:rPr>
          <w:rFonts w:cstheme="minorHAnsi"/>
          <w:lang w:eastAsia="en-US"/>
        </w:rPr>
        <w:t xml:space="preserve"> skaidrumo.</w:t>
      </w:r>
    </w:p>
    <w:p w14:paraId="54F87F9F" w14:textId="1A566F4C" w:rsidR="004D070C" w:rsidRPr="001B1BED" w:rsidRDefault="000F03FE" w:rsidP="001871CA">
      <w:pPr>
        <w:pStyle w:val="ListParagraph"/>
        <w:numPr>
          <w:ilvl w:val="1"/>
          <w:numId w:val="7"/>
        </w:numPr>
        <w:tabs>
          <w:tab w:val="left" w:pos="851"/>
          <w:tab w:val="left" w:pos="993"/>
        </w:tabs>
        <w:spacing w:after="0" w:line="240" w:lineRule="auto"/>
        <w:ind w:left="0" w:firstLine="567"/>
        <w:jc w:val="both"/>
        <w:rPr>
          <w:rFonts w:cstheme="minorHAnsi"/>
          <w:i/>
          <w:iCs/>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07060DC1" w:rsidR="00E32C8E" w:rsidRPr="001C563C" w:rsidRDefault="00E32C8E" w:rsidP="0097765E">
      <w:pPr>
        <w:pStyle w:val="ListParagraph"/>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Bendrosios </w:t>
      </w:r>
      <w:r w:rsidR="007E5F55" w:rsidRPr="001C563C">
        <w:rPr>
          <w:rFonts w:eastAsia="Arial" w:cstheme="minorHAnsi"/>
          <w:color w:val="333333"/>
        </w:rPr>
        <w:t xml:space="preserve">pirkimo </w:t>
      </w:r>
      <w:r w:rsidRPr="001C563C">
        <w:rPr>
          <w:rFonts w:eastAsia="Arial" w:cstheme="minorHAnsi"/>
          <w:color w:val="333333"/>
        </w:rPr>
        <w:t>sąlygos yra neatskiriama ši</w:t>
      </w:r>
      <w:r w:rsidR="00C07F25" w:rsidRPr="001C563C">
        <w:rPr>
          <w:rFonts w:eastAsia="Arial" w:cstheme="minorHAnsi"/>
          <w:color w:val="333333"/>
        </w:rPr>
        <w:t>ų</w:t>
      </w:r>
      <w:r w:rsidRPr="001C563C">
        <w:rPr>
          <w:rFonts w:eastAsia="Arial" w:cstheme="minorHAnsi"/>
          <w:color w:val="333333"/>
        </w:rPr>
        <w:t xml:space="preserve"> </w:t>
      </w:r>
      <w:r w:rsidR="00F4541C" w:rsidRPr="001C563C">
        <w:rPr>
          <w:rFonts w:eastAsia="Arial" w:cstheme="minorHAnsi"/>
          <w:color w:val="333333"/>
        </w:rPr>
        <w:t>p</w:t>
      </w:r>
      <w:r w:rsidRPr="001C563C">
        <w:rPr>
          <w:rFonts w:eastAsia="Arial" w:cstheme="minorHAnsi"/>
          <w:color w:val="333333"/>
        </w:rPr>
        <w:t>irkimo sąlygų dalis.</w:t>
      </w:r>
    </w:p>
    <w:p w14:paraId="5DEDEBC7" w14:textId="1ED44FB6" w:rsidR="00B41C66" w:rsidRPr="00F0499F" w:rsidRDefault="00507DC9" w:rsidP="00717DCC">
      <w:pPr>
        <w:pStyle w:val="Heading1"/>
        <w:spacing w:line="20" w:lineRule="atLeast"/>
        <w:contextualSpacing/>
      </w:pPr>
      <w:bookmarkStart w:id="4" w:name="_Ref39426332"/>
      <w:bookmarkStart w:id="5" w:name="_Ref39426338"/>
      <w:bookmarkStart w:id="6" w:name="_Toc240887870"/>
      <w:bookmarkEnd w:id="2"/>
      <w:r w:rsidRPr="00F4541C">
        <w:rPr>
          <w:rFonts w:ascii="Calibri" w:hAnsi="Calibri" w:cs="Calibri"/>
        </w:rPr>
        <w:t>2</w:t>
      </w:r>
      <w:r>
        <w:t xml:space="preserve">. </w:t>
      </w:r>
      <w:r w:rsidR="00B41C66" w:rsidRPr="00D24970">
        <w:rPr>
          <w:rFonts w:asciiTheme="minorHAnsi" w:hAnsiTheme="minorHAnsi" w:cstheme="minorHAnsi"/>
        </w:rPr>
        <w:t>Pirkimo objektas</w:t>
      </w:r>
      <w:bookmarkEnd w:id="4"/>
      <w:bookmarkEnd w:id="5"/>
      <w:bookmarkEnd w:id="6"/>
    </w:p>
    <w:p w14:paraId="0B7B0A50" w14:textId="4492BE03" w:rsidR="00B41C66" w:rsidRPr="007D0A93" w:rsidRDefault="00B41C66" w:rsidP="007D0A93">
      <w:pPr>
        <w:pStyle w:val="NoSpacing"/>
        <w:numPr>
          <w:ilvl w:val="1"/>
          <w:numId w:val="5"/>
        </w:numPr>
        <w:spacing w:after="120"/>
        <w:ind w:left="0" w:firstLine="567"/>
        <w:contextualSpacing/>
        <w:jc w:val="both"/>
        <w:rPr>
          <w:rFonts w:cstheme="minorHAnsi"/>
        </w:rPr>
      </w:pPr>
      <w:r w:rsidRPr="007D0A93">
        <w:rPr>
          <w:rFonts w:eastAsia="Calibri"/>
        </w:rPr>
        <w:t xml:space="preserve">Perkančioji organizacija numato įsigyti </w:t>
      </w:r>
      <w:r w:rsidR="007D0A93" w:rsidRPr="007D0A93">
        <w:rPr>
          <w:rFonts w:eastAsia="Calibri"/>
          <w:b/>
          <w:bCs/>
        </w:rPr>
        <w:t>Policijos tarnybin</w:t>
      </w:r>
      <w:r w:rsidR="007D0A93" w:rsidRPr="007D0A93">
        <w:rPr>
          <w:rFonts w:eastAsia="Calibri" w:hint="eastAsia"/>
          <w:b/>
          <w:bCs/>
        </w:rPr>
        <w:t>ė</w:t>
      </w:r>
      <w:r w:rsidR="007D0A93" w:rsidRPr="007D0A93">
        <w:rPr>
          <w:rFonts w:eastAsia="Calibri"/>
          <w:b/>
          <w:bCs/>
        </w:rPr>
        <w:t>s uniformos mar</w:t>
      </w:r>
      <w:r w:rsidR="007D0A93" w:rsidRPr="007D0A93">
        <w:rPr>
          <w:rFonts w:eastAsia="Calibri" w:hint="eastAsia"/>
          <w:b/>
          <w:bCs/>
        </w:rPr>
        <w:t>š</w:t>
      </w:r>
      <w:r w:rsidR="007D0A93" w:rsidRPr="007D0A93">
        <w:rPr>
          <w:rFonts w:eastAsia="Calibri"/>
          <w:b/>
          <w:bCs/>
        </w:rPr>
        <w:t>kin</w:t>
      </w:r>
      <w:r w:rsidR="007D0A93" w:rsidRPr="007D0A93">
        <w:rPr>
          <w:rFonts w:eastAsia="Calibri" w:hint="eastAsia"/>
          <w:b/>
          <w:bCs/>
        </w:rPr>
        <w:t>ė</w:t>
      </w:r>
      <w:r w:rsidR="007D0A93" w:rsidRPr="007D0A93">
        <w:rPr>
          <w:rFonts w:eastAsia="Calibri"/>
          <w:b/>
          <w:bCs/>
        </w:rPr>
        <w:t>lius trumpomis rankov</w:t>
      </w:r>
      <w:r w:rsidR="007D0A93" w:rsidRPr="007D0A93">
        <w:rPr>
          <w:rFonts w:eastAsia="Calibri" w:hint="eastAsia"/>
          <w:b/>
          <w:bCs/>
        </w:rPr>
        <w:t>ė</w:t>
      </w:r>
      <w:r w:rsidR="007D0A93" w:rsidRPr="007D0A93">
        <w:rPr>
          <w:rFonts w:eastAsia="Calibri"/>
          <w:b/>
          <w:bCs/>
        </w:rPr>
        <w:t>mis</w:t>
      </w:r>
      <w:r w:rsidRPr="007D0A93">
        <w:rPr>
          <w:rFonts w:eastAsia="Calibri"/>
        </w:rPr>
        <w:t>.</w:t>
      </w:r>
      <w:r w:rsidRPr="007D0A93">
        <w:rPr>
          <w:rFonts w:cstheme="minorHAnsi"/>
        </w:rPr>
        <w:t xml:space="preserve"> Reikalavimai pirkimo objektui nustatyti </w:t>
      </w:r>
      <w:r w:rsidR="00704310" w:rsidRPr="007D0A93">
        <w:rPr>
          <w:rFonts w:cstheme="minorHAnsi"/>
        </w:rPr>
        <w:t>s</w:t>
      </w:r>
      <w:r w:rsidR="00444CAF" w:rsidRPr="007D0A93">
        <w:rPr>
          <w:rFonts w:cstheme="minorHAnsi"/>
        </w:rPr>
        <w:t xml:space="preserve">pecialiųjų </w:t>
      </w:r>
      <w:r w:rsidR="00CE7209" w:rsidRPr="007D0A93">
        <w:rPr>
          <w:rFonts w:cstheme="minorHAnsi"/>
        </w:rPr>
        <w:t xml:space="preserve">pirkimo </w:t>
      </w:r>
      <w:r w:rsidR="00444CAF" w:rsidRPr="007D0A93">
        <w:rPr>
          <w:rFonts w:cstheme="minorHAnsi"/>
        </w:rPr>
        <w:t xml:space="preserve">sąlygų </w:t>
      </w:r>
      <w:r w:rsidR="007D0A93" w:rsidRPr="007D0A93">
        <w:rPr>
          <w:rFonts w:cstheme="minorHAnsi"/>
        </w:rPr>
        <w:t>2 priede „Techninė specifikacija“</w:t>
      </w:r>
      <w:r w:rsidRPr="007D0A93">
        <w:rPr>
          <w:rFonts w:cstheme="minorHAnsi"/>
        </w:rPr>
        <w:t>.</w:t>
      </w:r>
    </w:p>
    <w:p w14:paraId="11C7A7E8" w14:textId="1862C26F" w:rsidR="00E72F8E" w:rsidRPr="006D231B" w:rsidRDefault="00507DC9" w:rsidP="003C0443">
      <w:pPr>
        <w:pStyle w:val="NoSpacing"/>
        <w:spacing w:after="120"/>
        <w:ind w:firstLine="567"/>
        <w:contextualSpacing/>
        <w:jc w:val="both"/>
        <w:rPr>
          <w:rFonts w:cstheme="minorHAnsi"/>
        </w:rPr>
      </w:pPr>
      <w:r w:rsidRPr="006D231B">
        <w:rPr>
          <w:rFonts w:cstheme="minorHAnsi"/>
        </w:rPr>
        <w:t>2.2</w:t>
      </w:r>
      <w:r w:rsidR="003C0443" w:rsidRPr="006D231B">
        <w:rPr>
          <w:rFonts w:cstheme="minorHAnsi"/>
        </w:rPr>
        <w:t xml:space="preserve">. </w:t>
      </w:r>
      <w:r w:rsidR="00B41C66" w:rsidRPr="006D231B">
        <w:rPr>
          <w:rFonts w:cstheme="minorHAnsi"/>
        </w:rPr>
        <w:t xml:space="preserve">Pirkimo objektas skaidomas į </w:t>
      </w:r>
      <w:r w:rsidR="0044337E" w:rsidRPr="006D231B">
        <w:rPr>
          <w:rFonts w:cstheme="minorHAnsi"/>
        </w:rPr>
        <w:t>2 (dvi)</w:t>
      </w:r>
      <w:r w:rsidR="00A67BEF">
        <w:rPr>
          <w:rFonts w:cstheme="minorHAnsi"/>
        </w:rPr>
        <w:t xml:space="preserve"> pirkimo</w:t>
      </w:r>
      <w:r w:rsidR="00B41C66" w:rsidRPr="006D231B">
        <w:rPr>
          <w:rFonts w:cstheme="minorHAnsi"/>
          <w:i/>
          <w:iCs/>
        </w:rPr>
        <w:t xml:space="preserve"> </w:t>
      </w:r>
      <w:r w:rsidR="0044337E" w:rsidRPr="006D231B">
        <w:rPr>
          <w:rFonts w:cstheme="minorHAnsi"/>
        </w:rPr>
        <w:t>dalis</w:t>
      </w:r>
      <w:r w:rsidR="00B41C66" w:rsidRPr="006D231B">
        <w:rPr>
          <w:rFonts w:cstheme="minorHAnsi"/>
        </w:rPr>
        <w:t xml:space="preserve">, kurių apimtys ir dalykas, reikalavimai </w:t>
      </w:r>
      <w:r w:rsidR="006D0D4C" w:rsidRPr="006D231B">
        <w:rPr>
          <w:rFonts w:cstheme="minorHAnsi"/>
        </w:rPr>
        <w:t xml:space="preserve">ir techninė specifikacija </w:t>
      </w:r>
      <w:r w:rsidR="00B41C66" w:rsidRPr="006D231B">
        <w:rPr>
          <w:rFonts w:cstheme="minorHAnsi"/>
        </w:rPr>
        <w:t xml:space="preserve">apibrėžti </w:t>
      </w:r>
      <w:bookmarkStart w:id="7" w:name="_Hlk91152632"/>
      <w:r w:rsidR="00A80D01" w:rsidRPr="006D231B">
        <w:rPr>
          <w:rFonts w:cstheme="minorHAnsi"/>
        </w:rPr>
        <w:t xml:space="preserve">specialiųjų </w:t>
      </w:r>
      <w:r w:rsidR="006773B6" w:rsidRPr="006D231B">
        <w:rPr>
          <w:rFonts w:cstheme="minorHAnsi"/>
        </w:rPr>
        <w:t xml:space="preserve">pirkimo sąlygų </w:t>
      </w:r>
      <w:bookmarkEnd w:id="7"/>
      <w:r w:rsidR="00E72F8E" w:rsidRPr="006D231B">
        <w:rPr>
          <w:rFonts w:cstheme="minorHAnsi"/>
        </w:rPr>
        <w:t>2 priede „Techninė specifikacija“</w:t>
      </w:r>
      <w:r w:rsidR="00B41C66" w:rsidRPr="006D231B">
        <w:rPr>
          <w:rFonts w:cstheme="minorHAnsi"/>
        </w:rPr>
        <w:t>.</w:t>
      </w:r>
      <w:r w:rsidR="006A3033" w:rsidRPr="006D231B">
        <w:rPr>
          <w:rFonts w:cstheme="minorHAnsi"/>
        </w:rPr>
        <w:t xml:space="preserve"> </w:t>
      </w:r>
    </w:p>
    <w:p w14:paraId="5AE30FFC" w14:textId="61397714" w:rsidR="00E72F8E" w:rsidRPr="00050F36" w:rsidRDefault="00E72F8E" w:rsidP="003C0443">
      <w:pPr>
        <w:pStyle w:val="NoSpacing"/>
        <w:spacing w:after="120"/>
        <w:ind w:firstLine="567"/>
        <w:contextualSpacing/>
        <w:jc w:val="both"/>
        <w:rPr>
          <w:rFonts w:cstheme="minorHAnsi"/>
        </w:rPr>
      </w:pPr>
      <w:r>
        <w:rPr>
          <w:rFonts w:cstheme="minorHAnsi"/>
        </w:rPr>
        <w:t xml:space="preserve">1 pirkimo dalis – </w:t>
      </w:r>
      <w:r w:rsidR="006D231B" w:rsidRPr="00050F36">
        <w:rPr>
          <w:rFonts w:cstheme="minorHAnsi"/>
          <w:bCs/>
        </w:rPr>
        <w:t>Policijos tarnybin</w:t>
      </w:r>
      <w:r w:rsidR="006D231B" w:rsidRPr="00050F36">
        <w:rPr>
          <w:rFonts w:cstheme="minorHAnsi" w:hint="eastAsia"/>
          <w:bCs/>
        </w:rPr>
        <w:t>ė</w:t>
      </w:r>
      <w:r w:rsidR="006D231B" w:rsidRPr="00050F36">
        <w:rPr>
          <w:rFonts w:cstheme="minorHAnsi"/>
          <w:bCs/>
        </w:rPr>
        <w:t>s uniformos mar</w:t>
      </w:r>
      <w:r w:rsidR="006D231B" w:rsidRPr="00050F36">
        <w:rPr>
          <w:rFonts w:cstheme="minorHAnsi" w:hint="eastAsia"/>
          <w:bCs/>
        </w:rPr>
        <w:t>š</w:t>
      </w:r>
      <w:r w:rsidR="006D231B" w:rsidRPr="00050F36">
        <w:rPr>
          <w:rFonts w:cstheme="minorHAnsi"/>
          <w:bCs/>
        </w:rPr>
        <w:t>kin</w:t>
      </w:r>
      <w:r w:rsidR="006D231B" w:rsidRPr="00050F36">
        <w:rPr>
          <w:rFonts w:cstheme="minorHAnsi" w:hint="eastAsia"/>
          <w:bCs/>
        </w:rPr>
        <w:t>ė</w:t>
      </w:r>
      <w:r w:rsidR="00A31657">
        <w:rPr>
          <w:rFonts w:cstheme="minorHAnsi"/>
          <w:bCs/>
        </w:rPr>
        <w:t>liai</w:t>
      </w:r>
      <w:r w:rsidR="006D231B" w:rsidRPr="00050F36">
        <w:rPr>
          <w:rFonts w:cstheme="minorHAnsi"/>
          <w:bCs/>
        </w:rPr>
        <w:t xml:space="preserve"> trumpomis rankov</w:t>
      </w:r>
      <w:r w:rsidR="006D231B" w:rsidRPr="00050F36">
        <w:rPr>
          <w:rFonts w:cstheme="minorHAnsi" w:hint="eastAsia"/>
          <w:bCs/>
        </w:rPr>
        <w:t>ė</w:t>
      </w:r>
      <w:r w:rsidR="006D231B" w:rsidRPr="00050F36">
        <w:rPr>
          <w:rFonts w:cstheme="minorHAnsi"/>
          <w:bCs/>
        </w:rPr>
        <w:t xml:space="preserve">mis (preliminarus kiekis – </w:t>
      </w:r>
      <w:r w:rsidR="00050F36" w:rsidRPr="00050F36">
        <w:rPr>
          <w:rFonts w:cstheme="minorHAnsi"/>
          <w:bCs/>
          <w:lang w:val="en-US"/>
        </w:rPr>
        <w:t>2</w:t>
      </w:r>
      <w:r w:rsidR="006D231B" w:rsidRPr="00050F36">
        <w:rPr>
          <w:rFonts w:cstheme="minorHAnsi"/>
          <w:bCs/>
          <w:lang w:val="en-US"/>
        </w:rPr>
        <w:t>0 000</w:t>
      </w:r>
      <w:r w:rsidR="006D231B" w:rsidRPr="00050F36">
        <w:rPr>
          <w:rFonts w:cstheme="minorHAnsi"/>
          <w:bCs/>
        </w:rPr>
        <w:t xml:space="preserve"> vnt.);</w:t>
      </w:r>
    </w:p>
    <w:p w14:paraId="7304FC5B" w14:textId="564820DF" w:rsidR="00050F36" w:rsidRDefault="00E72F8E" w:rsidP="00050F36">
      <w:pPr>
        <w:pStyle w:val="NoSpacing"/>
        <w:spacing w:after="120"/>
        <w:ind w:firstLine="567"/>
        <w:contextualSpacing/>
        <w:jc w:val="both"/>
        <w:rPr>
          <w:rFonts w:cstheme="minorHAnsi"/>
          <w:bCs/>
        </w:rPr>
      </w:pPr>
      <w:r w:rsidRPr="00050F36">
        <w:rPr>
          <w:rFonts w:cstheme="minorHAnsi"/>
        </w:rPr>
        <w:t xml:space="preserve">2 pirkimo dalis – </w:t>
      </w:r>
      <w:r w:rsidR="006D231B" w:rsidRPr="00050F36">
        <w:rPr>
          <w:rFonts w:cstheme="minorHAnsi"/>
          <w:bCs/>
        </w:rPr>
        <w:t>Policijos tarnybin</w:t>
      </w:r>
      <w:r w:rsidR="006D231B" w:rsidRPr="00050F36">
        <w:rPr>
          <w:rFonts w:cstheme="minorHAnsi" w:hint="eastAsia"/>
          <w:bCs/>
        </w:rPr>
        <w:t>ė</w:t>
      </w:r>
      <w:r w:rsidR="006D231B" w:rsidRPr="00050F36">
        <w:rPr>
          <w:rFonts w:cstheme="minorHAnsi"/>
          <w:bCs/>
        </w:rPr>
        <w:t>s uniformos mar</w:t>
      </w:r>
      <w:r w:rsidR="006D231B" w:rsidRPr="00050F36">
        <w:rPr>
          <w:rFonts w:cstheme="minorHAnsi" w:hint="eastAsia"/>
          <w:bCs/>
        </w:rPr>
        <w:t>š</w:t>
      </w:r>
      <w:r w:rsidR="006D231B" w:rsidRPr="00050F36">
        <w:rPr>
          <w:rFonts w:cstheme="minorHAnsi"/>
          <w:bCs/>
        </w:rPr>
        <w:t>kin</w:t>
      </w:r>
      <w:r w:rsidR="006D231B" w:rsidRPr="00050F36">
        <w:rPr>
          <w:rFonts w:cstheme="minorHAnsi" w:hint="eastAsia"/>
          <w:bCs/>
        </w:rPr>
        <w:t>ė</w:t>
      </w:r>
      <w:r w:rsidR="00A31657">
        <w:rPr>
          <w:rFonts w:cstheme="minorHAnsi"/>
          <w:bCs/>
        </w:rPr>
        <w:t>liai</w:t>
      </w:r>
      <w:r w:rsidR="006D231B" w:rsidRPr="00050F36">
        <w:rPr>
          <w:rFonts w:cstheme="minorHAnsi"/>
          <w:bCs/>
        </w:rPr>
        <w:t xml:space="preserve"> trumpomis rankov</w:t>
      </w:r>
      <w:r w:rsidR="006D231B" w:rsidRPr="00050F36">
        <w:rPr>
          <w:rFonts w:cstheme="minorHAnsi" w:hint="eastAsia"/>
          <w:bCs/>
        </w:rPr>
        <w:t>ė</w:t>
      </w:r>
      <w:r w:rsidR="006D231B" w:rsidRPr="00050F36">
        <w:rPr>
          <w:rFonts w:cstheme="minorHAnsi"/>
          <w:bCs/>
        </w:rPr>
        <w:t xml:space="preserve">mis (preliminarus kiekis – </w:t>
      </w:r>
      <w:r w:rsidR="00050F36" w:rsidRPr="00050F36">
        <w:rPr>
          <w:rFonts w:cstheme="minorHAnsi"/>
          <w:bCs/>
          <w:lang w:val="en-US"/>
        </w:rPr>
        <w:t>2</w:t>
      </w:r>
      <w:r w:rsidR="006D231B" w:rsidRPr="00050F36">
        <w:rPr>
          <w:rFonts w:cstheme="minorHAnsi"/>
          <w:bCs/>
          <w:lang w:val="en-US"/>
        </w:rPr>
        <w:t>0 000</w:t>
      </w:r>
      <w:r w:rsidR="006D231B" w:rsidRPr="00050F36">
        <w:rPr>
          <w:rFonts w:cstheme="minorHAnsi"/>
          <w:bCs/>
        </w:rPr>
        <w:t xml:space="preserve"> vnt.)</w:t>
      </w:r>
      <w:r w:rsidR="00050F36">
        <w:rPr>
          <w:rFonts w:cstheme="minorHAnsi"/>
          <w:bCs/>
        </w:rPr>
        <w:t>.</w:t>
      </w:r>
    </w:p>
    <w:p w14:paraId="507107F9" w14:textId="77777777" w:rsidR="00050F36" w:rsidRDefault="00050F36" w:rsidP="00050F36">
      <w:pPr>
        <w:pStyle w:val="NoSpacing"/>
        <w:spacing w:after="120"/>
        <w:ind w:firstLine="567"/>
        <w:contextualSpacing/>
        <w:jc w:val="both"/>
        <w:rPr>
          <w:rFonts w:cstheme="minorHAnsi"/>
          <w:bCs/>
        </w:rPr>
      </w:pPr>
      <w:r>
        <w:rPr>
          <w:rFonts w:cstheme="minorHAnsi"/>
          <w:bCs/>
        </w:rPr>
        <w:t xml:space="preserve">2.3. </w:t>
      </w:r>
      <w:r w:rsidRPr="00050F36">
        <w:rPr>
          <w:rFonts w:cstheme="minorHAnsi"/>
        </w:rPr>
        <w:t>Nurodytas Prekių kiekis skirtas įkainiui nustatyti bei pasiūlymo kainai apskaičiuoti. Perkančioji organizacija neįsipareigoja nupirkti viso nurodyto preliminaraus Prekių kiekio. Perkančioji organizacija visą sutarties galiojimo laikotarpį, pagal atskirus užsakymus (paraiškas) pirks Prekes pagal poreikį ir turimą finansavimą.</w:t>
      </w:r>
    </w:p>
    <w:p w14:paraId="1A84A427" w14:textId="08AFC167" w:rsidR="00050F36" w:rsidRPr="00050F36" w:rsidRDefault="00050F36" w:rsidP="00050F36">
      <w:pPr>
        <w:pStyle w:val="NoSpacing"/>
        <w:spacing w:after="120"/>
        <w:ind w:firstLine="567"/>
        <w:contextualSpacing/>
        <w:jc w:val="both"/>
        <w:rPr>
          <w:rFonts w:cstheme="minorHAnsi"/>
        </w:rPr>
      </w:pPr>
      <w:r w:rsidRPr="00050F36">
        <w:rPr>
          <w:rFonts w:cstheme="minorHAnsi"/>
          <w:bCs/>
        </w:rPr>
        <w:t xml:space="preserve">2.4. </w:t>
      </w:r>
      <w:r w:rsidRPr="00050F36">
        <w:rPr>
          <w:rFonts w:cstheme="minorHAnsi"/>
        </w:rPr>
        <w:t>Perkančioji organizacija sudarys vieną sutartį dėl pirkimo dalių, dėl kurių laimėtoju nustatytas tas pats tiekėjas.</w:t>
      </w:r>
    </w:p>
    <w:p w14:paraId="0CA81FB8" w14:textId="17F1999B" w:rsidR="00325243" w:rsidRDefault="00325243" w:rsidP="00FE7FEB">
      <w:pPr>
        <w:pStyle w:val="ListParagraph"/>
        <w:spacing w:after="0" w:line="240" w:lineRule="auto"/>
        <w:ind w:left="0" w:firstLine="567"/>
        <w:jc w:val="both"/>
        <w:rPr>
          <w:rFonts w:cstheme="minorHAnsi"/>
        </w:rPr>
      </w:pPr>
      <w:r w:rsidRPr="00630A0F">
        <w:rPr>
          <w:rFonts w:cstheme="minorHAnsi"/>
        </w:rPr>
        <w:t>2.</w:t>
      </w:r>
      <w:r w:rsidR="00050F36">
        <w:rPr>
          <w:rFonts w:cstheme="minorHAnsi"/>
        </w:rPr>
        <w:t>5</w:t>
      </w:r>
      <w:r w:rsidRPr="00630A0F">
        <w:rPr>
          <w:rFonts w:cstheme="minorHAnsi"/>
        </w:rPr>
        <w:t>.</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3C26FBD5" w:rsidR="00004521" w:rsidRDefault="00004521" w:rsidP="00FE7FEB">
      <w:pPr>
        <w:pStyle w:val="ListParagraph"/>
        <w:spacing w:after="0" w:line="240" w:lineRule="auto"/>
        <w:ind w:left="0" w:firstLine="567"/>
        <w:jc w:val="both"/>
        <w:rPr>
          <w:rFonts w:cstheme="minorHAnsi"/>
        </w:rPr>
      </w:pPr>
      <w:r>
        <w:rPr>
          <w:rFonts w:cstheme="minorHAnsi"/>
        </w:rPr>
        <w:t>2.</w:t>
      </w:r>
      <w:r w:rsidR="00050F36">
        <w:rPr>
          <w:rFonts w:cstheme="minorHAnsi"/>
        </w:rPr>
        <w:t>6</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ListParagraph"/>
        <w:spacing w:after="0" w:line="240" w:lineRule="auto"/>
        <w:ind w:left="0" w:firstLine="567"/>
        <w:jc w:val="both"/>
        <w:rPr>
          <w:rFonts w:cstheme="minorHAnsi"/>
        </w:rPr>
      </w:pP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8" w:name="_Toc240887871"/>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3A422005" w14:textId="548474EA" w:rsidR="00B176FD" w:rsidRPr="006F2B89" w:rsidRDefault="00862DB8" w:rsidP="006F2B89">
      <w:pPr>
        <w:pStyle w:val="ListParagraph"/>
        <w:spacing w:after="0"/>
        <w:ind w:left="0" w:firstLine="567"/>
        <w:jc w:val="both"/>
        <w:rPr>
          <w:rFonts w:cstheme="minorHAnsi"/>
          <w:i/>
          <w:color w:val="FF0000"/>
        </w:rPr>
      </w:pPr>
      <w:r w:rsidRPr="006F2B89">
        <w:rPr>
          <w:rFonts w:cstheme="minorHAnsi"/>
          <w:iCs/>
        </w:rPr>
        <w:t>3.1.</w:t>
      </w:r>
      <w:r w:rsidR="006F2B89" w:rsidRPr="006F2B89">
        <w:rPr>
          <w:rFonts w:cstheme="minorHAnsi"/>
          <w:i/>
          <w:color w:val="FF0000"/>
        </w:rPr>
        <w:t xml:space="preserve"> </w:t>
      </w:r>
      <w:r w:rsidR="00B176FD" w:rsidRPr="006F2B89">
        <w:rPr>
          <w:rFonts w:cstheme="minorHAnsi"/>
        </w:rPr>
        <w:t xml:space="preserve">Perkančioji organizacija nerengs susitikimo su tiekėjais dėl pirkimo </w:t>
      </w:r>
      <w:r w:rsidR="004257A5" w:rsidRPr="006F2B89">
        <w:rPr>
          <w:rFonts w:cstheme="minorHAnsi"/>
        </w:rPr>
        <w:t>sąlyg</w:t>
      </w:r>
      <w:r w:rsidR="00B176FD" w:rsidRPr="006F2B89">
        <w:rPr>
          <w:rFonts w:cstheme="minorHAnsi"/>
        </w:rPr>
        <w:t>ų</w:t>
      </w:r>
      <w:r w:rsidR="00946722" w:rsidRPr="006F2B89">
        <w:rPr>
          <w:rFonts w:cstheme="minorHAnsi"/>
        </w:rPr>
        <w:t xml:space="preserve"> paaiškinimo</w:t>
      </w:r>
      <w:r w:rsidR="00B176FD" w:rsidRPr="006F2B89">
        <w:rPr>
          <w:rFonts w:cstheme="minorHAnsi"/>
        </w:rPr>
        <w:t>.</w:t>
      </w:r>
    </w:p>
    <w:p w14:paraId="16805756" w14:textId="77777777" w:rsidR="00012B75" w:rsidRPr="0045632C" w:rsidRDefault="006F2B89" w:rsidP="006F2B89">
      <w:pPr>
        <w:pStyle w:val="Body2"/>
        <w:ind w:firstLine="567"/>
        <w:rPr>
          <w:rFonts w:asciiTheme="minorHAnsi" w:eastAsiaTheme="minorHAnsi" w:hAnsiTheme="minorHAnsi" w:cstheme="minorHAnsi"/>
          <w:lang w:val="lt-LT"/>
        </w:rPr>
      </w:pPr>
      <w:r w:rsidRPr="006F2B89">
        <w:rPr>
          <w:rFonts w:asciiTheme="minorHAnsi" w:eastAsiaTheme="minorHAnsi" w:hAnsiTheme="minorHAnsi" w:cstheme="minorHAnsi"/>
        </w:rPr>
        <w:lastRenderedPageBreak/>
        <w:t xml:space="preserve">3.2. </w:t>
      </w:r>
      <w:r w:rsidRPr="006F2B89">
        <w:rPr>
          <w:rFonts w:asciiTheme="minorHAnsi" w:eastAsiaTheme="minorHAnsi" w:hAnsiTheme="minorHAnsi" w:cstheme="minorHAnsi"/>
          <w:lang w:val="lt-LT"/>
        </w:rPr>
        <w:t xml:space="preserve">Ne vėliau, kaip iki pasiūlymų pateikimo termino, tiekėjai </w:t>
      </w:r>
      <w:r w:rsidRPr="006F2B89">
        <w:rPr>
          <w:rFonts w:asciiTheme="minorHAnsi" w:eastAsiaTheme="minorHAnsi" w:hAnsiTheme="minorHAnsi" w:cstheme="minorHAnsi"/>
          <w:b/>
          <w:lang w:val="lt-LT"/>
        </w:rPr>
        <w:t xml:space="preserve">privalo pateikti </w:t>
      </w:r>
      <w:r>
        <w:rPr>
          <w:rFonts w:asciiTheme="minorHAnsi" w:eastAsiaTheme="minorHAnsi" w:hAnsiTheme="minorHAnsi" w:cstheme="minorHAnsi"/>
          <w:b/>
          <w:lang w:val="lt-LT"/>
        </w:rPr>
        <w:t xml:space="preserve">Prekių konkursinius pavyzdžius. </w:t>
      </w:r>
      <w:r w:rsidRPr="006F2B89">
        <w:rPr>
          <w:rFonts w:asciiTheme="minorHAnsi" w:eastAsiaTheme="minorHAnsi" w:hAnsiTheme="minorHAnsi" w:cstheme="minorHAnsi"/>
          <w:lang w:val="lt-LT"/>
        </w:rPr>
        <w:t xml:space="preserve">Prekių konkursiniai pavyzdžiai, visiškai </w:t>
      </w:r>
      <w:r w:rsidRPr="0045632C">
        <w:rPr>
          <w:rFonts w:asciiTheme="minorHAnsi" w:eastAsiaTheme="minorHAnsi" w:hAnsiTheme="minorHAnsi" w:cstheme="minorHAnsi"/>
          <w:lang w:val="lt-LT"/>
        </w:rPr>
        <w:t xml:space="preserve">atitinkantys techninės specifikacijos reikalavimus, pateikiami adresu Saltoniškių g. 19, 601 kab., Vilnius. Kontaktinis asmuo – Žana Radiun, tel. +370 700 59967, el. paštas:  </w:t>
      </w:r>
      <w:hyperlink r:id="rId9">
        <w:r w:rsidRPr="0045632C">
          <w:rPr>
            <w:rStyle w:val="Hyperlink"/>
            <w:rFonts w:asciiTheme="minorHAnsi" w:eastAsiaTheme="minorHAnsi" w:hAnsiTheme="minorHAnsi" w:cstheme="minorHAnsi"/>
            <w:lang w:val="lt-LT"/>
          </w:rPr>
          <w:t>zana.radiun@policija.lt</w:t>
        </w:r>
      </w:hyperlink>
      <w:r w:rsidRPr="0045632C">
        <w:rPr>
          <w:rFonts w:asciiTheme="minorHAnsi" w:eastAsiaTheme="minorHAnsi" w:hAnsiTheme="minorHAnsi" w:cstheme="minorHAnsi"/>
          <w:lang w:val="lt-LT"/>
        </w:rPr>
        <w:t xml:space="preserve">. </w:t>
      </w:r>
    </w:p>
    <w:p w14:paraId="67E03A77" w14:textId="2736CF1E" w:rsidR="006F2B89" w:rsidRPr="006F2B89" w:rsidRDefault="00012B75" w:rsidP="006F2B89">
      <w:pPr>
        <w:pStyle w:val="Body2"/>
        <w:ind w:firstLine="567"/>
        <w:rPr>
          <w:rFonts w:asciiTheme="minorHAnsi" w:eastAsiaTheme="minorHAnsi" w:hAnsiTheme="minorHAnsi" w:cstheme="minorHAnsi"/>
          <w:b/>
          <w:lang w:val="lt-LT"/>
        </w:rPr>
      </w:pPr>
      <w:r w:rsidRPr="0045632C">
        <w:rPr>
          <w:rFonts w:asciiTheme="minorHAnsi" w:eastAsiaTheme="minorHAnsi" w:hAnsiTheme="minorHAnsi" w:cstheme="minorHAnsi"/>
          <w:lang w:val="lt-LT"/>
        </w:rPr>
        <w:t xml:space="preserve">3.3. </w:t>
      </w:r>
      <w:r w:rsidR="006F2B89" w:rsidRPr="0045632C">
        <w:rPr>
          <w:rFonts w:asciiTheme="minorHAnsi" w:eastAsiaTheme="minorHAnsi" w:hAnsiTheme="minorHAnsi" w:cstheme="minorHAnsi"/>
          <w:lang w:val="lt-LT"/>
        </w:rPr>
        <w:t>Tiekėjams pageidaujant, galima pirkimo objekto apžiūra.</w:t>
      </w:r>
    </w:p>
    <w:p w14:paraId="6443D2FF" w14:textId="040A41C9" w:rsidR="00C94B9F" w:rsidRPr="00D24970" w:rsidRDefault="00AD57B1" w:rsidP="00AD57B1">
      <w:pPr>
        <w:pStyle w:val="Heading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240887872"/>
      <w:r w:rsidRPr="001B30DD">
        <w:rPr>
          <w:rFonts w:cstheme="majorHAnsi"/>
          <w:b/>
        </w:rPr>
        <w:t>4</w:t>
      </w:r>
      <w:r>
        <w:rPr>
          <w:rFonts w:cstheme="majorHAnsi"/>
        </w:rPr>
        <w:t xml:space="preserve">.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23B058CE" w14:textId="29D833ED" w:rsidR="002C5249" w:rsidRPr="00974042" w:rsidRDefault="009D2F13" w:rsidP="127DD6E8">
      <w:pPr>
        <w:pStyle w:val="ListParagraph"/>
        <w:spacing w:after="120" w:line="20" w:lineRule="atLeast"/>
        <w:ind w:left="0" w:firstLine="567"/>
        <w:jc w:val="both"/>
      </w:pPr>
      <w:r w:rsidRPr="127DD6E8">
        <w:t xml:space="preserve">4.1. </w:t>
      </w:r>
      <w:r w:rsidR="002C5249" w:rsidRPr="127DD6E8">
        <w:t xml:space="preserve">Reikalavimai dėl </w:t>
      </w:r>
      <w:r w:rsidR="002C5249" w:rsidRPr="00974042">
        <w:t>tiekėjo ir</w:t>
      </w:r>
      <w:bookmarkStart w:id="16" w:name="_Hlk41039660"/>
      <w:r w:rsidR="00942379" w:rsidRPr="00974042">
        <w:t xml:space="preserve"> </w:t>
      </w:r>
      <w:r w:rsidR="002C5249" w:rsidRPr="00974042">
        <w:t>subtiekėjų</w:t>
      </w:r>
      <w:r w:rsidR="00942379" w:rsidRPr="00974042">
        <w:t xml:space="preserve"> (jei taikoma)</w:t>
      </w:r>
      <w:r w:rsidR="00953F2B" w:rsidRPr="00974042">
        <w:t xml:space="preserve">, </w:t>
      </w:r>
      <w:r w:rsidR="007F34C7" w:rsidRPr="00974042">
        <w:t>ūkio subjektų, kurių pajėgumais tiekėjas remiasi,</w:t>
      </w:r>
      <w:r w:rsidR="002C5249" w:rsidRPr="00974042">
        <w:t xml:space="preserve"> </w:t>
      </w:r>
      <w:bookmarkEnd w:id="16"/>
      <w:r w:rsidR="002C5249" w:rsidRPr="00974042">
        <w:t xml:space="preserve">pašalinimo pagrindų nebuvimo bei jų nebuvimą patvirtinantys dokumentai nurodyti </w:t>
      </w:r>
      <w:r w:rsidR="006A737F" w:rsidRPr="00974042">
        <w:t xml:space="preserve">specialiųjų </w:t>
      </w:r>
      <w:r w:rsidR="006A737F" w:rsidRPr="00974042">
        <w:rPr>
          <w:rFonts w:eastAsia="Calibri"/>
        </w:rPr>
        <w:t>p</w:t>
      </w:r>
      <w:r w:rsidR="00551FA7" w:rsidRPr="00974042">
        <w:rPr>
          <w:rFonts w:eastAsia="Calibri"/>
        </w:rPr>
        <w:t xml:space="preserve">irkimo </w:t>
      </w:r>
      <w:r w:rsidR="006773B6" w:rsidRPr="00974042">
        <w:rPr>
          <w:rFonts w:eastAsia="Calibri"/>
        </w:rPr>
        <w:t xml:space="preserve">sąlygų </w:t>
      </w:r>
      <w:r w:rsidR="00974042" w:rsidRPr="00974042">
        <w:t>3 priede „Tiekėjų pašalinimo pagrindai“</w:t>
      </w:r>
      <w:r w:rsidR="002C5249" w:rsidRPr="00974042">
        <w:t xml:space="preserve">. </w:t>
      </w:r>
    </w:p>
    <w:p w14:paraId="34E32D48" w14:textId="249CB29A" w:rsidR="007B6F6D" w:rsidRPr="00974042" w:rsidRDefault="00970624" w:rsidP="00970624">
      <w:pPr>
        <w:pStyle w:val="ListParagraph"/>
        <w:tabs>
          <w:tab w:val="left" w:pos="851"/>
        </w:tabs>
        <w:spacing w:after="0" w:line="20" w:lineRule="atLeast"/>
        <w:ind w:left="0" w:firstLine="567"/>
        <w:jc w:val="both"/>
        <w:rPr>
          <w:highlight w:val="yellow"/>
        </w:rPr>
      </w:pPr>
      <w:r w:rsidRPr="00974042">
        <w:t>4.2.</w:t>
      </w:r>
      <w:r w:rsidR="00974042" w:rsidRPr="00974042">
        <w:t xml:space="preserve"> </w:t>
      </w:r>
      <w:r w:rsidR="00990E9B" w:rsidRPr="00974042">
        <w:t xml:space="preserve">Tiekėjams </w:t>
      </w:r>
      <w:r w:rsidR="00A6625B" w:rsidRPr="00974042">
        <w:t xml:space="preserve">nustatomi kvalifikacijos reikalavimai ir (arba) reikalavimai dėl kokybės vadybos sistemos ir (arba) aplinkos apsaugos vadybos sistemos standartų laikymosi ir jų atitiktį patvirtinantys dokumentai nurodyti </w:t>
      </w:r>
      <w:r w:rsidR="00765189" w:rsidRPr="00974042">
        <w:t>specialiųjų p</w:t>
      </w:r>
      <w:r w:rsidR="00551FA7" w:rsidRPr="00974042">
        <w:t xml:space="preserve">irkimo </w:t>
      </w:r>
      <w:r w:rsidR="00A6625B" w:rsidRPr="00974042">
        <w:t xml:space="preserve">sąlygų </w:t>
      </w:r>
      <w:r w:rsidR="00974042" w:rsidRPr="00974042">
        <w:t>4 priede „Tiekėjų kvalifikacijos reikalavimai“</w:t>
      </w:r>
      <w:r w:rsidR="00A6625B" w:rsidRPr="00974042">
        <w:t xml:space="preserve">. </w:t>
      </w:r>
    </w:p>
    <w:p w14:paraId="5B0CB502" w14:textId="58F11A46" w:rsidR="00A338B6" w:rsidRPr="003A67CB" w:rsidRDefault="00D24970" w:rsidP="003A67CB">
      <w:pPr>
        <w:pStyle w:val="Heading1"/>
        <w:tabs>
          <w:tab w:val="left" w:pos="567"/>
        </w:tabs>
        <w:spacing w:after="0"/>
        <w:contextualSpacing/>
        <w:jc w:val="both"/>
        <w:rPr>
          <w:rFonts w:cstheme="minorBidi"/>
        </w:rPr>
      </w:pPr>
      <w:bookmarkStart w:id="17" w:name="_Toc240887873"/>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7"/>
      <w:r w:rsidR="009743D3" w:rsidRPr="007872CB">
        <w:t xml:space="preserve"> </w:t>
      </w:r>
    </w:p>
    <w:p w14:paraId="2FC7443C" w14:textId="6F071F9D" w:rsidR="00DF3DDF" w:rsidRDefault="00D24970" w:rsidP="003A67CB">
      <w:pPr>
        <w:spacing w:before="120"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39267A" w:rsidRPr="0039267A">
        <w:rPr>
          <w:rFonts w:cstheme="minorHAnsi"/>
          <w:color w:val="000000" w:themeColor="text1"/>
        </w:rPr>
        <w:t>Pirkimui taikomos Reglamento nuostatos. Kartu su pasiūlymu tiekėjas turi pateikti užpildytą deklaraciją dėl (ne)atitikties Reglamento nuostatoms, nurodytoms specialiųjų pirkimo sąlygų 6 priede „Pasiūlymo forma“. Kilus abejonių dėl tiekėjo (ne)atitikties Reglamento nuostatoms, perkančioji organizacija iš galimo laimėtojo prašys pateikti dokumentus, įrodančius deklaracijoje pateiktų duomenų teisingumą.</w:t>
      </w:r>
    </w:p>
    <w:p w14:paraId="05E7CB20" w14:textId="294B38D3" w:rsidR="002A637A" w:rsidRPr="001C3D50" w:rsidRDefault="00D24970" w:rsidP="007872CB">
      <w:pPr>
        <w:spacing w:after="0" w:line="240" w:lineRule="auto"/>
        <w:ind w:firstLine="567"/>
        <w:jc w:val="both"/>
        <w:rPr>
          <w:rFonts w:cstheme="minorHAnsi"/>
          <w:color w:val="000000" w:themeColor="text1"/>
        </w:rPr>
      </w:pPr>
      <w:r w:rsidRPr="001C3D50">
        <w:rPr>
          <w:rFonts w:cstheme="minorHAnsi"/>
          <w:color w:val="000000" w:themeColor="text1"/>
        </w:rPr>
        <w:t>5</w:t>
      </w:r>
      <w:r w:rsidR="002A637A" w:rsidRPr="001C3D50">
        <w:rPr>
          <w:rFonts w:cstheme="minorHAnsi"/>
          <w:color w:val="000000" w:themeColor="text1"/>
        </w:rPr>
        <w:t xml:space="preserve">.2. </w:t>
      </w:r>
      <w:r w:rsidR="00CF14EB" w:rsidRPr="001C3D50">
        <w:rPr>
          <w:rFonts w:cstheme="minorHAnsi"/>
          <w:color w:val="000000" w:themeColor="text1"/>
        </w:rPr>
        <w:t>Perkanči</w:t>
      </w:r>
      <w:r w:rsidR="00C727CF" w:rsidRPr="001C3D50">
        <w:rPr>
          <w:rFonts w:cstheme="minorHAnsi"/>
          <w:color w:val="000000" w:themeColor="text1"/>
        </w:rPr>
        <w:t xml:space="preserve">oji </w:t>
      </w:r>
      <w:r w:rsidR="00CF14EB" w:rsidRPr="001C3D50">
        <w:rPr>
          <w:rFonts w:cstheme="minorHAnsi"/>
          <w:color w:val="000000" w:themeColor="text1"/>
        </w:rPr>
        <w:t>organizacija nustačius</w:t>
      </w:r>
      <w:r w:rsidR="00C727CF" w:rsidRPr="001C3D50">
        <w:rPr>
          <w:rFonts w:cstheme="minorHAnsi"/>
          <w:color w:val="000000" w:themeColor="text1"/>
        </w:rPr>
        <w:t>i</w:t>
      </w:r>
      <w:r w:rsidR="00CF14EB" w:rsidRPr="001C3D50">
        <w:rPr>
          <w:rFonts w:cstheme="minorHAnsi"/>
          <w:color w:val="000000" w:themeColor="text1"/>
        </w:rPr>
        <w:t xml:space="preserve">, kad tiekėjo pasitelktas subtiekėjas </w:t>
      </w:r>
      <w:r w:rsidR="009763B1" w:rsidRPr="001C3D50">
        <w:rPr>
          <w:rFonts w:cstheme="minorHAnsi"/>
          <w:color w:val="000000" w:themeColor="text1"/>
        </w:rPr>
        <w:t xml:space="preserve">ar ūkio subjektas, kurio pajėgumais remiamasi, </w:t>
      </w:r>
      <w:r w:rsidR="00BA05C9" w:rsidRPr="001C3D50">
        <w:rPr>
          <w:rFonts w:cstheme="minorHAnsi"/>
          <w:color w:val="000000" w:themeColor="text1"/>
        </w:rPr>
        <w:t>tenkin</w:t>
      </w:r>
      <w:r w:rsidR="00CF14EB" w:rsidRPr="001C3D50">
        <w:rPr>
          <w:rFonts w:cstheme="minorHAnsi"/>
          <w:color w:val="000000" w:themeColor="text1"/>
        </w:rPr>
        <w:t xml:space="preserve">a </w:t>
      </w:r>
      <w:r w:rsidR="00DA1B9B" w:rsidRPr="001C3D50">
        <w:rPr>
          <w:rFonts w:cstheme="minorHAnsi"/>
          <w:color w:val="000000" w:themeColor="text1"/>
        </w:rPr>
        <w:t xml:space="preserve">Reglamento </w:t>
      </w:r>
      <w:r w:rsidR="00A4619E" w:rsidRPr="001C3D50">
        <w:rPr>
          <w:rFonts w:cstheme="minorHAnsi"/>
          <w:color w:val="000000" w:themeColor="text1"/>
        </w:rPr>
        <w:t xml:space="preserve">5 k straipsnyje </w:t>
      </w:r>
      <w:r w:rsidR="00A109FD" w:rsidRPr="001C3D50">
        <w:rPr>
          <w:rFonts w:cstheme="minorHAnsi"/>
          <w:color w:val="000000" w:themeColor="text1"/>
        </w:rPr>
        <w:t xml:space="preserve">nustatytus </w:t>
      </w:r>
      <w:r w:rsidR="00BA05C9" w:rsidRPr="001C3D50">
        <w:rPr>
          <w:rFonts w:cstheme="minorHAnsi"/>
          <w:color w:val="000000" w:themeColor="text1"/>
        </w:rPr>
        <w:t>ribojimus</w:t>
      </w:r>
      <w:r w:rsidR="00A109FD" w:rsidRPr="001C3D50">
        <w:rPr>
          <w:rFonts w:cstheme="minorHAnsi"/>
          <w:color w:val="000000" w:themeColor="text1"/>
        </w:rPr>
        <w:t xml:space="preserve">, </w:t>
      </w:r>
      <w:r w:rsidR="00BA05C9" w:rsidRPr="001C3D50">
        <w:rPr>
          <w:rFonts w:cstheme="minorHAnsi"/>
          <w:color w:val="000000" w:themeColor="text1"/>
        </w:rPr>
        <w:t>reikalaus tiekėjo</w:t>
      </w:r>
      <w:r w:rsidR="00A109FD" w:rsidRPr="001C3D50">
        <w:rPr>
          <w:rFonts w:cstheme="minorHAnsi"/>
          <w:color w:val="000000" w:themeColor="text1"/>
        </w:rPr>
        <w:t xml:space="preserve"> juos pakeisti kitais, </w:t>
      </w:r>
      <w:r w:rsidR="00B42273" w:rsidRPr="001C3D50">
        <w:rPr>
          <w:rFonts w:cstheme="minorHAnsi"/>
          <w:color w:val="000000" w:themeColor="text1"/>
        </w:rPr>
        <w:t>p</w:t>
      </w:r>
      <w:r w:rsidR="00A109FD" w:rsidRPr="001C3D50">
        <w:rPr>
          <w:rFonts w:cstheme="minorHAnsi"/>
          <w:color w:val="000000" w:themeColor="text1"/>
        </w:rPr>
        <w:t>irkimo sąlygų reikalavimus atitinkančiais</w:t>
      </w:r>
      <w:r w:rsidR="00BA05C9" w:rsidRPr="001C3D50">
        <w:rPr>
          <w:rFonts w:cstheme="minorHAnsi"/>
          <w:color w:val="000000" w:themeColor="text1"/>
        </w:rPr>
        <w:t>,</w:t>
      </w:r>
      <w:r w:rsidR="00A109FD" w:rsidRPr="001C3D50">
        <w:rPr>
          <w:rFonts w:cstheme="minorHAnsi"/>
          <w:color w:val="000000" w:themeColor="text1"/>
        </w:rPr>
        <w:t xml:space="preserve"> subjektais. </w:t>
      </w:r>
    </w:p>
    <w:p w14:paraId="4E3ECD70" w14:textId="1B6C79C0" w:rsidR="000C511F" w:rsidRPr="001C3D50" w:rsidRDefault="007E3A91" w:rsidP="001C3D50">
      <w:pPr>
        <w:spacing w:after="0" w:line="240" w:lineRule="auto"/>
        <w:ind w:firstLine="567"/>
        <w:jc w:val="both"/>
        <w:rPr>
          <w:rFonts w:cstheme="minorHAnsi"/>
        </w:rPr>
      </w:pPr>
      <w:r w:rsidRPr="001C3D50">
        <w:rPr>
          <w:rFonts w:cstheme="minorHAnsi"/>
        </w:rPr>
        <w:t>5.3.</w:t>
      </w:r>
      <w:r w:rsidR="001C3D50" w:rsidRPr="001C3D50">
        <w:rPr>
          <w:rFonts w:cstheme="minorHAnsi"/>
        </w:rPr>
        <w:t xml:space="preserve"> </w:t>
      </w:r>
      <w:r w:rsidR="000C511F" w:rsidRPr="001C3D50">
        <w:rPr>
          <w:rFonts w:cstheme="minorHAnsi"/>
        </w:rPr>
        <w:t>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5A5C1CB9" w14:textId="77777777" w:rsidR="000C511F" w:rsidRPr="001C3D50" w:rsidRDefault="000C511F" w:rsidP="000C511F">
      <w:pPr>
        <w:spacing w:after="0" w:line="240" w:lineRule="auto"/>
        <w:ind w:firstLine="567"/>
        <w:jc w:val="both"/>
        <w:rPr>
          <w:rFonts w:cstheme="minorHAnsi"/>
        </w:rPr>
      </w:pPr>
      <w:r w:rsidRPr="001C3D50">
        <w:rPr>
          <w:rFonts w:cstheme="minorHAnsi"/>
        </w:rPr>
        <w:t>5.3.1. tiekėjas, jo subtiekėjas, ūkio subjektai, kurių pajėgumais remiamasi, tiekėjo siūlomų prekių gamintojas ar juos kontroliuojantys asmenys yra juridiniai asmenys, registruoti (jeigu tiekėjas, jo subtiekėjas, ūkio subjektas, kurio pajėgumais remiamasi, ar kontroliuojantis asmuo yra fizinis asmuo – nuolat gyvenantis ar turintis pilietybę) VPĮ 92 straipsnio 15 dalyje numatytame sąraše nurodytose valstybėse ar teritorijose;</w:t>
      </w:r>
    </w:p>
    <w:p w14:paraId="1AC6D9A6" w14:textId="77777777" w:rsidR="000C511F" w:rsidRPr="001C3D50" w:rsidRDefault="000C511F" w:rsidP="000C511F">
      <w:pPr>
        <w:spacing w:after="0" w:line="240" w:lineRule="auto"/>
        <w:ind w:firstLine="567"/>
        <w:jc w:val="both"/>
        <w:rPr>
          <w:rFonts w:cstheme="minorHAnsi"/>
        </w:rPr>
      </w:pPr>
      <w:r w:rsidRPr="001C3D50">
        <w:rPr>
          <w:rFonts w:cstheme="minorHAnsi"/>
        </w:rPr>
        <w:t>5.3.2. perkančioji organizacija turi kompetentingų institucijų informacijos, kad tiekėjas, jo subtiekėjas, ūkio subjektai, kurių pajėgumais remiamasi ar juos kontroliuojantys asmenys yra juridiniai asmenys turi interesų, galinčių kelti grėsmę nacionaliniam saugumui;</w:t>
      </w:r>
    </w:p>
    <w:p w14:paraId="5998731F" w14:textId="77777777" w:rsidR="000C511F" w:rsidRPr="001C3D50" w:rsidRDefault="000C511F" w:rsidP="000C511F">
      <w:pPr>
        <w:spacing w:after="0" w:line="240" w:lineRule="auto"/>
        <w:ind w:firstLine="567"/>
        <w:jc w:val="both"/>
        <w:rPr>
          <w:rFonts w:cstheme="minorHAnsi"/>
        </w:rPr>
      </w:pPr>
      <w:r w:rsidRPr="001C3D50">
        <w:rPr>
          <w:rFonts w:cstheme="minorHAnsi"/>
        </w:rPr>
        <w:t>5.3.3. tiekėjas, jo subtiekėjas, ūkio subjektas, kurio pajėgumais remiamasi, vykdo veiklą VPĮ 92 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885407B" w14:textId="77777777" w:rsidR="000C511F" w:rsidRPr="001C3D50" w:rsidRDefault="000C511F" w:rsidP="000C511F">
      <w:pPr>
        <w:spacing w:after="0" w:line="240" w:lineRule="auto"/>
        <w:ind w:firstLine="567"/>
        <w:jc w:val="both"/>
        <w:rPr>
          <w:rFonts w:cstheme="minorHAnsi"/>
        </w:rPr>
      </w:pPr>
      <w:r w:rsidRPr="001C3D50">
        <w:rPr>
          <w:rFonts w:cstheme="minorHAnsi"/>
        </w:rPr>
        <w:t>5.4. Tiekėjas teikdamas pasiūlymą, pasiūlymo formoje patvirtina (specialiųjų pirkimo sąlygų 6 priedas „Pasiūlymo forma“) atitiktį 5.3 punkto reikalavimams. Jeigu Perkančiajai organizacijai kyla abejonių dėl Tiekėjo nurodytos informacijos teisingumo, ji prašys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8" w:name="_Ref39666794"/>
      <w:bookmarkStart w:id="19" w:name="_Ref39666796"/>
      <w:bookmarkStart w:id="20" w:name="_Toc240887874"/>
      <w:r w:rsidRPr="127DD6E8">
        <w:rPr>
          <w:rFonts w:asciiTheme="minorHAnsi" w:hAnsiTheme="minorHAnsi" w:cstheme="minorBidi"/>
        </w:rPr>
        <w:lastRenderedPageBreak/>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3D47F821" w14:textId="0ACDEE90" w:rsidR="00EF5623" w:rsidRPr="00FD53CF" w:rsidRDefault="00192AF9" w:rsidP="003A67CB">
      <w:pPr>
        <w:spacing w:before="120" w:after="0" w:line="240" w:lineRule="auto"/>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1FC5FC83" w:rsidR="00FF12F1" w:rsidRPr="00E90412" w:rsidRDefault="003F0DA7" w:rsidP="00FE7FEB">
      <w:pPr>
        <w:pStyle w:val="ListParagraph"/>
        <w:numPr>
          <w:ilvl w:val="2"/>
          <w:numId w:val="8"/>
        </w:numPr>
        <w:spacing w:after="0" w:line="240" w:lineRule="auto"/>
        <w:ind w:left="0" w:firstLine="567"/>
        <w:jc w:val="both"/>
        <w:rPr>
          <w:u w:val="single"/>
        </w:rPr>
      </w:pPr>
      <w:r w:rsidRPr="00E90412">
        <w:t xml:space="preserve">tiekėjo pasirašytas </w:t>
      </w:r>
      <w:r w:rsidR="005A195F" w:rsidRPr="00E90412">
        <w:t>p</w:t>
      </w:r>
      <w:r w:rsidRPr="00E90412">
        <w:t xml:space="preserve">asiūlymas, parengtas pagal </w:t>
      </w:r>
      <w:r w:rsidR="007C1C57" w:rsidRPr="00E90412">
        <w:t>specialiųjų p</w:t>
      </w:r>
      <w:r w:rsidR="00551FA7" w:rsidRPr="00E90412">
        <w:t xml:space="preserve">irkimo </w:t>
      </w:r>
      <w:r w:rsidR="00476F8C" w:rsidRPr="00E90412">
        <w:t>sąlygų</w:t>
      </w:r>
      <w:r w:rsidR="00DE5F20" w:rsidRPr="00E90412">
        <w:t xml:space="preserve"> </w:t>
      </w:r>
      <w:r w:rsidR="00E90412" w:rsidRPr="00E90412">
        <w:rPr>
          <w:shd w:val="clear" w:color="auto" w:fill="FFFFFF"/>
        </w:rPr>
        <w:t>6 priede pateiktą pasiūlymo formą</w:t>
      </w:r>
      <w:r w:rsidRPr="00E90412">
        <w:t>.</w:t>
      </w:r>
    </w:p>
    <w:p w14:paraId="3459FD0B" w14:textId="77299F6A" w:rsidR="009C1155" w:rsidRPr="0035559D" w:rsidRDefault="00A95D1E" w:rsidP="00FE7FEB">
      <w:pPr>
        <w:pStyle w:val="ListParagraph"/>
        <w:numPr>
          <w:ilvl w:val="2"/>
          <w:numId w:val="8"/>
        </w:numPr>
        <w:spacing w:after="0" w:line="240" w:lineRule="auto"/>
        <w:ind w:left="0" w:firstLine="567"/>
        <w:jc w:val="both"/>
        <w:rPr>
          <w:rFonts w:cstheme="minorHAnsi"/>
          <w:u w:val="single"/>
        </w:rPr>
      </w:pPr>
      <w:r w:rsidRPr="00A95D1E">
        <w:rPr>
          <w:rFonts w:cstheme="minorHAnsi"/>
        </w:rPr>
        <w:t>užpildytas EBVPD (specialiųjų pirkimo sąlygų 5 priedas). Pateikdamas ir pasirašydamas pasiūlymą, tiekė</w:t>
      </w:r>
      <w:r>
        <w:rPr>
          <w:rFonts w:cstheme="minorHAnsi"/>
        </w:rPr>
        <w:t>jas patvirtina ir EBVPD tikrumą</w:t>
      </w:r>
      <w:r w:rsidR="009C1155" w:rsidRPr="0035559D">
        <w:rPr>
          <w:rFonts w:cstheme="minorHAnsi"/>
        </w:rPr>
        <w:t>;</w:t>
      </w:r>
    </w:p>
    <w:p w14:paraId="021CA68F" w14:textId="346D8E49" w:rsidR="007C1C57" w:rsidRPr="0035559D" w:rsidRDefault="000C55D6" w:rsidP="00FE7FEB">
      <w:pPr>
        <w:pStyle w:val="ListParagraph"/>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5DAAFF49" w:rsidR="006D0EC0" w:rsidRPr="00A95D1E" w:rsidRDefault="006D0EC0" w:rsidP="00FE7FEB">
      <w:pPr>
        <w:pStyle w:val="ListParagraph"/>
        <w:numPr>
          <w:ilvl w:val="2"/>
          <w:numId w:val="8"/>
        </w:numPr>
        <w:spacing w:after="0" w:line="240" w:lineRule="auto"/>
        <w:ind w:left="0" w:firstLine="567"/>
        <w:jc w:val="both"/>
        <w:rPr>
          <w:rFonts w:cstheme="minorHAnsi"/>
          <w:u w:val="single"/>
        </w:rPr>
      </w:pPr>
      <w:r w:rsidRPr="00A95D1E">
        <w:rPr>
          <w:rFonts w:cstheme="minorHAnsi"/>
        </w:rPr>
        <w:t xml:space="preserve">dokumentas, patvirtinantis, kad asmuo, kuris </w:t>
      </w:r>
      <w:r w:rsidR="0008659E" w:rsidRPr="00A95D1E">
        <w:rPr>
          <w:rFonts w:cstheme="minorHAnsi"/>
        </w:rPr>
        <w:t xml:space="preserve">pateikė ir </w:t>
      </w:r>
      <w:r w:rsidRPr="00A95D1E">
        <w:rPr>
          <w:rFonts w:cstheme="minorHAnsi"/>
        </w:rPr>
        <w:t>pasirašė</w:t>
      </w:r>
      <w:r w:rsidR="0008659E" w:rsidRPr="00A95D1E">
        <w:rPr>
          <w:rFonts w:cstheme="minorHAnsi"/>
        </w:rPr>
        <w:t xml:space="preserve"> </w:t>
      </w:r>
      <w:r w:rsidR="00212F68" w:rsidRPr="00A95D1E">
        <w:rPr>
          <w:rFonts w:cstheme="minorHAnsi"/>
        </w:rPr>
        <w:t>p</w:t>
      </w:r>
      <w:r w:rsidRPr="00A95D1E">
        <w:rPr>
          <w:rFonts w:cstheme="minorHAnsi"/>
        </w:rPr>
        <w:t xml:space="preserve">asiūlymą (jei jis ne tiekėjo vadovas), turėjo teisę jį </w:t>
      </w:r>
      <w:r w:rsidR="0008659E" w:rsidRPr="00A95D1E">
        <w:rPr>
          <w:rFonts w:cstheme="minorHAnsi"/>
        </w:rPr>
        <w:t xml:space="preserve">pateikti ir </w:t>
      </w:r>
      <w:r w:rsidRPr="00A95D1E">
        <w:rPr>
          <w:rFonts w:cstheme="minorHAnsi"/>
        </w:rPr>
        <w:t>pasirašyti;</w:t>
      </w:r>
    </w:p>
    <w:p w14:paraId="53A8B5A3" w14:textId="109B0BB3" w:rsidR="00450415" w:rsidRPr="00CA64E1" w:rsidRDefault="00450415" w:rsidP="00FE7FEB">
      <w:pPr>
        <w:pStyle w:val="ListParagraph"/>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ListParagraph"/>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41043E2C" w:rsidR="00450415" w:rsidRPr="00A95D1E" w:rsidRDefault="00A95D1E" w:rsidP="00FE7FEB">
      <w:pPr>
        <w:pStyle w:val="ListParagraph"/>
        <w:numPr>
          <w:ilvl w:val="2"/>
          <w:numId w:val="8"/>
        </w:numPr>
        <w:spacing w:after="0" w:line="240" w:lineRule="auto"/>
        <w:ind w:left="0" w:firstLine="567"/>
        <w:jc w:val="both"/>
        <w:rPr>
          <w:rFonts w:cstheme="minorHAnsi"/>
          <w:u w:val="single"/>
        </w:rPr>
      </w:pPr>
      <w:r w:rsidRPr="00A95D1E">
        <w:rPr>
          <w:rFonts w:cstheme="minorHAnsi"/>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450415" w:rsidRPr="00A95D1E">
        <w:rPr>
          <w:rFonts w:cstheme="minorHAnsi"/>
          <w:i/>
          <w:iCs/>
        </w:rPr>
        <w:t xml:space="preserve"> </w:t>
      </w:r>
    </w:p>
    <w:p w14:paraId="28DE3CC9" w14:textId="7F651646" w:rsidR="00450415" w:rsidRPr="00A95D1E" w:rsidRDefault="00A95D1E" w:rsidP="00FE7FEB">
      <w:pPr>
        <w:pStyle w:val="ListParagraph"/>
        <w:numPr>
          <w:ilvl w:val="2"/>
          <w:numId w:val="8"/>
        </w:numPr>
        <w:tabs>
          <w:tab w:val="left" w:pos="1276"/>
        </w:tabs>
        <w:spacing w:after="0" w:line="240" w:lineRule="auto"/>
        <w:ind w:left="0" w:firstLine="567"/>
        <w:jc w:val="both"/>
        <w:rPr>
          <w:rFonts w:cstheme="minorHAnsi"/>
          <w:u w:val="single"/>
        </w:rPr>
      </w:pPr>
      <w:r w:rsidRPr="00A95D1E">
        <w:rPr>
          <w:rFonts w:cstheme="minorHAnsi"/>
        </w:rPr>
        <w:t>dokumentai, reikalaujami specialiųjų pirkimo sąlygų 2 priede ,,Techninė specifikacija“;</w:t>
      </w:r>
    </w:p>
    <w:p w14:paraId="5D6AC758" w14:textId="77777777" w:rsidR="00D257A0" w:rsidRPr="00D257A0" w:rsidRDefault="00A95D1E" w:rsidP="00D257A0">
      <w:pPr>
        <w:pStyle w:val="ListParagraph"/>
        <w:numPr>
          <w:ilvl w:val="2"/>
          <w:numId w:val="8"/>
        </w:numPr>
        <w:tabs>
          <w:tab w:val="left" w:pos="1276"/>
        </w:tabs>
        <w:spacing w:after="0" w:line="240" w:lineRule="auto"/>
        <w:ind w:left="0" w:firstLine="567"/>
        <w:jc w:val="both"/>
        <w:rPr>
          <w:rFonts w:cstheme="minorHAnsi"/>
          <w:u w:val="single"/>
        </w:rPr>
      </w:pPr>
      <w:r w:rsidRPr="00A95D1E">
        <w:rPr>
          <w:rFonts w:cstheme="minorHAnsi"/>
        </w:rPr>
        <w:t>Prekės pavyzdys</w:t>
      </w:r>
      <w:r>
        <w:rPr>
          <w:rFonts w:cstheme="minorHAnsi"/>
        </w:rPr>
        <w:t>;</w:t>
      </w:r>
    </w:p>
    <w:p w14:paraId="7E912813" w14:textId="77777777" w:rsidR="00D257A0" w:rsidRPr="00D257A0" w:rsidRDefault="00D257A0" w:rsidP="00D257A0">
      <w:pPr>
        <w:pStyle w:val="ListParagraph"/>
        <w:numPr>
          <w:ilvl w:val="2"/>
          <w:numId w:val="8"/>
        </w:numPr>
        <w:tabs>
          <w:tab w:val="left" w:pos="1276"/>
        </w:tabs>
        <w:spacing w:after="0" w:line="240" w:lineRule="auto"/>
        <w:ind w:left="0" w:firstLine="567"/>
        <w:jc w:val="both"/>
        <w:rPr>
          <w:rFonts w:cstheme="minorHAnsi"/>
          <w:u w:val="single"/>
        </w:rPr>
      </w:pPr>
      <w:r w:rsidRPr="00D257A0">
        <w:rPr>
          <w:rFonts w:cstheme="minorHAnsi"/>
        </w:rPr>
        <w:t>dokumentai, patvirtinantys tiekėjo atitiktį nustatytiems kvalifikacijos reikalavimams (šių dokumentų bus prašoma tik iš galimo pirkimo laimėtojo);</w:t>
      </w:r>
    </w:p>
    <w:p w14:paraId="2B7B498D" w14:textId="77777777" w:rsidR="00D257A0" w:rsidRPr="00D257A0" w:rsidRDefault="00D257A0" w:rsidP="00D257A0">
      <w:pPr>
        <w:pStyle w:val="ListParagraph"/>
        <w:numPr>
          <w:ilvl w:val="2"/>
          <w:numId w:val="8"/>
        </w:numPr>
        <w:tabs>
          <w:tab w:val="left" w:pos="1276"/>
        </w:tabs>
        <w:spacing w:after="0" w:line="240" w:lineRule="auto"/>
        <w:ind w:left="0" w:firstLine="567"/>
        <w:jc w:val="both"/>
        <w:rPr>
          <w:rFonts w:cstheme="minorHAnsi"/>
          <w:u w:val="single"/>
        </w:rPr>
      </w:pPr>
      <w:r w:rsidRPr="00D257A0">
        <w:rPr>
          <w:rFonts w:cstheme="minorHAnsi"/>
        </w:rPr>
        <w:t>dokumentai, patvirtinantys pašalinimo pagrindų nebuvimą (šių dokumentų bus prašoma tik iš galimo laimėtojo);</w:t>
      </w:r>
    </w:p>
    <w:p w14:paraId="06400AD5" w14:textId="77777777" w:rsidR="00D257A0" w:rsidRPr="00D257A0" w:rsidRDefault="00D257A0" w:rsidP="00D257A0">
      <w:pPr>
        <w:pStyle w:val="ListParagraph"/>
        <w:numPr>
          <w:ilvl w:val="2"/>
          <w:numId w:val="8"/>
        </w:numPr>
        <w:tabs>
          <w:tab w:val="left" w:pos="1276"/>
        </w:tabs>
        <w:spacing w:after="0" w:line="240" w:lineRule="auto"/>
        <w:ind w:left="0" w:firstLine="567"/>
        <w:jc w:val="both"/>
        <w:rPr>
          <w:rFonts w:cstheme="minorHAnsi"/>
          <w:u w:val="single"/>
        </w:rPr>
      </w:pPr>
      <w:r w:rsidRPr="00D257A0">
        <w:rPr>
          <w:rFonts w:cstheme="minorHAnsi"/>
        </w:rPr>
        <w:t>dokumentai, patvirtinantys tiekėjo atitiktį kokybės vadybos sistemos ir (arba) aplinkos apsaugos vadybos sistemos standartų laikymosi reikalavimams (jeigu taikoma);</w:t>
      </w:r>
    </w:p>
    <w:p w14:paraId="239FF041" w14:textId="77777777" w:rsidR="00C27EFC" w:rsidRPr="00C27EFC" w:rsidRDefault="00D257A0" w:rsidP="00C27EFC">
      <w:pPr>
        <w:pStyle w:val="ListParagraph"/>
        <w:numPr>
          <w:ilvl w:val="2"/>
          <w:numId w:val="8"/>
        </w:numPr>
        <w:tabs>
          <w:tab w:val="left" w:pos="1276"/>
        </w:tabs>
        <w:spacing w:after="0" w:line="240" w:lineRule="auto"/>
        <w:ind w:left="0" w:firstLine="567"/>
        <w:jc w:val="both"/>
        <w:rPr>
          <w:rFonts w:cstheme="minorHAnsi"/>
          <w:u w:val="single"/>
        </w:rPr>
      </w:pPr>
      <w:r w:rsidRPr="00D257A0">
        <w:rPr>
          <w:rFonts w:cstheme="minorHAnsi"/>
        </w:rPr>
        <w:t>dokumentai, patvirtinantys atitiktį nacionalinio saugumo reikalavimams (jeigu taikoma);</w:t>
      </w:r>
    </w:p>
    <w:p w14:paraId="74723643" w14:textId="77777777" w:rsidR="00C27EFC" w:rsidRPr="00C27EFC" w:rsidRDefault="00C27EFC" w:rsidP="00C27EFC">
      <w:pPr>
        <w:pStyle w:val="ListParagraph"/>
        <w:numPr>
          <w:ilvl w:val="2"/>
          <w:numId w:val="8"/>
        </w:numPr>
        <w:tabs>
          <w:tab w:val="left" w:pos="1276"/>
        </w:tabs>
        <w:spacing w:after="0" w:line="240" w:lineRule="auto"/>
        <w:ind w:left="0" w:firstLine="567"/>
        <w:jc w:val="both"/>
        <w:rPr>
          <w:rFonts w:cstheme="minorHAnsi"/>
        </w:rPr>
      </w:pPr>
      <w:r w:rsidRPr="00C27EFC">
        <w:rPr>
          <w:rFonts w:cstheme="minorHAnsi"/>
        </w:rPr>
        <w:t>dokumentai, patvirtinantys ekonominio naudingumo kokybinius vertinimo kriterijaus;</w:t>
      </w:r>
    </w:p>
    <w:p w14:paraId="44197C43" w14:textId="01B0F8DB" w:rsidR="00C27EFC" w:rsidRDefault="00C27EFC" w:rsidP="00C27EFC">
      <w:pPr>
        <w:pStyle w:val="ListParagraph"/>
        <w:numPr>
          <w:ilvl w:val="2"/>
          <w:numId w:val="8"/>
        </w:numPr>
        <w:tabs>
          <w:tab w:val="left" w:pos="1276"/>
        </w:tabs>
        <w:spacing w:after="0" w:line="240" w:lineRule="auto"/>
        <w:ind w:left="0" w:firstLine="567"/>
        <w:jc w:val="both"/>
        <w:rPr>
          <w:rFonts w:cstheme="minorHAnsi"/>
        </w:rPr>
      </w:pPr>
      <w:r w:rsidRPr="00C27EFC">
        <w:rPr>
          <w:rFonts w:cstheme="minorHAnsi"/>
        </w:rPr>
        <w:t>kiti, būtini dokumentai (jų kopijos).</w:t>
      </w:r>
    </w:p>
    <w:p w14:paraId="5E93880F" w14:textId="2A0F4975" w:rsidR="009F6335" w:rsidRPr="009F6335" w:rsidRDefault="009F6335" w:rsidP="009F6335">
      <w:pPr>
        <w:pStyle w:val="ListParagraph"/>
        <w:tabs>
          <w:tab w:val="left" w:pos="1276"/>
        </w:tabs>
        <w:spacing w:after="0" w:line="240" w:lineRule="auto"/>
        <w:ind w:left="0" w:firstLine="567"/>
        <w:jc w:val="both"/>
        <w:rPr>
          <w:rFonts w:eastAsia="Calibri"/>
        </w:rPr>
      </w:pPr>
      <w:r>
        <w:rPr>
          <w:rFonts w:cstheme="minorHAnsi"/>
        </w:rPr>
        <w:t xml:space="preserve">6.2. </w:t>
      </w:r>
      <w:r w:rsidR="00BD41D7" w:rsidRPr="00CA64E1">
        <w:rPr>
          <w:rFonts w:eastAsia="Calibri" w:cstheme="minorHAnsi"/>
        </w:rPr>
        <w:t>P</w:t>
      </w:r>
      <w:r w:rsidR="00FD03FA" w:rsidRPr="00CA64E1">
        <w:rPr>
          <w:rFonts w:eastAsia="Calibri" w:cstheme="minorHAnsi"/>
        </w:rPr>
        <w:t xml:space="preserve">asiūlymas </w:t>
      </w:r>
      <w:r w:rsidR="00071366">
        <w:rPr>
          <w:rFonts w:eastAsia="Calibri" w:cstheme="minorHAnsi"/>
        </w:rPr>
        <w:t>turi</w:t>
      </w:r>
      <w:r w:rsidR="00FD03FA" w:rsidRPr="00CA64E1">
        <w:rPr>
          <w:rFonts w:eastAsia="Calibri" w:cstheme="minorHAnsi"/>
        </w:rPr>
        <w:t xml:space="preserve"> būti pasirašytas </w:t>
      </w:r>
      <w:r w:rsidR="00DD138F" w:rsidRPr="00CA64E1">
        <w:rPr>
          <w:rFonts w:eastAsia="Calibri" w:cstheme="minorHAnsi"/>
        </w:rPr>
        <w:t xml:space="preserve">fiziniu parašu arba </w:t>
      </w:r>
      <w:r w:rsidR="00FD03FA" w:rsidRPr="00CA64E1">
        <w:rPr>
          <w:rFonts w:eastAsia="Calibri" w:cstheme="minorHAnsi"/>
        </w:rPr>
        <w:t>kvalifikuotu elektroniniu parašu. Jeigu tiekėjas dokumentus tvirtina naudodamas elektroninį,</w:t>
      </w:r>
      <w:r w:rsidR="00FD03FA" w:rsidRPr="127DD6E8">
        <w:rPr>
          <w:rFonts w:eastAsia="Calibri"/>
        </w:rPr>
        <w:t xml:space="preserve"> o ne fizinį parašą, elektroninis parašas turi atitikti VPĮ 22 straipsnio 11 dalies 2 ir 3 punktuose nustatytus reikalavimus. </w:t>
      </w:r>
      <w:r w:rsidR="00FD03FA" w:rsidRPr="127DD6E8">
        <w:t>Perkančiajai organizacijai kilus abejonių dėl dokumentų tikrumo, ji turi teisę reikalauti pateikti dokumentų originalus.</w:t>
      </w:r>
      <w:r w:rsidR="00FD03FA" w:rsidRPr="127DD6E8">
        <w:rPr>
          <w:rFonts w:eastAsia="Calibri"/>
        </w:rPr>
        <w:t xml:space="preserve"> Gali būti:</w:t>
      </w:r>
    </w:p>
    <w:p w14:paraId="293D3908" w14:textId="1DF5A18C" w:rsidR="00FD03FA" w:rsidRPr="00505506" w:rsidRDefault="00C7179F" w:rsidP="00922C44">
      <w:pPr>
        <w:pStyle w:val="ListParagraph"/>
        <w:spacing w:after="0" w:line="240" w:lineRule="auto"/>
        <w:ind w:left="0" w:firstLine="567"/>
        <w:jc w:val="both"/>
        <w:rPr>
          <w:rFonts w:cstheme="minorHAnsi"/>
          <w:bCs/>
          <w:iCs/>
          <w:u w:val="single"/>
        </w:rPr>
      </w:pPr>
      <w:r>
        <w:rPr>
          <w:rFonts w:eastAsia="Calibri" w:cstheme="minorHAnsi"/>
          <w:bCs/>
          <w:iCs/>
        </w:rPr>
        <w:t>6</w:t>
      </w:r>
      <w:r w:rsidR="00390B20">
        <w:rPr>
          <w:rFonts w:eastAsia="Calibri" w:cstheme="minorHAnsi"/>
          <w:bCs/>
          <w:iCs/>
        </w:rPr>
        <w:t>.</w:t>
      </w:r>
      <w:r>
        <w:rPr>
          <w:rFonts w:eastAsia="Calibri" w:cstheme="minorHAnsi"/>
          <w:bCs/>
          <w:iCs/>
        </w:rPr>
        <w:t>2</w:t>
      </w:r>
      <w:r w:rsidR="00390B20">
        <w:rPr>
          <w:rFonts w:eastAsia="Calibri" w:cstheme="minorHAnsi"/>
          <w:bCs/>
          <w:iCs/>
        </w:rPr>
        <w:t>.</w:t>
      </w:r>
      <w:r w:rsidR="00EE3480">
        <w:rPr>
          <w:rFonts w:eastAsia="Calibri" w:cstheme="minorHAnsi"/>
          <w:bCs/>
          <w:iCs/>
        </w:rPr>
        <w:t>1</w:t>
      </w:r>
      <w:r w:rsidR="00FD03FA" w:rsidRPr="00505506">
        <w:rPr>
          <w:rFonts w:eastAsia="Calibri" w:cstheme="minorHAnsi"/>
          <w:bCs/>
          <w:iCs/>
        </w:rPr>
        <w:t xml:space="preserve"> pateikiami kvalifikuotu elektroniniu parašu pasirašyti elektroninėmis priemonėmis suformuoti dokumentai;</w:t>
      </w:r>
    </w:p>
    <w:p w14:paraId="2CC1AA85" w14:textId="40F4D236" w:rsidR="00FD03FA" w:rsidRPr="00C7179F" w:rsidRDefault="00FD03FA" w:rsidP="00922C44">
      <w:pPr>
        <w:pStyle w:val="ListParagraph"/>
        <w:numPr>
          <w:ilvl w:val="2"/>
          <w:numId w:val="13"/>
        </w:numPr>
        <w:tabs>
          <w:tab w:val="left" w:pos="1418"/>
        </w:tabs>
        <w:spacing w:after="0" w:line="240" w:lineRule="auto"/>
        <w:ind w:left="0" w:firstLine="567"/>
        <w:jc w:val="both"/>
        <w:rPr>
          <w:rFonts w:cstheme="minorHAnsi"/>
          <w:bCs/>
          <w:iCs/>
        </w:rPr>
      </w:pPr>
      <w:r w:rsidRPr="00C7179F">
        <w:rPr>
          <w:rFonts w:eastAsia="Calibri" w:cstheme="minorHAnsi"/>
          <w:bCs/>
          <w:iCs/>
        </w:rPr>
        <w:t>skaitmeninės dokumentų kopijos (</w:t>
      </w:r>
      <w:r w:rsidRPr="00C7179F">
        <w:rPr>
          <w:rFonts w:eastAsia="Calibri" w:cstheme="minorHAnsi"/>
          <w:iCs/>
        </w:rPr>
        <w:t>fiziniu parašu tvirtinami dokumentai turi būti pateikiami pasirašyti ir nuskenuoti)</w:t>
      </w:r>
      <w:r w:rsidRPr="00C7179F">
        <w:rPr>
          <w:rFonts w:eastAsia="Calibri" w:cstheme="minorHAnsi"/>
          <w:bCs/>
          <w:iCs/>
        </w:rPr>
        <w:t>.</w:t>
      </w:r>
    </w:p>
    <w:p w14:paraId="6602056D" w14:textId="42E89301" w:rsidR="0096678C" w:rsidRDefault="009F6335" w:rsidP="00EF4D0B">
      <w:pPr>
        <w:spacing w:after="0" w:line="240" w:lineRule="auto"/>
        <w:ind w:firstLine="567"/>
        <w:jc w:val="both"/>
        <w:rPr>
          <w:rFonts w:eastAsia="Arial"/>
        </w:rPr>
      </w:pPr>
      <w:r>
        <w:t xml:space="preserve">6.3. </w:t>
      </w:r>
      <w:r w:rsidR="0099696F">
        <w:t>P</w:t>
      </w:r>
      <w:r w:rsidR="0048587E" w:rsidRPr="127DD6E8">
        <w:t>asiūlymas turi būti parengtas</w:t>
      </w:r>
      <w:r w:rsidR="00EE44B0" w:rsidRPr="127DD6E8">
        <w:t xml:space="preserve"> </w:t>
      </w:r>
      <w:r w:rsidR="0048587E" w:rsidRPr="0099696F">
        <w:t xml:space="preserve">lietuvių </w:t>
      </w:r>
      <w:r w:rsidR="0048587E" w:rsidRPr="127DD6E8">
        <w:t>kalba</w:t>
      </w:r>
      <w:r w:rsidR="00D17972" w:rsidRPr="009F6335">
        <w:rPr>
          <w:color w:val="7030A0"/>
        </w:rPr>
        <w:t>.</w:t>
      </w:r>
      <w:r w:rsidR="0048587E" w:rsidRPr="009F6335">
        <w:rPr>
          <w:color w:val="7030A0"/>
        </w:rPr>
        <w:t xml:space="preserve"> </w:t>
      </w:r>
      <w:r w:rsidR="00EF4D0B" w:rsidRPr="00EF4D0B">
        <w:rPr>
          <w:rFonts w:eastAsia="Arial"/>
        </w:rPr>
        <w:t>Jei kurie nors su pasiūlymu teikiami dokumentai parengti ne ta kalba, kuria reikalaujama, turi būti pateiktas tikslus vertimas į reikalaujamą kalbą. Vertimo į lietuvių kalbą patvirtinimas bus laikomas tinkamu, jeigu jis patvirtintas tiekėjo ar jo įgalioto asmens parašu. Techninius pasiūlymo aspektus pagrindžiantys dokumentai (techninė dokumentacija, nuorodos į internetinius puslapius) (jei taikoma), gali būti pateikti užsienio kalba, tačiau perkančioji organizacija (iškilus neaiškumams, dviprasmybėms, ginčams ir pan.) pasilieka sau teisę pareikalauti vertimo į lietuvių kalbą. Perkančioji organizacija turi teisę nereikalauti juridinio asmens/specialistų kvalifikaciją pagrindžiančių dokumentų, sertifikatų vertimo į lietuvių kalbą, jeigu pasiūlyme nurodyta informacija pateikta užsienio kalba Perkančiajai organizacijai yra suprantama.</w:t>
      </w:r>
    </w:p>
    <w:p w14:paraId="7B7BC590" w14:textId="3353CADE" w:rsidR="00EF4D0B" w:rsidRDefault="00EF4D0B" w:rsidP="00EF4D0B">
      <w:pPr>
        <w:spacing w:after="0" w:line="240" w:lineRule="auto"/>
        <w:ind w:firstLine="567"/>
        <w:jc w:val="both"/>
        <w:rPr>
          <w:rFonts w:ascii="Arial" w:eastAsia="Arial" w:hAnsi="Arial" w:cs="Arial"/>
        </w:rPr>
      </w:pPr>
      <w:r>
        <w:t xml:space="preserve">6.4. </w:t>
      </w:r>
      <w:r w:rsidR="008D03B2" w:rsidRPr="00EF4D0B">
        <w:rPr>
          <w:rFonts w:eastAsia="Arial"/>
        </w:rPr>
        <w:t xml:space="preserve">Bendra </w:t>
      </w:r>
      <w:r w:rsidR="00BA6AB3" w:rsidRPr="00EF4D0B">
        <w:rPr>
          <w:rFonts w:eastAsia="Arial"/>
        </w:rPr>
        <w:t>p</w:t>
      </w:r>
      <w:r w:rsidR="008D03B2" w:rsidRPr="00EF4D0B">
        <w:rPr>
          <w:rFonts w:eastAsia="Arial"/>
        </w:rPr>
        <w:t>asiūlymo kaina</w:t>
      </w:r>
      <w:r w:rsidR="00D247A7" w:rsidRPr="00EF4D0B">
        <w:rPr>
          <w:rFonts w:eastAsia="Arial"/>
        </w:rPr>
        <w:t xml:space="preserve"> </w:t>
      </w:r>
      <w:r w:rsidR="008D3752" w:rsidRPr="00EF4D0B">
        <w:rPr>
          <w:rFonts w:eastAsia="Arial"/>
        </w:rPr>
        <w:t>(</w:t>
      </w:r>
      <w:r w:rsidR="00D247A7" w:rsidRPr="00EF4D0B">
        <w:rPr>
          <w:rFonts w:eastAsia="Arial"/>
        </w:rPr>
        <w:t>sąnaudos</w:t>
      </w:r>
      <w:r w:rsidR="008D3752" w:rsidRPr="00EF4D0B">
        <w:rPr>
          <w:rFonts w:eastAsia="Arial"/>
        </w:rPr>
        <w:t>)</w:t>
      </w:r>
      <w:r w:rsidR="00D247A7" w:rsidRPr="00EF4D0B">
        <w:rPr>
          <w:rFonts w:eastAsia="Arial"/>
        </w:rPr>
        <w:t xml:space="preserve"> </w:t>
      </w:r>
      <w:r w:rsidR="008D3752" w:rsidRPr="00EF4D0B">
        <w:rPr>
          <w:rFonts w:eastAsia="Arial"/>
        </w:rPr>
        <w:t xml:space="preserve">su PVM </w:t>
      </w:r>
      <w:r w:rsidR="000B049C" w:rsidRPr="00EF4D0B">
        <w:rPr>
          <w:rFonts w:eastAsia="Arial"/>
        </w:rPr>
        <w:t xml:space="preserve"> turi būti nurodoma </w:t>
      </w:r>
      <w:r w:rsidR="00D247A7" w:rsidRPr="00EF4D0B">
        <w:rPr>
          <w:rFonts w:eastAsia="Arial"/>
        </w:rPr>
        <w:t xml:space="preserve">dviejų skaičių po kablelio tikslumu. </w:t>
      </w:r>
      <w:r w:rsidR="00B75F6D" w:rsidRPr="00EF4D0B">
        <w:rPr>
          <w:rFonts w:eastAsia="Arial" w:cstheme="minorHAnsi"/>
        </w:rPr>
        <w:t>Šią kainą sudarančios kainos sudedamosios dalys ar įkainiai gali būti išreikštos neribojant skaičių po kablelio kiekio</w:t>
      </w:r>
      <w:r w:rsidR="00B75F6D" w:rsidRPr="00EF4D0B">
        <w:rPr>
          <w:rFonts w:ascii="Arial" w:eastAsia="Arial" w:hAnsi="Arial" w:cs="Arial"/>
        </w:rPr>
        <w:t xml:space="preserve">. </w:t>
      </w:r>
    </w:p>
    <w:p w14:paraId="22059CDA" w14:textId="68DC7EF2" w:rsidR="003A0EC0" w:rsidRPr="00EF4D0B" w:rsidRDefault="00EF4D0B" w:rsidP="00EF4D0B">
      <w:pPr>
        <w:spacing w:after="0" w:line="240" w:lineRule="auto"/>
        <w:ind w:firstLine="567"/>
        <w:jc w:val="both"/>
        <w:rPr>
          <w:rFonts w:cstheme="minorHAnsi"/>
        </w:rPr>
      </w:pPr>
      <w:r w:rsidRPr="00EF4D0B">
        <w:rPr>
          <w:rFonts w:eastAsia="Arial" w:cstheme="minorHAnsi"/>
        </w:rPr>
        <w:t xml:space="preserve">6.5. </w:t>
      </w:r>
      <w:r w:rsidR="003A0EC0" w:rsidRPr="00EF4D0B">
        <w:rPr>
          <w:rFonts w:eastAsia="Arial" w:cstheme="minorHAnsi"/>
        </w:rPr>
        <w:t xml:space="preserve">Tiekėjų </w:t>
      </w:r>
      <w:r w:rsidR="00A217B2" w:rsidRPr="00EF4D0B">
        <w:rPr>
          <w:rFonts w:eastAsia="Arial" w:cstheme="minorHAnsi"/>
        </w:rPr>
        <w:t>p</w:t>
      </w:r>
      <w:r w:rsidR="003A0EC0" w:rsidRPr="00EF4D0B">
        <w:rPr>
          <w:rFonts w:eastAsia="Arial" w:cstheme="minorHAnsi"/>
        </w:rPr>
        <w:t xml:space="preserve">asiūlymuose nurodytos kainos bus vertinamos </w:t>
      </w:r>
      <w:r w:rsidR="003A0EC0" w:rsidRPr="00EF4D0B">
        <w:rPr>
          <w:rFonts w:cstheme="minorHAnsi"/>
        </w:rPr>
        <w:t>ir lyginamos su visais mokesčiais, įskaitant PVM</w:t>
      </w:r>
      <w:r w:rsidR="006E3394" w:rsidRPr="00EF4D0B">
        <w:rPr>
          <w:rFonts w:cstheme="minorHAnsi"/>
        </w:rPr>
        <w:t>.</w:t>
      </w:r>
      <w:r w:rsidR="003A0EC0" w:rsidRPr="00EF4D0B">
        <w:rPr>
          <w:rFonts w:cstheme="minorHAnsi"/>
        </w:rPr>
        <w:t xml:space="preserve"> </w:t>
      </w:r>
    </w:p>
    <w:p w14:paraId="782240B6" w14:textId="6A439B9E" w:rsidR="008A028B" w:rsidRPr="003A67CB" w:rsidRDefault="00EE1C85" w:rsidP="003A67CB">
      <w:pPr>
        <w:pStyle w:val="Heading1"/>
        <w:numPr>
          <w:ilvl w:val="0"/>
          <w:numId w:val="9"/>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40887875"/>
      <w:bookmarkEnd w:id="21"/>
      <w:bookmarkEnd w:id="22"/>
      <w:bookmarkEnd w:id="23"/>
      <w:bookmarkEnd w:id="24"/>
      <w:bookmarkEnd w:id="25"/>
      <w:r w:rsidRPr="00F0499F">
        <w:rPr>
          <w:rFonts w:asciiTheme="minorHAnsi" w:hAnsiTheme="minorHAnsi" w:cstheme="minorHAnsi"/>
        </w:rPr>
        <w:lastRenderedPageBreak/>
        <w:t>Pasiūlymo galiojimo užtikrinimas</w:t>
      </w:r>
      <w:bookmarkEnd w:id="26"/>
      <w:bookmarkEnd w:id="27"/>
      <w:bookmarkEnd w:id="28"/>
    </w:p>
    <w:p w14:paraId="4E2C54F9" w14:textId="3BA321BA" w:rsidR="007E0D89" w:rsidRPr="00E34608" w:rsidRDefault="00655F17" w:rsidP="007E0D89">
      <w:pPr>
        <w:pStyle w:val="ListParagraph"/>
        <w:spacing w:after="0" w:line="240" w:lineRule="auto"/>
        <w:ind w:left="0" w:firstLine="567"/>
        <w:jc w:val="both"/>
      </w:pPr>
      <w:r w:rsidRPr="00E34608">
        <w:t xml:space="preserve">7.1.  </w:t>
      </w:r>
      <w:r w:rsidR="007E0D89" w:rsidRPr="00E34608">
        <w:t xml:space="preserve">Tiekėjas privalo užtikrinti savo pasiūlymo galiojimą ne mažesne </w:t>
      </w:r>
      <w:r w:rsidR="007E0D89" w:rsidRPr="006B0579">
        <w:t xml:space="preserve">kaip </w:t>
      </w:r>
      <w:r w:rsidR="006B0579" w:rsidRPr="006B0579">
        <w:t>12</w:t>
      </w:r>
      <w:r w:rsidR="007E0D89" w:rsidRPr="006B0579">
        <w:t>000</w:t>
      </w:r>
      <w:r w:rsidR="006979B2">
        <w:t>,00</w:t>
      </w:r>
      <w:r w:rsidR="007E0D89" w:rsidRPr="006B0579">
        <w:t xml:space="preserve"> </w:t>
      </w:r>
      <w:r w:rsidR="007E0D89" w:rsidRPr="006B0579">
        <w:rPr>
          <w:rFonts w:eastAsia="Calibri"/>
          <w:iCs/>
        </w:rPr>
        <w:t>Eur be PVM</w:t>
      </w:r>
      <w:r w:rsidR="007E0D89" w:rsidRPr="006B0579">
        <w:t xml:space="preserve"> bauda </w:t>
      </w:r>
      <w:r w:rsidR="007E0D89" w:rsidRPr="006B0579">
        <w:rPr>
          <w:rFonts w:eastAsia="Calibri"/>
          <w:iCs/>
        </w:rPr>
        <w:t>1-oje pirkimo dalyje</w:t>
      </w:r>
      <w:r w:rsidR="007E0D89" w:rsidRPr="006B0579">
        <w:rPr>
          <w:iCs/>
        </w:rPr>
        <w:t>,</w:t>
      </w:r>
      <w:r w:rsidR="007E0D89" w:rsidRPr="006B0579">
        <w:t xml:space="preserve"> </w:t>
      </w:r>
      <w:r w:rsidR="006B0579" w:rsidRPr="006B0579">
        <w:rPr>
          <w:rFonts w:eastAsia="Calibri"/>
          <w:iCs/>
          <w:lang w:val="en-US"/>
        </w:rPr>
        <w:t>12</w:t>
      </w:r>
      <w:r w:rsidR="007E0D89" w:rsidRPr="006B0579">
        <w:rPr>
          <w:rFonts w:eastAsia="Calibri"/>
          <w:iCs/>
        </w:rPr>
        <w:t>000,00 Eur be PVM 2-oje pirkimo dalyje,</w:t>
      </w:r>
      <w:r w:rsidR="007E0D89" w:rsidRPr="006B0579">
        <w:t xml:space="preserve"> kurią, pateikdamas pasiūlymą</w:t>
      </w:r>
      <w:r w:rsidR="007E0D89" w:rsidRPr="00E34608">
        <w:t xml:space="preserve">, tiekėjas įsipareigoja sumokėti esant bent vienai iš pirkimo dokumentų </w:t>
      </w:r>
      <w:r w:rsidR="007E0D89" w:rsidRPr="00E34608">
        <w:fldChar w:fldCharType="begin"/>
      </w:r>
      <w:r w:rsidR="007E0D89" w:rsidRPr="00E34608">
        <w:instrText xml:space="preserve"> REF _Ref38969220 \r \h  \* MERGEFORMAT </w:instrText>
      </w:r>
      <w:r w:rsidR="007E0D89" w:rsidRPr="00E34608">
        <w:fldChar w:fldCharType="separate"/>
      </w:r>
      <w:r w:rsidR="007E0D89" w:rsidRPr="00E34608">
        <w:t>7.2</w:t>
      </w:r>
      <w:r w:rsidR="007E0D89" w:rsidRPr="00E34608">
        <w:fldChar w:fldCharType="end"/>
      </w:r>
      <w:r w:rsidR="007E0D89" w:rsidRPr="00E34608">
        <w:t xml:space="preserve"> punkto sąlygai, per 10 (dešimt) darbo dienų nuo atitinkamos sąlygos atsiradimo.</w:t>
      </w:r>
    </w:p>
    <w:p w14:paraId="2B1BFBE6" w14:textId="43436134" w:rsidR="00000B56" w:rsidRPr="00CE4FFA" w:rsidRDefault="00000B56" w:rsidP="00922C44">
      <w:pPr>
        <w:pStyle w:val="ListParagraph"/>
        <w:numPr>
          <w:ilvl w:val="1"/>
          <w:numId w:val="9"/>
        </w:numPr>
        <w:spacing w:after="0" w:line="240" w:lineRule="auto"/>
        <w:ind w:left="0" w:firstLine="567"/>
        <w:jc w:val="both"/>
        <w:rPr>
          <w:color w:val="7030A0"/>
        </w:rPr>
      </w:pPr>
      <w:r w:rsidRPr="00CE4FFA">
        <w:rPr>
          <w:color w:val="000000" w:themeColor="text1"/>
        </w:rPr>
        <w:t xml:space="preserve">Dalyvis netenka </w:t>
      </w:r>
      <w:r w:rsidR="007E7231" w:rsidRPr="00CE4FFA">
        <w:rPr>
          <w:color w:val="000000" w:themeColor="text1"/>
        </w:rPr>
        <w:t>p</w:t>
      </w:r>
      <w:r w:rsidRPr="00CE4FFA">
        <w:rPr>
          <w:color w:val="000000" w:themeColor="text1"/>
        </w:rPr>
        <w:t>asiūlymo galiojimo užtikrinimo esant bent vienai šių sąlygų</w:t>
      </w:r>
      <w:r w:rsidR="002D61AE" w:rsidRPr="00CE4FFA">
        <w:rPr>
          <w:i/>
          <w:color w:val="7030A0"/>
        </w:rPr>
        <w:t>:</w:t>
      </w:r>
      <w:r w:rsidR="005311C6" w:rsidRPr="00CE4FFA">
        <w:rPr>
          <w:color w:val="7030A0"/>
        </w:rPr>
        <w:t xml:space="preserve"> </w:t>
      </w:r>
    </w:p>
    <w:p w14:paraId="136B91F7" w14:textId="77777777" w:rsidR="00A332F5" w:rsidRPr="00A332F5" w:rsidRDefault="00482647" w:rsidP="00A332F5">
      <w:pPr>
        <w:pStyle w:val="ListParagraph"/>
        <w:numPr>
          <w:ilvl w:val="2"/>
          <w:numId w:val="9"/>
        </w:numPr>
        <w:spacing w:after="0" w:line="240" w:lineRule="auto"/>
        <w:ind w:left="0" w:firstLine="567"/>
        <w:jc w:val="both"/>
        <w:rPr>
          <w:rFonts w:cstheme="minorHAnsi"/>
        </w:rPr>
      </w:pPr>
      <w:r w:rsidRPr="00A332F5">
        <w:rPr>
          <w:rFonts w:cstheme="minorHAnsi"/>
        </w:rPr>
        <w:t>P</w:t>
      </w:r>
      <w:r w:rsidR="005B0449" w:rsidRPr="00A332F5">
        <w:rPr>
          <w:rFonts w:cstheme="minorHAnsi"/>
        </w:rPr>
        <w:t xml:space="preserve">asiūlymo galiojimo laikotarpiu tiekėjas atsisako savo </w:t>
      </w:r>
      <w:r w:rsidR="00183BC8" w:rsidRPr="00A332F5">
        <w:rPr>
          <w:rFonts w:cstheme="minorHAnsi"/>
        </w:rPr>
        <w:t>p</w:t>
      </w:r>
      <w:r w:rsidR="005B0449" w:rsidRPr="00A332F5">
        <w:rPr>
          <w:rFonts w:cstheme="minorHAnsi"/>
        </w:rPr>
        <w:t>asiūlymo arba jo dalies (</w:t>
      </w:r>
      <w:r w:rsidR="00183BC8" w:rsidRPr="00A332F5">
        <w:rPr>
          <w:rFonts w:cstheme="minorHAnsi"/>
        </w:rPr>
        <w:t>p</w:t>
      </w:r>
      <w:r w:rsidR="005B0449" w:rsidRPr="00A332F5">
        <w:rPr>
          <w:rFonts w:cstheme="minorHAnsi"/>
        </w:rPr>
        <w:t xml:space="preserve">asiūlyme nurodyto pirkimo objekto, jo kiekio (apimties), siūlomų kainų, tiekimo ar mokėjimo terminų, kitų </w:t>
      </w:r>
      <w:r w:rsidR="00183BC8" w:rsidRPr="00A332F5">
        <w:rPr>
          <w:rFonts w:cstheme="minorHAnsi"/>
        </w:rPr>
        <w:t>p</w:t>
      </w:r>
      <w:r w:rsidR="005B0449" w:rsidRPr="00A332F5">
        <w:rPr>
          <w:rFonts w:cstheme="minorHAnsi"/>
        </w:rPr>
        <w:t>asiūlyme nurodytų sąlygų);</w:t>
      </w:r>
    </w:p>
    <w:p w14:paraId="47EE2DBF" w14:textId="69D1C3F0" w:rsidR="00460A16" w:rsidRPr="00A332F5" w:rsidRDefault="00A332F5" w:rsidP="00A332F5">
      <w:pPr>
        <w:pStyle w:val="ListParagraph"/>
        <w:numPr>
          <w:ilvl w:val="2"/>
          <w:numId w:val="9"/>
        </w:numPr>
        <w:spacing w:after="0" w:line="240" w:lineRule="auto"/>
        <w:ind w:left="0" w:firstLine="567"/>
        <w:jc w:val="both"/>
        <w:rPr>
          <w:rFonts w:cstheme="minorHAnsi"/>
        </w:rPr>
      </w:pPr>
      <w:r w:rsidRPr="00A332F5">
        <w:rPr>
          <w:rFonts w:cstheme="minorHAnsi"/>
        </w:rPr>
        <w:t>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7136C94B" w14:textId="6E03C3FE" w:rsidR="00040C0F" w:rsidRPr="00FD51C2" w:rsidRDefault="00040C0F" w:rsidP="0097765E">
      <w:pPr>
        <w:pStyle w:val="Heading1"/>
        <w:numPr>
          <w:ilvl w:val="0"/>
          <w:numId w:val="9"/>
        </w:numPr>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240887876"/>
      <w:bookmarkStart w:id="34" w:name="_Ref39485250"/>
      <w:bookmarkStart w:id="35" w:name="_Ref39485258"/>
      <w:r w:rsidRPr="00FD51C2">
        <w:rPr>
          <w:rFonts w:asciiTheme="minorHAnsi" w:hAnsiTheme="minorHAnsi" w:cstheme="minorHAnsi"/>
        </w:rPr>
        <w:t>Elektroninis aukcionas</w:t>
      </w:r>
      <w:bookmarkEnd w:id="29"/>
      <w:bookmarkEnd w:id="30"/>
      <w:bookmarkEnd w:id="31"/>
      <w:bookmarkEnd w:id="32"/>
      <w:bookmarkEnd w:id="33"/>
    </w:p>
    <w:p w14:paraId="0BFDB7B0" w14:textId="29C7865D" w:rsidR="00040C0F" w:rsidRPr="00B73C75" w:rsidRDefault="002827E4" w:rsidP="00B73C75">
      <w:pPr>
        <w:spacing w:after="0" w:line="240" w:lineRule="auto"/>
        <w:ind w:firstLine="567"/>
        <w:rPr>
          <w:rFonts w:cstheme="minorHAnsi"/>
        </w:rPr>
      </w:pPr>
      <w:r>
        <w:rPr>
          <w:rFonts w:cstheme="minorHAnsi"/>
        </w:rPr>
        <w:t xml:space="preserve">8.1. </w:t>
      </w:r>
      <w:r w:rsidR="00040C0F" w:rsidRPr="00B73C75">
        <w:rPr>
          <w:rFonts w:cstheme="minorHAnsi"/>
        </w:rPr>
        <w:t>Perkančioji organizacija pirkime netaikys elektroninio aukciono.</w:t>
      </w:r>
    </w:p>
    <w:p w14:paraId="14CBD3AD" w14:textId="23B8A7AF" w:rsidR="009D0DC5" w:rsidRPr="00F0499F" w:rsidRDefault="00EA001C" w:rsidP="0097765E">
      <w:pPr>
        <w:pStyle w:val="Heading1"/>
        <w:numPr>
          <w:ilvl w:val="0"/>
          <w:numId w:val="9"/>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240887877"/>
      <w:r w:rsidRPr="00F0499F">
        <w:rPr>
          <w:rFonts w:asciiTheme="minorHAnsi" w:hAnsiTheme="minorHAnsi" w:cstheme="minorHAnsi"/>
        </w:rPr>
        <w:t>P</w:t>
      </w:r>
      <w:r w:rsidR="00014A61" w:rsidRPr="00F0499F">
        <w:rPr>
          <w:rFonts w:asciiTheme="minorHAnsi" w:hAnsiTheme="minorHAnsi" w:cstheme="minorHAnsi"/>
        </w:rPr>
        <w:t>asiūlymų vertinimas</w:t>
      </w:r>
      <w:bookmarkEnd w:id="34"/>
      <w:bookmarkEnd w:id="35"/>
      <w:bookmarkEnd w:id="36"/>
      <w:bookmarkEnd w:id="37"/>
      <w:bookmarkEnd w:id="38"/>
    </w:p>
    <w:p w14:paraId="50BC7989" w14:textId="3D572D3B" w:rsidR="00003A3F" w:rsidRPr="003A67CB" w:rsidRDefault="002D470F" w:rsidP="003A67CB">
      <w:pPr>
        <w:spacing w:after="0" w:line="240" w:lineRule="auto"/>
        <w:ind w:firstLine="567"/>
        <w:jc w:val="both"/>
        <w:rPr>
          <w:rFonts w:cstheme="minorHAnsi"/>
        </w:rPr>
      </w:pPr>
      <w:r>
        <w:rPr>
          <w:rFonts w:cstheme="minorHAnsi"/>
        </w:rPr>
        <w:t xml:space="preserve">9.1. </w:t>
      </w:r>
      <w:r w:rsidR="004E71CB" w:rsidRPr="127DD6E8">
        <w:rPr>
          <w:rFonts w:eastAsia="Calibri"/>
        </w:rPr>
        <w:t xml:space="preserve">Perkančioji organizacija ekonomiškai naudingiausią pasiūlymą išrenka pagal </w:t>
      </w:r>
      <w:r w:rsidR="00003A3F" w:rsidRPr="127DD6E8">
        <w:rPr>
          <w:rFonts w:eastAsia="Calibri"/>
        </w:rPr>
        <w:t xml:space="preserve">kainos ir kokybės </w:t>
      </w:r>
      <w:r w:rsidR="00003A3F" w:rsidRPr="003A67CB">
        <w:rPr>
          <w:rFonts w:eastAsia="Calibri"/>
        </w:rPr>
        <w:t>santykį. Duomenys, kuriuos savo pasiūlyme turi pateikti tiekėjas, vertinimo kriterijai ir tvarka, pagal kuria vertinami tiekėjo pateikti duomenys, pateikiama</w:t>
      </w:r>
      <w:r w:rsidR="004E71CB" w:rsidRPr="003A67CB">
        <w:rPr>
          <w:rFonts w:eastAsia="Calibri"/>
        </w:rPr>
        <w:t xml:space="preserve"> </w:t>
      </w:r>
      <w:r w:rsidR="00CE14DF" w:rsidRPr="003A67CB">
        <w:rPr>
          <w:rFonts w:eastAsia="Calibri"/>
        </w:rPr>
        <w:t>specialiųjų p</w:t>
      </w:r>
      <w:r w:rsidR="00551FA7" w:rsidRPr="003A67CB">
        <w:rPr>
          <w:rFonts w:eastAsia="Calibri"/>
        </w:rPr>
        <w:t xml:space="preserve">irkimo </w:t>
      </w:r>
      <w:r w:rsidR="00913029" w:rsidRPr="003A67CB">
        <w:rPr>
          <w:rFonts w:eastAsia="Calibri"/>
        </w:rPr>
        <w:t>sąlygų</w:t>
      </w:r>
      <w:r w:rsidR="00090235" w:rsidRPr="003A67CB">
        <w:rPr>
          <w:rFonts w:eastAsia="Calibri"/>
        </w:rPr>
        <w:t xml:space="preserve"> </w:t>
      </w:r>
      <w:r w:rsidR="003A67CB" w:rsidRPr="003A67CB">
        <w:rPr>
          <w:rFonts w:cstheme="minorHAnsi"/>
          <w:shd w:val="clear" w:color="auto" w:fill="FFFFFF"/>
        </w:rPr>
        <w:t>7 priede „Pasiūlymų vertinimo kriterijai ir sąlygos“</w:t>
      </w:r>
      <w:r w:rsidR="00090235" w:rsidRPr="003A67CB">
        <w:rPr>
          <w:rFonts w:eastAsia="Calibri"/>
        </w:rPr>
        <w:t>.</w:t>
      </w:r>
      <w:r w:rsidR="00CE14DF" w:rsidRPr="003A67CB">
        <w:rPr>
          <w:rFonts w:eastAsia="Calibri"/>
        </w:rPr>
        <w:t xml:space="preserve"> </w:t>
      </w:r>
    </w:p>
    <w:p w14:paraId="313FDE6C" w14:textId="0D825810" w:rsidR="00D734C6" w:rsidRPr="003A67CB" w:rsidRDefault="00D734C6" w:rsidP="003A67CB">
      <w:pPr>
        <w:pStyle w:val="ListParagraph"/>
        <w:numPr>
          <w:ilvl w:val="1"/>
          <w:numId w:val="9"/>
        </w:numPr>
        <w:tabs>
          <w:tab w:val="left" w:pos="993"/>
        </w:tabs>
        <w:spacing w:after="0" w:line="20" w:lineRule="atLeast"/>
        <w:ind w:left="0" w:firstLine="567"/>
        <w:jc w:val="both"/>
        <w:rPr>
          <w:rFonts w:eastAsiaTheme="minorHAnsi" w:cstheme="minorHAnsi"/>
          <w:bCs/>
          <w:iCs/>
        </w:rPr>
      </w:pPr>
      <w:r w:rsidRPr="003A67CB">
        <w:rPr>
          <w:color w:val="000000" w:themeColor="text1"/>
        </w:rPr>
        <w:t xml:space="preserve">Laimėjusiu </w:t>
      </w:r>
      <w:r w:rsidR="005D7D8C" w:rsidRPr="003A67CB">
        <w:rPr>
          <w:color w:val="000000" w:themeColor="text1"/>
        </w:rPr>
        <w:t xml:space="preserve">pasiūlymu </w:t>
      </w:r>
      <w:r w:rsidRPr="003A67CB">
        <w:t xml:space="preserve">kiekvienoje pirkimo objekto dalyje galės būti pripažinti tik po 1 </w:t>
      </w:r>
      <w:r w:rsidR="005D7D8C" w:rsidRPr="003A67CB">
        <w:t>(vieną) ekonomiškai naudingiausią pasiūlymą, esantį atitinkamos pirkimo objekto dalies pasiūlymų eilės pirmojoje vietoje</w:t>
      </w:r>
      <w:r w:rsidRPr="003A67CB">
        <w:t xml:space="preserve">. Tas pats tiekėjas gali būti nustatomas laimėtoju dėl visų pirkimo objekto dalių. </w:t>
      </w:r>
    </w:p>
    <w:p w14:paraId="6E1A996F" w14:textId="503582F9" w:rsidR="003A67CB" w:rsidRPr="003A67CB" w:rsidRDefault="003A67CB" w:rsidP="003A67CB">
      <w:pPr>
        <w:pStyle w:val="ListParagraph"/>
        <w:numPr>
          <w:ilvl w:val="1"/>
          <w:numId w:val="9"/>
        </w:numPr>
        <w:tabs>
          <w:tab w:val="left" w:pos="993"/>
        </w:tabs>
        <w:spacing w:after="0" w:line="20" w:lineRule="atLeast"/>
        <w:ind w:left="0" w:firstLine="567"/>
        <w:jc w:val="both"/>
        <w:rPr>
          <w:rFonts w:eastAsiaTheme="minorHAnsi" w:cstheme="minorHAnsi"/>
          <w:b/>
          <w:bCs/>
          <w:iCs/>
        </w:rPr>
      </w:pPr>
      <w:r w:rsidRPr="003A67CB">
        <w:rPr>
          <w:rFonts w:eastAsiaTheme="minorHAnsi" w:cstheme="minorHAnsi"/>
          <w:b/>
          <w:bCs/>
          <w:iCs/>
        </w:rPr>
        <w:t>Perkančioji organizacija atmes tiekėjo pasiūlymą, jeigu kartu su pasiūlymu nebus pateiktas pirkimo sąlygose reikalaujamas pateikti prekės pavyzdys.</w:t>
      </w:r>
    </w:p>
    <w:p w14:paraId="678C44CA" w14:textId="6EB53055" w:rsidR="00FE7908" w:rsidRPr="00F065D6" w:rsidRDefault="00FE7908" w:rsidP="0097765E">
      <w:pPr>
        <w:pStyle w:val="Heading1"/>
        <w:numPr>
          <w:ilvl w:val="0"/>
          <w:numId w:val="9"/>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240887878"/>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27CAEFF7" w14:textId="36E6A9D7" w:rsidR="00F57665" w:rsidRPr="00682922" w:rsidRDefault="00F57665" w:rsidP="00682922">
      <w:pPr>
        <w:pStyle w:val="ListParagraph"/>
        <w:numPr>
          <w:ilvl w:val="1"/>
          <w:numId w:val="14"/>
        </w:numPr>
        <w:tabs>
          <w:tab w:val="left" w:pos="1134"/>
        </w:tabs>
        <w:spacing w:after="0" w:line="240" w:lineRule="auto"/>
        <w:ind w:left="0" w:firstLine="567"/>
        <w:jc w:val="both"/>
        <w:rPr>
          <w:rFonts w:cstheme="minorHAnsi"/>
        </w:rPr>
      </w:pPr>
      <w:r w:rsidRPr="00DB4BC7">
        <w:rPr>
          <w:color w:val="000000" w:themeColor="text1"/>
        </w:rPr>
        <w:t>Ši pirkimo procedūra atliekama siekiant sudaryti sutartį</w:t>
      </w:r>
      <w:r w:rsidR="009A7D11" w:rsidRPr="00DB4BC7">
        <w:rPr>
          <w:color w:val="000000" w:themeColor="text1"/>
        </w:rPr>
        <w:t xml:space="preserve"> su tiekėju, kurio pasiūlymas</w:t>
      </w:r>
      <w:r w:rsidR="007B12FF" w:rsidRPr="00DB4BC7">
        <w:rPr>
          <w:color w:val="000000" w:themeColor="text1"/>
        </w:rPr>
        <w:t xml:space="preserve">, vadovaujantis </w:t>
      </w:r>
      <w:r w:rsidR="008F4194" w:rsidRPr="00DB4BC7">
        <w:rPr>
          <w:color w:val="000000" w:themeColor="text1"/>
        </w:rPr>
        <w:t>p</w:t>
      </w:r>
      <w:r w:rsidR="007B12FF" w:rsidRPr="00DB4BC7">
        <w:rPr>
          <w:color w:val="000000" w:themeColor="text1"/>
        </w:rPr>
        <w:t xml:space="preserve">irkimo </w:t>
      </w:r>
      <w:r w:rsidR="00207E40" w:rsidRPr="00DB4BC7">
        <w:rPr>
          <w:color w:val="000000" w:themeColor="text1"/>
        </w:rPr>
        <w:t>sąlygose</w:t>
      </w:r>
      <w:r w:rsidR="007B12FF" w:rsidRPr="00DB4BC7">
        <w:rPr>
          <w:color w:val="0070C0"/>
        </w:rPr>
        <w:t xml:space="preserve"> </w:t>
      </w:r>
      <w:r w:rsidR="007B12FF" w:rsidRPr="00DB4BC7">
        <w:rPr>
          <w:color w:val="000000" w:themeColor="text1"/>
        </w:rPr>
        <w:t>nustatyta tvarka</w:t>
      </w:r>
      <w:r w:rsidR="0023505D" w:rsidRPr="00DB4BC7">
        <w:rPr>
          <w:color w:val="000000" w:themeColor="text1"/>
        </w:rPr>
        <w:t>,</w:t>
      </w:r>
      <w:r w:rsidR="009A7D11" w:rsidRPr="00DB4BC7">
        <w:rPr>
          <w:color w:val="000000" w:themeColor="text1"/>
        </w:rPr>
        <w:t xml:space="preserve"> bus pripažintas laimėjęs</w:t>
      </w:r>
      <w:r w:rsidR="008933BC" w:rsidRPr="00DB4BC7">
        <w:rPr>
          <w:color w:val="000000" w:themeColor="text1"/>
        </w:rPr>
        <w:t xml:space="preserve">, o jei pirkimas </w:t>
      </w:r>
      <w:r w:rsidR="008933BC" w:rsidRPr="00682922">
        <w:t>skaidomas į dalis – su tiekėjais, kurių pasiūlymai bus pripažinti laimėję</w:t>
      </w:r>
      <w:r w:rsidR="00F065D6" w:rsidRPr="00682922">
        <w:t xml:space="preserve">. </w:t>
      </w:r>
      <w:r w:rsidR="004B2DE4" w:rsidRPr="00682922">
        <w:t xml:space="preserve">Sutarties sąlygos pateikiamos </w:t>
      </w:r>
      <w:r w:rsidR="007A5D9C" w:rsidRPr="00682922">
        <w:t>P</w:t>
      </w:r>
      <w:r w:rsidR="00551FA7" w:rsidRPr="00682922">
        <w:t xml:space="preserve">irkimo </w:t>
      </w:r>
      <w:r w:rsidR="00D86901" w:rsidRPr="00682922">
        <w:t xml:space="preserve">sąlygų </w:t>
      </w:r>
      <w:r w:rsidR="00682922" w:rsidRPr="00682922">
        <w:t xml:space="preserve">8 </w:t>
      </w:r>
      <w:r w:rsidR="00D86901" w:rsidRPr="00682922">
        <w:t>priede „Sutarties projektas“</w:t>
      </w:r>
      <w:r w:rsidR="004B2DE4" w:rsidRPr="00682922">
        <w:t>.</w:t>
      </w:r>
    </w:p>
    <w:bookmarkEnd w:id="3"/>
    <w:p w14:paraId="70A4C178" w14:textId="77777777" w:rsidR="00682922" w:rsidRDefault="00682922" w:rsidP="00C87AB8">
      <w:pPr>
        <w:shd w:val="clear" w:color="auto" w:fill="FFFFFF"/>
        <w:spacing w:after="0" w:line="240" w:lineRule="auto"/>
        <w:jc w:val="center"/>
        <w:rPr>
          <w:rFonts w:eastAsia="Calibri" w:cstheme="minorHAnsi"/>
        </w:rPr>
      </w:pPr>
    </w:p>
    <w:p w14:paraId="7881FCAE" w14:textId="6265A62C" w:rsidR="00C87AB8" w:rsidRDefault="008D704D" w:rsidP="00C87AB8">
      <w:pPr>
        <w:shd w:val="clear" w:color="auto" w:fill="FFFFFF"/>
        <w:spacing w:after="0" w:line="240" w:lineRule="auto"/>
        <w:jc w:val="center"/>
        <w:rPr>
          <w:rFonts w:eastAsia="Calibri" w:cstheme="minorHAnsi"/>
        </w:rPr>
        <w:sectPr w:rsidR="00C87AB8" w:rsidSect="00153FC8">
          <w:footerReference w:type="default" r:id="rId10"/>
          <w:footerReference w:type="first" r:id="rId11"/>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F05A51" w:rsidRDefault="000631F1" w:rsidP="005C1E12">
      <w:pPr>
        <w:pStyle w:val="Heading1"/>
        <w:jc w:val="right"/>
        <w:rPr>
          <w:rFonts w:asciiTheme="minorHAnsi" w:hAnsiTheme="minorHAnsi" w:cstheme="minorHAnsi"/>
          <w:color w:val="auto"/>
          <w:sz w:val="21"/>
          <w:szCs w:val="21"/>
        </w:rPr>
      </w:pPr>
      <w:bookmarkStart w:id="42" w:name="_Toc240887879"/>
      <w:r w:rsidRPr="00F05A51">
        <w:rPr>
          <w:rFonts w:asciiTheme="minorHAnsi" w:hAnsiTheme="minorHAnsi" w:cstheme="minorHAnsi"/>
          <w:color w:val="auto"/>
          <w:sz w:val="21"/>
          <w:szCs w:val="21"/>
        </w:rPr>
        <w:lastRenderedPageBreak/>
        <w:t>P</w:t>
      </w:r>
      <w:r w:rsidR="008F59C5" w:rsidRPr="00F05A51">
        <w:rPr>
          <w:rFonts w:asciiTheme="minorHAnsi" w:hAnsiTheme="minorHAnsi" w:cstheme="minorHAnsi"/>
          <w:color w:val="auto"/>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272"/>
        <w:gridCol w:w="2835"/>
        <w:gridCol w:w="3021"/>
      </w:tblGrid>
      <w:tr w:rsidR="00774AA5" w:rsidRPr="00F0499F" w14:paraId="730836B8" w14:textId="77777777" w:rsidTr="004C1D1C">
        <w:trPr>
          <w:trHeight w:val="514"/>
        </w:trPr>
        <w:tc>
          <w:tcPr>
            <w:tcW w:w="726" w:type="dxa"/>
            <w:shd w:val="clear" w:color="auto" w:fill="D9D9D9" w:themeFill="background1" w:themeFillShade="D9"/>
            <w:tcMar>
              <w:top w:w="0" w:type="dxa"/>
              <w:left w:w="108" w:type="dxa"/>
              <w:bottom w:w="0" w:type="dxa"/>
              <w:right w:w="108" w:type="dxa"/>
            </w:tcMar>
          </w:tcPr>
          <w:p w14:paraId="200EEC47" w14:textId="65BEE84B" w:rsidR="00774AA5" w:rsidRPr="004B3551" w:rsidRDefault="009F4FBE" w:rsidP="004B3551">
            <w:pPr>
              <w:jc w:val="center"/>
              <w:rPr>
                <w:rFonts w:cstheme="minorHAnsi"/>
                <w:b/>
                <w:bCs/>
              </w:rPr>
            </w:pPr>
            <w:r w:rsidRPr="004B3551">
              <w:rPr>
                <w:rFonts w:cstheme="minorHAnsi"/>
                <w:b/>
                <w:bCs/>
              </w:rPr>
              <w:t>Eil.</w:t>
            </w:r>
            <w:r w:rsidR="00F05A51">
              <w:rPr>
                <w:rFonts w:cstheme="minorHAnsi"/>
                <w:b/>
                <w:bCs/>
              </w:rPr>
              <w:t xml:space="preserve"> </w:t>
            </w:r>
            <w:r w:rsidRPr="004B3551">
              <w:rPr>
                <w:rFonts w:cstheme="minorHAnsi"/>
                <w:b/>
                <w:bCs/>
              </w:rPr>
              <w:t>Nr.</w:t>
            </w:r>
          </w:p>
        </w:tc>
        <w:tc>
          <w:tcPr>
            <w:tcW w:w="3272"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2835"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3021"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004C1D1C">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3272"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2835"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3021"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004C1D1C">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3272"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2835"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3021"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004C1D1C">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3272"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2835" w:type="dxa"/>
            <w:tcMar>
              <w:top w:w="0" w:type="dxa"/>
              <w:left w:w="108" w:type="dxa"/>
              <w:bottom w:w="0" w:type="dxa"/>
              <w:right w:w="108" w:type="dxa"/>
            </w:tcMar>
          </w:tcPr>
          <w:p w14:paraId="56FC8010" w14:textId="40C42C9C" w:rsidR="00774AA5" w:rsidRPr="005F17E7" w:rsidRDefault="00012B75" w:rsidP="0003169B">
            <w:pPr>
              <w:spacing w:after="0" w:line="240" w:lineRule="auto"/>
              <w:rPr>
                <w:rFonts w:cstheme="minorHAnsi"/>
              </w:rPr>
            </w:pPr>
            <w:r w:rsidRPr="00012B75">
              <w:rPr>
                <w:rFonts w:cstheme="minorHAnsi"/>
              </w:rPr>
              <w:t xml:space="preserve">10 (dešimt) dienų </w:t>
            </w:r>
            <w:r w:rsidR="005F17E7" w:rsidRPr="00012B75">
              <w:rPr>
                <w:rFonts w:cstheme="minorHAnsi"/>
              </w:rPr>
              <w:t xml:space="preserve">iki pasiūlymų pateikimo </w:t>
            </w:r>
            <w:r w:rsidR="005F17E7" w:rsidRPr="005F17E7">
              <w:rPr>
                <w:rFonts w:cstheme="minorHAnsi"/>
              </w:rPr>
              <w:t>termino dienos</w:t>
            </w:r>
          </w:p>
        </w:tc>
        <w:tc>
          <w:tcPr>
            <w:tcW w:w="3021" w:type="dxa"/>
            <w:tcMar>
              <w:top w:w="0" w:type="dxa"/>
              <w:left w:w="108" w:type="dxa"/>
              <w:bottom w:w="0" w:type="dxa"/>
              <w:right w:w="108" w:type="dxa"/>
            </w:tcMar>
          </w:tcPr>
          <w:p w14:paraId="6B3FEA86" w14:textId="53FF23A7" w:rsidR="00774AA5" w:rsidRPr="00535763" w:rsidRDefault="00774AA5" w:rsidP="00424668">
            <w:pPr>
              <w:spacing w:after="0" w:line="240" w:lineRule="auto"/>
              <w:rPr>
                <w:rFonts w:cstheme="minorHAnsi"/>
                <w:iCs/>
                <w:color w:val="7030A0"/>
              </w:rPr>
            </w:pPr>
          </w:p>
        </w:tc>
      </w:tr>
      <w:tr w:rsidR="00774AA5" w:rsidRPr="00F0499F" w14:paraId="6E37868A" w14:textId="77777777" w:rsidTr="004C1D1C">
        <w:trPr>
          <w:trHeight w:val="20"/>
        </w:trPr>
        <w:tc>
          <w:tcPr>
            <w:tcW w:w="726" w:type="dxa"/>
            <w:tcMar>
              <w:top w:w="0" w:type="dxa"/>
              <w:left w:w="108" w:type="dxa"/>
              <w:bottom w:w="0" w:type="dxa"/>
              <w:right w:w="108" w:type="dxa"/>
            </w:tcMar>
          </w:tcPr>
          <w:p w14:paraId="5A3E2C4C" w14:textId="033C7E4A" w:rsidR="00774AA5" w:rsidRPr="00D5428E" w:rsidRDefault="00774AA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2835" w:type="dxa"/>
            <w:tcMar>
              <w:top w:w="0" w:type="dxa"/>
              <w:left w:w="108" w:type="dxa"/>
              <w:bottom w:w="0" w:type="dxa"/>
              <w:right w:w="108" w:type="dxa"/>
            </w:tcMar>
          </w:tcPr>
          <w:p w14:paraId="4D170373" w14:textId="452F98F3" w:rsidR="00774AA5" w:rsidRPr="00CE1F13" w:rsidRDefault="00012B75" w:rsidP="0003169B">
            <w:pPr>
              <w:spacing w:after="0" w:line="240" w:lineRule="auto"/>
              <w:rPr>
                <w:rFonts w:cstheme="minorHAnsi"/>
              </w:rPr>
            </w:pPr>
            <w:r w:rsidRPr="00012B75">
              <w:rPr>
                <w:rFonts w:cstheme="minorHAnsi"/>
              </w:rPr>
              <w:t xml:space="preserve">6 (šešios) dienos </w:t>
            </w:r>
            <w:r w:rsidR="00CE1F13" w:rsidRPr="00012B75">
              <w:rPr>
                <w:rFonts w:cstheme="minorHAnsi"/>
              </w:rPr>
              <w:t>iki pasiūlymų pateikimo termino dienos</w:t>
            </w:r>
          </w:p>
        </w:tc>
        <w:tc>
          <w:tcPr>
            <w:tcW w:w="3021" w:type="dxa"/>
            <w:tcMar>
              <w:top w:w="0" w:type="dxa"/>
              <w:left w:w="108" w:type="dxa"/>
              <w:bottom w:w="0" w:type="dxa"/>
              <w:right w:w="108" w:type="dxa"/>
            </w:tcMar>
          </w:tcPr>
          <w:p w14:paraId="2E898EC9" w14:textId="523FC5FF" w:rsidR="00774AA5" w:rsidRPr="00F0499F" w:rsidRDefault="00774AA5" w:rsidP="00CE1F13">
            <w:pPr>
              <w:spacing w:after="0" w:line="240" w:lineRule="auto"/>
              <w:rPr>
                <w:rFonts w:cstheme="minorHAnsi"/>
              </w:rPr>
            </w:pPr>
          </w:p>
        </w:tc>
      </w:tr>
      <w:tr w:rsidR="00774AA5" w:rsidRPr="00F0499F" w14:paraId="7621DE63" w14:textId="77777777" w:rsidTr="004C1D1C">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2835"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3021" w:type="dxa"/>
            <w:tcMar>
              <w:top w:w="0" w:type="dxa"/>
              <w:left w:w="108" w:type="dxa"/>
              <w:bottom w:w="0" w:type="dxa"/>
              <w:right w:w="108" w:type="dxa"/>
            </w:tcMar>
          </w:tcPr>
          <w:p w14:paraId="0CB425FC" w14:textId="68CECF10" w:rsidR="00774AA5" w:rsidRPr="00F0499F" w:rsidRDefault="00774AA5" w:rsidP="00012B75">
            <w:pPr>
              <w:spacing w:after="0" w:line="240" w:lineRule="auto"/>
              <w:rPr>
                <w:rFonts w:cstheme="minorHAnsi"/>
              </w:rPr>
            </w:pPr>
          </w:p>
        </w:tc>
      </w:tr>
      <w:tr w:rsidR="00774AA5" w:rsidRPr="00F0499F" w14:paraId="3AA572DF" w14:textId="77777777" w:rsidTr="004C1D1C">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2835"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3021" w:type="dxa"/>
            <w:tcMar>
              <w:top w:w="0" w:type="dxa"/>
              <w:left w:w="108" w:type="dxa"/>
              <w:bottom w:w="0" w:type="dxa"/>
              <w:right w:w="108" w:type="dxa"/>
            </w:tcMar>
          </w:tcPr>
          <w:p w14:paraId="1C7B20C9" w14:textId="56FE3F48" w:rsidR="00774AA5" w:rsidRPr="00F0499F" w:rsidRDefault="00774AA5" w:rsidP="0003169B">
            <w:pPr>
              <w:spacing w:after="0" w:line="240" w:lineRule="auto"/>
              <w:rPr>
                <w:rFonts w:cstheme="minorHAnsi"/>
              </w:rPr>
            </w:pPr>
          </w:p>
        </w:tc>
      </w:tr>
      <w:tr w:rsidR="00774AA5" w:rsidRPr="00F0499F" w14:paraId="595801DB" w14:textId="77777777" w:rsidTr="004C1D1C">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2835" w:type="dxa"/>
            <w:tcMar>
              <w:top w:w="0" w:type="dxa"/>
              <w:left w:w="108" w:type="dxa"/>
              <w:bottom w:w="0" w:type="dxa"/>
              <w:right w:w="108" w:type="dxa"/>
            </w:tcMar>
          </w:tcPr>
          <w:p w14:paraId="2276FCB7" w14:textId="6A8BE2E6" w:rsidR="00774AA5" w:rsidRPr="00012B75" w:rsidRDefault="00012B75" w:rsidP="00012B75">
            <w:pPr>
              <w:pStyle w:val="Body2"/>
              <w:spacing w:after="0"/>
              <w:rPr>
                <w:rFonts w:asciiTheme="minorHAnsi" w:hAnsiTheme="minorHAnsi" w:cstheme="minorHAnsi"/>
                <w:color w:val="auto"/>
                <w:lang w:val="lt-LT"/>
              </w:rPr>
            </w:pPr>
            <w:r>
              <w:rPr>
                <w:rFonts w:asciiTheme="minorHAnsi" w:hAnsiTheme="minorHAnsi" w:cstheme="minorHAnsi"/>
                <w:color w:val="auto"/>
                <w:lang w:val="lt-LT"/>
              </w:rPr>
              <w:t>I</w:t>
            </w:r>
            <w:r w:rsidR="00774AA5" w:rsidRPr="00F0499F">
              <w:rPr>
                <w:rFonts w:asciiTheme="minorHAnsi" w:hAnsiTheme="minorHAnsi" w:cstheme="minorHAnsi"/>
                <w:color w:val="auto"/>
                <w:lang w:val="lt-LT"/>
              </w:rPr>
              <w:t>ki pasiū</w:t>
            </w:r>
            <w:r>
              <w:rPr>
                <w:rFonts w:asciiTheme="minorHAnsi" w:hAnsiTheme="minorHAnsi" w:cstheme="minorHAnsi"/>
                <w:color w:val="auto"/>
                <w:lang w:val="lt-LT"/>
              </w:rPr>
              <w:t>lymų pateikimo termino pabaigos</w:t>
            </w:r>
            <w:r w:rsidR="00955067">
              <w:rPr>
                <w:rFonts w:cstheme="minorHAnsi"/>
                <w:i/>
                <w:iCs/>
                <w:color w:val="7030A0"/>
              </w:rPr>
              <w:t xml:space="preserve"> </w:t>
            </w:r>
          </w:p>
        </w:tc>
        <w:tc>
          <w:tcPr>
            <w:tcW w:w="3021" w:type="dxa"/>
            <w:tcMar>
              <w:top w:w="0" w:type="dxa"/>
              <w:left w:w="108" w:type="dxa"/>
              <w:bottom w:w="0" w:type="dxa"/>
              <w:right w:w="108" w:type="dxa"/>
            </w:tcMar>
          </w:tcPr>
          <w:p w14:paraId="5DFC3306" w14:textId="77777777" w:rsidR="00774AA5" w:rsidRDefault="00012B75" w:rsidP="00012B75">
            <w:pPr>
              <w:spacing w:after="0" w:line="240" w:lineRule="auto"/>
              <w:rPr>
                <w:rFonts w:cstheme="minorHAnsi"/>
              </w:rPr>
            </w:pPr>
            <w:r>
              <w:rPr>
                <w:rFonts w:cstheme="minorHAnsi"/>
              </w:rPr>
              <w:t xml:space="preserve">Prekių pavyzdžiai pateikiami adresu </w:t>
            </w:r>
            <w:r w:rsidRPr="00012B75">
              <w:rPr>
                <w:rFonts w:cstheme="minorHAnsi"/>
              </w:rPr>
              <w:t xml:space="preserve">Saltoniškių g. 19, </w:t>
            </w:r>
            <w:r>
              <w:rPr>
                <w:rFonts w:cstheme="minorHAnsi"/>
              </w:rPr>
              <w:t>Vilnius, 601 kab.</w:t>
            </w:r>
          </w:p>
          <w:p w14:paraId="49C9AF54" w14:textId="24A9D217" w:rsidR="00012B75" w:rsidRPr="00F0499F" w:rsidRDefault="00012B75" w:rsidP="00012B75">
            <w:pPr>
              <w:spacing w:after="0" w:line="240" w:lineRule="auto"/>
              <w:rPr>
                <w:rFonts w:cstheme="minorHAnsi"/>
              </w:rPr>
            </w:pPr>
            <w:r w:rsidRPr="006F2B89">
              <w:rPr>
                <w:rFonts w:eastAsiaTheme="minorHAnsi" w:cstheme="minorHAnsi"/>
              </w:rPr>
              <w:t xml:space="preserve">Kontaktinis asmuo – Žana Radiun, tel. +370 700 59967, el. paštas:  </w:t>
            </w:r>
            <w:hyperlink r:id="rId12">
              <w:r w:rsidRPr="006F2B89">
                <w:rPr>
                  <w:rStyle w:val="Hyperlink"/>
                  <w:rFonts w:eastAsiaTheme="minorHAnsi" w:cstheme="minorHAnsi"/>
                </w:rPr>
                <w:t>zana.radiun@policija.lt</w:t>
              </w:r>
            </w:hyperlink>
            <w:r w:rsidRPr="006F2B89">
              <w:rPr>
                <w:rFonts w:eastAsiaTheme="minorHAnsi" w:cstheme="minorHAnsi"/>
              </w:rPr>
              <w:t>.</w:t>
            </w:r>
          </w:p>
        </w:tc>
      </w:tr>
      <w:tr w:rsidR="00774AA5" w:rsidRPr="00F0499F" w14:paraId="712AAA1F" w14:textId="77777777" w:rsidTr="004C1D1C">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2835"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012B75">
              <w:rPr>
                <w:rFonts w:cstheme="minorHAnsi"/>
                <w:iCs/>
              </w:rPr>
              <w:t>90 (devyniasdešimt) dienų nuo pasiūlymų pateikimo galutinio termino pabaigos</w:t>
            </w:r>
          </w:p>
        </w:tc>
        <w:tc>
          <w:tcPr>
            <w:tcW w:w="3021"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012B75" w:rsidRPr="00F0499F" w14:paraId="046FE48C" w14:textId="77777777" w:rsidTr="004C1D1C">
        <w:trPr>
          <w:trHeight w:val="20"/>
        </w:trPr>
        <w:tc>
          <w:tcPr>
            <w:tcW w:w="726" w:type="dxa"/>
            <w:tcMar>
              <w:top w:w="0" w:type="dxa"/>
              <w:left w:w="108" w:type="dxa"/>
              <w:bottom w:w="0" w:type="dxa"/>
              <w:right w:w="108" w:type="dxa"/>
            </w:tcMar>
          </w:tcPr>
          <w:p w14:paraId="0CCD490C" w14:textId="1C5F8541" w:rsidR="00012B75" w:rsidRPr="00D5428E" w:rsidRDefault="00012B75" w:rsidP="00012B75">
            <w:pPr>
              <w:pStyle w:val="ListParagraph"/>
              <w:numPr>
                <w:ilvl w:val="0"/>
                <w:numId w:val="6"/>
              </w:numPr>
              <w:spacing w:after="0" w:line="240" w:lineRule="auto"/>
            </w:pPr>
          </w:p>
        </w:tc>
        <w:tc>
          <w:tcPr>
            <w:tcW w:w="3272" w:type="dxa"/>
            <w:tcMar>
              <w:top w:w="0" w:type="dxa"/>
              <w:left w:w="108" w:type="dxa"/>
              <w:bottom w:w="0" w:type="dxa"/>
              <w:right w:w="108" w:type="dxa"/>
            </w:tcMar>
          </w:tcPr>
          <w:p w14:paraId="3A78067C" w14:textId="0543E606" w:rsidR="00012B75" w:rsidRPr="00F0499F" w:rsidRDefault="00012B75" w:rsidP="00012B75">
            <w:pPr>
              <w:spacing w:after="0" w:line="240" w:lineRule="auto"/>
              <w:rPr>
                <w:rFonts w:cstheme="minorHAnsi"/>
                <w:bCs/>
              </w:rPr>
            </w:pPr>
            <w:r w:rsidRPr="00F0499F">
              <w:rPr>
                <w:rFonts w:cstheme="minorHAnsi"/>
                <w:bCs/>
              </w:rPr>
              <w:t>Perkančioji organizacija informuoja pirkimo dalyvius apie EBVPD vertinimo rezultatus ne vėliau kaip per</w:t>
            </w:r>
          </w:p>
        </w:tc>
        <w:tc>
          <w:tcPr>
            <w:tcW w:w="2835" w:type="dxa"/>
            <w:tcMar>
              <w:top w:w="0" w:type="dxa"/>
              <w:left w:w="108" w:type="dxa"/>
              <w:bottom w:w="0" w:type="dxa"/>
              <w:right w:w="108" w:type="dxa"/>
            </w:tcMar>
          </w:tcPr>
          <w:p w14:paraId="4DD4DD87" w14:textId="18DC25AC" w:rsidR="00012B75" w:rsidRPr="00F0499F" w:rsidRDefault="00012B75" w:rsidP="00012B75">
            <w:pPr>
              <w:spacing w:after="0" w:line="240" w:lineRule="auto"/>
              <w:rPr>
                <w:rFonts w:cstheme="minorHAnsi"/>
                <w:iCs/>
              </w:rPr>
            </w:pPr>
            <w:r w:rsidRPr="00F0499F">
              <w:rPr>
                <w:rFonts w:cstheme="minorHAnsi"/>
                <w:bCs/>
              </w:rPr>
              <w:t>3 (tris) darbo dienas nuo sprendimo priėmimo dienos</w:t>
            </w:r>
          </w:p>
        </w:tc>
        <w:tc>
          <w:tcPr>
            <w:tcW w:w="3021" w:type="dxa"/>
            <w:tcMar>
              <w:top w:w="0" w:type="dxa"/>
              <w:left w:w="108" w:type="dxa"/>
              <w:bottom w:w="0" w:type="dxa"/>
              <w:right w:w="108" w:type="dxa"/>
            </w:tcMar>
          </w:tcPr>
          <w:p w14:paraId="7A43570F" w14:textId="47224EA7" w:rsidR="00012B75" w:rsidRPr="00C21132" w:rsidRDefault="00012B75" w:rsidP="00012B75">
            <w:pPr>
              <w:spacing w:after="0" w:line="240" w:lineRule="auto"/>
            </w:pPr>
          </w:p>
        </w:tc>
      </w:tr>
      <w:tr w:rsidR="00012B75" w:rsidRPr="00F0499F" w14:paraId="1F2EA374" w14:textId="77777777" w:rsidTr="004C1D1C">
        <w:trPr>
          <w:trHeight w:val="20"/>
        </w:trPr>
        <w:tc>
          <w:tcPr>
            <w:tcW w:w="726" w:type="dxa"/>
            <w:tcMar>
              <w:top w:w="0" w:type="dxa"/>
              <w:left w:w="108" w:type="dxa"/>
              <w:bottom w:w="0" w:type="dxa"/>
              <w:right w:w="108" w:type="dxa"/>
            </w:tcMar>
          </w:tcPr>
          <w:p w14:paraId="539F7958" w14:textId="226D3FF6" w:rsidR="00012B75" w:rsidRPr="00D5428E" w:rsidRDefault="00012B7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27FEFE6F" w14:textId="34E3A556" w:rsidR="00012B75" w:rsidRPr="00F0499F" w:rsidRDefault="00012B75" w:rsidP="00012B75">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2835" w:type="dxa"/>
            <w:tcMar>
              <w:top w:w="0" w:type="dxa"/>
              <w:left w:w="108" w:type="dxa"/>
              <w:bottom w:w="0" w:type="dxa"/>
              <w:right w:w="108" w:type="dxa"/>
            </w:tcMar>
          </w:tcPr>
          <w:p w14:paraId="684369EC" w14:textId="1C4AA218" w:rsidR="00012B75" w:rsidRPr="00F0499F" w:rsidRDefault="00012B75" w:rsidP="00012B75">
            <w:pPr>
              <w:spacing w:after="0" w:line="240" w:lineRule="auto"/>
              <w:jc w:val="both"/>
              <w:rPr>
                <w:rFonts w:cstheme="minorHAnsi"/>
                <w:color w:val="000000" w:themeColor="text1"/>
              </w:rPr>
            </w:pPr>
            <w:r>
              <w:rPr>
                <w:rFonts w:cstheme="minorHAnsi"/>
                <w:bCs/>
              </w:rPr>
              <w:t>3</w:t>
            </w:r>
            <w:r w:rsidRPr="00F0499F">
              <w:rPr>
                <w:rFonts w:cstheme="minorHAnsi"/>
                <w:bCs/>
              </w:rPr>
              <w:t xml:space="preserve"> (</w:t>
            </w:r>
            <w:r>
              <w:rPr>
                <w:rFonts w:cstheme="minorHAnsi"/>
                <w:bCs/>
              </w:rPr>
              <w:t>tris</w:t>
            </w:r>
            <w:r w:rsidRPr="00F0499F">
              <w:rPr>
                <w:rFonts w:cstheme="minorHAnsi"/>
                <w:bCs/>
              </w:rPr>
              <w:t>) darbo dienas nuo sprendimo priėmimo dienos</w:t>
            </w:r>
          </w:p>
        </w:tc>
        <w:tc>
          <w:tcPr>
            <w:tcW w:w="3021" w:type="dxa"/>
            <w:tcMar>
              <w:top w:w="0" w:type="dxa"/>
              <w:left w:w="108" w:type="dxa"/>
              <w:bottom w:w="0" w:type="dxa"/>
              <w:right w:w="108" w:type="dxa"/>
            </w:tcMar>
          </w:tcPr>
          <w:p w14:paraId="7D43700D" w14:textId="04FEA0B7" w:rsidR="00012B75" w:rsidRPr="00F0499F" w:rsidRDefault="00012B75" w:rsidP="00012B75">
            <w:pPr>
              <w:spacing w:after="0" w:line="240" w:lineRule="auto"/>
            </w:pPr>
          </w:p>
        </w:tc>
      </w:tr>
      <w:tr w:rsidR="00012B75" w:rsidRPr="00F0499F" w14:paraId="6D55395E" w14:textId="77777777" w:rsidTr="004C1D1C">
        <w:trPr>
          <w:trHeight w:val="20"/>
        </w:trPr>
        <w:tc>
          <w:tcPr>
            <w:tcW w:w="726" w:type="dxa"/>
            <w:tcMar>
              <w:top w:w="0" w:type="dxa"/>
              <w:left w:w="108" w:type="dxa"/>
              <w:bottom w:w="0" w:type="dxa"/>
              <w:right w:w="108" w:type="dxa"/>
            </w:tcMar>
          </w:tcPr>
          <w:p w14:paraId="5B414F03" w14:textId="2549B1DC" w:rsidR="00012B75" w:rsidRPr="00D5428E" w:rsidRDefault="00012B7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738116EE" w14:textId="6F143EA6" w:rsidR="00012B75" w:rsidRPr="00F0499F" w:rsidRDefault="00012B75" w:rsidP="00012B75">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2835" w:type="dxa"/>
            <w:tcMar>
              <w:top w:w="0" w:type="dxa"/>
              <w:left w:w="108" w:type="dxa"/>
              <w:bottom w:w="0" w:type="dxa"/>
              <w:right w:w="108" w:type="dxa"/>
            </w:tcMar>
          </w:tcPr>
          <w:p w14:paraId="3A59976E" w14:textId="76B45472" w:rsidR="00012B75" w:rsidRPr="00F0499F" w:rsidRDefault="00012B75" w:rsidP="00012B75">
            <w:pPr>
              <w:spacing w:after="0" w:line="240" w:lineRule="auto"/>
              <w:rPr>
                <w:rFonts w:cstheme="minorHAnsi"/>
                <w:bCs/>
              </w:rPr>
            </w:pPr>
            <w:r w:rsidRPr="00F0499F">
              <w:rPr>
                <w:rFonts w:cstheme="minorHAnsi"/>
                <w:bCs/>
              </w:rPr>
              <w:t>15 (penkiolika) dienų nuo pirkimo dalyvio raštu pateikto prašymo gavimo dienos</w:t>
            </w:r>
          </w:p>
        </w:tc>
        <w:tc>
          <w:tcPr>
            <w:tcW w:w="3021" w:type="dxa"/>
            <w:tcMar>
              <w:top w:w="0" w:type="dxa"/>
              <w:left w:w="108" w:type="dxa"/>
              <w:bottom w:w="0" w:type="dxa"/>
              <w:right w:w="108" w:type="dxa"/>
            </w:tcMar>
          </w:tcPr>
          <w:p w14:paraId="1A133141" w14:textId="16262ED2" w:rsidR="00012B75" w:rsidRPr="00F0499F" w:rsidRDefault="00012B75" w:rsidP="00012B75">
            <w:pPr>
              <w:spacing w:after="0" w:line="240" w:lineRule="auto"/>
              <w:rPr>
                <w:rFonts w:cstheme="minorHAnsi"/>
                <w:bCs/>
              </w:rPr>
            </w:pPr>
          </w:p>
        </w:tc>
      </w:tr>
      <w:tr w:rsidR="00012B75" w:rsidRPr="00F0499F" w14:paraId="59E99749" w14:textId="77777777" w:rsidTr="004C1D1C">
        <w:trPr>
          <w:trHeight w:val="20"/>
        </w:trPr>
        <w:tc>
          <w:tcPr>
            <w:tcW w:w="726" w:type="dxa"/>
            <w:tcMar>
              <w:top w:w="0" w:type="dxa"/>
              <w:left w:w="108" w:type="dxa"/>
              <w:bottom w:w="0" w:type="dxa"/>
              <w:right w:w="108" w:type="dxa"/>
            </w:tcMar>
          </w:tcPr>
          <w:p w14:paraId="7986B22C" w14:textId="28A1D23B" w:rsidR="00012B75" w:rsidRPr="00D5428E" w:rsidRDefault="00012B7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3F6E38E5" w14:textId="2D80C778" w:rsidR="00012B75" w:rsidRPr="00F0499F" w:rsidRDefault="00012B75" w:rsidP="00012B75">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w:t>
            </w:r>
            <w:r w:rsidRPr="00F0499F">
              <w:rPr>
                <w:rFonts w:cstheme="minorHAnsi"/>
                <w:color w:val="000000"/>
                <w:shd w:val="clear" w:color="auto" w:fill="FFFFFF"/>
              </w:rPr>
              <w:lastRenderedPageBreak/>
              <w:t xml:space="preserve">organizacijai, pateikti prašymą ar pareikšti ieškinį teismui </w:t>
            </w:r>
            <w:r w:rsidRPr="00F0499F">
              <w:rPr>
                <w:rFonts w:cstheme="minorHAnsi"/>
                <w:bCs/>
              </w:rPr>
              <w:t>ne vėliau kaip per</w:t>
            </w:r>
          </w:p>
        </w:tc>
        <w:tc>
          <w:tcPr>
            <w:tcW w:w="2835" w:type="dxa"/>
            <w:tcMar>
              <w:top w:w="0" w:type="dxa"/>
              <w:left w:w="108" w:type="dxa"/>
              <w:bottom w:w="0" w:type="dxa"/>
              <w:right w:w="108" w:type="dxa"/>
            </w:tcMar>
          </w:tcPr>
          <w:p w14:paraId="62F35DD2" w14:textId="596BABB2" w:rsidR="00012B75" w:rsidRPr="00012B75" w:rsidRDefault="00012B75" w:rsidP="00012B75">
            <w:pPr>
              <w:spacing w:after="0" w:line="240" w:lineRule="auto"/>
              <w:rPr>
                <w:rFonts w:cstheme="minorHAnsi"/>
              </w:rPr>
            </w:pPr>
            <w:r w:rsidRPr="00012B75">
              <w:rPr>
                <w:rFonts w:cstheme="minorHAnsi"/>
              </w:rPr>
              <w:lastRenderedPageBreak/>
              <w:t xml:space="preserve">10 (dešimt) dienų nuo </w:t>
            </w:r>
            <w:r w:rsidRPr="00012B75">
              <w:rPr>
                <w:rFonts w:eastAsia="Arial" w:cstheme="minorHAnsi"/>
              </w:rPr>
              <w:t>perkančiosios organizacijos</w:t>
            </w:r>
            <w:r w:rsidRPr="00012B75">
              <w:rPr>
                <w:rFonts w:cstheme="minorHAnsi"/>
              </w:rPr>
              <w:t xml:space="preserve"> </w:t>
            </w:r>
            <w:r w:rsidRPr="00012B75">
              <w:rPr>
                <w:rFonts w:cstheme="minorHAnsi"/>
              </w:rPr>
              <w:lastRenderedPageBreak/>
              <w:t xml:space="preserve">pranešimo raštu apie jos priimtą sprendimą išsiuntimo tiekėjams dienos arba nuo paskelbimo apie </w:t>
            </w:r>
            <w:r w:rsidRPr="00012B75">
              <w:rPr>
                <w:rFonts w:eastAsia="Arial" w:cstheme="minorHAnsi"/>
              </w:rPr>
              <w:t>perkančiosios organizacijos</w:t>
            </w:r>
            <w:r w:rsidRPr="00012B75">
              <w:rPr>
                <w:rFonts w:cstheme="minorHAnsi"/>
              </w:rPr>
              <w:t xml:space="preserve"> priimtus sprendimus dienos, jei VPĮ nenumato reikalavimo raštu informuoti tiekėjus apie </w:t>
            </w:r>
            <w:r w:rsidRPr="00012B75">
              <w:rPr>
                <w:rFonts w:eastAsia="Arial" w:cstheme="minorHAnsi"/>
              </w:rPr>
              <w:t xml:space="preserve"> perkančiosios organizacijos</w:t>
            </w:r>
            <w:r w:rsidRPr="00012B75">
              <w:rPr>
                <w:rFonts w:cstheme="minorHAnsi"/>
              </w:rPr>
              <w:t xml:space="preserve"> priimtus sprendimus;</w:t>
            </w:r>
          </w:p>
          <w:p w14:paraId="02898D3A" w14:textId="2D632ADE" w:rsidR="00012B75" w:rsidRPr="00012B75" w:rsidRDefault="00012B75" w:rsidP="00012B75">
            <w:pPr>
              <w:spacing w:after="0" w:line="240" w:lineRule="auto"/>
              <w:rPr>
                <w:rFonts w:cstheme="minorHAnsi"/>
                <w:bCs/>
              </w:rPr>
            </w:pPr>
            <w:r w:rsidRPr="00012B75">
              <w:rPr>
                <w:rFonts w:cstheme="minorHAnsi"/>
              </w:rPr>
              <w:t>15 (penkiolika) dienų nuo pranešimo išsiuntimo tiekėjams dienos, jeigu šis pranešimas nebuvo siunčiamas elektroninėmis priemonėmis.</w:t>
            </w:r>
          </w:p>
        </w:tc>
        <w:tc>
          <w:tcPr>
            <w:tcW w:w="3021" w:type="dxa"/>
            <w:tcMar>
              <w:top w:w="0" w:type="dxa"/>
              <w:left w:w="108" w:type="dxa"/>
              <w:bottom w:w="0" w:type="dxa"/>
              <w:right w:w="108" w:type="dxa"/>
            </w:tcMar>
          </w:tcPr>
          <w:p w14:paraId="71FB89FD" w14:textId="2A118ABE" w:rsidR="00012B75" w:rsidRPr="00F0499F" w:rsidRDefault="00012B75" w:rsidP="00012B75">
            <w:pPr>
              <w:spacing w:after="0" w:line="240" w:lineRule="auto"/>
              <w:rPr>
                <w:rFonts w:cstheme="minorHAnsi"/>
              </w:rPr>
            </w:pPr>
          </w:p>
        </w:tc>
      </w:tr>
      <w:tr w:rsidR="00012B75" w:rsidRPr="00F0499F" w14:paraId="5D779D75" w14:textId="77777777" w:rsidTr="004C1D1C">
        <w:trPr>
          <w:trHeight w:val="20"/>
        </w:trPr>
        <w:tc>
          <w:tcPr>
            <w:tcW w:w="726" w:type="dxa"/>
            <w:tcMar>
              <w:top w:w="0" w:type="dxa"/>
              <w:left w:w="108" w:type="dxa"/>
              <w:bottom w:w="0" w:type="dxa"/>
              <w:right w:w="108" w:type="dxa"/>
            </w:tcMar>
          </w:tcPr>
          <w:p w14:paraId="715DBD55" w14:textId="53D9A072" w:rsidR="00012B75" w:rsidRPr="00D5428E" w:rsidRDefault="00012B7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343562B6" w14:textId="4BB0D415" w:rsidR="00012B75" w:rsidRPr="00F0499F" w:rsidRDefault="00012B75" w:rsidP="00012B75">
            <w:pPr>
              <w:spacing w:after="0" w:line="240" w:lineRule="auto"/>
              <w:rPr>
                <w:rFonts w:cstheme="minorHAnsi"/>
                <w:bCs/>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835" w:type="dxa"/>
            <w:tcMar>
              <w:top w:w="0" w:type="dxa"/>
              <w:left w:w="108" w:type="dxa"/>
              <w:bottom w:w="0" w:type="dxa"/>
              <w:right w:w="108" w:type="dxa"/>
            </w:tcMar>
          </w:tcPr>
          <w:p w14:paraId="7F18AB44" w14:textId="59C5111B" w:rsidR="00012B75" w:rsidRPr="00F0499F" w:rsidRDefault="00012B75" w:rsidP="00012B75">
            <w:pPr>
              <w:spacing w:after="0" w:line="240" w:lineRule="auto"/>
              <w:rPr>
                <w:rFonts w:cstheme="minorHAnsi"/>
                <w:bCs/>
              </w:rPr>
            </w:pPr>
            <w:r w:rsidRPr="00F0499F">
              <w:rPr>
                <w:rFonts w:cstheme="minorHAnsi"/>
              </w:rPr>
              <w:t>6 (šešias) darbo dienas nuo pretenzijos gavimo dienos</w:t>
            </w:r>
          </w:p>
        </w:tc>
        <w:tc>
          <w:tcPr>
            <w:tcW w:w="3021" w:type="dxa"/>
            <w:tcMar>
              <w:top w:w="0" w:type="dxa"/>
              <w:left w:w="108" w:type="dxa"/>
              <w:bottom w:w="0" w:type="dxa"/>
              <w:right w:w="108" w:type="dxa"/>
            </w:tcMar>
          </w:tcPr>
          <w:p w14:paraId="7A6A5CD0" w14:textId="36C4D3EC" w:rsidR="00012B75" w:rsidRPr="00F0499F" w:rsidRDefault="00012B75" w:rsidP="00012B75">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012B75" w:rsidRPr="00F0499F" w14:paraId="3739CF2C" w14:textId="77777777" w:rsidTr="004C1D1C">
        <w:trPr>
          <w:trHeight w:val="20"/>
        </w:trPr>
        <w:tc>
          <w:tcPr>
            <w:tcW w:w="726" w:type="dxa"/>
            <w:tcMar>
              <w:top w:w="0" w:type="dxa"/>
              <w:left w:w="108" w:type="dxa"/>
              <w:bottom w:w="0" w:type="dxa"/>
              <w:right w:w="108" w:type="dxa"/>
            </w:tcMar>
          </w:tcPr>
          <w:p w14:paraId="50E0821F" w14:textId="51531F71" w:rsidR="00012B75" w:rsidRPr="00D5428E" w:rsidRDefault="00012B7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4FECB953" w14:textId="145B3373" w:rsidR="00012B75" w:rsidRPr="00F0499F" w:rsidRDefault="00012B75" w:rsidP="00012B75">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2835" w:type="dxa"/>
            <w:tcMar>
              <w:top w:w="0" w:type="dxa"/>
              <w:left w:w="108" w:type="dxa"/>
              <w:bottom w:w="0" w:type="dxa"/>
              <w:right w:w="108" w:type="dxa"/>
            </w:tcMar>
          </w:tcPr>
          <w:p w14:paraId="24167C40" w14:textId="09D18B03" w:rsidR="00012B75" w:rsidRPr="00F0499F" w:rsidRDefault="00012B75" w:rsidP="00012B75">
            <w:pPr>
              <w:spacing w:after="0" w:line="240" w:lineRule="auto"/>
              <w:jc w:val="both"/>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3021" w:type="dxa"/>
            <w:tcMar>
              <w:top w:w="0" w:type="dxa"/>
              <w:left w:w="108" w:type="dxa"/>
              <w:bottom w:w="0" w:type="dxa"/>
              <w:right w:w="108" w:type="dxa"/>
            </w:tcMar>
          </w:tcPr>
          <w:p w14:paraId="0DA96950" w14:textId="70776E48" w:rsidR="00012B75" w:rsidRPr="00F0499F" w:rsidRDefault="00012B75" w:rsidP="00012B75">
            <w:pPr>
              <w:spacing w:after="0" w:line="240" w:lineRule="auto"/>
              <w:rPr>
                <w:rFonts w:cstheme="minorHAnsi"/>
                <w:bCs/>
              </w:rPr>
            </w:pPr>
          </w:p>
        </w:tc>
      </w:tr>
      <w:tr w:rsidR="00012B75" w:rsidRPr="00F0499F" w14:paraId="1A8FC6DE" w14:textId="77777777" w:rsidTr="004C1D1C">
        <w:trPr>
          <w:trHeight w:val="20"/>
        </w:trPr>
        <w:tc>
          <w:tcPr>
            <w:tcW w:w="726" w:type="dxa"/>
            <w:tcMar>
              <w:top w:w="0" w:type="dxa"/>
              <w:left w:w="108" w:type="dxa"/>
              <w:bottom w:w="0" w:type="dxa"/>
              <w:right w:w="108" w:type="dxa"/>
            </w:tcMar>
          </w:tcPr>
          <w:p w14:paraId="3FCD8BCC" w14:textId="19D85D51" w:rsidR="00012B75" w:rsidRPr="00D5428E" w:rsidRDefault="00012B75" w:rsidP="00012B75">
            <w:pPr>
              <w:pStyle w:val="ListParagraph"/>
              <w:numPr>
                <w:ilvl w:val="0"/>
                <w:numId w:val="6"/>
              </w:numPr>
              <w:spacing w:after="0" w:line="240" w:lineRule="auto"/>
              <w:rPr>
                <w:rFonts w:cstheme="minorHAnsi"/>
              </w:rPr>
            </w:pPr>
          </w:p>
        </w:tc>
        <w:tc>
          <w:tcPr>
            <w:tcW w:w="3272" w:type="dxa"/>
            <w:tcMar>
              <w:top w:w="0" w:type="dxa"/>
              <w:left w:w="108" w:type="dxa"/>
              <w:bottom w:w="0" w:type="dxa"/>
              <w:right w:w="108" w:type="dxa"/>
            </w:tcMar>
          </w:tcPr>
          <w:p w14:paraId="4B78EF85" w14:textId="656E9FAB" w:rsidR="00012B75" w:rsidRPr="00F0499F" w:rsidRDefault="00012B75" w:rsidP="00012B75">
            <w:pPr>
              <w:spacing w:after="0" w:line="240" w:lineRule="auto"/>
              <w:rPr>
                <w:rFonts w:cstheme="minorHAnsi"/>
              </w:rPr>
            </w:pPr>
            <w:r w:rsidRPr="00F0499F">
              <w:rPr>
                <w:rFonts w:cstheme="minorHAnsi"/>
              </w:rPr>
              <w:t>Perkančioji organizacija negali sudaryti sutarties anksčiau kaip po</w:t>
            </w:r>
          </w:p>
        </w:tc>
        <w:tc>
          <w:tcPr>
            <w:tcW w:w="2835" w:type="dxa"/>
            <w:tcMar>
              <w:top w:w="0" w:type="dxa"/>
              <w:left w:w="108" w:type="dxa"/>
              <w:bottom w:w="0" w:type="dxa"/>
              <w:right w:w="108" w:type="dxa"/>
            </w:tcMar>
          </w:tcPr>
          <w:p w14:paraId="7989960F" w14:textId="5862E64E" w:rsidR="00012B75" w:rsidRPr="00F0499F" w:rsidRDefault="00012B75" w:rsidP="00012B75">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w:t>
            </w:r>
            <w:r>
              <w:rPr>
                <w:rFonts w:cstheme="minorHAnsi"/>
              </w:rPr>
              <w:t>iolikos) dienų.</w:t>
            </w:r>
          </w:p>
        </w:tc>
        <w:tc>
          <w:tcPr>
            <w:tcW w:w="3021" w:type="dxa"/>
            <w:tcMar>
              <w:top w:w="0" w:type="dxa"/>
              <w:left w:w="108" w:type="dxa"/>
              <w:bottom w:w="0" w:type="dxa"/>
              <w:right w:w="108" w:type="dxa"/>
            </w:tcMar>
          </w:tcPr>
          <w:p w14:paraId="2E4EA800" w14:textId="424A9933" w:rsidR="00012B75" w:rsidRPr="00F0499F" w:rsidRDefault="00012B75" w:rsidP="00012B75">
            <w:pPr>
              <w:spacing w:after="0" w:line="240" w:lineRule="auto"/>
              <w:rPr>
                <w:rFonts w:cstheme="minorHAnsi"/>
              </w:rPr>
            </w:pPr>
          </w:p>
        </w:tc>
      </w:tr>
      <w:tr w:rsidR="00012B75" w:rsidRPr="00F0499F" w14:paraId="65BDD6BA" w14:textId="77777777" w:rsidTr="004C1D1C">
        <w:trPr>
          <w:trHeight w:val="20"/>
        </w:trPr>
        <w:tc>
          <w:tcPr>
            <w:tcW w:w="726" w:type="dxa"/>
            <w:tcMar>
              <w:top w:w="0" w:type="dxa"/>
              <w:left w:w="108" w:type="dxa"/>
              <w:bottom w:w="0" w:type="dxa"/>
              <w:right w:w="108" w:type="dxa"/>
            </w:tcMar>
          </w:tcPr>
          <w:p w14:paraId="18CCF556" w14:textId="1FABF3A4" w:rsidR="00012B75" w:rsidRPr="00D5428E" w:rsidRDefault="00012B75" w:rsidP="00012B75">
            <w:pPr>
              <w:pStyle w:val="ListParagraph"/>
              <w:numPr>
                <w:ilvl w:val="0"/>
                <w:numId w:val="6"/>
              </w:numPr>
              <w:spacing w:after="0" w:line="240" w:lineRule="auto"/>
              <w:rPr>
                <w:rFonts w:cstheme="minorHAnsi"/>
                <w:bCs/>
              </w:rPr>
            </w:pPr>
          </w:p>
        </w:tc>
        <w:tc>
          <w:tcPr>
            <w:tcW w:w="3272" w:type="dxa"/>
            <w:tcMar>
              <w:top w:w="0" w:type="dxa"/>
              <w:left w:w="108" w:type="dxa"/>
              <w:bottom w:w="0" w:type="dxa"/>
              <w:right w:w="108" w:type="dxa"/>
            </w:tcMar>
          </w:tcPr>
          <w:p w14:paraId="09ECB10C" w14:textId="1B2F3A4F" w:rsidR="00012B75" w:rsidRPr="00012B75" w:rsidRDefault="00012B75" w:rsidP="00012B75">
            <w:pPr>
              <w:spacing w:after="0" w:line="240" w:lineRule="auto"/>
              <w:rPr>
                <w:rFonts w:cstheme="minorHAnsi"/>
                <w:bCs/>
              </w:rPr>
            </w:pPr>
            <w:r w:rsidRPr="00012B75">
              <w:rPr>
                <w:rFonts w:cstheme="minorHAnsi"/>
              </w:rPr>
              <w:t xml:space="preserve">Jeigu </w:t>
            </w:r>
            <w:r w:rsidRPr="00012B75">
              <w:rPr>
                <w:iCs/>
              </w:rPr>
              <w:t>suinteresuotas dalyvis paprašys perkančiosios organizacijos pateikti laimėjusį pasiūlymą</w:t>
            </w:r>
          </w:p>
        </w:tc>
        <w:tc>
          <w:tcPr>
            <w:tcW w:w="2835" w:type="dxa"/>
            <w:tcMar>
              <w:top w:w="0" w:type="dxa"/>
              <w:left w:w="108" w:type="dxa"/>
              <w:bottom w:w="0" w:type="dxa"/>
              <w:right w:w="108" w:type="dxa"/>
            </w:tcMar>
          </w:tcPr>
          <w:p w14:paraId="7DDCA311" w14:textId="77777777" w:rsidR="00012B75" w:rsidRPr="00012B75" w:rsidRDefault="00012B75" w:rsidP="00012B75">
            <w:pPr>
              <w:spacing w:after="0" w:line="240" w:lineRule="auto"/>
              <w:jc w:val="both"/>
              <w:rPr>
                <w:rFonts w:cstheme="minorHAnsi"/>
                <w:iCs/>
              </w:rPr>
            </w:pPr>
            <w:r w:rsidRPr="00012B75">
              <w:rPr>
                <w:rFonts w:cstheme="minorHAnsi"/>
                <w:iCs/>
              </w:rPr>
              <w:t xml:space="preserve">VPĮ 102 straipsnio 1 dalyje nustatytas terminas ir atidėjimo terminas pratęsiami papildomam terminui, jį </w:t>
            </w:r>
            <w:r w:rsidRPr="00012B75">
              <w:rPr>
                <w:rFonts w:cstheme="minorHAnsi"/>
                <w:iCs/>
              </w:rPr>
              <w:lastRenderedPageBreak/>
              <w:t xml:space="preserve">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850D3CD" w14:textId="06070F12" w:rsidR="00012B75" w:rsidRPr="00012B75" w:rsidRDefault="00012B75" w:rsidP="00012B75">
            <w:pPr>
              <w:spacing w:after="0" w:line="240" w:lineRule="auto"/>
              <w:rPr>
                <w:rFonts w:cstheme="minorHAnsi"/>
              </w:rPr>
            </w:pPr>
          </w:p>
        </w:tc>
        <w:tc>
          <w:tcPr>
            <w:tcW w:w="3021" w:type="dxa"/>
            <w:tcMar>
              <w:top w:w="0" w:type="dxa"/>
              <w:left w:w="108" w:type="dxa"/>
              <w:bottom w:w="0" w:type="dxa"/>
              <w:right w:w="108" w:type="dxa"/>
            </w:tcMar>
          </w:tcPr>
          <w:p w14:paraId="2FDA5363" w14:textId="6C91B860" w:rsidR="00012B75" w:rsidRPr="00F0499F" w:rsidRDefault="00012B75" w:rsidP="00012B75">
            <w:pPr>
              <w:spacing w:after="0" w:line="240" w:lineRule="auto"/>
              <w:rPr>
                <w:rFonts w:cstheme="minorHAnsi"/>
              </w:rPr>
            </w:pPr>
          </w:p>
        </w:tc>
      </w:tr>
    </w:tbl>
    <w:p w14:paraId="7300D3EE" w14:textId="406F089D" w:rsidR="008F59C5" w:rsidRDefault="008F59C5" w:rsidP="008D704D">
      <w:pPr>
        <w:tabs>
          <w:tab w:val="left" w:pos="2977"/>
        </w:tabs>
        <w:spacing w:after="120" w:line="20" w:lineRule="atLeast"/>
        <w:jc w:val="center"/>
        <w:rPr>
          <w:rFonts w:eastAsia="Calibri" w:cstheme="minorHAnsi"/>
        </w:rPr>
      </w:pPr>
    </w:p>
    <w:p w14:paraId="7EAA3697" w14:textId="35315B93" w:rsidR="00012B75" w:rsidRDefault="00012B75" w:rsidP="008D704D">
      <w:pPr>
        <w:tabs>
          <w:tab w:val="left" w:pos="2977"/>
        </w:tabs>
        <w:spacing w:after="120" w:line="20" w:lineRule="atLeast"/>
        <w:jc w:val="center"/>
        <w:rPr>
          <w:rFonts w:eastAsia="Calibri" w:cstheme="minorHAnsi"/>
        </w:rPr>
      </w:pPr>
      <w:r>
        <w:rPr>
          <w:rFonts w:eastAsia="Calibri" w:cstheme="minorHAnsi"/>
        </w:rPr>
        <w:t>______________</w:t>
      </w: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7532EA" w:rsidRDefault="008D704D" w:rsidP="004C1D1C">
      <w:pPr>
        <w:pStyle w:val="Heading2"/>
        <w:ind w:left="5103"/>
        <w:jc w:val="right"/>
        <w:rPr>
          <w:rFonts w:asciiTheme="minorHAnsi" w:eastAsia="Calibri" w:hAnsiTheme="minorHAnsi" w:cstheme="minorHAnsi"/>
          <w:color w:val="auto"/>
          <w:sz w:val="21"/>
          <w:szCs w:val="21"/>
        </w:rPr>
      </w:pPr>
      <w:bookmarkStart w:id="43" w:name="_Ref38539939"/>
      <w:bookmarkStart w:id="44" w:name="_Ref38541068"/>
      <w:bookmarkStart w:id="45" w:name="_Ref38885053"/>
      <w:bookmarkStart w:id="46" w:name="_Ref38899023"/>
      <w:bookmarkStart w:id="47" w:name="_Toc240887880"/>
      <w:r w:rsidRPr="007532EA">
        <w:rPr>
          <w:rFonts w:asciiTheme="minorHAnsi" w:eastAsia="Calibri" w:hAnsiTheme="minorHAnsi" w:cstheme="minorHAnsi"/>
          <w:color w:val="auto"/>
          <w:sz w:val="21"/>
          <w:szCs w:val="21"/>
        </w:rPr>
        <w:lastRenderedPageBreak/>
        <w:t xml:space="preserve">Pirkimo sąlygų </w:t>
      </w:r>
      <w:r w:rsidR="005F0B78" w:rsidRPr="007532EA">
        <w:rPr>
          <w:rFonts w:asciiTheme="minorHAnsi" w:eastAsia="Calibri" w:hAnsiTheme="minorHAnsi" w:cstheme="minorHAnsi"/>
          <w:color w:val="auto"/>
          <w:sz w:val="21"/>
          <w:szCs w:val="21"/>
        </w:rPr>
        <w:t>2</w:t>
      </w:r>
      <w:r w:rsidRPr="007532EA">
        <w:rPr>
          <w:rFonts w:asciiTheme="minorHAnsi" w:eastAsia="Calibri" w:hAnsiTheme="minorHAnsi" w:cstheme="minorHAnsi"/>
          <w:color w:val="auto"/>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47C8F582" w:rsidR="008D704D" w:rsidRPr="00B97460" w:rsidRDefault="00281735" w:rsidP="00BE1858">
      <w:pPr>
        <w:pStyle w:val="Subtitle"/>
        <w:jc w:val="center"/>
        <w:rPr>
          <w:rFonts w:cstheme="minorHAnsi"/>
          <w:color w:val="auto"/>
          <w:szCs w:val="21"/>
        </w:rPr>
      </w:pPr>
      <w:r w:rsidRPr="00B97460">
        <w:rPr>
          <w:rFonts w:cstheme="minorHAnsi"/>
          <w:color w:val="auto"/>
          <w:szCs w:val="21"/>
        </w:rPr>
        <w:t>TECHNINĖ SPECIFIKACIJA</w:t>
      </w:r>
    </w:p>
    <w:p w14:paraId="531F7447" w14:textId="77777777" w:rsidR="00B430D7" w:rsidRPr="00B430D7" w:rsidRDefault="00B430D7" w:rsidP="00B430D7">
      <w:pPr>
        <w:suppressAutoHyphens/>
        <w:spacing w:after="0" w:line="240" w:lineRule="auto"/>
        <w:rPr>
          <w:rFonts w:eastAsia="Times New Roman" w:cstheme="minorHAnsi"/>
          <w:lang w:eastAsia="zh-CN"/>
        </w:rPr>
      </w:pPr>
    </w:p>
    <w:p w14:paraId="78BCAF1E" w14:textId="77777777" w:rsidR="00B430D7" w:rsidRPr="00B430D7" w:rsidRDefault="00B430D7" w:rsidP="00B430D7">
      <w:pPr>
        <w:widowControl w:val="0"/>
        <w:numPr>
          <w:ilvl w:val="0"/>
          <w:numId w:val="32"/>
        </w:numPr>
        <w:suppressAutoHyphens/>
        <w:spacing w:after="0" w:line="240" w:lineRule="auto"/>
        <w:ind w:firstLine="0"/>
        <w:contextualSpacing/>
        <w:jc w:val="center"/>
        <w:rPr>
          <w:rFonts w:eastAsia="Times New Roman" w:cstheme="minorHAnsi"/>
          <w:b/>
          <w:lang w:eastAsia="zh-CN"/>
        </w:rPr>
      </w:pPr>
      <w:r w:rsidRPr="00B430D7">
        <w:rPr>
          <w:rFonts w:eastAsia="Times New Roman" w:cstheme="minorHAnsi"/>
          <w:b/>
          <w:lang w:eastAsia="zh-CN"/>
        </w:rPr>
        <w:t>BENDROSIOS NUOSTATOS</w:t>
      </w:r>
    </w:p>
    <w:p w14:paraId="7996FE3E" w14:textId="77777777" w:rsidR="00B430D7" w:rsidRPr="00B430D7" w:rsidRDefault="00B430D7" w:rsidP="00B430D7">
      <w:pPr>
        <w:widowControl w:val="0"/>
        <w:suppressAutoHyphens/>
        <w:spacing w:after="0" w:line="240" w:lineRule="auto"/>
        <w:ind w:firstLine="567"/>
        <w:jc w:val="both"/>
        <w:rPr>
          <w:rFonts w:eastAsia="Times New Roman" w:cstheme="minorHAnsi"/>
          <w:b/>
          <w:lang w:eastAsia="zh-CN"/>
        </w:rPr>
      </w:pPr>
    </w:p>
    <w:p w14:paraId="30A4838A" w14:textId="77777777" w:rsidR="00B430D7" w:rsidRPr="00B430D7" w:rsidRDefault="00B430D7" w:rsidP="00B430D7">
      <w:pPr>
        <w:widowControl w:val="0"/>
        <w:numPr>
          <w:ilvl w:val="1"/>
          <w:numId w:val="32"/>
        </w:numPr>
        <w:suppressAutoHyphens/>
        <w:spacing w:after="0" w:line="240" w:lineRule="auto"/>
        <w:ind w:left="0" w:firstLine="567"/>
        <w:jc w:val="both"/>
        <w:rPr>
          <w:rFonts w:eastAsia="Times New Roman" w:cstheme="minorHAnsi"/>
          <w:lang w:eastAsia="zh-CN"/>
        </w:rPr>
      </w:pPr>
      <w:r w:rsidRPr="00B430D7">
        <w:rPr>
          <w:rFonts w:eastAsia="Times New Roman" w:cstheme="minorHAnsi"/>
          <w:lang w:eastAsia="zh-CN"/>
        </w:rPr>
        <w:t>Gaminiai siuvami iš trikotažinės medžiagos, atitinkančios žemiau pateiktus techninius reikalavimus.</w:t>
      </w:r>
    </w:p>
    <w:p w14:paraId="32571814" w14:textId="77777777" w:rsidR="00B430D7" w:rsidRPr="00B430D7" w:rsidRDefault="00B430D7" w:rsidP="00B430D7">
      <w:pPr>
        <w:widowControl w:val="0"/>
        <w:numPr>
          <w:ilvl w:val="1"/>
          <w:numId w:val="32"/>
        </w:numPr>
        <w:tabs>
          <w:tab w:val="left" w:pos="-5670"/>
        </w:tabs>
        <w:suppressAutoHyphens/>
        <w:spacing w:after="0" w:line="240" w:lineRule="auto"/>
        <w:ind w:left="0" w:firstLine="567"/>
        <w:jc w:val="both"/>
        <w:rPr>
          <w:rFonts w:eastAsia="Times New Roman" w:cstheme="minorHAnsi"/>
          <w:lang w:eastAsia="zh-CN"/>
        </w:rPr>
      </w:pPr>
      <w:r w:rsidRPr="00B430D7">
        <w:rPr>
          <w:rFonts w:eastAsia="Times New Roman" w:cstheme="minorHAnsi"/>
          <w:lang w:eastAsia="zh-CN"/>
        </w:rPr>
        <w:t>Drabužių dydžiai pateikti 1 ir 2 lentelėse, sudarytose pagal LST EN 13402 (EN 13402) standarto reikalavimus.</w:t>
      </w:r>
    </w:p>
    <w:p w14:paraId="52439407" w14:textId="77777777" w:rsidR="00B430D7" w:rsidRPr="00B430D7" w:rsidRDefault="00B430D7" w:rsidP="00B430D7">
      <w:pPr>
        <w:widowControl w:val="0"/>
        <w:numPr>
          <w:ilvl w:val="1"/>
          <w:numId w:val="32"/>
        </w:numPr>
        <w:suppressAutoHyphens/>
        <w:spacing w:after="0" w:line="240" w:lineRule="auto"/>
        <w:ind w:left="0" w:firstLine="567"/>
        <w:jc w:val="both"/>
        <w:rPr>
          <w:rFonts w:eastAsia="Times New Roman" w:cstheme="minorHAnsi"/>
          <w:lang w:eastAsia="zh-CN"/>
        </w:rPr>
      </w:pPr>
      <w:r w:rsidRPr="00B430D7">
        <w:rPr>
          <w:rFonts w:eastAsia="Times New Roman" w:cstheme="minorHAnsi"/>
          <w:lang w:eastAsia="zh-CN"/>
        </w:rPr>
        <w:t>Gaminiams naudojamos pagrindinės medžiagos turi atitikti minimalius aplinkos apsaugos kriterijus, nustatytus Aplinkos apsaugos kriterijų taikymo, vykdant žaliuosius pirkimus, tvarkos aprašo, patvirtinto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2 priedo IX skyriuje „Tekstilės gaminiai“.</w:t>
      </w:r>
    </w:p>
    <w:p w14:paraId="0592A571" w14:textId="77777777" w:rsidR="00B430D7" w:rsidRPr="00B430D7" w:rsidRDefault="00B430D7" w:rsidP="00B430D7">
      <w:pPr>
        <w:widowControl w:val="0"/>
        <w:suppressAutoHyphens/>
        <w:spacing w:after="0" w:line="240" w:lineRule="auto"/>
        <w:ind w:firstLine="567"/>
        <w:jc w:val="both"/>
        <w:rPr>
          <w:rFonts w:eastAsia="Times New Roman" w:cstheme="minorHAnsi"/>
          <w:lang w:eastAsia="zh-CN"/>
        </w:rPr>
      </w:pPr>
      <w:r w:rsidRPr="00B430D7">
        <w:rPr>
          <w:rFonts w:eastAsia="Times New Roman" w:cstheme="minorHAnsi"/>
          <w:b/>
          <w:bCs/>
          <w:lang w:eastAsia="zh-CN"/>
        </w:rPr>
        <w:t>Tiekėjas turi pateikti atitiktį pagrindžiančius dokumentus:</w:t>
      </w:r>
    </w:p>
    <w:p w14:paraId="65E18BCF" w14:textId="77777777" w:rsidR="00B430D7" w:rsidRPr="00B430D7" w:rsidRDefault="00B430D7" w:rsidP="00B430D7">
      <w:pPr>
        <w:widowControl w:val="0"/>
        <w:suppressAutoHyphens/>
        <w:spacing w:after="0" w:line="240" w:lineRule="auto"/>
        <w:ind w:firstLine="567"/>
        <w:jc w:val="both"/>
        <w:rPr>
          <w:rFonts w:eastAsia="Times New Roman" w:cstheme="minorHAnsi"/>
          <w:lang w:eastAsia="zh-CN"/>
        </w:rPr>
      </w:pPr>
      <w:r w:rsidRPr="00B430D7">
        <w:rPr>
          <w:rFonts w:eastAsia="Times New Roman" w:cstheme="minorHAnsi"/>
          <w:lang w:eastAsia="zh-CN"/>
        </w:rPr>
        <w:t>1.3.1. pagrindinių medžiagų gamintojų rašytiniai patvirtinimai (deklaracijos),kad pagrindinės medžiagos atitinka Aplinkos ministro įsakymo 9.1.1 punktą ir pagrindinėse medžiagose nėra didelį susirūpinimą keliančių cheminių medžiagų (angl.SVHC) (koncentracija mažesnė kaip 0,1 %);</w:t>
      </w:r>
    </w:p>
    <w:p w14:paraId="18BD610A" w14:textId="77777777" w:rsidR="00B430D7" w:rsidRPr="00B430D7" w:rsidRDefault="00B430D7" w:rsidP="00B430D7">
      <w:pPr>
        <w:widowControl w:val="0"/>
        <w:suppressAutoHyphens/>
        <w:spacing w:after="0" w:line="240" w:lineRule="auto"/>
        <w:ind w:firstLine="567"/>
        <w:jc w:val="both"/>
        <w:rPr>
          <w:rFonts w:eastAsia="Times New Roman" w:cstheme="minorHAnsi"/>
          <w:lang w:eastAsia="zh-CN"/>
        </w:rPr>
      </w:pPr>
      <w:r w:rsidRPr="00B430D7">
        <w:rPr>
          <w:rFonts w:eastAsia="Times New Roman" w:cstheme="minorHAnsi"/>
          <w:lang w:eastAsia="zh-CN"/>
        </w:rPr>
        <w:t>1.3.2. nepriklausomos akredituotos pagal tarptautinius standartus laboratorijos bandymo protokolų, arba medžiagos gamintojo techninių dokumentų arba kitų lygiaverčių dokumentų kopijas, įrodančias, kad medžiagose nėra kenksmingų cheminių medžiagų, nurodytų Aplinkos ministro įsakymo 9.1.2 punkte;</w:t>
      </w:r>
    </w:p>
    <w:p w14:paraId="34407222" w14:textId="43D809DE" w:rsidR="00B430D7" w:rsidRPr="00B430D7" w:rsidRDefault="00B430D7" w:rsidP="00B430D7">
      <w:pPr>
        <w:widowControl w:val="0"/>
        <w:suppressAutoHyphens/>
        <w:spacing w:after="0" w:line="240" w:lineRule="auto"/>
        <w:ind w:firstLine="567"/>
        <w:contextualSpacing/>
        <w:jc w:val="both"/>
        <w:rPr>
          <w:rFonts w:eastAsia="Times New Roman" w:cstheme="minorHAnsi"/>
          <w:lang w:eastAsia="zh-CN"/>
        </w:rPr>
      </w:pPr>
      <w:r w:rsidRPr="00B430D7">
        <w:rPr>
          <w:rFonts w:eastAsia="Times New Roman" w:cstheme="minorHAnsi"/>
          <w:lang w:eastAsia="zh-CN"/>
        </w:rPr>
        <w:t>1.3.3. medžiagos gamintojo arba tiekėjo, arba prekės gamintojo rašytinis patvirtinimas (deklaracija), kad gaminyje naudojamas poliesterio pluoštas atitinka Aplinkos ministro įsakymo 9.2.1 punktą ir medvilnės pluoštas atitinka 9.2.2</w:t>
      </w:r>
      <w:r>
        <w:rPr>
          <w:rFonts w:eastAsia="Times New Roman" w:cstheme="minorHAnsi"/>
          <w:lang w:eastAsia="zh-CN"/>
        </w:rPr>
        <w:t xml:space="preserve"> p</w:t>
      </w:r>
      <w:r w:rsidRPr="00B430D7">
        <w:rPr>
          <w:rFonts w:eastAsia="Times New Roman" w:cstheme="minorHAnsi"/>
          <w:lang w:eastAsia="zh-CN"/>
        </w:rPr>
        <w:t>.</w:t>
      </w:r>
    </w:p>
    <w:p w14:paraId="2767505B" w14:textId="77777777" w:rsidR="00B430D7" w:rsidRPr="00B430D7" w:rsidRDefault="00B430D7" w:rsidP="00B430D7">
      <w:pPr>
        <w:widowControl w:val="0"/>
        <w:numPr>
          <w:ilvl w:val="1"/>
          <w:numId w:val="32"/>
        </w:numPr>
        <w:suppressAutoHyphens/>
        <w:spacing w:after="0" w:line="240" w:lineRule="auto"/>
        <w:ind w:firstLine="850"/>
        <w:jc w:val="both"/>
        <w:rPr>
          <w:rFonts w:eastAsia="Times New Roman" w:cstheme="minorHAnsi"/>
          <w:lang w:eastAsia="zh-CN"/>
        </w:rPr>
      </w:pPr>
      <w:r w:rsidRPr="00B430D7">
        <w:rPr>
          <w:rFonts w:eastAsia="Times New Roman" w:cstheme="minorHAnsi"/>
          <w:lang w:eastAsia="zh-CN"/>
        </w:rPr>
        <w:t>Gaminio konstravimui turi būti panaudoti standarto LST EN ISO 8559-1:2021 „Drabužių dydžių žymėjimas. 1 dalis. Kūno matavimui skirtos antropometrinės apibrėžtys“ arba kito lygiaverčio  standarto duomenys.  Moteriški gaminiai nuo vyriškų gaminių skiriasi drabužių konstravimu.</w:t>
      </w:r>
    </w:p>
    <w:p w14:paraId="418269E8" w14:textId="77777777" w:rsidR="00B430D7" w:rsidRPr="00B430D7" w:rsidRDefault="00B430D7" w:rsidP="00B430D7">
      <w:pPr>
        <w:widowControl w:val="0"/>
        <w:numPr>
          <w:ilvl w:val="1"/>
          <w:numId w:val="32"/>
        </w:numPr>
        <w:suppressAutoHyphens/>
        <w:spacing w:after="0" w:line="240" w:lineRule="auto"/>
        <w:ind w:firstLine="850"/>
        <w:jc w:val="both"/>
        <w:rPr>
          <w:rFonts w:eastAsia="Times New Roman" w:cstheme="minorHAnsi"/>
          <w:lang w:eastAsia="zh-CN"/>
        </w:rPr>
      </w:pPr>
      <w:r w:rsidRPr="00B430D7">
        <w:rPr>
          <w:rFonts w:eastAsia="Times New Roman" w:cstheme="minorHAnsi"/>
          <w:lang w:eastAsia="zh-CN"/>
        </w:rPr>
        <w:t>Esant būtinybei, gali būti pareikalauta pasiūti nestandartinių dydžių drabužių, neviršijant 2% užsakyto kiekio.</w:t>
      </w:r>
    </w:p>
    <w:p w14:paraId="4325C19F" w14:textId="77777777" w:rsidR="00B430D7" w:rsidRPr="00B430D7" w:rsidRDefault="00B430D7" w:rsidP="00B430D7">
      <w:pPr>
        <w:widowControl w:val="0"/>
        <w:numPr>
          <w:ilvl w:val="1"/>
          <w:numId w:val="32"/>
        </w:numPr>
        <w:suppressAutoHyphens/>
        <w:spacing w:after="0" w:line="240" w:lineRule="auto"/>
        <w:ind w:firstLine="850"/>
        <w:jc w:val="both"/>
        <w:rPr>
          <w:rFonts w:eastAsia="Times New Roman" w:cstheme="minorHAnsi"/>
          <w:lang w:eastAsia="zh-CN"/>
        </w:rPr>
      </w:pPr>
      <w:r w:rsidRPr="00B430D7">
        <w:rPr>
          <w:rFonts w:eastAsia="Times New Roman" w:cstheme="minorHAnsi"/>
          <w:lang w:eastAsia="zh-CN"/>
        </w:rPr>
        <w:t>Drabužiuose neleidžiami detalių atspalviai. Pagalbinės medžiagos turi atitikti drabužių aprašymus bei priešgamybinį pavyzdį. Siuvimo siūlų bei kitų priedų spalva derinama prie pagrindinės medžiagos spalvos.</w:t>
      </w:r>
    </w:p>
    <w:p w14:paraId="1A81D086" w14:textId="77777777" w:rsidR="00B430D7" w:rsidRPr="00B430D7" w:rsidRDefault="00B430D7" w:rsidP="00B430D7">
      <w:pPr>
        <w:numPr>
          <w:ilvl w:val="1"/>
          <w:numId w:val="32"/>
        </w:numPr>
        <w:suppressAutoHyphens/>
        <w:spacing w:after="0" w:line="240" w:lineRule="auto"/>
        <w:ind w:firstLine="850"/>
        <w:jc w:val="both"/>
        <w:rPr>
          <w:rFonts w:eastAsia="Times New Roman" w:cstheme="minorHAnsi"/>
          <w:b/>
          <w:lang w:eastAsia="zh-CN"/>
        </w:rPr>
      </w:pPr>
      <w:r w:rsidRPr="00B430D7">
        <w:rPr>
          <w:rFonts w:eastAsia="Times New Roman" w:cstheme="minorHAnsi"/>
          <w:b/>
          <w:lang w:eastAsia="zh-CN"/>
        </w:rPr>
        <w:t>Tiekėjai iki pasiūlymų pateikimo termino, privalo pateikti siūlomos prekės vyriško ir moteriško modelio konkursinius pavyzdžius, visiškai atitinkančius techninės specifikacijos reikalavimus. Dydžiai: vyriškas – 100/104-182/188; moteriškas – 100/104-164/172.</w:t>
      </w:r>
    </w:p>
    <w:p w14:paraId="01295D68" w14:textId="77777777" w:rsidR="00B430D7" w:rsidRPr="00B430D7" w:rsidRDefault="00B430D7" w:rsidP="00B430D7">
      <w:pPr>
        <w:numPr>
          <w:ilvl w:val="1"/>
          <w:numId w:val="32"/>
        </w:numPr>
        <w:suppressAutoHyphens/>
        <w:spacing w:before="100" w:beforeAutospacing="1" w:after="100" w:afterAutospacing="1" w:line="240" w:lineRule="auto"/>
        <w:ind w:left="-284" w:firstLine="850"/>
        <w:jc w:val="both"/>
        <w:rPr>
          <w:rFonts w:eastAsia="Times New Roman" w:cstheme="minorHAnsi"/>
        </w:rPr>
      </w:pPr>
      <w:r w:rsidRPr="00B430D7">
        <w:rPr>
          <w:rFonts w:eastAsia="Times New Roman" w:cstheme="minorHAnsi"/>
          <w:lang w:eastAsia="zh-CN"/>
        </w:rPr>
        <w:t>Spalvų skirtumas lyginant su Užsakovo patvirtintu medžiagos etalonu leidžiamas ΔEcmc ≤ 1,5 pagal LST EN ISO 105-J03:2010 ar lygiavertį standartą. Reikalavimas taikomas ne tik pagal sutartį tiekiamoms prekėms, bet ir pateiktam konkursui pavyzdžiui.</w:t>
      </w:r>
    </w:p>
    <w:p w14:paraId="2AF0FF27" w14:textId="77777777" w:rsidR="00B430D7" w:rsidRPr="00B430D7" w:rsidRDefault="00B430D7" w:rsidP="00B430D7">
      <w:pPr>
        <w:numPr>
          <w:ilvl w:val="1"/>
          <w:numId w:val="32"/>
        </w:numPr>
        <w:suppressAutoHyphens/>
        <w:spacing w:before="100" w:beforeAutospacing="1" w:after="100" w:afterAutospacing="1" w:line="240" w:lineRule="auto"/>
        <w:ind w:left="-284" w:firstLine="1135"/>
        <w:jc w:val="both"/>
        <w:rPr>
          <w:rFonts w:eastAsia="Times New Roman" w:cstheme="minorHAnsi"/>
        </w:rPr>
      </w:pPr>
      <w:r w:rsidRPr="00B430D7">
        <w:rPr>
          <w:rFonts w:eastAsia="Times New Roman" w:cstheme="minorHAnsi"/>
          <w:lang w:eastAsia="zh-CN"/>
        </w:rPr>
        <w:t xml:space="preserve">Tiekėjas, kartu su pasiūlymo dokumentais, privalo pateikti siūlomo gaminio medžiagų  bandymų, atliktų notifikotoje akredituotoje laboratorijoje, protokolų kopijas. Kartu su konkursiniais pavyzdžiais privalo pateikti laboratorijos </w:t>
      </w:r>
      <w:r w:rsidRPr="00B430D7">
        <w:rPr>
          <w:rFonts w:eastAsia="Times New Roman" w:cstheme="minorHAnsi"/>
          <w:b/>
          <w:lang w:eastAsia="zh-CN"/>
        </w:rPr>
        <w:t>protokolų originalus</w:t>
      </w:r>
      <w:r w:rsidRPr="00B430D7">
        <w:rPr>
          <w:rFonts w:eastAsia="Times New Roman" w:cstheme="minorHAnsi"/>
          <w:lang w:eastAsia="zh-CN"/>
        </w:rPr>
        <w:t xml:space="preserve">, patvirtinančius, kad prekė atitinka Pirkėjo nustatytus techninius reikalavimus, nurodytus prekių techniniuose aprašymuose. Protokolų originalai gražinami tiekėjams užbaigus pirkimo procedūras. Bandymų metodai turi atitikti techniniuose reikalavimuose nurodytus arba lygiaverčius bandymo metodus, o rezultatai – atitikti nustatytas reikšmes arba būti už jas geresni. </w:t>
      </w:r>
      <w:r w:rsidRPr="00B430D7">
        <w:rPr>
          <w:rFonts w:eastAsia="Times New Roman" w:cstheme="minorHAnsi"/>
        </w:rPr>
        <w:t xml:space="preserve">Konkursui pateikti gaminių pavyzdžiai turi būti pasiūti iš techniniuose reikalavimuose nustatytus reikalavimus atitinkančios medžiagos. </w:t>
      </w:r>
      <w:r w:rsidRPr="00B430D7">
        <w:rPr>
          <w:rFonts w:eastAsia="Times New Roman" w:cstheme="minorHAnsi"/>
          <w:bCs/>
        </w:rPr>
        <w:t>Bandymų protokolai turi būti parengti tai pačiai spalvai, kuri yra nurodyta techniniuose reikalavimuose ir iš kurios pasiūti konkursui pateikti gaminių pavyzdžiai. Bandymų, atliktų su kitos spalvos medžiaga, protokolai nelaikomi tinkamais. K</w:t>
      </w:r>
      <w:r w:rsidRPr="00B430D7">
        <w:rPr>
          <w:rFonts w:eastAsia="Times New Roman" w:cstheme="minorHAnsi"/>
        </w:rPr>
        <w:t>artu turi būti pateiktas siūlomos pagrindinės medžiagos ne mažesnis kaip 1 m × 1 m pavyzdys. Bandymų protokolai turi būti išduoti ne anksčiau kaip prieš 4 metus iki pasiūlymų pateikimo termino pabaigos.</w:t>
      </w:r>
    </w:p>
    <w:p w14:paraId="7A7940A0" w14:textId="77777777" w:rsidR="00B430D7" w:rsidRPr="00B430D7" w:rsidRDefault="00B430D7" w:rsidP="00B430D7">
      <w:pPr>
        <w:numPr>
          <w:ilvl w:val="1"/>
          <w:numId w:val="33"/>
        </w:numPr>
        <w:suppressAutoHyphens/>
        <w:spacing w:after="120" w:line="240" w:lineRule="auto"/>
        <w:ind w:left="-284" w:firstLine="993"/>
        <w:jc w:val="both"/>
        <w:rPr>
          <w:rFonts w:eastAsia="Times New Roman" w:cstheme="minorHAnsi"/>
          <w:lang w:eastAsia="zh-CN"/>
        </w:rPr>
      </w:pPr>
      <w:r w:rsidRPr="00B430D7">
        <w:rPr>
          <w:rFonts w:eastAsia="Times New Roman" w:cstheme="minorHAnsi"/>
          <w:lang w:eastAsia="zh-CN"/>
        </w:rPr>
        <w:lastRenderedPageBreak/>
        <w:t xml:space="preserve">Pirkėjui kilus pagrįstų abejonių dėl tiekėjo gaminio ar medžiagų charakteristikų ar kokybinių rodiklių, pirkėjas turi teisę atlikti nepriklausomą pateiktų pavyzdžių tyrimą pasirinktoje akredituotoje laboratorijoje, savo lėšomis, o Tiekėjas privalo pateikti tiek pavyzdžių, kiek reikalinga kontroliniams tyrimams atlikti. </w:t>
      </w:r>
      <w:r w:rsidRPr="00B430D7">
        <w:rPr>
          <w:rFonts w:eastAsia="Times New Roman" w:cstheme="minorHAnsi"/>
          <w:shd w:val="clear" w:color="auto" w:fill="FFFFFF"/>
          <w:lang w:eastAsia="zh-CN"/>
        </w:rPr>
        <w:t>Kontrolinių tyrimų rezultatai neginčijami ir laikomi galutiniais.</w:t>
      </w:r>
      <w:r w:rsidRPr="00B430D7">
        <w:rPr>
          <w:rFonts w:eastAsia="Times New Roman" w:cstheme="minorHAnsi"/>
          <w:lang w:eastAsia="zh-CN"/>
        </w:rPr>
        <w:t xml:space="preserve"> Tiekėjo pasiūlymas atmetamas, kaip neatitinkantis techninės specifikacijos, jeigu bent vienas kontrolinių tyrimų rezultatas blogesnis už techninėje specifikacijoje nurodytus minimalius reikalavimus. Esant nepriklausomos laboratorijos tyrimų rezultatams blogesniems už tiekėjo pasiūlyme nurodytas reikšmes, iš Tiekėjo gali būti pareikalauta apmokėti visas Pirkėjo su tuo patirtas išlaidas.</w:t>
      </w:r>
    </w:p>
    <w:p w14:paraId="18B12E14" w14:textId="77777777" w:rsidR="00B430D7" w:rsidRPr="00B430D7" w:rsidRDefault="00B430D7" w:rsidP="00B430D7">
      <w:pPr>
        <w:numPr>
          <w:ilvl w:val="1"/>
          <w:numId w:val="33"/>
        </w:numPr>
        <w:suppressAutoHyphens/>
        <w:spacing w:before="100" w:beforeAutospacing="1" w:after="0" w:line="240" w:lineRule="auto"/>
        <w:ind w:left="-284" w:firstLine="993"/>
        <w:jc w:val="both"/>
        <w:rPr>
          <w:rFonts w:eastAsia="Times New Roman" w:cstheme="minorHAnsi"/>
        </w:rPr>
      </w:pPr>
      <w:r w:rsidRPr="00B430D7">
        <w:rPr>
          <w:rFonts w:eastAsia="Times New Roman" w:cstheme="minorHAnsi"/>
        </w:rPr>
        <w:t>Tiekėjas, teikdamas pasiūlymą, patvirtina, kad turi teisę ir galimybę, derinant priešgamybinius prekių etalonus, atlikti reikiamus konkursinio pavyzdžio pakeitimus.</w:t>
      </w:r>
    </w:p>
    <w:p w14:paraId="60417F5E" w14:textId="77777777" w:rsidR="00B430D7" w:rsidRPr="00B430D7" w:rsidRDefault="00B430D7" w:rsidP="00B430D7">
      <w:pPr>
        <w:widowControl w:val="0"/>
        <w:suppressAutoHyphens/>
        <w:spacing w:after="0" w:line="240" w:lineRule="auto"/>
        <w:jc w:val="both"/>
        <w:rPr>
          <w:rFonts w:eastAsia="Times New Roman" w:cstheme="minorHAnsi"/>
          <w:lang w:eastAsia="zh-CN"/>
        </w:rPr>
      </w:pPr>
    </w:p>
    <w:p w14:paraId="4BC02BA3" w14:textId="77777777" w:rsidR="00B430D7" w:rsidRPr="00B430D7" w:rsidRDefault="00B430D7" w:rsidP="00B430D7">
      <w:pPr>
        <w:widowControl w:val="0"/>
        <w:tabs>
          <w:tab w:val="left" w:pos="-3480"/>
        </w:tabs>
        <w:suppressAutoHyphens/>
        <w:spacing w:after="0" w:line="240" w:lineRule="auto"/>
        <w:ind w:left="-284" w:firstLine="1135"/>
        <w:jc w:val="both"/>
        <w:rPr>
          <w:rFonts w:eastAsia="Symbol" w:cstheme="minorHAnsi"/>
          <w:lang w:eastAsia="zh-CN"/>
        </w:rPr>
      </w:pPr>
    </w:p>
    <w:p w14:paraId="2656FB09" w14:textId="77777777" w:rsidR="00B430D7" w:rsidRPr="00B430D7" w:rsidRDefault="00B430D7" w:rsidP="00B430D7">
      <w:pPr>
        <w:widowControl w:val="0"/>
        <w:numPr>
          <w:ilvl w:val="0"/>
          <w:numId w:val="33"/>
        </w:numPr>
        <w:suppressAutoHyphens/>
        <w:spacing w:after="0" w:line="240" w:lineRule="auto"/>
        <w:ind w:hanging="196"/>
        <w:contextualSpacing/>
        <w:jc w:val="center"/>
        <w:rPr>
          <w:rFonts w:eastAsia="Symbol" w:cstheme="minorHAnsi"/>
          <w:b/>
          <w:lang w:eastAsia="zh-CN"/>
        </w:rPr>
      </w:pPr>
      <w:r w:rsidRPr="00B430D7">
        <w:rPr>
          <w:rFonts w:eastAsia="Symbol" w:cstheme="minorHAnsi"/>
          <w:b/>
          <w:lang w:eastAsia="zh-CN"/>
        </w:rPr>
        <w:t>ŽENKLINIMAS IR PAKAVIMAS</w:t>
      </w:r>
    </w:p>
    <w:p w14:paraId="71E9548B" w14:textId="77777777" w:rsidR="00B430D7" w:rsidRPr="00B430D7" w:rsidRDefault="00B430D7" w:rsidP="00B430D7">
      <w:pPr>
        <w:suppressAutoHyphens/>
        <w:spacing w:after="0" w:line="240" w:lineRule="auto"/>
        <w:rPr>
          <w:rFonts w:eastAsia="Symbol" w:cstheme="minorHAnsi"/>
          <w:b/>
          <w:lang w:eastAsia="zh-CN"/>
        </w:rPr>
      </w:pPr>
    </w:p>
    <w:p w14:paraId="1F5D5541" w14:textId="77777777" w:rsidR="00B430D7" w:rsidRPr="00B430D7" w:rsidRDefault="00B430D7" w:rsidP="00B430D7">
      <w:pPr>
        <w:widowControl w:val="0"/>
        <w:numPr>
          <w:ilvl w:val="1"/>
          <w:numId w:val="34"/>
        </w:numPr>
        <w:tabs>
          <w:tab w:val="left" w:pos="993"/>
        </w:tabs>
        <w:suppressAutoHyphens/>
        <w:spacing w:after="0" w:line="240" w:lineRule="auto"/>
        <w:ind w:left="0" w:firstLine="567"/>
        <w:contextualSpacing/>
        <w:jc w:val="both"/>
        <w:rPr>
          <w:rFonts w:eastAsia="Symbol" w:cstheme="minorHAnsi"/>
          <w:lang w:eastAsia="zh-CN"/>
        </w:rPr>
      </w:pPr>
      <w:r w:rsidRPr="00B430D7">
        <w:rPr>
          <w:rFonts w:eastAsia="Symbol" w:cstheme="minorHAnsi"/>
          <w:lang w:eastAsia="zh-CN"/>
        </w:rPr>
        <w:t>Dydžių žymėjimas ir gaminių ženklinimas turi atitikti šiuos reikalavimus bei Lietuvos Respublikoje galiojančią tvarką.</w:t>
      </w:r>
    </w:p>
    <w:p w14:paraId="5A9C62B9" w14:textId="77777777" w:rsidR="00B430D7" w:rsidRPr="00B430D7" w:rsidRDefault="00B430D7" w:rsidP="00B430D7">
      <w:pPr>
        <w:widowControl w:val="0"/>
        <w:numPr>
          <w:ilvl w:val="1"/>
          <w:numId w:val="34"/>
        </w:numPr>
        <w:tabs>
          <w:tab w:val="left" w:pos="993"/>
        </w:tabs>
        <w:suppressAutoHyphens/>
        <w:spacing w:after="0" w:line="240" w:lineRule="auto"/>
        <w:ind w:left="0" w:firstLine="567"/>
        <w:contextualSpacing/>
        <w:jc w:val="both"/>
        <w:rPr>
          <w:rFonts w:eastAsia="Symbol" w:cstheme="minorHAnsi"/>
          <w:lang w:eastAsia="zh-CN"/>
        </w:rPr>
      </w:pPr>
      <w:r w:rsidRPr="00B430D7">
        <w:rPr>
          <w:rFonts w:eastAsia="Symbol" w:cstheme="minorHAnsi"/>
          <w:lang w:eastAsia="zh-CN"/>
        </w:rPr>
        <w:t>Juostelė turi būti patikimai pritvirtinta, ženklinimo rekvizitai turi būti pakankamo dydžio, kad būtų galima lengvai perskaityti ir suprasti pateikiamą informaciją.</w:t>
      </w:r>
    </w:p>
    <w:p w14:paraId="3C843151" w14:textId="77777777" w:rsidR="00B430D7" w:rsidRPr="00B430D7" w:rsidRDefault="00B430D7" w:rsidP="00B430D7">
      <w:pPr>
        <w:widowControl w:val="0"/>
        <w:numPr>
          <w:ilvl w:val="1"/>
          <w:numId w:val="34"/>
        </w:numPr>
        <w:tabs>
          <w:tab w:val="left" w:pos="993"/>
        </w:tabs>
        <w:suppressAutoHyphens/>
        <w:spacing w:after="0" w:line="240" w:lineRule="auto"/>
        <w:ind w:left="0" w:firstLine="567"/>
        <w:contextualSpacing/>
        <w:jc w:val="both"/>
        <w:rPr>
          <w:rFonts w:eastAsia="Symbol" w:cstheme="minorHAnsi"/>
          <w:lang w:eastAsia="zh-CN"/>
        </w:rPr>
      </w:pPr>
      <w:r w:rsidRPr="00B430D7">
        <w:rPr>
          <w:rFonts w:eastAsia="Symbol" w:cstheme="minorHAnsi"/>
          <w:lang w:eastAsia="zh-CN"/>
        </w:rPr>
        <w:t xml:space="preserve">Kiekvieno gaminio vidinėje pusėje (vieta suderinama priešgamybinio pavyzdžio derinimo metu) </w:t>
      </w:r>
      <w:r w:rsidRPr="00B430D7">
        <w:rPr>
          <w:rFonts w:eastAsia="Times New Roman" w:cstheme="minorHAnsi"/>
          <w:lang w:eastAsia="zh-CN"/>
        </w:rPr>
        <w:t>pagal LST ISO 3758:2012 „</w:t>
      </w:r>
      <w:r w:rsidRPr="00B430D7">
        <w:rPr>
          <w:rFonts w:eastAsia="Times New Roman" w:cstheme="minorHAnsi"/>
          <w:bCs/>
          <w:shd w:val="clear" w:color="auto" w:fill="FFFFFF"/>
          <w:lang w:eastAsia="zh-CN"/>
        </w:rPr>
        <w:t>Tekstilė. Priežiūros žymėjimas simboliais“</w:t>
      </w:r>
      <w:r w:rsidRPr="00B430D7">
        <w:rPr>
          <w:rFonts w:eastAsia="Times New Roman" w:cstheme="minorHAnsi"/>
          <w:lang w:eastAsia="zh-CN"/>
        </w:rPr>
        <w:t xml:space="preserve"> arba lygiaverčius standartus, </w:t>
      </w:r>
      <w:r w:rsidRPr="00B430D7">
        <w:rPr>
          <w:rFonts w:eastAsia="Symbol" w:cstheme="minorHAnsi"/>
          <w:lang w:eastAsia="zh-CN"/>
        </w:rPr>
        <w:t xml:space="preserve">turi būti įsiūta ženklinimo juostelė, kurioje nurodoma: </w:t>
      </w:r>
    </w:p>
    <w:p w14:paraId="3664CFA9" w14:textId="77777777" w:rsidR="00B430D7" w:rsidRPr="00B430D7" w:rsidRDefault="00B430D7" w:rsidP="00B430D7">
      <w:pPr>
        <w:tabs>
          <w:tab w:val="left" w:pos="993"/>
        </w:tabs>
        <w:suppressAutoHyphens/>
        <w:spacing w:after="0" w:line="240" w:lineRule="auto"/>
        <w:ind w:firstLine="567"/>
        <w:contextualSpacing/>
        <w:jc w:val="both"/>
        <w:rPr>
          <w:rFonts w:eastAsia="Symbol" w:cstheme="minorHAnsi"/>
          <w:lang w:eastAsia="zh-CN"/>
        </w:rPr>
      </w:pPr>
      <w:r w:rsidRPr="00B430D7">
        <w:rPr>
          <w:rFonts w:eastAsia="Symbol" w:cstheme="minorHAnsi"/>
          <w:lang w:eastAsia="zh-CN"/>
        </w:rPr>
        <w:t>2.3.1. tiekėjo pavadinimas arba gamintojo pavadinimas;</w:t>
      </w:r>
    </w:p>
    <w:p w14:paraId="547F5B10" w14:textId="77777777" w:rsidR="00B430D7" w:rsidRPr="00B430D7" w:rsidRDefault="00B430D7" w:rsidP="00B430D7">
      <w:pPr>
        <w:tabs>
          <w:tab w:val="left" w:pos="993"/>
        </w:tabs>
        <w:suppressAutoHyphens/>
        <w:spacing w:after="0" w:line="240" w:lineRule="auto"/>
        <w:ind w:firstLine="567"/>
        <w:contextualSpacing/>
        <w:jc w:val="both"/>
        <w:rPr>
          <w:rFonts w:eastAsia="Symbol" w:cstheme="minorHAnsi"/>
          <w:lang w:eastAsia="zh-CN"/>
        </w:rPr>
      </w:pPr>
      <w:r w:rsidRPr="00B430D7">
        <w:rPr>
          <w:rFonts w:eastAsia="Symbol" w:cstheme="minorHAnsi"/>
          <w:lang w:eastAsia="zh-CN"/>
        </w:rPr>
        <w:t>2.3.2. pluoštinė sudėtis;</w:t>
      </w:r>
    </w:p>
    <w:p w14:paraId="34D55865" w14:textId="77777777" w:rsidR="00B430D7" w:rsidRPr="00B430D7" w:rsidRDefault="00B430D7" w:rsidP="00B430D7">
      <w:pPr>
        <w:tabs>
          <w:tab w:val="left" w:pos="993"/>
        </w:tabs>
        <w:suppressAutoHyphens/>
        <w:spacing w:after="0" w:line="240" w:lineRule="auto"/>
        <w:ind w:firstLine="567"/>
        <w:contextualSpacing/>
        <w:jc w:val="both"/>
        <w:rPr>
          <w:rFonts w:eastAsia="Symbol" w:cstheme="minorHAnsi"/>
          <w:lang w:eastAsia="zh-CN"/>
        </w:rPr>
      </w:pPr>
      <w:r w:rsidRPr="00B430D7">
        <w:rPr>
          <w:rFonts w:eastAsia="Symbol" w:cstheme="minorHAnsi"/>
          <w:lang w:eastAsia="zh-CN"/>
        </w:rPr>
        <w:t>2.3.3. dydis;</w:t>
      </w:r>
    </w:p>
    <w:p w14:paraId="77ACDD86" w14:textId="77777777" w:rsidR="00B430D7" w:rsidRPr="00B430D7" w:rsidRDefault="00B430D7" w:rsidP="00B430D7">
      <w:pPr>
        <w:tabs>
          <w:tab w:val="left" w:pos="993"/>
        </w:tabs>
        <w:suppressAutoHyphens/>
        <w:spacing w:after="0" w:line="240" w:lineRule="auto"/>
        <w:ind w:firstLine="567"/>
        <w:contextualSpacing/>
        <w:jc w:val="both"/>
        <w:rPr>
          <w:rFonts w:eastAsia="Symbol" w:cstheme="minorHAnsi"/>
          <w:lang w:eastAsia="zh-CN"/>
        </w:rPr>
      </w:pPr>
      <w:r w:rsidRPr="00B430D7">
        <w:rPr>
          <w:rFonts w:eastAsia="Symbol" w:cstheme="minorHAnsi"/>
          <w:lang w:eastAsia="zh-CN"/>
        </w:rPr>
        <w:t>2.3.4. pagaminimo data;</w:t>
      </w:r>
    </w:p>
    <w:p w14:paraId="3DBB5EC8" w14:textId="77777777" w:rsidR="00B430D7" w:rsidRPr="00B430D7" w:rsidRDefault="00B430D7" w:rsidP="00B430D7">
      <w:pPr>
        <w:tabs>
          <w:tab w:val="left" w:pos="993"/>
        </w:tabs>
        <w:suppressAutoHyphens/>
        <w:spacing w:after="0" w:line="240" w:lineRule="auto"/>
        <w:ind w:firstLine="567"/>
        <w:contextualSpacing/>
        <w:jc w:val="both"/>
        <w:rPr>
          <w:rFonts w:eastAsia="Symbol" w:cstheme="minorHAnsi"/>
          <w:lang w:eastAsia="zh-CN"/>
        </w:rPr>
      </w:pPr>
      <w:r w:rsidRPr="00B430D7">
        <w:rPr>
          <w:rFonts w:eastAsia="Symbol" w:cstheme="minorHAnsi"/>
          <w:lang w:eastAsia="zh-CN"/>
        </w:rPr>
        <w:t xml:space="preserve">2.3.5. priežiūros ženklų simboliai (pagal LST EN ISO 3758:2012 </w:t>
      </w:r>
      <w:r w:rsidRPr="00B430D7">
        <w:rPr>
          <w:rFonts w:eastAsia="Times New Roman" w:cstheme="minorHAnsi"/>
          <w:lang w:eastAsia="zh-CN"/>
        </w:rPr>
        <w:t>arba lygiaverčius standartus</w:t>
      </w:r>
      <w:r w:rsidRPr="00B430D7">
        <w:rPr>
          <w:rFonts w:eastAsia="Symbol" w:cstheme="minorHAnsi"/>
          <w:lang w:eastAsia="zh-CN"/>
        </w:rPr>
        <w:t>).</w:t>
      </w:r>
    </w:p>
    <w:p w14:paraId="582FF74C" w14:textId="77777777" w:rsidR="00B430D7" w:rsidRPr="00B430D7" w:rsidRDefault="00B430D7" w:rsidP="00B430D7">
      <w:pPr>
        <w:widowControl w:val="0"/>
        <w:numPr>
          <w:ilvl w:val="1"/>
          <w:numId w:val="34"/>
        </w:numPr>
        <w:tabs>
          <w:tab w:val="left" w:pos="-6096"/>
          <w:tab w:val="left" w:pos="993"/>
        </w:tabs>
        <w:suppressAutoHyphens/>
        <w:spacing w:after="0" w:line="240" w:lineRule="auto"/>
        <w:ind w:left="0" w:firstLine="567"/>
        <w:jc w:val="both"/>
        <w:rPr>
          <w:rFonts w:eastAsia="Symbol" w:cstheme="minorHAnsi"/>
          <w:lang w:eastAsia="zh-CN"/>
        </w:rPr>
      </w:pPr>
      <w:r w:rsidRPr="00B430D7">
        <w:rPr>
          <w:rFonts w:eastAsia="Symbol" w:cstheme="minorHAnsi"/>
          <w:lang w:eastAsia="zh-CN"/>
        </w:rPr>
        <w:t>Juostelė turi būti pagaminta iš atlasinės medžiagos (kraštai neturi būti aštrūs), informacija būtų lengvai įskaitoma visą jo naudojimo laiką.</w:t>
      </w:r>
    </w:p>
    <w:p w14:paraId="432EF3E1" w14:textId="77777777" w:rsidR="00B430D7" w:rsidRPr="00B430D7" w:rsidRDefault="00B430D7" w:rsidP="00B430D7">
      <w:pPr>
        <w:widowControl w:val="0"/>
        <w:numPr>
          <w:ilvl w:val="1"/>
          <w:numId w:val="34"/>
        </w:numPr>
        <w:tabs>
          <w:tab w:val="left" w:pos="-6096"/>
          <w:tab w:val="left" w:pos="993"/>
        </w:tabs>
        <w:suppressAutoHyphens/>
        <w:spacing w:after="0" w:line="240" w:lineRule="auto"/>
        <w:ind w:left="0" w:firstLine="567"/>
        <w:jc w:val="both"/>
        <w:rPr>
          <w:rFonts w:eastAsia="Symbol" w:cstheme="minorHAnsi"/>
          <w:lang w:eastAsia="zh-CN"/>
        </w:rPr>
      </w:pPr>
      <w:r w:rsidRPr="00B430D7">
        <w:rPr>
          <w:rFonts w:eastAsia="Symbol" w:cstheme="minorHAnsi"/>
          <w:lang w:eastAsia="zh-CN"/>
        </w:rPr>
        <w:t xml:space="preserve">Gaminiai pakuojami individualiai į </w:t>
      </w:r>
      <w:r w:rsidRPr="00B430D7">
        <w:rPr>
          <w:rFonts w:eastAsia="Times New Roman" w:cstheme="minorHAnsi"/>
          <w:lang w:eastAsia="zh-CN"/>
        </w:rPr>
        <w:t>skaidrius, patvarius, polietileninius maišelius su daugkartinio užklijavimo (atsegimo/užsegimo) juostele,</w:t>
      </w:r>
      <w:r w:rsidRPr="00B430D7">
        <w:rPr>
          <w:rFonts w:eastAsia="Symbol" w:cstheme="minorHAnsi"/>
          <w:color w:val="000000"/>
          <w:lang w:eastAsia="zh-CN"/>
        </w:rPr>
        <w:t xml:space="preserve"> ir </w:t>
      </w:r>
      <w:r w:rsidRPr="00B430D7">
        <w:rPr>
          <w:rFonts w:eastAsia="Symbol" w:cstheme="minorHAnsi"/>
          <w:lang w:eastAsia="zh-CN"/>
        </w:rPr>
        <w:t>į kartonines dėžes ne daugiau kaip po 40 vnt.</w:t>
      </w:r>
    </w:p>
    <w:p w14:paraId="7B4ECD56" w14:textId="77777777" w:rsidR="00B430D7" w:rsidRPr="00B430D7" w:rsidRDefault="00B430D7" w:rsidP="00B430D7">
      <w:pPr>
        <w:widowControl w:val="0"/>
        <w:numPr>
          <w:ilvl w:val="1"/>
          <w:numId w:val="34"/>
        </w:numPr>
        <w:tabs>
          <w:tab w:val="left" w:pos="-6096"/>
          <w:tab w:val="left" w:pos="993"/>
        </w:tabs>
        <w:suppressAutoHyphens/>
        <w:spacing w:after="0" w:line="240" w:lineRule="auto"/>
        <w:ind w:left="0" w:firstLine="567"/>
        <w:jc w:val="both"/>
        <w:rPr>
          <w:rFonts w:eastAsia="Symbol" w:cstheme="minorHAnsi"/>
          <w:lang w:eastAsia="zh-CN"/>
        </w:rPr>
      </w:pPr>
      <w:r w:rsidRPr="00B430D7">
        <w:rPr>
          <w:rFonts w:eastAsia="Times New Roman" w:cstheme="minorHAnsi"/>
          <w:lang w:eastAsia="zh-CN"/>
        </w:rPr>
        <w:t xml:space="preserve">Ant maišelio turi būti prilipdyta etiketė, kurioje nurodoma: </w:t>
      </w:r>
    </w:p>
    <w:p w14:paraId="19284AD7" w14:textId="77777777" w:rsidR="00B430D7" w:rsidRPr="00B430D7" w:rsidRDefault="00B430D7" w:rsidP="00B430D7">
      <w:pPr>
        <w:tabs>
          <w:tab w:val="left" w:pos="993"/>
          <w:tab w:val="left" w:pos="2127"/>
        </w:tabs>
        <w:suppressAutoHyphens/>
        <w:spacing w:after="0" w:line="240" w:lineRule="auto"/>
        <w:ind w:firstLine="567"/>
        <w:jc w:val="both"/>
        <w:rPr>
          <w:rFonts w:eastAsia="Symbol" w:cstheme="minorHAnsi"/>
          <w:lang w:eastAsia="zh-CN"/>
        </w:rPr>
      </w:pPr>
      <w:r w:rsidRPr="00B430D7">
        <w:rPr>
          <w:rFonts w:eastAsia="Symbol" w:cstheme="minorHAnsi"/>
          <w:lang w:eastAsia="zh-CN"/>
        </w:rPr>
        <w:t>2.6.1. tiekėjo pavadinimas arba prekės ženklas;</w:t>
      </w:r>
    </w:p>
    <w:p w14:paraId="39CBD17A" w14:textId="77777777" w:rsidR="00B430D7" w:rsidRPr="00B430D7" w:rsidRDefault="00B430D7" w:rsidP="00B430D7">
      <w:pPr>
        <w:tabs>
          <w:tab w:val="left" w:pos="993"/>
          <w:tab w:val="left" w:pos="2127"/>
        </w:tabs>
        <w:suppressAutoHyphens/>
        <w:spacing w:after="0" w:line="240" w:lineRule="auto"/>
        <w:ind w:firstLine="567"/>
        <w:jc w:val="both"/>
        <w:rPr>
          <w:rFonts w:eastAsia="Symbol" w:cstheme="minorHAnsi"/>
          <w:lang w:eastAsia="zh-CN"/>
        </w:rPr>
      </w:pPr>
      <w:r w:rsidRPr="00B430D7">
        <w:rPr>
          <w:rFonts w:eastAsia="Symbol" w:cstheme="minorHAnsi"/>
          <w:lang w:eastAsia="zh-CN"/>
        </w:rPr>
        <w:t>2.6.2. gaminio pavadinimas;</w:t>
      </w:r>
    </w:p>
    <w:p w14:paraId="5B301813" w14:textId="77777777" w:rsidR="00B430D7" w:rsidRPr="00B430D7" w:rsidRDefault="00B430D7" w:rsidP="00B430D7">
      <w:pPr>
        <w:tabs>
          <w:tab w:val="left" w:pos="993"/>
          <w:tab w:val="left" w:pos="2127"/>
        </w:tabs>
        <w:suppressAutoHyphens/>
        <w:spacing w:after="0" w:line="240" w:lineRule="auto"/>
        <w:ind w:firstLine="567"/>
        <w:jc w:val="both"/>
        <w:rPr>
          <w:rFonts w:eastAsia="Symbol" w:cstheme="minorHAnsi"/>
          <w:lang w:eastAsia="zh-CN"/>
        </w:rPr>
      </w:pPr>
      <w:r w:rsidRPr="00B430D7">
        <w:rPr>
          <w:rFonts w:eastAsia="Symbol" w:cstheme="minorHAnsi"/>
          <w:lang w:eastAsia="zh-CN"/>
        </w:rPr>
        <w:t>2.6.3. dydis;</w:t>
      </w:r>
    </w:p>
    <w:p w14:paraId="5F187A2D" w14:textId="77777777" w:rsidR="00B430D7" w:rsidRPr="00B430D7" w:rsidRDefault="00B430D7" w:rsidP="00B430D7">
      <w:pPr>
        <w:tabs>
          <w:tab w:val="left" w:pos="993"/>
          <w:tab w:val="left" w:pos="2127"/>
        </w:tabs>
        <w:suppressAutoHyphens/>
        <w:spacing w:after="0" w:line="240" w:lineRule="auto"/>
        <w:ind w:firstLine="567"/>
        <w:jc w:val="both"/>
        <w:rPr>
          <w:rFonts w:eastAsia="Symbol" w:cstheme="minorHAnsi"/>
          <w:lang w:eastAsia="zh-CN"/>
        </w:rPr>
      </w:pPr>
      <w:r w:rsidRPr="00B430D7">
        <w:rPr>
          <w:rFonts w:eastAsia="Symbol" w:cstheme="minorHAnsi"/>
          <w:lang w:eastAsia="zh-CN"/>
        </w:rPr>
        <w:t>2.6.4. pagaminimo data;</w:t>
      </w:r>
    </w:p>
    <w:p w14:paraId="4913F20E" w14:textId="77777777" w:rsidR="00B430D7" w:rsidRPr="00B430D7" w:rsidRDefault="00B430D7" w:rsidP="00B430D7">
      <w:pPr>
        <w:widowControl w:val="0"/>
        <w:numPr>
          <w:ilvl w:val="1"/>
          <w:numId w:val="34"/>
        </w:numPr>
        <w:tabs>
          <w:tab w:val="left" w:pos="993"/>
        </w:tabs>
        <w:suppressAutoHyphens/>
        <w:spacing w:after="0" w:line="240" w:lineRule="auto"/>
        <w:ind w:left="0" w:firstLine="567"/>
        <w:jc w:val="both"/>
        <w:rPr>
          <w:rFonts w:eastAsia="Symbol" w:cstheme="minorHAnsi"/>
          <w:lang w:eastAsia="zh-CN"/>
        </w:rPr>
      </w:pPr>
      <w:r w:rsidRPr="00B430D7">
        <w:rPr>
          <w:rFonts w:eastAsia="Symbol" w:cstheme="minorHAnsi"/>
          <w:lang w:eastAsia="zh-CN"/>
        </w:rPr>
        <w:t>Bendroji pakuotė (kartoninė dėžė) turi turėti rekvizitus:</w:t>
      </w:r>
    </w:p>
    <w:p w14:paraId="1D39D788" w14:textId="77777777" w:rsidR="00B430D7" w:rsidRPr="00B430D7" w:rsidRDefault="00B430D7" w:rsidP="00B430D7">
      <w:pPr>
        <w:tabs>
          <w:tab w:val="left" w:pos="993"/>
        </w:tabs>
        <w:suppressAutoHyphens/>
        <w:spacing w:after="0" w:line="240" w:lineRule="auto"/>
        <w:ind w:firstLine="567"/>
        <w:jc w:val="both"/>
        <w:rPr>
          <w:rFonts w:eastAsia="Symbol" w:cstheme="minorHAnsi"/>
          <w:lang w:eastAsia="zh-CN"/>
        </w:rPr>
      </w:pPr>
      <w:r w:rsidRPr="00B430D7">
        <w:rPr>
          <w:rFonts w:eastAsia="Symbol" w:cstheme="minorHAnsi"/>
          <w:lang w:eastAsia="zh-CN"/>
        </w:rPr>
        <w:t>2.7.1. tiekėjo pavadinimas arba prekės ženklas;</w:t>
      </w:r>
    </w:p>
    <w:p w14:paraId="4F0E4B15" w14:textId="77777777" w:rsidR="00B430D7" w:rsidRPr="00B430D7" w:rsidRDefault="00B430D7" w:rsidP="00B430D7">
      <w:pPr>
        <w:tabs>
          <w:tab w:val="left" w:pos="993"/>
        </w:tabs>
        <w:suppressAutoHyphens/>
        <w:spacing w:after="0" w:line="240" w:lineRule="auto"/>
        <w:ind w:firstLine="567"/>
        <w:contextualSpacing/>
        <w:jc w:val="both"/>
        <w:rPr>
          <w:rFonts w:eastAsia="Symbol" w:cstheme="minorHAnsi"/>
          <w:lang w:eastAsia="zh-CN"/>
        </w:rPr>
      </w:pPr>
      <w:r w:rsidRPr="00B430D7">
        <w:rPr>
          <w:rFonts w:eastAsia="Symbol" w:cstheme="minorHAnsi"/>
          <w:lang w:eastAsia="zh-CN"/>
        </w:rPr>
        <w:t xml:space="preserve">2.7.2. gaminio pavadinimas; </w:t>
      </w:r>
    </w:p>
    <w:p w14:paraId="726333D3" w14:textId="77777777" w:rsidR="00B430D7" w:rsidRPr="00B430D7" w:rsidRDefault="00B430D7" w:rsidP="00B430D7">
      <w:pPr>
        <w:tabs>
          <w:tab w:val="left" w:pos="993"/>
        </w:tabs>
        <w:suppressAutoHyphens/>
        <w:spacing w:after="0" w:line="240" w:lineRule="auto"/>
        <w:ind w:firstLine="567"/>
        <w:jc w:val="both"/>
        <w:rPr>
          <w:rFonts w:eastAsia="Symbol" w:cstheme="minorHAnsi"/>
          <w:lang w:eastAsia="zh-CN"/>
        </w:rPr>
      </w:pPr>
      <w:r w:rsidRPr="00B430D7">
        <w:rPr>
          <w:rFonts w:eastAsia="Symbol" w:cstheme="minorHAnsi"/>
          <w:lang w:eastAsia="zh-CN"/>
        </w:rPr>
        <w:t>2.7.3. dydis;</w:t>
      </w:r>
    </w:p>
    <w:p w14:paraId="62C825A1" w14:textId="77777777" w:rsidR="00B430D7" w:rsidRPr="00B430D7" w:rsidRDefault="00B430D7" w:rsidP="00B430D7">
      <w:pPr>
        <w:tabs>
          <w:tab w:val="left" w:pos="993"/>
        </w:tabs>
        <w:suppressAutoHyphens/>
        <w:spacing w:after="0" w:line="240" w:lineRule="auto"/>
        <w:ind w:firstLine="567"/>
        <w:jc w:val="both"/>
        <w:rPr>
          <w:rFonts w:eastAsia="Symbol" w:cstheme="minorHAnsi"/>
          <w:lang w:eastAsia="zh-CN"/>
        </w:rPr>
      </w:pPr>
      <w:r w:rsidRPr="00B430D7">
        <w:rPr>
          <w:rFonts w:eastAsia="Symbol" w:cstheme="minorHAnsi"/>
          <w:lang w:eastAsia="zh-CN"/>
        </w:rPr>
        <w:t>2.7.4. kiekis.</w:t>
      </w:r>
    </w:p>
    <w:p w14:paraId="3358749F" w14:textId="77777777" w:rsidR="00B430D7" w:rsidRPr="00B430D7" w:rsidRDefault="00B430D7" w:rsidP="00B430D7">
      <w:pPr>
        <w:numPr>
          <w:ilvl w:val="1"/>
          <w:numId w:val="34"/>
        </w:numPr>
        <w:tabs>
          <w:tab w:val="left" w:pos="993"/>
        </w:tabs>
        <w:suppressAutoHyphens/>
        <w:spacing w:after="0" w:line="240" w:lineRule="auto"/>
        <w:ind w:left="0" w:firstLine="567"/>
        <w:contextualSpacing/>
        <w:jc w:val="both"/>
        <w:rPr>
          <w:rFonts w:eastAsia="Symbol" w:cstheme="minorHAnsi"/>
          <w:lang w:eastAsia="zh-CN"/>
        </w:rPr>
      </w:pPr>
      <w:r w:rsidRPr="00B430D7">
        <w:rPr>
          <w:rFonts w:eastAsia="Times New Roman" w:cstheme="minorHAnsi"/>
          <w:lang w:eastAsia="zh-CN"/>
        </w:rPr>
        <w:t>Vienoje dėžėje turi būti tik vieno modelio ir dydžio gaminiai. Dėžės svoris iki 10 kg.</w:t>
      </w:r>
    </w:p>
    <w:p w14:paraId="637EB726" w14:textId="251F339A" w:rsidR="00B430D7" w:rsidRPr="00B430D7" w:rsidRDefault="00B430D7" w:rsidP="00B430D7">
      <w:pPr>
        <w:numPr>
          <w:ilvl w:val="1"/>
          <w:numId w:val="34"/>
        </w:numPr>
        <w:tabs>
          <w:tab w:val="left" w:pos="993"/>
        </w:tabs>
        <w:suppressAutoHyphens/>
        <w:spacing w:after="0" w:line="240" w:lineRule="auto"/>
        <w:ind w:left="0" w:firstLine="567"/>
        <w:contextualSpacing/>
        <w:jc w:val="both"/>
        <w:rPr>
          <w:rFonts w:eastAsia="Symbol" w:cstheme="minorHAnsi"/>
          <w:lang w:eastAsia="zh-CN"/>
        </w:rPr>
      </w:pPr>
      <w:r w:rsidRPr="00B430D7">
        <w:rPr>
          <w:rFonts w:eastAsia="Symbol" w:cstheme="minorHAnsi"/>
          <w:lang w:eastAsia="zh-CN"/>
        </w:rPr>
        <w:t>Jeigu Prekės supakuojamos į antrinę pakuotę, ji turi būti perdirbamoji pakuotė pagal Lietuvos Respublikos mokesčio už aplinkos teršimą įstatymo nuostatas ir (ar) turi būti vienalytė (homogeniška) pakuotė, pagaminta iš vienos rūšies medžiagos. Tiekėjas patiekdamas Prekes Pirkėjui, pateikia Prekės antrinės pakuotės tinkamumą perdirbti  patvirtinančius dokumentus (pavyzdžiui, techninį dokumentą, dokumentą iš akredituotų laboratorijų ar pakuočių atliekų perdirbėjų ar kitus lyg</w:t>
      </w:r>
      <w:r w:rsidR="000D1A05">
        <w:rPr>
          <w:rFonts w:eastAsia="Symbol" w:cstheme="minorHAnsi"/>
          <w:lang w:eastAsia="zh-CN"/>
        </w:rPr>
        <w:t>iaverčius objektyvius įrodymus)</w:t>
      </w:r>
      <w:r w:rsidRPr="00B430D7">
        <w:rPr>
          <w:rFonts w:eastAsia="Symbol" w:cstheme="minorHAnsi"/>
          <w:lang w:eastAsia="zh-CN"/>
        </w:rPr>
        <w:t>.</w:t>
      </w:r>
    </w:p>
    <w:p w14:paraId="0F452046" w14:textId="17BAF951" w:rsidR="00B430D7" w:rsidRDefault="00B430D7" w:rsidP="00B430D7">
      <w:pPr>
        <w:widowControl w:val="0"/>
        <w:tabs>
          <w:tab w:val="left" w:pos="993"/>
        </w:tabs>
        <w:suppressAutoHyphens/>
        <w:spacing w:after="0" w:line="240" w:lineRule="auto"/>
        <w:ind w:firstLine="567"/>
        <w:rPr>
          <w:rFonts w:eastAsia="Symbol" w:cstheme="minorHAnsi"/>
          <w:b/>
          <w:lang w:eastAsia="zh-CN"/>
        </w:rPr>
      </w:pPr>
    </w:p>
    <w:p w14:paraId="7AFB50D8" w14:textId="22E8A02A" w:rsidR="00497F3E" w:rsidRDefault="00497F3E" w:rsidP="00B430D7">
      <w:pPr>
        <w:widowControl w:val="0"/>
        <w:tabs>
          <w:tab w:val="left" w:pos="993"/>
        </w:tabs>
        <w:suppressAutoHyphens/>
        <w:spacing w:after="0" w:line="240" w:lineRule="auto"/>
        <w:ind w:firstLine="567"/>
        <w:rPr>
          <w:rFonts w:eastAsia="Symbol" w:cstheme="minorHAnsi"/>
          <w:b/>
          <w:lang w:eastAsia="zh-CN"/>
        </w:rPr>
      </w:pPr>
    </w:p>
    <w:p w14:paraId="515527B9" w14:textId="67283DAB" w:rsidR="00497F3E" w:rsidRDefault="00497F3E" w:rsidP="00B430D7">
      <w:pPr>
        <w:widowControl w:val="0"/>
        <w:tabs>
          <w:tab w:val="left" w:pos="993"/>
        </w:tabs>
        <w:suppressAutoHyphens/>
        <w:spacing w:after="0" w:line="240" w:lineRule="auto"/>
        <w:ind w:firstLine="567"/>
        <w:rPr>
          <w:rFonts w:eastAsia="Symbol" w:cstheme="minorHAnsi"/>
          <w:b/>
          <w:lang w:eastAsia="zh-CN"/>
        </w:rPr>
      </w:pPr>
    </w:p>
    <w:p w14:paraId="0DD2BC70" w14:textId="77777777" w:rsidR="00497F3E" w:rsidRPr="00B430D7" w:rsidRDefault="00497F3E" w:rsidP="00B430D7">
      <w:pPr>
        <w:widowControl w:val="0"/>
        <w:tabs>
          <w:tab w:val="left" w:pos="993"/>
        </w:tabs>
        <w:suppressAutoHyphens/>
        <w:spacing w:after="0" w:line="240" w:lineRule="auto"/>
        <w:ind w:firstLine="567"/>
        <w:rPr>
          <w:rFonts w:eastAsia="Symbol" w:cstheme="minorHAnsi"/>
          <w:b/>
          <w:lang w:eastAsia="zh-CN"/>
        </w:rPr>
      </w:pPr>
    </w:p>
    <w:p w14:paraId="69F3CD62" w14:textId="77777777" w:rsidR="00B430D7" w:rsidRPr="00B430D7" w:rsidRDefault="00B430D7" w:rsidP="00B430D7">
      <w:pPr>
        <w:widowControl w:val="0"/>
        <w:tabs>
          <w:tab w:val="left" w:pos="993"/>
        </w:tabs>
        <w:suppressAutoHyphens/>
        <w:spacing w:after="0" w:line="240" w:lineRule="auto"/>
        <w:ind w:firstLine="567"/>
        <w:jc w:val="right"/>
        <w:rPr>
          <w:rFonts w:eastAsia="Symbol" w:cstheme="minorHAnsi"/>
          <w:bCs/>
          <w:lang w:eastAsia="zh-CN"/>
        </w:rPr>
      </w:pPr>
    </w:p>
    <w:p w14:paraId="491B0C08" w14:textId="6F86E94E" w:rsidR="00B430D7" w:rsidRPr="00B430D7" w:rsidRDefault="00B430D7" w:rsidP="00B430D7">
      <w:pPr>
        <w:widowControl w:val="0"/>
        <w:suppressAutoHyphens/>
        <w:spacing w:after="0" w:line="240" w:lineRule="auto"/>
        <w:ind w:left="7776"/>
        <w:jc w:val="right"/>
        <w:rPr>
          <w:rFonts w:eastAsia="Symbol" w:cstheme="minorHAnsi"/>
          <w:lang w:eastAsia="zh-CN"/>
        </w:rPr>
      </w:pPr>
    </w:p>
    <w:p w14:paraId="2DA96A2C" w14:textId="77777777" w:rsidR="00B430D7" w:rsidRPr="00B430D7" w:rsidRDefault="00B430D7" w:rsidP="00B430D7">
      <w:pPr>
        <w:keepNext/>
        <w:widowControl w:val="0"/>
        <w:numPr>
          <w:ilvl w:val="1"/>
          <w:numId w:val="0"/>
        </w:numPr>
        <w:suppressAutoHyphens/>
        <w:spacing w:after="0" w:line="240" w:lineRule="auto"/>
        <w:ind w:left="576" w:hanging="576"/>
        <w:jc w:val="center"/>
        <w:outlineLvl w:val="1"/>
        <w:rPr>
          <w:rFonts w:eastAsia="Times New Roman" w:cstheme="minorHAnsi"/>
          <w:b/>
          <w:bCs/>
          <w:lang w:eastAsia="zh-CN"/>
        </w:rPr>
      </w:pPr>
      <w:r w:rsidRPr="00B430D7">
        <w:rPr>
          <w:rFonts w:eastAsia="Symbol" w:cstheme="minorHAnsi"/>
          <w:b/>
          <w:bCs/>
          <w:lang w:eastAsia="zh-CN"/>
        </w:rPr>
        <w:t>VYRIŠKŲ DRABUŽIŲ DYDŽIŲ LENTELĖ</w:t>
      </w:r>
    </w:p>
    <w:p w14:paraId="575AD69A" w14:textId="10A4A5A0" w:rsidR="00B430D7" w:rsidRPr="00B430D7" w:rsidRDefault="00B85FC3" w:rsidP="00B85FC3">
      <w:pPr>
        <w:tabs>
          <w:tab w:val="left" w:pos="8789"/>
        </w:tabs>
        <w:suppressAutoHyphens/>
        <w:spacing w:after="0" w:line="240" w:lineRule="auto"/>
        <w:rPr>
          <w:rFonts w:eastAsia="Symbol" w:cstheme="minorHAnsi"/>
          <w:i/>
          <w:lang w:eastAsia="zh-CN"/>
        </w:rPr>
      </w:pPr>
      <w:r>
        <w:rPr>
          <w:rFonts w:eastAsia="Symbol" w:cstheme="minorHAnsi"/>
          <w:bCs/>
          <w:lang w:eastAsia="zh-CN"/>
        </w:rPr>
        <w:tab/>
      </w:r>
      <w:r w:rsidR="00497F3E" w:rsidRPr="00B430D7">
        <w:rPr>
          <w:rFonts w:eastAsia="Symbol" w:cstheme="minorHAnsi"/>
          <w:bCs/>
          <w:i/>
          <w:lang w:eastAsia="zh-CN"/>
        </w:rPr>
        <w:t>1 lentelė</w:t>
      </w:r>
    </w:p>
    <w:tbl>
      <w:tblPr>
        <w:tblW w:w="9633" w:type="dxa"/>
        <w:tblInd w:w="-5" w:type="dxa"/>
        <w:tblBorders>
          <w:top w:val="single" w:sz="4" w:space="0" w:color="000000"/>
          <w:left w:val="single" w:sz="4" w:space="0" w:color="000000"/>
          <w:bottom w:val="single" w:sz="4" w:space="0" w:color="000000"/>
          <w:insideH w:val="single" w:sz="4" w:space="0" w:color="000000"/>
        </w:tblBorders>
        <w:tblCellMar>
          <w:left w:w="-5" w:type="dxa"/>
          <w:right w:w="0" w:type="dxa"/>
        </w:tblCellMar>
        <w:tblLook w:val="04A0" w:firstRow="1" w:lastRow="0" w:firstColumn="1" w:lastColumn="0" w:noHBand="0" w:noVBand="1"/>
      </w:tblPr>
      <w:tblGrid>
        <w:gridCol w:w="598"/>
        <w:gridCol w:w="1993"/>
        <w:gridCol w:w="953"/>
        <w:gridCol w:w="851"/>
        <w:gridCol w:w="992"/>
        <w:gridCol w:w="1134"/>
        <w:gridCol w:w="992"/>
        <w:gridCol w:w="992"/>
        <w:gridCol w:w="1128"/>
      </w:tblGrid>
      <w:tr w:rsidR="00B430D7" w:rsidRPr="00B430D7" w14:paraId="4CBAE844" w14:textId="77777777" w:rsidTr="00E13BA3">
        <w:trPr>
          <w:cantSplit/>
          <w:trHeight w:val="311"/>
        </w:trPr>
        <w:tc>
          <w:tcPr>
            <w:tcW w:w="598" w:type="dxa"/>
            <w:vMerge w:val="restart"/>
            <w:tcBorders>
              <w:top w:val="single" w:sz="4" w:space="0" w:color="000000"/>
              <w:left w:val="single" w:sz="4" w:space="0" w:color="000000"/>
              <w:bottom w:val="single" w:sz="4" w:space="0" w:color="000000"/>
            </w:tcBorders>
            <w:shd w:val="clear" w:color="auto" w:fill="auto"/>
            <w:tcMar>
              <w:left w:w="-5" w:type="dxa"/>
            </w:tcMar>
            <w:vAlign w:val="center"/>
          </w:tcPr>
          <w:p w14:paraId="52E7A9C3"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Ūgis</w:t>
            </w:r>
          </w:p>
          <w:p w14:paraId="1C68733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cm</w:t>
            </w:r>
          </w:p>
        </w:tc>
        <w:tc>
          <w:tcPr>
            <w:tcW w:w="1993" w:type="dxa"/>
            <w:tcBorders>
              <w:top w:val="single" w:sz="4" w:space="0" w:color="000000"/>
              <w:left w:val="single" w:sz="4" w:space="0" w:color="000000"/>
              <w:bottom w:val="single" w:sz="4" w:space="0" w:color="000000"/>
            </w:tcBorders>
            <w:shd w:val="clear" w:color="auto" w:fill="auto"/>
            <w:tcMar>
              <w:left w:w="-5" w:type="dxa"/>
            </w:tcMar>
            <w:vAlign w:val="center"/>
          </w:tcPr>
          <w:p w14:paraId="6E17A7A4" w14:textId="77777777" w:rsidR="00B430D7" w:rsidRPr="00B430D7" w:rsidRDefault="00B430D7" w:rsidP="00B430D7">
            <w:pPr>
              <w:suppressAutoHyphens/>
              <w:spacing w:after="0" w:line="240" w:lineRule="auto"/>
              <w:ind w:hanging="148"/>
              <w:jc w:val="center"/>
              <w:rPr>
                <w:rFonts w:eastAsia="Symbol" w:cstheme="minorHAnsi"/>
                <w:lang w:eastAsia="zh-CN"/>
              </w:rPr>
            </w:pPr>
            <w:r w:rsidRPr="00B430D7">
              <w:rPr>
                <w:rFonts w:eastAsia="Symbol" w:cstheme="minorHAnsi"/>
                <w:lang w:eastAsia="zh-CN"/>
              </w:rPr>
              <w:t>Krūtinės apimtis, cm</w:t>
            </w:r>
          </w:p>
        </w:tc>
        <w:tc>
          <w:tcPr>
            <w:tcW w:w="953" w:type="dxa"/>
            <w:tcBorders>
              <w:top w:val="single" w:sz="4" w:space="0" w:color="000000"/>
              <w:left w:val="single" w:sz="4" w:space="0" w:color="000000"/>
              <w:bottom w:val="single" w:sz="4" w:space="0" w:color="000000"/>
              <w:right w:val="single" w:sz="4" w:space="0" w:color="000000"/>
            </w:tcBorders>
          </w:tcPr>
          <w:p w14:paraId="1C87290E"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84-88</w:t>
            </w:r>
          </w:p>
        </w:tc>
        <w:tc>
          <w:tcPr>
            <w:tcW w:w="851" w:type="dxa"/>
            <w:tcBorders>
              <w:top w:val="single" w:sz="4" w:space="0" w:color="000000"/>
              <w:left w:val="single" w:sz="4" w:space="0" w:color="000000"/>
              <w:bottom w:val="single" w:sz="4" w:space="0" w:color="000000"/>
            </w:tcBorders>
            <w:shd w:val="clear" w:color="auto" w:fill="auto"/>
            <w:tcMar>
              <w:left w:w="-5" w:type="dxa"/>
            </w:tcMar>
            <w:vAlign w:val="center"/>
          </w:tcPr>
          <w:p w14:paraId="083EB5E9"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92-96</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68D56B7B"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100-104</w:t>
            </w:r>
          </w:p>
        </w:tc>
        <w:tc>
          <w:tcPr>
            <w:tcW w:w="1134" w:type="dxa"/>
            <w:tcBorders>
              <w:top w:val="single" w:sz="4" w:space="0" w:color="000000"/>
              <w:left w:val="single" w:sz="4" w:space="0" w:color="000000"/>
              <w:bottom w:val="single" w:sz="4" w:space="0" w:color="000000"/>
            </w:tcBorders>
            <w:shd w:val="clear" w:color="auto" w:fill="auto"/>
            <w:tcMar>
              <w:left w:w="-5" w:type="dxa"/>
            </w:tcMar>
            <w:vAlign w:val="center"/>
          </w:tcPr>
          <w:p w14:paraId="5E894498"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108-112</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53195F2C"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116-120</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0F6500AA"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124-128</w:t>
            </w:r>
          </w:p>
        </w:tc>
        <w:tc>
          <w:tcPr>
            <w:tcW w:w="1128" w:type="dxa"/>
            <w:tcBorders>
              <w:top w:val="single" w:sz="4" w:space="0" w:color="000000"/>
              <w:left w:val="single" w:sz="4" w:space="0" w:color="000000"/>
              <w:bottom w:val="single" w:sz="4" w:space="0" w:color="000000"/>
              <w:right w:val="single" w:sz="4" w:space="0" w:color="000000"/>
            </w:tcBorders>
            <w:shd w:val="clear" w:color="auto" w:fill="auto"/>
            <w:tcMar>
              <w:left w:w="-5" w:type="dxa"/>
            </w:tcMar>
            <w:vAlign w:val="center"/>
          </w:tcPr>
          <w:p w14:paraId="30D73FE4"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132-136</w:t>
            </w:r>
          </w:p>
        </w:tc>
      </w:tr>
      <w:tr w:rsidR="00B430D7" w:rsidRPr="00B430D7" w14:paraId="52441AB9" w14:textId="77777777" w:rsidTr="00E13BA3">
        <w:trPr>
          <w:cantSplit/>
        </w:trPr>
        <w:tc>
          <w:tcPr>
            <w:tcW w:w="598" w:type="dxa"/>
            <w:vMerge/>
            <w:tcBorders>
              <w:top w:val="single" w:sz="4" w:space="0" w:color="000000"/>
              <w:left w:val="single" w:sz="4" w:space="0" w:color="000000"/>
              <w:bottom w:val="single" w:sz="4" w:space="0" w:color="000000"/>
            </w:tcBorders>
            <w:shd w:val="clear" w:color="auto" w:fill="auto"/>
            <w:tcMar>
              <w:left w:w="-5" w:type="dxa"/>
            </w:tcMar>
            <w:vAlign w:val="center"/>
          </w:tcPr>
          <w:p w14:paraId="396D5BC2"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c>
          <w:tcPr>
            <w:tcW w:w="1993" w:type="dxa"/>
            <w:tcBorders>
              <w:top w:val="single" w:sz="4" w:space="0" w:color="000000"/>
              <w:left w:val="single" w:sz="4" w:space="0" w:color="000000"/>
              <w:bottom w:val="single" w:sz="4" w:space="0" w:color="000000"/>
            </w:tcBorders>
            <w:shd w:val="clear" w:color="auto" w:fill="auto"/>
            <w:tcMar>
              <w:left w:w="-5" w:type="dxa"/>
            </w:tcMar>
            <w:vAlign w:val="center"/>
          </w:tcPr>
          <w:p w14:paraId="33660043"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Liemens apimtis, cm</w:t>
            </w:r>
          </w:p>
        </w:tc>
        <w:tc>
          <w:tcPr>
            <w:tcW w:w="953" w:type="dxa"/>
            <w:tcBorders>
              <w:top w:val="single" w:sz="4" w:space="0" w:color="000000"/>
              <w:left w:val="single" w:sz="4" w:space="0" w:color="000000"/>
              <w:bottom w:val="single" w:sz="4" w:space="0" w:color="000000"/>
              <w:right w:val="single" w:sz="4" w:space="0" w:color="000000"/>
            </w:tcBorders>
          </w:tcPr>
          <w:p w14:paraId="6B24DB8F"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72-76</w:t>
            </w:r>
          </w:p>
        </w:tc>
        <w:tc>
          <w:tcPr>
            <w:tcW w:w="851" w:type="dxa"/>
            <w:tcBorders>
              <w:top w:val="single" w:sz="4" w:space="0" w:color="000000"/>
              <w:left w:val="single" w:sz="4" w:space="0" w:color="000000"/>
              <w:bottom w:val="single" w:sz="4" w:space="0" w:color="000000"/>
            </w:tcBorders>
            <w:shd w:val="clear" w:color="auto" w:fill="auto"/>
            <w:tcMar>
              <w:left w:w="-5" w:type="dxa"/>
            </w:tcMar>
          </w:tcPr>
          <w:p w14:paraId="0007F942"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80-84</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4CF219A4"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88-92</w:t>
            </w:r>
          </w:p>
        </w:tc>
        <w:tc>
          <w:tcPr>
            <w:tcW w:w="1134" w:type="dxa"/>
            <w:tcBorders>
              <w:top w:val="single" w:sz="4" w:space="0" w:color="000000"/>
              <w:left w:val="single" w:sz="4" w:space="0" w:color="000000"/>
              <w:bottom w:val="single" w:sz="4" w:space="0" w:color="000000"/>
            </w:tcBorders>
            <w:shd w:val="clear" w:color="auto" w:fill="auto"/>
            <w:tcMar>
              <w:left w:w="-5" w:type="dxa"/>
            </w:tcMar>
          </w:tcPr>
          <w:p w14:paraId="7ECE790D"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96-100</w:t>
            </w:r>
          </w:p>
        </w:tc>
        <w:tc>
          <w:tcPr>
            <w:tcW w:w="992" w:type="dxa"/>
            <w:tcBorders>
              <w:left w:val="single" w:sz="4" w:space="0" w:color="000000"/>
              <w:bottom w:val="single" w:sz="4" w:space="0" w:color="000000"/>
            </w:tcBorders>
            <w:shd w:val="clear" w:color="auto" w:fill="auto"/>
            <w:tcMar>
              <w:left w:w="-5" w:type="dxa"/>
            </w:tcMar>
          </w:tcPr>
          <w:p w14:paraId="5206D258"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104-108</w:t>
            </w:r>
          </w:p>
        </w:tc>
        <w:tc>
          <w:tcPr>
            <w:tcW w:w="992" w:type="dxa"/>
            <w:tcBorders>
              <w:left w:val="single" w:sz="4" w:space="0" w:color="000000"/>
              <w:bottom w:val="single" w:sz="4" w:space="0" w:color="000000"/>
            </w:tcBorders>
            <w:shd w:val="clear" w:color="auto" w:fill="auto"/>
            <w:tcMar>
              <w:left w:w="-5" w:type="dxa"/>
            </w:tcMar>
          </w:tcPr>
          <w:p w14:paraId="6AC06617"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112-116</w:t>
            </w:r>
          </w:p>
        </w:tc>
        <w:tc>
          <w:tcPr>
            <w:tcW w:w="1128" w:type="dxa"/>
            <w:tcBorders>
              <w:left w:val="single" w:sz="4" w:space="0" w:color="000000"/>
              <w:bottom w:val="single" w:sz="4" w:space="0" w:color="000000"/>
              <w:right w:val="single" w:sz="4" w:space="0" w:color="000000"/>
            </w:tcBorders>
            <w:shd w:val="clear" w:color="auto" w:fill="auto"/>
            <w:tcMar>
              <w:left w:w="-5" w:type="dxa"/>
            </w:tcMar>
          </w:tcPr>
          <w:p w14:paraId="72195E5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120-124</w:t>
            </w:r>
          </w:p>
        </w:tc>
      </w:tr>
      <w:tr w:rsidR="00B430D7" w:rsidRPr="00B430D7" w14:paraId="09BBC47C" w14:textId="77777777" w:rsidTr="00E13BA3">
        <w:tc>
          <w:tcPr>
            <w:tcW w:w="2591" w:type="dxa"/>
            <w:gridSpan w:val="2"/>
            <w:tcBorders>
              <w:top w:val="single" w:sz="4" w:space="0" w:color="000000"/>
              <w:left w:val="single" w:sz="4" w:space="0" w:color="000000"/>
              <w:bottom w:val="single" w:sz="4" w:space="0" w:color="000000"/>
            </w:tcBorders>
            <w:shd w:val="clear" w:color="auto" w:fill="auto"/>
            <w:tcMar>
              <w:left w:w="-5" w:type="dxa"/>
            </w:tcMar>
            <w:vAlign w:val="center"/>
          </w:tcPr>
          <w:p w14:paraId="19C20832"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170-176</w:t>
            </w:r>
          </w:p>
        </w:tc>
        <w:tc>
          <w:tcPr>
            <w:tcW w:w="953" w:type="dxa"/>
            <w:tcBorders>
              <w:top w:val="single" w:sz="4" w:space="0" w:color="000000"/>
              <w:left w:val="single" w:sz="4" w:space="0" w:color="000000"/>
              <w:bottom w:val="single" w:sz="4" w:space="0" w:color="000000"/>
              <w:right w:val="single" w:sz="4" w:space="0" w:color="000000"/>
            </w:tcBorders>
          </w:tcPr>
          <w:p w14:paraId="43C1299A"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851" w:type="dxa"/>
            <w:tcBorders>
              <w:top w:val="single" w:sz="4" w:space="0" w:color="000000"/>
              <w:left w:val="single" w:sz="4" w:space="0" w:color="000000"/>
              <w:bottom w:val="single" w:sz="4" w:space="0" w:color="000000"/>
            </w:tcBorders>
            <w:shd w:val="clear" w:color="auto" w:fill="auto"/>
            <w:tcMar>
              <w:left w:w="-5" w:type="dxa"/>
            </w:tcMar>
          </w:tcPr>
          <w:p w14:paraId="6465BEB4"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2E51DD5A"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top w:val="single" w:sz="4" w:space="0" w:color="000000"/>
              <w:left w:val="single" w:sz="4" w:space="0" w:color="000000"/>
              <w:bottom w:val="single" w:sz="4" w:space="0" w:color="000000"/>
            </w:tcBorders>
            <w:shd w:val="clear" w:color="auto" w:fill="auto"/>
            <w:tcMar>
              <w:left w:w="-5" w:type="dxa"/>
            </w:tcMar>
          </w:tcPr>
          <w:p w14:paraId="15A596FF"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0C9E6B30" w14:textId="77777777" w:rsidR="00B430D7" w:rsidRPr="00B430D7" w:rsidRDefault="00B430D7" w:rsidP="00B430D7">
            <w:pPr>
              <w:suppressAutoHyphens/>
              <w:snapToGrid w:val="0"/>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3482CCE8"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28" w:type="dxa"/>
            <w:tcBorders>
              <w:top w:val="single" w:sz="4" w:space="0" w:color="000000"/>
              <w:left w:val="single" w:sz="4" w:space="0" w:color="000000"/>
              <w:bottom w:val="single" w:sz="4" w:space="0" w:color="000000"/>
              <w:right w:val="single" w:sz="4" w:space="0" w:color="000000"/>
            </w:tcBorders>
            <w:shd w:val="clear" w:color="auto" w:fill="auto"/>
            <w:tcMar>
              <w:left w:w="-5" w:type="dxa"/>
            </w:tcMar>
          </w:tcPr>
          <w:p w14:paraId="18FBAA2A"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r>
      <w:tr w:rsidR="00B430D7" w:rsidRPr="00B430D7" w14:paraId="1B3D003F" w14:textId="77777777" w:rsidTr="00E13BA3">
        <w:tc>
          <w:tcPr>
            <w:tcW w:w="2591" w:type="dxa"/>
            <w:gridSpan w:val="2"/>
            <w:tcBorders>
              <w:top w:val="single" w:sz="4" w:space="0" w:color="000000"/>
              <w:left w:val="single" w:sz="4" w:space="0" w:color="000000"/>
              <w:bottom w:val="single" w:sz="4" w:space="0" w:color="000000"/>
            </w:tcBorders>
            <w:shd w:val="clear" w:color="auto" w:fill="auto"/>
            <w:tcMar>
              <w:left w:w="-5" w:type="dxa"/>
            </w:tcMar>
            <w:vAlign w:val="center"/>
          </w:tcPr>
          <w:p w14:paraId="036D7782"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182-188</w:t>
            </w:r>
          </w:p>
        </w:tc>
        <w:tc>
          <w:tcPr>
            <w:tcW w:w="953" w:type="dxa"/>
            <w:tcBorders>
              <w:top w:val="single" w:sz="4" w:space="0" w:color="000000"/>
              <w:left w:val="single" w:sz="4" w:space="0" w:color="000000"/>
              <w:bottom w:val="single" w:sz="4" w:space="0" w:color="000000"/>
              <w:right w:val="single" w:sz="4" w:space="0" w:color="000000"/>
            </w:tcBorders>
          </w:tcPr>
          <w:p w14:paraId="198E5B05"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851" w:type="dxa"/>
            <w:tcBorders>
              <w:top w:val="single" w:sz="4" w:space="0" w:color="000000"/>
              <w:left w:val="single" w:sz="4" w:space="0" w:color="000000"/>
              <w:bottom w:val="single" w:sz="4" w:space="0" w:color="000000"/>
            </w:tcBorders>
            <w:shd w:val="clear" w:color="auto" w:fill="auto"/>
            <w:tcMar>
              <w:left w:w="-5" w:type="dxa"/>
            </w:tcMar>
          </w:tcPr>
          <w:p w14:paraId="0546896A"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7E125CA1"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top w:val="single" w:sz="4" w:space="0" w:color="000000"/>
              <w:left w:val="single" w:sz="4" w:space="0" w:color="000000"/>
              <w:bottom w:val="single" w:sz="4" w:space="0" w:color="000000"/>
            </w:tcBorders>
            <w:shd w:val="clear" w:color="auto" w:fill="auto"/>
            <w:tcMar>
              <w:left w:w="-5" w:type="dxa"/>
            </w:tcMar>
          </w:tcPr>
          <w:p w14:paraId="2178846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277B2254"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39E0C6FC"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28" w:type="dxa"/>
            <w:tcBorders>
              <w:top w:val="single" w:sz="4" w:space="0" w:color="000000"/>
              <w:left w:val="single" w:sz="4" w:space="0" w:color="000000"/>
              <w:bottom w:val="single" w:sz="4" w:space="0" w:color="000000"/>
              <w:right w:val="single" w:sz="4" w:space="0" w:color="000000"/>
            </w:tcBorders>
            <w:shd w:val="clear" w:color="auto" w:fill="auto"/>
            <w:tcMar>
              <w:left w:w="-5" w:type="dxa"/>
            </w:tcMar>
          </w:tcPr>
          <w:p w14:paraId="7F3E7C8C"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r>
      <w:tr w:rsidR="00B430D7" w:rsidRPr="00B430D7" w14:paraId="24F6E86E" w14:textId="77777777" w:rsidTr="00E13BA3">
        <w:tc>
          <w:tcPr>
            <w:tcW w:w="2591" w:type="dxa"/>
            <w:gridSpan w:val="2"/>
            <w:tcBorders>
              <w:top w:val="single" w:sz="4" w:space="0" w:color="000000"/>
              <w:left w:val="single" w:sz="4" w:space="0" w:color="000000"/>
              <w:bottom w:val="single" w:sz="4" w:space="0" w:color="000000"/>
            </w:tcBorders>
            <w:shd w:val="clear" w:color="auto" w:fill="auto"/>
            <w:tcMar>
              <w:left w:w="-5" w:type="dxa"/>
            </w:tcMar>
            <w:vAlign w:val="center"/>
          </w:tcPr>
          <w:p w14:paraId="0E3F2E42"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194-200</w:t>
            </w:r>
          </w:p>
        </w:tc>
        <w:tc>
          <w:tcPr>
            <w:tcW w:w="953" w:type="dxa"/>
            <w:tcBorders>
              <w:top w:val="single" w:sz="4" w:space="0" w:color="000000"/>
              <w:left w:val="single" w:sz="4" w:space="0" w:color="000000"/>
              <w:bottom w:val="single" w:sz="4" w:space="0" w:color="000000"/>
              <w:right w:val="single" w:sz="4" w:space="0" w:color="000000"/>
            </w:tcBorders>
          </w:tcPr>
          <w:p w14:paraId="28DE4463" w14:textId="77777777" w:rsidR="00B430D7" w:rsidRPr="00B430D7" w:rsidRDefault="00B430D7" w:rsidP="00B430D7">
            <w:pPr>
              <w:suppressAutoHyphens/>
              <w:spacing w:after="0" w:line="240" w:lineRule="auto"/>
              <w:jc w:val="center"/>
              <w:rPr>
                <w:rFonts w:eastAsia="Symbol" w:cstheme="minorHAnsi"/>
                <w:lang w:eastAsia="zh-CN"/>
              </w:rPr>
            </w:pPr>
          </w:p>
        </w:tc>
        <w:tc>
          <w:tcPr>
            <w:tcW w:w="851" w:type="dxa"/>
            <w:tcBorders>
              <w:top w:val="single" w:sz="4" w:space="0" w:color="000000"/>
              <w:left w:val="single" w:sz="4" w:space="0" w:color="000000"/>
              <w:bottom w:val="single" w:sz="4" w:space="0" w:color="000000"/>
            </w:tcBorders>
            <w:shd w:val="clear" w:color="auto" w:fill="auto"/>
            <w:tcMar>
              <w:left w:w="-5" w:type="dxa"/>
            </w:tcMar>
          </w:tcPr>
          <w:p w14:paraId="71F25C75"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79D1F42E"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top w:val="single" w:sz="4" w:space="0" w:color="000000"/>
              <w:left w:val="single" w:sz="4" w:space="0" w:color="000000"/>
              <w:bottom w:val="single" w:sz="4" w:space="0" w:color="000000"/>
            </w:tcBorders>
            <w:shd w:val="clear" w:color="auto" w:fill="auto"/>
            <w:tcMar>
              <w:left w:w="-5" w:type="dxa"/>
            </w:tcMar>
          </w:tcPr>
          <w:p w14:paraId="06917656"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15756AD5"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54901996"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28" w:type="dxa"/>
            <w:tcBorders>
              <w:top w:val="single" w:sz="4" w:space="0" w:color="000000"/>
              <w:left w:val="single" w:sz="4" w:space="0" w:color="000000"/>
              <w:bottom w:val="single" w:sz="4" w:space="0" w:color="000000"/>
              <w:right w:val="single" w:sz="4" w:space="0" w:color="000000"/>
            </w:tcBorders>
            <w:shd w:val="clear" w:color="auto" w:fill="auto"/>
            <w:tcMar>
              <w:left w:w="-5" w:type="dxa"/>
            </w:tcMar>
          </w:tcPr>
          <w:p w14:paraId="37326FC7"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r>
      <w:tr w:rsidR="00B430D7" w:rsidRPr="00B430D7" w14:paraId="352FC97B" w14:textId="77777777" w:rsidTr="00E13BA3">
        <w:tc>
          <w:tcPr>
            <w:tcW w:w="2591" w:type="dxa"/>
            <w:gridSpan w:val="2"/>
            <w:tcBorders>
              <w:top w:val="single" w:sz="4" w:space="0" w:color="000000"/>
              <w:left w:val="single" w:sz="4" w:space="0" w:color="000000"/>
              <w:bottom w:val="single" w:sz="4" w:space="0" w:color="000000"/>
            </w:tcBorders>
            <w:shd w:val="clear" w:color="auto" w:fill="auto"/>
            <w:tcMar>
              <w:left w:w="-5" w:type="dxa"/>
            </w:tcMar>
            <w:vAlign w:val="center"/>
          </w:tcPr>
          <w:p w14:paraId="2F3F9436"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206</w:t>
            </w:r>
          </w:p>
        </w:tc>
        <w:tc>
          <w:tcPr>
            <w:tcW w:w="953" w:type="dxa"/>
            <w:tcBorders>
              <w:top w:val="single" w:sz="4" w:space="0" w:color="000000"/>
              <w:left w:val="single" w:sz="4" w:space="0" w:color="000000"/>
              <w:bottom w:val="single" w:sz="4" w:space="0" w:color="000000"/>
              <w:right w:val="single" w:sz="4" w:space="0" w:color="000000"/>
            </w:tcBorders>
          </w:tcPr>
          <w:p w14:paraId="3525A3B3"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c>
          <w:tcPr>
            <w:tcW w:w="851" w:type="dxa"/>
            <w:tcBorders>
              <w:top w:val="single" w:sz="4" w:space="0" w:color="000000"/>
              <w:left w:val="single" w:sz="4" w:space="0" w:color="000000"/>
              <w:bottom w:val="single" w:sz="4" w:space="0" w:color="000000"/>
            </w:tcBorders>
            <w:shd w:val="clear" w:color="auto" w:fill="auto"/>
            <w:tcMar>
              <w:left w:w="-5" w:type="dxa"/>
            </w:tcMar>
          </w:tcPr>
          <w:p w14:paraId="0005D9D5"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c>
          <w:tcPr>
            <w:tcW w:w="992" w:type="dxa"/>
            <w:tcBorders>
              <w:top w:val="single" w:sz="4" w:space="0" w:color="000000"/>
              <w:left w:val="single" w:sz="4" w:space="0" w:color="000000"/>
              <w:bottom w:val="single" w:sz="4" w:space="0" w:color="000000"/>
            </w:tcBorders>
            <w:shd w:val="clear" w:color="auto" w:fill="auto"/>
            <w:tcMar>
              <w:left w:w="-5" w:type="dxa"/>
            </w:tcMar>
          </w:tcPr>
          <w:p w14:paraId="7B825EA6"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top w:val="single" w:sz="4" w:space="0" w:color="000000"/>
              <w:left w:val="single" w:sz="4" w:space="0" w:color="000000"/>
              <w:bottom w:val="single" w:sz="4" w:space="0" w:color="000000"/>
            </w:tcBorders>
            <w:shd w:val="clear" w:color="auto" w:fill="auto"/>
            <w:tcMar>
              <w:left w:w="-5" w:type="dxa"/>
            </w:tcMar>
          </w:tcPr>
          <w:p w14:paraId="5375EED5"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6E5831A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4874B592"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28" w:type="dxa"/>
            <w:tcBorders>
              <w:top w:val="single" w:sz="4" w:space="0" w:color="000000"/>
              <w:left w:val="single" w:sz="4" w:space="0" w:color="000000"/>
              <w:bottom w:val="single" w:sz="4" w:space="0" w:color="000000"/>
              <w:right w:val="single" w:sz="4" w:space="0" w:color="000000"/>
            </w:tcBorders>
            <w:shd w:val="clear" w:color="auto" w:fill="auto"/>
            <w:tcMar>
              <w:left w:w="-5" w:type="dxa"/>
            </w:tcMar>
          </w:tcPr>
          <w:p w14:paraId="406671FD"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r>
    </w:tbl>
    <w:p w14:paraId="055153F8" w14:textId="77777777" w:rsidR="00B430D7" w:rsidRPr="00B430D7" w:rsidRDefault="00B430D7" w:rsidP="00B430D7">
      <w:pPr>
        <w:widowControl w:val="0"/>
        <w:suppressAutoHyphens/>
        <w:spacing w:after="0" w:line="240" w:lineRule="auto"/>
        <w:ind w:firstLine="567"/>
        <w:jc w:val="both"/>
        <w:rPr>
          <w:rFonts w:eastAsia="Symbol" w:cstheme="minorHAnsi"/>
          <w:lang w:eastAsia="zh-CN"/>
        </w:rPr>
      </w:pPr>
    </w:p>
    <w:p w14:paraId="1C0F143B" w14:textId="77777777" w:rsidR="00B430D7" w:rsidRPr="00B430D7" w:rsidRDefault="00B430D7" w:rsidP="00B430D7">
      <w:pPr>
        <w:keepNext/>
        <w:numPr>
          <w:ilvl w:val="1"/>
          <w:numId w:val="0"/>
        </w:numPr>
        <w:suppressAutoHyphens/>
        <w:spacing w:after="0" w:line="240" w:lineRule="auto"/>
        <w:ind w:left="576" w:hanging="576"/>
        <w:jc w:val="center"/>
        <w:outlineLvl w:val="1"/>
        <w:rPr>
          <w:rFonts w:eastAsia="Symbol" w:cstheme="minorHAnsi"/>
          <w:b/>
          <w:bCs/>
          <w:lang w:eastAsia="zh-CN"/>
        </w:rPr>
      </w:pPr>
      <w:r w:rsidRPr="00B430D7">
        <w:rPr>
          <w:rFonts w:eastAsia="Symbol" w:cstheme="minorHAnsi"/>
          <w:b/>
          <w:bCs/>
          <w:lang w:eastAsia="zh-CN"/>
        </w:rPr>
        <w:t>MOTERIŠKŲ DRABUŽIŲ DYDŽIŲ LENTELĖ</w:t>
      </w:r>
    </w:p>
    <w:p w14:paraId="0987EBAF" w14:textId="77777777" w:rsidR="00B430D7" w:rsidRPr="00B430D7" w:rsidRDefault="00B430D7" w:rsidP="00B430D7">
      <w:pPr>
        <w:suppressAutoHyphens/>
        <w:spacing w:after="0" w:line="240" w:lineRule="auto"/>
        <w:ind w:left="7200" w:firstLine="720"/>
        <w:jc w:val="center"/>
        <w:rPr>
          <w:rFonts w:eastAsia="Symbol" w:cstheme="minorHAnsi"/>
          <w:i/>
          <w:lang w:eastAsia="zh-CN"/>
        </w:rPr>
      </w:pPr>
      <w:r w:rsidRPr="00B430D7">
        <w:rPr>
          <w:rFonts w:eastAsia="Symbol" w:cstheme="minorHAnsi"/>
          <w:lang w:eastAsia="zh-CN"/>
        </w:rPr>
        <w:t xml:space="preserve">             </w:t>
      </w:r>
      <w:r w:rsidRPr="00B430D7">
        <w:rPr>
          <w:rFonts w:eastAsia="Symbol" w:cstheme="minorHAnsi"/>
          <w:i/>
          <w:lang w:eastAsia="zh-CN"/>
        </w:rPr>
        <w:t>2 lentelė</w:t>
      </w:r>
    </w:p>
    <w:tbl>
      <w:tblPr>
        <w:tblW w:w="9659" w:type="dxa"/>
        <w:tblInd w:w="-25" w:type="dxa"/>
        <w:tblBorders>
          <w:top w:val="single" w:sz="4" w:space="0" w:color="000000"/>
          <w:left w:val="single" w:sz="4" w:space="0" w:color="000000"/>
          <w:bottom w:val="single" w:sz="4" w:space="0" w:color="000000"/>
          <w:insideH w:val="single" w:sz="4" w:space="0" w:color="000000"/>
        </w:tblBorders>
        <w:tblCellMar>
          <w:left w:w="-5" w:type="dxa"/>
          <w:right w:w="0" w:type="dxa"/>
        </w:tblCellMar>
        <w:tblLook w:val="04A0" w:firstRow="1" w:lastRow="0" w:firstColumn="1" w:lastColumn="0" w:noHBand="0" w:noVBand="1"/>
      </w:tblPr>
      <w:tblGrid>
        <w:gridCol w:w="542"/>
        <w:gridCol w:w="2030"/>
        <w:gridCol w:w="992"/>
        <w:gridCol w:w="851"/>
        <w:gridCol w:w="992"/>
        <w:gridCol w:w="1134"/>
        <w:gridCol w:w="992"/>
        <w:gridCol w:w="992"/>
        <w:gridCol w:w="1134"/>
      </w:tblGrid>
      <w:tr w:rsidR="00B430D7" w:rsidRPr="00B430D7" w14:paraId="11A4127B" w14:textId="77777777" w:rsidTr="00497F3E">
        <w:trPr>
          <w:cantSplit/>
          <w:trHeight w:val="331"/>
        </w:trPr>
        <w:tc>
          <w:tcPr>
            <w:tcW w:w="542" w:type="dxa"/>
            <w:vMerge w:val="restart"/>
            <w:tcBorders>
              <w:top w:val="single" w:sz="4" w:space="0" w:color="000000"/>
              <w:left w:val="single" w:sz="4" w:space="0" w:color="000000"/>
              <w:bottom w:val="single" w:sz="4" w:space="0" w:color="000000"/>
            </w:tcBorders>
            <w:shd w:val="clear" w:color="auto" w:fill="auto"/>
            <w:tcMar>
              <w:left w:w="-5" w:type="dxa"/>
            </w:tcMar>
            <w:vAlign w:val="center"/>
          </w:tcPr>
          <w:p w14:paraId="6BADDCD4"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Ūgis</w:t>
            </w:r>
          </w:p>
          <w:p w14:paraId="07FD9C04"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cm</w:t>
            </w:r>
          </w:p>
        </w:tc>
        <w:tc>
          <w:tcPr>
            <w:tcW w:w="2030" w:type="dxa"/>
            <w:tcBorders>
              <w:top w:val="single" w:sz="4" w:space="0" w:color="000000"/>
              <w:left w:val="single" w:sz="4" w:space="0" w:color="000000"/>
              <w:bottom w:val="single" w:sz="4" w:space="0" w:color="000000"/>
            </w:tcBorders>
            <w:shd w:val="clear" w:color="auto" w:fill="auto"/>
            <w:tcMar>
              <w:left w:w="-5" w:type="dxa"/>
            </w:tcMar>
            <w:vAlign w:val="center"/>
          </w:tcPr>
          <w:p w14:paraId="2757079E"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Krūtinės apimtis, cm</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50CBFAC9"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84-88</w:t>
            </w:r>
          </w:p>
        </w:tc>
        <w:tc>
          <w:tcPr>
            <w:tcW w:w="851" w:type="dxa"/>
            <w:tcBorders>
              <w:top w:val="single" w:sz="4" w:space="0" w:color="000000"/>
              <w:left w:val="single" w:sz="4" w:space="0" w:color="000000"/>
              <w:bottom w:val="single" w:sz="4" w:space="0" w:color="000000"/>
            </w:tcBorders>
            <w:shd w:val="clear" w:color="auto" w:fill="auto"/>
            <w:tcMar>
              <w:left w:w="-5" w:type="dxa"/>
            </w:tcMar>
            <w:vAlign w:val="center"/>
          </w:tcPr>
          <w:p w14:paraId="3C60C850"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92-96</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67F16FFD"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100-104</w:t>
            </w:r>
          </w:p>
        </w:tc>
        <w:tc>
          <w:tcPr>
            <w:tcW w:w="1134" w:type="dxa"/>
            <w:tcBorders>
              <w:top w:val="single" w:sz="4" w:space="0" w:color="000000"/>
              <w:left w:val="single" w:sz="4" w:space="0" w:color="000000"/>
              <w:bottom w:val="single" w:sz="4" w:space="0" w:color="000000"/>
            </w:tcBorders>
            <w:shd w:val="clear" w:color="auto" w:fill="auto"/>
            <w:tcMar>
              <w:left w:w="-5" w:type="dxa"/>
            </w:tcMar>
            <w:vAlign w:val="center"/>
          </w:tcPr>
          <w:p w14:paraId="34622F54"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108-112</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35BE6B01"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116-120</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651BD5C2"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124-128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 w:type="dxa"/>
            </w:tcMar>
            <w:vAlign w:val="center"/>
          </w:tcPr>
          <w:p w14:paraId="77E46FDB"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132-136</w:t>
            </w:r>
          </w:p>
        </w:tc>
      </w:tr>
      <w:tr w:rsidR="00B430D7" w:rsidRPr="00B430D7" w14:paraId="34409CE8" w14:textId="77777777" w:rsidTr="00497F3E">
        <w:trPr>
          <w:cantSplit/>
        </w:trPr>
        <w:tc>
          <w:tcPr>
            <w:tcW w:w="542" w:type="dxa"/>
            <w:vMerge/>
            <w:tcBorders>
              <w:top w:val="single" w:sz="4" w:space="0" w:color="000000"/>
              <w:left w:val="single" w:sz="4" w:space="0" w:color="000000"/>
              <w:bottom w:val="single" w:sz="4" w:space="0" w:color="000000"/>
            </w:tcBorders>
            <w:shd w:val="clear" w:color="auto" w:fill="auto"/>
            <w:tcMar>
              <w:left w:w="-5" w:type="dxa"/>
            </w:tcMar>
            <w:vAlign w:val="center"/>
          </w:tcPr>
          <w:p w14:paraId="5E65BE24"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c>
          <w:tcPr>
            <w:tcW w:w="2030" w:type="dxa"/>
            <w:tcBorders>
              <w:top w:val="single" w:sz="4" w:space="0" w:color="000000"/>
              <w:left w:val="single" w:sz="4" w:space="0" w:color="000000"/>
              <w:bottom w:val="single" w:sz="4" w:space="0" w:color="000000"/>
            </w:tcBorders>
            <w:shd w:val="clear" w:color="auto" w:fill="auto"/>
            <w:tcMar>
              <w:left w:w="-5" w:type="dxa"/>
            </w:tcMar>
            <w:vAlign w:val="center"/>
          </w:tcPr>
          <w:p w14:paraId="003C5388"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Klubų apimtis, cm</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255D43D4"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92-96</w:t>
            </w:r>
          </w:p>
        </w:tc>
        <w:tc>
          <w:tcPr>
            <w:tcW w:w="851" w:type="dxa"/>
            <w:tcBorders>
              <w:top w:val="single" w:sz="4" w:space="0" w:color="000000"/>
              <w:left w:val="single" w:sz="4" w:space="0" w:color="000000"/>
              <w:bottom w:val="single" w:sz="4" w:space="0" w:color="000000"/>
            </w:tcBorders>
            <w:shd w:val="clear" w:color="auto" w:fill="auto"/>
            <w:tcMar>
              <w:left w:w="-5" w:type="dxa"/>
            </w:tcMar>
            <w:vAlign w:val="center"/>
          </w:tcPr>
          <w:p w14:paraId="05FFD112"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100-104</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4204521E"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108-112</w:t>
            </w:r>
          </w:p>
        </w:tc>
        <w:tc>
          <w:tcPr>
            <w:tcW w:w="1134" w:type="dxa"/>
            <w:tcBorders>
              <w:top w:val="single" w:sz="4" w:space="0" w:color="000000"/>
              <w:left w:val="single" w:sz="4" w:space="0" w:color="000000"/>
              <w:bottom w:val="single" w:sz="4" w:space="0" w:color="000000"/>
            </w:tcBorders>
            <w:shd w:val="clear" w:color="auto" w:fill="auto"/>
            <w:tcMar>
              <w:left w:w="-5" w:type="dxa"/>
            </w:tcMar>
            <w:vAlign w:val="center"/>
          </w:tcPr>
          <w:p w14:paraId="3ACF13AD"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116-120</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3532B854"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124-128</w:t>
            </w:r>
          </w:p>
        </w:tc>
        <w:tc>
          <w:tcPr>
            <w:tcW w:w="992" w:type="dxa"/>
            <w:tcBorders>
              <w:top w:val="single" w:sz="4" w:space="0" w:color="000000"/>
              <w:left w:val="single" w:sz="4" w:space="0" w:color="000000"/>
              <w:bottom w:val="single" w:sz="4" w:space="0" w:color="000000"/>
            </w:tcBorders>
            <w:shd w:val="clear" w:color="auto" w:fill="auto"/>
            <w:tcMar>
              <w:left w:w="-5" w:type="dxa"/>
            </w:tcMar>
            <w:vAlign w:val="center"/>
          </w:tcPr>
          <w:p w14:paraId="75D6383E"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132-136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 w:type="dxa"/>
            </w:tcMar>
            <w:vAlign w:val="center"/>
          </w:tcPr>
          <w:p w14:paraId="36389889"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140-144</w:t>
            </w:r>
          </w:p>
        </w:tc>
      </w:tr>
      <w:tr w:rsidR="00B430D7" w:rsidRPr="00B430D7" w14:paraId="41591AC4" w14:textId="77777777" w:rsidTr="00497F3E">
        <w:tc>
          <w:tcPr>
            <w:tcW w:w="2572" w:type="dxa"/>
            <w:gridSpan w:val="2"/>
            <w:tcBorders>
              <w:left w:val="single" w:sz="4" w:space="0" w:color="000000"/>
              <w:bottom w:val="single" w:sz="4" w:space="0" w:color="000000"/>
            </w:tcBorders>
            <w:shd w:val="clear" w:color="auto" w:fill="auto"/>
            <w:tcMar>
              <w:left w:w="-5" w:type="dxa"/>
            </w:tcMar>
            <w:vAlign w:val="center"/>
          </w:tcPr>
          <w:p w14:paraId="2DD041A8"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156</w:t>
            </w:r>
          </w:p>
        </w:tc>
        <w:tc>
          <w:tcPr>
            <w:tcW w:w="992" w:type="dxa"/>
            <w:tcBorders>
              <w:left w:val="single" w:sz="4" w:space="0" w:color="000000"/>
              <w:bottom w:val="single" w:sz="4" w:space="0" w:color="000000"/>
            </w:tcBorders>
            <w:shd w:val="clear" w:color="auto" w:fill="auto"/>
            <w:tcMar>
              <w:left w:w="-5" w:type="dxa"/>
            </w:tcMar>
          </w:tcPr>
          <w:p w14:paraId="2973878D"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851" w:type="dxa"/>
            <w:tcBorders>
              <w:left w:val="single" w:sz="4" w:space="0" w:color="000000"/>
              <w:bottom w:val="single" w:sz="4" w:space="0" w:color="000000"/>
            </w:tcBorders>
            <w:shd w:val="clear" w:color="auto" w:fill="auto"/>
            <w:tcMar>
              <w:left w:w="-5" w:type="dxa"/>
            </w:tcMar>
          </w:tcPr>
          <w:p w14:paraId="5023E491"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left w:val="single" w:sz="4" w:space="0" w:color="000000"/>
              <w:bottom w:val="single" w:sz="4" w:space="0" w:color="000000"/>
            </w:tcBorders>
            <w:shd w:val="clear" w:color="auto" w:fill="auto"/>
            <w:tcMar>
              <w:left w:w="-5" w:type="dxa"/>
            </w:tcMar>
          </w:tcPr>
          <w:p w14:paraId="0C047F4C"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left w:val="single" w:sz="4" w:space="0" w:color="000000"/>
              <w:bottom w:val="single" w:sz="4" w:space="0" w:color="000000"/>
            </w:tcBorders>
            <w:shd w:val="clear" w:color="auto" w:fill="auto"/>
            <w:tcMar>
              <w:left w:w="-5" w:type="dxa"/>
            </w:tcMar>
          </w:tcPr>
          <w:p w14:paraId="23943A5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left w:val="single" w:sz="4" w:space="0" w:color="000000"/>
              <w:bottom w:val="single" w:sz="4" w:space="0" w:color="000000"/>
            </w:tcBorders>
            <w:shd w:val="clear" w:color="auto" w:fill="auto"/>
            <w:tcMar>
              <w:left w:w="-5" w:type="dxa"/>
            </w:tcMar>
          </w:tcPr>
          <w:p w14:paraId="088DCF48"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c>
          <w:tcPr>
            <w:tcW w:w="992" w:type="dxa"/>
            <w:tcBorders>
              <w:left w:val="single" w:sz="4" w:space="0" w:color="000000"/>
              <w:bottom w:val="single" w:sz="4" w:space="0" w:color="000000"/>
            </w:tcBorders>
            <w:shd w:val="clear" w:color="auto" w:fill="auto"/>
            <w:tcMar>
              <w:left w:w="-5" w:type="dxa"/>
            </w:tcMar>
          </w:tcPr>
          <w:p w14:paraId="4355A3D2"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c>
          <w:tcPr>
            <w:tcW w:w="1134" w:type="dxa"/>
            <w:tcBorders>
              <w:left w:val="single" w:sz="4" w:space="0" w:color="000000"/>
              <w:bottom w:val="single" w:sz="4" w:space="0" w:color="000000"/>
              <w:right w:val="single" w:sz="4" w:space="0" w:color="000000"/>
            </w:tcBorders>
            <w:shd w:val="clear" w:color="auto" w:fill="auto"/>
            <w:tcMar>
              <w:left w:w="-5" w:type="dxa"/>
            </w:tcMar>
          </w:tcPr>
          <w:p w14:paraId="477A7EA3" w14:textId="77777777" w:rsidR="00B430D7" w:rsidRPr="00B430D7" w:rsidRDefault="00B430D7" w:rsidP="00B430D7">
            <w:pPr>
              <w:suppressAutoHyphens/>
              <w:snapToGrid w:val="0"/>
              <w:spacing w:after="0" w:line="240" w:lineRule="auto"/>
              <w:jc w:val="center"/>
              <w:rPr>
                <w:rFonts w:eastAsia="Times New Roman" w:cstheme="minorHAnsi"/>
                <w:lang w:eastAsia="zh-CN"/>
              </w:rPr>
            </w:pPr>
          </w:p>
        </w:tc>
      </w:tr>
      <w:tr w:rsidR="00B430D7" w:rsidRPr="00B430D7" w14:paraId="7A61B22E" w14:textId="77777777" w:rsidTr="00497F3E">
        <w:tc>
          <w:tcPr>
            <w:tcW w:w="2572" w:type="dxa"/>
            <w:gridSpan w:val="2"/>
            <w:tcBorders>
              <w:left w:val="single" w:sz="4" w:space="0" w:color="000000"/>
              <w:bottom w:val="single" w:sz="4" w:space="0" w:color="000000"/>
            </w:tcBorders>
            <w:shd w:val="clear" w:color="auto" w:fill="auto"/>
            <w:tcMar>
              <w:left w:w="-5" w:type="dxa"/>
            </w:tcMar>
            <w:vAlign w:val="center"/>
          </w:tcPr>
          <w:p w14:paraId="1264AC18"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164-172</w:t>
            </w:r>
          </w:p>
        </w:tc>
        <w:tc>
          <w:tcPr>
            <w:tcW w:w="992" w:type="dxa"/>
            <w:tcBorders>
              <w:left w:val="single" w:sz="4" w:space="0" w:color="000000"/>
              <w:bottom w:val="single" w:sz="4" w:space="0" w:color="000000"/>
            </w:tcBorders>
            <w:shd w:val="clear" w:color="auto" w:fill="auto"/>
            <w:tcMar>
              <w:left w:w="-5" w:type="dxa"/>
            </w:tcMar>
          </w:tcPr>
          <w:p w14:paraId="3B2AD4DC"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851" w:type="dxa"/>
            <w:tcBorders>
              <w:left w:val="single" w:sz="4" w:space="0" w:color="000000"/>
              <w:bottom w:val="single" w:sz="4" w:space="0" w:color="000000"/>
            </w:tcBorders>
            <w:shd w:val="clear" w:color="auto" w:fill="auto"/>
            <w:tcMar>
              <w:left w:w="-5" w:type="dxa"/>
            </w:tcMar>
          </w:tcPr>
          <w:p w14:paraId="7534C1FA"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left w:val="single" w:sz="4" w:space="0" w:color="000000"/>
              <w:bottom w:val="single" w:sz="4" w:space="0" w:color="000000"/>
            </w:tcBorders>
            <w:shd w:val="clear" w:color="auto" w:fill="auto"/>
            <w:tcMar>
              <w:left w:w="-5" w:type="dxa"/>
            </w:tcMar>
          </w:tcPr>
          <w:p w14:paraId="04028DA8"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left w:val="single" w:sz="4" w:space="0" w:color="000000"/>
              <w:bottom w:val="single" w:sz="4" w:space="0" w:color="000000"/>
            </w:tcBorders>
            <w:shd w:val="clear" w:color="auto" w:fill="auto"/>
            <w:tcMar>
              <w:left w:w="-5" w:type="dxa"/>
            </w:tcMar>
          </w:tcPr>
          <w:p w14:paraId="710126FE"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left w:val="single" w:sz="4" w:space="0" w:color="000000"/>
              <w:bottom w:val="single" w:sz="4" w:space="0" w:color="000000"/>
            </w:tcBorders>
            <w:shd w:val="clear" w:color="auto" w:fill="auto"/>
            <w:tcMar>
              <w:left w:w="-5" w:type="dxa"/>
            </w:tcMar>
          </w:tcPr>
          <w:p w14:paraId="5441CA9E"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left w:val="single" w:sz="4" w:space="0" w:color="000000"/>
              <w:bottom w:val="single" w:sz="4" w:space="0" w:color="000000"/>
            </w:tcBorders>
            <w:shd w:val="clear" w:color="auto" w:fill="auto"/>
            <w:tcMar>
              <w:left w:w="-5" w:type="dxa"/>
            </w:tcMar>
          </w:tcPr>
          <w:p w14:paraId="7B070269"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left w:val="single" w:sz="4" w:space="0" w:color="000000"/>
              <w:bottom w:val="single" w:sz="4" w:space="0" w:color="000000"/>
              <w:right w:val="single" w:sz="4" w:space="0" w:color="000000"/>
            </w:tcBorders>
            <w:shd w:val="clear" w:color="auto" w:fill="auto"/>
            <w:tcMar>
              <w:left w:w="-5" w:type="dxa"/>
            </w:tcMar>
          </w:tcPr>
          <w:p w14:paraId="56F46F61"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r>
      <w:tr w:rsidR="00B430D7" w:rsidRPr="00B430D7" w14:paraId="1745ED92" w14:textId="77777777" w:rsidTr="00497F3E">
        <w:tc>
          <w:tcPr>
            <w:tcW w:w="2572" w:type="dxa"/>
            <w:gridSpan w:val="2"/>
            <w:tcBorders>
              <w:top w:val="single" w:sz="4" w:space="0" w:color="000000"/>
              <w:left w:val="single" w:sz="4" w:space="0" w:color="000000"/>
              <w:bottom w:val="single" w:sz="4" w:space="0" w:color="000000"/>
            </w:tcBorders>
            <w:shd w:val="clear" w:color="auto" w:fill="auto"/>
            <w:tcMar>
              <w:left w:w="-5" w:type="dxa"/>
            </w:tcMar>
            <w:vAlign w:val="center"/>
          </w:tcPr>
          <w:p w14:paraId="10FD75AA"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Symbol" w:cstheme="minorHAnsi"/>
                <w:lang w:eastAsia="zh-CN"/>
              </w:rPr>
              <w:t>180-188</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6697C469"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851" w:type="dxa"/>
            <w:tcBorders>
              <w:top w:val="single" w:sz="4" w:space="0" w:color="000000"/>
              <w:left w:val="single" w:sz="4" w:space="0" w:color="000000"/>
              <w:bottom w:val="single" w:sz="4" w:space="0" w:color="000000"/>
            </w:tcBorders>
            <w:shd w:val="clear" w:color="auto" w:fill="auto"/>
            <w:tcMar>
              <w:left w:w="-5" w:type="dxa"/>
            </w:tcMar>
          </w:tcPr>
          <w:p w14:paraId="6756DF3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0ABD15A0"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top w:val="single" w:sz="4" w:space="0" w:color="000000"/>
              <w:left w:val="single" w:sz="4" w:space="0" w:color="000000"/>
              <w:bottom w:val="single" w:sz="4" w:space="0" w:color="000000"/>
            </w:tcBorders>
            <w:shd w:val="clear" w:color="auto" w:fill="auto"/>
            <w:tcMar>
              <w:left w:w="-5" w:type="dxa"/>
            </w:tcMar>
          </w:tcPr>
          <w:p w14:paraId="12F33ECB"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18BCB6E8"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992" w:type="dxa"/>
            <w:tcBorders>
              <w:top w:val="single" w:sz="4" w:space="0" w:color="000000"/>
              <w:left w:val="single" w:sz="4" w:space="0" w:color="000000"/>
              <w:bottom w:val="single" w:sz="4" w:space="0" w:color="000000"/>
            </w:tcBorders>
            <w:shd w:val="clear" w:color="auto" w:fill="auto"/>
            <w:tcMar>
              <w:left w:w="-5" w:type="dxa"/>
            </w:tcMar>
          </w:tcPr>
          <w:p w14:paraId="1AC1AEDC"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left w:w="-5" w:type="dxa"/>
            </w:tcMar>
          </w:tcPr>
          <w:p w14:paraId="135DF9D4" w14:textId="77777777" w:rsidR="00B430D7" w:rsidRPr="00B430D7" w:rsidRDefault="00B430D7" w:rsidP="00B430D7">
            <w:pPr>
              <w:suppressAutoHyphens/>
              <w:spacing w:after="0" w:line="240" w:lineRule="auto"/>
              <w:jc w:val="center"/>
              <w:rPr>
                <w:rFonts w:eastAsia="Symbol" w:cstheme="minorHAnsi"/>
                <w:lang w:eastAsia="zh-CN"/>
              </w:rPr>
            </w:pPr>
            <w:r w:rsidRPr="00B430D7">
              <w:rPr>
                <w:rFonts w:eastAsia="Symbol" w:cstheme="minorHAnsi"/>
                <w:lang w:eastAsia="zh-CN"/>
              </w:rPr>
              <w:t>x</w:t>
            </w:r>
          </w:p>
        </w:tc>
      </w:tr>
    </w:tbl>
    <w:p w14:paraId="70B7AC50" w14:textId="77777777" w:rsidR="00B430D7" w:rsidRPr="00B430D7" w:rsidRDefault="00B430D7" w:rsidP="00B430D7">
      <w:pPr>
        <w:widowControl w:val="0"/>
        <w:suppressAutoHyphens/>
        <w:spacing w:after="0" w:line="240" w:lineRule="auto"/>
        <w:jc w:val="both"/>
        <w:rPr>
          <w:rFonts w:eastAsia="Symbol" w:cstheme="minorHAnsi"/>
        </w:rPr>
      </w:pPr>
    </w:p>
    <w:p w14:paraId="515A74B2" w14:textId="77777777" w:rsidR="00B430D7" w:rsidRPr="00B430D7" w:rsidRDefault="00B430D7" w:rsidP="00B430D7">
      <w:pPr>
        <w:widowControl w:val="0"/>
        <w:suppressAutoHyphens/>
        <w:spacing w:after="0" w:line="240" w:lineRule="auto"/>
        <w:ind w:left="1296"/>
        <w:rPr>
          <w:rFonts w:eastAsia="Symbol" w:cstheme="minorHAnsi"/>
          <w:b/>
        </w:rPr>
      </w:pPr>
    </w:p>
    <w:p w14:paraId="085F7BAE" w14:textId="77777777" w:rsidR="00B430D7" w:rsidRPr="00B430D7" w:rsidRDefault="00B430D7" w:rsidP="00B430D7">
      <w:pPr>
        <w:widowControl w:val="0"/>
        <w:tabs>
          <w:tab w:val="left" w:pos="-3480"/>
        </w:tabs>
        <w:suppressAutoHyphens/>
        <w:spacing w:after="0" w:line="240" w:lineRule="auto"/>
        <w:jc w:val="center"/>
        <w:rPr>
          <w:rFonts w:eastAsia="Times New Roman" w:cstheme="minorHAnsi"/>
          <w:b/>
          <w:lang w:eastAsia="zh-CN"/>
        </w:rPr>
      </w:pPr>
      <w:r w:rsidRPr="00B430D7">
        <w:rPr>
          <w:rFonts w:eastAsia="Times New Roman" w:cstheme="minorHAnsi"/>
          <w:b/>
          <w:lang w:eastAsia="zh-CN"/>
        </w:rPr>
        <w:t>3.TECHNINIAI REIKALAVIMAI MARŠKINĖLIAMS TRUMPOMIS RANKOVĖMIS</w:t>
      </w:r>
    </w:p>
    <w:p w14:paraId="52187157" w14:textId="77777777" w:rsidR="00B430D7" w:rsidRPr="00B430D7" w:rsidRDefault="00B430D7" w:rsidP="00B430D7">
      <w:pPr>
        <w:suppressAutoHyphens/>
        <w:spacing w:after="0" w:line="240" w:lineRule="auto"/>
        <w:ind w:left="720"/>
        <w:contextualSpacing/>
        <w:rPr>
          <w:rFonts w:eastAsia="Times New Roman" w:cstheme="minorHAnsi"/>
          <w:b/>
          <w:lang w:eastAsia="zh-CN"/>
        </w:rPr>
      </w:pPr>
    </w:p>
    <w:p w14:paraId="0EC0FA1D" w14:textId="77777777" w:rsidR="00B430D7" w:rsidRPr="00B430D7" w:rsidRDefault="00B430D7" w:rsidP="00E13BA3">
      <w:pPr>
        <w:widowControl w:val="0"/>
        <w:tabs>
          <w:tab w:val="left" w:pos="-3480"/>
        </w:tabs>
        <w:suppressAutoHyphens/>
        <w:spacing w:after="0" w:line="240" w:lineRule="auto"/>
        <w:ind w:firstLine="567"/>
        <w:jc w:val="both"/>
        <w:rPr>
          <w:rFonts w:eastAsia="Times New Roman" w:cstheme="minorHAnsi"/>
          <w:lang w:eastAsia="zh-CN"/>
        </w:rPr>
      </w:pPr>
      <w:r w:rsidRPr="00B430D7">
        <w:rPr>
          <w:rFonts w:eastAsia="Times New Roman" w:cstheme="minorHAnsi"/>
          <w:lang w:eastAsia="zh-CN"/>
        </w:rPr>
        <w:t>3.1.</w:t>
      </w:r>
      <w:r w:rsidRPr="00B430D7">
        <w:rPr>
          <w:rFonts w:eastAsia="Times New Roman" w:cstheme="minorHAnsi"/>
          <w:b/>
          <w:lang w:eastAsia="zh-CN"/>
        </w:rPr>
        <w:t xml:space="preserve"> </w:t>
      </w:r>
      <w:r w:rsidRPr="00B430D7">
        <w:rPr>
          <w:rFonts w:eastAsia="Times New Roman" w:cstheme="minorHAnsi"/>
          <w:lang w:eastAsia="zh-CN"/>
        </w:rPr>
        <w:t xml:space="preserve">Marškinėliai trumpomis rankovėmis, pasiūti iš juodos spalvos ( CIELAB : L 13,83, a 0,35, b 1,63) trikotažinės medžiagos, kurios techninės charakteristikos pateiktos 3 lentelėje.  </w:t>
      </w:r>
    </w:p>
    <w:p w14:paraId="1C47E668" w14:textId="77777777" w:rsidR="00B430D7" w:rsidRPr="00B430D7" w:rsidRDefault="00B430D7" w:rsidP="00B430D7">
      <w:pPr>
        <w:widowControl w:val="0"/>
        <w:suppressAutoHyphens/>
        <w:spacing w:after="0" w:line="240" w:lineRule="auto"/>
        <w:ind w:left="7776"/>
        <w:jc w:val="right"/>
        <w:rPr>
          <w:rFonts w:eastAsia="Times New Roman" w:cstheme="minorHAnsi"/>
          <w:lang w:eastAsia="zh-CN"/>
        </w:rPr>
      </w:pPr>
    </w:p>
    <w:p w14:paraId="0B3567FD"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Times New Roman" w:cstheme="minorHAnsi"/>
          <w:b/>
          <w:lang w:eastAsia="zh-CN"/>
        </w:rPr>
        <w:t>TRIKOTAŽINĖS MEDŽIAGOS MARŠKINĖLIAMS TRUMPOMIS RANKOVĖMIS</w:t>
      </w:r>
    </w:p>
    <w:p w14:paraId="1AE3005F" w14:textId="77777777" w:rsidR="00B430D7" w:rsidRPr="00B430D7" w:rsidRDefault="00B430D7" w:rsidP="00B430D7">
      <w:pPr>
        <w:suppressAutoHyphens/>
        <w:spacing w:after="0" w:line="240" w:lineRule="auto"/>
        <w:jc w:val="center"/>
        <w:rPr>
          <w:rFonts w:eastAsia="Times New Roman" w:cstheme="minorHAnsi"/>
          <w:lang w:eastAsia="zh-CN"/>
        </w:rPr>
      </w:pPr>
      <w:r w:rsidRPr="00B430D7">
        <w:rPr>
          <w:rFonts w:eastAsia="Times New Roman" w:cstheme="minorHAnsi"/>
          <w:b/>
          <w:lang w:eastAsia="zh-CN"/>
        </w:rPr>
        <w:t>TECHNINĖS CHARAKTERISTIKOS</w:t>
      </w:r>
      <w:r w:rsidRPr="00B430D7">
        <w:rPr>
          <w:rFonts w:eastAsia="Times New Roman" w:cstheme="minorHAnsi"/>
          <w:lang w:eastAsia="zh-CN"/>
        </w:rPr>
        <w:t xml:space="preserve"> </w:t>
      </w:r>
    </w:p>
    <w:p w14:paraId="6E0A1A54" w14:textId="61CF7A80" w:rsidR="00E13BA3" w:rsidRPr="00400BC0" w:rsidRDefault="00B430D7" w:rsidP="00E13BA3">
      <w:pPr>
        <w:widowControl w:val="0"/>
        <w:suppressAutoHyphens/>
        <w:spacing w:after="0" w:line="240" w:lineRule="auto"/>
        <w:ind w:left="7776"/>
        <w:jc w:val="right"/>
        <w:rPr>
          <w:rFonts w:eastAsia="Times New Roman" w:cstheme="minorHAnsi"/>
          <w:b/>
          <w:i/>
          <w:lang w:eastAsia="zh-CN"/>
        </w:rPr>
      </w:pPr>
      <w:r w:rsidRPr="00B430D7">
        <w:rPr>
          <w:rFonts w:eastAsia="Times New Roman" w:cstheme="minorHAnsi"/>
          <w:lang w:eastAsia="zh-CN"/>
        </w:rPr>
        <w:tab/>
      </w:r>
      <w:r w:rsidRPr="00B430D7">
        <w:rPr>
          <w:rFonts w:eastAsia="Times New Roman" w:cstheme="minorHAnsi"/>
          <w:lang w:eastAsia="zh-CN"/>
        </w:rPr>
        <w:tab/>
      </w:r>
      <w:r w:rsidRPr="00B430D7">
        <w:rPr>
          <w:rFonts w:eastAsia="Times New Roman" w:cstheme="minorHAnsi"/>
          <w:lang w:eastAsia="zh-CN"/>
        </w:rPr>
        <w:tab/>
      </w:r>
      <w:r w:rsidRPr="00B430D7">
        <w:rPr>
          <w:rFonts w:eastAsia="Times New Roman" w:cstheme="minorHAnsi"/>
          <w:lang w:eastAsia="zh-CN"/>
        </w:rPr>
        <w:tab/>
      </w:r>
      <w:r w:rsidR="00E13BA3" w:rsidRPr="00400BC0">
        <w:rPr>
          <w:rFonts w:eastAsia="Times New Roman" w:cstheme="minorHAnsi"/>
          <w:i/>
          <w:lang w:eastAsia="zh-CN"/>
        </w:rPr>
        <w:t>3 lentelė</w:t>
      </w:r>
    </w:p>
    <w:tbl>
      <w:tblPr>
        <w:tblW w:w="9929" w:type="dxa"/>
        <w:tblInd w:w="-14" w:type="dxa"/>
        <w:tblBorders>
          <w:top w:val="single" w:sz="6" w:space="0" w:color="000000"/>
          <w:left w:val="single" w:sz="6" w:space="0" w:color="000000"/>
          <w:bottom w:val="single" w:sz="6" w:space="0" w:color="000000"/>
          <w:insideH w:val="single" w:sz="6" w:space="0" w:color="000000"/>
        </w:tblBorders>
        <w:tblCellMar>
          <w:left w:w="20" w:type="dxa"/>
          <w:right w:w="28" w:type="dxa"/>
        </w:tblCellMar>
        <w:tblLook w:val="04A0" w:firstRow="1" w:lastRow="0" w:firstColumn="1" w:lastColumn="0" w:noHBand="0" w:noVBand="1"/>
      </w:tblPr>
      <w:tblGrid>
        <w:gridCol w:w="508"/>
        <w:gridCol w:w="4440"/>
        <w:gridCol w:w="2160"/>
        <w:gridCol w:w="2821"/>
      </w:tblGrid>
      <w:tr w:rsidR="00B430D7" w:rsidRPr="00B430D7" w14:paraId="1E7D8652" w14:textId="77777777" w:rsidTr="00C94CDA">
        <w:trPr>
          <w:trHeight w:val="400"/>
        </w:trPr>
        <w:tc>
          <w:tcPr>
            <w:tcW w:w="508" w:type="dxa"/>
            <w:tcBorders>
              <w:top w:val="single" w:sz="6" w:space="0" w:color="000000"/>
              <w:left w:val="single" w:sz="6" w:space="0" w:color="000000"/>
              <w:bottom w:val="single" w:sz="6" w:space="0" w:color="000000"/>
            </w:tcBorders>
            <w:shd w:val="clear" w:color="auto" w:fill="auto"/>
            <w:tcMar>
              <w:left w:w="20" w:type="dxa"/>
            </w:tcMar>
          </w:tcPr>
          <w:p w14:paraId="28B5F74E" w14:textId="5CCB1910" w:rsidR="00B430D7" w:rsidRPr="00B430D7" w:rsidRDefault="00400BC0" w:rsidP="00400BC0">
            <w:pPr>
              <w:suppressAutoHyphens/>
              <w:spacing w:after="0" w:line="240" w:lineRule="auto"/>
              <w:jc w:val="center"/>
              <w:rPr>
                <w:rFonts w:eastAsia="Times New Roman" w:cstheme="minorHAnsi"/>
                <w:b/>
                <w:lang w:eastAsia="zh-CN"/>
              </w:rPr>
            </w:pPr>
            <w:r>
              <w:rPr>
                <w:rFonts w:eastAsia="Times New Roman" w:cstheme="minorHAnsi"/>
                <w:b/>
                <w:lang w:eastAsia="zh-CN"/>
              </w:rPr>
              <w:t>Eil</w:t>
            </w:r>
            <w:r w:rsidR="00B430D7" w:rsidRPr="00B430D7">
              <w:rPr>
                <w:rFonts w:eastAsia="Times New Roman" w:cstheme="minorHAnsi"/>
                <w:b/>
                <w:lang w:eastAsia="zh-CN"/>
              </w:rPr>
              <w:t>.</w:t>
            </w:r>
          </w:p>
          <w:p w14:paraId="67DD37D6" w14:textId="1B8DAC51" w:rsidR="00B430D7" w:rsidRPr="00B430D7" w:rsidRDefault="00B430D7" w:rsidP="00400BC0">
            <w:pPr>
              <w:suppressAutoHyphens/>
              <w:spacing w:after="0" w:line="240" w:lineRule="auto"/>
              <w:jc w:val="center"/>
              <w:rPr>
                <w:rFonts w:eastAsia="Times New Roman" w:cstheme="minorHAnsi"/>
                <w:b/>
                <w:lang w:eastAsia="zh-CN"/>
              </w:rPr>
            </w:pPr>
            <w:r w:rsidRPr="00B430D7">
              <w:rPr>
                <w:rFonts w:eastAsia="Times New Roman" w:cstheme="minorHAnsi"/>
                <w:b/>
                <w:lang w:eastAsia="zh-CN"/>
              </w:rPr>
              <w:t>Nr.</w:t>
            </w:r>
          </w:p>
        </w:tc>
        <w:tc>
          <w:tcPr>
            <w:tcW w:w="4440" w:type="dxa"/>
            <w:tcBorders>
              <w:top w:val="single" w:sz="6" w:space="0" w:color="000000"/>
              <w:left w:val="single" w:sz="4" w:space="0" w:color="000000"/>
              <w:bottom w:val="single" w:sz="6" w:space="0" w:color="000000"/>
            </w:tcBorders>
            <w:shd w:val="clear" w:color="auto" w:fill="auto"/>
            <w:tcMar>
              <w:left w:w="23" w:type="dxa"/>
            </w:tcMar>
          </w:tcPr>
          <w:p w14:paraId="2CB3F80A" w14:textId="77777777" w:rsidR="00B430D7" w:rsidRPr="00B430D7" w:rsidRDefault="00B430D7" w:rsidP="00B430D7">
            <w:pPr>
              <w:suppressAutoHyphens/>
              <w:spacing w:after="0" w:line="240" w:lineRule="auto"/>
              <w:jc w:val="center"/>
              <w:rPr>
                <w:rFonts w:eastAsia="Times New Roman" w:cstheme="minorHAnsi"/>
                <w:b/>
                <w:lang w:eastAsia="zh-CN"/>
              </w:rPr>
            </w:pPr>
            <w:r w:rsidRPr="00B430D7">
              <w:rPr>
                <w:rFonts w:eastAsia="Times New Roman" w:cstheme="minorHAnsi"/>
                <w:b/>
                <w:lang w:eastAsia="zh-CN"/>
              </w:rPr>
              <w:t>Rodiklio pavadinimas,</w:t>
            </w:r>
          </w:p>
          <w:p w14:paraId="0F3F75AC" w14:textId="77777777" w:rsidR="00B430D7" w:rsidRPr="00B430D7" w:rsidRDefault="00B430D7" w:rsidP="00B430D7">
            <w:pPr>
              <w:suppressAutoHyphens/>
              <w:spacing w:after="0" w:line="240" w:lineRule="auto"/>
              <w:jc w:val="center"/>
              <w:rPr>
                <w:rFonts w:eastAsia="Times New Roman" w:cstheme="minorHAnsi"/>
                <w:b/>
                <w:lang w:eastAsia="zh-CN"/>
              </w:rPr>
            </w:pPr>
            <w:r w:rsidRPr="00B430D7">
              <w:rPr>
                <w:rFonts w:eastAsia="Times New Roman" w:cstheme="minorHAnsi"/>
                <w:b/>
                <w:lang w:eastAsia="zh-CN"/>
              </w:rPr>
              <w:t>dimensija</w:t>
            </w:r>
          </w:p>
        </w:tc>
        <w:tc>
          <w:tcPr>
            <w:tcW w:w="2160" w:type="dxa"/>
            <w:tcBorders>
              <w:top w:val="single" w:sz="6" w:space="0" w:color="000000"/>
              <w:left w:val="single" w:sz="6" w:space="0" w:color="000000"/>
              <w:bottom w:val="single" w:sz="6" w:space="0" w:color="000000"/>
            </w:tcBorders>
            <w:shd w:val="clear" w:color="auto" w:fill="auto"/>
            <w:tcMar>
              <w:left w:w="20" w:type="dxa"/>
            </w:tcMar>
          </w:tcPr>
          <w:p w14:paraId="1091F964" w14:textId="77777777" w:rsidR="00B430D7" w:rsidRPr="00B430D7" w:rsidRDefault="00B430D7" w:rsidP="00B430D7">
            <w:pPr>
              <w:suppressAutoHyphens/>
              <w:spacing w:after="0" w:line="240" w:lineRule="auto"/>
              <w:jc w:val="center"/>
              <w:rPr>
                <w:rFonts w:eastAsia="Times New Roman" w:cstheme="minorHAnsi"/>
                <w:b/>
                <w:lang w:eastAsia="zh-CN"/>
              </w:rPr>
            </w:pPr>
            <w:r w:rsidRPr="00B430D7">
              <w:rPr>
                <w:rFonts w:eastAsia="Times New Roman" w:cstheme="minorHAnsi"/>
                <w:b/>
                <w:lang w:eastAsia="zh-CN"/>
              </w:rPr>
              <w:t>Rodiklio reikšmė</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4B1923C1" w14:textId="77777777" w:rsidR="00B430D7" w:rsidRPr="00B430D7" w:rsidRDefault="00B430D7" w:rsidP="00B430D7">
            <w:pPr>
              <w:suppressAutoHyphens/>
              <w:spacing w:after="0" w:line="240" w:lineRule="auto"/>
              <w:jc w:val="center"/>
              <w:rPr>
                <w:rFonts w:eastAsia="Times New Roman" w:cstheme="minorHAnsi"/>
                <w:b/>
                <w:lang w:eastAsia="zh-CN"/>
              </w:rPr>
            </w:pPr>
            <w:r w:rsidRPr="00B430D7">
              <w:rPr>
                <w:rFonts w:eastAsia="Times New Roman" w:cstheme="minorHAnsi"/>
                <w:b/>
                <w:lang w:eastAsia="zh-CN"/>
              </w:rPr>
              <w:t>Bandymų metodo žymuo</w:t>
            </w:r>
          </w:p>
        </w:tc>
      </w:tr>
      <w:tr w:rsidR="00B430D7" w:rsidRPr="00B430D7" w14:paraId="4A29F519" w14:textId="77777777" w:rsidTr="00C94CDA">
        <w:trPr>
          <w:trHeight w:val="300"/>
        </w:trPr>
        <w:tc>
          <w:tcPr>
            <w:tcW w:w="508" w:type="dxa"/>
            <w:tcBorders>
              <w:left w:val="single" w:sz="6" w:space="0" w:color="000000"/>
              <w:bottom w:val="single" w:sz="6" w:space="0" w:color="000000"/>
            </w:tcBorders>
            <w:shd w:val="clear" w:color="auto" w:fill="auto"/>
            <w:tcMar>
              <w:left w:w="20" w:type="dxa"/>
            </w:tcMar>
          </w:tcPr>
          <w:p w14:paraId="5096BE25"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1.</w:t>
            </w:r>
          </w:p>
        </w:tc>
        <w:tc>
          <w:tcPr>
            <w:tcW w:w="4440" w:type="dxa"/>
            <w:tcBorders>
              <w:left w:val="single" w:sz="4" w:space="0" w:color="000000"/>
              <w:bottom w:val="single" w:sz="6" w:space="0" w:color="000000"/>
            </w:tcBorders>
            <w:shd w:val="clear" w:color="auto" w:fill="auto"/>
            <w:tcMar>
              <w:left w:w="23" w:type="dxa"/>
            </w:tcMar>
          </w:tcPr>
          <w:p w14:paraId="420980C9"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Pluoštinė sudėtis, %</w:t>
            </w:r>
          </w:p>
        </w:tc>
        <w:tc>
          <w:tcPr>
            <w:tcW w:w="2160" w:type="dxa"/>
            <w:tcBorders>
              <w:left w:val="single" w:sz="6" w:space="0" w:color="000000"/>
              <w:bottom w:val="single" w:sz="6" w:space="0" w:color="000000"/>
            </w:tcBorders>
            <w:shd w:val="clear" w:color="auto" w:fill="auto"/>
            <w:tcMar>
              <w:left w:w="20" w:type="dxa"/>
            </w:tcMar>
          </w:tcPr>
          <w:p w14:paraId="019E75B7"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CO 20</w:t>
            </w:r>
            <w:r w:rsidRPr="00B430D7">
              <w:rPr>
                <w:rFonts w:eastAsia="Times New Roman" w:cstheme="minorHAnsi"/>
                <w:lang w:eastAsia="zh-CN"/>
              </w:rPr>
              <w:sym w:font="Symbol" w:char="F0B1"/>
            </w:r>
            <w:r w:rsidRPr="00B430D7">
              <w:rPr>
                <w:rFonts w:eastAsia="Times New Roman" w:cstheme="minorHAnsi"/>
                <w:lang w:eastAsia="zh-CN"/>
              </w:rPr>
              <w:t>5</w:t>
            </w:r>
          </w:p>
          <w:p w14:paraId="3716A707"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PES 80</w:t>
            </w:r>
            <w:r w:rsidRPr="00B430D7">
              <w:rPr>
                <w:rFonts w:eastAsia="Times New Roman" w:cstheme="minorHAnsi"/>
                <w:lang w:eastAsia="zh-CN"/>
              </w:rPr>
              <w:sym w:font="Symbol" w:char="F0B1"/>
            </w:r>
            <w:r w:rsidRPr="00B430D7">
              <w:rPr>
                <w:rFonts w:eastAsia="Times New Roman" w:cstheme="minorHAnsi"/>
                <w:lang w:eastAsia="zh-CN"/>
              </w:rPr>
              <w:t>5</w:t>
            </w:r>
          </w:p>
          <w:p w14:paraId="7B127E33"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 xml:space="preserve">Elastanas </w:t>
            </w:r>
            <w:r w:rsidRPr="00B430D7">
              <w:rPr>
                <w:rFonts w:eastAsia="Times New Roman" w:cstheme="minorHAnsi"/>
                <w:lang w:eastAsia="zh-CN"/>
              </w:rPr>
              <w:sym w:font="Symbol" w:char="F0B3"/>
            </w:r>
            <w:r w:rsidRPr="00B430D7">
              <w:rPr>
                <w:rFonts w:eastAsia="Times New Roman" w:cstheme="minorHAnsi"/>
                <w:lang w:eastAsia="zh-CN"/>
              </w:rPr>
              <w:t xml:space="preserve"> 3</w:t>
            </w:r>
          </w:p>
        </w:tc>
        <w:tc>
          <w:tcPr>
            <w:tcW w:w="2821" w:type="dxa"/>
            <w:tcBorders>
              <w:left w:val="single" w:sz="6" w:space="0" w:color="000000"/>
              <w:bottom w:val="single" w:sz="6" w:space="0" w:color="000000"/>
              <w:right w:val="single" w:sz="6" w:space="0" w:color="000000"/>
            </w:tcBorders>
            <w:shd w:val="clear" w:color="auto" w:fill="auto"/>
            <w:tcMar>
              <w:left w:w="20" w:type="dxa"/>
            </w:tcMar>
          </w:tcPr>
          <w:p w14:paraId="0F805AD9"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ISO 1833 arba lygiavertis</w:t>
            </w:r>
          </w:p>
        </w:tc>
      </w:tr>
      <w:tr w:rsidR="00B430D7" w:rsidRPr="00B430D7" w14:paraId="63023033" w14:textId="77777777" w:rsidTr="00C94CDA">
        <w:trPr>
          <w:trHeight w:val="500"/>
        </w:trPr>
        <w:tc>
          <w:tcPr>
            <w:tcW w:w="508" w:type="dxa"/>
            <w:tcBorders>
              <w:top w:val="single" w:sz="6" w:space="0" w:color="000000"/>
              <w:left w:val="single" w:sz="6" w:space="0" w:color="000000"/>
              <w:bottom w:val="single" w:sz="6" w:space="0" w:color="000000"/>
            </w:tcBorders>
            <w:shd w:val="clear" w:color="auto" w:fill="auto"/>
            <w:tcMar>
              <w:left w:w="20" w:type="dxa"/>
            </w:tcMar>
          </w:tcPr>
          <w:p w14:paraId="46AC97C0"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2.</w:t>
            </w:r>
          </w:p>
        </w:tc>
        <w:tc>
          <w:tcPr>
            <w:tcW w:w="4440" w:type="dxa"/>
            <w:tcBorders>
              <w:top w:val="single" w:sz="6" w:space="0" w:color="000000"/>
              <w:left w:val="single" w:sz="4" w:space="0" w:color="000000"/>
              <w:bottom w:val="single" w:sz="6" w:space="0" w:color="000000"/>
            </w:tcBorders>
            <w:shd w:val="clear" w:color="auto" w:fill="auto"/>
            <w:tcMar>
              <w:left w:w="23" w:type="dxa"/>
            </w:tcMar>
          </w:tcPr>
          <w:p w14:paraId="66466828"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Paviršinis tankis, g/m</w:t>
            </w:r>
            <w:r w:rsidRPr="00B430D7">
              <w:rPr>
                <w:rFonts w:eastAsia="Times New Roman" w:cstheme="minorHAnsi"/>
                <w:vertAlign w:val="superscript"/>
                <w:lang w:eastAsia="zh-CN"/>
              </w:rPr>
              <w:t>2</w:t>
            </w:r>
          </w:p>
        </w:tc>
        <w:tc>
          <w:tcPr>
            <w:tcW w:w="2160" w:type="dxa"/>
            <w:tcBorders>
              <w:top w:val="single" w:sz="6" w:space="0" w:color="000000"/>
              <w:left w:val="single" w:sz="6" w:space="0" w:color="000000"/>
              <w:bottom w:val="single" w:sz="6" w:space="0" w:color="000000"/>
            </w:tcBorders>
            <w:shd w:val="clear" w:color="auto" w:fill="auto"/>
            <w:tcMar>
              <w:left w:w="20" w:type="dxa"/>
            </w:tcMar>
          </w:tcPr>
          <w:p w14:paraId="3616A458"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t xml:space="preserve">220 </w:t>
            </w:r>
            <w:r w:rsidRPr="00B430D7">
              <w:rPr>
                <w:rFonts w:eastAsia="Times New Roman" w:cstheme="minorHAnsi"/>
                <w:lang w:eastAsia="zh-CN"/>
              </w:rPr>
              <w:sym w:font="Symbol" w:char="F0B1"/>
            </w:r>
            <w:r w:rsidRPr="00B430D7">
              <w:rPr>
                <w:rFonts w:eastAsia="Times New Roman" w:cstheme="minorHAnsi"/>
                <w:lang w:eastAsia="zh-CN"/>
              </w:rPr>
              <w:t xml:space="preserve"> 10</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1DAB8755"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 xml:space="preserve">LST ISO 3801 arba </w:t>
            </w:r>
          </w:p>
          <w:p w14:paraId="587386AB"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EN 12127 arba lygiavertis</w:t>
            </w:r>
          </w:p>
        </w:tc>
      </w:tr>
      <w:tr w:rsidR="00B430D7" w:rsidRPr="00B430D7" w14:paraId="56D85B74" w14:textId="77777777" w:rsidTr="00C94CDA">
        <w:trPr>
          <w:trHeight w:val="209"/>
        </w:trPr>
        <w:tc>
          <w:tcPr>
            <w:tcW w:w="508" w:type="dxa"/>
            <w:tcBorders>
              <w:top w:val="single" w:sz="6" w:space="0" w:color="000000"/>
              <w:left w:val="single" w:sz="6" w:space="0" w:color="000000"/>
              <w:bottom w:val="single" w:sz="6" w:space="0" w:color="000000"/>
            </w:tcBorders>
            <w:shd w:val="clear" w:color="auto" w:fill="auto"/>
            <w:tcMar>
              <w:left w:w="20" w:type="dxa"/>
            </w:tcMar>
          </w:tcPr>
          <w:p w14:paraId="66000BD0"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3.</w:t>
            </w:r>
          </w:p>
        </w:tc>
        <w:tc>
          <w:tcPr>
            <w:tcW w:w="4440" w:type="dxa"/>
            <w:tcBorders>
              <w:top w:val="single" w:sz="6" w:space="0" w:color="000000"/>
              <w:left w:val="single" w:sz="4" w:space="0" w:color="000000"/>
              <w:bottom w:val="single" w:sz="6" w:space="0" w:color="000000"/>
            </w:tcBorders>
            <w:shd w:val="clear" w:color="auto" w:fill="auto"/>
            <w:tcMar>
              <w:left w:w="23" w:type="dxa"/>
            </w:tcMar>
          </w:tcPr>
          <w:p w14:paraId="2AD20AFF"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Pynimas</w:t>
            </w:r>
          </w:p>
        </w:tc>
        <w:tc>
          <w:tcPr>
            <w:tcW w:w="2160" w:type="dxa"/>
            <w:tcBorders>
              <w:top w:val="single" w:sz="6" w:space="0" w:color="000000"/>
              <w:left w:val="single" w:sz="6" w:space="0" w:color="000000"/>
              <w:bottom w:val="single" w:sz="6" w:space="0" w:color="000000"/>
            </w:tcBorders>
            <w:shd w:val="clear" w:color="auto" w:fill="auto"/>
            <w:tcMar>
              <w:left w:w="20" w:type="dxa"/>
            </w:tcMar>
          </w:tcPr>
          <w:p w14:paraId="56FCA9B5"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t xml:space="preserve">lygus skersinis </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36077320"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EN ISO 8388            3.1.11 punktas arba lygiavertis</w:t>
            </w:r>
          </w:p>
        </w:tc>
      </w:tr>
      <w:tr w:rsidR="00B430D7" w:rsidRPr="00B430D7" w14:paraId="283576CC" w14:textId="77777777" w:rsidTr="00C94CDA">
        <w:trPr>
          <w:trHeight w:val="209"/>
        </w:trPr>
        <w:tc>
          <w:tcPr>
            <w:tcW w:w="508" w:type="dxa"/>
            <w:tcBorders>
              <w:top w:val="single" w:sz="6" w:space="0" w:color="000000"/>
              <w:left w:val="single" w:sz="6" w:space="0" w:color="000000"/>
              <w:bottom w:val="single" w:sz="6" w:space="0" w:color="000000"/>
            </w:tcBorders>
            <w:shd w:val="clear" w:color="auto" w:fill="auto"/>
            <w:tcMar>
              <w:left w:w="20" w:type="dxa"/>
            </w:tcMar>
          </w:tcPr>
          <w:p w14:paraId="45396042"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4.</w:t>
            </w:r>
          </w:p>
        </w:tc>
        <w:tc>
          <w:tcPr>
            <w:tcW w:w="4440" w:type="dxa"/>
            <w:tcBorders>
              <w:top w:val="single" w:sz="6" w:space="0" w:color="000000"/>
              <w:left w:val="single" w:sz="4" w:space="0" w:color="000000"/>
              <w:bottom w:val="single" w:sz="6" w:space="0" w:color="000000"/>
            </w:tcBorders>
            <w:shd w:val="clear" w:color="auto" w:fill="auto"/>
            <w:tcMar>
              <w:left w:w="23" w:type="dxa"/>
            </w:tcMar>
          </w:tcPr>
          <w:p w14:paraId="452EAC20"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Mezgimo tankis (1-me cm), vnt.:</w:t>
            </w:r>
          </w:p>
          <w:p w14:paraId="2A8E33E6" w14:textId="77777777" w:rsidR="00B430D7" w:rsidRPr="00B430D7" w:rsidRDefault="00B430D7" w:rsidP="00B430D7">
            <w:pPr>
              <w:suppressAutoHyphens/>
              <w:spacing w:after="0" w:line="240" w:lineRule="auto"/>
              <w:jc w:val="both"/>
              <w:rPr>
                <w:rFonts w:eastAsia="Times New Roman" w:cstheme="minorHAnsi"/>
                <w:lang w:eastAsia="zh-CN"/>
              </w:rPr>
            </w:pPr>
            <w:r w:rsidRPr="00B430D7">
              <w:rPr>
                <w:rFonts w:eastAsia="Times New Roman" w:cstheme="minorHAnsi"/>
                <w:lang w:eastAsia="zh-CN"/>
              </w:rPr>
              <w:t>- kilpų stulpelių skaičius P</w:t>
            </w:r>
            <w:r w:rsidRPr="00B430D7">
              <w:rPr>
                <w:rFonts w:eastAsia="Times New Roman" w:cstheme="minorHAnsi"/>
                <w:vertAlign w:val="subscript"/>
                <w:lang w:eastAsia="zh-CN"/>
              </w:rPr>
              <w:t xml:space="preserve">H, </w:t>
            </w:r>
          </w:p>
          <w:p w14:paraId="2C69C417" w14:textId="77777777" w:rsidR="00B430D7" w:rsidRPr="00B430D7" w:rsidRDefault="00B430D7" w:rsidP="00B430D7">
            <w:pPr>
              <w:suppressAutoHyphens/>
              <w:spacing w:after="0" w:line="240" w:lineRule="auto"/>
              <w:jc w:val="both"/>
              <w:rPr>
                <w:rFonts w:eastAsia="Times New Roman" w:cstheme="minorHAnsi"/>
                <w:lang w:eastAsia="zh-CN"/>
              </w:rPr>
            </w:pPr>
            <w:r w:rsidRPr="00B430D7">
              <w:rPr>
                <w:rFonts w:eastAsia="Times New Roman" w:cstheme="minorHAnsi"/>
                <w:lang w:eastAsia="zh-CN"/>
              </w:rPr>
              <w:t>- kilpų eilučių skaičius    P</w:t>
            </w:r>
            <w:r w:rsidRPr="00B430D7">
              <w:rPr>
                <w:rFonts w:eastAsia="Times New Roman" w:cstheme="minorHAnsi"/>
                <w:vertAlign w:val="subscript"/>
                <w:lang w:eastAsia="zh-CN"/>
              </w:rPr>
              <w:t>V</w:t>
            </w:r>
            <w:r w:rsidRPr="00B430D7">
              <w:rPr>
                <w:rFonts w:eastAsia="Times New Roman" w:cstheme="minorHAnsi"/>
                <w:lang w:eastAsia="zh-CN"/>
              </w:rPr>
              <w:t xml:space="preserve"> .</w:t>
            </w:r>
          </w:p>
        </w:tc>
        <w:tc>
          <w:tcPr>
            <w:tcW w:w="2160" w:type="dxa"/>
            <w:tcBorders>
              <w:top w:val="single" w:sz="6" w:space="0" w:color="000000"/>
              <w:left w:val="single" w:sz="6" w:space="0" w:color="000000"/>
              <w:bottom w:val="single" w:sz="6" w:space="0" w:color="000000"/>
            </w:tcBorders>
            <w:shd w:val="clear" w:color="auto" w:fill="auto"/>
            <w:tcMar>
              <w:left w:w="20" w:type="dxa"/>
            </w:tcMar>
          </w:tcPr>
          <w:p w14:paraId="70946F68" w14:textId="77777777" w:rsidR="00B430D7" w:rsidRPr="00B430D7" w:rsidRDefault="00B430D7" w:rsidP="00B430D7">
            <w:pPr>
              <w:suppressAutoHyphens/>
              <w:spacing w:after="0" w:line="240" w:lineRule="auto"/>
              <w:rPr>
                <w:rFonts w:eastAsia="Times New Roman" w:cstheme="minorHAnsi"/>
                <w:lang w:eastAsia="zh-CN"/>
              </w:rPr>
            </w:pPr>
          </w:p>
          <w:p w14:paraId="0982ECCF" w14:textId="5B6572EB" w:rsidR="00B430D7" w:rsidRPr="002541C9" w:rsidRDefault="00B430D7" w:rsidP="00B430D7">
            <w:pPr>
              <w:suppressAutoHyphens/>
              <w:spacing w:after="0" w:line="240" w:lineRule="auto"/>
              <w:rPr>
                <w:rFonts w:eastAsia="Times New Roman" w:cstheme="minorHAnsi"/>
                <w:lang w:eastAsia="zh-CN"/>
              </w:rPr>
            </w:pPr>
            <w:r w:rsidRPr="002541C9">
              <w:rPr>
                <w:rFonts w:eastAsia="Times New Roman" w:cstheme="minorHAnsi"/>
                <w:lang w:eastAsia="zh-CN"/>
              </w:rPr>
              <w:t>1</w:t>
            </w:r>
            <w:r w:rsidR="002541C9" w:rsidRPr="002541C9">
              <w:rPr>
                <w:rFonts w:eastAsia="Times New Roman" w:cstheme="minorHAnsi"/>
                <w:lang w:eastAsia="zh-CN"/>
              </w:rPr>
              <w:t>3</w:t>
            </w:r>
            <w:r w:rsidRPr="002541C9">
              <w:rPr>
                <w:rFonts w:eastAsia="Times New Roman" w:cstheme="minorHAnsi"/>
                <w:lang w:eastAsia="zh-CN"/>
              </w:rPr>
              <w:t>-16</w:t>
            </w:r>
          </w:p>
          <w:p w14:paraId="7EC376C5" w14:textId="2B0ADEF9" w:rsidR="00B430D7" w:rsidRPr="00B430D7" w:rsidRDefault="00B430D7" w:rsidP="002541C9">
            <w:pPr>
              <w:suppressAutoHyphens/>
              <w:snapToGrid w:val="0"/>
              <w:spacing w:after="0" w:line="240" w:lineRule="auto"/>
              <w:rPr>
                <w:rFonts w:eastAsia="Times New Roman" w:cstheme="minorHAnsi"/>
                <w:lang w:eastAsia="zh-CN"/>
              </w:rPr>
            </w:pPr>
            <w:r w:rsidRPr="002541C9">
              <w:rPr>
                <w:rFonts w:eastAsia="Times New Roman" w:cstheme="minorHAnsi"/>
                <w:lang w:eastAsia="zh-CN"/>
              </w:rPr>
              <w:t>24-2</w:t>
            </w:r>
            <w:r w:rsidR="002541C9" w:rsidRPr="002541C9">
              <w:rPr>
                <w:rFonts w:eastAsia="Times New Roman" w:cstheme="minorHAnsi"/>
                <w:lang w:eastAsia="zh-CN"/>
              </w:rPr>
              <w:t>7</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2BB05EE6"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EN 14971 arba lygiavertis</w:t>
            </w:r>
          </w:p>
        </w:tc>
      </w:tr>
      <w:tr w:rsidR="00B430D7" w:rsidRPr="00B430D7" w14:paraId="34E39FBF" w14:textId="77777777" w:rsidTr="00C94CDA">
        <w:trPr>
          <w:trHeight w:val="500"/>
        </w:trPr>
        <w:tc>
          <w:tcPr>
            <w:tcW w:w="508" w:type="dxa"/>
            <w:tcBorders>
              <w:top w:val="single" w:sz="6" w:space="0" w:color="000000"/>
              <w:left w:val="single" w:sz="6" w:space="0" w:color="000000"/>
              <w:bottom w:val="single" w:sz="6" w:space="0" w:color="000000"/>
            </w:tcBorders>
            <w:shd w:val="clear" w:color="auto" w:fill="auto"/>
            <w:tcMar>
              <w:left w:w="20" w:type="dxa"/>
            </w:tcMar>
          </w:tcPr>
          <w:p w14:paraId="261B3066"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5.</w:t>
            </w:r>
          </w:p>
        </w:tc>
        <w:tc>
          <w:tcPr>
            <w:tcW w:w="4440" w:type="dxa"/>
            <w:tcBorders>
              <w:top w:val="single" w:sz="6" w:space="0" w:color="000000"/>
              <w:left w:val="single" w:sz="4" w:space="0" w:color="000000"/>
              <w:bottom w:val="single" w:sz="6" w:space="0" w:color="000000"/>
            </w:tcBorders>
            <w:shd w:val="clear" w:color="auto" w:fill="auto"/>
            <w:tcMar>
              <w:left w:w="23" w:type="dxa"/>
            </w:tcMar>
          </w:tcPr>
          <w:p w14:paraId="7C1C8D0C"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 xml:space="preserve">Matmenų pokytis išskalbus </w:t>
            </w:r>
            <w:r w:rsidRPr="00B430D7">
              <w:rPr>
                <w:rFonts w:eastAsia="Symbol" w:cstheme="minorHAnsi"/>
                <w:lang w:eastAsia="zh-CN"/>
              </w:rPr>
              <w:t xml:space="preserve">prie 40° C </w:t>
            </w:r>
            <w:r w:rsidRPr="00B430D7">
              <w:rPr>
                <w:rFonts w:eastAsia="Times New Roman" w:cstheme="minorHAnsi"/>
                <w:lang w:eastAsia="zh-CN"/>
              </w:rPr>
              <w:t xml:space="preserve">ir išdžiovinus (skersine ir išilgine kryptimis), % </w:t>
            </w:r>
          </w:p>
        </w:tc>
        <w:tc>
          <w:tcPr>
            <w:tcW w:w="2160" w:type="dxa"/>
            <w:tcBorders>
              <w:top w:val="single" w:sz="6" w:space="0" w:color="000000"/>
              <w:left w:val="single" w:sz="6" w:space="0" w:color="000000"/>
              <w:bottom w:val="single" w:sz="6" w:space="0" w:color="000000"/>
            </w:tcBorders>
            <w:shd w:val="clear" w:color="auto" w:fill="auto"/>
            <w:tcMar>
              <w:left w:w="20" w:type="dxa"/>
            </w:tcMar>
          </w:tcPr>
          <w:p w14:paraId="6E5BF6F3"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t>ne daugiau  5</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591DB034"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EN ISO 5077 arba lygiavertis</w:t>
            </w:r>
          </w:p>
          <w:p w14:paraId="62FD9255"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Symbol" w:cstheme="minorHAnsi"/>
                <w:lang w:eastAsia="zh-CN"/>
              </w:rPr>
              <w:t>(skalbimo ir džiovinimo procedūros pagal LST EN ISO 6330: skalbimo procedūra – 4N, džiovinimo būdas – A)</w:t>
            </w:r>
          </w:p>
        </w:tc>
      </w:tr>
      <w:tr w:rsidR="00B430D7" w:rsidRPr="00B430D7" w14:paraId="45FD7991" w14:textId="77777777" w:rsidTr="00C94CDA">
        <w:trPr>
          <w:trHeight w:val="210"/>
        </w:trPr>
        <w:tc>
          <w:tcPr>
            <w:tcW w:w="508" w:type="dxa"/>
            <w:tcBorders>
              <w:top w:val="single" w:sz="6" w:space="0" w:color="000000"/>
              <w:left w:val="single" w:sz="6" w:space="0" w:color="000000"/>
            </w:tcBorders>
            <w:shd w:val="clear" w:color="auto" w:fill="auto"/>
            <w:tcMar>
              <w:left w:w="20" w:type="dxa"/>
            </w:tcMar>
          </w:tcPr>
          <w:p w14:paraId="1B742633"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6.</w:t>
            </w:r>
          </w:p>
        </w:tc>
        <w:tc>
          <w:tcPr>
            <w:tcW w:w="4440" w:type="dxa"/>
            <w:tcBorders>
              <w:top w:val="single" w:sz="6" w:space="0" w:color="000000"/>
              <w:left w:val="single" w:sz="6" w:space="0" w:color="000000"/>
            </w:tcBorders>
            <w:shd w:val="clear" w:color="auto" w:fill="auto"/>
            <w:tcMar>
              <w:left w:w="20" w:type="dxa"/>
            </w:tcMar>
          </w:tcPr>
          <w:p w14:paraId="51EA34C3" w14:textId="69352CB3" w:rsidR="00B430D7" w:rsidRPr="00B430D7" w:rsidRDefault="00400BC0" w:rsidP="00B430D7">
            <w:pPr>
              <w:suppressAutoHyphens/>
              <w:spacing w:after="0" w:line="240" w:lineRule="auto"/>
              <w:rPr>
                <w:rFonts w:eastAsia="Times New Roman" w:cstheme="minorHAnsi"/>
                <w:lang w:eastAsia="zh-CN"/>
              </w:rPr>
            </w:pPr>
            <w:r>
              <w:rPr>
                <w:rFonts w:eastAsia="Times New Roman" w:cstheme="minorHAnsi"/>
                <w:lang w:eastAsia="zh-CN"/>
              </w:rPr>
              <w:t>Nusidažymo atsparumas</w:t>
            </w:r>
            <w:r w:rsidR="00B430D7" w:rsidRPr="00B430D7">
              <w:rPr>
                <w:rFonts w:eastAsia="Times New Roman" w:cstheme="minorHAnsi"/>
                <w:lang w:eastAsia="zh-CN"/>
              </w:rPr>
              <w:t>, balais</w:t>
            </w:r>
          </w:p>
        </w:tc>
        <w:tc>
          <w:tcPr>
            <w:tcW w:w="2160" w:type="dxa"/>
            <w:tcBorders>
              <w:top w:val="single" w:sz="6" w:space="0" w:color="000000"/>
              <w:left w:val="single" w:sz="6" w:space="0" w:color="000000"/>
            </w:tcBorders>
            <w:shd w:val="clear" w:color="auto" w:fill="auto"/>
            <w:tcMar>
              <w:left w:w="20" w:type="dxa"/>
            </w:tcMar>
          </w:tcPr>
          <w:p w14:paraId="20F70C8F" w14:textId="77777777" w:rsidR="00B430D7" w:rsidRPr="00B430D7" w:rsidRDefault="00B430D7" w:rsidP="00B430D7">
            <w:pPr>
              <w:suppressAutoHyphens/>
              <w:snapToGrid w:val="0"/>
              <w:spacing w:after="0" w:line="240" w:lineRule="auto"/>
              <w:rPr>
                <w:rFonts w:eastAsia="Times New Roman" w:cstheme="minorHAnsi"/>
                <w:lang w:eastAsia="zh-CN"/>
              </w:rPr>
            </w:pPr>
          </w:p>
        </w:tc>
        <w:tc>
          <w:tcPr>
            <w:tcW w:w="2821" w:type="dxa"/>
            <w:tcBorders>
              <w:top w:val="single" w:sz="6" w:space="0" w:color="000000"/>
              <w:left w:val="single" w:sz="6" w:space="0" w:color="000000"/>
              <w:right w:val="single" w:sz="6" w:space="0" w:color="000000"/>
            </w:tcBorders>
            <w:shd w:val="clear" w:color="auto" w:fill="auto"/>
            <w:tcMar>
              <w:left w:w="20" w:type="dxa"/>
            </w:tcMar>
          </w:tcPr>
          <w:p w14:paraId="40A99D1F" w14:textId="77777777" w:rsidR="00B430D7" w:rsidRPr="00B430D7" w:rsidRDefault="00B430D7" w:rsidP="00B430D7">
            <w:pPr>
              <w:suppressAutoHyphens/>
              <w:snapToGrid w:val="0"/>
              <w:spacing w:after="0" w:line="240" w:lineRule="auto"/>
              <w:rPr>
                <w:rFonts w:eastAsia="Times New Roman" w:cstheme="minorHAnsi"/>
                <w:lang w:eastAsia="zh-CN"/>
              </w:rPr>
            </w:pPr>
          </w:p>
        </w:tc>
      </w:tr>
      <w:tr w:rsidR="00B430D7" w:rsidRPr="00B430D7" w14:paraId="173918F8" w14:textId="77777777" w:rsidTr="00C94CDA">
        <w:trPr>
          <w:trHeight w:val="161"/>
        </w:trPr>
        <w:tc>
          <w:tcPr>
            <w:tcW w:w="508" w:type="dxa"/>
            <w:tcBorders>
              <w:left w:val="single" w:sz="6" w:space="0" w:color="000000"/>
            </w:tcBorders>
            <w:shd w:val="clear" w:color="auto" w:fill="auto"/>
            <w:tcMar>
              <w:left w:w="20" w:type="dxa"/>
            </w:tcMar>
          </w:tcPr>
          <w:p w14:paraId="282D7835"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6.1.</w:t>
            </w:r>
          </w:p>
        </w:tc>
        <w:tc>
          <w:tcPr>
            <w:tcW w:w="4440" w:type="dxa"/>
            <w:tcBorders>
              <w:left w:val="single" w:sz="6" w:space="0" w:color="000000"/>
            </w:tcBorders>
            <w:shd w:val="clear" w:color="auto" w:fill="auto"/>
            <w:tcMar>
              <w:left w:w="20" w:type="dxa"/>
            </w:tcMar>
          </w:tcPr>
          <w:p w14:paraId="73695C7F"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 sausai trinčiai</w:t>
            </w:r>
          </w:p>
        </w:tc>
        <w:tc>
          <w:tcPr>
            <w:tcW w:w="2160" w:type="dxa"/>
            <w:tcBorders>
              <w:left w:val="single" w:sz="6" w:space="0" w:color="000000"/>
            </w:tcBorders>
            <w:shd w:val="clear" w:color="auto" w:fill="auto"/>
            <w:tcMar>
              <w:left w:w="20" w:type="dxa"/>
            </w:tcMar>
          </w:tcPr>
          <w:p w14:paraId="2C0E6CC6"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left w:val="single" w:sz="6" w:space="0" w:color="000000"/>
              <w:right w:val="single" w:sz="6" w:space="0" w:color="000000"/>
            </w:tcBorders>
            <w:shd w:val="clear" w:color="auto" w:fill="auto"/>
            <w:tcMar>
              <w:left w:w="20" w:type="dxa"/>
            </w:tcMar>
          </w:tcPr>
          <w:p w14:paraId="406FAC7D"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EN ISO 105-X12 arba lygiavertis</w:t>
            </w:r>
          </w:p>
        </w:tc>
      </w:tr>
      <w:tr w:rsidR="00B430D7" w:rsidRPr="00B430D7" w14:paraId="6080D8C4" w14:textId="77777777" w:rsidTr="00C94CDA">
        <w:trPr>
          <w:trHeight w:val="299"/>
        </w:trPr>
        <w:tc>
          <w:tcPr>
            <w:tcW w:w="508" w:type="dxa"/>
            <w:tcBorders>
              <w:left w:val="single" w:sz="6" w:space="0" w:color="000000"/>
            </w:tcBorders>
            <w:shd w:val="clear" w:color="auto" w:fill="auto"/>
            <w:tcMar>
              <w:left w:w="20" w:type="dxa"/>
            </w:tcMar>
          </w:tcPr>
          <w:p w14:paraId="047FA89B"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lastRenderedPageBreak/>
              <w:t>6.2.</w:t>
            </w:r>
          </w:p>
        </w:tc>
        <w:tc>
          <w:tcPr>
            <w:tcW w:w="4440" w:type="dxa"/>
            <w:tcBorders>
              <w:left w:val="single" w:sz="6" w:space="0" w:color="000000"/>
            </w:tcBorders>
            <w:shd w:val="clear" w:color="auto" w:fill="auto"/>
            <w:tcMar>
              <w:left w:w="20" w:type="dxa"/>
            </w:tcMar>
          </w:tcPr>
          <w:p w14:paraId="3073F2DD"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 šlapiai trinčiai</w:t>
            </w:r>
          </w:p>
        </w:tc>
        <w:tc>
          <w:tcPr>
            <w:tcW w:w="2160" w:type="dxa"/>
            <w:tcBorders>
              <w:left w:val="single" w:sz="6" w:space="0" w:color="000000"/>
            </w:tcBorders>
            <w:shd w:val="clear" w:color="auto" w:fill="auto"/>
            <w:tcMar>
              <w:left w:w="20" w:type="dxa"/>
            </w:tcMar>
          </w:tcPr>
          <w:p w14:paraId="6B38D6BC"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left w:val="single" w:sz="6" w:space="0" w:color="000000"/>
              <w:right w:val="single" w:sz="6" w:space="0" w:color="000000"/>
            </w:tcBorders>
            <w:shd w:val="clear" w:color="auto" w:fill="auto"/>
            <w:tcMar>
              <w:left w:w="20" w:type="dxa"/>
            </w:tcMar>
          </w:tcPr>
          <w:p w14:paraId="7E92CAF3"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LST EN ISO 105-X12 arba lygiavertis</w:t>
            </w:r>
          </w:p>
        </w:tc>
      </w:tr>
      <w:tr w:rsidR="00B430D7" w:rsidRPr="00B430D7" w14:paraId="69814AE6" w14:textId="77777777" w:rsidTr="00C94CDA">
        <w:trPr>
          <w:trHeight w:val="538"/>
        </w:trPr>
        <w:tc>
          <w:tcPr>
            <w:tcW w:w="508" w:type="dxa"/>
            <w:tcBorders>
              <w:left w:val="single" w:sz="6" w:space="0" w:color="000000"/>
              <w:bottom w:val="single" w:sz="6" w:space="0" w:color="000000"/>
            </w:tcBorders>
            <w:shd w:val="clear" w:color="auto" w:fill="auto"/>
            <w:tcMar>
              <w:left w:w="20" w:type="dxa"/>
            </w:tcMar>
          </w:tcPr>
          <w:p w14:paraId="4A08C738"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6.3.</w:t>
            </w:r>
          </w:p>
        </w:tc>
        <w:tc>
          <w:tcPr>
            <w:tcW w:w="4440" w:type="dxa"/>
            <w:tcBorders>
              <w:left w:val="single" w:sz="6" w:space="0" w:color="000000"/>
              <w:bottom w:val="single" w:sz="6" w:space="0" w:color="000000"/>
            </w:tcBorders>
            <w:shd w:val="clear" w:color="auto" w:fill="auto"/>
            <w:tcMar>
              <w:left w:w="20" w:type="dxa"/>
            </w:tcMar>
          </w:tcPr>
          <w:p w14:paraId="4DCF9E63" w14:textId="70FD4C30"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t>-skalbimui (po 5 skalbimo ciklų prie 40</w:t>
            </w:r>
            <w:r w:rsidR="004B2BAC">
              <w:rPr>
                <w:rFonts w:eastAsia="Times New Roman" w:cstheme="minorHAnsi"/>
                <w:lang w:eastAsia="zh-CN"/>
              </w:rPr>
              <w:t>°</w:t>
            </w:r>
            <w:r w:rsidRPr="00B430D7">
              <w:rPr>
                <w:rFonts w:eastAsia="Symbol" w:cstheme="minorHAnsi"/>
                <w:lang w:eastAsia="zh-CN"/>
              </w:rPr>
              <w:t>C)</w:t>
            </w:r>
          </w:p>
        </w:tc>
        <w:tc>
          <w:tcPr>
            <w:tcW w:w="2160" w:type="dxa"/>
            <w:tcBorders>
              <w:left w:val="single" w:sz="6" w:space="0" w:color="000000"/>
              <w:bottom w:val="single" w:sz="6" w:space="0" w:color="000000"/>
            </w:tcBorders>
            <w:shd w:val="clear" w:color="auto" w:fill="auto"/>
            <w:tcMar>
              <w:left w:w="20" w:type="dxa"/>
            </w:tcMar>
          </w:tcPr>
          <w:p w14:paraId="30FC1D26"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left w:val="single" w:sz="6" w:space="0" w:color="000000"/>
              <w:bottom w:val="single" w:sz="6" w:space="0" w:color="000000"/>
              <w:right w:val="single" w:sz="6" w:space="0" w:color="000000"/>
            </w:tcBorders>
            <w:shd w:val="clear" w:color="auto" w:fill="auto"/>
            <w:tcMar>
              <w:left w:w="20" w:type="dxa"/>
            </w:tcMar>
          </w:tcPr>
          <w:p w14:paraId="52F704D5"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LST EN ISO 105-C06 arba lygiavertis</w:t>
            </w:r>
          </w:p>
        </w:tc>
      </w:tr>
      <w:tr w:rsidR="00B430D7" w:rsidRPr="00B430D7" w14:paraId="4A58BBC5" w14:textId="77777777" w:rsidTr="00C94CDA">
        <w:trPr>
          <w:trHeight w:val="538"/>
        </w:trPr>
        <w:tc>
          <w:tcPr>
            <w:tcW w:w="508" w:type="dxa"/>
            <w:tcBorders>
              <w:left w:val="single" w:sz="6" w:space="0" w:color="000000"/>
              <w:bottom w:val="single" w:sz="6" w:space="0" w:color="000000"/>
            </w:tcBorders>
            <w:shd w:val="clear" w:color="auto" w:fill="auto"/>
            <w:tcMar>
              <w:left w:w="20" w:type="dxa"/>
            </w:tcMar>
          </w:tcPr>
          <w:p w14:paraId="20234C7F"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6.4.</w:t>
            </w:r>
          </w:p>
        </w:tc>
        <w:tc>
          <w:tcPr>
            <w:tcW w:w="4440" w:type="dxa"/>
            <w:tcBorders>
              <w:left w:val="single" w:sz="6" w:space="0" w:color="000000"/>
              <w:bottom w:val="single" w:sz="6" w:space="0" w:color="000000"/>
            </w:tcBorders>
            <w:shd w:val="clear" w:color="auto" w:fill="auto"/>
            <w:tcMar>
              <w:left w:w="20" w:type="dxa"/>
            </w:tcMar>
          </w:tcPr>
          <w:p w14:paraId="053A700B"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Symbol" w:cstheme="minorHAnsi"/>
                <w:lang w:eastAsia="zh-CN"/>
              </w:rPr>
              <w:t>- prakaitui</w:t>
            </w:r>
          </w:p>
        </w:tc>
        <w:tc>
          <w:tcPr>
            <w:tcW w:w="2160" w:type="dxa"/>
            <w:tcBorders>
              <w:left w:val="single" w:sz="6" w:space="0" w:color="000000"/>
              <w:bottom w:val="single" w:sz="6" w:space="0" w:color="000000"/>
            </w:tcBorders>
            <w:shd w:val="clear" w:color="auto" w:fill="auto"/>
            <w:tcMar>
              <w:left w:w="20" w:type="dxa"/>
            </w:tcMar>
          </w:tcPr>
          <w:p w14:paraId="2DE9098C"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left w:val="single" w:sz="6" w:space="0" w:color="000000"/>
              <w:bottom w:val="single" w:sz="6" w:space="0" w:color="000000"/>
              <w:right w:val="single" w:sz="6" w:space="0" w:color="000000"/>
            </w:tcBorders>
            <w:shd w:val="clear" w:color="auto" w:fill="auto"/>
            <w:tcMar>
              <w:left w:w="20" w:type="dxa"/>
            </w:tcMar>
          </w:tcPr>
          <w:p w14:paraId="6020187F"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LST EN ISO 105-E04 arba lygiavertis</w:t>
            </w:r>
          </w:p>
        </w:tc>
      </w:tr>
      <w:tr w:rsidR="00B430D7" w:rsidRPr="00B430D7" w14:paraId="7089F867" w14:textId="77777777" w:rsidTr="00C94CDA">
        <w:trPr>
          <w:trHeight w:val="538"/>
        </w:trPr>
        <w:tc>
          <w:tcPr>
            <w:tcW w:w="508" w:type="dxa"/>
            <w:tcBorders>
              <w:left w:val="single" w:sz="6" w:space="0" w:color="000000"/>
              <w:bottom w:val="single" w:sz="6" w:space="0" w:color="000000"/>
            </w:tcBorders>
            <w:shd w:val="clear" w:color="auto" w:fill="auto"/>
            <w:tcMar>
              <w:left w:w="20" w:type="dxa"/>
            </w:tcMar>
          </w:tcPr>
          <w:p w14:paraId="4928432A" w14:textId="77777777" w:rsidR="00B430D7" w:rsidRPr="00400BC0" w:rsidRDefault="00B430D7" w:rsidP="00B430D7">
            <w:pPr>
              <w:suppressAutoHyphens/>
              <w:spacing w:after="0" w:line="240" w:lineRule="auto"/>
              <w:jc w:val="center"/>
              <w:rPr>
                <w:rFonts w:eastAsia="Times New Roman" w:cstheme="minorHAnsi"/>
                <w:lang w:eastAsia="zh-CN"/>
              </w:rPr>
            </w:pPr>
            <w:r w:rsidRPr="00400BC0">
              <w:rPr>
                <w:rFonts w:eastAsia="Times New Roman" w:cstheme="minorHAnsi"/>
                <w:lang w:eastAsia="zh-CN"/>
              </w:rPr>
              <w:t>6.5.</w:t>
            </w:r>
          </w:p>
        </w:tc>
        <w:tc>
          <w:tcPr>
            <w:tcW w:w="4440" w:type="dxa"/>
            <w:tcBorders>
              <w:left w:val="single" w:sz="6" w:space="0" w:color="000000"/>
              <w:bottom w:val="single" w:sz="6" w:space="0" w:color="000000"/>
            </w:tcBorders>
            <w:shd w:val="clear" w:color="auto" w:fill="auto"/>
            <w:tcMar>
              <w:left w:w="20" w:type="dxa"/>
            </w:tcMar>
          </w:tcPr>
          <w:p w14:paraId="28A590DB"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Symbol" w:cstheme="minorHAnsi"/>
                <w:lang w:eastAsia="zh-CN"/>
              </w:rPr>
              <w:t>- dirbtinei šviesai</w:t>
            </w:r>
          </w:p>
        </w:tc>
        <w:tc>
          <w:tcPr>
            <w:tcW w:w="2160" w:type="dxa"/>
            <w:tcBorders>
              <w:left w:val="single" w:sz="6" w:space="0" w:color="000000"/>
              <w:bottom w:val="single" w:sz="6" w:space="0" w:color="000000"/>
            </w:tcBorders>
            <w:shd w:val="clear" w:color="auto" w:fill="auto"/>
            <w:tcMar>
              <w:left w:w="20" w:type="dxa"/>
            </w:tcMar>
          </w:tcPr>
          <w:p w14:paraId="72B2D8EE" w14:textId="77777777" w:rsidR="00B430D7" w:rsidRPr="00B430D7" w:rsidRDefault="00B430D7" w:rsidP="00B430D7">
            <w:pPr>
              <w:suppressAutoHyphens/>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left w:val="single" w:sz="6" w:space="0" w:color="000000"/>
              <w:bottom w:val="single" w:sz="6" w:space="0" w:color="000000"/>
              <w:right w:val="single" w:sz="6" w:space="0" w:color="000000"/>
            </w:tcBorders>
            <w:shd w:val="clear" w:color="auto" w:fill="auto"/>
            <w:tcMar>
              <w:left w:w="20" w:type="dxa"/>
            </w:tcMar>
          </w:tcPr>
          <w:p w14:paraId="52390537"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LST EN ISO 105-B02 arba lygiavertis</w:t>
            </w:r>
          </w:p>
        </w:tc>
      </w:tr>
      <w:tr w:rsidR="00B430D7" w:rsidRPr="00B430D7" w14:paraId="2CB6FE20" w14:textId="77777777" w:rsidTr="00C94CDA">
        <w:trPr>
          <w:trHeight w:val="228"/>
        </w:trPr>
        <w:tc>
          <w:tcPr>
            <w:tcW w:w="508"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780B770F" w14:textId="77777777" w:rsidR="00B430D7" w:rsidRPr="00400BC0" w:rsidRDefault="00B430D7" w:rsidP="00B430D7">
            <w:pPr>
              <w:suppressAutoHyphens/>
              <w:spacing w:after="0" w:line="240" w:lineRule="auto"/>
              <w:jc w:val="center"/>
              <w:rPr>
                <w:rFonts w:eastAsia="Symbol" w:cstheme="minorHAnsi"/>
                <w:lang w:eastAsia="zh-CN"/>
              </w:rPr>
            </w:pPr>
            <w:r w:rsidRPr="00400BC0">
              <w:rPr>
                <w:rFonts w:eastAsia="Symbol" w:cstheme="minorHAnsi"/>
                <w:lang w:eastAsia="zh-CN"/>
              </w:rPr>
              <w:t>7.</w:t>
            </w:r>
          </w:p>
        </w:tc>
        <w:tc>
          <w:tcPr>
            <w:tcW w:w="4440" w:type="dxa"/>
            <w:tcBorders>
              <w:top w:val="single" w:sz="6" w:space="0" w:color="000000"/>
              <w:left w:val="single" w:sz="4" w:space="0" w:color="000000"/>
              <w:bottom w:val="single" w:sz="6" w:space="0" w:color="000000"/>
              <w:right w:val="single" w:sz="6" w:space="0" w:color="000000"/>
            </w:tcBorders>
            <w:shd w:val="clear" w:color="auto" w:fill="auto"/>
            <w:tcMar>
              <w:left w:w="23" w:type="dxa"/>
            </w:tcMar>
          </w:tcPr>
          <w:p w14:paraId="6AE36D2A" w14:textId="77777777" w:rsidR="00B430D7" w:rsidRPr="00B430D7" w:rsidRDefault="00B430D7" w:rsidP="00B430D7">
            <w:pPr>
              <w:spacing w:before="100" w:beforeAutospacing="1" w:after="0" w:line="240" w:lineRule="auto"/>
              <w:ind w:left="142" w:right="125"/>
              <w:rPr>
                <w:rFonts w:eastAsia="Symbol" w:cstheme="minorHAnsi"/>
              </w:rPr>
            </w:pPr>
            <w:r w:rsidRPr="00B430D7">
              <w:rPr>
                <w:rFonts w:eastAsia="Symbol" w:cstheme="minorHAnsi"/>
              </w:rPr>
              <w:t xml:space="preserve">Atsparumas pumpuravimuisi (po 7000 sūkių, </w:t>
            </w:r>
            <w:r w:rsidRPr="00B430D7">
              <w:rPr>
                <w:rFonts w:eastAsia="Times New Roman" w:cstheme="minorHAnsi"/>
              </w:rPr>
              <w:t>abrazyvas vilna</w:t>
            </w:r>
            <w:r w:rsidRPr="00B430D7">
              <w:rPr>
                <w:rFonts w:eastAsia="Symbol" w:cstheme="minorHAnsi"/>
              </w:rPr>
              <w:t>), laipsnis</w:t>
            </w:r>
          </w:p>
        </w:tc>
        <w:tc>
          <w:tcPr>
            <w:tcW w:w="2160"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31DFC1B2"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7016909E" w14:textId="77777777" w:rsidR="00B430D7" w:rsidRPr="00B430D7" w:rsidRDefault="00B430D7" w:rsidP="00B430D7">
            <w:pPr>
              <w:keepNext/>
              <w:widowControl w:val="0"/>
              <w:suppressAutoHyphens/>
              <w:spacing w:after="0" w:line="240" w:lineRule="auto"/>
              <w:outlineLvl w:val="0"/>
              <w:rPr>
                <w:rFonts w:eastAsia="Symbol" w:cstheme="minorHAnsi"/>
                <w:lang w:eastAsia="zh-CN"/>
              </w:rPr>
            </w:pPr>
            <w:r w:rsidRPr="00B430D7">
              <w:rPr>
                <w:rFonts w:eastAsia="Symbol" w:cstheme="minorHAnsi"/>
                <w:lang w:eastAsia="zh-CN"/>
              </w:rPr>
              <w:t>LST EN ISO 12945-2 arba lygiavertis</w:t>
            </w:r>
          </w:p>
        </w:tc>
      </w:tr>
      <w:tr w:rsidR="00B430D7" w:rsidRPr="00B430D7" w14:paraId="5D8FAF9C" w14:textId="77777777" w:rsidTr="00C94CDA">
        <w:trPr>
          <w:trHeight w:val="228"/>
        </w:trPr>
        <w:tc>
          <w:tcPr>
            <w:tcW w:w="508"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033FEDDE" w14:textId="77777777" w:rsidR="00B430D7" w:rsidRPr="00400BC0" w:rsidRDefault="00B430D7" w:rsidP="00B430D7">
            <w:pPr>
              <w:suppressAutoHyphens/>
              <w:spacing w:after="0" w:line="240" w:lineRule="auto"/>
              <w:jc w:val="center"/>
              <w:rPr>
                <w:rFonts w:eastAsia="Symbol" w:cstheme="minorHAnsi"/>
                <w:lang w:eastAsia="zh-CN"/>
              </w:rPr>
            </w:pPr>
            <w:r w:rsidRPr="00400BC0">
              <w:rPr>
                <w:rFonts w:eastAsia="Symbol" w:cstheme="minorHAnsi"/>
                <w:lang w:eastAsia="zh-CN"/>
              </w:rPr>
              <w:t>8.</w:t>
            </w:r>
          </w:p>
        </w:tc>
        <w:tc>
          <w:tcPr>
            <w:tcW w:w="4440" w:type="dxa"/>
            <w:tcBorders>
              <w:top w:val="single" w:sz="6" w:space="0" w:color="000000"/>
              <w:left w:val="single" w:sz="4" w:space="0" w:color="000000"/>
              <w:bottom w:val="single" w:sz="6" w:space="0" w:color="000000"/>
              <w:right w:val="single" w:sz="6" w:space="0" w:color="000000"/>
            </w:tcBorders>
            <w:shd w:val="clear" w:color="auto" w:fill="auto"/>
            <w:tcMar>
              <w:left w:w="23" w:type="dxa"/>
            </w:tcMar>
          </w:tcPr>
          <w:p w14:paraId="469501C4"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 xml:space="preserve">Atsparumas dilinimui, sūkiai </w:t>
            </w:r>
          </w:p>
        </w:tc>
        <w:tc>
          <w:tcPr>
            <w:tcW w:w="2160"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5D7184CF"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35000</w:t>
            </w:r>
          </w:p>
          <w:p w14:paraId="6700EA6A" w14:textId="77777777" w:rsidR="00B430D7" w:rsidRPr="00B430D7" w:rsidRDefault="00B430D7" w:rsidP="00B430D7">
            <w:pPr>
              <w:autoSpaceDE w:val="0"/>
              <w:autoSpaceDN w:val="0"/>
              <w:adjustRightInd w:val="0"/>
              <w:spacing w:after="0" w:line="240" w:lineRule="auto"/>
              <w:rPr>
                <w:rFonts w:eastAsia="SimSun" w:cstheme="minorHAnsi"/>
                <w:color w:val="000000"/>
                <w:lang w:eastAsia="zh-CN"/>
              </w:rPr>
            </w:pP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292DCFF5"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LST EN ISO 12947-2</w:t>
            </w:r>
            <w:r w:rsidRPr="00B430D7">
              <w:rPr>
                <w:rFonts w:eastAsia="Symbol" w:cstheme="minorHAnsi"/>
                <w:b/>
                <w:lang w:eastAsia="zh-CN"/>
              </w:rPr>
              <w:t xml:space="preserve"> </w:t>
            </w:r>
            <w:r w:rsidRPr="00B430D7">
              <w:rPr>
                <w:rFonts w:eastAsia="Symbol" w:cstheme="minorHAnsi"/>
                <w:lang w:eastAsia="zh-CN"/>
              </w:rPr>
              <w:t>arba lygiavertis</w:t>
            </w:r>
          </w:p>
        </w:tc>
      </w:tr>
      <w:tr w:rsidR="00B430D7" w:rsidRPr="00B430D7" w14:paraId="16859D00" w14:textId="77777777" w:rsidTr="00C94CDA">
        <w:trPr>
          <w:trHeight w:val="228"/>
        </w:trPr>
        <w:tc>
          <w:tcPr>
            <w:tcW w:w="508"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6C50EA0E" w14:textId="77777777" w:rsidR="00B430D7" w:rsidRPr="00400BC0" w:rsidRDefault="00B430D7" w:rsidP="00B430D7">
            <w:pPr>
              <w:suppressAutoHyphens/>
              <w:spacing w:after="0" w:line="240" w:lineRule="auto"/>
              <w:jc w:val="center"/>
              <w:rPr>
                <w:rFonts w:eastAsia="Symbol" w:cstheme="minorHAnsi"/>
                <w:lang w:eastAsia="zh-CN"/>
              </w:rPr>
            </w:pPr>
            <w:r w:rsidRPr="00400BC0">
              <w:rPr>
                <w:rFonts w:eastAsia="Symbol" w:cstheme="minorHAnsi"/>
                <w:lang w:eastAsia="zh-CN"/>
              </w:rPr>
              <w:t>9.</w:t>
            </w:r>
          </w:p>
        </w:tc>
        <w:tc>
          <w:tcPr>
            <w:tcW w:w="4440" w:type="dxa"/>
            <w:tcBorders>
              <w:top w:val="single" w:sz="6" w:space="0" w:color="000000"/>
              <w:left w:val="single" w:sz="4" w:space="0" w:color="000000"/>
              <w:bottom w:val="single" w:sz="6" w:space="0" w:color="000000"/>
              <w:right w:val="single" w:sz="6" w:space="0" w:color="000000"/>
            </w:tcBorders>
            <w:shd w:val="clear" w:color="auto" w:fill="auto"/>
            <w:tcMar>
              <w:left w:w="23" w:type="dxa"/>
            </w:tcMar>
          </w:tcPr>
          <w:p w14:paraId="77301AFC"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Bendra drėgmės transportavimo geba(OMMC), balai</w:t>
            </w:r>
          </w:p>
        </w:tc>
        <w:tc>
          <w:tcPr>
            <w:tcW w:w="2160"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0B883827"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sym w:font="Symbol" w:char="F0B3"/>
            </w:r>
            <w:r w:rsidRPr="00B430D7">
              <w:rPr>
                <w:rFonts w:eastAsia="Times New Roman" w:cstheme="minorHAnsi"/>
                <w:lang w:eastAsia="zh-CN"/>
              </w:rPr>
              <w:t xml:space="preserve"> 4</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03DED45D"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AATCC TM 195 arba lygiavertis</w:t>
            </w:r>
          </w:p>
        </w:tc>
      </w:tr>
      <w:tr w:rsidR="00B430D7" w:rsidRPr="00B430D7" w14:paraId="51BD3400" w14:textId="77777777" w:rsidTr="00C94CDA">
        <w:trPr>
          <w:trHeight w:val="228"/>
        </w:trPr>
        <w:tc>
          <w:tcPr>
            <w:tcW w:w="508"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1EE4B8BB" w14:textId="77777777" w:rsidR="00B430D7" w:rsidRPr="00400BC0" w:rsidRDefault="00B430D7" w:rsidP="00B430D7">
            <w:pPr>
              <w:suppressAutoHyphens/>
              <w:spacing w:after="0" w:line="240" w:lineRule="auto"/>
              <w:jc w:val="center"/>
              <w:rPr>
                <w:rFonts w:eastAsia="Symbol" w:cstheme="minorHAnsi"/>
                <w:lang w:eastAsia="zh-CN"/>
              </w:rPr>
            </w:pPr>
            <w:r w:rsidRPr="00400BC0">
              <w:rPr>
                <w:rFonts w:eastAsia="Symbol" w:cstheme="minorHAnsi"/>
                <w:lang w:eastAsia="zh-CN"/>
              </w:rPr>
              <w:t>10.</w:t>
            </w:r>
          </w:p>
        </w:tc>
        <w:tc>
          <w:tcPr>
            <w:tcW w:w="4440" w:type="dxa"/>
            <w:tcBorders>
              <w:top w:val="single" w:sz="6" w:space="0" w:color="000000"/>
              <w:left w:val="single" w:sz="4" w:space="0" w:color="000000"/>
              <w:bottom w:val="single" w:sz="6" w:space="0" w:color="000000"/>
              <w:right w:val="single" w:sz="6" w:space="0" w:color="000000"/>
            </w:tcBorders>
            <w:shd w:val="clear" w:color="auto" w:fill="auto"/>
            <w:tcMar>
              <w:left w:w="23" w:type="dxa"/>
            </w:tcMar>
          </w:tcPr>
          <w:p w14:paraId="478FAC75" w14:textId="77777777" w:rsidR="00B430D7" w:rsidRPr="00B430D7" w:rsidRDefault="00B430D7" w:rsidP="00B430D7">
            <w:pPr>
              <w:suppressAutoHyphens/>
              <w:spacing w:after="0" w:line="240" w:lineRule="auto"/>
              <w:rPr>
                <w:rFonts w:eastAsia="Symbol" w:cstheme="minorHAnsi"/>
                <w:lang w:eastAsia="zh-CN"/>
              </w:rPr>
            </w:pPr>
            <w:r w:rsidRPr="00B430D7">
              <w:rPr>
                <w:rFonts w:eastAsia="Symbol" w:cstheme="minorHAnsi"/>
                <w:lang w:eastAsia="zh-CN"/>
              </w:rPr>
              <w:t>Antibakterinio aktyvumo nustatymas*</w:t>
            </w:r>
          </w:p>
        </w:tc>
        <w:tc>
          <w:tcPr>
            <w:tcW w:w="2160"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6DD7EC21" w14:textId="77777777" w:rsidR="00B430D7" w:rsidRPr="00B430D7" w:rsidRDefault="00B430D7" w:rsidP="00B430D7">
            <w:pPr>
              <w:suppressAutoHyphens/>
              <w:snapToGrid w:val="0"/>
              <w:spacing w:after="0" w:line="240" w:lineRule="auto"/>
              <w:rPr>
                <w:rFonts w:eastAsia="Times New Roman" w:cstheme="minorHAnsi"/>
                <w:lang w:eastAsia="zh-CN"/>
              </w:rPr>
            </w:pPr>
            <w:r w:rsidRPr="00B430D7">
              <w:rPr>
                <w:rFonts w:eastAsia="Times New Roman" w:cstheme="minorHAnsi"/>
                <w:lang w:eastAsia="zh-CN"/>
              </w:rPr>
              <w:t>Geras efektyvumas</w:t>
            </w:r>
          </w:p>
        </w:tc>
        <w:tc>
          <w:tcPr>
            <w:tcW w:w="2821" w:type="dxa"/>
            <w:tcBorders>
              <w:top w:val="single" w:sz="6" w:space="0" w:color="000000"/>
              <w:left w:val="single" w:sz="6" w:space="0" w:color="000000"/>
              <w:bottom w:val="single" w:sz="6" w:space="0" w:color="000000"/>
              <w:right w:val="single" w:sz="6" w:space="0" w:color="000000"/>
            </w:tcBorders>
            <w:shd w:val="clear" w:color="auto" w:fill="auto"/>
            <w:tcMar>
              <w:left w:w="20" w:type="dxa"/>
            </w:tcMar>
          </w:tcPr>
          <w:p w14:paraId="0F8A8FD9" w14:textId="77777777" w:rsidR="00B430D7" w:rsidRPr="00B430D7" w:rsidRDefault="00B430D7" w:rsidP="00B430D7">
            <w:pPr>
              <w:suppressAutoHyphens/>
              <w:spacing w:after="0" w:line="240" w:lineRule="auto"/>
              <w:rPr>
                <w:rFonts w:eastAsia="Symbol" w:cstheme="minorHAnsi"/>
                <w:lang w:eastAsia="zh-CN"/>
              </w:rPr>
            </w:pPr>
            <w:r w:rsidRPr="00B430D7">
              <w:rPr>
                <w:rFonts w:eastAsia="Times New Roman" w:cstheme="minorHAnsi"/>
                <w:bCs/>
                <w:lang w:eastAsia="zh-CN"/>
              </w:rPr>
              <w:t xml:space="preserve">LST EN ISO 20645 </w:t>
            </w:r>
            <w:r w:rsidRPr="00B430D7">
              <w:rPr>
                <w:rFonts w:eastAsia="Times New Roman" w:cstheme="minorHAnsi"/>
                <w:lang w:eastAsia="zh-CN"/>
              </w:rPr>
              <w:t>arba lygiavertis</w:t>
            </w:r>
          </w:p>
        </w:tc>
      </w:tr>
    </w:tbl>
    <w:p w14:paraId="6280B85E" w14:textId="77777777" w:rsidR="00B430D7" w:rsidRPr="00B430D7" w:rsidRDefault="00B430D7" w:rsidP="00B430D7">
      <w:pPr>
        <w:widowControl w:val="0"/>
        <w:suppressAutoHyphens/>
        <w:spacing w:after="0" w:line="240" w:lineRule="auto"/>
        <w:ind w:firstLine="709"/>
        <w:jc w:val="both"/>
        <w:rPr>
          <w:rFonts w:eastAsia="Times New Roman" w:cstheme="minorHAnsi"/>
          <w:lang w:eastAsia="zh-CN"/>
        </w:rPr>
      </w:pPr>
      <w:r w:rsidRPr="00B430D7">
        <w:rPr>
          <w:rFonts w:eastAsia="Times New Roman" w:cstheme="minorHAnsi"/>
          <w:lang w:eastAsia="zh-CN"/>
        </w:rPr>
        <w:t xml:space="preserve">*Pastaba. Medžiaga turi būti apdorota permanentine antibakterine apdaila, atlaikančia 30 skalbimo ciklų. </w:t>
      </w:r>
    </w:p>
    <w:p w14:paraId="7F2DDC37" w14:textId="77777777" w:rsidR="00B430D7" w:rsidRPr="00B430D7" w:rsidRDefault="00B430D7" w:rsidP="00B430D7">
      <w:pPr>
        <w:widowControl w:val="0"/>
        <w:suppressAutoHyphens/>
        <w:spacing w:after="0" w:line="240" w:lineRule="auto"/>
        <w:ind w:firstLine="709"/>
        <w:jc w:val="both"/>
        <w:rPr>
          <w:rFonts w:eastAsia="Symbol" w:cstheme="minorHAnsi"/>
          <w:lang w:eastAsia="zh-CN"/>
        </w:rPr>
      </w:pPr>
    </w:p>
    <w:p w14:paraId="1D6623AB" w14:textId="77777777" w:rsidR="00B430D7" w:rsidRPr="00B430D7" w:rsidRDefault="00B430D7" w:rsidP="00400BC0">
      <w:pPr>
        <w:widowControl w:val="0"/>
        <w:suppressAutoHyphens/>
        <w:spacing w:after="0" w:line="240" w:lineRule="auto"/>
        <w:ind w:firstLine="426"/>
        <w:jc w:val="both"/>
        <w:rPr>
          <w:rFonts w:eastAsia="Symbol" w:cstheme="minorHAnsi"/>
          <w:lang w:eastAsia="zh-CN"/>
        </w:rPr>
      </w:pPr>
      <w:r w:rsidRPr="00B430D7">
        <w:rPr>
          <w:rFonts w:eastAsia="Symbol" w:cstheme="minorHAnsi"/>
          <w:lang w:eastAsia="zh-CN"/>
        </w:rPr>
        <w:t>3.2. Marškinėlių trumpomis rankovėmis modelio aprašymas (1 priedas):</w:t>
      </w:r>
    </w:p>
    <w:p w14:paraId="727309FF" w14:textId="77777777" w:rsidR="00B430D7" w:rsidRPr="00B430D7" w:rsidRDefault="00B430D7" w:rsidP="00400BC0">
      <w:pPr>
        <w:widowControl w:val="0"/>
        <w:suppressAutoHyphens/>
        <w:spacing w:after="0" w:line="240" w:lineRule="auto"/>
        <w:ind w:firstLine="426"/>
        <w:jc w:val="both"/>
        <w:rPr>
          <w:rFonts w:eastAsia="Symbol" w:cstheme="minorHAnsi"/>
          <w:lang w:eastAsia="zh-CN"/>
        </w:rPr>
      </w:pPr>
      <w:r w:rsidRPr="00B430D7">
        <w:rPr>
          <w:rFonts w:eastAsia="Symbol" w:cstheme="minorHAnsi"/>
          <w:lang w:eastAsia="zh-CN"/>
        </w:rPr>
        <w:t>3.2.1. marškinėliai tiesaus silueto, trumpomis statytomis rankovėmis.</w:t>
      </w:r>
      <w:r w:rsidRPr="00B430D7">
        <w:rPr>
          <w:rFonts w:eastAsia="Times New Roman" w:cstheme="minorHAnsi"/>
          <w:lang w:eastAsia="zh-CN"/>
        </w:rPr>
        <w:t xml:space="preserve"> Marškinėlių šonų, rankovių, pečių siūlės atliktos 2- jų adatų overloko siuvimo mašina, o rankovių įsiuvimo ir pečių siūlės dar ir 2-jų adatų plokščiasiūle siuvimo mašina. Į pečių siūlę įsiūta prilaikomoji juostelė. </w:t>
      </w:r>
      <w:r w:rsidRPr="00B430D7">
        <w:rPr>
          <w:rFonts w:eastAsia="Symbol" w:cstheme="minorHAnsi"/>
          <w:lang w:eastAsia="zh-CN"/>
        </w:rPr>
        <w:t>Palenkimo siūlės atliktos plokščiasiūle siuvimo mašina.</w:t>
      </w:r>
    </w:p>
    <w:p w14:paraId="4253624A" w14:textId="77777777" w:rsidR="00B430D7" w:rsidRPr="00B430D7" w:rsidRDefault="00B430D7" w:rsidP="00400BC0">
      <w:pPr>
        <w:widowControl w:val="0"/>
        <w:suppressAutoHyphens/>
        <w:spacing w:after="0" w:line="240" w:lineRule="auto"/>
        <w:ind w:firstLine="426"/>
        <w:jc w:val="both"/>
        <w:rPr>
          <w:rFonts w:eastAsia="Symbol" w:cstheme="minorHAnsi"/>
          <w:color w:val="000000"/>
          <w:lang w:eastAsia="zh-CN"/>
        </w:rPr>
      </w:pPr>
      <w:r w:rsidRPr="00B430D7">
        <w:rPr>
          <w:rFonts w:eastAsia="Symbol" w:cstheme="minorHAnsi"/>
          <w:lang w:eastAsia="zh-CN"/>
        </w:rPr>
        <w:t xml:space="preserve">3.2.2. </w:t>
      </w:r>
      <w:r w:rsidRPr="00B430D7">
        <w:rPr>
          <w:rFonts w:eastAsia="Times New Roman" w:cstheme="minorHAnsi"/>
          <w:lang w:eastAsia="zh-CN"/>
        </w:rPr>
        <w:t>prie apvalios kaklo iškirptės prisiūtas lastikinio pynimo dvigubo trikotažo su elastomeriniu siūlu priekaklis</w:t>
      </w:r>
      <w:r w:rsidRPr="00B430D7">
        <w:rPr>
          <w:rFonts w:eastAsia="Symbol" w:cstheme="minorHAnsi"/>
          <w:color w:val="000000"/>
          <w:lang w:eastAsia="zh-CN"/>
        </w:rPr>
        <w:t>, jo plotis yra 2,0 ± 0,3 cm. Priekaklis turi būti nupeltakiuotas.</w:t>
      </w:r>
    </w:p>
    <w:p w14:paraId="13EE8508" w14:textId="77777777" w:rsidR="00B430D7" w:rsidRPr="00B430D7" w:rsidRDefault="00B430D7" w:rsidP="00400BC0">
      <w:pPr>
        <w:suppressAutoHyphens/>
        <w:spacing w:after="0" w:line="240" w:lineRule="auto"/>
        <w:ind w:firstLine="426"/>
        <w:jc w:val="both"/>
        <w:rPr>
          <w:rFonts w:eastAsia="Times New Roman" w:cstheme="minorHAnsi"/>
          <w:lang w:eastAsia="ar-SA"/>
        </w:rPr>
      </w:pPr>
      <w:r w:rsidRPr="00B430D7">
        <w:rPr>
          <w:rFonts w:eastAsia="Symbol" w:cstheme="minorHAnsi"/>
          <w:color w:val="000000"/>
          <w:lang w:eastAsia="zh-CN"/>
        </w:rPr>
        <w:t>3.2.3. a</w:t>
      </w:r>
      <w:r w:rsidRPr="00B430D7">
        <w:rPr>
          <w:rFonts w:eastAsia="Times New Roman" w:cstheme="minorHAnsi"/>
          <w:lang w:eastAsia="zh-CN"/>
        </w:rPr>
        <w:t>nt krūtinės, kairėje pusėje 17(±0,5) cm nuo aukščiausio pečių siūlės taško ir nugaroje 15(±0,5) cm nuo priekaklio siūlės šviesą atspindinčiais dažais uždedami užrašai „POLICIJA“ (užrašo šriftas HELVETICA).</w:t>
      </w:r>
      <w:r w:rsidRPr="00B430D7">
        <w:rPr>
          <w:rFonts w:eastAsia="Times New Roman" w:cstheme="minorHAnsi"/>
          <w:lang w:eastAsia="ar-SA"/>
        </w:rPr>
        <w:t xml:space="preserve"> Užrašas priekyje yra 12 </w:t>
      </w:r>
      <w:r w:rsidRPr="00B430D7">
        <w:rPr>
          <w:rFonts w:eastAsia="Times New Roman" w:cstheme="minorHAnsi"/>
          <w:lang w:eastAsia="zh-CN"/>
        </w:rPr>
        <w:t xml:space="preserve">±0,5 </w:t>
      </w:r>
      <w:r w:rsidRPr="00B430D7">
        <w:rPr>
          <w:rFonts w:eastAsia="Times New Roman" w:cstheme="minorHAnsi"/>
          <w:lang w:eastAsia="ar-SA"/>
        </w:rPr>
        <w:t xml:space="preserve">cm ilgio ir 2 </w:t>
      </w:r>
      <w:r w:rsidRPr="00B430D7">
        <w:rPr>
          <w:rFonts w:eastAsia="Times New Roman" w:cstheme="minorHAnsi"/>
          <w:lang w:eastAsia="zh-CN"/>
        </w:rPr>
        <w:t xml:space="preserve">±0,3 </w:t>
      </w:r>
      <w:r w:rsidRPr="00B430D7">
        <w:rPr>
          <w:rFonts w:eastAsia="Times New Roman" w:cstheme="minorHAnsi"/>
          <w:lang w:eastAsia="ar-SA"/>
        </w:rPr>
        <w:t>cm aukščio, nugaroje yra 30</w:t>
      </w:r>
      <w:r w:rsidRPr="00B430D7">
        <w:rPr>
          <w:rFonts w:eastAsia="Times New Roman" w:cstheme="minorHAnsi"/>
          <w:lang w:eastAsia="zh-CN"/>
        </w:rPr>
        <w:t xml:space="preserve">±0,5 </w:t>
      </w:r>
      <w:r w:rsidRPr="00B430D7">
        <w:rPr>
          <w:rFonts w:eastAsia="Times New Roman" w:cstheme="minorHAnsi"/>
          <w:lang w:eastAsia="ar-SA"/>
        </w:rPr>
        <w:t xml:space="preserve"> cm ilgio ir 4</w:t>
      </w:r>
      <w:r w:rsidRPr="00B430D7">
        <w:rPr>
          <w:rFonts w:eastAsia="Times New Roman" w:cstheme="minorHAnsi"/>
          <w:lang w:eastAsia="zh-CN"/>
        </w:rPr>
        <w:t xml:space="preserve">±0,3 </w:t>
      </w:r>
      <w:r w:rsidRPr="00B430D7">
        <w:rPr>
          <w:rFonts w:eastAsia="Times New Roman" w:cstheme="minorHAnsi"/>
          <w:lang w:eastAsia="ar-SA"/>
        </w:rPr>
        <w:t xml:space="preserve"> cm aukščio;</w:t>
      </w:r>
    </w:p>
    <w:p w14:paraId="407236B5" w14:textId="77777777" w:rsidR="00B430D7" w:rsidRPr="00B430D7" w:rsidRDefault="00B430D7" w:rsidP="00400BC0">
      <w:pPr>
        <w:suppressAutoHyphens/>
        <w:spacing w:after="0" w:line="240" w:lineRule="auto"/>
        <w:ind w:firstLine="426"/>
        <w:jc w:val="both"/>
        <w:rPr>
          <w:rFonts w:eastAsia="Times New Roman" w:cstheme="minorHAnsi"/>
          <w:lang w:eastAsia="zh-CN"/>
        </w:rPr>
      </w:pPr>
      <w:r w:rsidRPr="00B430D7">
        <w:rPr>
          <w:rFonts w:eastAsia="Symbol" w:cstheme="minorHAnsi"/>
          <w:color w:val="000000"/>
          <w:lang w:eastAsia="zh-CN"/>
        </w:rPr>
        <w:t>3.2.4. a</w:t>
      </w:r>
      <w:r w:rsidRPr="00B430D7">
        <w:rPr>
          <w:rFonts w:eastAsia="Times New Roman" w:cstheme="minorHAnsi"/>
          <w:lang w:eastAsia="zh-CN"/>
        </w:rPr>
        <w:t>nt krūtinės, dešinėje pusėje simetriškai užrašui „POLICIJA“ prisiūta 10cm x 2cm</w:t>
      </w:r>
      <w:r w:rsidRPr="00B430D7">
        <w:rPr>
          <w:rFonts w:eastAsia="Times New Roman" w:cstheme="minorHAnsi"/>
          <w:color w:val="00B0F0"/>
          <w:lang w:eastAsia="zh-CN"/>
        </w:rPr>
        <w:t xml:space="preserve"> </w:t>
      </w:r>
      <w:r w:rsidRPr="00B430D7">
        <w:rPr>
          <w:rFonts w:eastAsia="Times New Roman" w:cstheme="minorHAnsi"/>
          <w:lang w:eastAsia="zh-CN"/>
        </w:rPr>
        <w:t>(±0,2</w:t>
      </w:r>
      <w:r w:rsidRPr="00B430D7">
        <w:rPr>
          <w:rFonts w:eastAsia="Symbol" w:cstheme="minorHAnsi"/>
          <w:lang w:eastAsia="zh-CN"/>
        </w:rPr>
        <w:t>)</w:t>
      </w:r>
      <w:r w:rsidRPr="00B430D7">
        <w:rPr>
          <w:rFonts w:eastAsia="Times New Roman" w:cstheme="minorHAnsi"/>
          <w:lang w:eastAsia="zh-CN"/>
        </w:rPr>
        <w:t xml:space="preserve"> "VELCRO" veltinio juosta, skirta pavardės juostelės tvirtinimui. Prisiuvimo siūlės atstumas nuo krašto 0,2-0,3 cm;</w:t>
      </w:r>
    </w:p>
    <w:p w14:paraId="78A99D6F" w14:textId="77777777" w:rsidR="00B430D7" w:rsidRPr="00B430D7" w:rsidRDefault="00B430D7" w:rsidP="00400BC0">
      <w:pPr>
        <w:suppressAutoHyphens/>
        <w:spacing w:after="0" w:line="240" w:lineRule="auto"/>
        <w:ind w:firstLine="426"/>
        <w:jc w:val="both"/>
        <w:rPr>
          <w:rFonts w:eastAsia="Times New Roman" w:cstheme="minorHAnsi"/>
          <w:lang w:eastAsia="zh-CN"/>
        </w:rPr>
      </w:pPr>
      <w:r w:rsidRPr="00B430D7">
        <w:rPr>
          <w:rFonts w:eastAsia="Symbol" w:cstheme="minorHAnsi"/>
          <w:color w:val="000000"/>
          <w:lang w:eastAsia="zh-CN"/>
        </w:rPr>
        <w:t xml:space="preserve">3.2.5. tarp pavardės </w:t>
      </w:r>
      <w:r w:rsidRPr="00B430D7">
        <w:rPr>
          <w:rFonts w:eastAsia="Symbol" w:cstheme="minorHAnsi"/>
          <w:lang w:eastAsia="zh-CN"/>
        </w:rPr>
        <w:t>juostelės</w:t>
      </w:r>
      <w:r w:rsidRPr="00B430D7">
        <w:rPr>
          <w:rFonts w:eastAsia="Symbol" w:cstheme="minorHAnsi"/>
          <w:color w:val="000000"/>
          <w:lang w:eastAsia="zh-CN"/>
        </w:rPr>
        <w:t xml:space="preserve"> ir policijos užrašo, krūtinės centre, prisiuvama 9</w:t>
      </w:r>
      <w:r w:rsidRPr="00B430D7">
        <w:rPr>
          <w:rFonts w:eastAsia="Symbol" w:cstheme="minorHAnsi"/>
          <w:lang w:eastAsia="zh-CN"/>
        </w:rPr>
        <w:t>cm x 5cm</w:t>
      </w:r>
      <w:r w:rsidRPr="00B430D7">
        <w:rPr>
          <w:rFonts w:eastAsia="Symbol" w:cstheme="minorHAnsi"/>
          <w:color w:val="00B0F0"/>
          <w:lang w:eastAsia="zh-CN"/>
        </w:rPr>
        <w:t xml:space="preserve"> </w:t>
      </w:r>
      <w:r w:rsidRPr="00B430D7">
        <w:rPr>
          <w:rFonts w:eastAsia="Symbol" w:cstheme="minorHAnsi"/>
          <w:lang w:eastAsia="zh-CN"/>
        </w:rPr>
        <w:t xml:space="preserve">( </w:t>
      </w:r>
      <w:r w:rsidRPr="00B430D7">
        <w:rPr>
          <w:rFonts w:eastAsia="Times New Roman" w:cstheme="minorHAnsi"/>
          <w:lang w:eastAsia="zh-CN"/>
        </w:rPr>
        <w:t>±0,2)</w:t>
      </w:r>
      <w:r w:rsidRPr="00B430D7">
        <w:rPr>
          <w:rFonts w:eastAsia="Symbol" w:cstheme="minorHAnsi"/>
          <w:lang w:eastAsia="zh-CN"/>
        </w:rPr>
        <w:t xml:space="preserve"> </w:t>
      </w:r>
      <w:r w:rsidRPr="00B430D7">
        <w:rPr>
          <w:rFonts w:eastAsia="Times New Roman" w:cstheme="minorHAnsi"/>
          <w:lang w:eastAsia="zh-CN"/>
        </w:rPr>
        <w:t xml:space="preserve">"VELCRO" </w:t>
      </w:r>
      <w:r w:rsidRPr="00B430D7">
        <w:rPr>
          <w:rFonts w:eastAsia="Symbol" w:cstheme="minorHAnsi"/>
          <w:color w:val="000000"/>
          <w:lang w:eastAsia="zh-CN"/>
        </w:rPr>
        <w:t xml:space="preserve"> juostos minkštoji dalis, prie kurios bus tvirtinama mova;</w:t>
      </w:r>
    </w:p>
    <w:p w14:paraId="1E09A9CE" w14:textId="77777777" w:rsidR="00B430D7" w:rsidRPr="00B430D7" w:rsidRDefault="00B430D7" w:rsidP="00400BC0">
      <w:pPr>
        <w:suppressAutoHyphens/>
        <w:spacing w:after="0" w:line="240" w:lineRule="auto"/>
        <w:ind w:firstLine="426"/>
        <w:contextualSpacing/>
        <w:jc w:val="both"/>
        <w:rPr>
          <w:rFonts w:eastAsia="Times New Roman" w:cstheme="minorHAnsi"/>
          <w:b/>
          <w:lang w:eastAsia="zh-CN"/>
        </w:rPr>
      </w:pPr>
      <w:r w:rsidRPr="00B430D7">
        <w:rPr>
          <w:rFonts w:eastAsia="Times New Roman" w:cstheme="minorHAnsi"/>
          <w:lang w:eastAsia="zh-CN"/>
        </w:rPr>
        <w:t xml:space="preserve">3.2.6. ant kairės rankovės, per vidurį,  2±0,5 cm atstumu nuo rankovės įsiuvimo siūlės viršaus prisiuvama vėliavėlė (3,2cm x5,5cm (+/-0,1 cm), 1 cm žemiau - policijos antsiuvas, ant dešinės – žemiau vėliavėlės pavaldumo antsiuvas. Antsiuvai turi būti prisiūti simetriškai. </w:t>
      </w:r>
      <w:r w:rsidRPr="00B430D7">
        <w:rPr>
          <w:rFonts w:eastAsia="Times New Roman" w:cstheme="minorHAnsi"/>
          <w:b/>
          <w:lang w:eastAsia="zh-CN"/>
        </w:rPr>
        <w:t>Pavaldumo ir policijos, vėliavėlės antsiuvai turi būti įskaičiuoti  į bendrą prekės kainą;</w:t>
      </w:r>
    </w:p>
    <w:p w14:paraId="73C40EB0" w14:textId="77777777" w:rsidR="00B430D7" w:rsidRPr="00B430D7" w:rsidRDefault="00B430D7" w:rsidP="00400BC0">
      <w:pPr>
        <w:widowControl w:val="0"/>
        <w:suppressAutoHyphens/>
        <w:spacing w:after="0" w:line="240" w:lineRule="auto"/>
        <w:ind w:firstLine="426"/>
        <w:jc w:val="both"/>
        <w:rPr>
          <w:rFonts w:eastAsia="Symbol" w:cstheme="minorHAnsi"/>
          <w:color w:val="000000"/>
          <w:lang w:eastAsia="zh-CN"/>
        </w:rPr>
      </w:pPr>
      <w:r w:rsidRPr="00B430D7">
        <w:rPr>
          <w:rFonts w:eastAsia="Symbol" w:cstheme="minorHAnsi"/>
          <w:color w:val="000000"/>
          <w:lang w:eastAsia="zh-CN"/>
        </w:rPr>
        <w:t>3.2.7.moteriškų marškinėlių konstrukcija skiriasi nuo vyriškų marškinėlių konstrukcijos;</w:t>
      </w:r>
    </w:p>
    <w:p w14:paraId="43746163" w14:textId="77777777" w:rsidR="00B430D7" w:rsidRPr="00B430D7" w:rsidRDefault="00B430D7" w:rsidP="00400BC0">
      <w:pPr>
        <w:widowControl w:val="0"/>
        <w:tabs>
          <w:tab w:val="left" w:pos="-3480"/>
        </w:tabs>
        <w:suppressAutoHyphens/>
        <w:spacing w:after="0" w:line="240" w:lineRule="auto"/>
        <w:ind w:firstLine="426"/>
        <w:jc w:val="both"/>
        <w:rPr>
          <w:rFonts w:eastAsia="Symbol" w:cstheme="minorHAnsi"/>
          <w:lang w:eastAsia="zh-CN"/>
        </w:rPr>
      </w:pPr>
      <w:r w:rsidRPr="00B430D7">
        <w:rPr>
          <w:rFonts w:eastAsia="Symbol" w:cstheme="minorHAnsi"/>
          <w:lang w:eastAsia="zh-CN"/>
        </w:rPr>
        <w:t>3.2.8.visos detalės kerpamos mezgimo kryptimi iš vieno medžiagos gabalo. Visos siūlės turi būti nešiurkščios, liečiantis nedirginti odos. Gaminių siuvimui naudojami tekstūruoti poliesteriniai siūlai, siūlės kokybiškos, neiškilios į vidų ar išorę, neištampytos, nesutrauktos;</w:t>
      </w:r>
    </w:p>
    <w:p w14:paraId="62C8D8B9" w14:textId="77777777" w:rsidR="00B430D7" w:rsidRPr="00B430D7" w:rsidRDefault="00B430D7" w:rsidP="00400BC0">
      <w:pPr>
        <w:widowControl w:val="0"/>
        <w:tabs>
          <w:tab w:val="left" w:pos="-3480"/>
        </w:tabs>
        <w:suppressAutoHyphens/>
        <w:spacing w:after="0" w:line="240" w:lineRule="auto"/>
        <w:ind w:firstLine="426"/>
        <w:jc w:val="both"/>
        <w:rPr>
          <w:rFonts w:eastAsia="Times New Roman" w:cstheme="minorHAnsi"/>
        </w:rPr>
      </w:pPr>
      <w:r w:rsidRPr="00B430D7">
        <w:rPr>
          <w:rFonts w:eastAsia="Times New Roman" w:cstheme="minorHAnsi"/>
          <w:color w:val="000000"/>
        </w:rPr>
        <w:t>3.2.9.konkursinio pavyzdžio vertinimui neturi įtakos smulkūs neatitikimai, tokie kaip: peltakio plotis, nekokybiška siūlė tam tikroje vietoje, detalės arba atstumo matmenų paklaida iki 5 mm ir t.t.</w:t>
      </w:r>
    </w:p>
    <w:p w14:paraId="4E2F0F2B" w14:textId="77777777" w:rsidR="00B430D7" w:rsidRPr="00B430D7" w:rsidRDefault="00B430D7" w:rsidP="00B430D7">
      <w:pPr>
        <w:widowControl w:val="0"/>
        <w:suppressAutoHyphens/>
        <w:spacing w:after="0" w:line="240" w:lineRule="auto"/>
        <w:jc w:val="both"/>
        <w:rPr>
          <w:rFonts w:eastAsia="Symbol" w:cstheme="minorHAnsi"/>
          <w:lang w:eastAsia="zh-CN"/>
        </w:rPr>
      </w:pPr>
    </w:p>
    <w:p w14:paraId="56870D6A" w14:textId="20A5B042" w:rsidR="007532EA" w:rsidRDefault="007532EA" w:rsidP="007532EA"/>
    <w:p w14:paraId="0F67A341" w14:textId="5D5CC44C" w:rsidR="00677CCB" w:rsidRDefault="00677CCB" w:rsidP="007532EA"/>
    <w:p w14:paraId="4AE371E6" w14:textId="3981A40D" w:rsidR="00677CCB" w:rsidRDefault="00677CCB" w:rsidP="007532EA"/>
    <w:p w14:paraId="3D7F54F3" w14:textId="460D7D81" w:rsidR="00677CCB" w:rsidRDefault="00677CCB" w:rsidP="007532EA"/>
    <w:p w14:paraId="0E948952" w14:textId="226BFC02" w:rsidR="00677CCB" w:rsidRDefault="00677CCB" w:rsidP="007532EA"/>
    <w:p w14:paraId="23AFAE12" w14:textId="498AFADA" w:rsidR="00677CCB" w:rsidRDefault="00677CCB" w:rsidP="00677CCB">
      <w:pPr>
        <w:jc w:val="right"/>
      </w:pPr>
      <w:r>
        <w:lastRenderedPageBreak/>
        <w:t>Techninės specifikacijos 1 priedas</w:t>
      </w:r>
    </w:p>
    <w:p w14:paraId="778E61FF" w14:textId="42AC9473" w:rsidR="00677CCB" w:rsidRDefault="00020DAC" w:rsidP="00677CCB">
      <w:pPr>
        <w:jc w:val="center"/>
      </w:pPr>
      <w:r w:rsidRPr="00020DAC">
        <w:rPr>
          <w:noProof/>
        </w:rPr>
        <w:drawing>
          <wp:inline distT="0" distB="0" distL="0" distR="0" wp14:anchorId="2F9FE863" wp14:editId="410D5F51">
            <wp:extent cx="6332220" cy="4282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32220" cy="4282440"/>
                    </a:xfrm>
                    <a:prstGeom prst="rect">
                      <a:avLst/>
                    </a:prstGeom>
                  </pic:spPr>
                </pic:pic>
              </a:graphicData>
            </a:graphic>
          </wp:inline>
        </w:drawing>
      </w:r>
    </w:p>
    <w:p w14:paraId="4AAE89BE" w14:textId="285A8BF3" w:rsidR="00020DAC" w:rsidRDefault="00020DAC" w:rsidP="00677CCB">
      <w:pPr>
        <w:jc w:val="center"/>
      </w:pPr>
      <w:r w:rsidRPr="00020DAC">
        <w:rPr>
          <w:noProof/>
        </w:rPr>
        <w:drawing>
          <wp:inline distT="0" distB="0" distL="0" distR="0" wp14:anchorId="34B7BF85" wp14:editId="564C7221">
            <wp:extent cx="5310802" cy="2997843"/>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41294" cy="3015055"/>
                    </a:xfrm>
                    <a:prstGeom prst="rect">
                      <a:avLst/>
                    </a:prstGeom>
                  </pic:spPr>
                </pic:pic>
              </a:graphicData>
            </a:graphic>
          </wp:inline>
        </w:drawing>
      </w:r>
    </w:p>
    <w:p w14:paraId="70151E25" w14:textId="77777777" w:rsidR="00020DAC" w:rsidRDefault="00020DAC" w:rsidP="00677CCB">
      <w:pPr>
        <w:jc w:val="center"/>
      </w:pPr>
    </w:p>
    <w:p w14:paraId="469D747B" w14:textId="3C74F429" w:rsidR="007532EA" w:rsidRDefault="007532EA" w:rsidP="007532EA"/>
    <w:p w14:paraId="2D583CA1" w14:textId="77777777" w:rsidR="007532EA" w:rsidRDefault="007532EA" w:rsidP="007532EA">
      <w:pPr>
        <w:sectPr w:rsidR="007532EA" w:rsidSect="00BC659D">
          <w:footerReference w:type="first" r:id="rId15"/>
          <w:pgSz w:w="12240" w:h="15840"/>
          <w:pgMar w:top="1134" w:right="567" w:bottom="1134" w:left="1701" w:header="720" w:footer="720" w:gutter="0"/>
          <w:pgNumType w:start="6"/>
          <w:cols w:space="720"/>
          <w:titlePg/>
          <w:docGrid w:linePitch="360"/>
        </w:sectPr>
      </w:pPr>
    </w:p>
    <w:p w14:paraId="73F43DFB" w14:textId="33FEF14C" w:rsidR="008D704D" w:rsidRPr="007532EA" w:rsidRDefault="008D704D" w:rsidP="008D704D">
      <w:pPr>
        <w:pStyle w:val="Heading2"/>
        <w:ind w:left="5103"/>
        <w:rPr>
          <w:rFonts w:asciiTheme="minorHAnsi" w:eastAsia="Calibri" w:hAnsiTheme="minorHAnsi" w:cstheme="minorHAnsi"/>
          <w:color w:val="auto"/>
          <w:sz w:val="21"/>
          <w:szCs w:val="21"/>
        </w:rPr>
      </w:pPr>
      <w:bookmarkStart w:id="48" w:name="_Ref38285444"/>
      <w:bookmarkStart w:id="49" w:name="_Ref38291496"/>
      <w:bookmarkStart w:id="50" w:name="_Toc240887881"/>
      <w:r w:rsidRPr="007532EA">
        <w:rPr>
          <w:rFonts w:asciiTheme="minorHAnsi" w:eastAsia="Calibri" w:hAnsiTheme="minorHAnsi" w:cstheme="minorHAnsi"/>
          <w:color w:val="auto"/>
          <w:sz w:val="21"/>
          <w:szCs w:val="21"/>
        </w:rPr>
        <w:lastRenderedPageBreak/>
        <w:t xml:space="preserve">Pirkimo sąlygų </w:t>
      </w:r>
      <w:r w:rsidR="00F1334C" w:rsidRPr="007532EA">
        <w:rPr>
          <w:rFonts w:asciiTheme="minorHAnsi" w:eastAsia="Calibri" w:hAnsiTheme="minorHAnsi" w:cstheme="minorHAnsi"/>
          <w:color w:val="auto"/>
          <w:sz w:val="21"/>
          <w:szCs w:val="21"/>
        </w:rPr>
        <w:t>3</w:t>
      </w:r>
      <w:r w:rsidRPr="007532EA">
        <w:rPr>
          <w:rFonts w:asciiTheme="minorHAnsi" w:eastAsia="Calibri" w:hAnsiTheme="minorHAnsi" w:cstheme="minorHAnsi"/>
          <w:color w:val="auto"/>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Pr="00B97460" w:rsidRDefault="000E6657" w:rsidP="00BE1858">
      <w:pPr>
        <w:pStyle w:val="Subtitle"/>
        <w:jc w:val="center"/>
        <w:rPr>
          <w:color w:val="auto"/>
        </w:rPr>
      </w:pPr>
      <w:r w:rsidRPr="00B97460">
        <w:rPr>
          <w:color w:val="auto"/>
        </w:rPr>
        <w:t>TIEKĖJŲ PAŠALINIMO PAGRINDAI</w:t>
      </w:r>
    </w:p>
    <w:p w14:paraId="63F238C2" w14:textId="77777777" w:rsidR="006C74D8" w:rsidRPr="009F1238" w:rsidRDefault="006C74D8" w:rsidP="006C74D8">
      <w:pPr>
        <w:numPr>
          <w:ilvl w:val="0"/>
          <w:numId w:val="19"/>
        </w:numPr>
        <w:spacing w:after="0" w:line="240" w:lineRule="auto"/>
        <w:ind w:left="0" w:firstLine="851"/>
        <w:jc w:val="both"/>
        <w:rPr>
          <w:rFonts w:cstheme="minorHAnsi"/>
        </w:rPr>
      </w:pPr>
      <w:r w:rsidRPr="009F1238">
        <w:rPr>
          <w:rFonts w:cstheme="minorHAnsi"/>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E7862F6" w14:textId="77777777" w:rsidR="006C74D8" w:rsidRPr="009F1238" w:rsidRDefault="006C74D8" w:rsidP="006C74D8">
      <w:pPr>
        <w:numPr>
          <w:ilvl w:val="0"/>
          <w:numId w:val="19"/>
        </w:numPr>
        <w:tabs>
          <w:tab w:val="left" w:pos="851"/>
        </w:tabs>
        <w:spacing w:after="0" w:line="240" w:lineRule="auto"/>
        <w:ind w:left="0" w:firstLine="567"/>
        <w:jc w:val="both"/>
        <w:rPr>
          <w:rFonts w:cstheme="minorHAnsi"/>
        </w:rPr>
      </w:pPr>
      <w:r w:rsidRPr="00120DC5">
        <w:rPr>
          <w:rFonts w:cstheme="minorHAnsi"/>
        </w:rPr>
        <w:t>Pašalinim</w:t>
      </w:r>
      <w:r>
        <w:rPr>
          <w:rFonts w:cstheme="minorHAnsi"/>
        </w:rPr>
        <w:t xml:space="preserve">o pagrindai taikomi tiekėjui, </w:t>
      </w:r>
      <w:r w:rsidRPr="00120DC5">
        <w:rPr>
          <w:rFonts w:cstheme="minorHAnsi"/>
        </w:rPr>
        <w:t>subtiekėjui (kai pasiūlymą teikia ūkio subjektų grupė – visiems tos grupės nariams) ir ūkio subjektams, kurių pajėgumais tiekėjas remiasi (netaikoma), išskyrus kvazisubtiekėjus ir trečiuosius asmenis, kurie tiesiogiai aktyviai, savo veiksmais neprisidės prie pirkimo vykdytojo poreikio įsigyti pirkimo objektą tenkinimo.</w:t>
      </w:r>
      <w:r w:rsidRPr="009F1238">
        <w:rPr>
          <w:rFonts w:cstheme="minorHAnsi"/>
          <w:color w:val="7030A0"/>
        </w:rPr>
        <w:t xml:space="preserve"> </w:t>
      </w:r>
    </w:p>
    <w:p w14:paraId="4B795434" w14:textId="77777777" w:rsidR="006C74D8" w:rsidRPr="009F1238" w:rsidRDefault="006C74D8" w:rsidP="006C74D8">
      <w:pPr>
        <w:numPr>
          <w:ilvl w:val="0"/>
          <w:numId w:val="19"/>
        </w:numPr>
        <w:spacing w:after="0" w:line="240" w:lineRule="auto"/>
        <w:ind w:left="0" w:firstLine="851"/>
        <w:jc w:val="both"/>
        <w:rPr>
          <w:rFonts w:eastAsia="Verdana" w:cstheme="minorHAnsi"/>
        </w:rPr>
      </w:pPr>
      <w:r w:rsidRPr="009F1238">
        <w:rPr>
          <w:rFonts w:cstheme="minorHAnsi"/>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9F1238">
        <w:rPr>
          <w:rFonts w:eastAsia="Verdana" w:cstheme="minorHAnsi"/>
          <w:color w:val="000000" w:themeColor="text1"/>
        </w:rPr>
        <w:t xml:space="preserve">e nustatytų tiekėjo pašalinimo pagrindų, išskyrus VPĮ 46 straipsnio 10 dalyje nustatytus atvejus (tačiau atsižvelgiant į VPĮ 46 straipsnio 11 ir 12 dalių nuostatas). </w:t>
      </w:r>
    </w:p>
    <w:p w14:paraId="08A02AC2" w14:textId="77777777" w:rsidR="006C74D8" w:rsidRPr="009F1238" w:rsidRDefault="006C74D8" w:rsidP="006C74D8">
      <w:pPr>
        <w:numPr>
          <w:ilvl w:val="0"/>
          <w:numId w:val="19"/>
        </w:numPr>
        <w:spacing w:after="0" w:line="240" w:lineRule="auto"/>
        <w:ind w:left="0" w:firstLine="851"/>
        <w:jc w:val="both"/>
        <w:rPr>
          <w:rFonts w:eastAsia="Verdana" w:cstheme="minorHAnsi"/>
          <w:color w:val="000000" w:themeColor="text1"/>
        </w:rPr>
      </w:pPr>
      <w:r w:rsidRPr="009F1238">
        <w:rPr>
          <w:rFonts w:eastAsia="Verdana" w:cstheme="minorHAnsi"/>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394FC1E" w14:textId="77777777" w:rsidR="006C74D8" w:rsidRPr="009F1238" w:rsidRDefault="006C74D8" w:rsidP="006C74D8">
      <w:pPr>
        <w:numPr>
          <w:ilvl w:val="0"/>
          <w:numId w:val="19"/>
        </w:numPr>
        <w:spacing w:after="0" w:line="240" w:lineRule="auto"/>
        <w:ind w:left="0" w:firstLine="851"/>
        <w:jc w:val="both"/>
        <w:rPr>
          <w:rFonts w:cstheme="minorHAnsi"/>
        </w:rPr>
      </w:pPr>
      <w:r w:rsidRPr="009F1238">
        <w:rPr>
          <w:rFonts w:eastAsia="Verdana" w:cstheme="minorHAnsi"/>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9F1238">
        <w:rPr>
          <w:rFonts w:cstheme="minorHAnsi"/>
        </w:rPr>
        <w:t xml:space="preserve">mentai, kuriuos turi pateikti Lietuvos Respublikoje registruoti tiekėjai. Dėl dokumentų, kuriuos turi pateikti užsienio šalių tiekėjai, informaciją Perkančioji organizacija pasitikrina „e-Certis“, adresu </w:t>
      </w:r>
      <w:hyperlink r:id="rId16" w:history="1">
        <w:r w:rsidRPr="009F1238">
          <w:rPr>
            <w:rFonts w:eastAsia="Calibri" w:cstheme="minorHAnsi"/>
          </w:rPr>
          <w:t>https://ec.europa.eu/tools/ecertis/</w:t>
        </w:r>
      </w:hyperlink>
      <w:r w:rsidRPr="009F1238">
        <w:rPr>
          <w:rFonts w:cstheme="minorHAnsi"/>
        </w:rPr>
        <w:t xml:space="preserve">. </w:t>
      </w:r>
    </w:p>
    <w:p w14:paraId="0598C1C0" w14:textId="77777777" w:rsidR="006C74D8" w:rsidRPr="009F1238" w:rsidRDefault="006C74D8" w:rsidP="006C74D8">
      <w:pPr>
        <w:numPr>
          <w:ilvl w:val="0"/>
          <w:numId w:val="19"/>
        </w:numPr>
        <w:spacing w:after="0" w:line="240" w:lineRule="auto"/>
        <w:ind w:left="0" w:firstLine="851"/>
        <w:jc w:val="both"/>
        <w:rPr>
          <w:rFonts w:cstheme="minorHAnsi"/>
        </w:rPr>
      </w:pPr>
      <w:r w:rsidRPr="009F1238">
        <w:rPr>
          <w:rFonts w:cstheme="minorHAnsi"/>
        </w:rPr>
        <w:t>Perkančioji organizacija nereikalauja iš tiekėjo pateikti dokumentų, patvirtinančių jo pašalinimo pagrindų nebuvimą, jeigu ji:</w:t>
      </w:r>
    </w:p>
    <w:p w14:paraId="504D94BA" w14:textId="77777777" w:rsidR="006C74D8" w:rsidRPr="009F1238" w:rsidRDefault="006C74D8" w:rsidP="006C74D8">
      <w:pPr>
        <w:numPr>
          <w:ilvl w:val="1"/>
          <w:numId w:val="19"/>
        </w:numPr>
        <w:spacing w:after="0" w:line="240" w:lineRule="auto"/>
        <w:ind w:left="0" w:firstLine="851"/>
        <w:jc w:val="both"/>
        <w:rPr>
          <w:rFonts w:cstheme="minorHAnsi"/>
        </w:rPr>
      </w:pPr>
      <w:r w:rsidRPr="009F1238">
        <w:rPr>
          <w:rFonts w:cstheme="minorHAns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B4F8354" w14:textId="77777777" w:rsidR="006C74D8" w:rsidRPr="009F1238" w:rsidRDefault="006C74D8" w:rsidP="006C74D8">
      <w:pPr>
        <w:numPr>
          <w:ilvl w:val="1"/>
          <w:numId w:val="19"/>
        </w:numPr>
        <w:spacing w:after="0" w:line="240" w:lineRule="auto"/>
        <w:ind w:left="0" w:firstLine="851"/>
        <w:jc w:val="both"/>
        <w:rPr>
          <w:rFonts w:cstheme="minorHAnsi"/>
        </w:rPr>
      </w:pPr>
      <w:r w:rsidRPr="009F1238">
        <w:rPr>
          <w:rFonts w:cstheme="minorHAnsi"/>
        </w:rPr>
        <w:t>šiuos dokumentus jau turi iš ankstesnių pirkimo procedūrų, jeigu šiuose dokumentuose nurodyta informacija vis dar yra aktuali (dokumentas išduotas prieš ne daugiau dienų, negu nurodyta atitinkamoje žemiau esančios lentelės eilutėje).</w:t>
      </w:r>
    </w:p>
    <w:p w14:paraId="446E0C9A" w14:textId="77777777" w:rsidR="006C74D8" w:rsidRPr="009F1238" w:rsidRDefault="006C74D8" w:rsidP="006C74D8">
      <w:pPr>
        <w:numPr>
          <w:ilvl w:val="0"/>
          <w:numId w:val="19"/>
        </w:numPr>
        <w:spacing w:after="0" w:line="240" w:lineRule="auto"/>
        <w:ind w:left="0" w:firstLine="851"/>
        <w:jc w:val="both"/>
        <w:rPr>
          <w:rFonts w:cstheme="minorHAnsi"/>
        </w:rPr>
      </w:pPr>
      <w:r w:rsidRPr="009F1238">
        <w:rPr>
          <w:rFonts w:cstheme="minorHAns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CE636AD" w14:textId="77777777" w:rsidR="006C74D8" w:rsidRPr="009F1238" w:rsidRDefault="006C74D8" w:rsidP="006C74D8">
      <w:pPr>
        <w:numPr>
          <w:ilvl w:val="1"/>
          <w:numId w:val="19"/>
        </w:numPr>
        <w:spacing w:after="0" w:line="240" w:lineRule="auto"/>
        <w:ind w:left="0" w:firstLine="851"/>
        <w:jc w:val="both"/>
        <w:rPr>
          <w:rFonts w:cstheme="minorHAnsi"/>
        </w:rPr>
      </w:pPr>
      <w:r w:rsidRPr="009F1238">
        <w:rPr>
          <w:rFonts w:cstheme="minorHAnsi"/>
        </w:rPr>
        <w:t>priesaikos deklaracija;</w:t>
      </w:r>
    </w:p>
    <w:p w14:paraId="36CC76AC" w14:textId="753EA796" w:rsidR="006C74D8" w:rsidRDefault="006C74D8" w:rsidP="006C74D8">
      <w:pPr>
        <w:ind w:firstLine="851"/>
        <w:jc w:val="both"/>
        <w:rPr>
          <w:rFonts w:cstheme="minorHAnsi"/>
        </w:rPr>
      </w:pPr>
      <w:r w:rsidRPr="009F1238">
        <w:rPr>
          <w:rFonts w:cstheme="minorHAnsi"/>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w:t>
      </w:r>
      <w:r>
        <w:rPr>
          <w:rFonts w:cstheme="minorHAnsi"/>
        </w:rPr>
        <w:t>sinės ar prekybos organizacijos.</w:t>
      </w:r>
    </w:p>
    <w:p w14:paraId="7FB0276A" w14:textId="0900BF1D" w:rsidR="006C74D8" w:rsidRDefault="006C74D8" w:rsidP="006C74D8">
      <w:pPr>
        <w:jc w:val="both"/>
        <w:rPr>
          <w:rFonts w:cstheme="minorHAnsi"/>
        </w:rPr>
      </w:pPr>
    </w:p>
    <w:tbl>
      <w:tblPr>
        <w:tblW w:w="0" w:type="auto"/>
        <w:tblCellMar>
          <w:left w:w="10" w:type="dxa"/>
          <w:right w:w="10" w:type="dxa"/>
        </w:tblCellMar>
        <w:tblLook w:val="04A0" w:firstRow="1" w:lastRow="0" w:firstColumn="1" w:lastColumn="0" w:noHBand="0" w:noVBand="1"/>
      </w:tblPr>
      <w:tblGrid>
        <w:gridCol w:w="547"/>
        <w:gridCol w:w="3701"/>
        <w:gridCol w:w="1134"/>
        <w:gridCol w:w="4580"/>
      </w:tblGrid>
      <w:tr w:rsidR="006C74D8" w:rsidRPr="00EF21A0" w14:paraId="416209F3"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6EBBF4" w14:textId="77777777" w:rsidR="006C74D8" w:rsidRPr="00EF21A0" w:rsidRDefault="006C74D8" w:rsidP="00C94CDA">
            <w:pPr>
              <w:spacing w:after="0" w:line="240" w:lineRule="auto"/>
              <w:ind w:left="32"/>
              <w:jc w:val="center"/>
              <w:rPr>
                <w:rFonts w:cstheme="minorHAnsi"/>
                <w:b/>
                <w:bCs/>
                <w:sz w:val="20"/>
                <w:szCs w:val="20"/>
              </w:rPr>
            </w:pPr>
            <w:r w:rsidRPr="00EF21A0">
              <w:rPr>
                <w:rFonts w:cstheme="minorHAnsi"/>
                <w:b/>
                <w:bCs/>
                <w:sz w:val="20"/>
                <w:szCs w:val="20"/>
              </w:rPr>
              <w:lastRenderedPageBreak/>
              <w:t>Eil. Nr.</w:t>
            </w: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52D2CBF" w14:textId="77777777" w:rsidR="006C74D8" w:rsidRPr="00EF21A0" w:rsidRDefault="006C74D8" w:rsidP="00C94CDA">
            <w:pPr>
              <w:spacing w:after="0" w:line="240" w:lineRule="auto"/>
              <w:jc w:val="center"/>
              <w:rPr>
                <w:rFonts w:cstheme="minorHAnsi"/>
                <w:bCs/>
                <w:sz w:val="20"/>
                <w:szCs w:val="20"/>
                <w:lang w:eastAsia="en-US"/>
              </w:rPr>
            </w:pPr>
            <w:r w:rsidRPr="00EF21A0">
              <w:rPr>
                <w:rFonts w:cstheme="minorHAnsi"/>
                <w:b/>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1A8290" w14:textId="77777777" w:rsidR="006C74D8" w:rsidRPr="00EF21A0" w:rsidRDefault="006C74D8" w:rsidP="00C94CDA">
            <w:pPr>
              <w:spacing w:after="0" w:line="240" w:lineRule="auto"/>
              <w:jc w:val="center"/>
              <w:rPr>
                <w:rFonts w:eastAsia="Yu Mincho" w:cstheme="minorHAnsi"/>
                <w:b/>
                <w:bCs/>
                <w:sz w:val="20"/>
                <w:szCs w:val="20"/>
              </w:rPr>
            </w:pPr>
            <w:r w:rsidRPr="00EF21A0">
              <w:rPr>
                <w:rFonts w:eastAsia="Yu Mincho" w:cstheme="minorHAnsi"/>
                <w:b/>
                <w:bCs/>
                <w:sz w:val="20"/>
                <w:szCs w:val="20"/>
              </w:rPr>
              <w:t xml:space="preserve">VPĮ straipsnis,  dalis, punktas bei EBVPD formos dalis pildymui </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0FACB9" w14:textId="77777777" w:rsidR="006C74D8" w:rsidRPr="00EF21A0" w:rsidRDefault="006C74D8" w:rsidP="00C94CDA">
            <w:pPr>
              <w:spacing w:after="0" w:line="240" w:lineRule="auto"/>
              <w:jc w:val="center"/>
              <w:rPr>
                <w:rFonts w:cstheme="minorHAnsi"/>
                <w:bCs/>
                <w:iCs/>
                <w:sz w:val="20"/>
                <w:szCs w:val="20"/>
                <w:lang w:eastAsia="en-US"/>
              </w:rPr>
            </w:pPr>
            <w:r w:rsidRPr="00EF21A0">
              <w:rPr>
                <w:rFonts w:cstheme="minorHAnsi"/>
                <w:b/>
                <w:sz w:val="20"/>
                <w:szCs w:val="20"/>
              </w:rPr>
              <w:t>Pašalinimo pagrindų nebuvimą įrodantys dokumentai</w:t>
            </w:r>
          </w:p>
        </w:tc>
      </w:tr>
      <w:tr w:rsidR="006C74D8" w:rsidRPr="00EF21A0" w14:paraId="3C2E18BB" w14:textId="77777777" w:rsidTr="00C94CDA">
        <w:tc>
          <w:tcPr>
            <w:tcW w:w="0" w:type="auto"/>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499D3"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b/>
                <w:bCs/>
                <w:sz w:val="20"/>
                <w:szCs w:val="20"/>
                <w:lang w:eastAsia="en-US"/>
              </w:rPr>
              <w:t>Privalomi pašalinimo pagrindai pagal VPĮ 46 straipsnio 1 – 4 dalių nuostatas</w:t>
            </w:r>
          </w:p>
        </w:tc>
      </w:tr>
      <w:tr w:rsidR="006C74D8" w:rsidRPr="00EF21A0" w14:paraId="2E4C59AE"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77990C"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73667"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sz w:val="20"/>
                <w:szCs w:val="20"/>
                <w:lang w:eastAsia="en-US"/>
              </w:rPr>
              <w:t>Tiekėjas arba jo atsakingas asmuo, nurodytas VPĮ 46 straipsnio 2 dalies 2 punkte, nuteistas už šią nusikalstamą veiką:</w:t>
            </w:r>
          </w:p>
          <w:p w14:paraId="732EED79"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1) dalyvavimą nusikalstamame susivienijime, jo organizavimą ar vadovavimą jam;</w:t>
            </w:r>
          </w:p>
          <w:p w14:paraId="6A5935E9"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2) kyšininkavimą, prekybą poveikiu, papirkimą;</w:t>
            </w:r>
          </w:p>
          <w:p w14:paraId="7B762EB1"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FEA3096"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4) nusikalstamą bankrotą;</w:t>
            </w:r>
          </w:p>
          <w:p w14:paraId="5656E719"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5) teroristinį ir su teroristine veikla susijusį nusikaltimą;</w:t>
            </w:r>
          </w:p>
          <w:p w14:paraId="5EEC869E"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6) nusikalstamu būdu gauto turto legalizavimą;</w:t>
            </w:r>
          </w:p>
          <w:p w14:paraId="32F541C0"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7) prekybą žmonėmis, vaiko pirkimą arba pardavimą;</w:t>
            </w:r>
          </w:p>
          <w:p w14:paraId="05E8413D"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A1B7683" w14:textId="77777777" w:rsidR="006C74D8" w:rsidRPr="00EF21A0" w:rsidRDefault="006C74D8" w:rsidP="00C94CDA">
            <w:pPr>
              <w:spacing w:after="0" w:line="240" w:lineRule="auto"/>
              <w:jc w:val="both"/>
              <w:rPr>
                <w:rFonts w:cstheme="minorHAnsi"/>
                <w:b/>
                <w:bCs/>
                <w:sz w:val="20"/>
                <w:szCs w:val="20"/>
                <w:lang w:eastAsia="en-US"/>
              </w:rPr>
            </w:pPr>
          </w:p>
          <w:p w14:paraId="4A9E3FA7"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Laikoma, kad tiekėjas arba jo atsakingas asmuo nuteistas už aukščiau nurodytą nusikalstamą veiką, kai dėl:</w:t>
            </w:r>
          </w:p>
          <w:p w14:paraId="33FCCF1F" w14:textId="77777777" w:rsidR="006C74D8" w:rsidRPr="00EF21A0" w:rsidRDefault="006C74D8" w:rsidP="00C94CDA">
            <w:pPr>
              <w:spacing w:after="0" w:line="240" w:lineRule="auto"/>
              <w:jc w:val="both"/>
              <w:rPr>
                <w:rFonts w:cstheme="minorHAnsi"/>
                <w:bCs/>
                <w:sz w:val="20"/>
                <w:szCs w:val="20"/>
                <w:lang w:eastAsia="en-US"/>
              </w:rPr>
            </w:pPr>
            <w:r w:rsidRPr="00EF21A0">
              <w:rPr>
                <w:rFonts w:cstheme="minorHAnsi"/>
                <w:bCs/>
                <w:sz w:val="20"/>
                <w:szCs w:val="20"/>
                <w:lang w:eastAsia="en-US"/>
              </w:rPr>
              <w:t>1) tiekėjo, kuris yra fizinis asmuo, per pastaruosius 5 metus buvo priimtas ir įsiteisėjęs apkaltinamasis teismo nuosprendis ir šis asmuo turi neišnykusį ar nepanaikintą teistumą;</w:t>
            </w:r>
          </w:p>
          <w:p w14:paraId="04A2AFDB"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2) tiekėjo, kuris yra juridinis asmuo, kita organizacija ar jos </w:t>
            </w:r>
            <w:r w:rsidRPr="00EF21A0">
              <w:rPr>
                <w:rFonts w:cstheme="minorHAnsi"/>
                <w:b/>
                <w:bCs/>
                <w:sz w:val="20"/>
                <w:szCs w:val="20"/>
              </w:rPr>
              <w:t>struktūrinis</w:t>
            </w:r>
            <w:r w:rsidRPr="00EF21A0">
              <w:rPr>
                <w:rFonts w:cstheme="minorHAnsi"/>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04124FF"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 xml:space="preserve">3) tiekėjo, kuris yra juridinis asmuo, kita organizacija ar jos </w:t>
            </w:r>
            <w:r w:rsidRPr="00EF21A0">
              <w:rPr>
                <w:rFonts w:cstheme="minorHAnsi"/>
                <w:b/>
                <w:sz w:val="20"/>
                <w:szCs w:val="20"/>
                <w:lang w:eastAsia="en-US"/>
              </w:rPr>
              <w:t>struktūrinis</w:t>
            </w:r>
            <w:r w:rsidRPr="00EF21A0">
              <w:rPr>
                <w:rFonts w:cstheme="minorHAnsi"/>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52C92" w14:textId="77777777" w:rsidR="006C74D8" w:rsidRPr="00EF21A0" w:rsidRDefault="006C74D8" w:rsidP="00C94CDA">
            <w:pPr>
              <w:spacing w:after="0" w:line="240" w:lineRule="auto"/>
              <w:jc w:val="both"/>
              <w:rPr>
                <w:rFonts w:eastAsia="Yu Mincho" w:cstheme="minorHAnsi"/>
                <w:b/>
                <w:bCs/>
                <w:sz w:val="20"/>
                <w:szCs w:val="20"/>
                <w:lang w:eastAsia="en-US"/>
              </w:rPr>
            </w:pPr>
            <w:r w:rsidRPr="00EF21A0">
              <w:rPr>
                <w:rFonts w:eastAsia="Yu Mincho" w:cstheme="minorHAnsi"/>
                <w:b/>
                <w:bCs/>
                <w:sz w:val="20"/>
                <w:szCs w:val="20"/>
                <w:lang w:eastAsia="en-US"/>
              </w:rPr>
              <w:lastRenderedPageBreak/>
              <w:t>VPĮ 46 straipsnio 1 dalis</w:t>
            </w:r>
          </w:p>
          <w:p w14:paraId="28FBA01A" w14:textId="77777777" w:rsidR="006C74D8" w:rsidRPr="00EF21A0" w:rsidRDefault="006C74D8" w:rsidP="00C94CDA">
            <w:pPr>
              <w:spacing w:after="0" w:line="240" w:lineRule="auto"/>
              <w:jc w:val="both"/>
              <w:rPr>
                <w:rFonts w:eastAsia="Yu Mincho" w:cstheme="minorHAnsi"/>
                <w:sz w:val="20"/>
                <w:szCs w:val="20"/>
                <w:lang w:eastAsia="en-US"/>
              </w:rPr>
            </w:pPr>
          </w:p>
          <w:p w14:paraId="5839CEB9"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lang w:eastAsia="en-US"/>
              </w:rPr>
              <w:t>EBVPD III dalies A1-A6 punktai</w:t>
            </w:r>
          </w:p>
          <w:p w14:paraId="3CBC81C6" w14:textId="77777777" w:rsidR="006C74D8" w:rsidRPr="00EF21A0" w:rsidRDefault="006C74D8" w:rsidP="00C94CDA">
            <w:pPr>
              <w:spacing w:after="0" w:line="240" w:lineRule="auto"/>
              <w:jc w:val="both"/>
              <w:rPr>
                <w:rFonts w:eastAsia="Yu Mincho" w:cstheme="minorHAnsi"/>
                <w:sz w:val="20"/>
                <w:szCs w:val="20"/>
                <w:lang w:eastAsia="en-US"/>
              </w:rPr>
            </w:pPr>
          </w:p>
          <w:p w14:paraId="26CB585B"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lang w:eastAsia="en-US"/>
              </w:rPr>
              <w:t>EBVPD III dalies D1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096336"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lang w:eastAsia="en-US"/>
              </w:rPr>
              <w:t>Iš Lietuvoje įsteigtų subjektų reikalaujama:</w:t>
            </w:r>
          </w:p>
          <w:p w14:paraId="1D300BC0" w14:textId="77777777" w:rsidR="006C74D8" w:rsidRPr="00EF21A0" w:rsidRDefault="006C74D8" w:rsidP="006C74D8">
            <w:pPr>
              <w:numPr>
                <w:ilvl w:val="0"/>
                <w:numId w:val="22"/>
              </w:numPr>
              <w:spacing w:after="0" w:line="240" w:lineRule="auto"/>
              <w:ind w:left="314"/>
              <w:jc w:val="both"/>
              <w:rPr>
                <w:rFonts w:cstheme="minorHAnsi"/>
                <w:b/>
                <w:bCs/>
                <w:sz w:val="20"/>
                <w:szCs w:val="20"/>
              </w:rPr>
            </w:pPr>
            <w:r w:rsidRPr="00EF21A0">
              <w:rPr>
                <w:rFonts w:cstheme="minorHAnsi"/>
                <w:sz w:val="20"/>
                <w:szCs w:val="20"/>
              </w:rPr>
              <w:t>išrašo iš teismo sprendimo arba</w:t>
            </w:r>
          </w:p>
          <w:p w14:paraId="573F8543" w14:textId="77777777" w:rsidR="006C74D8" w:rsidRPr="00EF21A0" w:rsidRDefault="006C74D8" w:rsidP="006C74D8">
            <w:pPr>
              <w:numPr>
                <w:ilvl w:val="0"/>
                <w:numId w:val="22"/>
              </w:numPr>
              <w:spacing w:after="0" w:line="240" w:lineRule="auto"/>
              <w:ind w:left="314"/>
              <w:jc w:val="both"/>
              <w:rPr>
                <w:rFonts w:cstheme="minorHAnsi"/>
                <w:b/>
                <w:bCs/>
                <w:sz w:val="20"/>
                <w:szCs w:val="20"/>
              </w:rPr>
            </w:pPr>
            <w:r w:rsidRPr="00EF21A0">
              <w:rPr>
                <w:rFonts w:cstheme="minorHAnsi"/>
                <w:sz w:val="20"/>
                <w:szCs w:val="20"/>
              </w:rPr>
              <w:t>Informatikos ir ryšių departamento prie Vidaus reikalų ministerijos pažymos, arba</w:t>
            </w:r>
          </w:p>
          <w:p w14:paraId="3AE8443D" w14:textId="77777777" w:rsidR="006C74D8" w:rsidRPr="00EF21A0" w:rsidRDefault="006C74D8" w:rsidP="006C74D8">
            <w:pPr>
              <w:numPr>
                <w:ilvl w:val="0"/>
                <w:numId w:val="22"/>
              </w:numPr>
              <w:spacing w:after="0" w:line="240" w:lineRule="auto"/>
              <w:ind w:left="314"/>
              <w:jc w:val="both"/>
              <w:rPr>
                <w:rFonts w:cstheme="minorHAnsi"/>
                <w:b/>
                <w:bCs/>
                <w:sz w:val="20"/>
                <w:szCs w:val="20"/>
              </w:rPr>
            </w:pPr>
            <w:r w:rsidRPr="00EF21A0">
              <w:rPr>
                <w:rFonts w:cstheme="minorHAnsi"/>
                <w:sz w:val="20"/>
                <w:szCs w:val="20"/>
              </w:rPr>
              <w:t>valstybės įmonės Registrų centro Lietuvos Respublikos Vyriausybės nustatyta tvarka išduoto dokumento, patvirtinančio jungtinius kompetentingų institucijų tvarkomus duomenis.</w:t>
            </w:r>
          </w:p>
          <w:p w14:paraId="7B8EBD63" w14:textId="77777777" w:rsidR="006C74D8" w:rsidRPr="00EF21A0" w:rsidRDefault="006C74D8" w:rsidP="00C94CDA">
            <w:pPr>
              <w:spacing w:after="0" w:line="240" w:lineRule="auto"/>
              <w:jc w:val="both"/>
              <w:rPr>
                <w:rFonts w:cstheme="minorHAnsi"/>
                <w:sz w:val="20"/>
                <w:szCs w:val="20"/>
                <w:lang w:eastAsia="en-US"/>
              </w:rPr>
            </w:pPr>
          </w:p>
          <w:p w14:paraId="2E046804"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lang w:eastAsia="en-US"/>
              </w:rPr>
              <w:t>Iš ne Lietuvoje įsteigtų subjektų reikalaujama:</w:t>
            </w:r>
          </w:p>
          <w:p w14:paraId="7A172E67" w14:textId="77777777" w:rsidR="006C74D8" w:rsidRPr="00EF21A0" w:rsidRDefault="006C74D8" w:rsidP="006C74D8">
            <w:pPr>
              <w:numPr>
                <w:ilvl w:val="0"/>
                <w:numId w:val="22"/>
              </w:numPr>
              <w:spacing w:after="0" w:line="240" w:lineRule="auto"/>
              <w:ind w:left="314"/>
              <w:jc w:val="both"/>
              <w:rPr>
                <w:rFonts w:cstheme="minorHAnsi"/>
                <w:b/>
                <w:bCs/>
                <w:sz w:val="20"/>
                <w:szCs w:val="20"/>
              </w:rPr>
            </w:pPr>
            <w:r w:rsidRPr="00EF21A0">
              <w:rPr>
                <w:rFonts w:cstheme="minorHAnsi"/>
                <w:sz w:val="20"/>
                <w:szCs w:val="20"/>
              </w:rPr>
              <w:t>atitinkamos užsienio šalies institucijos dokumento</w:t>
            </w:r>
            <w:r w:rsidRPr="00EF21A0">
              <w:rPr>
                <w:rFonts w:cstheme="minorHAnsi"/>
                <w:sz w:val="20"/>
                <w:szCs w:val="20"/>
                <w:vertAlign w:val="superscript"/>
              </w:rPr>
              <w:footnoteReference w:id="2"/>
            </w:r>
            <w:r w:rsidRPr="00EF21A0">
              <w:rPr>
                <w:rFonts w:cstheme="minorHAnsi"/>
                <w:sz w:val="20"/>
                <w:szCs w:val="20"/>
              </w:rPr>
              <w:t>.</w:t>
            </w:r>
          </w:p>
          <w:p w14:paraId="665C1429" w14:textId="77777777" w:rsidR="006C74D8" w:rsidRPr="00EF21A0" w:rsidRDefault="006C74D8" w:rsidP="00C94CDA">
            <w:pPr>
              <w:spacing w:after="0" w:line="240" w:lineRule="auto"/>
              <w:jc w:val="both"/>
              <w:rPr>
                <w:rFonts w:cstheme="minorHAnsi"/>
                <w:sz w:val="20"/>
                <w:szCs w:val="20"/>
              </w:rPr>
            </w:pPr>
          </w:p>
          <w:p w14:paraId="757E54B7" w14:textId="77777777" w:rsidR="006C74D8" w:rsidRPr="00EF21A0" w:rsidRDefault="006C74D8" w:rsidP="00C94CDA">
            <w:pPr>
              <w:spacing w:after="0" w:line="240" w:lineRule="auto"/>
              <w:jc w:val="both"/>
              <w:rPr>
                <w:rFonts w:cstheme="minorHAnsi"/>
                <w:color w:val="7030A0"/>
                <w:sz w:val="20"/>
                <w:szCs w:val="20"/>
              </w:rPr>
            </w:pPr>
            <w:r w:rsidRPr="00EF21A0">
              <w:rPr>
                <w:rFonts w:cstheme="minorHAnsi"/>
                <w:sz w:val="20"/>
                <w:szCs w:val="20"/>
              </w:rPr>
              <w:t xml:space="preserve">Nurodyti dokumentai turi būti išduoti ne anksčiau kaip 180 dienų iki </w:t>
            </w:r>
            <w:r w:rsidRPr="00EF21A0">
              <w:rPr>
                <w:rFonts w:eastAsia="Times New Roman" w:cstheme="minorHAnsi"/>
                <w:i/>
                <w:iCs/>
                <w:sz w:val="20"/>
                <w:szCs w:val="20"/>
              </w:rPr>
              <w:t>tos dienos, kai tiekėjas perkančiosios organizacijos prašymu turės pateikti pašalinimo pagrindų nebuvimą patvirtinančius dok</w:t>
            </w:r>
            <w:r w:rsidRPr="00EF21A0">
              <w:rPr>
                <w:rFonts w:eastAsia="Times New Roman" w:cstheme="minorHAnsi"/>
                <w:sz w:val="20"/>
                <w:szCs w:val="20"/>
              </w:rPr>
              <w:t>umentus</w:t>
            </w:r>
            <w:r w:rsidRPr="00EF21A0">
              <w:rPr>
                <w:rFonts w:cstheme="minorHAnsi"/>
                <w:sz w:val="20"/>
                <w:szCs w:val="20"/>
              </w:rPr>
              <w:t xml:space="preserve">. </w:t>
            </w:r>
            <w:r w:rsidRPr="00EF21A0">
              <w:rPr>
                <w:rFonts w:cstheme="minorHAnsi"/>
                <w:b/>
                <w:bCs/>
                <w:i/>
                <w:iCs/>
                <w:sz w:val="20"/>
                <w:szCs w:val="20"/>
              </w:rPr>
              <w:t>Pavyzdys</w:t>
            </w:r>
            <w:r w:rsidRPr="00EF21A0">
              <w:rPr>
                <w:rFonts w:cstheme="minorHAnsi"/>
                <w:i/>
                <w:iCs/>
                <w:sz w:val="20"/>
                <w:szCs w:val="20"/>
              </w:rPr>
              <w:t xml:space="preserve">: </w:t>
            </w:r>
            <w:r w:rsidRPr="00EF21A0">
              <w:rPr>
                <w:rFonts w:cstheme="minorHAnsi"/>
                <w:i/>
                <w:iCs/>
                <w:color w:val="000000" w:themeColor="text1"/>
                <w:sz w:val="20"/>
                <w:szCs w:val="20"/>
              </w:rPr>
              <w:t xml:space="preserve">Jeigu perkančioji organizacija 2022-10-10 kreipėsi į tiekėją prašydama iki 2022-10-14 pateikti įrodančius dokumentus, jie turi būti išduoti ne anksčiau kaip 180 dienų, jas skaičiuojant atgal nuo 2022-10-14. </w:t>
            </w:r>
          </w:p>
          <w:p w14:paraId="0A84D8EF" w14:textId="77777777" w:rsidR="006C74D8" w:rsidRPr="00EF21A0" w:rsidRDefault="006C74D8" w:rsidP="00C94CDA">
            <w:pPr>
              <w:spacing w:after="0" w:line="240" w:lineRule="auto"/>
              <w:jc w:val="both"/>
              <w:rPr>
                <w:rFonts w:cstheme="minorHAnsi"/>
                <w:b/>
                <w:bCs/>
                <w:sz w:val="20"/>
                <w:szCs w:val="20"/>
              </w:rPr>
            </w:pPr>
          </w:p>
          <w:p w14:paraId="25830465" w14:textId="77777777" w:rsidR="006C74D8" w:rsidRPr="00EF21A0" w:rsidRDefault="006C74D8" w:rsidP="00C94CDA">
            <w:pPr>
              <w:spacing w:after="0" w:line="240" w:lineRule="auto"/>
              <w:jc w:val="both"/>
              <w:rPr>
                <w:rFonts w:cstheme="minorHAnsi"/>
                <w:bCs/>
                <w:sz w:val="20"/>
                <w:szCs w:val="20"/>
              </w:rPr>
            </w:pPr>
            <w:r w:rsidRPr="00EF21A0">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74D8" w:rsidRPr="00EF21A0" w14:paraId="1BAA81B2"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92A86"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812700"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C2206A" w14:textId="77777777" w:rsidR="006C74D8" w:rsidRPr="00EF21A0" w:rsidRDefault="006C74D8" w:rsidP="00C94CDA">
            <w:pPr>
              <w:spacing w:after="0" w:line="240" w:lineRule="auto"/>
              <w:jc w:val="both"/>
              <w:rPr>
                <w:rFonts w:eastAsia="Yu Mincho" w:cstheme="minorHAnsi"/>
                <w:b/>
                <w:bCs/>
                <w:sz w:val="20"/>
                <w:szCs w:val="20"/>
                <w:lang w:eastAsia="en-US"/>
              </w:rPr>
            </w:pPr>
            <w:r w:rsidRPr="00EF21A0">
              <w:rPr>
                <w:rFonts w:eastAsia="Yu Mincho" w:cstheme="minorHAnsi"/>
                <w:b/>
                <w:bCs/>
                <w:sz w:val="20"/>
                <w:szCs w:val="20"/>
                <w:lang w:eastAsia="en-US"/>
              </w:rPr>
              <w:t>VPĮ 46 straipsnio 2¹ dalis</w:t>
            </w:r>
          </w:p>
          <w:p w14:paraId="5D624E2F" w14:textId="77777777" w:rsidR="006C74D8" w:rsidRPr="00EF21A0" w:rsidRDefault="006C74D8" w:rsidP="00C94CDA">
            <w:pPr>
              <w:spacing w:after="0" w:line="240" w:lineRule="auto"/>
              <w:jc w:val="both"/>
              <w:rPr>
                <w:rFonts w:eastAsia="Yu Mincho" w:cstheme="minorHAnsi"/>
                <w:b/>
                <w:bCs/>
                <w:sz w:val="20"/>
                <w:szCs w:val="20"/>
              </w:rPr>
            </w:pPr>
          </w:p>
          <w:p w14:paraId="1F5E4C73"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sz w:val="20"/>
                <w:szCs w:val="20"/>
                <w:lang w:eastAsia="en-US"/>
              </w:rPr>
              <w:t>EBVPD III dalies D2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7966A"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5B425B04" w14:textId="77777777" w:rsidR="006C74D8" w:rsidRPr="00EF21A0" w:rsidRDefault="006C74D8" w:rsidP="00C94CDA">
            <w:pPr>
              <w:spacing w:after="0" w:line="240" w:lineRule="auto"/>
              <w:jc w:val="both"/>
              <w:rPr>
                <w:rFonts w:cstheme="minorHAnsi"/>
                <w:sz w:val="20"/>
                <w:szCs w:val="20"/>
              </w:rPr>
            </w:pPr>
          </w:p>
        </w:tc>
      </w:tr>
      <w:tr w:rsidR="006C74D8" w:rsidRPr="00EF21A0" w14:paraId="60253E4A"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3E49F3" w14:textId="77777777" w:rsidR="006C74D8" w:rsidRPr="00EF21A0" w:rsidRDefault="006C74D8" w:rsidP="006C74D8">
            <w:pPr>
              <w:numPr>
                <w:ilvl w:val="0"/>
                <w:numId w:val="23"/>
              </w:numPr>
              <w:spacing w:after="0" w:line="240" w:lineRule="auto"/>
              <w:rPr>
                <w:rFonts w:cstheme="minorHAnsi"/>
                <w:b/>
                <w:bCs/>
                <w:sz w:val="20"/>
                <w:szCs w:val="20"/>
              </w:rPr>
            </w:pPr>
            <w:bookmarkStart w:id="51" w:name="_Hlk90887843"/>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7E9A3"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3BADD84" w14:textId="77777777" w:rsidR="006C74D8" w:rsidRPr="00EF21A0" w:rsidRDefault="006C74D8" w:rsidP="00C94CDA">
            <w:pPr>
              <w:spacing w:after="0" w:line="240" w:lineRule="auto"/>
              <w:jc w:val="both"/>
              <w:rPr>
                <w:rFonts w:cstheme="minorHAnsi"/>
                <w:b/>
                <w:bCs/>
                <w:sz w:val="20"/>
                <w:szCs w:val="20"/>
                <w:lang w:eastAsia="en-US"/>
              </w:rPr>
            </w:pPr>
          </w:p>
          <w:p w14:paraId="12D0FFDA"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Laikoma, kad tiekėjas nuteistas už aukščiau nurodytą nusikalstamą veiką, kai dėl:</w:t>
            </w:r>
          </w:p>
          <w:p w14:paraId="76F3FB13" w14:textId="77777777" w:rsidR="006C74D8" w:rsidRPr="00EF21A0" w:rsidRDefault="006C74D8" w:rsidP="00C94CDA">
            <w:pPr>
              <w:spacing w:after="0" w:line="240" w:lineRule="auto"/>
              <w:jc w:val="both"/>
              <w:rPr>
                <w:rFonts w:cstheme="minorHAnsi"/>
                <w:bCs/>
                <w:sz w:val="20"/>
                <w:szCs w:val="20"/>
                <w:lang w:eastAsia="en-US"/>
              </w:rPr>
            </w:pPr>
            <w:r w:rsidRPr="00EF21A0">
              <w:rPr>
                <w:rFonts w:cstheme="minorHAnsi"/>
                <w:bCs/>
                <w:sz w:val="20"/>
                <w:szCs w:val="20"/>
                <w:lang w:eastAsia="en-US"/>
              </w:rPr>
              <w:t xml:space="preserve">1) tiekėjo, kuris yra fizinis asmuo, per pastaruosius 5 metus buvo priimtas ir įsiteisėjęs apkaltinamasis teismo </w:t>
            </w:r>
            <w:r w:rsidRPr="00EF21A0">
              <w:rPr>
                <w:rFonts w:cstheme="minorHAnsi"/>
                <w:bCs/>
                <w:sz w:val="20"/>
                <w:szCs w:val="20"/>
                <w:lang w:eastAsia="en-US"/>
              </w:rPr>
              <w:lastRenderedPageBreak/>
              <w:t>nuosprendis ir šis asmuo turi neišnykusį ar nepanaikintą teistumą;</w:t>
            </w:r>
          </w:p>
          <w:p w14:paraId="08F4008A"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 xml:space="preserve">2) tiekėjo, kuris yra juridinis asmuo, kita organizacija ar jos </w:t>
            </w:r>
            <w:r w:rsidRPr="00EF21A0">
              <w:rPr>
                <w:rFonts w:cstheme="minorHAnsi"/>
                <w:b/>
                <w:sz w:val="20"/>
                <w:szCs w:val="20"/>
                <w:lang w:eastAsia="en-US"/>
              </w:rPr>
              <w:t>struktūrinis</w:t>
            </w:r>
            <w:r w:rsidRPr="00EF21A0">
              <w:rPr>
                <w:rFonts w:cstheme="minorHAnsi"/>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3C572B2"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Tačiau ši nuostata netaikoma, jeigu:</w:t>
            </w:r>
          </w:p>
          <w:p w14:paraId="18CDD1DC"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1) tiekėjas yra įsipareigojęs sumokėti mokesčius, įskaitant socialinio draudimo įmokas ir dėl to laikomas jau įvykdžiusiu šioje dalyje nurodytus įsipareigojimus;</w:t>
            </w:r>
          </w:p>
          <w:p w14:paraId="2AF8AB6E"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2) įsiskolinimo suma neviršija 50 Eur (penkiasdešimt eurų);</w:t>
            </w:r>
          </w:p>
          <w:p w14:paraId="20D571E1" w14:textId="77777777" w:rsidR="006C74D8" w:rsidRPr="00EF21A0" w:rsidRDefault="006C74D8" w:rsidP="00C94CDA">
            <w:pPr>
              <w:spacing w:after="0" w:line="240" w:lineRule="auto"/>
              <w:jc w:val="both"/>
              <w:rPr>
                <w:rFonts w:cstheme="minorHAnsi"/>
                <w:b/>
                <w:bCs/>
                <w:sz w:val="20"/>
                <w:szCs w:val="20"/>
                <w:lang w:eastAsia="en-US"/>
              </w:rPr>
            </w:pPr>
            <w:r w:rsidRPr="00EF21A0">
              <w:rPr>
                <w:rFonts w:cstheme="minorHAnsi"/>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7E9330"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lastRenderedPageBreak/>
              <w:t>VPĮ 46 straipsnio 3 dalis</w:t>
            </w:r>
          </w:p>
          <w:p w14:paraId="0DE17919" w14:textId="77777777" w:rsidR="006C74D8" w:rsidRPr="00EF21A0" w:rsidRDefault="006C74D8" w:rsidP="00C94CDA">
            <w:pPr>
              <w:spacing w:after="0" w:line="240" w:lineRule="auto"/>
              <w:jc w:val="both"/>
              <w:rPr>
                <w:rFonts w:eastAsia="Arial" w:cstheme="minorHAnsi"/>
                <w:sz w:val="20"/>
                <w:szCs w:val="20"/>
              </w:rPr>
            </w:pPr>
          </w:p>
          <w:p w14:paraId="1DEF73B3" w14:textId="77777777" w:rsidR="006C74D8" w:rsidRPr="00EF21A0" w:rsidRDefault="006C74D8" w:rsidP="00C94CDA">
            <w:pPr>
              <w:spacing w:after="0" w:line="240" w:lineRule="auto"/>
              <w:jc w:val="both"/>
              <w:rPr>
                <w:rFonts w:eastAsia="Yu Mincho" w:cstheme="minorHAnsi"/>
                <w:sz w:val="20"/>
                <w:szCs w:val="20"/>
              </w:rPr>
            </w:pPr>
            <w:r w:rsidRPr="00EF21A0">
              <w:rPr>
                <w:rFonts w:eastAsia="Arial" w:cstheme="minorHAnsi"/>
                <w:sz w:val="20"/>
                <w:szCs w:val="20"/>
              </w:rPr>
              <w:t>EBVPD III dalies B1 ir B2 punktai</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3655AD"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lang w:eastAsia="en-US"/>
              </w:rPr>
              <w:t>Iš Lietuvoje įsteigtų subjektų reikalaujama:</w:t>
            </w:r>
          </w:p>
          <w:p w14:paraId="6D817170"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1) Dėl įsipareigojimų, susijusių su mokesčių mokėjimu, įvykdymo i</w:t>
            </w:r>
            <w:r w:rsidRPr="00EF21A0">
              <w:rPr>
                <w:rFonts w:cstheme="minorHAnsi"/>
                <w:sz w:val="20"/>
                <w:szCs w:val="20"/>
                <w:lang w:eastAsia="en-US"/>
              </w:rPr>
              <w:t xml:space="preserve">š Lietuvoje įsteigtų subjektų </w:t>
            </w:r>
            <w:r w:rsidRPr="00EF21A0">
              <w:rPr>
                <w:rFonts w:cstheme="minorHAnsi"/>
                <w:sz w:val="20"/>
                <w:szCs w:val="20"/>
              </w:rPr>
              <w:t>prašoma:</w:t>
            </w:r>
          </w:p>
          <w:p w14:paraId="19E9BA3E" w14:textId="77777777" w:rsidR="006C74D8" w:rsidRPr="00EF21A0" w:rsidRDefault="006C74D8" w:rsidP="00C94CDA">
            <w:pPr>
              <w:spacing w:after="0" w:line="240" w:lineRule="auto"/>
              <w:jc w:val="both"/>
              <w:rPr>
                <w:rFonts w:cstheme="minorHAnsi"/>
                <w:b/>
                <w:bCs/>
                <w:sz w:val="20"/>
                <w:szCs w:val="20"/>
              </w:rPr>
            </w:pPr>
          </w:p>
          <w:p w14:paraId="369AAD5F" w14:textId="77777777" w:rsidR="006C74D8" w:rsidRPr="00EF21A0" w:rsidRDefault="006C74D8" w:rsidP="006C74D8">
            <w:pPr>
              <w:numPr>
                <w:ilvl w:val="0"/>
                <w:numId w:val="21"/>
              </w:numPr>
              <w:spacing w:after="0" w:line="240" w:lineRule="auto"/>
              <w:jc w:val="both"/>
              <w:rPr>
                <w:rFonts w:cstheme="minorHAnsi"/>
                <w:sz w:val="20"/>
                <w:szCs w:val="20"/>
              </w:rPr>
            </w:pPr>
            <w:r w:rsidRPr="00EF21A0">
              <w:rPr>
                <w:rFonts w:cstheme="minorHAnsi"/>
                <w:sz w:val="20"/>
                <w:szCs w:val="20"/>
              </w:rPr>
              <w:t xml:space="preserve">išrašo iš teismo sprendimo (jei toks yra) </w:t>
            </w:r>
          </w:p>
          <w:p w14:paraId="66F9EEF9" w14:textId="77777777" w:rsidR="006C74D8" w:rsidRPr="00EF21A0" w:rsidRDefault="006C74D8" w:rsidP="006C74D8">
            <w:pPr>
              <w:numPr>
                <w:ilvl w:val="0"/>
                <w:numId w:val="21"/>
              </w:numPr>
              <w:spacing w:after="0" w:line="240" w:lineRule="auto"/>
              <w:jc w:val="both"/>
              <w:rPr>
                <w:rFonts w:cstheme="minorHAnsi"/>
                <w:sz w:val="20"/>
                <w:szCs w:val="20"/>
              </w:rPr>
            </w:pPr>
            <w:r w:rsidRPr="00EF21A0">
              <w:rPr>
                <w:rFonts w:cstheme="minorHAnsi"/>
                <w:sz w:val="20"/>
                <w:szCs w:val="20"/>
              </w:rPr>
              <w:t>arba Valstybinės mokesčių inspekcijos prie Lietuvos Respublikos finansų ministerijos išduoto dokumento,</w:t>
            </w:r>
          </w:p>
          <w:p w14:paraId="1D51C204" w14:textId="77777777" w:rsidR="006C74D8" w:rsidRPr="00EF21A0" w:rsidRDefault="006C74D8" w:rsidP="006C74D8">
            <w:pPr>
              <w:numPr>
                <w:ilvl w:val="0"/>
                <w:numId w:val="20"/>
              </w:numPr>
              <w:spacing w:after="0" w:line="240" w:lineRule="auto"/>
              <w:jc w:val="both"/>
              <w:rPr>
                <w:rFonts w:cstheme="minorHAnsi"/>
                <w:sz w:val="20"/>
                <w:szCs w:val="20"/>
              </w:rPr>
            </w:pPr>
            <w:r w:rsidRPr="00EF21A0">
              <w:rPr>
                <w:rFonts w:cstheme="minorHAnsi"/>
                <w:sz w:val="20"/>
                <w:szCs w:val="20"/>
              </w:rPr>
              <w:t>arba valstybės įmonės Registrų centro Lietuvos Respublikos Vyriausybės nustatyta tvarka išduoto dokumento, patvirtinančio jungtinius kompetentingų institucijų tvarkomus duomenis.</w:t>
            </w:r>
          </w:p>
          <w:p w14:paraId="648CDB15" w14:textId="77777777" w:rsidR="006C74D8" w:rsidRPr="00EF21A0" w:rsidRDefault="006C74D8" w:rsidP="00C94CDA">
            <w:pPr>
              <w:spacing w:after="0" w:line="240" w:lineRule="auto"/>
              <w:jc w:val="both"/>
              <w:rPr>
                <w:rFonts w:cstheme="minorHAnsi"/>
                <w:sz w:val="20"/>
                <w:szCs w:val="20"/>
              </w:rPr>
            </w:pPr>
          </w:p>
          <w:p w14:paraId="0ABDA759"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lang w:eastAsia="en-US"/>
              </w:rPr>
              <w:t>Iš ne Lietuvoje įsteigtų subjektų reikalaujama:</w:t>
            </w:r>
          </w:p>
          <w:p w14:paraId="28C9B855" w14:textId="77777777" w:rsidR="006C74D8" w:rsidRPr="00EF21A0" w:rsidRDefault="006C74D8" w:rsidP="006C74D8">
            <w:pPr>
              <w:numPr>
                <w:ilvl w:val="0"/>
                <w:numId w:val="22"/>
              </w:numPr>
              <w:spacing w:after="0" w:line="240" w:lineRule="auto"/>
              <w:ind w:left="314"/>
              <w:jc w:val="both"/>
              <w:rPr>
                <w:rFonts w:cstheme="minorHAnsi"/>
                <w:b/>
                <w:bCs/>
                <w:sz w:val="20"/>
                <w:szCs w:val="20"/>
              </w:rPr>
            </w:pPr>
            <w:r w:rsidRPr="00EF21A0">
              <w:rPr>
                <w:rFonts w:cstheme="minorHAnsi"/>
                <w:sz w:val="20"/>
                <w:szCs w:val="20"/>
              </w:rPr>
              <w:lastRenderedPageBreak/>
              <w:t>atitinkamos užsienio šalies institucijos dokumento</w:t>
            </w:r>
            <w:r w:rsidRPr="00EF21A0">
              <w:rPr>
                <w:rFonts w:cstheme="minorHAnsi"/>
                <w:sz w:val="20"/>
                <w:szCs w:val="20"/>
                <w:vertAlign w:val="superscript"/>
              </w:rPr>
              <w:footnoteReference w:id="3"/>
            </w:r>
            <w:r w:rsidRPr="00EF21A0">
              <w:rPr>
                <w:rFonts w:cstheme="minorHAnsi"/>
                <w:sz w:val="20"/>
                <w:szCs w:val="20"/>
              </w:rPr>
              <w:t>.</w:t>
            </w:r>
          </w:p>
          <w:p w14:paraId="5DB154CB" w14:textId="77777777" w:rsidR="006C74D8" w:rsidRPr="00EF21A0" w:rsidRDefault="006C74D8" w:rsidP="00C94CDA">
            <w:pPr>
              <w:spacing w:after="0" w:line="240" w:lineRule="auto"/>
              <w:jc w:val="both"/>
              <w:rPr>
                <w:rFonts w:eastAsia="Yu Mincho" w:cstheme="minorHAnsi"/>
                <w:sz w:val="20"/>
                <w:szCs w:val="20"/>
              </w:rPr>
            </w:pPr>
          </w:p>
          <w:p w14:paraId="770EC742" w14:textId="77777777" w:rsidR="006C74D8" w:rsidRPr="00EF21A0" w:rsidRDefault="006C74D8" w:rsidP="00C94CDA">
            <w:pPr>
              <w:spacing w:after="0" w:line="240" w:lineRule="auto"/>
              <w:jc w:val="both"/>
              <w:rPr>
                <w:rFonts w:cstheme="minorHAnsi"/>
                <w:i/>
                <w:iCs/>
                <w:color w:val="000000" w:themeColor="text1"/>
                <w:sz w:val="20"/>
                <w:szCs w:val="20"/>
              </w:rPr>
            </w:pPr>
            <w:r w:rsidRPr="00EF21A0">
              <w:rPr>
                <w:rFonts w:cstheme="minorHAnsi"/>
                <w:sz w:val="20"/>
                <w:szCs w:val="20"/>
              </w:rPr>
              <w:t xml:space="preserve">Nurodyti dokumentai turi būti  išduoti ne anksčiau kaip 120 dienų iki </w:t>
            </w:r>
            <w:r w:rsidRPr="00EF21A0">
              <w:rPr>
                <w:rFonts w:eastAsia="Times New Roman" w:cstheme="minorHAnsi"/>
                <w:i/>
                <w:iCs/>
                <w:sz w:val="20"/>
                <w:szCs w:val="20"/>
              </w:rPr>
              <w:t>tos dienos, kai tiekėjas perkančiosios organizacijos prašymu turės pateikti pašalinimo pagrindų nebuvimą patvirtinančius dok</w:t>
            </w:r>
            <w:r w:rsidRPr="00EF21A0">
              <w:rPr>
                <w:rFonts w:eastAsia="Times New Roman" w:cstheme="minorHAnsi"/>
                <w:sz w:val="20"/>
                <w:szCs w:val="20"/>
              </w:rPr>
              <w:t>umentus</w:t>
            </w:r>
            <w:r w:rsidRPr="00EF21A0">
              <w:rPr>
                <w:rFonts w:cstheme="minorHAnsi"/>
                <w:sz w:val="20"/>
                <w:szCs w:val="20"/>
              </w:rPr>
              <w:t xml:space="preserve">. </w:t>
            </w:r>
            <w:r w:rsidRPr="00EF21A0">
              <w:rPr>
                <w:rFonts w:cstheme="minorHAnsi"/>
                <w:b/>
                <w:bCs/>
                <w:i/>
                <w:iCs/>
                <w:color w:val="000000" w:themeColor="text1"/>
                <w:sz w:val="20"/>
                <w:szCs w:val="20"/>
              </w:rPr>
              <w:t>Pavyzdys</w:t>
            </w:r>
            <w:r w:rsidRPr="00EF21A0">
              <w:rPr>
                <w:rFonts w:cstheme="minorHAnsi"/>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0CFF352D" w14:textId="77777777" w:rsidR="006C74D8" w:rsidRPr="00EF21A0" w:rsidRDefault="006C74D8" w:rsidP="00C94CDA">
            <w:pPr>
              <w:spacing w:after="0" w:line="240" w:lineRule="auto"/>
              <w:jc w:val="both"/>
              <w:rPr>
                <w:rFonts w:cstheme="minorHAnsi"/>
                <w:i/>
                <w:iCs/>
                <w:color w:val="7030A0"/>
                <w:sz w:val="20"/>
                <w:szCs w:val="20"/>
              </w:rPr>
            </w:pPr>
          </w:p>
          <w:p w14:paraId="35A7BF1D" w14:textId="77777777" w:rsidR="006C74D8" w:rsidRPr="00EF21A0" w:rsidRDefault="006C74D8" w:rsidP="00C94CDA">
            <w:pPr>
              <w:spacing w:after="0" w:line="240" w:lineRule="auto"/>
              <w:jc w:val="both"/>
              <w:rPr>
                <w:rFonts w:cstheme="minorHAnsi"/>
                <w:b/>
                <w:bCs/>
                <w:sz w:val="20"/>
                <w:szCs w:val="20"/>
              </w:rPr>
            </w:pPr>
            <w:r w:rsidRPr="00EF21A0">
              <w:rPr>
                <w:rFonts w:cstheme="minorHAnsi"/>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F5B851C" w14:textId="77777777" w:rsidR="006C74D8" w:rsidRPr="00EF21A0" w:rsidRDefault="006C74D8" w:rsidP="00C94CDA">
            <w:pPr>
              <w:spacing w:after="0" w:line="240" w:lineRule="auto"/>
              <w:jc w:val="both"/>
              <w:rPr>
                <w:rFonts w:cstheme="minorHAnsi"/>
                <w:b/>
                <w:bCs/>
                <w:sz w:val="20"/>
                <w:szCs w:val="20"/>
              </w:rPr>
            </w:pPr>
          </w:p>
          <w:p w14:paraId="750E919C" w14:textId="77777777" w:rsidR="006C74D8" w:rsidRPr="00EF21A0" w:rsidRDefault="006C74D8" w:rsidP="00C94CDA">
            <w:pPr>
              <w:spacing w:after="0" w:line="240" w:lineRule="auto"/>
              <w:jc w:val="both"/>
              <w:rPr>
                <w:rFonts w:cstheme="minorHAnsi"/>
                <w:b/>
                <w:bCs/>
                <w:sz w:val="20"/>
                <w:szCs w:val="20"/>
              </w:rPr>
            </w:pPr>
            <w:r w:rsidRPr="00EF21A0">
              <w:rPr>
                <w:rFonts w:cstheme="minorHAnsi"/>
                <w:bCs/>
                <w:sz w:val="20"/>
                <w:szCs w:val="20"/>
              </w:rPr>
              <w:t>2) Dėl įsipareigojimų, susijusių su socialinio draudimo įmokų mokėjimu, įvykdymo i</w:t>
            </w:r>
            <w:r w:rsidRPr="00EF21A0">
              <w:rPr>
                <w:rFonts w:cstheme="minorHAnsi"/>
                <w:sz w:val="20"/>
                <w:szCs w:val="20"/>
                <w:lang w:eastAsia="en-US"/>
              </w:rPr>
              <w:t xml:space="preserve">š Lietuvoje įsteigtų subjektų </w:t>
            </w:r>
            <w:r w:rsidRPr="00EF21A0">
              <w:rPr>
                <w:rFonts w:cstheme="minorHAnsi"/>
                <w:bCs/>
                <w:sz w:val="20"/>
                <w:szCs w:val="20"/>
              </w:rPr>
              <w:t>prašoma:</w:t>
            </w:r>
          </w:p>
          <w:p w14:paraId="4AF4F30D" w14:textId="77777777" w:rsidR="006C74D8" w:rsidRPr="00EF21A0" w:rsidRDefault="006C74D8" w:rsidP="00C94CDA">
            <w:pPr>
              <w:spacing w:after="0" w:line="240" w:lineRule="auto"/>
              <w:jc w:val="both"/>
              <w:rPr>
                <w:rFonts w:cstheme="minorHAnsi"/>
                <w:bCs/>
                <w:sz w:val="20"/>
                <w:szCs w:val="20"/>
              </w:rPr>
            </w:pPr>
            <w:r w:rsidRPr="00EF21A0">
              <w:rPr>
                <w:rFonts w:cstheme="minorHAnsi"/>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EF21A0">
                <w:rPr>
                  <w:rFonts w:cstheme="minorHAnsi"/>
                  <w:bCs/>
                  <w:sz w:val="20"/>
                  <w:szCs w:val="20"/>
                  <w:u w:val="single"/>
                </w:rPr>
                <w:t>http://draudejai.sodra.lt/draudeju_viesi_duomenys/</w:t>
              </w:r>
            </w:hyperlink>
            <w:r w:rsidRPr="00EF21A0">
              <w:rPr>
                <w:rFonts w:cstheme="minorHAnsi"/>
                <w:bCs/>
                <w:sz w:val="20"/>
                <w:szCs w:val="20"/>
              </w:rPr>
              <w:t>.</w:t>
            </w:r>
          </w:p>
          <w:p w14:paraId="321D0A6C" w14:textId="77777777" w:rsidR="006C74D8" w:rsidRPr="00EF21A0" w:rsidRDefault="006C74D8" w:rsidP="00C94CDA">
            <w:pPr>
              <w:spacing w:after="0" w:line="240" w:lineRule="auto"/>
              <w:jc w:val="both"/>
              <w:rPr>
                <w:rFonts w:cstheme="minorHAnsi"/>
                <w:b/>
                <w:bCs/>
                <w:sz w:val="20"/>
                <w:szCs w:val="20"/>
              </w:rPr>
            </w:pPr>
          </w:p>
          <w:p w14:paraId="1F259CC4"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FBC248" w14:textId="77777777" w:rsidR="006C74D8" w:rsidRPr="00EF21A0" w:rsidRDefault="006C74D8" w:rsidP="00C94CDA">
            <w:pPr>
              <w:spacing w:after="0" w:line="240" w:lineRule="auto"/>
              <w:jc w:val="both"/>
              <w:rPr>
                <w:rFonts w:cstheme="minorHAnsi"/>
                <w:b/>
                <w:bCs/>
                <w:sz w:val="20"/>
                <w:szCs w:val="20"/>
              </w:rPr>
            </w:pPr>
          </w:p>
          <w:p w14:paraId="5558E4AD"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 xml:space="preserve">2.2) Jeigu tiekėjas yra fizinis asmuo, registruotas Lietuvos Respublikoje, jis pateikia išrašą iš teismo </w:t>
            </w:r>
            <w:r w:rsidRPr="00EF21A0">
              <w:rPr>
                <w:rFonts w:cstheme="minorHAnsi"/>
                <w:sz w:val="20"/>
                <w:szCs w:val="20"/>
              </w:rPr>
              <w:lastRenderedPageBreak/>
              <w:t>sprendimo (jei toks yra) arba „Sodros“ išduotą dokumentą, arba valstybės įmonės Registrų centras Lietuvos Respublikos Vyriausybės nustatyta tvarka išduotą dokumentą, patvirtinantį jungtinius kompetentingų institucijų tvarkomus duomenis.</w:t>
            </w:r>
          </w:p>
          <w:p w14:paraId="4E49943E" w14:textId="77777777" w:rsidR="006C74D8" w:rsidRPr="00EF21A0" w:rsidRDefault="006C74D8" w:rsidP="00C94CDA">
            <w:pPr>
              <w:spacing w:after="0" w:line="240" w:lineRule="auto"/>
              <w:jc w:val="both"/>
              <w:rPr>
                <w:rFonts w:cstheme="minorHAnsi"/>
                <w:b/>
                <w:bCs/>
                <w:sz w:val="20"/>
                <w:szCs w:val="20"/>
              </w:rPr>
            </w:pPr>
          </w:p>
          <w:p w14:paraId="77C8FA31"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lang w:eastAsia="en-US"/>
              </w:rPr>
              <w:t>Iš ne Lietuvoje įsteigtų subjektų reikalaujama:</w:t>
            </w:r>
          </w:p>
          <w:p w14:paraId="74332AAD" w14:textId="77777777" w:rsidR="006C74D8" w:rsidRPr="00EF21A0" w:rsidRDefault="006C74D8" w:rsidP="006C74D8">
            <w:pPr>
              <w:numPr>
                <w:ilvl w:val="0"/>
                <w:numId w:val="22"/>
              </w:numPr>
              <w:spacing w:after="0" w:line="240" w:lineRule="auto"/>
              <w:ind w:left="314"/>
              <w:jc w:val="both"/>
              <w:rPr>
                <w:rFonts w:cstheme="minorHAnsi"/>
                <w:b/>
                <w:bCs/>
                <w:sz w:val="20"/>
                <w:szCs w:val="20"/>
              </w:rPr>
            </w:pPr>
            <w:r w:rsidRPr="00EF21A0">
              <w:rPr>
                <w:rFonts w:cstheme="minorHAnsi"/>
                <w:sz w:val="20"/>
                <w:szCs w:val="20"/>
              </w:rPr>
              <w:t>atitinkamos užsienio šalies kompetentingos institucijos dokumento</w:t>
            </w:r>
            <w:r w:rsidRPr="00EF21A0">
              <w:rPr>
                <w:rFonts w:cstheme="minorHAnsi"/>
                <w:sz w:val="20"/>
                <w:szCs w:val="20"/>
                <w:vertAlign w:val="superscript"/>
              </w:rPr>
              <w:footnoteReference w:id="4"/>
            </w:r>
            <w:r w:rsidRPr="00EF21A0">
              <w:rPr>
                <w:rFonts w:cstheme="minorHAnsi"/>
                <w:sz w:val="20"/>
                <w:szCs w:val="20"/>
              </w:rPr>
              <w:t>.</w:t>
            </w:r>
          </w:p>
          <w:p w14:paraId="69F918DE" w14:textId="77777777" w:rsidR="006C74D8" w:rsidRPr="00EF21A0" w:rsidRDefault="006C74D8" w:rsidP="00C94CDA">
            <w:pPr>
              <w:spacing w:after="0" w:line="240" w:lineRule="auto"/>
              <w:jc w:val="both"/>
              <w:rPr>
                <w:rFonts w:cstheme="minorHAnsi"/>
                <w:b/>
                <w:bCs/>
                <w:sz w:val="20"/>
                <w:szCs w:val="20"/>
              </w:rPr>
            </w:pPr>
          </w:p>
          <w:p w14:paraId="143BFDC1" w14:textId="77777777" w:rsidR="006C74D8" w:rsidRPr="00EF21A0" w:rsidRDefault="006C74D8" w:rsidP="00C94CDA">
            <w:pPr>
              <w:spacing w:after="0" w:line="240" w:lineRule="auto"/>
              <w:jc w:val="both"/>
              <w:rPr>
                <w:rFonts w:cstheme="minorHAnsi"/>
                <w:i/>
                <w:iCs/>
                <w:color w:val="7030A0"/>
                <w:sz w:val="20"/>
                <w:szCs w:val="20"/>
              </w:rPr>
            </w:pPr>
            <w:r w:rsidRPr="00EF21A0">
              <w:rPr>
                <w:rFonts w:cstheme="minorHAnsi"/>
                <w:sz w:val="20"/>
                <w:szCs w:val="20"/>
              </w:rPr>
              <w:t xml:space="preserve">Nurodyti dokumentai turi būti  išduoti ne anksčiau kaip 120 dienų iki </w:t>
            </w:r>
            <w:r w:rsidRPr="00EF21A0">
              <w:rPr>
                <w:rFonts w:eastAsia="Times New Roman" w:cstheme="minorHAnsi"/>
                <w:i/>
                <w:iCs/>
                <w:sz w:val="20"/>
                <w:szCs w:val="20"/>
              </w:rPr>
              <w:t>tos dienos, kai tiekėjas perkančiosios organizacijos prašymu turės pateikti pašalinimo pagrindų nebuvimą patvirtinančius dok</w:t>
            </w:r>
            <w:r w:rsidRPr="00EF21A0">
              <w:rPr>
                <w:rFonts w:eastAsia="Times New Roman" w:cstheme="minorHAnsi"/>
                <w:sz w:val="20"/>
                <w:szCs w:val="20"/>
              </w:rPr>
              <w:t>umentus</w:t>
            </w:r>
            <w:r w:rsidRPr="00EF21A0">
              <w:rPr>
                <w:rFonts w:cstheme="minorHAnsi"/>
                <w:sz w:val="20"/>
                <w:szCs w:val="20"/>
              </w:rPr>
              <w:t xml:space="preserve">. </w:t>
            </w:r>
            <w:r w:rsidRPr="00EF21A0">
              <w:rPr>
                <w:rFonts w:cstheme="minorHAnsi"/>
                <w:b/>
                <w:bCs/>
                <w:i/>
                <w:iCs/>
                <w:sz w:val="20"/>
                <w:szCs w:val="20"/>
              </w:rPr>
              <w:t>Pavyzdys</w:t>
            </w:r>
            <w:r w:rsidRPr="00EF21A0">
              <w:rPr>
                <w:rFonts w:cstheme="minorHAnsi"/>
                <w:i/>
                <w:iCs/>
                <w:sz w:val="20"/>
                <w:szCs w:val="20"/>
              </w:rPr>
              <w:t xml:space="preserve">: Jeigu perkančioji </w:t>
            </w:r>
            <w:r w:rsidRPr="00EF21A0">
              <w:rPr>
                <w:rFonts w:cstheme="minorHAnsi"/>
                <w:i/>
                <w:iCs/>
                <w:color w:val="000000" w:themeColor="text1"/>
                <w:sz w:val="20"/>
                <w:szCs w:val="20"/>
              </w:rPr>
              <w:t>organizacija 2022-10-10 kreipėsi į tiekėją prašydama iki 2022-10-14 pateikti įrodančius dokumentus, jie turi būti išduoti ne anksčiau kaip 120 dienų, jas skaičiuojant atgal nuo 2022-10-14.</w:t>
            </w:r>
          </w:p>
          <w:p w14:paraId="5C828750" w14:textId="77777777" w:rsidR="006C74D8" w:rsidRPr="00EF21A0" w:rsidRDefault="006C74D8" w:rsidP="00C94CDA">
            <w:pPr>
              <w:spacing w:after="0" w:line="240" w:lineRule="auto"/>
              <w:jc w:val="both"/>
              <w:rPr>
                <w:rFonts w:cstheme="minorHAnsi"/>
                <w:b/>
                <w:bCs/>
                <w:sz w:val="20"/>
                <w:szCs w:val="20"/>
              </w:rPr>
            </w:pPr>
          </w:p>
          <w:p w14:paraId="168DFCBB"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1"/>
      <w:tr w:rsidR="006C74D8" w:rsidRPr="00EF21A0" w14:paraId="5E39AFC8"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D38B1B"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8C45B4"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ADB63"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1 punktas</w:t>
            </w:r>
          </w:p>
          <w:p w14:paraId="619F4C5D" w14:textId="77777777" w:rsidR="006C74D8" w:rsidRPr="00EF21A0" w:rsidRDefault="006C74D8" w:rsidP="00C94CDA">
            <w:pPr>
              <w:spacing w:after="0" w:line="240" w:lineRule="auto"/>
              <w:jc w:val="both"/>
              <w:rPr>
                <w:rFonts w:eastAsia="Yu Mincho" w:cstheme="minorHAnsi"/>
                <w:sz w:val="20"/>
                <w:szCs w:val="20"/>
              </w:rPr>
            </w:pPr>
          </w:p>
          <w:p w14:paraId="37417F1A"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rPr>
              <w:t>EBVPD III dalies C10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5D0D3"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68191A52" w14:textId="77777777" w:rsidR="006C74D8" w:rsidRPr="00EF21A0" w:rsidRDefault="006C74D8" w:rsidP="00C94CDA">
            <w:pPr>
              <w:spacing w:after="0" w:line="240" w:lineRule="auto"/>
              <w:jc w:val="both"/>
              <w:rPr>
                <w:rFonts w:cstheme="minorHAnsi"/>
                <w:bCs/>
                <w:iCs/>
                <w:sz w:val="20"/>
                <w:szCs w:val="20"/>
                <w:lang w:eastAsia="en-US"/>
              </w:rPr>
            </w:pPr>
          </w:p>
          <w:p w14:paraId="2613BCAB" w14:textId="77777777" w:rsidR="006C74D8" w:rsidRPr="00EF21A0" w:rsidRDefault="006C74D8" w:rsidP="00C94CDA">
            <w:pPr>
              <w:spacing w:after="0" w:line="240" w:lineRule="auto"/>
              <w:jc w:val="both"/>
              <w:rPr>
                <w:rFonts w:cstheme="minorHAnsi"/>
                <w:b/>
                <w:bCs/>
                <w:iCs/>
                <w:sz w:val="20"/>
                <w:szCs w:val="20"/>
                <w:lang w:eastAsia="en-US"/>
              </w:rPr>
            </w:pPr>
          </w:p>
        </w:tc>
      </w:tr>
      <w:tr w:rsidR="006C74D8" w:rsidRPr="00EF21A0" w14:paraId="7733A386"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196651"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772962"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 xml:space="preserve">Tiekėjas pirkimo metu pateko į interesų konflikto situaciją, kaip apibrėžta VPĮ 21 straipsnyje, ir atitinkamos padėties negalima ištaisyti. </w:t>
            </w:r>
          </w:p>
          <w:p w14:paraId="317B8D63"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BE14F"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2 punktas</w:t>
            </w:r>
          </w:p>
          <w:p w14:paraId="532F8571" w14:textId="77777777" w:rsidR="006C74D8" w:rsidRPr="00EF21A0" w:rsidRDefault="006C74D8" w:rsidP="00C94CDA">
            <w:pPr>
              <w:spacing w:after="0" w:line="240" w:lineRule="auto"/>
              <w:jc w:val="both"/>
              <w:rPr>
                <w:rFonts w:eastAsia="Yu Mincho" w:cstheme="minorHAnsi"/>
                <w:sz w:val="20"/>
                <w:szCs w:val="20"/>
              </w:rPr>
            </w:pPr>
          </w:p>
          <w:p w14:paraId="611F0FB3" w14:textId="77777777" w:rsidR="006C74D8" w:rsidRPr="00EF21A0" w:rsidRDefault="006C74D8" w:rsidP="00C94CDA">
            <w:pPr>
              <w:spacing w:after="0" w:line="240" w:lineRule="auto"/>
              <w:jc w:val="both"/>
              <w:rPr>
                <w:rFonts w:eastAsia="Yu Mincho" w:cstheme="minorHAnsi"/>
                <w:sz w:val="20"/>
                <w:szCs w:val="20"/>
              </w:rPr>
            </w:pPr>
            <w:r w:rsidRPr="00EF21A0">
              <w:rPr>
                <w:rFonts w:eastAsia="Yu Mincho" w:cstheme="minorHAnsi"/>
                <w:sz w:val="20"/>
                <w:szCs w:val="20"/>
              </w:rPr>
              <w:t>EBVPD III dalies C12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A2316"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3D10F3C3" w14:textId="77777777" w:rsidR="006C74D8" w:rsidRPr="00EF21A0" w:rsidRDefault="006C74D8" w:rsidP="00C94CDA">
            <w:pPr>
              <w:spacing w:after="0" w:line="240" w:lineRule="auto"/>
              <w:jc w:val="both"/>
              <w:rPr>
                <w:rFonts w:cstheme="minorHAnsi"/>
                <w:bCs/>
                <w:iCs/>
                <w:sz w:val="20"/>
                <w:szCs w:val="20"/>
                <w:lang w:eastAsia="en-US"/>
              </w:rPr>
            </w:pPr>
          </w:p>
          <w:p w14:paraId="4E64418D" w14:textId="77777777" w:rsidR="006C74D8" w:rsidRPr="00EF21A0" w:rsidRDefault="006C74D8" w:rsidP="00C94CDA">
            <w:pPr>
              <w:spacing w:after="0" w:line="240" w:lineRule="auto"/>
              <w:jc w:val="both"/>
              <w:rPr>
                <w:rFonts w:cstheme="minorHAnsi"/>
                <w:b/>
                <w:bCs/>
                <w:iCs/>
                <w:sz w:val="20"/>
                <w:szCs w:val="20"/>
                <w:lang w:eastAsia="en-US"/>
              </w:rPr>
            </w:pPr>
          </w:p>
        </w:tc>
      </w:tr>
      <w:tr w:rsidR="006C74D8" w:rsidRPr="00EF21A0" w14:paraId="45F4FDB6"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153BB3"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A00AC9"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A82CF"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3 punktas</w:t>
            </w:r>
          </w:p>
          <w:p w14:paraId="2209051C" w14:textId="77777777" w:rsidR="006C74D8" w:rsidRPr="00EF21A0" w:rsidRDefault="006C74D8" w:rsidP="00C94CDA">
            <w:pPr>
              <w:spacing w:after="0" w:line="240" w:lineRule="auto"/>
              <w:jc w:val="both"/>
              <w:rPr>
                <w:rFonts w:eastAsia="Yu Mincho" w:cstheme="minorHAnsi"/>
                <w:sz w:val="20"/>
                <w:szCs w:val="20"/>
              </w:rPr>
            </w:pPr>
          </w:p>
          <w:p w14:paraId="4F15C8B4"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rPr>
              <w:t>EBVPD III dalies C13 punktas</w:t>
            </w:r>
            <w:r w:rsidRPr="00EF21A0">
              <w:rPr>
                <w:rFonts w:eastAsia="Yu Mincho" w:cstheme="minorHAnsi"/>
                <w:sz w:val="20"/>
                <w:szCs w:val="20"/>
                <w:lang w:eastAsia="en-US"/>
              </w:rPr>
              <w:t xml:space="preserve"> </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190D0"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49DD32DC" w14:textId="77777777" w:rsidR="006C74D8" w:rsidRPr="00EF21A0" w:rsidRDefault="006C74D8" w:rsidP="00C94CDA">
            <w:pPr>
              <w:spacing w:after="0" w:line="240" w:lineRule="auto"/>
              <w:jc w:val="both"/>
              <w:rPr>
                <w:rFonts w:cstheme="minorHAnsi"/>
                <w:b/>
                <w:bCs/>
                <w:iCs/>
                <w:sz w:val="20"/>
                <w:szCs w:val="20"/>
                <w:lang w:eastAsia="en-US"/>
              </w:rPr>
            </w:pPr>
          </w:p>
        </w:tc>
      </w:tr>
      <w:tr w:rsidR="006C74D8" w:rsidRPr="00EF21A0" w14:paraId="706B9B1D"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B5F626"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B0F122"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1FA3AF" w14:textId="77777777" w:rsidR="006C74D8" w:rsidRPr="00EF21A0" w:rsidRDefault="006C74D8" w:rsidP="00C94CDA">
            <w:pPr>
              <w:spacing w:after="0" w:line="240" w:lineRule="auto"/>
              <w:jc w:val="both"/>
              <w:rPr>
                <w:rFonts w:cstheme="minorHAnsi"/>
                <w:bCs/>
                <w:sz w:val="20"/>
                <w:szCs w:val="20"/>
              </w:rPr>
            </w:pPr>
            <w:r w:rsidRPr="00EF21A0">
              <w:rPr>
                <w:rFonts w:cstheme="minorHAnsi"/>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CD72DA5" w14:textId="77777777" w:rsidR="006C74D8" w:rsidRPr="00EF21A0" w:rsidRDefault="006C74D8" w:rsidP="00C94CDA">
            <w:pPr>
              <w:spacing w:after="0" w:line="240" w:lineRule="auto"/>
              <w:jc w:val="both"/>
              <w:rPr>
                <w:rFonts w:cstheme="minorHAnsi"/>
                <w:bCs/>
                <w:sz w:val="20"/>
                <w:szCs w:val="20"/>
              </w:rPr>
            </w:pPr>
            <w:r w:rsidRPr="00EF21A0">
              <w:rPr>
                <w:rFonts w:cstheme="minorHAnsi"/>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FEC7D8"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4 punktas</w:t>
            </w:r>
          </w:p>
          <w:p w14:paraId="1A456617" w14:textId="77777777" w:rsidR="006C74D8" w:rsidRPr="00EF21A0" w:rsidRDefault="006C74D8" w:rsidP="00C94CDA">
            <w:pPr>
              <w:spacing w:after="0" w:line="240" w:lineRule="auto"/>
              <w:jc w:val="both"/>
              <w:rPr>
                <w:rFonts w:eastAsia="Yu Mincho" w:cstheme="minorHAnsi"/>
                <w:sz w:val="20"/>
                <w:szCs w:val="20"/>
              </w:rPr>
            </w:pPr>
          </w:p>
          <w:p w14:paraId="736A31CE"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rPr>
              <w:t>EBVPD III dalies C15 punktas</w:t>
            </w:r>
            <w:r w:rsidRPr="00EF21A0">
              <w:rPr>
                <w:rFonts w:eastAsia="Yu Mincho" w:cstheme="minorHAnsi"/>
                <w:sz w:val="20"/>
                <w:szCs w:val="20"/>
                <w:lang w:eastAsia="en-US"/>
              </w:rPr>
              <w:t xml:space="preserve"> </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05A78B"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0FF95524" w14:textId="77777777" w:rsidR="006C74D8" w:rsidRPr="00EF21A0" w:rsidRDefault="006C74D8" w:rsidP="00C94CDA">
            <w:pPr>
              <w:spacing w:after="0" w:line="240" w:lineRule="auto"/>
              <w:jc w:val="both"/>
              <w:rPr>
                <w:rFonts w:cstheme="minorHAnsi"/>
                <w:bCs/>
                <w:iCs/>
                <w:sz w:val="20"/>
                <w:szCs w:val="20"/>
                <w:lang w:eastAsia="en-US"/>
              </w:rPr>
            </w:pPr>
          </w:p>
          <w:p w14:paraId="6B441127" w14:textId="77777777" w:rsidR="006C74D8" w:rsidRPr="00EF21A0" w:rsidRDefault="006C74D8" w:rsidP="00C94CDA">
            <w:pPr>
              <w:spacing w:after="0" w:line="240" w:lineRule="auto"/>
              <w:jc w:val="both"/>
              <w:rPr>
                <w:rFonts w:cstheme="minorHAnsi"/>
                <w:bCs/>
                <w:iCs/>
                <w:sz w:val="20"/>
                <w:szCs w:val="20"/>
                <w:lang w:eastAsia="en-US"/>
              </w:rPr>
            </w:pPr>
          </w:p>
          <w:p w14:paraId="2D530586" w14:textId="77777777" w:rsidR="006C74D8" w:rsidRPr="00EF21A0" w:rsidRDefault="006C74D8" w:rsidP="00C94CDA">
            <w:pPr>
              <w:spacing w:after="0" w:line="240" w:lineRule="auto"/>
              <w:jc w:val="both"/>
              <w:rPr>
                <w:rFonts w:cstheme="minorHAnsi"/>
                <w:b/>
                <w:bCs/>
                <w:sz w:val="20"/>
                <w:szCs w:val="20"/>
              </w:rPr>
            </w:pPr>
            <w:r w:rsidRPr="00EF21A0">
              <w:rPr>
                <w:rFonts w:cstheme="minorHAnsi"/>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65079EFF" w14:textId="77777777" w:rsidR="006C74D8" w:rsidRPr="00EF21A0" w:rsidRDefault="001E3873" w:rsidP="00C94CDA">
            <w:pPr>
              <w:spacing w:after="0" w:line="240" w:lineRule="auto"/>
              <w:jc w:val="both"/>
              <w:rPr>
                <w:rFonts w:cstheme="minorHAnsi"/>
                <w:sz w:val="20"/>
                <w:szCs w:val="20"/>
              </w:rPr>
            </w:pPr>
            <w:hyperlink r:id="rId18" w:history="1">
              <w:r w:rsidR="006C74D8" w:rsidRPr="00EF21A0">
                <w:rPr>
                  <w:rFonts w:cstheme="minorHAnsi"/>
                  <w:sz w:val="20"/>
                  <w:szCs w:val="20"/>
                </w:rPr>
                <w:t>https://vpt.lrv.lt/lt/nuorodos/kiti-duomenys/powerbi/melaginga-informacija-pateikusiu-tiekeju-sarasas-3/</w:t>
              </w:r>
            </w:hyperlink>
          </w:p>
        </w:tc>
      </w:tr>
      <w:tr w:rsidR="006C74D8" w:rsidRPr="00EF21A0" w14:paraId="4D1E4799"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2A98C0"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32E945"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w:t>
            </w:r>
            <w:r w:rsidRPr="00EF21A0">
              <w:rPr>
                <w:rFonts w:cstheme="minorHAnsi"/>
                <w:sz w:val="20"/>
                <w:szCs w:val="20"/>
              </w:rPr>
              <w:lastRenderedPageBreak/>
              <w:t>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2BEF15"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lastRenderedPageBreak/>
              <w:t>VPĮ 46 straipsnio 4 dalies 5 punktas</w:t>
            </w:r>
          </w:p>
          <w:p w14:paraId="387FCB80" w14:textId="77777777" w:rsidR="006C74D8" w:rsidRPr="00EF21A0" w:rsidRDefault="006C74D8" w:rsidP="00C94CDA">
            <w:pPr>
              <w:spacing w:after="0" w:line="240" w:lineRule="auto"/>
              <w:jc w:val="both"/>
              <w:rPr>
                <w:rFonts w:eastAsia="Yu Mincho" w:cstheme="minorHAnsi"/>
                <w:sz w:val="20"/>
                <w:szCs w:val="20"/>
              </w:rPr>
            </w:pPr>
          </w:p>
          <w:p w14:paraId="19AEC34C" w14:textId="77777777" w:rsidR="006C74D8" w:rsidRPr="00EF21A0" w:rsidRDefault="006C74D8" w:rsidP="00C94CDA">
            <w:pPr>
              <w:spacing w:after="0" w:line="240" w:lineRule="auto"/>
              <w:jc w:val="both"/>
              <w:rPr>
                <w:rFonts w:eastAsia="Yu Mincho" w:cstheme="minorHAnsi"/>
                <w:sz w:val="20"/>
                <w:szCs w:val="20"/>
              </w:rPr>
            </w:pPr>
            <w:r w:rsidRPr="00EF21A0">
              <w:rPr>
                <w:rFonts w:eastAsia="Yu Mincho" w:cstheme="minorHAnsi"/>
                <w:sz w:val="20"/>
                <w:szCs w:val="20"/>
              </w:rPr>
              <w:lastRenderedPageBreak/>
              <w:t>EBVPD</w:t>
            </w:r>
            <w:r w:rsidRPr="00EF21A0">
              <w:rPr>
                <w:rFonts w:eastAsia="Arial" w:cstheme="minorHAnsi"/>
                <w:sz w:val="20"/>
                <w:szCs w:val="20"/>
              </w:rPr>
              <w:t xml:space="preserve"> III dalies C15 punktas</w:t>
            </w:r>
          </w:p>
          <w:p w14:paraId="6086ED42" w14:textId="77777777" w:rsidR="006C74D8" w:rsidRPr="00EF21A0" w:rsidRDefault="006C74D8" w:rsidP="00C94CDA">
            <w:pPr>
              <w:spacing w:after="0" w:line="240" w:lineRule="auto"/>
              <w:jc w:val="both"/>
              <w:rPr>
                <w:rFonts w:eastAsia="Yu Mincho" w:cstheme="minorHAnsi"/>
                <w:sz w:val="20"/>
                <w:szCs w:val="20"/>
                <w:lang w:eastAsia="en-US"/>
              </w:rPr>
            </w:pPr>
          </w:p>
          <w:p w14:paraId="3348F516" w14:textId="77777777" w:rsidR="006C74D8" w:rsidRPr="00EF21A0" w:rsidRDefault="006C74D8" w:rsidP="00C94CDA">
            <w:pPr>
              <w:spacing w:after="0" w:line="240" w:lineRule="auto"/>
              <w:jc w:val="both"/>
              <w:rPr>
                <w:rFonts w:eastAsia="Yu Mincho" w:cstheme="minorHAnsi"/>
                <w:sz w:val="20"/>
                <w:szCs w:val="20"/>
                <w:lang w:eastAsia="en-US"/>
              </w:rPr>
            </w:pP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EF2D5A"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lastRenderedPageBreak/>
              <w:t>Iš Lietuvoje įsteigtų subjektų įrodančių dokumentų nereikalaujama. Užtenka pateikto EBVPD.</w:t>
            </w:r>
          </w:p>
          <w:p w14:paraId="42AB9FCD" w14:textId="77777777" w:rsidR="006C74D8" w:rsidRPr="00EF21A0" w:rsidRDefault="006C74D8" w:rsidP="00C94CDA">
            <w:pPr>
              <w:spacing w:after="0" w:line="240" w:lineRule="auto"/>
              <w:jc w:val="both"/>
              <w:rPr>
                <w:rFonts w:cstheme="minorHAnsi"/>
                <w:b/>
                <w:bCs/>
                <w:iCs/>
                <w:sz w:val="20"/>
                <w:szCs w:val="20"/>
                <w:lang w:eastAsia="en-US"/>
              </w:rPr>
            </w:pPr>
          </w:p>
        </w:tc>
      </w:tr>
      <w:tr w:rsidR="006C74D8" w:rsidRPr="00EF21A0" w14:paraId="0B04FB90"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ADA767" w14:textId="77777777" w:rsidR="006C74D8" w:rsidRPr="00EF21A0" w:rsidRDefault="006C74D8" w:rsidP="006C74D8">
            <w:pPr>
              <w:numPr>
                <w:ilvl w:val="0"/>
                <w:numId w:val="23"/>
              </w:numPr>
              <w:spacing w:after="0" w:line="240" w:lineRule="auto"/>
              <w:rPr>
                <w:rFonts w:cstheme="minorHAnsi"/>
                <w:b/>
                <w:bCs/>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FBE6B2"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CE110F"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1307C"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6 punktas</w:t>
            </w:r>
          </w:p>
          <w:p w14:paraId="145DDC31" w14:textId="77777777" w:rsidR="006C74D8" w:rsidRPr="00EF21A0" w:rsidRDefault="006C74D8" w:rsidP="00C94CDA">
            <w:pPr>
              <w:spacing w:after="0" w:line="240" w:lineRule="auto"/>
              <w:jc w:val="both"/>
              <w:rPr>
                <w:rFonts w:eastAsia="Yu Mincho" w:cstheme="minorHAnsi"/>
                <w:sz w:val="20"/>
                <w:szCs w:val="20"/>
              </w:rPr>
            </w:pPr>
          </w:p>
          <w:p w14:paraId="6FD500CA" w14:textId="77777777" w:rsidR="006C74D8" w:rsidRPr="00EF21A0" w:rsidRDefault="006C74D8" w:rsidP="00C94CDA">
            <w:pPr>
              <w:spacing w:after="0" w:line="240" w:lineRule="auto"/>
              <w:jc w:val="both"/>
              <w:rPr>
                <w:rFonts w:eastAsia="Yu Mincho" w:cstheme="minorHAnsi"/>
                <w:sz w:val="20"/>
                <w:szCs w:val="20"/>
              </w:rPr>
            </w:pPr>
            <w:r w:rsidRPr="00EF21A0">
              <w:rPr>
                <w:rFonts w:eastAsia="Yu Mincho" w:cstheme="minorHAnsi"/>
                <w:sz w:val="20"/>
                <w:szCs w:val="20"/>
              </w:rPr>
              <w:t>EBVPD</w:t>
            </w:r>
            <w:r w:rsidRPr="00EF21A0">
              <w:rPr>
                <w:rFonts w:eastAsia="Arial" w:cstheme="minorHAnsi"/>
                <w:sz w:val="20"/>
                <w:szCs w:val="20"/>
              </w:rPr>
              <w:t xml:space="preserve"> III dalies C14 punktas</w:t>
            </w:r>
          </w:p>
          <w:p w14:paraId="598C400A" w14:textId="77777777" w:rsidR="006C74D8" w:rsidRPr="00EF21A0" w:rsidRDefault="006C74D8" w:rsidP="00C94CDA">
            <w:pPr>
              <w:spacing w:after="0" w:line="240" w:lineRule="auto"/>
              <w:jc w:val="both"/>
              <w:rPr>
                <w:rFonts w:eastAsia="Yu Mincho" w:cstheme="minorHAnsi"/>
                <w:sz w:val="20"/>
                <w:szCs w:val="20"/>
                <w:lang w:eastAsia="en-US"/>
              </w:rPr>
            </w:pPr>
          </w:p>
          <w:p w14:paraId="7481A6CE" w14:textId="77777777" w:rsidR="006C74D8" w:rsidRPr="00EF21A0" w:rsidRDefault="006C74D8" w:rsidP="00C94CDA">
            <w:pPr>
              <w:spacing w:after="0" w:line="240" w:lineRule="auto"/>
              <w:jc w:val="both"/>
              <w:rPr>
                <w:rFonts w:eastAsia="Yu Mincho" w:cstheme="minorHAnsi"/>
                <w:sz w:val="20"/>
                <w:szCs w:val="20"/>
                <w:lang w:eastAsia="en-US"/>
              </w:rPr>
            </w:pP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9319C"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0921026B" w14:textId="77777777" w:rsidR="006C74D8" w:rsidRPr="00EF21A0" w:rsidRDefault="006C74D8" w:rsidP="00C94CDA">
            <w:pPr>
              <w:spacing w:after="0" w:line="240" w:lineRule="auto"/>
              <w:jc w:val="both"/>
              <w:rPr>
                <w:rFonts w:cstheme="minorHAnsi"/>
                <w:bCs/>
                <w:iCs/>
                <w:sz w:val="20"/>
                <w:szCs w:val="20"/>
                <w:lang w:eastAsia="en-US"/>
              </w:rPr>
            </w:pPr>
          </w:p>
          <w:p w14:paraId="5266870E" w14:textId="77777777" w:rsidR="006C74D8" w:rsidRPr="00EF21A0" w:rsidRDefault="006C74D8" w:rsidP="00C94CDA">
            <w:pPr>
              <w:spacing w:after="0" w:line="240" w:lineRule="auto"/>
              <w:jc w:val="both"/>
              <w:rPr>
                <w:rFonts w:cstheme="minorHAnsi"/>
                <w:b/>
                <w:bCs/>
                <w:sz w:val="20"/>
                <w:szCs w:val="20"/>
              </w:rPr>
            </w:pPr>
            <w:r w:rsidRPr="00EF21A0">
              <w:rPr>
                <w:rFonts w:cstheme="minorHAnsi"/>
                <w:b/>
                <w:bCs/>
                <w:sz w:val="20"/>
                <w:szCs w:val="20"/>
              </w:rPr>
              <w:t xml:space="preserve">Priimant sprendimus dėl tiekėjo pašalinimo iš pirkimo procedūros šiame punkte nurodytu pašalinimo pagrindu, gali būti atsižvelgiama į pagal VPĮ 91 straipsnį skelbiamą informaciją: </w:t>
            </w:r>
          </w:p>
          <w:p w14:paraId="4258092A" w14:textId="77777777" w:rsidR="006C74D8" w:rsidRPr="00EF21A0" w:rsidRDefault="006C74D8" w:rsidP="00C94CDA">
            <w:pPr>
              <w:spacing w:after="0" w:line="240" w:lineRule="auto"/>
              <w:jc w:val="both"/>
              <w:rPr>
                <w:rFonts w:cstheme="minorHAnsi"/>
                <w:sz w:val="20"/>
                <w:szCs w:val="20"/>
              </w:rPr>
            </w:pPr>
          </w:p>
          <w:p w14:paraId="46646B5F" w14:textId="77777777" w:rsidR="006C74D8" w:rsidRPr="00EF21A0" w:rsidRDefault="001E3873" w:rsidP="00C94CDA">
            <w:pPr>
              <w:spacing w:after="0" w:line="240" w:lineRule="auto"/>
              <w:jc w:val="both"/>
              <w:rPr>
                <w:rFonts w:cstheme="minorHAnsi"/>
                <w:sz w:val="20"/>
                <w:szCs w:val="20"/>
              </w:rPr>
            </w:pPr>
            <w:hyperlink r:id="rId19" w:history="1">
              <w:r w:rsidR="006C74D8" w:rsidRPr="00EF21A0">
                <w:rPr>
                  <w:rFonts w:cstheme="minorHAnsi"/>
                  <w:sz w:val="20"/>
                  <w:szCs w:val="20"/>
                </w:rPr>
                <w:t>https://vpt.lrv.lt/lt/nuorodos/kiti-duomenys/powerbi/nepatikimi-tiekejai-1/</w:t>
              </w:r>
            </w:hyperlink>
          </w:p>
          <w:p w14:paraId="1577F08F" w14:textId="77777777" w:rsidR="006C74D8" w:rsidRPr="00EF21A0" w:rsidRDefault="006C74D8" w:rsidP="00C94CDA">
            <w:pPr>
              <w:spacing w:after="0" w:line="240" w:lineRule="auto"/>
              <w:jc w:val="both"/>
              <w:rPr>
                <w:rFonts w:cstheme="minorHAnsi"/>
                <w:sz w:val="20"/>
                <w:szCs w:val="20"/>
              </w:rPr>
            </w:pPr>
          </w:p>
          <w:p w14:paraId="355457A5" w14:textId="77777777" w:rsidR="006C74D8" w:rsidRPr="00EF21A0" w:rsidRDefault="001E3873" w:rsidP="00C94CDA">
            <w:pPr>
              <w:spacing w:after="0" w:line="240" w:lineRule="auto"/>
              <w:jc w:val="both"/>
              <w:rPr>
                <w:rFonts w:cstheme="minorHAnsi"/>
                <w:sz w:val="20"/>
                <w:szCs w:val="20"/>
              </w:rPr>
            </w:pPr>
            <w:hyperlink r:id="rId20" w:history="1">
              <w:r w:rsidR="006C74D8" w:rsidRPr="00EF21A0">
                <w:rPr>
                  <w:rFonts w:cstheme="minorHAnsi"/>
                  <w:sz w:val="20"/>
                  <w:szCs w:val="20"/>
                </w:rPr>
                <w:t>https://vpt.lrv.lt/lt/pasalinimo-pagrindai-1/nepatikimu-koncesininku-sarasas-1/nepatikimu-koncesininku-sarasas/</w:t>
              </w:r>
            </w:hyperlink>
          </w:p>
          <w:p w14:paraId="7FB32988" w14:textId="77777777" w:rsidR="006C74D8" w:rsidRPr="00EF21A0" w:rsidRDefault="006C74D8" w:rsidP="00C94CDA">
            <w:pPr>
              <w:spacing w:after="0" w:line="240" w:lineRule="auto"/>
              <w:jc w:val="both"/>
              <w:rPr>
                <w:rFonts w:cstheme="minorHAnsi"/>
                <w:bCs/>
                <w:sz w:val="20"/>
                <w:szCs w:val="20"/>
              </w:rPr>
            </w:pPr>
          </w:p>
          <w:p w14:paraId="174D4962" w14:textId="77777777" w:rsidR="006C74D8" w:rsidRPr="00EF21A0" w:rsidRDefault="006C74D8" w:rsidP="00C94CDA">
            <w:pPr>
              <w:spacing w:after="0" w:line="240" w:lineRule="auto"/>
              <w:jc w:val="both"/>
              <w:rPr>
                <w:rFonts w:cstheme="minorHAnsi"/>
                <w:b/>
                <w:bCs/>
                <w:sz w:val="20"/>
                <w:szCs w:val="20"/>
              </w:rPr>
            </w:pPr>
          </w:p>
        </w:tc>
      </w:tr>
      <w:tr w:rsidR="006C74D8" w:rsidRPr="00EF21A0" w14:paraId="67E202B0"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337750" w14:textId="77777777" w:rsidR="006C74D8" w:rsidRPr="00EF21A0" w:rsidRDefault="006C74D8" w:rsidP="006C74D8">
            <w:pPr>
              <w:numPr>
                <w:ilvl w:val="0"/>
                <w:numId w:val="23"/>
              </w:numPr>
              <w:spacing w:after="0" w:line="240" w:lineRule="auto"/>
              <w:rPr>
                <w:rFonts w:cstheme="minorHAnsi"/>
                <w:sz w:val="20"/>
                <w:szCs w:val="20"/>
              </w:rPr>
            </w:pPr>
          </w:p>
          <w:p w14:paraId="26751427" w14:textId="77777777" w:rsidR="006C74D8" w:rsidRPr="00EF21A0" w:rsidRDefault="006C74D8" w:rsidP="00C94CDA">
            <w:pPr>
              <w:spacing w:after="0" w:line="240" w:lineRule="auto"/>
              <w:rPr>
                <w:rFonts w:cstheme="minorHAnsi"/>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92D8B5"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Tiekėjas yra padaręs rimtą profesinį pažeidimą, dėl kurio perkančioji organizacija abejoja tiekėjo sąžiningumu, kai jis</w:t>
            </w:r>
            <w:bookmarkStart w:id="52" w:name="part_030e6c6c64ba4f96a23474e439d1b80c"/>
            <w:bookmarkEnd w:id="52"/>
            <w:r w:rsidRPr="00EF21A0">
              <w:rPr>
                <w:rFonts w:cstheme="minorHAnsi"/>
                <w:sz w:val="20"/>
                <w:szCs w:val="20"/>
              </w:rPr>
              <w:t xml:space="preserve"> yra padaręs finansinės atskaitomybės ir audito teisės aktų </w:t>
            </w:r>
            <w:r w:rsidRPr="00EF21A0">
              <w:rPr>
                <w:rFonts w:cstheme="minorHAnsi"/>
                <w:sz w:val="20"/>
                <w:szCs w:val="20"/>
              </w:rPr>
              <w:lastRenderedPageBreak/>
              <w:t>pažeidimą ir nuo jo padarymo dienos praėjo mažiau kaip vieni metai.</w:t>
            </w:r>
          </w:p>
          <w:p w14:paraId="40908EF7" w14:textId="77777777" w:rsidR="006C74D8" w:rsidRPr="00EF21A0" w:rsidRDefault="006C74D8" w:rsidP="00C94CDA">
            <w:pPr>
              <w:spacing w:after="0" w:line="240" w:lineRule="auto"/>
              <w:jc w:val="both"/>
              <w:rPr>
                <w:rFonts w:cstheme="minorHAnsi"/>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C97346"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lastRenderedPageBreak/>
              <w:t>VPĮ 46 straipsnio 4 dalies 7 punkto a papunktis</w:t>
            </w:r>
          </w:p>
          <w:p w14:paraId="3F57FA3B" w14:textId="77777777" w:rsidR="006C74D8" w:rsidRPr="00EF21A0" w:rsidRDefault="006C74D8" w:rsidP="00C94CDA">
            <w:pPr>
              <w:spacing w:after="0" w:line="240" w:lineRule="auto"/>
              <w:jc w:val="both"/>
              <w:rPr>
                <w:rFonts w:eastAsia="Yu Mincho" w:cstheme="minorHAnsi"/>
                <w:sz w:val="20"/>
                <w:szCs w:val="20"/>
              </w:rPr>
            </w:pPr>
          </w:p>
          <w:p w14:paraId="2D276CF2" w14:textId="77777777" w:rsidR="006C74D8" w:rsidRPr="00EF21A0" w:rsidRDefault="006C74D8" w:rsidP="00C94CDA">
            <w:pPr>
              <w:spacing w:after="0" w:line="240" w:lineRule="auto"/>
              <w:jc w:val="both"/>
              <w:rPr>
                <w:rFonts w:eastAsia="Yu Mincho" w:cstheme="minorHAnsi"/>
                <w:sz w:val="20"/>
                <w:szCs w:val="20"/>
              </w:rPr>
            </w:pPr>
            <w:r w:rsidRPr="00EF21A0">
              <w:rPr>
                <w:rFonts w:eastAsia="Yu Mincho" w:cstheme="minorHAnsi"/>
                <w:sz w:val="20"/>
                <w:szCs w:val="20"/>
              </w:rPr>
              <w:lastRenderedPageBreak/>
              <w:t>EBVPD III dalies C11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B4CA4"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lang w:eastAsia="en-US"/>
              </w:rPr>
              <w:lastRenderedPageBreak/>
              <w:t xml:space="preserve">Iš Lietuvoje įsteigtų subjektų įrodančių dokumentų nereikalaujama. Užtenka pateikto EBVPD. </w:t>
            </w:r>
            <w:r w:rsidRPr="00EF21A0">
              <w:rPr>
                <w:rFonts w:cstheme="minorHAnsi"/>
                <w:sz w:val="20"/>
                <w:szCs w:val="20"/>
              </w:rPr>
              <w:t>Priimant sprendimus dėl tiekėjo pašalinimo iš pirkimo procedūros šiame punkte nurodytu pašalinimo pagrindu, be kita ko, atsižvelgiama į</w:t>
            </w:r>
            <w:r w:rsidRPr="00EF21A0">
              <w:rPr>
                <w:rFonts w:cstheme="minorHAnsi"/>
                <w:b/>
                <w:bCs/>
                <w:sz w:val="20"/>
                <w:szCs w:val="20"/>
              </w:rPr>
              <w:t xml:space="preserve"> </w:t>
            </w:r>
            <w:r w:rsidRPr="00EF21A0">
              <w:rPr>
                <w:rFonts w:cstheme="minorHAnsi"/>
                <w:sz w:val="20"/>
                <w:szCs w:val="20"/>
              </w:rPr>
              <w:t xml:space="preserve">nacionalinėje </w:t>
            </w:r>
            <w:r w:rsidRPr="00EF21A0">
              <w:rPr>
                <w:rFonts w:cstheme="minorHAnsi"/>
                <w:sz w:val="20"/>
                <w:szCs w:val="20"/>
              </w:rPr>
              <w:lastRenderedPageBreak/>
              <w:t xml:space="preserve">duomenų bazėje adresu: </w:t>
            </w:r>
            <w:hyperlink r:id="rId21" w:history="1">
              <w:r w:rsidRPr="00EF21A0">
                <w:rPr>
                  <w:rFonts w:cstheme="minorHAnsi"/>
                  <w:sz w:val="20"/>
                  <w:szCs w:val="20"/>
                  <w:u w:val="single"/>
                </w:rPr>
                <w:t>https://www.registrucentras.lt/jar/p/index.php</w:t>
              </w:r>
            </w:hyperlink>
          </w:p>
          <w:p w14:paraId="6708096A"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paskelbtą informaciją, taip pat į šiame informaciniame pranešime pateiktą informaciją:</w:t>
            </w:r>
          </w:p>
          <w:p w14:paraId="3A5E1F8B" w14:textId="77777777" w:rsidR="006C74D8" w:rsidRPr="00EF21A0" w:rsidRDefault="001E3873" w:rsidP="00C94CDA">
            <w:pPr>
              <w:spacing w:after="0" w:line="240" w:lineRule="auto"/>
              <w:jc w:val="both"/>
              <w:rPr>
                <w:rFonts w:cstheme="minorHAnsi"/>
                <w:sz w:val="20"/>
                <w:szCs w:val="20"/>
              </w:rPr>
            </w:pPr>
            <w:hyperlink r:id="rId22" w:history="1">
              <w:r w:rsidR="006C74D8" w:rsidRPr="00EF21A0">
                <w:rPr>
                  <w:rFonts w:cstheme="minorHAnsi"/>
                  <w:sz w:val="20"/>
                  <w:szCs w:val="20"/>
                </w:rPr>
                <w:t>https://vpt.lrv.lt/lt/naujienos-3/finansiniu-ataskaitu-nepateikimas-gali-tapti-kliutimi-dalyvauti-viesuosiuose-pirkimuose/</w:t>
              </w:r>
            </w:hyperlink>
          </w:p>
          <w:p w14:paraId="47ECF0E3" w14:textId="77777777" w:rsidR="006C74D8" w:rsidRPr="00EF21A0" w:rsidRDefault="006C74D8" w:rsidP="00C94CDA">
            <w:pPr>
              <w:spacing w:after="0" w:line="240" w:lineRule="auto"/>
              <w:jc w:val="both"/>
              <w:rPr>
                <w:rFonts w:cstheme="minorHAnsi"/>
                <w:b/>
                <w:bCs/>
                <w:iCs/>
                <w:sz w:val="20"/>
                <w:szCs w:val="20"/>
              </w:rPr>
            </w:pPr>
          </w:p>
        </w:tc>
      </w:tr>
      <w:tr w:rsidR="006C74D8" w:rsidRPr="00EF21A0" w14:paraId="1FC2D313"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8E0C0D" w14:textId="77777777" w:rsidR="006C74D8" w:rsidRPr="00EF21A0" w:rsidRDefault="006C74D8" w:rsidP="006C74D8">
            <w:pPr>
              <w:numPr>
                <w:ilvl w:val="0"/>
                <w:numId w:val="23"/>
              </w:numPr>
              <w:spacing w:after="0" w:line="240" w:lineRule="auto"/>
              <w:rPr>
                <w:rFonts w:cstheme="minorHAnsi"/>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714110"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 xml:space="preserve">Tiekėjas yra padaręs rimtą profesinį pažeidimą, dėl kurio perkančioji organizacija abejoja tiekėjo sąžiningumu, </w:t>
            </w:r>
            <w:r w:rsidRPr="00EF21A0">
              <w:rPr>
                <w:rFonts w:eastAsia="Times New Roman" w:cstheme="minorHAnsi"/>
                <w:sz w:val="20"/>
                <w:szCs w:val="20"/>
              </w:rPr>
              <w:t xml:space="preserve"> kai jis (tiekėjas) neatitinka minimalių patikimo mokesčių mokėtojo kriterijų, nustatytų Lietuvos Respublikos mokesčių administravimo įstatymo 40</w:t>
            </w:r>
            <w:r w:rsidRPr="00EF21A0">
              <w:rPr>
                <w:rFonts w:eastAsia="Times New Roman" w:cstheme="minorHAnsi"/>
                <w:sz w:val="20"/>
                <w:szCs w:val="20"/>
                <w:vertAlign w:val="superscript"/>
              </w:rPr>
              <w:t>1</w:t>
            </w:r>
            <w:r w:rsidRPr="00EF21A0">
              <w:rPr>
                <w:rFonts w:eastAsia="Times New Roman" w:cstheme="minorHAnsi"/>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9E3B1"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7 punkto b papunktis</w:t>
            </w:r>
          </w:p>
          <w:p w14:paraId="2100F82F" w14:textId="77777777" w:rsidR="006C74D8" w:rsidRPr="00EF21A0" w:rsidRDefault="006C74D8" w:rsidP="00C94CDA">
            <w:pPr>
              <w:spacing w:after="0" w:line="240" w:lineRule="auto"/>
              <w:jc w:val="both"/>
              <w:rPr>
                <w:rFonts w:eastAsia="Yu Mincho" w:cstheme="minorHAnsi"/>
                <w:sz w:val="20"/>
                <w:szCs w:val="20"/>
              </w:rPr>
            </w:pPr>
          </w:p>
          <w:p w14:paraId="3D3DF8B8"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rPr>
              <w:t>EBVPD III dalies C11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7B75ED"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5467B8B9" w14:textId="77777777" w:rsidR="006C74D8" w:rsidRPr="00EF21A0" w:rsidRDefault="006C74D8" w:rsidP="00C94CDA">
            <w:pPr>
              <w:spacing w:after="0" w:line="240" w:lineRule="auto"/>
              <w:jc w:val="both"/>
              <w:rPr>
                <w:rFonts w:cstheme="minorHAnsi"/>
                <w:b/>
                <w:bCs/>
                <w:iCs/>
                <w:sz w:val="20"/>
                <w:szCs w:val="20"/>
                <w:lang w:eastAsia="en-US"/>
              </w:rPr>
            </w:pPr>
          </w:p>
          <w:p w14:paraId="2A2670D1" w14:textId="77777777" w:rsidR="006C74D8" w:rsidRPr="00EF21A0" w:rsidRDefault="006C74D8" w:rsidP="00C94CDA">
            <w:pPr>
              <w:spacing w:after="0" w:line="240" w:lineRule="auto"/>
              <w:jc w:val="both"/>
              <w:rPr>
                <w:rFonts w:cstheme="minorHAnsi"/>
                <w:b/>
                <w:bCs/>
                <w:sz w:val="20"/>
                <w:szCs w:val="20"/>
              </w:rPr>
            </w:pPr>
            <w:r w:rsidRPr="00EF21A0">
              <w:rPr>
                <w:rFonts w:cstheme="minorHAnsi"/>
                <w:sz w:val="20"/>
                <w:szCs w:val="20"/>
              </w:rPr>
              <w:t>Priimant sprendimus dėl tiekėjo pašalinimo iš pirkimo procedūros šiame punkte nurodytu pašalinimo pagrindu, be kita ko, atsižvelgiama į</w:t>
            </w:r>
            <w:r w:rsidRPr="00EF21A0">
              <w:rPr>
                <w:rFonts w:cstheme="minorHAnsi"/>
                <w:b/>
                <w:bCs/>
                <w:sz w:val="20"/>
                <w:szCs w:val="20"/>
              </w:rPr>
              <w:t xml:space="preserve"> </w:t>
            </w:r>
            <w:r w:rsidRPr="00EF21A0">
              <w:rPr>
                <w:rFonts w:cstheme="minorHAnsi"/>
                <w:sz w:val="20"/>
                <w:szCs w:val="20"/>
              </w:rPr>
              <w:t xml:space="preserve">nacionalinėje duomenų bazėje adresu </w:t>
            </w:r>
            <w:hyperlink r:id="rId23">
              <w:r w:rsidRPr="00EF21A0">
                <w:rPr>
                  <w:rFonts w:cstheme="minorHAnsi"/>
                  <w:sz w:val="20"/>
                  <w:szCs w:val="20"/>
                  <w:u w:val="single"/>
                </w:rPr>
                <w:t>https://www.vmi.lt/evmi/mokesciu-moketoju-informacija</w:t>
              </w:r>
            </w:hyperlink>
            <w:r w:rsidRPr="00EF21A0">
              <w:rPr>
                <w:rFonts w:cstheme="minorHAnsi"/>
                <w:sz w:val="20"/>
                <w:szCs w:val="20"/>
              </w:rPr>
              <w:t xml:space="preserve"> skelbiamą informaciją.</w:t>
            </w:r>
          </w:p>
        </w:tc>
      </w:tr>
      <w:tr w:rsidR="006C74D8" w:rsidRPr="00EF21A0" w14:paraId="2F462584"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84EE1" w14:textId="77777777" w:rsidR="006C74D8" w:rsidRPr="00EF21A0" w:rsidRDefault="006C74D8" w:rsidP="006C74D8">
            <w:pPr>
              <w:numPr>
                <w:ilvl w:val="0"/>
                <w:numId w:val="23"/>
              </w:numPr>
              <w:spacing w:after="0" w:line="240" w:lineRule="auto"/>
              <w:rPr>
                <w:rFonts w:cstheme="minorHAnsi"/>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6D272" w14:textId="77777777" w:rsidR="006C74D8" w:rsidRPr="00EF21A0" w:rsidRDefault="006C74D8" w:rsidP="00C94CDA">
            <w:pPr>
              <w:spacing w:after="0" w:line="240" w:lineRule="auto"/>
              <w:jc w:val="both"/>
              <w:rPr>
                <w:rFonts w:cstheme="minorHAnsi"/>
                <w:sz w:val="20"/>
                <w:szCs w:val="20"/>
              </w:rPr>
            </w:pPr>
            <w:r w:rsidRPr="00EF21A0">
              <w:rPr>
                <w:rFonts w:cstheme="minorHAnsi"/>
                <w:sz w:val="20"/>
                <w:szCs w:val="20"/>
              </w:rPr>
              <w:t>Tiekėjas yra padaręs rimtą profesinį pažeidimą, dėl kurio perkančioji organizacija abejoja tiekėjo sąžiningumu,</w:t>
            </w:r>
            <w:r w:rsidRPr="00EF21A0">
              <w:rPr>
                <w:rFonts w:eastAsia="Times New Roman" w:cstheme="minorHAnsi"/>
                <w:sz w:val="20"/>
                <w:szCs w:val="20"/>
              </w:rPr>
              <w:t xml:space="preserve"> kai jis </w:t>
            </w:r>
            <w:r w:rsidRPr="00EF21A0">
              <w:rPr>
                <w:rFonts w:cstheme="minorHAnsi"/>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A44EE9"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4 dalies 7 punkto c papunktis</w:t>
            </w:r>
          </w:p>
          <w:p w14:paraId="2E73FEE9" w14:textId="77777777" w:rsidR="006C74D8" w:rsidRPr="00EF21A0" w:rsidRDefault="006C74D8" w:rsidP="00C94CDA">
            <w:pPr>
              <w:spacing w:after="0" w:line="240" w:lineRule="auto"/>
              <w:jc w:val="both"/>
              <w:rPr>
                <w:rFonts w:eastAsia="Yu Mincho" w:cstheme="minorHAnsi"/>
                <w:sz w:val="20"/>
                <w:szCs w:val="20"/>
              </w:rPr>
            </w:pPr>
          </w:p>
          <w:p w14:paraId="33070850" w14:textId="77777777" w:rsidR="006C74D8" w:rsidRPr="00EF21A0" w:rsidRDefault="006C74D8" w:rsidP="00C94CDA">
            <w:pPr>
              <w:spacing w:after="0" w:line="240" w:lineRule="auto"/>
              <w:jc w:val="both"/>
              <w:rPr>
                <w:rFonts w:eastAsia="Yu Mincho" w:cstheme="minorHAnsi"/>
                <w:sz w:val="20"/>
                <w:szCs w:val="20"/>
                <w:lang w:eastAsia="en-US"/>
              </w:rPr>
            </w:pPr>
            <w:r w:rsidRPr="00EF21A0">
              <w:rPr>
                <w:rFonts w:eastAsia="Yu Mincho" w:cstheme="minorHAnsi"/>
                <w:sz w:val="20"/>
                <w:szCs w:val="20"/>
              </w:rPr>
              <w:t>EBVPD III dalies C11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6AC78"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p w14:paraId="59A35567" w14:textId="77777777" w:rsidR="006C74D8" w:rsidRPr="00EF21A0" w:rsidRDefault="006C74D8" w:rsidP="00C94CDA">
            <w:pPr>
              <w:spacing w:after="0" w:line="240" w:lineRule="auto"/>
              <w:jc w:val="both"/>
              <w:rPr>
                <w:rFonts w:cstheme="minorHAnsi"/>
                <w:bCs/>
                <w:iCs/>
                <w:sz w:val="20"/>
                <w:szCs w:val="20"/>
                <w:lang w:eastAsia="en-US"/>
              </w:rPr>
            </w:pPr>
          </w:p>
          <w:p w14:paraId="6A103A24" w14:textId="77777777" w:rsidR="006C74D8" w:rsidRPr="00EF21A0" w:rsidRDefault="006C74D8" w:rsidP="00C94CDA">
            <w:pPr>
              <w:spacing w:after="0" w:line="240" w:lineRule="auto"/>
              <w:rPr>
                <w:rFonts w:cstheme="minorHAnsi"/>
                <w:b/>
                <w:bCs/>
                <w:sz w:val="20"/>
                <w:szCs w:val="20"/>
              </w:rPr>
            </w:pPr>
            <w:r w:rsidRPr="00EF21A0">
              <w:rPr>
                <w:rFonts w:cstheme="minorHAnsi"/>
                <w:b/>
                <w:bCs/>
                <w:sz w:val="20"/>
                <w:szCs w:val="20"/>
              </w:rPr>
              <w:t xml:space="preserve">Priimant sprendimus dėl tiekėjo pašalinimo iš pirkimo procedūros šiame punkte nurodytu pašalinimo pagrindu, be kita ko, atsižvelgiama į nacionalinėje duomenų bazėje adresu: </w:t>
            </w:r>
          </w:p>
          <w:p w14:paraId="0B935C3C" w14:textId="77777777" w:rsidR="006C74D8" w:rsidRPr="00EF21A0" w:rsidRDefault="001E3873" w:rsidP="00C94CDA">
            <w:pPr>
              <w:spacing w:after="0" w:line="240" w:lineRule="auto"/>
              <w:rPr>
                <w:rFonts w:cstheme="minorHAnsi"/>
                <w:bCs/>
                <w:iCs/>
                <w:sz w:val="20"/>
                <w:szCs w:val="20"/>
                <w:lang w:eastAsia="en-US"/>
              </w:rPr>
            </w:pPr>
            <w:hyperlink r:id="rId24" w:history="1">
              <w:r w:rsidR="006C74D8" w:rsidRPr="00EF21A0">
                <w:rPr>
                  <w:rFonts w:cstheme="minorHAnsi"/>
                  <w:sz w:val="20"/>
                  <w:szCs w:val="20"/>
                  <w:u w:val="single"/>
                </w:rPr>
                <w:t>https://kt.gov.lt/lt/atviri-duomenys/diskvalifikavimas-is-viesuju-pirkimu</w:t>
              </w:r>
            </w:hyperlink>
            <w:r w:rsidR="006C74D8" w:rsidRPr="00EF21A0">
              <w:rPr>
                <w:rFonts w:cstheme="minorHAnsi"/>
                <w:sz w:val="20"/>
                <w:szCs w:val="20"/>
              </w:rPr>
              <w:t xml:space="preserve"> skelbiamą informaciją. </w:t>
            </w:r>
          </w:p>
        </w:tc>
      </w:tr>
      <w:tr w:rsidR="006C74D8" w:rsidRPr="00EF21A0" w14:paraId="77757BB0" w14:textId="77777777" w:rsidTr="00C94CDA">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A09E0" w14:textId="77777777" w:rsidR="006C74D8" w:rsidRPr="00EF21A0" w:rsidRDefault="006C74D8" w:rsidP="006C74D8">
            <w:pPr>
              <w:numPr>
                <w:ilvl w:val="0"/>
                <w:numId w:val="23"/>
              </w:numPr>
              <w:spacing w:after="0" w:line="240" w:lineRule="auto"/>
              <w:rPr>
                <w:rFonts w:cstheme="minorHAnsi"/>
                <w:sz w:val="20"/>
                <w:szCs w:val="20"/>
              </w:rPr>
            </w:pPr>
          </w:p>
        </w:tc>
        <w:tc>
          <w:tcPr>
            <w:tcW w:w="3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9B6CF" w14:textId="77777777" w:rsidR="006C74D8" w:rsidRPr="00EF21A0" w:rsidRDefault="006C74D8" w:rsidP="00C94CDA">
            <w:pPr>
              <w:spacing w:after="0" w:line="240" w:lineRule="auto"/>
              <w:jc w:val="both"/>
              <w:rPr>
                <w:rFonts w:cstheme="minorHAnsi"/>
                <w:sz w:val="20"/>
                <w:szCs w:val="20"/>
              </w:rPr>
            </w:pPr>
            <w:r w:rsidRPr="00EF21A0">
              <w:rPr>
                <w:rFonts w:cstheme="minorHAnsi"/>
                <w:bCs/>
                <w:sz w:val="20"/>
                <w:szCs w:val="20"/>
              </w:rPr>
              <w:t>Tiekėjas yra įsteigtas arba dalyvauja pirkime vietoj kito asmens, siekiant išvengti VPĮ 46 straipsnio 4 ir 6 dalyse nurodytų pašalinimo pagrindų taikymo.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E6F445" w14:textId="77777777" w:rsidR="006C74D8" w:rsidRPr="00EF21A0" w:rsidRDefault="006C74D8" w:rsidP="00C94CDA">
            <w:pPr>
              <w:spacing w:after="0" w:line="240" w:lineRule="auto"/>
              <w:jc w:val="both"/>
              <w:rPr>
                <w:rFonts w:eastAsia="Yu Mincho" w:cstheme="minorHAnsi"/>
                <w:b/>
                <w:bCs/>
                <w:sz w:val="20"/>
                <w:szCs w:val="20"/>
              </w:rPr>
            </w:pPr>
            <w:r w:rsidRPr="00EF21A0">
              <w:rPr>
                <w:rFonts w:eastAsia="Yu Mincho" w:cstheme="minorHAnsi"/>
                <w:b/>
                <w:bCs/>
                <w:sz w:val="20"/>
                <w:szCs w:val="20"/>
              </w:rPr>
              <w:t>VPĮ 46 straipsnio 7 dalis</w:t>
            </w:r>
          </w:p>
          <w:p w14:paraId="2335E970" w14:textId="77777777" w:rsidR="006C74D8" w:rsidRPr="00EF21A0" w:rsidRDefault="006C74D8" w:rsidP="00C94CDA">
            <w:pPr>
              <w:spacing w:after="0" w:line="240" w:lineRule="auto"/>
              <w:jc w:val="both"/>
              <w:rPr>
                <w:rFonts w:eastAsia="Yu Mincho" w:cstheme="minorHAnsi"/>
                <w:b/>
                <w:bCs/>
                <w:sz w:val="20"/>
                <w:szCs w:val="20"/>
              </w:rPr>
            </w:pPr>
          </w:p>
          <w:p w14:paraId="66493684" w14:textId="77777777" w:rsidR="006C74D8" w:rsidRPr="00EF21A0" w:rsidRDefault="006C74D8" w:rsidP="00C94CDA">
            <w:pPr>
              <w:spacing w:after="0" w:line="240" w:lineRule="auto"/>
              <w:jc w:val="both"/>
              <w:rPr>
                <w:rFonts w:eastAsia="Yu Mincho" w:cstheme="minorHAnsi"/>
                <w:b/>
                <w:bCs/>
                <w:sz w:val="20"/>
                <w:szCs w:val="20"/>
              </w:rPr>
            </w:pPr>
            <w:r w:rsidRPr="00EF21A0">
              <w:rPr>
                <w:rFonts w:cstheme="minorHAnsi"/>
                <w:sz w:val="20"/>
                <w:szCs w:val="20"/>
                <w:lang w:eastAsia="en-US"/>
              </w:rPr>
              <w:t>EBVPD III dalies D3 punktas</w:t>
            </w:r>
          </w:p>
        </w:tc>
        <w:tc>
          <w:tcPr>
            <w:tcW w:w="45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BD5513" w14:textId="77777777" w:rsidR="006C74D8" w:rsidRPr="00EF21A0" w:rsidRDefault="006C74D8" w:rsidP="00C94CDA">
            <w:pPr>
              <w:spacing w:after="0" w:line="240" w:lineRule="auto"/>
              <w:jc w:val="both"/>
              <w:rPr>
                <w:rFonts w:cstheme="minorHAnsi"/>
                <w:sz w:val="20"/>
                <w:szCs w:val="20"/>
                <w:lang w:eastAsia="en-US"/>
              </w:rPr>
            </w:pPr>
            <w:r w:rsidRPr="00EF21A0">
              <w:rPr>
                <w:rFonts w:cstheme="minorHAnsi"/>
                <w:sz w:val="20"/>
                <w:szCs w:val="20"/>
                <w:lang w:eastAsia="en-US"/>
              </w:rPr>
              <w:t>Iš Lietuvoje įsteigtų subjektų įrodančių dokumentų nereikalaujama, užtenka pateikto EBVPD.</w:t>
            </w:r>
          </w:p>
        </w:tc>
      </w:tr>
    </w:tbl>
    <w:p w14:paraId="7CB07587" w14:textId="77777777" w:rsidR="006C74D8" w:rsidRDefault="006C74D8" w:rsidP="006C74D8">
      <w:pPr>
        <w:jc w:val="both"/>
        <w:rPr>
          <w:rFonts w:cstheme="minorHAnsi"/>
        </w:rPr>
      </w:pP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6C74D8" w:rsidRDefault="008D704D" w:rsidP="006C74D8">
      <w:pPr>
        <w:pStyle w:val="Heading2"/>
        <w:ind w:left="5103"/>
        <w:jc w:val="right"/>
        <w:rPr>
          <w:rFonts w:asciiTheme="minorHAnsi" w:eastAsia="Calibri" w:hAnsiTheme="minorHAnsi" w:cstheme="minorHAnsi"/>
          <w:color w:val="auto"/>
          <w:sz w:val="21"/>
          <w:szCs w:val="21"/>
        </w:rPr>
      </w:pPr>
      <w:bookmarkStart w:id="53" w:name="_Ref38291223"/>
      <w:bookmarkStart w:id="54" w:name="_Ref38291334"/>
      <w:bookmarkStart w:id="55" w:name="_Ref38533412"/>
      <w:bookmarkStart w:id="56" w:name="_Toc240887882"/>
      <w:r w:rsidRPr="006C74D8">
        <w:rPr>
          <w:rFonts w:asciiTheme="minorHAnsi" w:eastAsia="Calibri" w:hAnsiTheme="minorHAnsi" w:cstheme="minorHAnsi"/>
          <w:color w:val="auto"/>
          <w:sz w:val="21"/>
          <w:szCs w:val="21"/>
        </w:rPr>
        <w:lastRenderedPageBreak/>
        <w:t xml:space="preserve">Pirkimo sąlygų </w:t>
      </w:r>
      <w:r w:rsidR="00F1334C" w:rsidRPr="006C74D8">
        <w:rPr>
          <w:rFonts w:asciiTheme="minorHAnsi" w:eastAsia="Calibri" w:hAnsiTheme="minorHAnsi" w:cstheme="minorHAnsi"/>
          <w:color w:val="auto"/>
          <w:sz w:val="21"/>
          <w:szCs w:val="21"/>
        </w:rPr>
        <w:t>4</w:t>
      </w:r>
      <w:r w:rsidRPr="006C74D8">
        <w:rPr>
          <w:rFonts w:asciiTheme="minorHAnsi" w:eastAsia="Calibri" w:hAnsiTheme="minorHAnsi" w:cstheme="minorHAnsi"/>
          <w:color w:val="auto"/>
          <w:sz w:val="21"/>
          <w:szCs w:val="21"/>
        </w:rPr>
        <w:t xml:space="preserve"> priedas „Tiekėjų kvalifikacijos reikalavimai</w:t>
      </w:r>
      <w:r w:rsidR="00283391" w:rsidRPr="006C74D8">
        <w:rPr>
          <w:rFonts w:asciiTheme="minorHAnsi" w:eastAsia="Calibri" w:hAnsiTheme="minorHAnsi" w:cstheme="minorHAnsi"/>
          <w:color w:val="auto"/>
          <w:sz w:val="21"/>
          <w:szCs w:val="21"/>
        </w:rPr>
        <w:t xml:space="preserve"> ir reikalaujami kokybės bei aplinkos apsaugos vadybos sistemų standartai</w:t>
      </w:r>
      <w:r w:rsidRPr="006C74D8">
        <w:rPr>
          <w:rFonts w:asciiTheme="minorHAnsi" w:eastAsia="Calibri" w:hAnsiTheme="minorHAnsi" w:cstheme="minorHAnsi"/>
          <w:color w:val="auto"/>
          <w:sz w:val="21"/>
          <w:szCs w:val="21"/>
        </w:rPr>
        <w:t>“</w:t>
      </w:r>
      <w:bookmarkEnd w:id="53"/>
      <w:bookmarkEnd w:id="54"/>
      <w:bookmarkEnd w:id="55"/>
      <w:bookmarkEnd w:id="56"/>
    </w:p>
    <w:p w14:paraId="70EF5423" w14:textId="77777777" w:rsidR="002F396F" w:rsidRPr="00F0499F" w:rsidRDefault="002F396F" w:rsidP="00FF5B5F">
      <w:pPr>
        <w:spacing w:after="0"/>
        <w:rPr>
          <w:rFonts w:cstheme="minorHAnsi"/>
          <w:b/>
          <w:bCs/>
          <w:smallCaps/>
          <w:sz w:val="22"/>
          <w:szCs w:val="22"/>
        </w:rPr>
      </w:pPr>
    </w:p>
    <w:p w14:paraId="2E4A6A51" w14:textId="7093DA19" w:rsidR="002F396F" w:rsidRPr="00F0499F" w:rsidRDefault="002F396F" w:rsidP="007C0612">
      <w:pPr>
        <w:pStyle w:val="Subtitle"/>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604D0734" w14:textId="77777777" w:rsidR="00321385" w:rsidRDefault="00321385" w:rsidP="0025787E">
      <w:pPr>
        <w:pStyle w:val="ListParagraph"/>
        <w:numPr>
          <w:ilvl w:val="0"/>
          <w:numId w:val="3"/>
        </w:numPr>
        <w:tabs>
          <w:tab w:val="left" w:pos="851"/>
        </w:tabs>
        <w:spacing w:after="0" w:line="20" w:lineRule="atLeast"/>
        <w:ind w:left="0" w:firstLine="567"/>
        <w:jc w:val="both"/>
        <w:rPr>
          <w:rFonts w:eastAsiaTheme="minorHAnsi" w:cstheme="minorHAnsi"/>
        </w:rPr>
      </w:pPr>
      <w:r w:rsidRPr="00D23A5E">
        <w:rPr>
          <w:rFonts w:eastAsiaTheme="minorHAnsi" w:cstheme="minorHAnsi"/>
          <w:lang w:eastAsia="en-US"/>
        </w:rPr>
        <w:t>Tiekėjo kvalifikacija turi atitikti šiame priede nustatytus reikalavimus kvalifikacijai.</w:t>
      </w:r>
      <w:r w:rsidRPr="00D23A5E">
        <w:rPr>
          <w:rFonts w:eastAsiaTheme="minorHAnsi" w:cstheme="minorHAnsi"/>
        </w:rPr>
        <w:t xml:space="preserve"> </w:t>
      </w:r>
    </w:p>
    <w:p w14:paraId="061A3A13" w14:textId="77777777" w:rsidR="00321385" w:rsidRDefault="00321385" w:rsidP="0025787E">
      <w:pPr>
        <w:pStyle w:val="ListParagraph"/>
        <w:numPr>
          <w:ilvl w:val="0"/>
          <w:numId w:val="3"/>
        </w:numPr>
        <w:tabs>
          <w:tab w:val="left" w:pos="851"/>
        </w:tabs>
        <w:spacing w:after="0" w:line="20" w:lineRule="atLeast"/>
        <w:ind w:left="0" w:firstLine="567"/>
        <w:jc w:val="both"/>
        <w:rPr>
          <w:rFonts w:eastAsiaTheme="minorHAnsi" w:cstheme="minorHAnsi"/>
        </w:rPr>
      </w:pPr>
      <w:r w:rsidRPr="00874E53">
        <w:rPr>
          <w:iCs/>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Pr="00874E53">
        <w:rPr>
          <w:rFonts w:eastAsiaTheme="minorHAnsi" w:cstheme="minorHAnsi"/>
          <w:lang w:eastAsia="en-US"/>
        </w:rPr>
        <w:t xml:space="preserve">. </w:t>
      </w:r>
    </w:p>
    <w:p w14:paraId="373298C2" w14:textId="77777777" w:rsidR="00321385" w:rsidRPr="006B1AD3" w:rsidRDefault="00321385" w:rsidP="0025787E">
      <w:pPr>
        <w:pStyle w:val="ListParagraph"/>
        <w:numPr>
          <w:ilvl w:val="0"/>
          <w:numId w:val="3"/>
        </w:numPr>
        <w:tabs>
          <w:tab w:val="left" w:pos="851"/>
        </w:tabs>
        <w:spacing w:after="0" w:line="20" w:lineRule="atLeast"/>
        <w:ind w:left="0" w:firstLine="567"/>
        <w:jc w:val="both"/>
        <w:rPr>
          <w:rFonts w:eastAsiaTheme="minorHAnsi" w:cstheme="minorHAnsi"/>
        </w:rPr>
      </w:pPr>
      <w:r w:rsidRPr="006B5EE6">
        <w:rPr>
          <w:rFonts w:cstheme="minorHAnsi"/>
        </w:rPr>
        <w:t xml:space="preserve">Kai tiekėjas remiasi kitų ūkio </w:t>
      </w:r>
      <w:r w:rsidRPr="006B1AD3">
        <w:rPr>
          <w:rFonts w:cstheme="minorHAnsi"/>
        </w:rPr>
        <w:t>subjektų pajėgumais, kad atitiktų nustatytus ekonominio ir finansinio pajėgumo reikalavimus</w:t>
      </w:r>
      <w:r w:rsidRPr="006B1AD3">
        <w:rPr>
          <w:rFonts w:eastAsia="Calibri" w:cstheme="minorHAnsi"/>
          <w:color w:val="7030A0"/>
        </w:rPr>
        <w:t xml:space="preserve">, </w:t>
      </w:r>
      <w:r w:rsidRPr="006B1AD3">
        <w:rPr>
          <w:rFonts w:eastAsia="Calibri" w:cstheme="minorHAnsi"/>
        </w:rPr>
        <w:t xml:space="preserve">jie </w:t>
      </w:r>
      <w:r w:rsidRPr="006B1AD3">
        <w:rPr>
          <w:rFonts w:cstheme="minorHAnsi"/>
        </w:rPr>
        <w:t>privalo prisiimti solidarią atsakomybę už sutarties įvykdymą.</w:t>
      </w:r>
      <w:r w:rsidRPr="006B1AD3">
        <w:rPr>
          <w:rFonts w:eastAsia="Calibri" w:cstheme="minorHAnsi"/>
        </w:rPr>
        <w:t xml:space="preserve"> </w:t>
      </w:r>
    </w:p>
    <w:p w14:paraId="07D5CE0C" w14:textId="77777777" w:rsidR="0025787E" w:rsidRPr="0025787E" w:rsidRDefault="00321385" w:rsidP="0025787E">
      <w:pPr>
        <w:pStyle w:val="ListParagraph"/>
        <w:numPr>
          <w:ilvl w:val="0"/>
          <w:numId w:val="3"/>
        </w:numPr>
        <w:tabs>
          <w:tab w:val="left" w:pos="851"/>
        </w:tabs>
        <w:spacing w:after="0" w:line="240" w:lineRule="auto"/>
        <w:ind w:left="0" w:firstLine="567"/>
        <w:jc w:val="both"/>
        <w:rPr>
          <w:rFonts w:eastAsiaTheme="minorHAnsi" w:cstheme="minorHAnsi"/>
        </w:rPr>
      </w:pPr>
      <w:r w:rsidRPr="006B1AD3">
        <w:rPr>
          <w:rFonts w:eastAsiaTheme="minorHAnsi" w:cstheme="minorHAnsi"/>
          <w:bCs/>
        </w:rPr>
        <w:t>Šiame priede reikalaujama kvalifikacija turi būti įgyta iki pasiūl</w:t>
      </w:r>
      <w:r w:rsidR="0025787E">
        <w:rPr>
          <w:rFonts w:eastAsiaTheme="minorHAnsi" w:cstheme="minorHAnsi"/>
          <w:bCs/>
        </w:rPr>
        <w:t xml:space="preserve">ymų pateikimo termino pabaigos. </w:t>
      </w:r>
    </w:p>
    <w:p w14:paraId="1A46FD68" w14:textId="678C2E36" w:rsidR="0025787E" w:rsidRPr="0025787E" w:rsidRDefault="0025787E" w:rsidP="0025787E">
      <w:pPr>
        <w:pStyle w:val="ListParagraph"/>
        <w:numPr>
          <w:ilvl w:val="0"/>
          <w:numId w:val="3"/>
        </w:numPr>
        <w:tabs>
          <w:tab w:val="left" w:pos="851"/>
        </w:tabs>
        <w:spacing w:after="0" w:line="240" w:lineRule="auto"/>
        <w:ind w:left="0" w:firstLine="567"/>
        <w:jc w:val="both"/>
        <w:rPr>
          <w:rFonts w:eastAsiaTheme="minorHAnsi" w:cstheme="minorHAnsi"/>
        </w:rPr>
      </w:pPr>
      <w:r w:rsidRPr="0025787E">
        <w:rPr>
          <w:rFonts w:eastAsiaTheme="minorHAnsi" w:cstheme="minorHAnsi"/>
        </w:rPr>
        <w:t>Perkančioji organizacija aktualių dokumentų, patvirtinančių atitikimą šiame priede nustatytiems reikalavimams, reikalaus pateikti tik iš to tiekėjo, kurio pasiūlymas pagal vertinimo rezultatus galės būti pripažintas laimėjusiu.</w:t>
      </w:r>
    </w:p>
    <w:p w14:paraId="4C3E7E3C" w14:textId="5C4637D6" w:rsidR="00321385" w:rsidRPr="0025787E" w:rsidRDefault="00321385" w:rsidP="0025787E">
      <w:pPr>
        <w:pStyle w:val="ListParagraph"/>
        <w:numPr>
          <w:ilvl w:val="0"/>
          <w:numId w:val="3"/>
        </w:numPr>
        <w:tabs>
          <w:tab w:val="left" w:pos="851"/>
        </w:tabs>
        <w:spacing w:after="0" w:line="240" w:lineRule="auto"/>
        <w:ind w:left="0" w:firstLine="567"/>
        <w:jc w:val="both"/>
        <w:rPr>
          <w:rFonts w:eastAsiaTheme="minorHAnsi" w:cstheme="minorHAnsi"/>
        </w:rPr>
      </w:pPr>
      <w:r w:rsidRPr="0025787E">
        <w:rPr>
          <w:rFonts w:eastAsiaTheme="minorHAnsi" w:cstheme="minorHAnsi"/>
          <w:bCs/>
        </w:rPr>
        <w:t>Kvalifikacijos reikalavimai:</w:t>
      </w:r>
    </w:p>
    <w:tbl>
      <w:tblPr>
        <w:tblW w:w="10065" w:type="dxa"/>
        <w:tblInd w:w="108" w:type="dxa"/>
        <w:tblLayout w:type="fixed"/>
        <w:tblLook w:val="04A0" w:firstRow="1" w:lastRow="0" w:firstColumn="1" w:lastColumn="0" w:noHBand="0" w:noVBand="1"/>
      </w:tblPr>
      <w:tblGrid>
        <w:gridCol w:w="567"/>
        <w:gridCol w:w="2722"/>
        <w:gridCol w:w="3402"/>
        <w:gridCol w:w="3374"/>
      </w:tblGrid>
      <w:tr w:rsidR="0048620C" w:rsidRPr="00FF5B5F" w14:paraId="362AB543" w14:textId="77777777" w:rsidTr="00FF5B5F">
        <w:trPr>
          <w:cantSplit/>
          <w:trHeight w:val="441"/>
          <w:tblHeader/>
        </w:trPr>
        <w:tc>
          <w:tcPr>
            <w:tcW w:w="567" w:type="dxa"/>
            <w:tcBorders>
              <w:top w:val="single" w:sz="4" w:space="0" w:color="000000"/>
              <w:left w:val="single" w:sz="4" w:space="0" w:color="000000"/>
              <w:bottom w:val="single" w:sz="4" w:space="0" w:color="000000"/>
              <w:right w:val="single" w:sz="4" w:space="0" w:color="000000"/>
            </w:tcBorders>
            <w:shd w:val="pct5" w:color="auto" w:fill="FFFFFF" w:themeFill="background1"/>
          </w:tcPr>
          <w:p w14:paraId="5788387C" w14:textId="77777777" w:rsidR="0048620C" w:rsidRPr="00FF5B5F" w:rsidRDefault="0048620C" w:rsidP="0048620C">
            <w:pPr>
              <w:spacing w:after="0" w:line="240" w:lineRule="auto"/>
              <w:jc w:val="both"/>
              <w:rPr>
                <w:rFonts w:eastAsiaTheme="minorHAnsi" w:cstheme="minorHAnsi"/>
                <w:b/>
                <w:bCs/>
                <w:sz w:val="20"/>
                <w:lang w:eastAsia="en-US"/>
              </w:rPr>
            </w:pPr>
            <w:r w:rsidRPr="00FF5B5F">
              <w:rPr>
                <w:rFonts w:eastAsiaTheme="minorHAnsi" w:cstheme="minorHAnsi"/>
                <w:b/>
                <w:bCs/>
                <w:sz w:val="20"/>
                <w:lang w:eastAsia="en-US"/>
              </w:rPr>
              <w:t>Eil. Nr.</w:t>
            </w:r>
          </w:p>
        </w:tc>
        <w:tc>
          <w:tcPr>
            <w:tcW w:w="2722" w:type="dxa"/>
            <w:tcBorders>
              <w:top w:val="single" w:sz="4" w:space="0" w:color="000000"/>
              <w:left w:val="single" w:sz="4" w:space="0" w:color="000000"/>
              <w:bottom w:val="single" w:sz="4" w:space="0" w:color="000000"/>
              <w:right w:val="single" w:sz="4" w:space="0" w:color="000000"/>
            </w:tcBorders>
            <w:shd w:val="pct5" w:color="auto" w:fill="FFFFFF" w:themeFill="background1"/>
          </w:tcPr>
          <w:p w14:paraId="1FEBD26D" w14:textId="77777777" w:rsidR="0048620C" w:rsidRPr="00FF5B5F" w:rsidRDefault="0048620C" w:rsidP="0048620C">
            <w:pPr>
              <w:spacing w:after="0" w:line="240" w:lineRule="auto"/>
              <w:jc w:val="both"/>
              <w:rPr>
                <w:rFonts w:eastAsiaTheme="minorHAnsi" w:cstheme="minorHAnsi"/>
                <w:b/>
                <w:bCs/>
                <w:sz w:val="20"/>
                <w:lang w:eastAsia="en-US"/>
              </w:rPr>
            </w:pPr>
            <w:r w:rsidRPr="00FF5B5F">
              <w:rPr>
                <w:rFonts w:eastAsiaTheme="minorHAnsi" w:cstheme="minorHAnsi"/>
                <w:b/>
                <w:bCs/>
                <w:sz w:val="20"/>
                <w:lang w:eastAsia="en-US"/>
              </w:rPr>
              <w:t>Kvalifikacijos reikalavimai</w:t>
            </w:r>
          </w:p>
        </w:tc>
        <w:tc>
          <w:tcPr>
            <w:tcW w:w="3402" w:type="dxa"/>
            <w:tcBorders>
              <w:top w:val="single" w:sz="4" w:space="0" w:color="000000"/>
              <w:left w:val="single" w:sz="4" w:space="0" w:color="000000"/>
              <w:bottom w:val="single" w:sz="4" w:space="0" w:color="000000"/>
              <w:right w:val="single" w:sz="4" w:space="0" w:color="000000"/>
            </w:tcBorders>
            <w:shd w:val="pct5" w:color="auto" w:fill="FFFFFF" w:themeFill="background1"/>
          </w:tcPr>
          <w:p w14:paraId="34F47039" w14:textId="77777777" w:rsidR="0048620C" w:rsidRPr="00FF5B5F" w:rsidRDefault="0048620C" w:rsidP="0048620C">
            <w:pPr>
              <w:spacing w:after="0" w:line="240" w:lineRule="auto"/>
              <w:jc w:val="both"/>
              <w:rPr>
                <w:rFonts w:eastAsiaTheme="minorHAnsi" w:cstheme="minorHAnsi"/>
                <w:b/>
                <w:bCs/>
                <w:sz w:val="20"/>
                <w:lang w:eastAsia="en-US"/>
              </w:rPr>
            </w:pPr>
            <w:r w:rsidRPr="00FF5B5F">
              <w:rPr>
                <w:rFonts w:eastAsiaTheme="minorHAnsi" w:cstheme="minorHAnsi"/>
                <w:b/>
                <w:bCs/>
                <w:sz w:val="20"/>
                <w:lang w:eastAsia="en-US"/>
              </w:rPr>
              <w:t>Atitiktį reikalavimui įrodantys dokumentai</w:t>
            </w:r>
          </w:p>
        </w:tc>
        <w:tc>
          <w:tcPr>
            <w:tcW w:w="3374" w:type="dxa"/>
            <w:tcBorders>
              <w:top w:val="single" w:sz="4" w:space="0" w:color="000000"/>
              <w:left w:val="single" w:sz="4" w:space="0" w:color="000000"/>
              <w:bottom w:val="single" w:sz="4" w:space="0" w:color="000000"/>
              <w:right w:val="single" w:sz="4" w:space="0" w:color="000000"/>
            </w:tcBorders>
            <w:shd w:val="pct5" w:color="auto" w:fill="FFFFFF" w:themeFill="background1"/>
          </w:tcPr>
          <w:p w14:paraId="2081FF45" w14:textId="77777777" w:rsidR="0048620C" w:rsidRPr="00FF5B5F" w:rsidRDefault="0048620C" w:rsidP="0048620C">
            <w:pPr>
              <w:spacing w:after="0" w:line="240" w:lineRule="auto"/>
              <w:jc w:val="both"/>
              <w:rPr>
                <w:rFonts w:eastAsiaTheme="minorHAnsi" w:cstheme="minorHAnsi"/>
                <w:b/>
                <w:bCs/>
                <w:sz w:val="20"/>
                <w:lang w:eastAsia="en-US"/>
              </w:rPr>
            </w:pPr>
            <w:r w:rsidRPr="00FF5B5F">
              <w:rPr>
                <w:rFonts w:eastAsiaTheme="minorHAnsi" w:cstheme="minorHAnsi"/>
                <w:b/>
                <w:bCs/>
                <w:sz w:val="20"/>
                <w:lang w:eastAsia="en-US"/>
              </w:rPr>
              <w:t>Subjektas, kuris turi atitikti reikalavimą</w:t>
            </w:r>
          </w:p>
        </w:tc>
      </w:tr>
      <w:tr w:rsidR="0048620C" w:rsidRPr="00FF5B5F" w14:paraId="1DDC7C34" w14:textId="77777777" w:rsidTr="00FF5B5F">
        <w:trPr>
          <w:trHeight w:val="158"/>
        </w:trPr>
        <w:tc>
          <w:tcPr>
            <w:tcW w:w="6691" w:type="dxa"/>
            <w:gridSpan w:val="3"/>
            <w:tcBorders>
              <w:top w:val="single" w:sz="4" w:space="0" w:color="000000"/>
              <w:left w:val="single" w:sz="4" w:space="0" w:color="000000"/>
              <w:bottom w:val="single" w:sz="4" w:space="0" w:color="000000"/>
              <w:right w:val="single" w:sz="4" w:space="0" w:color="000000"/>
            </w:tcBorders>
          </w:tcPr>
          <w:p w14:paraId="1F7891DA" w14:textId="77777777" w:rsidR="0048620C" w:rsidRPr="00FF5B5F" w:rsidRDefault="0048620C" w:rsidP="0048620C">
            <w:pPr>
              <w:spacing w:after="0" w:line="240" w:lineRule="auto"/>
              <w:jc w:val="both"/>
              <w:rPr>
                <w:rFonts w:eastAsiaTheme="minorHAnsi" w:cstheme="minorHAnsi"/>
                <w:sz w:val="20"/>
                <w:lang w:eastAsia="en-US"/>
              </w:rPr>
            </w:pPr>
            <w:r w:rsidRPr="00FF5B5F">
              <w:rPr>
                <w:rFonts w:eastAsiaTheme="minorHAnsi" w:cstheme="minorHAnsi"/>
                <w:b/>
                <w:sz w:val="20"/>
                <w:lang w:eastAsia="en-US"/>
              </w:rPr>
              <w:t>Techninis ir profesinis pajėgumas</w:t>
            </w:r>
          </w:p>
        </w:tc>
        <w:tc>
          <w:tcPr>
            <w:tcW w:w="3374" w:type="dxa"/>
            <w:tcBorders>
              <w:top w:val="single" w:sz="4" w:space="0" w:color="000000"/>
              <w:left w:val="single" w:sz="4" w:space="0" w:color="000000"/>
              <w:bottom w:val="single" w:sz="4" w:space="0" w:color="000000"/>
              <w:right w:val="single" w:sz="4" w:space="0" w:color="000000"/>
            </w:tcBorders>
          </w:tcPr>
          <w:p w14:paraId="6F8008BF" w14:textId="77777777" w:rsidR="0048620C" w:rsidRPr="00FF5B5F" w:rsidRDefault="0048620C" w:rsidP="0048620C">
            <w:pPr>
              <w:spacing w:after="0" w:line="240" w:lineRule="auto"/>
              <w:jc w:val="both"/>
              <w:rPr>
                <w:rFonts w:eastAsiaTheme="minorHAnsi" w:cstheme="minorHAnsi"/>
                <w:b/>
                <w:sz w:val="20"/>
                <w:lang w:eastAsia="en-US"/>
              </w:rPr>
            </w:pPr>
          </w:p>
        </w:tc>
      </w:tr>
      <w:tr w:rsidR="0048620C" w:rsidRPr="00FF5B5F" w14:paraId="3CE72CA3" w14:textId="77777777" w:rsidTr="00FF5B5F">
        <w:tc>
          <w:tcPr>
            <w:tcW w:w="567" w:type="dxa"/>
            <w:tcBorders>
              <w:top w:val="single" w:sz="4" w:space="0" w:color="000000"/>
              <w:left w:val="single" w:sz="4" w:space="0" w:color="000000"/>
              <w:bottom w:val="single" w:sz="4" w:space="0" w:color="000000"/>
              <w:right w:val="single" w:sz="4" w:space="0" w:color="000000"/>
            </w:tcBorders>
          </w:tcPr>
          <w:p w14:paraId="2E959143" w14:textId="77777777" w:rsidR="0048620C" w:rsidRPr="00FF5B5F" w:rsidRDefault="0048620C" w:rsidP="0048620C">
            <w:pPr>
              <w:spacing w:after="0" w:line="240" w:lineRule="auto"/>
              <w:jc w:val="both"/>
              <w:rPr>
                <w:rFonts w:eastAsiaTheme="minorHAnsi" w:cstheme="minorHAnsi"/>
                <w:sz w:val="20"/>
                <w:lang w:eastAsia="en-US"/>
              </w:rPr>
            </w:pPr>
            <w:r w:rsidRPr="00FF5B5F">
              <w:rPr>
                <w:rFonts w:eastAsiaTheme="minorHAnsi" w:cstheme="minorHAnsi"/>
                <w:sz w:val="20"/>
                <w:lang w:eastAsia="en-US"/>
              </w:rPr>
              <w:t>6.1.</w:t>
            </w:r>
          </w:p>
        </w:tc>
        <w:tc>
          <w:tcPr>
            <w:tcW w:w="2722" w:type="dxa"/>
            <w:tcBorders>
              <w:top w:val="single" w:sz="4" w:space="0" w:color="000000"/>
              <w:left w:val="single" w:sz="4" w:space="0" w:color="000000"/>
              <w:bottom w:val="single" w:sz="4" w:space="0" w:color="000000"/>
              <w:right w:val="single" w:sz="4" w:space="0" w:color="000000"/>
            </w:tcBorders>
          </w:tcPr>
          <w:p w14:paraId="3AF27DEC" w14:textId="77777777" w:rsidR="0048620C" w:rsidRPr="00FF5B5F" w:rsidRDefault="0048620C" w:rsidP="0048620C">
            <w:pPr>
              <w:spacing w:after="0" w:line="240" w:lineRule="auto"/>
              <w:jc w:val="both"/>
              <w:rPr>
                <w:rFonts w:eastAsiaTheme="minorHAnsi" w:cstheme="minorHAnsi"/>
                <w:b/>
                <w:i/>
                <w:sz w:val="20"/>
                <w:u w:val="single"/>
                <w:lang w:eastAsia="en-US"/>
              </w:rPr>
            </w:pPr>
            <w:r w:rsidRPr="00FF5B5F">
              <w:rPr>
                <w:rFonts w:eastAsiaTheme="minorHAnsi" w:cstheme="minorHAnsi"/>
                <w:b/>
                <w:i/>
                <w:sz w:val="20"/>
                <w:u w:val="single"/>
                <w:lang w:eastAsia="en-US"/>
              </w:rPr>
              <w:t>Taikoma 1 ir 2 pirkimo dalims:</w:t>
            </w:r>
          </w:p>
          <w:p w14:paraId="36193217" w14:textId="1B000BC1" w:rsidR="0048620C" w:rsidRPr="000D1A05" w:rsidRDefault="0048620C" w:rsidP="0048620C">
            <w:pPr>
              <w:spacing w:after="0" w:line="240" w:lineRule="auto"/>
              <w:jc w:val="both"/>
              <w:rPr>
                <w:rFonts w:eastAsiaTheme="minorHAnsi" w:cstheme="minorHAnsi"/>
                <w:sz w:val="20"/>
                <w:lang w:eastAsia="en-US"/>
              </w:rPr>
            </w:pPr>
            <w:r w:rsidRPr="00FF5B5F">
              <w:rPr>
                <w:rFonts w:eastAsiaTheme="minorHAnsi" w:cstheme="minorHAnsi"/>
                <w:sz w:val="20"/>
                <w:lang w:eastAsia="en-US"/>
              </w:rPr>
              <w:t xml:space="preserve">Tiekėjas, per paskutinius 3 metus iki pasiūlymo pateikimo </w:t>
            </w:r>
            <w:r w:rsidRPr="000D1A05">
              <w:rPr>
                <w:rFonts w:eastAsiaTheme="minorHAnsi" w:cstheme="minorHAnsi"/>
                <w:sz w:val="20"/>
                <w:lang w:eastAsia="en-US"/>
              </w:rPr>
              <w:t>termino pabaigos pagal vieną ar daugiau sutarčių yra savo jėgomis pristatęs trikotažinių drabužių</w:t>
            </w:r>
            <w:r w:rsidRPr="000D1A05">
              <w:rPr>
                <w:rFonts w:eastAsiaTheme="minorHAnsi" w:cstheme="minorHAnsi"/>
                <w:bCs/>
                <w:sz w:val="20"/>
                <w:lang w:eastAsia="en-US"/>
              </w:rPr>
              <w:t>,</w:t>
            </w:r>
            <w:r w:rsidRPr="000D1A05">
              <w:rPr>
                <w:rFonts w:eastAsiaTheme="minorHAnsi" w:cstheme="minorHAnsi"/>
                <w:sz w:val="20"/>
                <w:lang w:eastAsia="en-US"/>
              </w:rPr>
              <w:t xml:space="preserve"> kurių vertė </w:t>
            </w:r>
            <w:r w:rsidRPr="000D1A05">
              <w:rPr>
                <w:rFonts w:eastAsiaTheme="minorHAnsi" w:cstheme="minorHAnsi"/>
                <w:bCs/>
                <w:iCs/>
                <w:sz w:val="20"/>
                <w:lang w:eastAsia="en-US"/>
              </w:rPr>
              <w:t>ne mažesnė kaip</w:t>
            </w:r>
            <w:r w:rsidRPr="000D1A05">
              <w:rPr>
                <w:rFonts w:eastAsiaTheme="minorHAnsi" w:cstheme="minorHAnsi"/>
                <w:sz w:val="20"/>
                <w:lang w:eastAsia="en-US"/>
              </w:rPr>
              <w:t>:</w:t>
            </w:r>
          </w:p>
          <w:p w14:paraId="7FA37D62" w14:textId="6DC5A090" w:rsidR="0048620C" w:rsidRPr="000D1A05" w:rsidRDefault="0048620C" w:rsidP="0048620C">
            <w:pPr>
              <w:spacing w:after="0" w:line="240" w:lineRule="auto"/>
              <w:jc w:val="both"/>
              <w:rPr>
                <w:rFonts w:eastAsiaTheme="minorHAnsi" w:cstheme="minorHAnsi"/>
                <w:sz w:val="20"/>
                <w:lang w:eastAsia="en-US"/>
              </w:rPr>
            </w:pPr>
            <w:r w:rsidRPr="000D1A05">
              <w:rPr>
                <w:rFonts w:eastAsiaTheme="minorHAnsi" w:cstheme="minorHAnsi"/>
                <w:sz w:val="20"/>
                <w:lang w:eastAsia="en-US"/>
              </w:rPr>
              <w:t xml:space="preserve">1 pirkimo daliai </w:t>
            </w:r>
            <w:r w:rsidR="00B634B6" w:rsidRPr="000D1A05">
              <w:rPr>
                <w:rFonts w:eastAsiaTheme="minorHAnsi" w:cstheme="minorHAnsi"/>
                <w:sz w:val="20"/>
                <w:lang w:eastAsia="en-US"/>
              </w:rPr>
              <w:t>-</w:t>
            </w:r>
            <w:r w:rsidRPr="000D1A05">
              <w:rPr>
                <w:rFonts w:eastAsiaTheme="minorHAnsi" w:cstheme="minorHAnsi"/>
                <w:sz w:val="20"/>
                <w:lang w:eastAsia="en-US"/>
              </w:rPr>
              <w:t xml:space="preserve"> </w:t>
            </w:r>
            <w:r w:rsidR="00B634B6" w:rsidRPr="000D1A05">
              <w:rPr>
                <w:rFonts w:eastAsiaTheme="minorHAnsi" w:cstheme="minorHAnsi"/>
                <w:sz w:val="20"/>
                <w:lang w:eastAsia="en-US"/>
              </w:rPr>
              <w:t>180.</w:t>
            </w:r>
            <w:r w:rsidRPr="000D1A05">
              <w:rPr>
                <w:rFonts w:eastAsiaTheme="minorHAnsi" w:cstheme="minorHAnsi"/>
                <w:sz w:val="20"/>
                <w:lang w:eastAsia="en-US"/>
              </w:rPr>
              <w:t xml:space="preserve">000,00 Eur be PVM; </w:t>
            </w:r>
          </w:p>
          <w:p w14:paraId="3E0E216C" w14:textId="35C7A112" w:rsidR="0048620C" w:rsidRPr="000D1A05" w:rsidRDefault="0048620C" w:rsidP="0048620C">
            <w:pPr>
              <w:spacing w:after="0" w:line="240" w:lineRule="auto"/>
              <w:jc w:val="both"/>
              <w:rPr>
                <w:rFonts w:eastAsiaTheme="minorHAnsi" w:cstheme="minorHAnsi"/>
                <w:sz w:val="20"/>
                <w:lang w:eastAsia="en-US"/>
              </w:rPr>
            </w:pPr>
            <w:r w:rsidRPr="000D1A05">
              <w:rPr>
                <w:rFonts w:eastAsiaTheme="minorHAnsi" w:cstheme="minorHAnsi"/>
                <w:sz w:val="20"/>
                <w:lang w:eastAsia="en-US"/>
              </w:rPr>
              <w:t xml:space="preserve">2 pirkimo daliai </w:t>
            </w:r>
            <w:r w:rsidR="00B634B6" w:rsidRPr="000D1A05">
              <w:rPr>
                <w:rFonts w:eastAsiaTheme="minorHAnsi" w:cstheme="minorHAnsi"/>
                <w:sz w:val="20"/>
                <w:lang w:eastAsia="en-US"/>
              </w:rPr>
              <w:t>-</w:t>
            </w:r>
            <w:r w:rsidRPr="000D1A05">
              <w:rPr>
                <w:rFonts w:eastAsiaTheme="minorHAnsi" w:cstheme="minorHAnsi"/>
                <w:sz w:val="20"/>
                <w:lang w:eastAsia="en-US"/>
              </w:rPr>
              <w:t xml:space="preserve"> </w:t>
            </w:r>
            <w:r w:rsidR="00B634B6" w:rsidRPr="000D1A05">
              <w:rPr>
                <w:rFonts w:eastAsiaTheme="minorHAnsi" w:cstheme="minorHAnsi"/>
                <w:sz w:val="20"/>
                <w:lang w:eastAsia="en-US"/>
              </w:rPr>
              <w:t>180.</w:t>
            </w:r>
            <w:r w:rsidRPr="000D1A05">
              <w:rPr>
                <w:rFonts w:eastAsiaTheme="minorHAnsi" w:cstheme="minorHAnsi"/>
                <w:sz w:val="20"/>
                <w:lang w:eastAsia="en-US"/>
              </w:rPr>
              <w:t>000,00 Eur be PVM.</w:t>
            </w:r>
          </w:p>
          <w:p w14:paraId="3F24F9C9" w14:textId="77777777" w:rsidR="0048620C" w:rsidRPr="000D1A05" w:rsidRDefault="0048620C" w:rsidP="0048620C">
            <w:pPr>
              <w:spacing w:after="0" w:line="240" w:lineRule="auto"/>
              <w:jc w:val="both"/>
              <w:rPr>
                <w:rFonts w:eastAsiaTheme="minorHAnsi" w:cstheme="minorHAnsi"/>
                <w:sz w:val="20"/>
                <w:lang w:eastAsia="en-US"/>
              </w:rPr>
            </w:pPr>
          </w:p>
          <w:p w14:paraId="088F6DCA" w14:textId="77777777" w:rsidR="0048620C" w:rsidRPr="00FF5B5F" w:rsidRDefault="0048620C" w:rsidP="0048620C">
            <w:pPr>
              <w:spacing w:after="0" w:line="240" w:lineRule="auto"/>
              <w:jc w:val="both"/>
              <w:rPr>
                <w:rFonts w:eastAsiaTheme="minorHAnsi" w:cstheme="minorHAnsi"/>
                <w:b/>
                <w:bCs/>
                <w:iCs/>
                <w:sz w:val="20"/>
                <w:lang w:eastAsia="en-US"/>
              </w:rPr>
            </w:pPr>
            <w:r w:rsidRPr="000D1A05">
              <w:rPr>
                <w:rFonts w:eastAsiaTheme="minorHAnsi" w:cstheme="minorHAnsi"/>
                <w:b/>
                <w:bCs/>
                <w:iCs/>
                <w:sz w:val="20"/>
                <w:lang w:eastAsia="en-US"/>
              </w:rPr>
              <w:t>Pastabos:</w:t>
            </w:r>
          </w:p>
          <w:p w14:paraId="017382BA" w14:textId="77777777" w:rsidR="0048620C" w:rsidRPr="00FF5B5F" w:rsidRDefault="0048620C" w:rsidP="0048620C">
            <w:pPr>
              <w:spacing w:after="0" w:line="240" w:lineRule="auto"/>
              <w:jc w:val="both"/>
              <w:rPr>
                <w:rFonts w:eastAsiaTheme="minorHAnsi" w:cstheme="minorHAnsi"/>
                <w:bCs/>
                <w:iCs/>
                <w:sz w:val="20"/>
                <w:lang w:eastAsia="en-US"/>
              </w:rPr>
            </w:pPr>
            <w:r w:rsidRPr="00FF5B5F">
              <w:rPr>
                <w:rFonts w:eastAsiaTheme="minorHAnsi" w:cstheme="minorHAnsi"/>
                <w:bCs/>
                <w:iCs/>
                <w:sz w:val="20"/>
                <w:lang w:eastAsia="en-US"/>
              </w:rPr>
              <w:t xml:space="preserve">Prekių vertės turi būti sumuojamos, jei pasiūlymas teikiamas kelioms dalims. </w:t>
            </w:r>
          </w:p>
          <w:p w14:paraId="476AD0B8" w14:textId="77777777" w:rsidR="0048620C" w:rsidRPr="00FF5B5F" w:rsidRDefault="0048620C" w:rsidP="0048620C">
            <w:pPr>
              <w:spacing w:after="0" w:line="240" w:lineRule="auto"/>
              <w:jc w:val="both"/>
              <w:rPr>
                <w:rFonts w:eastAsiaTheme="minorHAnsi" w:cstheme="minorHAnsi"/>
                <w:bCs/>
                <w:iCs/>
                <w:sz w:val="20"/>
                <w:lang w:eastAsia="en-US"/>
              </w:rPr>
            </w:pPr>
          </w:p>
          <w:p w14:paraId="216F9F72" w14:textId="0F1B10DF" w:rsidR="0048620C" w:rsidRPr="00FF5B5F" w:rsidRDefault="0048620C" w:rsidP="0048620C">
            <w:pPr>
              <w:spacing w:after="0" w:line="240" w:lineRule="auto"/>
              <w:jc w:val="both"/>
              <w:rPr>
                <w:rFonts w:eastAsiaTheme="minorHAnsi" w:cstheme="minorHAnsi"/>
                <w:bCs/>
                <w:iCs/>
                <w:sz w:val="20"/>
                <w:lang w:eastAsia="en-US"/>
              </w:rPr>
            </w:pPr>
          </w:p>
        </w:tc>
        <w:tc>
          <w:tcPr>
            <w:tcW w:w="3402" w:type="dxa"/>
            <w:tcBorders>
              <w:top w:val="single" w:sz="4" w:space="0" w:color="000000"/>
              <w:left w:val="single" w:sz="4" w:space="0" w:color="000000"/>
              <w:bottom w:val="single" w:sz="4" w:space="0" w:color="000000"/>
              <w:right w:val="single" w:sz="4" w:space="0" w:color="000000"/>
            </w:tcBorders>
          </w:tcPr>
          <w:p w14:paraId="2E71D091" w14:textId="77777777" w:rsidR="0048620C" w:rsidRPr="00FF5B5F" w:rsidRDefault="0048620C" w:rsidP="0048620C">
            <w:pPr>
              <w:spacing w:after="0" w:line="240" w:lineRule="auto"/>
              <w:jc w:val="both"/>
              <w:rPr>
                <w:rFonts w:eastAsiaTheme="minorHAnsi" w:cstheme="minorHAnsi"/>
                <w:sz w:val="20"/>
                <w:lang w:eastAsia="en-US"/>
              </w:rPr>
            </w:pPr>
            <w:r w:rsidRPr="00FF5B5F">
              <w:rPr>
                <w:rFonts w:eastAsiaTheme="minorHAnsi" w:cstheme="minorHAnsi"/>
                <w:sz w:val="20"/>
                <w:lang w:eastAsia="en-US"/>
              </w:rPr>
              <w:t xml:space="preserve">Informaciją apie tiekėjo pristatytas prekes </w:t>
            </w:r>
            <w:r w:rsidRPr="00FF5B5F">
              <w:rPr>
                <w:rFonts w:eastAsiaTheme="minorHAnsi" w:cstheme="minorHAnsi"/>
                <w:b/>
                <w:sz w:val="20"/>
                <w:lang w:eastAsia="en-US"/>
              </w:rPr>
              <w:t>(pildomas specialiųjų pirkimo sąlygų 9 priedas „Tiekėjo pristatytų prekių sąrašas“)</w:t>
            </w:r>
            <w:r w:rsidRPr="00FF5B5F">
              <w:rPr>
                <w:rFonts w:eastAsiaTheme="minorHAnsi" w:cstheme="minorHAnsi"/>
                <w:sz w:val="20"/>
                <w:lang w:eastAsia="en-US"/>
              </w:rPr>
              <w:t>.</w:t>
            </w:r>
          </w:p>
          <w:p w14:paraId="5F5B0A97" w14:textId="77777777" w:rsidR="0048620C" w:rsidRPr="00FF5B5F" w:rsidRDefault="0048620C" w:rsidP="0048620C">
            <w:pPr>
              <w:spacing w:after="0" w:line="240" w:lineRule="auto"/>
              <w:jc w:val="both"/>
              <w:rPr>
                <w:rFonts w:eastAsiaTheme="minorHAnsi" w:cstheme="minorHAnsi"/>
                <w:sz w:val="20"/>
                <w:lang w:eastAsia="en-US"/>
              </w:rPr>
            </w:pPr>
          </w:p>
          <w:p w14:paraId="42B21A5F" w14:textId="77777777" w:rsidR="0048620C" w:rsidRPr="00FF5B5F" w:rsidRDefault="0048620C" w:rsidP="0048620C">
            <w:pPr>
              <w:spacing w:after="0" w:line="240" w:lineRule="auto"/>
              <w:jc w:val="both"/>
              <w:rPr>
                <w:rFonts w:eastAsiaTheme="minorHAnsi" w:cstheme="minorHAnsi"/>
                <w:i/>
                <w:sz w:val="20"/>
                <w:lang w:eastAsia="en-US"/>
              </w:rPr>
            </w:pPr>
            <w:r w:rsidRPr="00FF5B5F">
              <w:rPr>
                <w:rFonts w:eastAsiaTheme="minorHAnsi" w:cstheme="minorHAnsi"/>
                <w:b/>
                <w:i/>
                <w:sz w:val="20"/>
                <w:lang w:eastAsia="en-US"/>
              </w:rPr>
              <w:t>Pastaba.</w:t>
            </w:r>
            <w:r w:rsidRPr="00FF5B5F">
              <w:rPr>
                <w:rFonts w:eastAsiaTheme="minorHAnsi" w:cstheme="minorHAnsi"/>
                <w:i/>
                <w:sz w:val="20"/>
                <w:lang w:eastAsia="en-US"/>
              </w:rPr>
              <w:t xml:space="preserve"> Perkančioji organizacija, norėdama įsitikinti arba siekdama patikslinti pateiktą informaciją, atskiru prašymu gali prašyti pateikti užsakovų pažymas, kuriose būtų nurodytos prekių bendros sumos, datos ir vieta, prekių gavėjai, ar prekės buvo pristatytos tinkamai ar (ir) prekių, perdavimo–priėmimo aktus).</w:t>
            </w:r>
          </w:p>
          <w:p w14:paraId="45AA8E58" w14:textId="77777777" w:rsidR="0048620C" w:rsidRPr="00FF5B5F" w:rsidRDefault="0048620C" w:rsidP="0048620C">
            <w:pPr>
              <w:spacing w:after="0" w:line="240" w:lineRule="auto"/>
              <w:jc w:val="both"/>
              <w:rPr>
                <w:rFonts w:eastAsiaTheme="minorHAnsi" w:cstheme="minorHAnsi"/>
                <w:i/>
                <w:sz w:val="20"/>
                <w:lang w:eastAsia="en-US"/>
              </w:rPr>
            </w:pPr>
          </w:p>
          <w:p w14:paraId="3B23AC06" w14:textId="77777777" w:rsidR="0048620C" w:rsidRPr="00FF5B5F" w:rsidRDefault="0048620C" w:rsidP="0048620C">
            <w:pPr>
              <w:spacing w:after="0" w:line="240" w:lineRule="auto"/>
              <w:jc w:val="both"/>
              <w:rPr>
                <w:rFonts w:eastAsiaTheme="minorHAnsi" w:cstheme="minorHAnsi"/>
                <w:i/>
                <w:sz w:val="20"/>
                <w:lang w:eastAsia="en-US"/>
              </w:rPr>
            </w:pPr>
            <w:r w:rsidRPr="00FF5B5F">
              <w:rPr>
                <w:rFonts w:eastAsiaTheme="minorHAnsi" w:cstheme="minorHAnsi"/>
                <w:i/>
                <w:sz w:val="20"/>
                <w:lang w:eastAsia="en-US"/>
              </w:rPr>
              <w:t>Perkančioji organizacija, siekdama patikslinti informaciją apie vykdytą sutartį, pasilieka teisę be išankstinio įspėjimo susisiekti su tiekėjo nurodytu užsakovo kontaktiniu asmeniu.</w:t>
            </w:r>
          </w:p>
        </w:tc>
        <w:tc>
          <w:tcPr>
            <w:tcW w:w="3374" w:type="dxa"/>
            <w:tcBorders>
              <w:top w:val="single" w:sz="4" w:space="0" w:color="000000"/>
              <w:left w:val="single" w:sz="4" w:space="0" w:color="000000"/>
              <w:bottom w:val="single" w:sz="4" w:space="0" w:color="000000"/>
              <w:right w:val="single" w:sz="4" w:space="0" w:color="000000"/>
            </w:tcBorders>
          </w:tcPr>
          <w:p w14:paraId="628B24CA" w14:textId="77777777" w:rsidR="0048620C" w:rsidRPr="00FF5B5F" w:rsidRDefault="0048620C" w:rsidP="0048620C">
            <w:pPr>
              <w:spacing w:after="0" w:line="240" w:lineRule="auto"/>
              <w:jc w:val="both"/>
              <w:rPr>
                <w:rFonts w:eastAsiaTheme="minorHAnsi" w:cstheme="minorHAnsi"/>
                <w:sz w:val="20"/>
                <w:lang w:eastAsia="en-US"/>
              </w:rPr>
            </w:pPr>
            <w:r w:rsidRPr="00FF5B5F">
              <w:rPr>
                <w:rFonts w:eastAsiaTheme="minorHAnsi" w:cstheme="minorHAnsi"/>
                <w:sz w:val="20"/>
                <w:lang w:eastAsia="en-US"/>
              </w:rPr>
              <w:t>Jeigu pasiūlymą teikia ūkio subjektų grupė – reikalavimą turi atitikti visi ūkio subjektų grupės nariai kartu (ūkio subjektų grupės narių turima patirtis sumuojama), atsižvelgiant į jų prisiimamus įsipareigojimus;</w:t>
            </w:r>
          </w:p>
          <w:p w14:paraId="0F0F4595" w14:textId="77777777" w:rsidR="0048620C" w:rsidRPr="00FF5B5F" w:rsidRDefault="0048620C" w:rsidP="0048620C">
            <w:pPr>
              <w:spacing w:after="0" w:line="240" w:lineRule="auto"/>
              <w:jc w:val="both"/>
              <w:rPr>
                <w:rFonts w:eastAsiaTheme="minorHAnsi" w:cstheme="minorHAnsi"/>
                <w:sz w:val="20"/>
                <w:lang w:eastAsia="en-US"/>
              </w:rPr>
            </w:pPr>
          </w:p>
          <w:p w14:paraId="57ED23B1" w14:textId="77777777" w:rsidR="0048620C" w:rsidRPr="00FF5B5F" w:rsidRDefault="0048620C" w:rsidP="0048620C">
            <w:pPr>
              <w:spacing w:after="0" w:line="240" w:lineRule="auto"/>
              <w:jc w:val="both"/>
              <w:rPr>
                <w:rFonts w:eastAsiaTheme="minorHAnsi" w:cstheme="minorHAnsi"/>
                <w:sz w:val="20"/>
                <w:lang w:eastAsia="en-US"/>
              </w:rPr>
            </w:pPr>
            <w:r w:rsidRPr="00FF5B5F">
              <w:rPr>
                <w:rFonts w:eastAsiaTheme="minorHAnsi" w:cstheme="minorHAnsi"/>
                <w:sz w:val="20"/>
                <w:lang w:eastAsia="en-US"/>
              </w:rPr>
              <w:t xml:space="preserve">Tiekėjas gali remtis kitų ūkio subjektų pajėgumais tik tuo atveju, jeigu tie subjektai patys vykdys tą pirkimo sutarties dalį, kuriai reikia jų turimų pajėgumų. </w:t>
            </w:r>
          </w:p>
          <w:p w14:paraId="3F7F30D7" w14:textId="77777777" w:rsidR="0048620C" w:rsidRPr="00FF5B5F" w:rsidRDefault="0048620C" w:rsidP="0048620C">
            <w:pPr>
              <w:spacing w:after="0" w:line="240" w:lineRule="auto"/>
              <w:jc w:val="both"/>
              <w:rPr>
                <w:rFonts w:eastAsiaTheme="minorHAnsi" w:cstheme="minorHAnsi"/>
                <w:sz w:val="20"/>
                <w:lang w:eastAsia="en-US"/>
              </w:rPr>
            </w:pPr>
          </w:p>
          <w:p w14:paraId="0D818565" w14:textId="77777777" w:rsidR="0048620C" w:rsidRPr="00FF5B5F" w:rsidRDefault="0048620C" w:rsidP="0048620C">
            <w:pPr>
              <w:spacing w:after="0" w:line="240" w:lineRule="auto"/>
              <w:jc w:val="both"/>
              <w:rPr>
                <w:rFonts w:eastAsiaTheme="minorHAnsi" w:cstheme="minorHAnsi"/>
                <w:sz w:val="20"/>
                <w:lang w:eastAsia="en-US"/>
              </w:rPr>
            </w:pPr>
            <w:r w:rsidRPr="00FF5B5F">
              <w:rPr>
                <w:rFonts w:eastAsiaTheme="minorHAnsi" w:cstheme="minorHAnsi"/>
                <w:sz w:val="20"/>
                <w:lang w:eastAsia="en-US"/>
              </w:rPr>
              <w:t>Tiekėjui nedraudžiama remtis sutartimi, kurią tiekėjas vykdė ne vienas, bet kartu su kitais ūkio subjektais. Tačiau tokiu atveju turi būti vertinami būtent konkretaus tiekėjo, dalyvaujančio viešajame pirkime, pristatytos prekės, jų apimtis, vertė, o ne visas vykdytos sutarties objektas.</w:t>
            </w:r>
          </w:p>
        </w:tc>
      </w:tr>
    </w:tbl>
    <w:p w14:paraId="15E796B6" w14:textId="2D1410F6" w:rsidR="00AD0FF4" w:rsidRDefault="00AD0FF4" w:rsidP="00AD0FF4">
      <w:pPr>
        <w:spacing w:after="0" w:line="240" w:lineRule="auto"/>
        <w:jc w:val="both"/>
        <w:rPr>
          <w:rFonts w:eastAsiaTheme="minorHAnsi" w:cstheme="minorHAnsi"/>
          <w:lang w:eastAsia="en-US"/>
        </w:rPr>
      </w:pPr>
    </w:p>
    <w:p w14:paraId="5C5E8A38" w14:textId="5893B51C" w:rsidR="00634471" w:rsidRDefault="00634471" w:rsidP="00634471">
      <w:pPr>
        <w:spacing w:after="0" w:line="240" w:lineRule="auto"/>
        <w:jc w:val="center"/>
        <w:rPr>
          <w:rFonts w:eastAsiaTheme="minorHAnsi" w:cstheme="minorHAnsi"/>
          <w:b/>
          <w:bCs/>
          <w:lang w:eastAsia="en-US"/>
        </w:rPr>
      </w:pPr>
      <w:r w:rsidRPr="00634471">
        <w:rPr>
          <w:rFonts w:eastAsiaTheme="minorHAnsi" w:cstheme="minorHAnsi"/>
          <w:b/>
          <w:bCs/>
          <w:lang w:eastAsia="en-US"/>
        </w:rPr>
        <w:t>Tiekėjams keliami reikalavimai dėl kokybės vadybos sistemos ir (ar) aplinkos apsaugos vadybos sistemos standartų reikalavimai</w:t>
      </w:r>
    </w:p>
    <w:p w14:paraId="3597DC86" w14:textId="77777777" w:rsidR="00482B13" w:rsidRPr="00634471" w:rsidRDefault="00482B13" w:rsidP="00634471">
      <w:pPr>
        <w:spacing w:after="0" w:line="240" w:lineRule="auto"/>
        <w:jc w:val="center"/>
        <w:rPr>
          <w:rFonts w:eastAsiaTheme="minorHAnsi" w:cstheme="minorHAnsi"/>
          <w:b/>
          <w:bCs/>
          <w:lang w:eastAsia="en-US"/>
        </w:rPr>
      </w:pPr>
    </w:p>
    <w:p w14:paraId="637D2154" w14:textId="77777777" w:rsidR="00634471" w:rsidRPr="00634471" w:rsidRDefault="00634471" w:rsidP="00FF5B5F">
      <w:pPr>
        <w:spacing w:after="0" w:line="240" w:lineRule="auto"/>
        <w:ind w:firstLine="426"/>
        <w:jc w:val="both"/>
        <w:rPr>
          <w:rFonts w:eastAsiaTheme="minorHAnsi" w:cstheme="minorHAnsi"/>
          <w:lang w:eastAsia="en-US"/>
        </w:rPr>
      </w:pPr>
      <w:r w:rsidRPr="00634471">
        <w:rPr>
          <w:rFonts w:eastAsiaTheme="minorHAnsi" w:cstheme="minorHAnsi"/>
          <w:lang w:eastAsia="en-US"/>
        </w:rPr>
        <w:t>1. Perkančioji organizacija nereikalauja, kad tiekėjai laikytųsi k</w:t>
      </w:r>
      <w:r w:rsidRPr="00634471">
        <w:rPr>
          <w:rFonts w:eastAsiaTheme="minorHAnsi" w:cstheme="minorHAnsi"/>
          <w:iCs/>
          <w:lang w:eastAsia="en-US"/>
        </w:rPr>
        <w:t>okybės vadybos sistemos ir (arba) aplinkos apsaugos vadybos sistemos standartų.</w:t>
      </w:r>
    </w:p>
    <w:p w14:paraId="6821DAB9" w14:textId="3007B4E1" w:rsidR="00A4599F" w:rsidRPr="00482B13" w:rsidRDefault="00384F5A" w:rsidP="00482B13">
      <w:pPr>
        <w:spacing w:after="0" w:line="240" w:lineRule="auto"/>
        <w:jc w:val="center"/>
        <w:rPr>
          <w:rFonts w:cstheme="minorHAnsi"/>
          <w:b/>
          <w:bCs/>
          <w:smallCaps/>
        </w:rPr>
      </w:pPr>
      <w:r w:rsidRPr="00F0499F">
        <w:rPr>
          <w:rFonts w:eastAsiaTheme="minorHAnsi" w:cstheme="minorHAnsi"/>
          <w:lang w:eastAsia="en-US"/>
        </w:rPr>
        <w:t>__________</w:t>
      </w:r>
      <w:r w:rsidR="00A4599F" w:rsidRPr="00F0499F">
        <w:rPr>
          <w:rFonts w:cstheme="minorHAnsi"/>
          <w:b/>
          <w:bCs/>
          <w:smallCaps/>
          <w:sz w:val="22"/>
          <w:szCs w:val="22"/>
        </w:rPr>
        <w:br w:type="page"/>
      </w:r>
    </w:p>
    <w:p w14:paraId="5D0FDE6E" w14:textId="192DF949" w:rsidR="008D704D" w:rsidRPr="00F0180D" w:rsidRDefault="008D704D" w:rsidP="00F0180D">
      <w:pPr>
        <w:pStyle w:val="Heading2"/>
        <w:ind w:left="5103"/>
        <w:jc w:val="right"/>
        <w:rPr>
          <w:rFonts w:asciiTheme="minorHAnsi" w:hAnsiTheme="minorHAnsi" w:cstheme="minorHAnsi"/>
          <w:color w:val="auto"/>
          <w:sz w:val="21"/>
          <w:szCs w:val="21"/>
        </w:rPr>
      </w:pPr>
      <w:bookmarkStart w:id="57" w:name="_Ref38291379"/>
      <w:bookmarkStart w:id="58" w:name="_Ref38291394"/>
      <w:bookmarkStart w:id="59" w:name="_Ref38898251"/>
      <w:bookmarkStart w:id="60" w:name="_Toc240887883"/>
      <w:r w:rsidRPr="00F0180D">
        <w:rPr>
          <w:rFonts w:asciiTheme="minorHAnsi" w:eastAsia="Calibri" w:hAnsiTheme="minorHAnsi" w:cstheme="minorHAnsi"/>
          <w:color w:val="auto"/>
          <w:sz w:val="21"/>
          <w:szCs w:val="21"/>
        </w:rPr>
        <w:lastRenderedPageBreak/>
        <w:t xml:space="preserve">Pirkimo sąlygų </w:t>
      </w:r>
      <w:r w:rsidR="00F1334C" w:rsidRPr="00F0180D">
        <w:rPr>
          <w:rFonts w:asciiTheme="minorHAnsi" w:eastAsia="Calibri" w:hAnsiTheme="minorHAnsi" w:cstheme="minorHAnsi"/>
          <w:color w:val="auto"/>
          <w:sz w:val="21"/>
          <w:szCs w:val="21"/>
        </w:rPr>
        <w:t>5</w:t>
      </w:r>
      <w:r w:rsidRPr="00F0180D">
        <w:rPr>
          <w:rFonts w:asciiTheme="minorHAnsi" w:eastAsia="Calibri" w:hAnsiTheme="minorHAnsi" w:cstheme="minorHAnsi"/>
          <w:color w:val="auto"/>
          <w:sz w:val="21"/>
          <w:szCs w:val="21"/>
        </w:rPr>
        <w:t xml:space="preserve"> priedas „EBVPD“ </w:t>
      </w:r>
      <w:r w:rsidRPr="00F0180D">
        <w:rPr>
          <w:rFonts w:asciiTheme="minorHAnsi" w:hAnsiTheme="minorHAnsi" w:cstheme="minorHAnsi"/>
          <w:color w:val="auto"/>
          <w:sz w:val="21"/>
          <w:szCs w:val="21"/>
        </w:rPr>
        <w:t>(XML formatu)</w:t>
      </w:r>
      <w:bookmarkEnd w:id="57"/>
      <w:bookmarkEnd w:id="58"/>
      <w:bookmarkEnd w:id="59"/>
      <w:bookmarkEnd w:id="60"/>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Subtitle"/>
        <w:jc w:val="center"/>
        <w:rPr>
          <w:b/>
          <w:bCs/>
          <w:smallCaps/>
        </w:rPr>
      </w:pPr>
      <w:r w:rsidRPr="00F0499F">
        <w:t>EUROPOS BENDRASIS VIEŠŲJŲ PIRKIMŲ DOKUMENTAS</w:t>
      </w:r>
    </w:p>
    <w:p w14:paraId="3B19AE54" w14:textId="77777777" w:rsidR="00482B13" w:rsidRDefault="00482B13" w:rsidP="002F396F">
      <w:pPr>
        <w:jc w:val="both"/>
        <w:rPr>
          <w:rFonts w:cstheme="minorHAnsi"/>
          <w:sz w:val="22"/>
          <w:szCs w:val="22"/>
        </w:rPr>
      </w:pPr>
    </w:p>
    <w:p w14:paraId="3584D74E" w14:textId="0400904A" w:rsidR="002F396F" w:rsidRDefault="002F396F" w:rsidP="002F396F">
      <w:pPr>
        <w:jc w:val="both"/>
        <w:rPr>
          <w:rFonts w:cstheme="minorHAnsi"/>
          <w:sz w:val="22"/>
          <w:szCs w:val="22"/>
        </w:rPr>
      </w:pPr>
      <w:r w:rsidRPr="00F0499F">
        <w:rPr>
          <w:rFonts w:cstheme="minorHAnsi"/>
          <w:sz w:val="22"/>
          <w:szCs w:val="22"/>
        </w:rPr>
        <w:t>„Europos bendrasis viešųjų pirkimų dokumentas (EBVPD)“ pateikiamas .xml formatu.</w:t>
      </w:r>
    </w:p>
    <w:p w14:paraId="24AC126B" w14:textId="4410B631" w:rsidR="00D078DB" w:rsidRDefault="00D078DB" w:rsidP="002F396F">
      <w:pPr>
        <w:jc w:val="both"/>
        <w:rPr>
          <w:rFonts w:cstheme="minorHAnsi"/>
          <w:sz w:val="22"/>
          <w:szCs w:val="22"/>
        </w:rPr>
      </w:pPr>
    </w:p>
    <w:p w14:paraId="3392BCA4" w14:textId="77777777" w:rsidR="00D078DB" w:rsidRPr="008D0360" w:rsidRDefault="00D078DB" w:rsidP="00D078DB">
      <w:pPr>
        <w:spacing w:after="0"/>
        <w:rPr>
          <w:rFonts w:eastAsiaTheme="minorHAnsi"/>
        </w:rPr>
      </w:pPr>
      <w:r>
        <w:rPr>
          <w:rFonts w:eastAsiaTheme="minorHAnsi"/>
        </w:rPr>
        <w:t>EBVPD pildymo instrukcija:</w:t>
      </w:r>
      <w:r w:rsidRPr="008D0360">
        <w:rPr>
          <w:rFonts w:eastAsiaTheme="minorHAnsi"/>
        </w:rPr>
        <w:t xml:space="preserve"> </w:t>
      </w:r>
      <w:hyperlink r:id="rId25">
        <w:r w:rsidRPr="008D0360">
          <w:rPr>
            <w:rFonts w:eastAsiaTheme="minorHAnsi"/>
            <w:u w:val="single"/>
          </w:rPr>
          <w:t>https://vpt.lrv.lt/uploads/vpt/documents/files/EBVPD%20pildymas(Tiek%C4%97jas).pdf</w:t>
        </w:r>
      </w:hyperlink>
      <w:r w:rsidRPr="008D0360">
        <w:rPr>
          <w:rFonts w:eastAsiaTheme="minorHAnsi"/>
        </w:rPr>
        <w:t xml:space="preserve"> </w:t>
      </w:r>
    </w:p>
    <w:p w14:paraId="502A57BB" w14:textId="77777777" w:rsidR="00D078DB" w:rsidRPr="00F0499F" w:rsidRDefault="00D078DB" w:rsidP="002F396F">
      <w:pPr>
        <w:jc w:val="both"/>
        <w:rPr>
          <w:rFonts w:cstheme="minorHAnsi"/>
          <w:sz w:val="22"/>
          <w:szCs w:val="22"/>
        </w:rPr>
      </w:pP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634471" w:rsidRDefault="008D704D" w:rsidP="00634471">
      <w:pPr>
        <w:pStyle w:val="Heading2"/>
        <w:ind w:left="5103"/>
        <w:jc w:val="right"/>
        <w:rPr>
          <w:rFonts w:asciiTheme="minorHAnsi" w:eastAsia="Calibri" w:hAnsiTheme="minorHAnsi" w:cstheme="minorHAnsi"/>
          <w:color w:val="auto"/>
          <w:sz w:val="21"/>
          <w:szCs w:val="21"/>
        </w:rPr>
      </w:pPr>
      <w:bookmarkStart w:id="61" w:name="_Ref38540913"/>
      <w:bookmarkStart w:id="62" w:name="_Ref38898051"/>
      <w:bookmarkStart w:id="63" w:name="_Ref38901392"/>
      <w:bookmarkStart w:id="64" w:name="_Toc240887884"/>
      <w:r w:rsidRPr="00634471">
        <w:rPr>
          <w:rFonts w:asciiTheme="minorHAnsi" w:eastAsia="Calibri" w:hAnsiTheme="minorHAnsi" w:cstheme="minorHAnsi"/>
          <w:color w:val="auto"/>
          <w:sz w:val="21"/>
          <w:szCs w:val="21"/>
        </w:rPr>
        <w:lastRenderedPageBreak/>
        <w:t xml:space="preserve">Pirkimo sąlygų </w:t>
      </w:r>
      <w:r w:rsidR="00F1334C" w:rsidRPr="00634471">
        <w:rPr>
          <w:rFonts w:asciiTheme="minorHAnsi" w:eastAsia="Calibri" w:hAnsiTheme="minorHAnsi" w:cstheme="minorHAnsi"/>
          <w:color w:val="auto"/>
          <w:sz w:val="21"/>
          <w:szCs w:val="21"/>
        </w:rPr>
        <w:t>6</w:t>
      </w:r>
      <w:r w:rsidRPr="00634471">
        <w:rPr>
          <w:rFonts w:asciiTheme="minorHAnsi" w:eastAsia="Calibri" w:hAnsiTheme="minorHAnsi" w:cstheme="minorHAnsi"/>
          <w:color w:val="auto"/>
          <w:sz w:val="21"/>
          <w:szCs w:val="21"/>
        </w:rPr>
        <w:t xml:space="preserve"> priedas „Pasiūlymo forma“</w:t>
      </w:r>
      <w:bookmarkEnd w:id="61"/>
      <w:bookmarkEnd w:id="62"/>
      <w:bookmarkEnd w:id="63"/>
      <w:bookmarkEnd w:id="64"/>
    </w:p>
    <w:p w14:paraId="2EDF208A" w14:textId="77777777" w:rsidR="00693D4F" w:rsidRPr="00634471" w:rsidRDefault="00693D4F" w:rsidP="00DE290C">
      <w:pPr>
        <w:rPr>
          <w:rFonts w:cstheme="minorHAnsi"/>
        </w:rPr>
      </w:pPr>
    </w:p>
    <w:p w14:paraId="3A98D26C" w14:textId="77777777" w:rsidR="00285888" w:rsidRPr="00A51160" w:rsidRDefault="00285888" w:rsidP="00285888">
      <w:pPr>
        <w:suppressAutoHyphens/>
        <w:spacing w:after="0" w:line="240" w:lineRule="auto"/>
        <w:jc w:val="center"/>
        <w:rPr>
          <w:rFonts w:eastAsia="Calibri" w:cstheme="minorHAnsi"/>
          <w:lang w:eastAsia="en-US"/>
        </w:rPr>
      </w:pPr>
      <w:r w:rsidRPr="00A51160">
        <w:rPr>
          <w:rFonts w:eastAsia="Calibri" w:cstheme="minorHAnsi"/>
          <w:lang w:eastAsia="en-US"/>
        </w:rPr>
        <w:t>Herbas arba prekių ženklas</w:t>
      </w:r>
    </w:p>
    <w:p w14:paraId="13CD564C" w14:textId="77777777" w:rsidR="00285888" w:rsidRPr="00A51160" w:rsidRDefault="00285888" w:rsidP="00285888">
      <w:pPr>
        <w:suppressAutoHyphens/>
        <w:spacing w:after="0" w:line="240" w:lineRule="auto"/>
        <w:jc w:val="center"/>
        <w:rPr>
          <w:rFonts w:eastAsia="Calibri" w:cstheme="minorHAnsi"/>
          <w:lang w:eastAsia="en-US"/>
        </w:rPr>
      </w:pPr>
    </w:p>
    <w:p w14:paraId="47746C03" w14:textId="77777777" w:rsidR="00285888" w:rsidRPr="00A51160" w:rsidRDefault="001E3873" w:rsidP="00285888">
      <w:pPr>
        <w:suppressAutoHyphens/>
        <w:spacing w:after="0" w:line="240" w:lineRule="auto"/>
        <w:jc w:val="center"/>
        <w:rPr>
          <w:rFonts w:eastAsia="Calibri" w:cstheme="minorHAnsi"/>
          <w:lang w:eastAsia="en-US"/>
        </w:rPr>
      </w:pPr>
      <w:sdt>
        <w:sdtPr>
          <w:rPr>
            <w:rFonts w:eastAsia="Calibri" w:cstheme="minorHAnsi"/>
            <w:lang w:eastAsia="en-US"/>
          </w:rPr>
          <w:alias w:val="nurodyti"/>
          <w:id w:val="-2128608348"/>
          <w:text/>
        </w:sdtPr>
        <w:sdtEndPr/>
        <w:sdtContent>
          <w:r w:rsidR="00285888" w:rsidRPr="00A51160">
            <w:rPr>
              <w:rFonts w:eastAsia="Calibri" w:cstheme="minorHAnsi"/>
              <w:lang w:eastAsia="en-US"/>
            </w:rPr>
            <w:t>Tiekėjo pavadinimas</w:t>
          </w:r>
        </w:sdtContent>
      </w:sdt>
    </w:p>
    <w:p w14:paraId="58609717" w14:textId="77777777" w:rsidR="00285888" w:rsidRPr="00A51160" w:rsidRDefault="00285888" w:rsidP="00285888">
      <w:pPr>
        <w:suppressAutoHyphens/>
        <w:spacing w:after="0" w:line="240" w:lineRule="auto"/>
        <w:jc w:val="center"/>
        <w:rPr>
          <w:rFonts w:eastAsia="Calibri" w:cstheme="minorHAnsi"/>
          <w:lang w:eastAsia="en-US"/>
        </w:rPr>
      </w:pPr>
    </w:p>
    <w:p w14:paraId="0C912BB2" w14:textId="77777777" w:rsidR="00285888" w:rsidRPr="00A51160" w:rsidRDefault="001E3873" w:rsidP="00285888">
      <w:pPr>
        <w:suppressAutoHyphens/>
        <w:spacing w:after="0" w:line="240" w:lineRule="auto"/>
        <w:jc w:val="center"/>
        <w:rPr>
          <w:rFonts w:eastAsia="Calibri" w:cstheme="minorHAnsi"/>
          <w:sz w:val="18"/>
          <w:lang w:eastAsia="en-US"/>
        </w:rPr>
      </w:pPr>
      <w:sdt>
        <w:sdtPr>
          <w:rPr>
            <w:rFonts w:eastAsia="Calibri" w:cstheme="minorHAnsi"/>
            <w:sz w:val="18"/>
            <w:lang w:eastAsia="en-US"/>
          </w:rPr>
          <w:alias w:val="nurodyti"/>
          <w:id w:val="-399676485"/>
          <w:text/>
        </w:sdtPr>
        <w:sdtEndPr/>
        <w:sdtContent>
          <w:r w:rsidR="00285888" w:rsidRPr="00A51160">
            <w:rPr>
              <w:rFonts w:eastAsia="Calibri" w:cstheme="minorHAnsi"/>
              <w:sz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3845F314" w14:textId="77777777" w:rsidR="00285888" w:rsidRPr="00A51160" w:rsidRDefault="00285888" w:rsidP="00285888">
      <w:pPr>
        <w:rPr>
          <w:rFonts w:cstheme="minorHAnsi"/>
          <w:color w:val="7030A0"/>
        </w:rPr>
      </w:pPr>
    </w:p>
    <w:p w14:paraId="6E8B0E92" w14:textId="77777777" w:rsidR="00285888" w:rsidRPr="00710FE6" w:rsidRDefault="00285888" w:rsidP="00285888">
      <w:pPr>
        <w:tabs>
          <w:tab w:val="center" w:pos="2520"/>
        </w:tabs>
        <w:suppressAutoHyphens/>
        <w:spacing w:after="0" w:line="240" w:lineRule="auto"/>
        <w:jc w:val="both"/>
        <w:rPr>
          <w:rFonts w:eastAsia="Calibri" w:cstheme="minorHAnsi"/>
        </w:rPr>
      </w:pPr>
      <w:r w:rsidRPr="00710FE6">
        <w:rPr>
          <w:rFonts w:eastAsia="Calibri" w:cstheme="minorHAnsi"/>
        </w:rPr>
        <w:t>Policijos departamentui prie VRM</w:t>
      </w:r>
    </w:p>
    <w:p w14:paraId="67BADBBE" w14:textId="77777777" w:rsidR="00285888" w:rsidRPr="00A51160" w:rsidRDefault="00285888" w:rsidP="00285888">
      <w:pPr>
        <w:rPr>
          <w:rFonts w:cstheme="minorHAnsi"/>
          <w:color w:val="7030A0"/>
        </w:rPr>
      </w:pPr>
    </w:p>
    <w:p w14:paraId="068CE6A9" w14:textId="77777777" w:rsidR="00285888" w:rsidRPr="00710FE6" w:rsidRDefault="00285888" w:rsidP="00285888">
      <w:pPr>
        <w:numPr>
          <w:ilvl w:val="1"/>
          <w:numId w:val="0"/>
        </w:numPr>
        <w:spacing w:after="0" w:line="240" w:lineRule="auto"/>
        <w:jc w:val="center"/>
        <w:rPr>
          <w:b/>
          <w:caps/>
          <w:spacing w:val="20"/>
          <w:sz w:val="24"/>
          <w:szCs w:val="28"/>
        </w:rPr>
      </w:pPr>
      <w:r w:rsidRPr="00710FE6">
        <w:rPr>
          <w:b/>
          <w:caps/>
          <w:spacing w:val="20"/>
          <w:sz w:val="24"/>
          <w:szCs w:val="28"/>
        </w:rPr>
        <w:t>PASIŪLYMas</w:t>
      </w:r>
    </w:p>
    <w:p w14:paraId="6679A4AE" w14:textId="6C3FF860" w:rsidR="00285888" w:rsidRPr="00710FE6" w:rsidRDefault="00285888" w:rsidP="00285888">
      <w:pPr>
        <w:jc w:val="center"/>
        <w:rPr>
          <w:rFonts w:cstheme="minorHAnsi"/>
          <w:sz w:val="20"/>
        </w:rPr>
      </w:pPr>
      <w:r w:rsidRPr="00710FE6">
        <w:rPr>
          <w:rFonts w:cstheme="minorHAnsi"/>
          <w:b/>
          <w:bCs/>
          <w:sz w:val="24"/>
          <w:szCs w:val="28"/>
        </w:rPr>
        <w:t xml:space="preserve">DĖL </w:t>
      </w:r>
      <w:r w:rsidR="00CB3E52" w:rsidRPr="00710FE6">
        <w:rPr>
          <w:rFonts w:cstheme="minorHAnsi"/>
          <w:b/>
          <w:bCs/>
          <w:sz w:val="24"/>
          <w:szCs w:val="28"/>
        </w:rPr>
        <w:t>POLICIJOS TARNYBIN</w:t>
      </w:r>
      <w:r w:rsidR="00CB3E52" w:rsidRPr="00710FE6">
        <w:rPr>
          <w:rFonts w:cstheme="minorHAnsi" w:hint="eastAsia"/>
          <w:b/>
          <w:bCs/>
          <w:sz w:val="24"/>
          <w:szCs w:val="28"/>
        </w:rPr>
        <w:t>Ė</w:t>
      </w:r>
      <w:r w:rsidR="00CB3E52" w:rsidRPr="00710FE6">
        <w:rPr>
          <w:rFonts w:cstheme="minorHAnsi"/>
          <w:b/>
          <w:bCs/>
          <w:sz w:val="24"/>
          <w:szCs w:val="28"/>
        </w:rPr>
        <w:t>S UNIFORMOS MAR</w:t>
      </w:r>
      <w:r w:rsidR="00CB3E52" w:rsidRPr="00710FE6">
        <w:rPr>
          <w:rFonts w:cstheme="minorHAnsi" w:hint="eastAsia"/>
          <w:b/>
          <w:bCs/>
          <w:sz w:val="24"/>
          <w:szCs w:val="28"/>
        </w:rPr>
        <w:t>Š</w:t>
      </w:r>
      <w:r w:rsidR="00CB3E52" w:rsidRPr="00710FE6">
        <w:rPr>
          <w:rFonts w:cstheme="minorHAnsi"/>
          <w:b/>
          <w:bCs/>
          <w:sz w:val="24"/>
          <w:szCs w:val="28"/>
        </w:rPr>
        <w:t>KIN</w:t>
      </w:r>
      <w:r w:rsidR="00CB3E52" w:rsidRPr="00710FE6">
        <w:rPr>
          <w:rFonts w:cstheme="minorHAnsi" w:hint="eastAsia"/>
          <w:b/>
          <w:bCs/>
          <w:sz w:val="24"/>
          <w:szCs w:val="28"/>
        </w:rPr>
        <w:t>Ė</w:t>
      </w:r>
      <w:r w:rsidR="00CB3E52" w:rsidRPr="00710FE6">
        <w:rPr>
          <w:rFonts w:cstheme="minorHAnsi"/>
          <w:b/>
          <w:bCs/>
          <w:sz w:val="24"/>
          <w:szCs w:val="28"/>
        </w:rPr>
        <w:t>LIŲ TRUMPOMIS RANKOV</w:t>
      </w:r>
      <w:r w:rsidR="00CB3E52" w:rsidRPr="00710FE6">
        <w:rPr>
          <w:rFonts w:cstheme="minorHAnsi" w:hint="eastAsia"/>
          <w:b/>
          <w:bCs/>
          <w:sz w:val="24"/>
          <w:szCs w:val="28"/>
        </w:rPr>
        <w:t>Ė</w:t>
      </w:r>
      <w:r w:rsidR="00CB3E52" w:rsidRPr="00710FE6">
        <w:rPr>
          <w:rFonts w:cstheme="minorHAnsi"/>
          <w:b/>
          <w:bCs/>
          <w:sz w:val="24"/>
          <w:szCs w:val="28"/>
        </w:rPr>
        <w:t>MIS</w:t>
      </w:r>
      <w:r w:rsidRPr="00710FE6">
        <w:rPr>
          <w:rFonts w:cstheme="minorHAnsi"/>
          <w:b/>
          <w:bCs/>
          <w:sz w:val="24"/>
          <w:szCs w:val="28"/>
        </w:rPr>
        <w:t xml:space="preserve"> PIRKIMO</w:t>
      </w:r>
    </w:p>
    <w:tbl>
      <w:tblPr>
        <w:tblStyle w:val="TableGrid4"/>
        <w:tblW w:w="2835" w:type="dxa"/>
        <w:tblInd w:w="3681" w:type="dxa"/>
        <w:tblLook w:val="04A0" w:firstRow="1" w:lastRow="0" w:firstColumn="1" w:lastColumn="0" w:noHBand="0" w:noVBand="1"/>
      </w:tblPr>
      <w:tblGrid>
        <w:gridCol w:w="2835"/>
      </w:tblGrid>
      <w:tr w:rsidR="00285888" w:rsidRPr="001318C0" w14:paraId="5F9D59E4" w14:textId="77777777" w:rsidTr="00C94CDA">
        <w:tc>
          <w:tcPr>
            <w:tcW w:w="2835" w:type="dxa"/>
            <w:tcBorders>
              <w:top w:val="nil"/>
              <w:left w:val="nil"/>
              <w:bottom w:val="single" w:sz="4" w:space="0" w:color="000000"/>
              <w:right w:val="nil"/>
            </w:tcBorders>
          </w:tcPr>
          <w:p w14:paraId="63AF8565" w14:textId="77777777" w:rsidR="00285888" w:rsidRPr="001318C0" w:rsidRDefault="00285888" w:rsidP="00C94CDA">
            <w:pPr>
              <w:jc w:val="center"/>
              <w:rPr>
                <w:rFonts w:cstheme="minorHAnsi"/>
                <w:i/>
                <w:iCs/>
                <w:color w:val="7030A0"/>
                <w:sz w:val="22"/>
              </w:rPr>
            </w:pPr>
          </w:p>
        </w:tc>
      </w:tr>
      <w:tr w:rsidR="00285888" w:rsidRPr="001318C0" w14:paraId="1E6E149E" w14:textId="77777777" w:rsidTr="00C94CDA">
        <w:trPr>
          <w:trHeight w:val="116"/>
        </w:trPr>
        <w:tc>
          <w:tcPr>
            <w:tcW w:w="2835" w:type="dxa"/>
            <w:tcBorders>
              <w:top w:val="single" w:sz="4" w:space="0" w:color="000000"/>
              <w:left w:val="nil"/>
              <w:bottom w:val="nil"/>
              <w:right w:val="nil"/>
            </w:tcBorders>
            <w:hideMark/>
          </w:tcPr>
          <w:p w14:paraId="328E76BE" w14:textId="77777777" w:rsidR="00285888" w:rsidRPr="001318C0" w:rsidRDefault="00285888" w:rsidP="00C94CDA">
            <w:pPr>
              <w:jc w:val="center"/>
              <w:rPr>
                <w:rFonts w:cstheme="minorHAnsi"/>
                <w:i/>
                <w:iCs/>
                <w:sz w:val="22"/>
                <w:vertAlign w:val="superscript"/>
              </w:rPr>
            </w:pPr>
            <w:r w:rsidRPr="001318C0">
              <w:rPr>
                <w:rFonts w:cstheme="minorHAnsi"/>
                <w:i/>
                <w:iCs/>
                <w:sz w:val="22"/>
                <w:vertAlign w:val="superscript"/>
              </w:rPr>
              <w:t>(data)</w:t>
            </w:r>
          </w:p>
        </w:tc>
      </w:tr>
      <w:tr w:rsidR="00285888" w:rsidRPr="001318C0" w14:paraId="749D229C" w14:textId="77777777" w:rsidTr="00C94CDA">
        <w:tc>
          <w:tcPr>
            <w:tcW w:w="2835" w:type="dxa"/>
            <w:tcBorders>
              <w:top w:val="nil"/>
              <w:left w:val="nil"/>
              <w:bottom w:val="single" w:sz="4" w:space="0" w:color="000000"/>
              <w:right w:val="nil"/>
            </w:tcBorders>
          </w:tcPr>
          <w:p w14:paraId="0019B0B8" w14:textId="77777777" w:rsidR="00285888" w:rsidRPr="001318C0" w:rsidRDefault="00285888" w:rsidP="00C94CDA">
            <w:pPr>
              <w:jc w:val="center"/>
              <w:rPr>
                <w:rFonts w:cstheme="minorHAnsi"/>
                <w:i/>
                <w:iCs/>
                <w:sz w:val="22"/>
              </w:rPr>
            </w:pPr>
          </w:p>
        </w:tc>
      </w:tr>
      <w:tr w:rsidR="00285888" w:rsidRPr="001318C0" w14:paraId="4D3601B9" w14:textId="77777777" w:rsidTr="00C94CDA">
        <w:tc>
          <w:tcPr>
            <w:tcW w:w="2835" w:type="dxa"/>
            <w:tcBorders>
              <w:top w:val="single" w:sz="4" w:space="0" w:color="000000"/>
              <w:left w:val="nil"/>
              <w:bottom w:val="nil"/>
              <w:right w:val="nil"/>
            </w:tcBorders>
            <w:hideMark/>
          </w:tcPr>
          <w:p w14:paraId="4B45BB7A" w14:textId="77777777" w:rsidR="00285888" w:rsidRPr="001318C0" w:rsidRDefault="00285888" w:rsidP="00C94CDA">
            <w:pPr>
              <w:jc w:val="center"/>
              <w:rPr>
                <w:rFonts w:cstheme="minorHAnsi"/>
                <w:i/>
                <w:iCs/>
                <w:sz w:val="22"/>
                <w:vertAlign w:val="superscript"/>
              </w:rPr>
            </w:pPr>
            <w:r w:rsidRPr="001318C0">
              <w:rPr>
                <w:rFonts w:cstheme="minorHAnsi"/>
                <w:i/>
                <w:iCs/>
                <w:sz w:val="22"/>
                <w:vertAlign w:val="superscript"/>
              </w:rPr>
              <w:t>(vieta)</w:t>
            </w:r>
          </w:p>
        </w:tc>
      </w:tr>
    </w:tbl>
    <w:p w14:paraId="2BECFE36" w14:textId="77777777" w:rsidR="00285888" w:rsidRPr="00710FE6" w:rsidRDefault="00285888" w:rsidP="00285888">
      <w:pPr>
        <w:spacing w:after="0" w:line="240" w:lineRule="auto"/>
        <w:jc w:val="center"/>
        <w:rPr>
          <w:rFonts w:eastAsia="Calibri" w:cstheme="minorHAnsi"/>
          <w:i/>
          <w:iCs/>
          <w:color w:val="7030A0"/>
        </w:rPr>
      </w:pPr>
    </w:p>
    <w:p w14:paraId="3DE11597" w14:textId="77777777" w:rsidR="00285888" w:rsidRPr="00710FE6" w:rsidRDefault="00285888" w:rsidP="00285888">
      <w:pPr>
        <w:widowControl w:val="0"/>
        <w:numPr>
          <w:ilvl w:val="0"/>
          <w:numId w:val="27"/>
        </w:numPr>
        <w:tabs>
          <w:tab w:val="left" w:pos="567"/>
        </w:tabs>
        <w:suppressAutoHyphens/>
        <w:autoSpaceDE w:val="0"/>
        <w:autoSpaceDN w:val="0"/>
        <w:spacing w:after="0" w:line="259" w:lineRule="auto"/>
        <w:contextualSpacing/>
        <w:jc w:val="center"/>
        <w:rPr>
          <w:rFonts w:eastAsia="Calibri" w:cstheme="minorHAnsi"/>
          <w:b/>
          <w:bCs/>
          <w:lang w:eastAsia="en-US"/>
        </w:rPr>
      </w:pPr>
      <w:bookmarkStart w:id="65" w:name="_Toc329443224"/>
      <w:r w:rsidRPr="00710FE6">
        <w:rPr>
          <w:rFonts w:eastAsia="Calibri" w:cstheme="minorHAnsi"/>
          <w:b/>
          <w:bCs/>
          <w:lang w:eastAsia="en-US"/>
        </w:rPr>
        <w:t>INFORMACIJA APIE TIEKĖJĄ</w:t>
      </w:r>
      <w:bookmarkEnd w:id="65"/>
      <w:r w:rsidRPr="00710FE6">
        <w:rPr>
          <w:rFonts w:eastAsia="Calibri" w:cstheme="minorHAnsi"/>
          <w:b/>
          <w:bCs/>
          <w:lang w:eastAsia="en-US"/>
        </w:rPr>
        <w:t>:</w:t>
      </w:r>
    </w:p>
    <w:p w14:paraId="7F060FA1" w14:textId="77777777" w:rsidR="00285888" w:rsidRPr="00710FE6" w:rsidRDefault="00285888" w:rsidP="00285888">
      <w:pPr>
        <w:widowControl w:val="0"/>
        <w:tabs>
          <w:tab w:val="left" w:pos="567"/>
        </w:tabs>
        <w:autoSpaceDE w:val="0"/>
        <w:autoSpaceDN w:val="0"/>
        <w:spacing w:line="259" w:lineRule="auto"/>
        <w:ind w:left="360"/>
        <w:contextualSpacing/>
        <w:rPr>
          <w:rFonts w:eastAsia="Calibri" w:cstheme="minorHAnsi"/>
          <w:b/>
          <w:bCs/>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8"/>
        <w:gridCol w:w="4834"/>
      </w:tblGrid>
      <w:tr w:rsidR="00285888" w:rsidRPr="00710FE6" w14:paraId="2FA9454E" w14:textId="77777777" w:rsidTr="00C94CDA">
        <w:trPr>
          <w:jc w:val="center"/>
        </w:trPr>
        <w:tc>
          <w:tcPr>
            <w:tcW w:w="2574"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928229" w14:textId="77777777" w:rsidR="00285888" w:rsidRPr="00710FE6" w:rsidRDefault="00285888" w:rsidP="00C94CDA">
            <w:pPr>
              <w:widowControl w:val="0"/>
              <w:suppressAutoHyphens/>
              <w:autoSpaceDE w:val="0"/>
              <w:adjustRightInd w:val="0"/>
              <w:spacing w:after="0" w:line="240" w:lineRule="auto"/>
              <w:ind w:left="34"/>
              <w:jc w:val="both"/>
              <w:rPr>
                <w:rFonts w:eastAsia="Times New Roman" w:cstheme="minorHAnsi"/>
                <w:i/>
                <w:lang w:eastAsia="en-US"/>
              </w:rPr>
            </w:pPr>
            <w:r w:rsidRPr="00710FE6">
              <w:rPr>
                <w:rFonts w:eastAsia="Times New Roman" w:cstheme="minorHAnsi"/>
                <w:b/>
                <w:bCs/>
                <w:lang w:eastAsia="en-US"/>
              </w:rPr>
              <w:t xml:space="preserve">Tiekėjo pavadinimas </w:t>
            </w:r>
            <w:r w:rsidRPr="00710FE6">
              <w:rPr>
                <w:rFonts w:eastAsia="Times New Roman" w:cstheme="minorHAnsi"/>
                <w:iCs/>
                <w:lang w:eastAsia="en-US"/>
              </w:rPr>
              <w:t>(</w:t>
            </w:r>
            <w:r w:rsidRPr="00710FE6">
              <w:rPr>
                <w:rFonts w:eastAsia="Times New Roman" w:cstheme="minorHAnsi"/>
                <w:i/>
                <w:lang w:eastAsia="en-US"/>
              </w:rPr>
              <w:t xml:space="preserve">jeigu dalyvauja tiekėjų grupė, nurodomi visi dalyvių pavadinimai; </w:t>
            </w:r>
            <w:r w:rsidRPr="00710FE6">
              <w:rPr>
                <w:rFonts w:eastAsia="Calibri" w:cstheme="minorHAnsi"/>
                <w:i/>
              </w:rPr>
              <w:t>jeigu pasiūlymą teikia fizinis asmuo – verslo ar individualios veiklos pažymėjimo Nr. ar pan.</w:t>
            </w:r>
            <w:r w:rsidRPr="00710FE6">
              <w:rPr>
                <w:rFonts w:eastAsia="Times New Roman" w:cstheme="minorHAnsi"/>
                <w:iCs/>
                <w:lang w:eastAsia="en-US"/>
              </w:rPr>
              <w:t>)</w:t>
            </w:r>
          </w:p>
        </w:tc>
        <w:tc>
          <w:tcPr>
            <w:tcW w:w="2426" w:type="pct"/>
            <w:tcBorders>
              <w:top w:val="single" w:sz="4" w:space="0" w:color="auto"/>
              <w:left w:val="single" w:sz="4" w:space="0" w:color="auto"/>
              <w:bottom w:val="single" w:sz="4" w:space="0" w:color="auto"/>
              <w:right w:val="single" w:sz="4" w:space="0" w:color="auto"/>
            </w:tcBorders>
          </w:tcPr>
          <w:p w14:paraId="5D981D4F" w14:textId="77777777" w:rsidR="00285888" w:rsidRPr="00710FE6" w:rsidRDefault="00285888" w:rsidP="00C94CDA">
            <w:pPr>
              <w:widowControl w:val="0"/>
              <w:suppressAutoHyphens/>
              <w:autoSpaceDE w:val="0"/>
              <w:adjustRightInd w:val="0"/>
              <w:spacing w:after="0" w:line="240" w:lineRule="auto"/>
              <w:rPr>
                <w:rFonts w:eastAsia="Times New Roman" w:cstheme="minorHAnsi"/>
                <w:lang w:eastAsia="en-US"/>
              </w:rPr>
            </w:pPr>
          </w:p>
        </w:tc>
      </w:tr>
      <w:tr w:rsidR="00285888" w:rsidRPr="00710FE6" w14:paraId="63FA5B21" w14:textId="77777777" w:rsidTr="00C94CDA">
        <w:trPr>
          <w:jc w:val="center"/>
        </w:trPr>
        <w:tc>
          <w:tcPr>
            <w:tcW w:w="25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D48081" w14:textId="77777777" w:rsidR="00285888" w:rsidRPr="00710FE6" w:rsidRDefault="00285888" w:rsidP="00C94CDA">
            <w:pPr>
              <w:widowControl w:val="0"/>
              <w:suppressAutoHyphens/>
              <w:autoSpaceDE w:val="0"/>
              <w:adjustRightInd w:val="0"/>
              <w:spacing w:after="0" w:line="240" w:lineRule="auto"/>
              <w:ind w:left="34"/>
              <w:jc w:val="both"/>
              <w:rPr>
                <w:rFonts w:eastAsia="Times New Roman" w:cstheme="minorHAnsi"/>
                <w:lang w:eastAsia="en-US"/>
              </w:rPr>
            </w:pPr>
            <w:r w:rsidRPr="00710FE6">
              <w:rPr>
                <w:rFonts w:eastAsia="Times New Roman" w:cstheme="minorHAnsi"/>
                <w:b/>
                <w:bCs/>
                <w:lang w:eastAsia="en-US"/>
              </w:rPr>
              <w:t xml:space="preserve">Tiekėjų grupės narys, atstovaujantis arba vadovaujantis tiekėjų grupei </w:t>
            </w:r>
            <w:r w:rsidRPr="00710FE6">
              <w:rPr>
                <w:rFonts w:eastAsia="Times New Roman" w:cstheme="minorHAnsi"/>
                <w:lang w:eastAsia="en-US"/>
              </w:rPr>
              <w:t>(</w:t>
            </w:r>
            <w:r w:rsidRPr="00710FE6">
              <w:rPr>
                <w:rFonts w:eastAsia="Times New Roman" w:cstheme="minorHAnsi"/>
                <w:i/>
                <w:lang w:eastAsia="en-US"/>
              </w:rPr>
              <w:t>pildoma, jei dalyvauja tiekėjų grupė</w:t>
            </w:r>
            <w:r w:rsidRPr="00710FE6">
              <w:rPr>
                <w:rFonts w:eastAsia="Times New Roman" w:cstheme="minorHAnsi"/>
                <w:lang w:eastAsia="en-US"/>
              </w:rPr>
              <w:t>)</w:t>
            </w:r>
          </w:p>
        </w:tc>
        <w:tc>
          <w:tcPr>
            <w:tcW w:w="2426" w:type="pct"/>
            <w:tcBorders>
              <w:top w:val="single" w:sz="4" w:space="0" w:color="auto"/>
              <w:left w:val="single" w:sz="4" w:space="0" w:color="auto"/>
              <w:bottom w:val="single" w:sz="4" w:space="0" w:color="auto"/>
              <w:right w:val="single" w:sz="4" w:space="0" w:color="auto"/>
            </w:tcBorders>
          </w:tcPr>
          <w:p w14:paraId="72528D0F" w14:textId="77777777" w:rsidR="00285888" w:rsidRPr="00710FE6" w:rsidRDefault="00285888" w:rsidP="00C94CDA">
            <w:pPr>
              <w:widowControl w:val="0"/>
              <w:suppressAutoHyphens/>
              <w:autoSpaceDE w:val="0"/>
              <w:adjustRightInd w:val="0"/>
              <w:spacing w:after="0" w:line="240" w:lineRule="auto"/>
              <w:rPr>
                <w:rFonts w:eastAsia="Times New Roman" w:cstheme="minorHAnsi"/>
                <w:lang w:eastAsia="en-US"/>
              </w:rPr>
            </w:pPr>
          </w:p>
        </w:tc>
      </w:tr>
      <w:tr w:rsidR="00285888" w:rsidRPr="00710FE6" w14:paraId="18CC08DE" w14:textId="77777777" w:rsidTr="00C94CDA">
        <w:trPr>
          <w:jc w:val="center"/>
        </w:trPr>
        <w:tc>
          <w:tcPr>
            <w:tcW w:w="257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86E35F" w14:textId="77777777" w:rsidR="00285888" w:rsidRPr="00710FE6" w:rsidRDefault="00285888" w:rsidP="00C94CDA">
            <w:pPr>
              <w:widowControl w:val="0"/>
              <w:suppressAutoHyphens/>
              <w:autoSpaceDE w:val="0"/>
              <w:adjustRightInd w:val="0"/>
              <w:spacing w:after="0" w:line="240" w:lineRule="auto"/>
              <w:ind w:left="34"/>
              <w:jc w:val="both"/>
              <w:rPr>
                <w:rFonts w:eastAsia="Times New Roman" w:cstheme="minorHAnsi"/>
                <w:lang w:eastAsia="en-US"/>
              </w:rPr>
            </w:pPr>
            <w:r w:rsidRPr="00710FE6">
              <w:rPr>
                <w:rFonts w:eastAsia="Times New Roman" w:cstheme="minorHAnsi"/>
                <w:b/>
                <w:bCs/>
                <w:lang w:eastAsia="en-US"/>
              </w:rPr>
              <w:t xml:space="preserve">Tiekėjo adresas </w:t>
            </w:r>
            <w:r w:rsidRPr="00710FE6">
              <w:rPr>
                <w:rFonts w:eastAsia="Times New Roman" w:cstheme="minorHAnsi"/>
                <w:iCs/>
                <w:lang w:eastAsia="en-US"/>
              </w:rPr>
              <w:t>(</w:t>
            </w:r>
            <w:r w:rsidRPr="00710FE6">
              <w:rPr>
                <w:rFonts w:eastAsia="Times New Roman" w:cstheme="minorHAnsi"/>
                <w:i/>
                <w:lang w:eastAsia="en-US"/>
              </w:rPr>
              <w:t>jeigu dalyvauja tiekėjų grupė, nurodomi visų dalyvių adresai</w:t>
            </w:r>
            <w:r w:rsidRPr="00710FE6">
              <w:rPr>
                <w:rFonts w:eastAsia="Times New Roman" w:cstheme="minorHAnsi"/>
                <w:iCs/>
                <w:lang w:eastAsia="en-US"/>
              </w:rPr>
              <w:t>)</w:t>
            </w:r>
          </w:p>
        </w:tc>
        <w:tc>
          <w:tcPr>
            <w:tcW w:w="2426" w:type="pct"/>
            <w:tcBorders>
              <w:top w:val="single" w:sz="4" w:space="0" w:color="auto"/>
              <w:left w:val="single" w:sz="4" w:space="0" w:color="auto"/>
              <w:bottom w:val="single" w:sz="4" w:space="0" w:color="auto"/>
              <w:right w:val="single" w:sz="4" w:space="0" w:color="auto"/>
            </w:tcBorders>
          </w:tcPr>
          <w:p w14:paraId="4FCD79F2" w14:textId="77777777" w:rsidR="00285888" w:rsidRPr="00710FE6" w:rsidRDefault="00285888" w:rsidP="00C94CDA">
            <w:pPr>
              <w:widowControl w:val="0"/>
              <w:suppressAutoHyphens/>
              <w:autoSpaceDE w:val="0"/>
              <w:adjustRightInd w:val="0"/>
              <w:spacing w:after="0" w:line="240" w:lineRule="auto"/>
              <w:ind w:left="34" w:hanging="34"/>
              <w:rPr>
                <w:rFonts w:eastAsia="Times New Roman" w:cstheme="minorHAnsi"/>
                <w:lang w:eastAsia="en-US"/>
              </w:rPr>
            </w:pPr>
          </w:p>
        </w:tc>
      </w:tr>
      <w:tr w:rsidR="00285888" w:rsidRPr="00710FE6" w14:paraId="0E8A069C" w14:textId="77777777" w:rsidTr="00C94CDA">
        <w:trPr>
          <w:trHeight w:val="340"/>
          <w:jc w:val="center"/>
        </w:trPr>
        <w:tc>
          <w:tcPr>
            <w:tcW w:w="257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7CD8DB" w14:textId="77777777" w:rsidR="00285888" w:rsidRPr="00710FE6" w:rsidRDefault="00285888" w:rsidP="00C94CDA">
            <w:pPr>
              <w:widowControl w:val="0"/>
              <w:suppressAutoHyphens/>
              <w:autoSpaceDE w:val="0"/>
              <w:adjustRightInd w:val="0"/>
              <w:spacing w:after="0" w:line="240" w:lineRule="auto"/>
              <w:ind w:left="34"/>
              <w:jc w:val="both"/>
              <w:rPr>
                <w:rFonts w:eastAsia="Times New Roman" w:cstheme="minorHAnsi"/>
                <w:b/>
                <w:bCs/>
                <w:lang w:eastAsia="en-US"/>
              </w:rPr>
            </w:pPr>
            <w:r w:rsidRPr="00710FE6">
              <w:rPr>
                <w:rFonts w:eastAsia="Times New Roman" w:cstheme="minorHAnsi"/>
                <w:b/>
                <w:bCs/>
                <w:lang w:eastAsia="en-US"/>
              </w:rPr>
              <w:t>Tiekėjo kontaktinio asmens vardas, pavardė, telefono numeris, elektroninio pašto adresas</w:t>
            </w:r>
          </w:p>
        </w:tc>
        <w:tc>
          <w:tcPr>
            <w:tcW w:w="2426" w:type="pct"/>
            <w:tcBorders>
              <w:top w:val="single" w:sz="4" w:space="0" w:color="auto"/>
              <w:left w:val="single" w:sz="4" w:space="0" w:color="auto"/>
              <w:bottom w:val="single" w:sz="4" w:space="0" w:color="auto"/>
              <w:right w:val="single" w:sz="4" w:space="0" w:color="auto"/>
            </w:tcBorders>
          </w:tcPr>
          <w:p w14:paraId="5E9829D7" w14:textId="77777777" w:rsidR="00285888" w:rsidRPr="00710FE6" w:rsidRDefault="00285888" w:rsidP="00C94CDA">
            <w:pPr>
              <w:widowControl w:val="0"/>
              <w:suppressAutoHyphens/>
              <w:autoSpaceDE w:val="0"/>
              <w:adjustRightInd w:val="0"/>
              <w:spacing w:after="0" w:line="240" w:lineRule="auto"/>
              <w:ind w:left="34" w:hanging="34"/>
              <w:rPr>
                <w:rFonts w:eastAsia="Times New Roman" w:cstheme="minorHAnsi"/>
                <w:lang w:eastAsia="en-US"/>
              </w:rPr>
            </w:pPr>
          </w:p>
        </w:tc>
      </w:tr>
    </w:tbl>
    <w:p w14:paraId="602C388E" w14:textId="77777777" w:rsidR="00285888" w:rsidRPr="00710FE6" w:rsidRDefault="00285888" w:rsidP="0022067D">
      <w:pPr>
        <w:spacing w:after="0" w:line="240" w:lineRule="auto"/>
        <w:rPr>
          <w:rFonts w:cstheme="minorHAnsi"/>
        </w:rPr>
      </w:pPr>
    </w:p>
    <w:p w14:paraId="1B828E08" w14:textId="77777777" w:rsidR="00285888" w:rsidRPr="00710FE6" w:rsidRDefault="00285888" w:rsidP="00285888">
      <w:pPr>
        <w:widowControl w:val="0"/>
        <w:autoSpaceDE w:val="0"/>
        <w:autoSpaceDN w:val="0"/>
        <w:spacing w:after="0" w:line="240" w:lineRule="auto"/>
        <w:jc w:val="center"/>
        <w:rPr>
          <w:rFonts w:eastAsia="Calibri" w:cstheme="minorHAnsi"/>
          <w:b/>
          <w:bCs/>
          <w:iCs/>
        </w:rPr>
      </w:pPr>
      <w:bookmarkStart w:id="66" w:name="_Toc329443227"/>
      <w:r w:rsidRPr="00710FE6">
        <w:rPr>
          <w:rFonts w:eastAsia="Calibri" w:cstheme="minorHAnsi"/>
          <w:b/>
          <w:bCs/>
          <w:iCs/>
        </w:rPr>
        <w:t>2. INFORMACIJA APIE ŪKIO SUBJEKTUS</w:t>
      </w:r>
      <w:bookmarkEnd w:id="66"/>
      <w:r w:rsidRPr="00710FE6">
        <w:rPr>
          <w:rFonts w:eastAsia="Calibri" w:cstheme="minorHAnsi"/>
          <w:b/>
          <w:bCs/>
          <w:iCs/>
        </w:rPr>
        <w:t>, KURIŲ PAJĖGUMAIS TIEKĖJAS REMIASI, KAD ATITIKTŲ PERKANČIOSIOS ORGANIZACIJOS KELIAMĄ KVALIFIKACIJOS REIKALAVIMĄ</w:t>
      </w:r>
    </w:p>
    <w:p w14:paraId="7A8F98B4" w14:textId="77777777" w:rsidR="00285888" w:rsidRPr="00710FE6" w:rsidRDefault="00285888" w:rsidP="00285888">
      <w:pPr>
        <w:spacing w:after="0" w:line="240" w:lineRule="auto"/>
        <w:jc w:val="center"/>
        <w:rPr>
          <w:rFonts w:eastAsia="Calibri" w:cstheme="minorHAnsi"/>
          <w:i/>
          <w:iCs/>
        </w:rPr>
      </w:pPr>
      <w:r w:rsidRPr="00710FE6">
        <w:rPr>
          <w:rFonts w:eastAsia="Calibri" w:cstheme="minorHAnsi"/>
          <w:i/>
          <w:iCs/>
        </w:rPr>
        <w:t xml:space="preserve">(pildoma, jei tiekėjas remiasi kitų ūkio subjektų pajėgumais pagal VPĮ 49 str.; </w:t>
      </w:r>
      <w:r w:rsidRPr="00710FE6">
        <w:rPr>
          <w:rFonts w:eastAsia="Calibri" w:cstheme="minorHAnsi"/>
          <w:bCs/>
          <w:i/>
          <w:iCs/>
        </w:rPr>
        <w:t>nurodomi ir kvazisubtiekėjai – fiziniai asmenys, kuriuos ketinama įdarbinti pirkimo laimėjimo atveju</w:t>
      </w:r>
      <w:r w:rsidRPr="00710FE6">
        <w:rPr>
          <w:rFonts w:eastAsia="Calibri" w:cstheme="minorHAnsi"/>
          <w:i/>
          <w:iCs/>
        </w:rPr>
        <w:t>)</w:t>
      </w:r>
    </w:p>
    <w:p w14:paraId="71E21C63" w14:textId="77777777" w:rsidR="00285888" w:rsidRPr="00710FE6" w:rsidRDefault="00285888" w:rsidP="00285888">
      <w:pPr>
        <w:spacing w:after="0" w:line="240" w:lineRule="auto"/>
        <w:rPr>
          <w:rFonts w:eastAsia="Calibri" w:cstheme="minorHAnsi"/>
          <w:i/>
          <w:iCs/>
        </w:rPr>
      </w:pPr>
    </w:p>
    <w:tbl>
      <w:tblPr>
        <w:tblW w:w="9914" w:type="dxa"/>
        <w:tblInd w:w="4" w:type="dxa"/>
        <w:tblLayout w:type="fixed"/>
        <w:tblLook w:val="04A0" w:firstRow="1" w:lastRow="0" w:firstColumn="1" w:lastColumn="0" w:noHBand="0" w:noVBand="1"/>
      </w:tblPr>
      <w:tblGrid>
        <w:gridCol w:w="849"/>
        <w:gridCol w:w="4454"/>
        <w:gridCol w:w="4611"/>
      </w:tblGrid>
      <w:tr w:rsidR="00285888" w:rsidRPr="00710FE6" w14:paraId="756B4841" w14:textId="77777777" w:rsidTr="00C94CDA">
        <w:tc>
          <w:tcPr>
            <w:tcW w:w="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67EA7E" w14:textId="77777777" w:rsidR="00285888" w:rsidRPr="00710FE6" w:rsidRDefault="00285888" w:rsidP="00C94CDA">
            <w:pPr>
              <w:widowControl w:val="0"/>
              <w:overflowPunct w:val="0"/>
              <w:spacing w:after="0" w:line="240" w:lineRule="auto"/>
              <w:jc w:val="center"/>
              <w:textAlignment w:val="baseline"/>
              <w:rPr>
                <w:rFonts w:eastAsia="Calibri" w:cstheme="minorHAnsi"/>
                <w:b/>
                <w:color w:val="000000"/>
                <w:lang w:eastAsia="en-US"/>
              </w:rPr>
            </w:pPr>
            <w:r w:rsidRPr="00710FE6">
              <w:rPr>
                <w:rFonts w:eastAsia="Calibri" w:cstheme="minorHAnsi"/>
                <w:b/>
                <w:color w:val="000000"/>
                <w:lang w:eastAsia="en-US"/>
              </w:rPr>
              <w:t>Eil. Nr.</w:t>
            </w:r>
          </w:p>
        </w:tc>
        <w:tc>
          <w:tcPr>
            <w:tcW w:w="44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9BA63C" w14:textId="77777777" w:rsidR="00285888" w:rsidRPr="00710FE6" w:rsidRDefault="00285888" w:rsidP="00C94CDA">
            <w:pPr>
              <w:widowControl w:val="0"/>
              <w:overflowPunct w:val="0"/>
              <w:spacing w:after="0" w:line="240" w:lineRule="auto"/>
              <w:jc w:val="center"/>
              <w:textAlignment w:val="baseline"/>
              <w:rPr>
                <w:rFonts w:eastAsia="Calibri" w:cstheme="minorHAnsi"/>
                <w:color w:val="000000"/>
                <w:lang w:eastAsia="en-US"/>
              </w:rPr>
            </w:pPr>
            <w:r w:rsidRPr="00710FE6">
              <w:rPr>
                <w:rFonts w:eastAsia="Calibri" w:cstheme="minorHAnsi"/>
                <w:b/>
                <w:color w:val="000000"/>
                <w:lang w:eastAsia="en-US"/>
              </w:rPr>
              <w:t>Ūkio subjekto pavadinimas,</w:t>
            </w:r>
            <w:r w:rsidRPr="00710FE6">
              <w:rPr>
                <w:rFonts w:eastAsia="Calibri" w:cstheme="minorHAnsi"/>
                <w:b/>
                <w:color w:val="000000"/>
              </w:rPr>
              <w:t xml:space="preserve"> </w:t>
            </w:r>
            <w:r w:rsidRPr="00710FE6">
              <w:rPr>
                <w:rFonts w:eastAsia="Calibri" w:cstheme="minorHAnsi"/>
                <w:b/>
                <w:color w:val="000000"/>
                <w:lang w:eastAsia="en-US"/>
              </w:rPr>
              <w:t>juridinio (fizinio) asmens kodas</w:t>
            </w:r>
          </w:p>
        </w:tc>
        <w:tc>
          <w:tcPr>
            <w:tcW w:w="46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452A0F" w14:textId="77777777" w:rsidR="00285888" w:rsidRPr="00710FE6" w:rsidRDefault="00285888" w:rsidP="00C94CDA">
            <w:pPr>
              <w:widowControl w:val="0"/>
              <w:overflowPunct w:val="0"/>
              <w:spacing w:after="0" w:line="240" w:lineRule="auto"/>
              <w:jc w:val="center"/>
              <w:textAlignment w:val="baseline"/>
              <w:rPr>
                <w:rFonts w:eastAsia="Calibri" w:cstheme="minorHAnsi"/>
                <w:b/>
                <w:color w:val="000000"/>
                <w:lang w:eastAsia="en-US"/>
              </w:rPr>
            </w:pPr>
            <w:r w:rsidRPr="00710FE6">
              <w:rPr>
                <w:rFonts w:eastAsia="Calibri" w:cstheme="minorHAnsi"/>
                <w:b/>
                <w:color w:val="000000"/>
                <w:lang w:eastAsia="en-US"/>
              </w:rPr>
              <w:t>Nuoroda į kvalifikacinio reikalavimo punktą, kuriam atitikti remiamasi ūkio subjekto pajėgumais</w:t>
            </w:r>
          </w:p>
        </w:tc>
      </w:tr>
      <w:tr w:rsidR="00285888" w:rsidRPr="00710FE6" w14:paraId="195EEC8A" w14:textId="77777777" w:rsidTr="00C94CDA">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2FBFD868" w14:textId="77777777" w:rsidR="00285888" w:rsidRPr="00710FE6" w:rsidRDefault="00285888" w:rsidP="00C94CDA">
            <w:pPr>
              <w:widowControl w:val="0"/>
              <w:overflowPunct w:val="0"/>
              <w:spacing w:after="0"/>
              <w:textAlignment w:val="baseline"/>
              <w:rPr>
                <w:rFonts w:eastAsia="Calibri" w:cstheme="minorHAnsi"/>
                <w:bCs/>
                <w:color w:val="000000"/>
                <w:lang w:eastAsia="en-US"/>
              </w:rPr>
            </w:pPr>
            <w:r w:rsidRPr="00710FE6">
              <w:rPr>
                <w:rFonts w:eastAsia="Calibri" w:cstheme="minorHAnsi"/>
                <w:bCs/>
                <w:color w:val="000000"/>
                <w:lang w:eastAsia="en-US"/>
              </w:rPr>
              <w:t>1.</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14:paraId="6DDDCBBF" w14:textId="77777777" w:rsidR="00285888" w:rsidRPr="00710FE6" w:rsidRDefault="00285888" w:rsidP="00C94CDA">
            <w:pPr>
              <w:widowControl w:val="0"/>
              <w:overflowPunct w:val="0"/>
              <w:spacing w:after="0"/>
              <w:textAlignment w:val="baseline"/>
              <w:rPr>
                <w:rFonts w:eastAsia="Calibri" w:cstheme="minorHAnsi"/>
                <w:bCs/>
                <w:color w:val="000000"/>
                <w:lang w:eastAsia="en-US"/>
              </w:rPr>
            </w:pP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14:paraId="70DE408A" w14:textId="77777777" w:rsidR="00285888" w:rsidRPr="00710FE6" w:rsidRDefault="00285888" w:rsidP="00C94CDA">
            <w:pPr>
              <w:widowControl w:val="0"/>
              <w:overflowPunct w:val="0"/>
              <w:spacing w:after="0"/>
              <w:textAlignment w:val="baseline"/>
              <w:rPr>
                <w:rFonts w:eastAsia="Calibri" w:cstheme="minorHAnsi"/>
                <w:bCs/>
                <w:color w:val="000000"/>
                <w:lang w:eastAsia="en-US"/>
              </w:rPr>
            </w:pPr>
          </w:p>
        </w:tc>
      </w:tr>
      <w:tr w:rsidR="00285888" w:rsidRPr="00710FE6" w14:paraId="72B19C41" w14:textId="77777777" w:rsidTr="00C94CDA">
        <w:tc>
          <w:tcPr>
            <w:tcW w:w="849" w:type="dxa"/>
            <w:tcBorders>
              <w:top w:val="single" w:sz="4" w:space="0" w:color="000000"/>
              <w:left w:val="single" w:sz="4" w:space="0" w:color="000000"/>
              <w:bottom w:val="single" w:sz="4" w:space="0" w:color="000000"/>
              <w:right w:val="single" w:sz="4" w:space="0" w:color="000000"/>
            </w:tcBorders>
            <w:shd w:val="clear" w:color="auto" w:fill="auto"/>
          </w:tcPr>
          <w:p w14:paraId="69A52E17" w14:textId="77777777" w:rsidR="00285888" w:rsidRPr="00710FE6" w:rsidRDefault="00285888" w:rsidP="00C94CDA">
            <w:pPr>
              <w:widowControl w:val="0"/>
              <w:overflowPunct w:val="0"/>
              <w:spacing w:after="0"/>
              <w:textAlignment w:val="baseline"/>
              <w:rPr>
                <w:rFonts w:eastAsia="Calibri" w:cstheme="minorHAnsi"/>
                <w:bCs/>
                <w:color w:val="000000"/>
                <w:lang w:eastAsia="en-US"/>
              </w:rPr>
            </w:pPr>
            <w:r w:rsidRPr="00710FE6">
              <w:rPr>
                <w:rFonts w:eastAsia="Calibri" w:cstheme="minorHAnsi"/>
                <w:bCs/>
                <w:color w:val="000000"/>
                <w:lang w:eastAsia="en-US"/>
              </w:rPr>
              <w:t>...</w:t>
            </w:r>
          </w:p>
        </w:tc>
        <w:tc>
          <w:tcPr>
            <w:tcW w:w="4454" w:type="dxa"/>
            <w:tcBorders>
              <w:top w:val="single" w:sz="4" w:space="0" w:color="000000"/>
              <w:left w:val="single" w:sz="4" w:space="0" w:color="000000"/>
              <w:bottom w:val="single" w:sz="4" w:space="0" w:color="000000"/>
              <w:right w:val="single" w:sz="4" w:space="0" w:color="000000"/>
            </w:tcBorders>
            <w:shd w:val="clear" w:color="auto" w:fill="auto"/>
          </w:tcPr>
          <w:p w14:paraId="00E61EE5" w14:textId="77777777" w:rsidR="00285888" w:rsidRPr="00710FE6" w:rsidRDefault="00285888" w:rsidP="00C94CDA">
            <w:pPr>
              <w:widowControl w:val="0"/>
              <w:overflowPunct w:val="0"/>
              <w:spacing w:after="0"/>
              <w:textAlignment w:val="baseline"/>
              <w:rPr>
                <w:rFonts w:eastAsia="Calibri" w:cstheme="minorHAnsi"/>
                <w:bCs/>
                <w:color w:val="000000"/>
                <w:lang w:eastAsia="en-US"/>
              </w:rPr>
            </w:pPr>
          </w:p>
        </w:tc>
        <w:tc>
          <w:tcPr>
            <w:tcW w:w="4611" w:type="dxa"/>
            <w:tcBorders>
              <w:top w:val="single" w:sz="4" w:space="0" w:color="000000"/>
              <w:left w:val="single" w:sz="4" w:space="0" w:color="000000"/>
              <w:bottom w:val="single" w:sz="4" w:space="0" w:color="000000"/>
              <w:right w:val="single" w:sz="4" w:space="0" w:color="000000"/>
            </w:tcBorders>
            <w:shd w:val="clear" w:color="auto" w:fill="auto"/>
          </w:tcPr>
          <w:p w14:paraId="173BF84F" w14:textId="77777777" w:rsidR="00285888" w:rsidRPr="00710FE6" w:rsidRDefault="00285888" w:rsidP="00C94CDA">
            <w:pPr>
              <w:widowControl w:val="0"/>
              <w:overflowPunct w:val="0"/>
              <w:spacing w:after="0"/>
              <w:textAlignment w:val="baseline"/>
              <w:rPr>
                <w:rFonts w:eastAsia="Calibri" w:cstheme="minorHAnsi"/>
                <w:bCs/>
                <w:color w:val="000000"/>
                <w:lang w:eastAsia="en-US"/>
              </w:rPr>
            </w:pPr>
          </w:p>
        </w:tc>
      </w:tr>
    </w:tbl>
    <w:p w14:paraId="22C45FBD" w14:textId="77777777" w:rsidR="00285888" w:rsidRPr="00710FE6" w:rsidRDefault="00285888" w:rsidP="0022067D">
      <w:pPr>
        <w:spacing w:after="0" w:line="240" w:lineRule="auto"/>
        <w:rPr>
          <w:rFonts w:eastAsia="Calibri" w:cstheme="minorHAnsi"/>
          <w:color w:val="000000"/>
        </w:rPr>
      </w:pPr>
    </w:p>
    <w:p w14:paraId="6299AA1A" w14:textId="77777777" w:rsidR="00285888" w:rsidRPr="00710FE6" w:rsidRDefault="00285888" w:rsidP="00285888">
      <w:pPr>
        <w:widowControl w:val="0"/>
        <w:tabs>
          <w:tab w:val="left" w:pos="567"/>
        </w:tabs>
        <w:autoSpaceDE w:val="0"/>
        <w:autoSpaceDN w:val="0"/>
        <w:spacing w:line="259" w:lineRule="auto"/>
        <w:ind w:left="360"/>
        <w:contextualSpacing/>
        <w:jc w:val="center"/>
        <w:rPr>
          <w:rFonts w:eastAsia="Calibri" w:cstheme="minorHAnsi"/>
          <w:b/>
          <w:bCs/>
          <w:lang w:eastAsia="en-US"/>
        </w:rPr>
      </w:pPr>
      <w:r w:rsidRPr="00710FE6">
        <w:rPr>
          <w:rFonts w:eastAsia="Calibri" w:cstheme="minorHAnsi"/>
          <w:b/>
          <w:bCs/>
          <w:lang w:eastAsia="en-US"/>
        </w:rPr>
        <w:t xml:space="preserve">3. INFORMACIJA APIE ŽINOMUS SUBTIEKĖJUS IR JIEMS PERDUODAMA VYKDYTI </w:t>
      </w:r>
    </w:p>
    <w:p w14:paraId="3C1F9C7C" w14:textId="77777777" w:rsidR="00285888" w:rsidRPr="00710FE6" w:rsidRDefault="00285888" w:rsidP="00285888">
      <w:pPr>
        <w:widowControl w:val="0"/>
        <w:tabs>
          <w:tab w:val="left" w:pos="567"/>
        </w:tabs>
        <w:autoSpaceDE w:val="0"/>
        <w:autoSpaceDN w:val="0"/>
        <w:spacing w:line="259" w:lineRule="auto"/>
        <w:ind w:left="360"/>
        <w:contextualSpacing/>
        <w:jc w:val="center"/>
        <w:rPr>
          <w:rFonts w:eastAsia="Calibri" w:cstheme="minorHAnsi"/>
          <w:b/>
          <w:bCs/>
          <w:color w:val="000000"/>
          <w:lang w:eastAsia="en-US"/>
        </w:rPr>
      </w:pPr>
      <w:r w:rsidRPr="00710FE6">
        <w:rPr>
          <w:rFonts w:eastAsia="Calibri" w:cstheme="minorHAnsi"/>
          <w:b/>
          <w:bCs/>
          <w:lang w:eastAsia="en-US"/>
        </w:rPr>
        <w:t>SUTARTIE DALIS</w:t>
      </w:r>
    </w:p>
    <w:p w14:paraId="23C31040" w14:textId="77777777" w:rsidR="00285888" w:rsidRPr="00710FE6" w:rsidRDefault="00285888" w:rsidP="00285888">
      <w:pPr>
        <w:spacing w:after="0" w:line="240" w:lineRule="auto"/>
        <w:ind w:left="567"/>
        <w:contextualSpacing/>
        <w:jc w:val="center"/>
        <w:rPr>
          <w:rFonts w:eastAsia="Calibri" w:cstheme="minorHAnsi"/>
          <w:i/>
          <w:iCs/>
          <w:color w:val="000000"/>
          <w:lang w:eastAsia="en-US"/>
        </w:rPr>
      </w:pPr>
      <w:r w:rsidRPr="00710FE6">
        <w:rPr>
          <w:rFonts w:eastAsia="Calibri" w:cstheme="minorHAnsi"/>
          <w:i/>
          <w:iCs/>
          <w:color w:val="000000"/>
          <w:lang w:eastAsia="en-US"/>
        </w:rPr>
        <w:t>(pildoma, jei tiekėjas pasitelkia subtiekėjus)</w:t>
      </w:r>
    </w:p>
    <w:p w14:paraId="0D531A81" w14:textId="77777777" w:rsidR="00285888" w:rsidRPr="00710FE6" w:rsidRDefault="00285888" w:rsidP="00285888">
      <w:pPr>
        <w:suppressAutoHyphens/>
        <w:spacing w:after="0" w:line="240" w:lineRule="auto"/>
        <w:ind w:left="567"/>
        <w:contextualSpacing/>
        <w:jc w:val="center"/>
        <w:rPr>
          <w:rFonts w:eastAsia="Cambria" w:cstheme="minorHAnsi"/>
        </w:rPr>
      </w:pPr>
      <w:r w:rsidRPr="00710FE6">
        <w:rPr>
          <w:rFonts w:eastAsia="Cambria" w:cstheme="minorHAnsi"/>
        </w:rPr>
        <w:lastRenderedPageBreak/>
        <w:t>Dėl kiekvieno pasitelkiamo subtiekėjo tiekėjas turi papildomai pateikti atskirą, to (-ų) subtiekėjo (-ų) tinkamai užpildytą ir pasirašytą EBVPD formą.</w:t>
      </w:r>
    </w:p>
    <w:p w14:paraId="482C83A1" w14:textId="77777777" w:rsidR="00285888" w:rsidRPr="00710FE6" w:rsidRDefault="00285888" w:rsidP="00285888">
      <w:pPr>
        <w:spacing w:after="0" w:line="240" w:lineRule="auto"/>
        <w:ind w:left="567"/>
        <w:contextualSpacing/>
        <w:jc w:val="center"/>
        <w:rPr>
          <w:rFonts w:eastAsia="Calibri" w:cstheme="minorHAnsi"/>
          <w:i/>
          <w:iCs/>
          <w:color w:val="000000"/>
          <w:lang w:eastAsia="en-US"/>
        </w:rPr>
      </w:pPr>
    </w:p>
    <w:tbl>
      <w:tblPr>
        <w:tblStyle w:val="Lentelstinklelis1"/>
        <w:tblW w:w="5000" w:type="pct"/>
        <w:tblInd w:w="0" w:type="dxa"/>
        <w:tblLook w:val="04A0" w:firstRow="1" w:lastRow="0" w:firstColumn="1" w:lastColumn="0" w:noHBand="0" w:noVBand="1"/>
      </w:tblPr>
      <w:tblGrid>
        <w:gridCol w:w="847"/>
        <w:gridCol w:w="4160"/>
        <w:gridCol w:w="3108"/>
        <w:gridCol w:w="1847"/>
      </w:tblGrid>
      <w:tr w:rsidR="00285888" w:rsidRPr="00710FE6" w14:paraId="601E198F" w14:textId="77777777" w:rsidTr="00C94CDA">
        <w:trPr>
          <w:trHeight w:val="19"/>
        </w:trPr>
        <w:tc>
          <w:tcPr>
            <w:tcW w:w="42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C29D3D" w14:textId="77777777" w:rsidR="00285888" w:rsidRPr="00710FE6" w:rsidRDefault="00285888" w:rsidP="00C94CDA">
            <w:pPr>
              <w:rPr>
                <w:rFonts w:asciiTheme="minorHAnsi" w:hAnsiTheme="minorHAnsi" w:cstheme="minorHAnsi"/>
                <w:b/>
                <w:color w:val="000000"/>
                <w:sz w:val="21"/>
                <w:szCs w:val="21"/>
              </w:rPr>
            </w:pPr>
            <w:r w:rsidRPr="00710FE6">
              <w:rPr>
                <w:rFonts w:asciiTheme="minorHAnsi" w:hAnsiTheme="minorHAnsi" w:cstheme="minorHAnsi"/>
                <w:b/>
                <w:color w:val="000000"/>
                <w:sz w:val="21"/>
                <w:szCs w:val="21"/>
              </w:rPr>
              <w:t>Eil. Nr.</w:t>
            </w:r>
          </w:p>
        </w:tc>
        <w:tc>
          <w:tcPr>
            <w:tcW w:w="20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1720A0" w14:textId="77777777" w:rsidR="00285888" w:rsidRPr="00710FE6" w:rsidRDefault="00285888" w:rsidP="00C94CDA">
            <w:pPr>
              <w:rPr>
                <w:rFonts w:asciiTheme="minorHAnsi" w:eastAsia="Times New Roman" w:hAnsiTheme="minorHAnsi" w:cstheme="minorHAnsi"/>
                <w:b/>
                <w:color w:val="00000A"/>
                <w:sz w:val="21"/>
                <w:szCs w:val="21"/>
              </w:rPr>
            </w:pPr>
            <w:r w:rsidRPr="00710FE6">
              <w:rPr>
                <w:rFonts w:asciiTheme="minorHAnsi" w:eastAsia="Times New Roman" w:hAnsiTheme="minorHAnsi" w:cstheme="minorHAnsi"/>
                <w:b/>
                <w:color w:val="00000A"/>
                <w:sz w:val="21"/>
                <w:szCs w:val="21"/>
              </w:rPr>
              <w:t>Subtiekėjo (-ų) pavadinimas</w:t>
            </w:r>
          </w:p>
          <w:p w14:paraId="014B7085" w14:textId="77777777" w:rsidR="00285888" w:rsidRPr="00710FE6" w:rsidRDefault="00285888" w:rsidP="00C94CDA">
            <w:pPr>
              <w:rPr>
                <w:rFonts w:asciiTheme="minorHAnsi" w:hAnsiTheme="minorHAnsi" w:cstheme="minorHAnsi"/>
                <w:b/>
                <w:color w:val="000000"/>
                <w:sz w:val="21"/>
                <w:szCs w:val="21"/>
              </w:rPr>
            </w:pPr>
            <w:r w:rsidRPr="00710FE6">
              <w:rPr>
                <w:rFonts w:asciiTheme="minorHAnsi" w:eastAsia="Times New Roman" w:hAnsiTheme="minorHAnsi" w:cstheme="minorHAnsi"/>
                <w:b/>
                <w:color w:val="00000A"/>
                <w:sz w:val="21"/>
                <w:szCs w:val="21"/>
              </w:rPr>
              <w:t>(-ai), kontaktiniai duomenys ir jų atstovai</w:t>
            </w:r>
          </w:p>
        </w:tc>
        <w:tc>
          <w:tcPr>
            <w:tcW w:w="1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28625A" w14:textId="77777777" w:rsidR="00285888" w:rsidRPr="00710FE6" w:rsidRDefault="00285888" w:rsidP="00C94CDA">
            <w:pPr>
              <w:rPr>
                <w:rFonts w:asciiTheme="minorHAnsi" w:hAnsiTheme="minorHAnsi" w:cstheme="minorHAnsi"/>
                <w:b/>
                <w:iCs/>
                <w:sz w:val="21"/>
                <w:szCs w:val="21"/>
              </w:rPr>
            </w:pPr>
            <w:r w:rsidRPr="00710FE6">
              <w:rPr>
                <w:rFonts w:asciiTheme="minorHAnsi" w:hAnsiTheme="minorHAnsi" w:cstheme="minorHAnsi"/>
                <w:b/>
                <w:iCs/>
                <w:sz w:val="21"/>
                <w:szCs w:val="21"/>
              </w:rPr>
              <w:t>Nurodoma, kokius sutartinius įsipareigojimus vykdys</w:t>
            </w:r>
          </w:p>
        </w:tc>
        <w:tc>
          <w:tcPr>
            <w:tcW w:w="9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51EDD7" w14:textId="77777777" w:rsidR="00285888" w:rsidRPr="00710FE6" w:rsidRDefault="00285888" w:rsidP="00C94CDA">
            <w:pPr>
              <w:rPr>
                <w:rFonts w:asciiTheme="minorHAnsi" w:hAnsiTheme="minorHAnsi" w:cstheme="minorHAnsi"/>
                <w:b/>
                <w:iCs/>
                <w:sz w:val="21"/>
                <w:szCs w:val="21"/>
              </w:rPr>
            </w:pPr>
            <w:r w:rsidRPr="00710FE6">
              <w:rPr>
                <w:rFonts w:asciiTheme="minorHAnsi" w:hAnsiTheme="minorHAnsi" w:cstheme="minorHAnsi"/>
                <w:b/>
                <w:iCs/>
                <w:sz w:val="21"/>
                <w:szCs w:val="21"/>
              </w:rPr>
              <w:t>Apimtis EUR arba proc.</w:t>
            </w:r>
          </w:p>
        </w:tc>
      </w:tr>
      <w:tr w:rsidR="00285888" w:rsidRPr="00710FE6" w14:paraId="74E936A3" w14:textId="77777777" w:rsidTr="00C94CDA">
        <w:trPr>
          <w:trHeight w:val="19"/>
        </w:trPr>
        <w:tc>
          <w:tcPr>
            <w:tcW w:w="425" w:type="pct"/>
            <w:tcBorders>
              <w:top w:val="single" w:sz="4" w:space="0" w:color="auto"/>
              <w:left w:val="single" w:sz="4" w:space="0" w:color="auto"/>
              <w:bottom w:val="single" w:sz="4" w:space="0" w:color="auto"/>
              <w:right w:val="single" w:sz="4" w:space="0" w:color="auto"/>
            </w:tcBorders>
            <w:vAlign w:val="center"/>
          </w:tcPr>
          <w:p w14:paraId="7DC77596" w14:textId="77777777" w:rsidR="00285888" w:rsidRPr="00710FE6" w:rsidRDefault="00285888" w:rsidP="00285888">
            <w:pPr>
              <w:numPr>
                <w:ilvl w:val="0"/>
                <w:numId w:val="28"/>
              </w:numPr>
              <w:ind w:left="0" w:firstLine="0"/>
              <w:contextualSpacing/>
              <w:rPr>
                <w:rFonts w:asciiTheme="minorHAnsi" w:hAnsiTheme="minorHAnsi" w:cstheme="minorHAnsi"/>
                <w:sz w:val="21"/>
                <w:szCs w:val="21"/>
                <w:lang w:bidi="en-US"/>
              </w:rPr>
            </w:pPr>
          </w:p>
        </w:tc>
        <w:tc>
          <w:tcPr>
            <w:tcW w:w="2088" w:type="pct"/>
            <w:tcBorders>
              <w:top w:val="single" w:sz="4" w:space="0" w:color="auto"/>
              <w:left w:val="single" w:sz="4" w:space="0" w:color="auto"/>
              <w:bottom w:val="single" w:sz="4" w:space="0" w:color="auto"/>
              <w:right w:val="single" w:sz="4" w:space="0" w:color="auto"/>
            </w:tcBorders>
          </w:tcPr>
          <w:p w14:paraId="67F6F83F" w14:textId="77777777" w:rsidR="00285888" w:rsidRPr="00710FE6" w:rsidRDefault="00285888" w:rsidP="00C94CDA">
            <w:pPr>
              <w:rPr>
                <w:rFonts w:asciiTheme="minorHAnsi" w:hAnsiTheme="minorHAnsi" w:cstheme="minorHAnsi"/>
                <w:color w:val="000000"/>
                <w:sz w:val="21"/>
                <w:szCs w:val="21"/>
              </w:rPr>
            </w:pPr>
          </w:p>
        </w:tc>
        <w:tc>
          <w:tcPr>
            <w:tcW w:w="1560" w:type="pct"/>
            <w:tcBorders>
              <w:top w:val="single" w:sz="4" w:space="0" w:color="auto"/>
              <w:left w:val="single" w:sz="4" w:space="0" w:color="auto"/>
              <w:bottom w:val="single" w:sz="4" w:space="0" w:color="auto"/>
              <w:right w:val="single" w:sz="4" w:space="0" w:color="auto"/>
            </w:tcBorders>
          </w:tcPr>
          <w:p w14:paraId="089E735D" w14:textId="77777777" w:rsidR="00285888" w:rsidRPr="00710FE6" w:rsidRDefault="00285888" w:rsidP="00C94CDA">
            <w:pPr>
              <w:rPr>
                <w:rFonts w:asciiTheme="minorHAnsi" w:hAnsiTheme="minorHAnsi" w:cstheme="minorHAnsi"/>
                <w:color w:val="000000"/>
                <w:sz w:val="21"/>
                <w:szCs w:val="21"/>
              </w:rPr>
            </w:pPr>
          </w:p>
        </w:tc>
        <w:tc>
          <w:tcPr>
            <w:tcW w:w="927" w:type="pct"/>
            <w:tcBorders>
              <w:top w:val="single" w:sz="4" w:space="0" w:color="auto"/>
              <w:left w:val="single" w:sz="4" w:space="0" w:color="auto"/>
              <w:bottom w:val="single" w:sz="4" w:space="0" w:color="auto"/>
              <w:right w:val="single" w:sz="4" w:space="0" w:color="auto"/>
            </w:tcBorders>
            <w:vAlign w:val="center"/>
          </w:tcPr>
          <w:p w14:paraId="41BC6E88" w14:textId="77777777" w:rsidR="00285888" w:rsidRPr="00710FE6" w:rsidRDefault="00285888" w:rsidP="00C94CDA">
            <w:pPr>
              <w:rPr>
                <w:rFonts w:asciiTheme="minorHAnsi" w:hAnsiTheme="minorHAnsi" w:cstheme="minorHAnsi"/>
                <w:color w:val="000000"/>
                <w:sz w:val="21"/>
                <w:szCs w:val="21"/>
              </w:rPr>
            </w:pPr>
          </w:p>
        </w:tc>
      </w:tr>
      <w:tr w:rsidR="00285888" w:rsidRPr="00710FE6" w14:paraId="34964200" w14:textId="77777777" w:rsidTr="00C94CDA">
        <w:trPr>
          <w:trHeight w:val="19"/>
        </w:trPr>
        <w:tc>
          <w:tcPr>
            <w:tcW w:w="425" w:type="pct"/>
            <w:tcBorders>
              <w:top w:val="single" w:sz="4" w:space="0" w:color="auto"/>
              <w:left w:val="single" w:sz="4" w:space="0" w:color="auto"/>
              <w:bottom w:val="single" w:sz="4" w:space="0" w:color="auto"/>
              <w:right w:val="single" w:sz="4" w:space="0" w:color="auto"/>
            </w:tcBorders>
            <w:vAlign w:val="center"/>
          </w:tcPr>
          <w:p w14:paraId="31E20640" w14:textId="77777777" w:rsidR="00285888" w:rsidRPr="00710FE6" w:rsidRDefault="00285888" w:rsidP="00C94CDA">
            <w:pPr>
              <w:contextualSpacing/>
              <w:rPr>
                <w:rFonts w:asciiTheme="minorHAnsi" w:hAnsiTheme="minorHAnsi" w:cstheme="minorHAnsi"/>
                <w:sz w:val="21"/>
                <w:szCs w:val="21"/>
                <w:lang w:bidi="en-US"/>
              </w:rPr>
            </w:pPr>
            <w:r w:rsidRPr="00710FE6">
              <w:rPr>
                <w:rFonts w:asciiTheme="minorHAnsi" w:hAnsiTheme="minorHAnsi" w:cstheme="minorHAnsi"/>
                <w:bCs/>
                <w:sz w:val="21"/>
                <w:szCs w:val="21"/>
                <w:lang w:bidi="en-US"/>
              </w:rPr>
              <w:t>...</w:t>
            </w:r>
          </w:p>
        </w:tc>
        <w:tc>
          <w:tcPr>
            <w:tcW w:w="2088" w:type="pct"/>
            <w:tcBorders>
              <w:top w:val="single" w:sz="4" w:space="0" w:color="auto"/>
              <w:left w:val="single" w:sz="4" w:space="0" w:color="auto"/>
              <w:bottom w:val="single" w:sz="4" w:space="0" w:color="auto"/>
              <w:right w:val="single" w:sz="4" w:space="0" w:color="auto"/>
            </w:tcBorders>
          </w:tcPr>
          <w:p w14:paraId="4716829E" w14:textId="77777777" w:rsidR="00285888" w:rsidRPr="00710FE6" w:rsidRDefault="00285888" w:rsidP="00C94CDA">
            <w:pPr>
              <w:rPr>
                <w:rFonts w:asciiTheme="minorHAnsi" w:hAnsiTheme="minorHAnsi" w:cstheme="minorHAnsi"/>
                <w:color w:val="000000"/>
                <w:sz w:val="21"/>
                <w:szCs w:val="21"/>
              </w:rPr>
            </w:pPr>
          </w:p>
        </w:tc>
        <w:tc>
          <w:tcPr>
            <w:tcW w:w="1560" w:type="pct"/>
            <w:tcBorders>
              <w:top w:val="single" w:sz="4" w:space="0" w:color="auto"/>
              <w:left w:val="single" w:sz="4" w:space="0" w:color="auto"/>
              <w:bottom w:val="single" w:sz="4" w:space="0" w:color="auto"/>
              <w:right w:val="single" w:sz="4" w:space="0" w:color="auto"/>
            </w:tcBorders>
          </w:tcPr>
          <w:p w14:paraId="459DB82C" w14:textId="77777777" w:rsidR="00285888" w:rsidRPr="00710FE6" w:rsidRDefault="00285888" w:rsidP="00C94CDA">
            <w:pPr>
              <w:rPr>
                <w:rFonts w:asciiTheme="minorHAnsi" w:hAnsiTheme="minorHAnsi" w:cstheme="minorHAnsi"/>
                <w:color w:val="000000"/>
                <w:sz w:val="21"/>
                <w:szCs w:val="21"/>
              </w:rPr>
            </w:pPr>
          </w:p>
        </w:tc>
        <w:tc>
          <w:tcPr>
            <w:tcW w:w="927" w:type="pct"/>
            <w:tcBorders>
              <w:top w:val="single" w:sz="4" w:space="0" w:color="auto"/>
              <w:left w:val="single" w:sz="4" w:space="0" w:color="auto"/>
              <w:bottom w:val="single" w:sz="4" w:space="0" w:color="auto"/>
              <w:right w:val="single" w:sz="4" w:space="0" w:color="auto"/>
            </w:tcBorders>
            <w:vAlign w:val="center"/>
          </w:tcPr>
          <w:p w14:paraId="4EAF427B" w14:textId="77777777" w:rsidR="00285888" w:rsidRPr="00710FE6" w:rsidRDefault="00285888" w:rsidP="00C94CDA">
            <w:pPr>
              <w:rPr>
                <w:rFonts w:asciiTheme="minorHAnsi" w:hAnsiTheme="minorHAnsi" w:cstheme="minorHAnsi"/>
                <w:color w:val="000000"/>
                <w:sz w:val="21"/>
                <w:szCs w:val="21"/>
              </w:rPr>
            </w:pPr>
          </w:p>
        </w:tc>
      </w:tr>
    </w:tbl>
    <w:p w14:paraId="036EC143" w14:textId="77777777" w:rsidR="00285888" w:rsidRPr="00710FE6" w:rsidRDefault="00285888" w:rsidP="00285888">
      <w:pPr>
        <w:spacing w:after="0" w:line="240" w:lineRule="auto"/>
        <w:rPr>
          <w:rFonts w:cstheme="minorHAnsi"/>
        </w:rPr>
      </w:pPr>
    </w:p>
    <w:p w14:paraId="4AF8D0DA" w14:textId="77777777" w:rsidR="00285888" w:rsidRPr="00710FE6" w:rsidRDefault="00285888" w:rsidP="00285888">
      <w:pPr>
        <w:tabs>
          <w:tab w:val="left" w:pos="0"/>
        </w:tabs>
        <w:spacing w:after="0" w:line="240" w:lineRule="auto"/>
        <w:jc w:val="center"/>
        <w:rPr>
          <w:rFonts w:eastAsia="Calibri" w:cstheme="minorHAnsi"/>
          <w:b/>
        </w:rPr>
      </w:pPr>
      <w:r w:rsidRPr="00710FE6">
        <w:rPr>
          <w:rFonts w:eastAsia="Calibri" w:cstheme="minorHAnsi"/>
          <w:b/>
        </w:rPr>
        <w:t xml:space="preserve">4. Informacija apie Tiekėjo / Tiekėjų grupės nario/ių  ar </w:t>
      </w:r>
      <w:r w:rsidRPr="00710FE6">
        <w:rPr>
          <w:rFonts w:eastAsia="Calibri" w:cstheme="minorHAnsi"/>
          <w:b/>
          <w:bCs/>
          <w:iCs/>
        </w:rPr>
        <w:t xml:space="preserve">Ūkio subjekto, kurio pajėgumais remiamasi </w:t>
      </w:r>
      <w:r w:rsidRPr="00710FE6">
        <w:rPr>
          <w:rFonts w:eastAsia="Calibri" w:cstheme="minorHAnsi"/>
          <w:b/>
          <w:bCs/>
          <w:i/>
          <w:iCs/>
        </w:rPr>
        <w:t xml:space="preserve">(jeigu jis pasitelkiamas) </w:t>
      </w:r>
      <w:r w:rsidRPr="00710FE6">
        <w:rPr>
          <w:rFonts w:eastAsia="Calibri" w:cstheme="minorHAnsi"/>
          <w:b/>
          <w:bCs/>
          <w:iCs/>
        </w:rPr>
        <w:t xml:space="preserve">ar Subtiekėjo (-ų), kurio (-ių) pajėgumais tiekėjas nesiremia, </w:t>
      </w:r>
      <w:r w:rsidRPr="00710FE6">
        <w:rPr>
          <w:rFonts w:eastAsia="Calibri" w:cstheme="minorHAnsi"/>
          <w:b/>
          <w:bCs/>
          <w:i/>
          <w:iCs/>
        </w:rPr>
        <w:t xml:space="preserve">(jeigu taikomas reikalavimas dėl pašalinimo pagrindų nebuvimo) </w:t>
      </w:r>
      <w:r w:rsidRPr="00710FE6">
        <w:rPr>
          <w:rFonts w:eastAsia="Calibri" w:cstheme="minorHAnsi"/>
          <w:b/>
          <w:bCs/>
          <w:iCs/>
        </w:rPr>
        <w:t>juridinio asmens, kitos organizacijos ar jos padalinio asmenis:</w:t>
      </w:r>
    </w:p>
    <w:p w14:paraId="467106CC" w14:textId="77777777" w:rsidR="00285888" w:rsidRPr="00710FE6" w:rsidRDefault="00285888" w:rsidP="00285888">
      <w:pPr>
        <w:tabs>
          <w:tab w:val="left" w:pos="0"/>
        </w:tabs>
        <w:spacing w:after="0" w:line="240" w:lineRule="auto"/>
        <w:contextualSpacing/>
        <w:rPr>
          <w:rFonts w:eastAsia="Calibri" w:cstheme="minorHAnsi"/>
          <w:b/>
        </w:rPr>
      </w:pPr>
    </w:p>
    <w:tbl>
      <w:tblPr>
        <w:tblStyle w:val="Lentelstinklelis3"/>
        <w:tblW w:w="9918" w:type="dxa"/>
        <w:tblInd w:w="0" w:type="dxa"/>
        <w:tblLook w:val="04A0" w:firstRow="1" w:lastRow="0" w:firstColumn="1" w:lastColumn="0" w:noHBand="0" w:noVBand="1"/>
      </w:tblPr>
      <w:tblGrid>
        <w:gridCol w:w="704"/>
        <w:gridCol w:w="3827"/>
        <w:gridCol w:w="5387"/>
      </w:tblGrid>
      <w:tr w:rsidR="00285888" w:rsidRPr="00710FE6" w14:paraId="279A1EB7" w14:textId="77777777" w:rsidTr="00C94CDA">
        <w:trPr>
          <w:trHeight w:val="414"/>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791EA483" w14:textId="77777777" w:rsidR="00285888" w:rsidRPr="00710FE6" w:rsidRDefault="00285888" w:rsidP="00C94CDA">
            <w:pPr>
              <w:ind w:left="720"/>
              <w:contextualSpacing/>
              <w:jc w:val="center"/>
              <w:rPr>
                <w:rFonts w:asciiTheme="minorHAnsi" w:hAnsiTheme="minorHAnsi" w:cstheme="minorHAnsi"/>
                <w:b/>
                <w:sz w:val="21"/>
                <w:szCs w:val="21"/>
              </w:rPr>
            </w:pPr>
            <w:r w:rsidRPr="00710FE6">
              <w:rPr>
                <w:rFonts w:asciiTheme="minorHAnsi" w:hAnsiTheme="minorHAnsi" w:cstheme="minorHAnsi"/>
                <w:b/>
                <w:sz w:val="21"/>
                <w:szCs w:val="21"/>
              </w:rPr>
              <w:t>PRIVALOMA PAŽYMĖTI IR NURODYTI VISUS JURIDINĮ ASMENĮ SUDARANČIUS ORGANUS/ASMENIS</w:t>
            </w:r>
          </w:p>
        </w:tc>
      </w:tr>
      <w:tr w:rsidR="00285888" w:rsidRPr="00710FE6" w14:paraId="318818FB" w14:textId="77777777" w:rsidTr="00C94CDA">
        <w:trPr>
          <w:trHeight w:val="20"/>
        </w:trPr>
        <w:tc>
          <w:tcPr>
            <w:tcW w:w="704" w:type="dxa"/>
            <w:tcBorders>
              <w:top w:val="single" w:sz="4" w:space="0" w:color="auto"/>
              <w:left w:val="single" w:sz="4" w:space="0" w:color="000000"/>
              <w:bottom w:val="single" w:sz="4" w:space="0" w:color="auto"/>
              <w:right w:val="single" w:sz="4" w:space="0" w:color="000000"/>
            </w:tcBorders>
            <w:vAlign w:val="center"/>
            <w:hideMark/>
          </w:tcPr>
          <w:p w14:paraId="5E992653" w14:textId="77777777" w:rsidR="00285888" w:rsidRPr="00710FE6" w:rsidRDefault="001E3873" w:rsidP="00C94CDA">
            <w:pPr>
              <w:jc w:val="center"/>
              <w:rPr>
                <w:rFonts w:asciiTheme="minorHAnsi" w:hAnsiTheme="minorHAnsi" w:cstheme="minorHAnsi"/>
                <w:sz w:val="21"/>
                <w:szCs w:val="21"/>
              </w:rPr>
            </w:pPr>
            <w:sdt>
              <w:sdtPr>
                <w:rPr>
                  <w:rFonts w:cstheme="minorHAnsi"/>
                </w:rPr>
                <w:id w:val="1469714825"/>
                <w14:checkbox>
                  <w14:checked w14:val="0"/>
                  <w14:checkedState w14:val="2612" w14:font="MS Gothic"/>
                  <w14:uncheckedState w14:val="2610" w14:font="MS Gothic"/>
                </w14:checkbox>
              </w:sdtPr>
              <w:sdtEndPr/>
              <w:sdtContent>
                <w:r w:rsidR="00285888" w:rsidRPr="00710FE6">
                  <w:rPr>
                    <w:rFonts w:ascii="Segoe UI Symbol" w:hAnsi="Segoe UI Symbol" w:cs="Segoe UI Symbol"/>
                    <w:sz w:val="21"/>
                    <w:szCs w:val="21"/>
                  </w:rPr>
                  <w:t>☐</w:t>
                </w:r>
              </w:sdtContent>
            </w:sdt>
          </w:p>
        </w:tc>
        <w:tc>
          <w:tcPr>
            <w:tcW w:w="3827" w:type="dxa"/>
            <w:tcBorders>
              <w:top w:val="single" w:sz="4" w:space="0" w:color="auto"/>
              <w:left w:val="single" w:sz="4" w:space="0" w:color="000000"/>
              <w:bottom w:val="single" w:sz="4" w:space="0" w:color="auto"/>
              <w:right w:val="single" w:sz="4" w:space="0" w:color="auto"/>
            </w:tcBorders>
            <w:vAlign w:val="center"/>
            <w:hideMark/>
          </w:tcPr>
          <w:p w14:paraId="346021CF" w14:textId="77777777" w:rsidR="00285888" w:rsidRPr="00710FE6" w:rsidRDefault="00285888" w:rsidP="00C94CDA">
            <w:pPr>
              <w:jc w:val="center"/>
              <w:rPr>
                <w:rFonts w:asciiTheme="minorHAnsi" w:hAnsiTheme="minorHAnsi" w:cstheme="minorHAnsi"/>
                <w:sz w:val="21"/>
                <w:szCs w:val="21"/>
              </w:rPr>
            </w:pPr>
            <w:r w:rsidRPr="00710FE6">
              <w:rPr>
                <w:rFonts w:asciiTheme="minorHAnsi" w:hAnsiTheme="minorHAnsi" w:cstheme="minorHAnsi"/>
                <w:sz w:val="21"/>
                <w:szCs w:val="21"/>
              </w:rPr>
              <w:t>Vadovas</w:t>
            </w:r>
          </w:p>
        </w:tc>
        <w:tc>
          <w:tcPr>
            <w:tcW w:w="5387" w:type="dxa"/>
            <w:tcBorders>
              <w:top w:val="single" w:sz="4" w:space="0" w:color="auto"/>
              <w:left w:val="single" w:sz="4" w:space="0" w:color="auto"/>
              <w:bottom w:val="single" w:sz="4" w:space="0" w:color="auto"/>
              <w:right w:val="single" w:sz="4" w:space="0" w:color="000000"/>
            </w:tcBorders>
            <w:vAlign w:val="center"/>
            <w:hideMark/>
          </w:tcPr>
          <w:p w14:paraId="66FDCC00" w14:textId="77777777" w:rsidR="00285888" w:rsidRPr="00710FE6" w:rsidRDefault="00285888" w:rsidP="00C94CDA">
            <w:pPr>
              <w:jc w:val="center"/>
              <w:rPr>
                <w:rFonts w:asciiTheme="minorHAnsi" w:hAnsiTheme="minorHAnsi" w:cstheme="minorHAnsi"/>
                <w:bCs/>
                <w:i/>
                <w:iCs/>
                <w:sz w:val="21"/>
                <w:szCs w:val="21"/>
              </w:rPr>
            </w:pPr>
            <w:r w:rsidRPr="00710FE6">
              <w:rPr>
                <w:rFonts w:asciiTheme="minorHAnsi" w:hAnsiTheme="minorHAnsi" w:cstheme="minorHAnsi"/>
                <w:bCs/>
                <w:i/>
                <w:iCs/>
                <w:sz w:val="21"/>
                <w:szCs w:val="21"/>
              </w:rPr>
              <w:t>įvardyti asmenį</w:t>
            </w:r>
          </w:p>
        </w:tc>
      </w:tr>
      <w:tr w:rsidR="00285888" w:rsidRPr="00710FE6" w14:paraId="37481449" w14:textId="77777777" w:rsidTr="00C94CDA">
        <w:trPr>
          <w:trHeight w:val="20"/>
        </w:trPr>
        <w:tc>
          <w:tcPr>
            <w:tcW w:w="704" w:type="dxa"/>
            <w:tcBorders>
              <w:top w:val="single" w:sz="4" w:space="0" w:color="auto"/>
              <w:left w:val="single" w:sz="4" w:space="0" w:color="000000"/>
              <w:bottom w:val="single" w:sz="4" w:space="0" w:color="000000"/>
              <w:right w:val="single" w:sz="4" w:space="0" w:color="000000"/>
            </w:tcBorders>
            <w:vAlign w:val="center"/>
            <w:hideMark/>
          </w:tcPr>
          <w:p w14:paraId="4D332E1F" w14:textId="5AC3603D" w:rsidR="00285888" w:rsidRPr="00710FE6" w:rsidRDefault="001E3873" w:rsidP="00C94CDA">
            <w:pPr>
              <w:jc w:val="center"/>
              <w:rPr>
                <w:rFonts w:asciiTheme="minorHAnsi" w:hAnsiTheme="minorHAnsi" w:cstheme="minorHAnsi"/>
                <w:sz w:val="21"/>
                <w:szCs w:val="21"/>
              </w:rPr>
            </w:pPr>
            <w:sdt>
              <w:sdtPr>
                <w:rPr>
                  <w:rFonts w:cstheme="minorHAnsi"/>
                </w:rPr>
                <w:id w:val="1662037900"/>
                <w14:checkbox>
                  <w14:checked w14:val="0"/>
                  <w14:checkedState w14:val="2612" w14:font="MS Gothic"/>
                  <w14:uncheckedState w14:val="2610" w14:font="MS Gothic"/>
                </w14:checkbox>
              </w:sdtPr>
              <w:sdtEndPr/>
              <w:sdtContent>
                <w:r w:rsidR="0022067D" w:rsidRPr="00710FE6">
                  <w:rPr>
                    <w:rFonts w:ascii="Segoe UI Symbol" w:eastAsia="MS Gothic" w:hAnsi="Segoe UI Symbol" w:cs="Segoe UI Symbol"/>
                    <w:sz w:val="21"/>
                    <w:szCs w:val="21"/>
                  </w:rPr>
                  <w:t>☐</w:t>
                </w:r>
              </w:sdtContent>
            </w:sdt>
          </w:p>
        </w:tc>
        <w:tc>
          <w:tcPr>
            <w:tcW w:w="3827" w:type="dxa"/>
            <w:tcBorders>
              <w:top w:val="single" w:sz="4" w:space="0" w:color="auto"/>
              <w:left w:val="single" w:sz="4" w:space="0" w:color="000000"/>
              <w:bottom w:val="single" w:sz="4" w:space="0" w:color="000000"/>
              <w:right w:val="single" w:sz="4" w:space="0" w:color="auto"/>
            </w:tcBorders>
            <w:vAlign w:val="center"/>
            <w:hideMark/>
          </w:tcPr>
          <w:p w14:paraId="3F7D4C67" w14:textId="77777777" w:rsidR="00285888" w:rsidRPr="00710FE6" w:rsidRDefault="00285888" w:rsidP="00C94CDA">
            <w:pPr>
              <w:jc w:val="center"/>
              <w:rPr>
                <w:rFonts w:asciiTheme="minorHAnsi" w:hAnsiTheme="minorHAnsi" w:cstheme="minorHAnsi"/>
                <w:sz w:val="21"/>
                <w:szCs w:val="21"/>
              </w:rPr>
            </w:pPr>
            <w:r w:rsidRPr="00710FE6">
              <w:rPr>
                <w:rFonts w:asciiTheme="minorHAnsi" w:hAnsiTheme="minorHAnsi" w:cstheme="minorHAnsi"/>
                <w:sz w:val="21"/>
                <w:szCs w:val="21"/>
              </w:rPr>
              <w:t>Valdyba</w:t>
            </w:r>
          </w:p>
        </w:tc>
        <w:tc>
          <w:tcPr>
            <w:tcW w:w="5387" w:type="dxa"/>
            <w:tcBorders>
              <w:top w:val="single" w:sz="4" w:space="0" w:color="auto"/>
              <w:left w:val="single" w:sz="4" w:space="0" w:color="auto"/>
              <w:bottom w:val="single" w:sz="4" w:space="0" w:color="000000"/>
              <w:right w:val="single" w:sz="4" w:space="0" w:color="000000"/>
            </w:tcBorders>
            <w:vAlign w:val="center"/>
            <w:hideMark/>
          </w:tcPr>
          <w:p w14:paraId="44E8EFE6" w14:textId="77777777" w:rsidR="00285888" w:rsidRPr="00710FE6" w:rsidRDefault="00285888" w:rsidP="00C94CDA">
            <w:pPr>
              <w:jc w:val="center"/>
              <w:rPr>
                <w:rFonts w:asciiTheme="minorHAnsi" w:hAnsiTheme="minorHAnsi" w:cstheme="minorHAnsi"/>
                <w:bCs/>
                <w:i/>
                <w:iCs/>
                <w:sz w:val="21"/>
                <w:szCs w:val="21"/>
              </w:rPr>
            </w:pPr>
            <w:r w:rsidRPr="00710FE6">
              <w:rPr>
                <w:rFonts w:asciiTheme="minorHAnsi" w:hAnsiTheme="minorHAnsi" w:cstheme="minorHAnsi"/>
                <w:bCs/>
                <w:i/>
                <w:iCs/>
                <w:sz w:val="21"/>
                <w:szCs w:val="21"/>
              </w:rPr>
              <w:t>įvardyti sudarančius asmenis (į) (narius)</w:t>
            </w:r>
          </w:p>
        </w:tc>
      </w:tr>
      <w:tr w:rsidR="00285888" w:rsidRPr="00710FE6" w14:paraId="6EE9C7D1" w14:textId="77777777" w:rsidTr="00C94CDA">
        <w:trPr>
          <w:trHeight w:val="20"/>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633F042B" w14:textId="77777777" w:rsidR="00285888" w:rsidRPr="00710FE6" w:rsidRDefault="001E3873" w:rsidP="00C94CDA">
            <w:pPr>
              <w:jc w:val="center"/>
              <w:rPr>
                <w:rFonts w:asciiTheme="minorHAnsi" w:hAnsiTheme="minorHAnsi" w:cstheme="minorHAnsi"/>
                <w:sz w:val="21"/>
                <w:szCs w:val="21"/>
              </w:rPr>
            </w:pPr>
            <w:sdt>
              <w:sdtPr>
                <w:rPr>
                  <w:rFonts w:cstheme="minorHAnsi"/>
                </w:rPr>
                <w:id w:val="-215121949"/>
                <w14:checkbox>
                  <w14:checked w14:val="0"/>
                  <w14:checkedState w14:val="2612" w14:font="MS Gothic"/>
                  <w14:uncheckedState w14:val="2610" w14:font="MS Gothic"/>
                </w14:checkbox>
              </w:sdtPr>
              <w:sdtEndPr/>
              <w:sdtContent>
                <w:r w:rsidR="00285888" w:rsidRPr="00710FE6">
                  <w:rPr>
                    <w:rFonts w:ascii="Segoe UI Symbol" w:hAnsi="Segoe UI Symbol" w:cs="Segoe UI Symbol"/>
                    <w:sz w:val="21"/>
                    <w:szCs w:val="21"/>
                  </w:rPr>
                  <w:t>☐</w:t>
                </w:r>
              </w:sdtContent>
            </w:sdt>
          </w:p>
        </w:tc>
        <w:tc>
          <w:tcPr>
            <w:tcW w:w="3827" w:type="dxa"/>
            <w:tcBorders>
              <w:top w:val="single" w:sz="4" w:space="0" w:color="000000"/>
              <w:left w:val="single" w:sz="4" w:space="0" w:color="000000"/>
              <w:bottom w:val="single" w:sz="4" w:space="0" w:color="000000"/>
              <w:right w:val="single" w:sz="4" w:space="0" w:color="auto"/>
            </w:tcBorders>
            <w:vAlign w:val="center"/>
            <w:hideMark/>
          </w:tcPr>
          <w:p w14:paraId="038FC2B0" w14:textId="77777777" w:rsidR="00285888" w:rsidRPr="00710FE6" w:rsidRDefault="00285888" w:rsidP="00C94CDA">
            <w:pPr>
              <w:jc w:val="center"/>
              <w:rPr>
                <w:rFonts w:asciiTheme="minorHAnsi" w:hAnsiTheme="minorHAnsi" w:cstheme="minorHAnsi"/>
                <w:sz w:val="21"/>
                <w:szCs w:val="21"/>
              </w:rPr>
            </w:pPr>
            <w:r w:rsidRPr="00710FE6">
              <w:rPr>
                <w:rFonts w:asciiTheme="minorHAnsi" w:hAnsiTheme="minorHAnsi" w:cstheme="minorHAnsi"/>
                <w:sz w:val="21"/>
                <w:szCs w:val="21"/>
              </w:rPr>
              <w:t>Stebėtojų taryba ar kitas priežiūros organas</w:t>
            </w:r>
          </w:p>
        </w:tc>
        <w:tc>
          <w:tcPr>
            <w:tcW w:w="5387" w:type="dxa"/>
            <w:tcBorders>
              <w:top w:val="single" w:sz="4" w:space="0" w:color="000000"/>
              <w:left w:val="single" w:sz="4" w:space="0" w:color="auto"/>
              <w:bottom w:val="single" w:sz="4" w:space="0" w:color="000000"/>
              <w:right w:val="single" w:sz="4" w:space="0" w:color="000000"/>
            </w:tcBorders>
            <w:vAlign w:val="center"/>
            <w:hideMark/>
          </w:tcPr>
          <w:p w14:paraId="3D2C7DFA" w14:textId="77777777" w:rsidR="00285888" w:rsidRPr="00710FE6" w:rsidRDefault="00285888" w:rsidP="00C94CDA">
            <w:pPr>
              <w:jc w:val="center"/>
              <w:rPr>
                <w:rFonts w:asciiTheme="minorHAnsi" w:hAnsiTheme="minorHAnsi" w:cstheme="minorHAnsi"/>
                <w:bCs/>
                <w:iCs/>
                <w:sz w:val="21"/>
                <w:szCs w:val="21"/>
              </w:rPr>
            </w:pPr>
            <w:r w:rsidRPr="00710FE6">
              <w:rPr>
                <w:rFonts w:asciiTheme="minorHAnsi" w:hAnsiTheme="minorHAnsi" w:cstheme="minorHAnsi"/>
                <w:bCs/>
                <w:i/>
                <w:iCs/>
                <w:sz w:val="21"/>
                <w:szCs w:val="21"/>
              </w:rPr>
              <w:t>įvardyti sudarančius asmenis (į) (narius)</w:t>
            </w:r>
          </w:p>
        </w:tc>
      </w:tr>
      <w:tr w:rsidR="00285888" w:rsidRPr="00710FE6" w14:paraId="6B7D4B4D" w14:textId="77777777" w:rsidTr="00C94CDA">
        <w:trPr>
          <w:trHeight w:val="20"/>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19A3A1A0" w14:textId="77777777" w:rsidR="00285888" w:rsidRPr="00710FE6" w:rsidRDefault="001E3873" w:rsidP="00C94CDA">
            <w:pPr>
              <w:jc w:val="center"/>
              <w:rPr>
                <w:rFonts w:asciiTheme="minorHAnsi" w:hAnsiTheme="minorHAnsi" w:cstheme="minorHAnsi"/>
                <w:sz w:val="21"/>
                <w:szCs w:val="21"/>
              </w:rPr>
            </w:pPr>
            <w:sdt>
              <w:sdtPr>
                <w:rPr>
                  <w:rFonts w:cstheme="minorHAnsi"/>
                </w:rPr>
                <w:id w:val="-1998265295"/>
                <w14:checkbox>
                  <w14:checked w14:val="0"/>
                  <w14:checkedState w14:val="2612" w14:font="MS Gothic"/>
                  <w14:uncheckedState w14:val="2610" w14:font="MS Gothic"/>
                </w14:checkbox>
              </w:sdtPr>
              <w:sdtEndPr/>
              <w:sdtContent>
                <w:r w:rsidR="00285888" w:rsidRPr="00710FE6">
                  <w:rPr>
                    <w:rFonts w:ascii="Segoe UI Symbol" w:hAnsi="Segoe UI Symbol" w:cs="Segoe UI Symbol"/>
                    <w:sz w:val="21"/>
                    <w:szCs w:val="21"/>
                  </w:rPr>
                  <w:t>☐</w:t>
                </w:r>
              </w:sdtContent>
            </w:sdt>
          </w:p>
        </w:tc>
        <w:tc>
          <w:tcPr>
            <w:tcW w:w="3827" w:type="dxa"/>
            <w:tcBorders>
              <w:top w:val="single" w:sz="4" w:space="0" w:color="000000"/>
              <w:left w:val="single" w:sz="4" w:space="0" w:color="000000"/>
              <w:bottom w:val="single" w:sz="4" w:space="0" w:color="000000"/>
              <w:right w:val="single" w:sz="4" w:space="0" w:color="auto"/>
            </w:tcBorders>
            <w:vAlign w:val="center"/>
            <w:hideMark/>
          </w:tcPr>
          <w:p w14:paraId="357C44FA" w14:textId="77777777" w:rsidR="00285888" w:rsidRPr="00710FE6" w:rsidRDefault="00285888" w:rsidP="00C94CDA">
            <w:pPr>
              <w:jc w:val="center"/>
              <w:rPr>
                <w:rFonts w:asciiTheme="minorHAnsi" w:hAnsiTheme="minorHAnsi" w:cstheme="minorHAnsi"/>
                <w:sz w:val="21"/>
                <w:szCs w:val="21"/>
              </w:rPr>
            </w:pPr>
            <w:r w:rsidRPr="00710FE6">
              <w:rPr>
                <w:rFonts w:asciiTheme="minorHAnsi" w:hAnsiTheme="minorHAnsi" w:cstheme="minorHAnsi"/>
                <w:sz w:val="21"/>
                <w:szCs w:val="21"/>
              </w:rPr>
              <w:t>Kitas valdymo organas</w:t>
            </w:r>
          </w:p>
        </w:tc>
        <w:tc>
          <w:tcPr>
            <w:tcW w:w="5387" w:type="dxa"/>
            <w:tcBorders>
              <w:top w:val="single" w:sz="4" w:space="0" w:color="000000"/>
              <w:left w:val="single" w:sz="4" w:space="0" w:color="auto"/>
              <w:bottom w:val="single" w:sz="4" w:space="0" w:color="000000"/>
              <w:right w:val="single" w:sz="4" w:space="0" w:color="000000"/>
            </w:tcBorders>
            <w:vAlign w:val="center"/>
            <w:hideMark/>
          </w:tcPr>
          <w:p w14:paraId="7B6EFA17" w14:textId="77777777" w:rsidR="00285888" w:rsidRPr="00710FE6" w:rsidRDefault="00285888" w:rsidP="00C94CDA">
            <w:pPr>
              <w:jc w:val="center"/>
              <w:rPr>
                <w:rFonts w:asciiTheme="minorHAnsi" w:hAnsiTheme="minorHAnsi" w:cstheme="minorHAnsi"/>
                <w:bCs/>
                <w:iCs/>
                <w:sz w:val="21"/>
                <w:szCs w:val="21"/>
              </w:rPr>
            </w:pPr>
            <w:r w:rsidRPr="00710FE6">
              <w:rPr>
                <w:rFonts w:asciiTheme="minorHAnsi" w:hAnsiTheme="minorHAnsi" w:cstheme="minorHAnsi"/>
                <w:bCs/>
                <w:i/>
                <w:iCs/>
                <w:sz w:val="21"/>
                <w:szCs w:val="21"/>
              </w:rPr>
              <w:t>įvardyti sudarančius asmenis (į) (narius)</w:t>
            </w:r>
          </w:p>
        </w:tc>
      </w:tr>
      <w:tr w:rsidR="00285888" w:rsidRPr="00710FE6" w14:paraId="4FAD41BF" w14:textId="77777777" w:rsidTr="00C94CDA">
        <w:trPr>
          <w:trHeight w:val="20"/>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0BEA80F" w14:textId="77777777" w:rsidR="00285888" w:rsidRPr="00710FE6" w:rsidRDefault="001E3873" w:rsidP="00C94CDA">
            <w:pPr>
              <w:jc w:val="center"/>
              <w:rPr>
                <w:rFonts w:asciiTheme="minorHAnsi" w:hAnsiTheme="minorHAnsi" w:cstheme="minorHAnsi"/>
                <w:sz w:val="21"/>
                <w:szCs w:val="21"/>
              </w:rPr>
            </w:pPr>
            <w:sdt>
              <w:sdtPr>
                <w:rPr>
                  <w:rFonts w:cstheme="minorHAnsi"/>
                </w:rPr>
                <w:id w:val="1438947468"/>
                <w14:checkbox>
                  <w14:checked w14:val="0"/>
                  <w14:checkedState w14:val="2612" w14:font="MS Gothic"/>
                  <w14:uncheckedState w14:val="2610" w14:font="MS Gothic"/>
                </w14:checkbox>
              </w:sdtPr>
              <w:sdtEndPr/>
              <w:sdtContent>
                <w:r w:rsidR="00285888" w:rsidRPr="00710FE6">
                  <w:rPr>
                    <w:rFonts w:ascii="Segoe UI Symbol" w:hAnsi="Segoe UI Symbol" w:cs="Segoe UI Symbol"/>
                    <w:sz w:val="21"/>
                    <w:szCs w:val="21"/>
                  </w:rPr>
                  <w:t>☐</w:t>
                </w:r>
              </w:sdtContent>
            </w:sdt>
          </w:p>
        </w:tc>
        <w:tc>
          <w:tcPr>
            <w:tcW w:w="3827" w:type="dxa"/>
            <w:tcBorders>
              <w:top w:val="single" w:sz="4" w:space="0" w:color="000000"/>
              <w:left w:val="single" w:sz="4" w:space="0" w:color="000000"/>
              <w:bottom w:val="single" w:sz="4" w:space="0" w:color="000000"/>
              <w:right w:val="single" w:sz="4" w:space="0" w:color="auto"/>
            </w:tcBorders>
            <w:vAlign w:val="center"/>
            <w:hideMark/>
          </w:tcPr>
          <w:p w14:paraId="6D420E41" w14:textId="77777777" w:rsidR="00285888" w:rsidRPr="00710FE6" w:rsidRDefault="00285888" w:rsidP="00C94CDA">
            <w:pPr>
              <w:jc w:val="center"/>
              <w:rPr>
                <w:rFonts w:asciiTheme="minorHAnsi" w:hAnsiTheme="minorHAnsi" w:cstheme="minorHAnsi"/>
                <w:sz w:val="21"/>
                <w:szCs w:val="21"/>
              </w:rPr>
            </w:pPr>
            <w:r w:rsidRPr="00710FE6">
              <w:rPr>
                <w:rFonts w:asciiTheme="minorHAnsi" w:hAnsiTheme="minorHAnsi" w:cstheme="minorHAnsi"/>
                <w:sz w:val="21"/>
                <w:szCs w:val="21"/>
              </w:rPr>
              <w:t>Kitas fizinis ar juridinis asmuo, turintis teisę atstovauti tiekėjui ar jį kontroliuoti, jo vardu, priimti sprendimą, sudaryti sandorį</w:t>
            </w:r>
          </w:p>
        </w:tc>
        <w:tc>
          <w:tcPr>
            <w:tcW w:w="5387" w:type="dxa"/>
            <w:tcBorders>
              <w:top w:val="single" w:sz="4" w:space="0" w:color="000000"/>
              <w:left w:val="single" w:sz="4" w:space="0" w:color="auto"/>
              <w:bottom w:val="single" w:sz="4" w:space="0" w:color="000000"/>
              <w:right w:val="single" w:sz="4" w:space="0" w:color="000000"/>
            </w:tcBorders>
            <w:vAlign w:val="center"/>
            <w:hideMark/>
          </w:tcPr>
          <w:p w14:paraId="1A29C668" w14:textId="77777777" w:rsidR="00285888" w:rsidRPr="00710FE6" w:rsidRDefault="00285888" w:rsidP="00C94CDA">
            <w:pPr>
              <w:jc w:val="center"/>
              <w:rPr>
                <w:rFonts w:asciiTheme="minorHAnsi" w:hAnsiTheme="minorHAnsi" w:cstheme="minorHAnsi"/>
                <w:bCs/>
                <w:iCs/>
                <w:sz w:val="21"/>
                <w:szCs w:val="21"/>
              </w:rPr>
            </w:pPr>
            <w:r w:rsidRPr="00710FE6">
              <w:rPr>
                <w:rFonts w:asciiTheme="minorHAnsi" w:hAnsiTheme="minorHAnsi" w:cstheme="minorHAnsi"/>
                <w:bCs/>
                <w:i/>
                <w:iCs/>
                <w:sz w:val="21"/>
                <w:szCs w:val="21"/>
              </w:rPr>
              <w:t xml:space="preserve">įvardyti asmenis (į) </w:t>
            </w:r>
          </w:p>
        </w:tc>
      </w:tr>
      <w:tr w:rsidR="00285888" w:rsidRPr="00710FE6" w14:paraId="372FC13E" w14:textId="77777777" w:rsidTr="00C94CDA">
        <w:trPr>
          <w:trHeight w:val="20"/>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4C01E8B" w14:textId="77777777" w:rsidR="00285888" w:rsidRPr="00710FE6" w:rsidRDefault="001E3873" w:rsidP="00C94CDA">
            <w:pPr>
              <w:jc w:val="center"/>
              <w:rPr>
                <w:rFonts w:asciiTheme="minorHAnsi" w:hAnsiTheme="minorHAnsi" w:cstheme="minorHAnsi"/>
                <w:sz w:val="21"/>
                <w:szCs w:val="21"/>
              </w:rPr>
            </w:pPr>
            <w:sdt>
              <w:sdtPr>
                <w:rPr>
                  <w:rFonts w:cstheme="minorHAnsi"/>
                </w:rPr>
                <w:id w:val="-452324227"/>
                <w14:checkbox>
                  <w14:checked w14:val="0"/>
                  <w14:checkedState w14:val="2612" w14:font="MS Gothic"/>
                  <w14:uncheckedState w14:val="2610" w14:font="MS Gothic"/>
                </w14:checkbox>
              </w:sdtPr>
              <w:sdtEndPr/>
              <w:sdtContent>
                <w:r w:rsidR="00285888" w:rsidRPr="00710FE6">
                  <w:rPr>
                    <w:rFonts w:ascii="Segoe UI Symbol" w:hAnsi="Segoe UI Symbol" w:cs="Segoe UI Symbol"/>
                    <w:sz w:val="21"/>
                    <w:szCs w:val="21"/>
                  </w:rPr>
                  <w:t>☐</w:t>
                </w:r>
              </w:sdtContent>
            </w:sdt>
          </w:p>
        </w:tc>
        <w:tc>
          <w:tcPr>
            <w:tcW w:w="3827" w:type="dxa"/>
            <w:tcBorders>
              <w:top w:val="single" w:sz="4" w:space="0" w:color="000000"/>
              <w:left w:val="single" w:sz="4" w:space="0" w:color="000000"/>
              <w:bottom w:val="single" w:sz="4" w:space="0" w:color="000000"/>
              <w:right w:val="single" w:sz="4" w:space="0" w:color="auto"/>
            </w:tcBorders>
            <w:vAlign w:val="center"/>
            <w:hideMark/>
          </w:tcPr>
          <w:p w14:paraId="19609264" w14:textId="77777777" w:rsidR="00285888" w:rsidRPr="00710FE6" w:rsidRDefault="00285888" w:rsidP="00C94CDA">
            <w:pPr>
              <w:jc w:val="center"/>
              <w:rPr>
                <w:rFonts w:asciiTheme="minorHAnsi" w:hAnsiTheme="minorHAnsi" w:cstheme="minorHAnsi"/>
                <w:sz w:val="21"/>
                <w:szCs w:val="21"/>
              </w:rPr>
            </w:pPr>
            <w:r w:rsidRPr="00710FE6">
              <w:rPr>
                <w:rFonts w:asciiTheme="minorHAnsi" w:hAnsiTheme="minorHAnsi" w:cstheme="minorHAnsi"/>
                <w:sz w:val="21"/>
                <w:szCs w:val="21"/>
              </w:rPr>
              <w:t>Asmuo (asmenys), turintis (turintys) teisę surašyti ir pasirašyti tiekėjo finansinės apskaitos dokumentus</w:t>
            </w:r>
          </w:p>
        </w:tc>
        <w:tc>
          <w:tcPr>
            <w:tcW w:w="5387" w:type="dxa"/>
            <w:tcBorders>
              <w:top w:val="single" w:sz="4" w:space="0" w:color="000000"/>
              <w:left w:val="single" w:sz="4" w:space="0" w:color="auto"/>
              <w:bottom w:val="single" w:sz="4" w:space="0" w:color="000000"/>
              <w:right w:val="single" w:sz="4" w:space="0" w:color="000000"/>
            </w:tcBorders>
            <w:vAlign w:val="center"/>
            <w:hideMark/>
          </w:tcPr>
          <w:p w14:paraId="28DCBC47" w14:textId="77777777" w:rsidR="00285888" w:rsidRPr="00710FE6" w:rsidRDefault="00285888" w:rsidP="00C94CDA">
            <w:pPr>
              <w:jc w:val="center"/>
              <w:rPr>
                <w:rFonts w:asciiTheme="minorHAnsi" w:hAnsiTheme="minorHAnsi" w:cstheme="minorHAnsi"/>
                <w:bCs/>
                <w:iCs/>
                <w:sz w:val="21"/>
                <w:szCs w:val="21"/>
              </w:rPr>
            </w:pPr>
            <w:r w:rsidRPr="00710FE6">
              <w:rPr>
                <w:rFonts w:asciiTheme="minorHAnsi" w:hAnsiTheme="minorHAnsi" w:cstheme="minorHAnsi"/>
                <w:bCs/>
                <w:i/>
                <w:iCs/>
                <w:sz w:val="21"/>
                <w:szCs w:val="21"/>
              </w:rPr>
              <w:t>įvardyti asmenis (į)</w:t>
            </w:r>
          </w:p>
        </w:tc>
      </w:tr>
    </w:tbl>
    <w:p w14:paraId="3E152C02" w14:textId="77777777" w:rsidR="00285888" w:rsidRPr="00710FE6" w:rsidRDefault="00285888" w:rsidP="00285888">
      <w:pPr>
        <w:spacing w:after="0" w:line="240" w:lineRule="auto"/>
        <w:rPr>
          <w:rFonts w:eastAsia="Calibri" w:cstheme="minorHAnsi"/>
        </w:rPr>
      </w:pPr>
    </w:p>
    <w:p w14:paraId="48D3503F" w14:textId="77777777" w:rsidR="0022067D" w:rsidRPr="00710FE6" w:rsidRDefault="0022067D" w:rsidP="0022067D">
      <w:pPr>
        <w:spacing w:after="0" w:line="240" w:lineRule="auto"/>
        <w:contextualSpacing/>
        <w:jc w:val="center"/>
        <w:rPr>
          <w:rFonts w:eastAsia="Calibri" w:cstheme="minorHAnsi"/>
          <w:b/>
          <w:bCs/>
          <w:lang w:eastAsia="en-US"/>
        </w:rPr>
      </w:pPr>
      <w:r w:rsidRPr="00710FE6">
        <w:rPr>
          <w:rFonts w:eastAsia="Calibri" w:cstheme="minorHAnsi"/>
          <w:b/>
          <w:bCs/>
          <w:lang w:eastAsia="en-US"/>
        </w:rPr>
        <w:t>5. PASIŪLYMO KAINA</w:t>
      </w:r>
    </w:p>
    <w:p w14:paraId="6DBA5148" w14:textId="77777777" w:rsidR="0022067D" w:rsidRPr="00710FE6" w:rsidRDefault="0022067D" w:rsidP="0022067D">
      <w:pPr>
        <w:spacing w:after="0" w:line="240" w:lineRule="auto"/>
        <w:contextualSpacing/>
        <w:jc w:val="center"/>
        <w:rPr>
          <w:rFonts w:eastAsia="Calibri" w:cstheme="minorHAnsi"/>
          <w:b/>
          <w:bCs/>
          <w:lang w:eastAsia="en-US"/>
        </w:rPr>
      </w:pPr>
    </w:p>
    <w:p w14:paraId="1FCD338A" w14:textId="77777777" w:rsidR="0022067D" w:rsidRPr="00710FE6" w:rsidRDefault="0022067D" w:rsidP="0022067D">
      <w:pPr>
        <w:widowControl w:val="0"/>
        <w:autoSpaceDE w:val="0"/>
        <w:autoSpaceDN w:val="0"/>
        <w:spacing w:line="20" w:lineRule="atLeast"/>
        <w:ind w:firstLine="426"/>
        <w:contextualSpacing/>
        <w:jc w:val="both"/>
        <w:rPr>
          <w:rFonts w:eastAsia="Calibri" w:cstheme="minorHAnsi"/>
          <w:bCs/>
          <w:iCs/>
          <w:lang w:eastAsia="en-US"/>
        </w:rPr>
      </w:pPr>
      <w:r w:rsidRPr="00710FE6">
        <w:rPr>
          <w:rFonts w:eastAsia="Calibri" w:cstheme="minorHAnsi"/>
          <w:bCs/>
          <w:iCs/>
          <w:lang w:eastAsia="en-US"/>
        </w:rPr>
        <w:t>5.1. Pasiūlyme kaina nurodomos eurais</w:t>
      </w:r>
      <w:r w:rsidRPr="00710FE6">
        <w:rPr>
          <w:rFonts w:eastAsia="Calibri" w:cstheme="minorHAnsi"/>
          <w:lang w:eastAsia="en-US"/>
        </w:rPr>
        <w:t>.</w:t>
      </w:r>
      <w:r w:rsidRPr="00710FE6">
        <w:rPr>
          <w:rFonts w:eastAsia="Calibri" w:cstheme="minorHAnsi"/>
          <w:bCs/>
          <w:iCs/>
          <w:lang w:eastAsia="en-US"/>
        </w:rPr>
        <w:t xml:space="preserve"> Jeigu pasiūlymuose kainos nurodytos užsienio valiuta, jos turės būti perskaičiuojamos į eurus </w:t>
      </w:r>
      <w:r w:rsidRPr="00710FE6">
        <w:rPr>
          <w:rFonts w:eastAsia="Calibri" w:cstheme="minorHAnsi"/>
          <w:lang w:eastAsia="en-US"/>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710FE6">
        <w:rPr>
          <w:rFonts w:eastAsia="Calibri" w:cstheme="minorHAnsi"/>
          <w:bCs/>
          <w:iCs/>
          <w:lang w:eastAsia="en-US"/>
        </w:rPr>
        <w:t>.</w:t>
      </w:r>
    </w:p>
    <w:p w14:paraId="1E3EFCB1" w14:textId="4C2FCB26" w:rsidR="0022067D" w:rsidRPr="00710FE6" w:rsidRDefault="0022067D" w:rsidP="0022067D">
      <w:pPr>
        <w:widowControl w:val="0"/>
        <w:shd w:val="clear" w:color="auto" w:fill="FFFFFF"/>
        <w:tabs>
          <w:tab w:val="left" w:pos="993"/>
        </w:tabs>
        <w:suppressAutoHyphens/>
        <w:spacing w:after="0" w:line="240" w:lineRule="auto"/>
        <w:ind w:firstLine="360"/>
        <w:jc w:val="both"/>
        <w:rPr>
          <w:rFonts w:eastAsia="Calibri" w:cstheme="minorHAnsi"/>
        </w:rPr>
      </w:pPr>
      <w:r w:rsidRPr="00710FE6">
        <w:rPr>
          <w:rFonts w:eastAsia="Calibri" w:cstheme="minorHAnsi"/>
          <w:bCs/>
          <w:iCs/>
          <w:lang w:eastAsia="en-US"/>
        </w:rPr>
        <w:t xml:space="preserve">5.2. Apskaičiuojant kainą, turi būti atsižvelgta į visą pirkimo dokumentuose nurodytą pirkimo objekto apimtį ir reikalavimus, kainos sudėtines dalis ir pan. PVM nurodomas atskirai. </w:t>
      </w:r>
      <w:r w:rsidRPr="00710FE6">
        <w:rPr>
          <w:rFonts w:eastAsia="Calibri" w:cstheme="minorHAnsi"/>
          <w:bCs/>
          <w:lang w:eastAsia="en-U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710FE6">
        <w:rPr>
          <w:rFonts w:eastAsia="Calibri" w:cstheme="minorHAnsi"/>
          <w:bCs/>
          <w:iCs/>
          <w:lang w:eastAsia="en-US"/>
        </w:rPr>
        <w:t xml:space="preserve">kainos </w:t>
      </w:r>
      <w:r w:rsidRPr="00710FE6">
        <w:rPr>
          <w:rFonts w:eastAsia="Calibri" w:cstheme="minorHAnsi"/>
          <w:bCs/>
          <w:lang w:eastAsia="en-US"/>
        </w:rPr>
        <w:t xml:space="preserve">bus vertinamos ir lyginamos su visais mokesčiais, įskaitant PVM. </w:t>
      </w:r>
      <w:r w:rsidRPr="00710FE6">
        <w:rPr>
          <w:rFonts w:eastAsia="Calibri" w:cstheme="minorHAnsi"/>
          <w:lang w:eastAsia="en-US"/>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710FE6">
        <w:rPr>
          <w:rFonts w:eastAsia="Calibri" w:cstheme="minorHAnsi"/>
          <w:iCs/>
          <w:lang w:eastAsia="en-US"/>
        </w:rPr>
        <w:t>kainą (jeigu tiekėjas jo neįskaičiavo pateikiant pasiūlymą, palyginimo tikslais įskaičiuoja pati perkančioji organizacija)</w:t>
      </w:r>
      <w:r w:rsidRPr="00710FE6">
        <w:rPr>
          <w:rFonts w:eastAsia="Calibri" w:cstheme="minorHAnsi"/>
          <w:lang w:eastAsia="en-US"/>
        </w:rPr>
        <w:t xml:space="preserve">. Į pasiūlymo </w:t>
      </w:r>
      <w:r w:rsidRPr="00710FE6">
        <w:rPr>
          <w:rFonts w:eastAsia="Calibri" w:cstheme="minorHAnsi"/>
          <w:bCs/>
          <w:iCs/>
          <w:lang w:eastAsia="en-US"/>
        </w:rPr>
        <w:t xml:space="preserve">kainą privalo būti </w:t>
      </w:r>
      <w:r w:rsidRPr="00710FE6">
        <w:rPr>
          <w:rFonts w:eastAsia="Arial Unicode MS" w:cstheme="minorHAnsi"/>
          <w:lang w:eastAsia="en-US"/>
        </w:rPr>
        <w:t>įskaičiuoti visi mokesčiai bei visos</w:t>
      </w:r>
      <w:r w:rsidRPr="00710FE6">
        <w:rPr>
          <w:rFonts w:eastAsia="Calibri" w:cstheme="minorHAnsi"/>
          <w:b/>
          <w:lang w:eastAsia="en-US"/>
        </w:rPr>
        <w:t xml:space="preserve"> </w:t>
      </w:r>
      <w:r w:rsidRPr="00710FE6">
        <w:rPr>
          <w:rFonts w:eastAsia="Calibri" w:cstheme="minorHAnsi"/>
          <w:lang w:eastAsia="en-US"/>
        </w:rPr>
        <w:t>kitos Tiekėjo patirtos ir (ar) galimos patirti tiesioginės ir netiesioginės išlaidos ir mokesčiai</w:t>
      </w:r>
      <w:r w:rsidRPr="00710FE6">
        <w:rPr>
          <w:rFonts w:eastAsia="Arial Unicode MS" w:cstheme="minorHAnsi"/>
          <w:lang w:eastAsia="en-US"/>
        </w:rPr>
        <w:t xml:space="preserve">, </w:t>
      </w:r>
      <w:r w:rsidRPr="00710FE6">
        <w:rPr>
          <w:rFonts w:eastAsia="Arial Unicode MS" w:cstheme="minorHAnsi"/>
        </w:rPr>
        <w:t>susiję su Prekių teikimu.</w:t>
      </w:r>
    </w:p>
    <w:p w14:paraId="7170D7AF" w14:textId="77777777" w:rsidR="0022067D" w:rsidRPr="00710FE6" w:rsidRDefault="0022067D" w:rsidP="0022067D">
      <w:pPr>
        <w:widowControl w:val="0"/>
        <w:numPr>
          <w:ilvl w:val="0"/>
          <w:numId w:val="29"/>
        </w:numPr>
        <w:shd w:val="clear" w:color="auto" w:fill="FFFFFF"/>
        <w:suppressAutoHyphens/>
        <w:spacing w:after="0" w:line="240" w:lineRule="auto"/>
        <w:contextualSpacing/>
        <w:jc w:val="both"/>
        <w:rPr>
          <w:rFonts w:eastAsia="Calibri" w:cstheme="minorHAnsi"/>
          <w:vanish/>
        </w:rPr>
      </w:pPr>
    </w:p>
    <w:p w14:paraId="110F360F" w14:textId="77777777" w:rsidR="0022067D" w:rsidRPr="00710FE6" w:rsidRDefault="0022067D" w:rsidP="0022067D">
      <w:pPr>
        <w:widowControl w:val="0"/>
        <w:numPr>
          <w:ilvl w:val="0"/>
          <w:numId w:val="29"/>
        </w:numPr>
        <w:shd w:val="clear" w:color="auto" w:fill="FFFFFF"/>
        <w:suppressAutoHyphens/>
        <w:spacing w:after="0" w:line="240" w:lineRule="auto"/>
        <w:contextualSpacing/>
        <w:jc w:val="both"/>
        <w:rPr>
          <w:rFonts w:eastAsia="Calibri" w:cstheme="minorHAnsi"/>
          <w:vanish/>
        </w:rPr>
      </w:pPr>
    </w:p>
    <w:p w14:paraId="0F999D11" w14:textId="77777777" w:rsidR="0022067D" w:rsidRPr="00710FE6" w:rsidRDefault="0022067D" w:rsidP="0022067D">
      <w:pPr>
        <w:widowControl w:val="0"/>
        <w:numPr>
          <w:ilvl w:val="1"/>
          <w:numId w:val="29"/>
        </w:numPr>
        <w:shd w:val="clear" w:color="auto" w:fill="FFFFFF"/>
        <w:suppressAutoHyphens/>
        <w:spacing w:after="0" w:line="240" w:lineRule="auto"/>
        <w:contextualSpacing/>
        <w:jc w:val="both"/>
        <w:rPr>
          <w:rFonts w:eastAsia="Calibri" w:cstheme="minorHAnsi"/>
          <w:vanish/>
        </w:rPr>
      </w:pPr>
    </w:p>
    <w:p w14:paraId="132B50D2" w14:textId="77777777" w:rsidR="0022067D" w:rsidRPr="00710FE6" w:rsidRDefault="0022067D" w:rsidP="0022067D">
      <w:pPr>
        <w:widowControl w:val="0"/>
        <w:numPr>
          <w:ilvl w:val="1"/>
          <w:numId w:val="29"/>
        </w:numPr>
        <w:shd w:val="clear" w:color="auto" w:fill="FFFFFF"/>
        <w:suppressAutoHyphens/>
        <w:spacing w:after="0" w:line="240" w:lineRule="auto"/>
        <w:contextualSpacing/>
        <w:jc w:val="both"/>
        <w:rPr>
          <w:rFonts w:eastAsia="Calibri" w:cstheme="minorHAnsi"/>
          <w:vanish/>
        </w:rPr>
      </w:pPr>
    </w:p>
    <w:p w14:paraId="7FC8523D" w14:textId="77777777" w:rsidR="0022067D" w:rsidRPr="00710FE6" w:rsidRDefault="0022067D" w:rsidP="0022067D">
      <w:pPr>
        <w:widowControl w:val="0"/>
        <w:autoSpaceDE w:val="0"/>
        <w:autoSpaceDN w:val="0"/>
        <w:spacing w:line="259" w:lineRule="auto"/>
        <w:ind w:firstLine="426"/>
        <w:contextualSpacing/>
        <w:jc w:val="both"/>
        <w:rPr>
          <w:rFonts w:eastAsia="Calibri" w:cstheme="minorHAnsi"/>
          <w:smallCaps/>
          <w:lang w:eastAsia="en-US"/>
        </w:rPr>
      </w:pPr>
      <w:r w:rsidRPr="00710FE6">
        <w:rPr>
          <w:rFonts w:eastAsia="Calibri" w:cstheme="minorHAnsi"/>
          <w:color w:val="000000"/>
          <w:lang w:eastAsia="en-US"/>
        </w:rPr>
        <w:t xml:space="preserve">5.3. Jeigu pasiūlyme nurodyta </w:t>
      </w:r>
      <w:r w:rsidRPr="00710FE6">
        <w:rPr>
          <w:rFonts w:eastAsia="Calibri" w:cstheme="minorHAnsi"/>
          <w:bCs/>
          <w:iCs/>
          <w:lang w:eastAsia="en-US"/>
        </w:rPr>
        <w:t>kaina</w:t>
      </w:r>
      <w:r w:rsidRPr="00710FE6">
        <w:rPr>
          <w:rFonts w:eastAsia="Calibri" w:cstheme="minorHAnsi"/>
          <w:color w:val="000000"/>
          <w:lang w:eastAsia="en-US"/>
        </w:rPr>
        <w:t xml:space="preserve">, išreikšta skaitmenimis, neatitinka </w:t>
      </w:r>
      <w:r w:rsidRPr="00710FE6">
        <w:rPr>
          <w:rFonts w:eastAsia="Calibri" w:cstheme="minorHAnsi"/>
          <w:bCs/>
          <w:iCs/>
          <w:lang w:eastAsia="en-US"/>
        </w:rPr>
        <w:t>kainos</w:t>
      </w:r>
      <w:r w:rsidRPr="00710FE6">
        <w:rPr>
          <w:rFonts w:eastAsia="Calibri" w:cstheme="minorHAnsi"/>
          <w:color w:val="000000"/>
          <w:lang w:eastAsia="en-US"/>
        </w:rPr>
        <w:t xml:space="preserve">, nurodytos žodžiais, teisinga laikoma </w:t>
      </w:r>
      <w:r w:rsidRPr="00710FE6">
        <w:rPr>
          <w:rFonts w:eastAsia="Calibri" w:cstheme="minorHAnsi"/>
          <w:bCs/>
          <w:iCs/>
          <w:lang w:eastAsia="en-US"/>
        </w:rPr>
        <w:t>kaina</w:t>
      </w:r>
      <w:r w:rsidRPr="00710FE6">
        <w:rPr>
          <w:rFonts w:eastAsia="Calibri" w:cstheme="minorHAnsi"/>
          <w:color w:val="000000"/>
          <w:lang w:eastAsia="en-US"/>
        </w:rPr>
        <w:t>, nurodytos žodžiais.</w:t>
      </w:r>
    </w:p>
    <w:p w14:paraId="4307F914" w14:textId="77777777" w:rsidR="0022067D" w:rsidRPr="00710FE6" w:rsidRDefault="0022067D" w:rsidP="0022067D">
      <w:pPr>
        <w:widowControl w:val="0"/>
        <w:autoSpaceDE w:val="0"/>
        <w:autoSpaceDN w:val="0"/>
        <w:spacing w:line="259" w:lineRule="auto"/>
        <w:ind w:firstLine="426"/>
        <w:contextualSpacing/>
        <w:jc w:val="both"/>
        <w:rPr>
          <w:rFonts w:eastAsia="Calibri" w:cstheme="minorHAnsi"/>
          <w:bCs/>
          <w:iCs/>
          <w:lang w:eastAsia="en-US"/>
        </w:rPr>
      </w:pPr>
      <w:r w:rsidRPr="00710FE6">
        <w:rPr>
          <w:rFonts w:eastAsia="Calibri" w:cstheme="minorHAnsi"/>
          <w:smallCaps/>
          <w:lang w:eastAsia="en-US"/>
        </w:rPr>
        <w:t xml:space="preserve">5.4. </w:t>
      </w:r>
      <w:r w:rsidRPr="00710FE6">
        <w:rPr>
          <w:rFonts w:eastAsia="Calibri" w:cstheme="minorHAnsi"/>
          <w:lang w:eastAsia="en-US"/>
        </w:rPr>
        <w:t>V</w:t>
      </w:r>
      <w:r w:rsidRPr="00710FE6">
        <w:rPr>
          <w:rFonts w:eastAsia="Calibri" w:cstheme="minorHAnsi"/>
          <w:bCs/>
          <w:iCs/>
          <w:lang w:eastAsia="en-US"/>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3EB451E" w14:textId="128723F3" w:rsidR="0022067D" w:rsidRPr="00710FE6" w:rsidRDefault="0022067D" w:rsidP="00710FE6">
      <w:pPr>
        <w:widowControl w:val="0"/>
        <w:autoSpaceDE w:val="0"/>
        <w:autoSpaceDN w:val="0"/>
        <w:spacing w:after="0" w:line="240" w:lineRule="auto"/>
        <w:ind w:firstLine="426"/>
        <w:contextualSpacing/>
        <w:jc w:val="both"/>
        <w:rPr>
          <w:rFonts w:eastAsia="Calibri" w:cstheme="minorHAnsi"/>
          <w:bCs/>
          <w:iCs/>
          <w:lang w:eastAsia="en-US"/>
        </w:rPr>
      </w:pPr>
      <w:r w:rsidRPr="00710FE6">
        <w:rPr>
          <w:rFonts w:eastAsia="Calibri" w:cstheme="minorHAnsi"/>
          <w:smallCaps/>
          <w:lang w:eastAsia="en-US"/>
        </w:rPr>
        <w:t xml:space="preserve">5.5. </w:t>
      </w:r>
      <w:r w:rsidR="00B2330B" w:rsidRPr="00710FE6">
        <w:rPr>
          <w:rFonts w:eastAsia="Calibri" w:cstheme="minorHAnsi"/>
          <w:bCs/>
          <w:iCs/>
          <w:lang w:eastAsia="en-US"/>
        </w:rPr>
        <w:t>Mes siūlome Prekes, atitinkančias</w:t>
      </w:r>
      <w:r w:rsidR="00B2330B" w:rsidRPr="00710FE6">
        <w:rPr>
          <w:rFonts w:eastAsia="Calibri" w:cstheme="minorHAnsi"/>
        </w:rPr>
        <w:t xml:space="preserve"> </w:t>
      </w:r>
      <w:r w:rsidR="00B2330B" w:rsidRPr="00710FE6">
        <w:rPr>
          <w:rFonts w:eastAsia="Calibri" w:cstheme="minorHAnsi"/>
          <w:bCs/>
          <w:iCs/>
          <w:lang w:eastAsia="en-US"/>
        </w:rPr>
        <w:t xml:space="preserve">konkurso sąlygose nustatytus reikalavimus, įskaitant specialiųjų pirkimo </w:t>
      </w:r>
      <w:r w:rsidR="00B2330B" w:rsidRPr="00710FE6">
        <w:rPr>
          <w:rFonts w:eastAsia="Calibri" w:cstheme="minorHAnsi"/>
          <w:bCs/>
          <w:iCs/>
          <w:lang w:eastAsia="en-US"/>
        </w:rPr>
        <w:lastRenderedPageBreak/>
        <w:t xml:space="preserve">sąlygų 2 priede nurodytus techninės specifikacijos reikalavimus, šiais įkainiais </w:t>
      </w:r>
      <w:r w:rsidR="00B2330B" w:rsidRPr="00710FE6">
        <w:rPr>
          <w:rFonts w:eastAsia="Calibri" w:cstheme="minorHAnsi"/>
          <w:bCs/>
          <w:i/>
          <w:iCs/>
          <w:lang w:eastAsia="en-US"/>
        </w:rPr>
        <w:t>(pildyti/palikti tik siūlomų pirkimo dalių kainų lenteles)</w:t>
      </w:r>
      <w:r w:rsidR="00B2330B" w:rsidRPr="00710FE6">
        <w:rPr>
          <w:rFonts w:eastAsia="Calibri" w:cstheme="minorHAnsi"/>
          <w:bCs/>
          <w:iCs/>
          <w:lang w:eastAsia="en-US"/>
        </w:rPr>
        <w:t>:</w:t>
      </w:r>
    </w:p>
    <w:p w14:paraId="657AE72F" w14:textId="5B8E2371" w:rsidR="00710FE6" w:rsidRPr="00710FE6" w:rsidRDefault="00710FE6" w:rsidP="00710FE6">
      <w:pPr>
        <w:widowControl w:val="0"/>
        <w:autoSpaceDE w:val="0"/>
        <w:autoSpaceDN w:val="0"/>
        <w:spacing w:after="0" w:line="240" w:lineRule="auto"/>
        <w:ind w:firstLine="426"/>
        <w:contextualSpacing/>
        <w:jc w:val="both"/>
        <w:rPr>
          <w:rFonts w:eastAsia="Calibri" w:cstheme="minorHAnsi"/>
          <w:bCs/>
          <w:iCs/>
          <w:lang w:eastAsia="en-US"/>
        </w:rPr>
      </w:pPr>
    </w:p>
    <w:p w14:paraId="16A973EA" w14:textId="25856A55" w:rsidR="00710FE6" w:rsidRPr="00710FE6" w:rsidRDefault="00710FE6" w:rsidP="00710FE6">
      <w:pPr>
        <w:suppressAutoHyphens/>
        <w:spacing w:after="0" w:line="240" w:lineRule="auto"/>
        <w:ind w:left="567"/>
        <w:contextualSpacing/>
        <w:jc w:val="right"/>
        <w:rPr>
          <w:rFonts w:eastAsia="Calibri" w:cstheme="minorHAnsi"/>
          <w:b/>
        </w:rPr>
      </w:pPr>
      <w:r w:rsidRPr="00710FE6">
        <w:rPr>
          <w:rFonts w:eastAsia="Calibri" w:cstheme="minorHAnsi"/>
          <w:b/>
          <w:bCs/>
          <w:iCs/>
          <w:lang w:eastAsia="en-US"/>
        </w:rPr>
        <w:t xml:space="preserve">1 pirkimo dalis </w:t>
      </w:r>
    </w:p>
    <w:tbl>
      <w:tblPr>
        <w:tblStyle w:val="TableGrid5"/>
        <w:tblW w:w="9923" w:type="dxa"/>
        <w:tblInd w:w="-5" w:type="dxa"/>
        <w:tblLayout w:type="fixed"/>
        <w:tblLook w:val="04A0" w:firstRow="1" w:lastRow="0" w:firstColumn="1" w:lastColumn="0" w:noHBand="0" w:noVBand="1"/>
      </w:tblPr>
      <w:tblGrid>
        <w:gridCol w:w="4536"/>
        <w:gridCol w:w="1418"/>
        <w:gridCol w:w="1842"/>
        <w:gridCol w:w="2127"/>
      </w:tblGrid>
      <w:tr w:rsidR="00DA1763" w:rsidRPr="00710FE6" w14:paraId="19CAD236" w14:textId="77777777" w:rsidTr="00314854">
        <w:tc>
          <w:tcPr>
            <w:tcW w:w="4536" w:type="dxa"/>
            <w:shd w:val="pct5" w:color="auto" w:fill="auto"/>
          </w:tcPr>
          <w:p w14:paraId="7DD09F90" w14:textId="77777777" w:rsidR="00DA1763" w:rsidRPr="00710FE6" w:rsidRDefault="00DA1763" w:rsidP="00710FE6">
            <w:pPr>
              <w:contextualSpacing/>
              <w:jc w:val="center"/>
              <w:rPr>
                <w:rFonts w:eastAsia="Calibri" w:cstheme="minorHAnsi"/>
                <w:b/>
                <w:bCs/>
                <w:iCs/>
                <w:sz w:val="21"/>
                <w:szCs w:val="21"/>
              </w:rPr>
            </w:pPr>
            <w:r w:rsidRPr="00710FE6">
              <w:rPr>
                <w:rFonts w:eastAsia="Calibri" w:cstheme="minorHAnsi"/>
                <w:b/>
                <w:sz w:val="21"/>
                <w:szCs w:val="21"/>
              </w:rPr>
              <w:t>Prekės pavadinimas</w:t>
            </w:r>
          </w:p>
        </w:tc>
        <w:tc>
          <w:tcPr>
            <w:tcW w:w="1418" w:type="dxa"/>
            <w:shd w:val="pct5" w:color="auto" w:fill="auto"/>
          </w:tcPr>
          <w:p w14:paraId="4786430F" w14:textId="5483664C" w:rsidR="00DA1763" w:rsidRPr="00710FE6" w:rsidRDefault="00DA1763" w:rsidP="00710FE6">
            <w:pPr>
              <w:contextualSpacing/>
              <w:jc w:val="center"/>
              <w:rPr>
                <w:rFonts w:eastAsia="Calibri" w:cstheme="minorHAnsi"/>
                <w:b/>
                <w:bCs/>
                <w:iCs/>
                <w:sz w:val="21"/>
                <w:szCs w:val="21"/>
              </w:rPr>
            </w:pPr>
            <w:r w:rsidRPr="00710FE6">
              <w:rPr>
                <w:rFonts w:eastAsia="Calibri" w:cstheme="minorHAnsi"/>
                <w:b/>
                <w:sz w:val="21"/>
                <w:szCs w:val="21"/>
              </w:rPr>
              <w:t>Preliminarus kiekis</w:t>
            </w:r>
            <w:r>
              <w:rPr>
                <w:rFonts w:eastAsia="Calibri" w:cstheme="minorHAnsi"/>
                <w:b/>
                <w:sz w:val="21"/>
                <w:szCs w:val="21"/>
              </w:rPr>
              <w:t>, vnt.</w:t>
            </w:r>
          </w:p>
        </w:tc>
        <w:tc>
          <w:tcPr>
            <w:tcW w:w="1842" w:type="dxa"/>
            <w:shd w:val="pct5" w:color="auto" w:fill="auto"/>
          </w:tcPr>
          <w:p w14:paraId="754304A2" w14:textId="77777777" w:rsidR="00DA1763" w:rsidRDefault="00DA1763" w:rsidP="00DA1763">
            <w:pPr>
              <w:contextualSpacing/>
              <w:jc w:val="center"/>
              <w:rPr>
                <w:rFonts w:eastAsia="Calibri" w:cstheme="minorHAnsi"/>
                <w:b/>
                <w:sz w:val="21"/>
                <w:szCs w:val="21"/>
              </w:rPr>
            </w:pPr>
            <w:r w:rsidRPr="00710FE6">
              <w:rPr>
                <w:rFonts w:eastAsia="Calibri" w:cstheme="minorHAnsi"/>
                <w:b/>
                <w:sz w:val="21"/>
                <w:szCs w:val="21"/>
              </w:rPr>
              <w:t>Vieno įkainis</w:t>
            </w:r>
            <w:r>
              <w:rPr>
                <w:rFonts w:eastAsia="Calibri" w:cstheme="minorHAnsi"/>
                <w:b/>
                <w:sz w:val="21"/>
                <w:szCs w:val="21"/>
              </w:rPr>
              <w:t>,</w:t>
            </w:r>
            <w:r w:rsidRPr="00710FE6">
              <w:rPr>
                <w:rFonts w:eastAsia="Calibri" w:cstheme="minorHAnsi"/>
                <w:b/>
                <w:sz w:val="21"/>
                <w:szCs w:val="21"/>
              </w:rPr>
              <w:t xml:space="preserve"> </w:t>
            </w:r>
          </w:p>
          <w:p w14:paraId="73568B1A" w14:textId="69B8E556" w:rsidR="00DA1763" w:rsidRPr="00710FE6" w:rsidRDefault="00DA1763" w:rsidP="00DA1763">
            <w:pPr>
              <w:contextualSpacing/>
              <w:jc w:val="center"/>
              <w:rPr>
                <w:rFonts w:eastAsia="Calibri" w:cstheme="minorHAnsi"/>
                <w:b/>
                <w:bCs/>
                <w:iCs/>
                <w:sz w:val="21"/>
                <w:szCs w:val="21"/>
              </w:rPr>
            </w:pPr>
            <w:r w:rsidRPr="00710FE6">
              <w:rPr>
                <w:rFonts w:eastAsia="Calibri" w:cstheme="minorHAnsi"/>
                <w:b/>
                <w:sz w:val="21"/>
                <w:szCs w:val="21"/>
              </w:rPr>
              <w:t>Eur be PVM</w:t>
            </w:r>
          </w:p>
        </w:tc>
        <w:tc>
          <w:tcPr>
            <w:tcW w:w="2127" w:type="dxa"/>
            <w:shd w:val="pct5" w:color="auto" w:fill="auto"/>
          </w:tcPr>
          <w:p w14:paraId="0F19EF32" w14:textId="77777777" w:rsidR="00DA1763" w:rsidRDefault="00DA1763" w:rsidP="00710FE6">
            <w:pPr>
              <w:contextualSpacing/>
              <w:jc w:val="center"/>
              <w:rPr>
                <w:rFonts w:eastAsia="Calibri" w:cstheme="minorHAnsi"/>
                <w:b/>
                <w:bCs/>
                <w:iCs/>
                <w:sz w:val="21"/>
                <w:szCs w:val="21"/>
              </w:rPr>
            </w:pPr>
            <w:r w:rsidRPr="00710FE6">
              <w:rPr>
                <w:rFonts w:eastAsia="Calibri" w:cstheme="minorHAnsi"/>
                <w:b/>
                <w:bCs/>
                <w:iCs/>
                <w:sz w:val="21"/>
                <w:szCs w:val="21"/>
              </w:rPr>
              <w:t>Suma</w:t>
            </w:r>
            <w:r>
              <w:rPr>
                <w:rFonts w:eastAsia="Calibri" w:cstheme="minorHAnsi"/>
                <w:b/>
                <w:bCs/>
                <w:iCs/>
                <w:sz w:val="21"/>
                <w:szCs w:val="21"/>
              </w:rPr>
              <w:t>,</w:t>
            </w:r>
          </w:p>
          <w:p w14:paraId="5A235D9A" w14:textId="51584BE1" w:rsidR="00DA1763" w:rsidRPr="00710FE6" w:rsidRDefault="00DA1763" w:rsidP="00710FE6">
            <w:pPr>
              <w:contextualSpacing/>
              <w:jc w:val="center"/>
              <w:rPr>
                <w:rFonts w:eastAsia="Calibri" w:cstheme="minorHAnsi"/>
                <w:b/>
                <w:bCs/>
                <w:iCs/>
                <w:sz w:val="21"/>
                <w:szCs w:val="21"/>
              </w:rPr>
            </w:pPr>
            <w:r w:rsidRPr="00710FE6">
              <w:rPr>
                <w:rFonts w:eastAsia="Calibri" w:cstheme="minorHAnsi"/>
                <w:b/>
                <w:bCs/>
                <w:iCs/>
                <w:sz w:val="21"/>
                <w:szCs w:val="21"/>
              </w:rPr>
              <w:t>Eur be PVM</w:t>
            </w:r>
          </w:p>
        </w:tc>
      </w:tr>
      <w:tr w:rsidR="00DA1763" w:rsidRPr="00DA1763" w14:paraId="7F39F5DE" w14:textId="77777777" w:rsidTr="00314854">
        <w:tc>
          <w:tcPr>
            <w:tcW w:w="4536" w:type="dxa"/>
          </w:tcPr>
          <w:p w14:paraId="14EF1F5C" w14:textId="77777777" w:rsidR="00DA1763" w:rsidRPr="00710FE6" w:rsidRDefault="00DA1763" w:rsidP="00710FE6">
            <w:pPr>
              <w:contextualSpacing/>
              <w:jc w:val="center"/>
              <w:rPr>
                <w:rFonts w:eastAsia="Calibri" w:cstheme="minorHAnsi"/>
                <w:bCs/>
                <w:i/>
                <w:iCs/>
                <w:sz w:val="16"/>
                <w:szCs w:val="21"/>
              </w:rPr>
            </w:pPr>
            <w:r w:rsidRPr="00710FE6">
              <w:rPr>
                <w:rFonts w:eastAsia="Calibri" w:cstheme="minorHAnsi"/>
                <w:i/>
                <w:sz w:val="16"/>
                <w:szCs w:val="21"/>
              </w:rPr>
              <w:t>1</w:t>
            </w:r>
          </w:p>
        </w:tc>
        <w:tc>
          <w:tcPr>
            <w:tcW w:w="1418" w:type="dxa"/>
          </w:tcPr>
          <w:p w14:paraId="3492D9AD" w14:textId="77777777" w:rsidR="00DA1763" w:rsidRPr="00710FE6" w:rsidRDefault="00DA1763" w:rsidP="00710FE6">
            <w:pPr>
              <w:contextualSpacing/>
              <w:jc w:val="center"/>
              <w:rPr>
                <w:rFonts w:eastAsia="Calibri" w:cstheme="minorHAnsi"/>
                <w:bCs/>
                <w:i/>
                <w:iCs/>
                <w:sz w:val="16"/>
                <w:szCs w:val="21"/>
              </w:rPr>
            </w:pPr>
            <w:r w:rsidRPr="00710FE6">
              <w:rPr>
                <w:rFonts w:eastAsia="Calibri" w:cstheme="minorHAnsi"/>
                <w:i/>
                <w:sz w:val="16"/>
                <w:szCs w:val="21"/>
              </w:rPr>
              <w:t>2</w:t>
            </w:r>
          </w:p>
        </w:tc>
        <w:tc>
          <w:tcPr>
            <w:tcW w:w="1842" w:type="dxa"/>
          </w:tcPr>
          <w:p w14:paraId="4DF250D9" w14:textId="1B07FD47" w:rsidR="00DA1763" w:rsidRPr="00710FE6" w:rsidRDefault="00DA1763" w:rsidP="00710FE6">
            <w:pPr>
              <w:contextualSpacing/>
              <w:jc w:val="center"/>
              <w:rPr>
                <w:rFonts w:eastAsia="Calibri" w:cstheme="minorHAnsi"/>
                <w:bCs/>
                <w:i/>
                <w:iCs/>
                <w:sz w:val="16"/>
                <w:szCs w:val="21"/>
              </w:rPr>
            </w:pPr>
            <w:r w:rsidRPr="00710FE6">
              <w:rPr>
                <w:rFonts w:eastAsia="Calibri" w:cstheme="minorHAnsi"/>
                <w:i/>
                <w:sz w:val="16"/>
                <w:szCs w:val="21"/>
              </w:rPr>
              <w:t>3</w:t>
            </w:r>
          </w:p>
        </w:tc>
        <w:tc>
          <w:tcPr>
            <w:tcW w:w="2127" w:type="dxa"/>
          </w:tcPr>
          <w:p w14:paraId="641470D8" w14:textId="3E93EB04" w:rsidR="00DA1763" w:rsidRPr="00710FE6" w:rsidRDefault="00DA1763" w:rsidP="00DA1763">
            <w:pPr>
              <w:contextualSpacing/>
              <w:jc w:val="center"/>
              <w:rPr>
                <w:rFonts w:eastAsia="Calibri" w:cstheme="minorHAnsi"/>
                <w:bCs/>
                <w:i/>
                <w:iCs/>
                <w:sz w:val="16"/>
                <w:szCs w:val="21"/>
              </w:rPr>
            </w:pPr>
            <w:r w:rsidRPr="00DA1763">
              <w:rPr>
                <w:rFonts w:eastAsia="Calibri" w:cstheme="minorHAnsi"/>
                <w:bCs/>
                <w:i/>
                <w:iCs/>
                <w:sz w:val="16"/>
                <w:szCs w:val="21"/>
              </w:rPr>
              <w:t>4</w:t>
            </w:r>
            <w:r w:rsidRPr="00710FE6">
              <w:rPr>
                <w:rFonts w:eastAsia="Calibri" w:cstheme="minorHAnsi"/>
                <w:bCs/>
                <w:i/>
                <w:iCs/>
                <w:sz w:val="16"/>
                <w:szCs w:val="21"/>
              </w:rPr>
              <w:t>=</w:t>
            </w:r>
            <w:r w:rsidRPr="00DA1763">
              <w:rPr>
                <w:rFonts w:eastAsia="Calibri" w:cstheme="minorHAnsi"/>
                <w:bCs/>
                <w:i/>
                <w:iCs/>
                <w:sz w:val="16"/>
                <w:szCs w:val="21"/>
              </w:rPr>
              <w:t>2</w:t>
            </w:r>
            <w:r w:rsidRPr="00710FE6">
              <w:rPr>
                <w:rFonts w:eastAsia="Calibri" w:cstheme="minorHAnsi"/>
                <w:bCs/>
                <w:i/>
                <w:iCs/>
                <w:sz w:val="16"/>
                <w:szCs w:val="21"/>
              </w:rPr>
              <w:t>x</w:t>
            </w:r>
            <w:r w:rsidRPr="00DA1763">
              <w:rPr>
                <w:rFonts w:eastAsia="Calibri" w:cstheme="minorHAnsi"/>
                <w:bCs/>
                <w:i/>
                <w:iCs/>
                <w:sz w:val="16"/>
                <w:szCs w:val="21"/>
              </w:rPr>
              <w:t>3</w:t>
            </w:r>
          </w:p>
        </w:tc>
      </w:tr>
      <w:tr w:rsidR="00DA1763" w:rsidRPr="00710FE6" w14:paraId="59DEEB7D" w14:textId="77777777" w:rsidTr="00314854">
        <w:tc>
          <w:tcPr>
            <w:tcW w:w="4536" w:type="dxa"/>
          </w:tcPr>
          <w:p w14:paraId="6D9A38F6" w14:textId="62D79F83" w:rsidR="00DA1763" w:rsidRPr="005A64CB" w:rsidRDefault="00DA1763" w:rsidP="00DA1763">
            <w:pPr>
              <w:contextualSpacing/>
              <w:rPr>
                <w:rFonts w:eastAsia="Calibri" w:cstheme="minorHAnsi"/>
                <w:bCs/>
                <w:iCs/>
                <w:sz w:val="21"/>
                <w:szCs w:val="21"/>
              </w:rPr>
            </w:pPr>
            <w:r w:rsidRPr="005A64CB">
              <w:rPr>
                <w:rFonts w:eastAsia="Calibri" w:cstheme="minorHAnsi"/>
                <w:bCs/>
                <w:sz w:val="21"/>
                <w:szCs w:val="21"/>
              </w:rPr>
              <w:t>Policijos tarnybin</w:t>
            </w:r>
            <w:r w:rsidRPr="005A64CB">
              <w:rPr>
                <w:rFonts w:eastAsia="Calibri" w:cstheme="minorHAnsi" w:hint="eastAsia"/>
                <w:bCs/>
                <w:sz w:val="21"/>
                <w:szCs w:val="21"/>
              </w:rPr>
              <w:t>ė</w:t>
            </w:r>
            <w:r w:rsidRPr="005A64CB">
              <w:rPr>
                <w:rFonts w:eastAsia="Calibri" w:cstheme="minorHAnsi"/>
                <w:bCs/>
                <w:sz w:val="21"/>
                <w:szCs w:val="21"/>
              </w:rPr>
              <w:t>s uniformos mar</w:t>
            </w:r>
            <w:r w:rsidRPr="005A64CB">
              <w:rPr>
                <w:rFonts w:eastAsia="Calibri" w:cstheme="minorHAnsi" w:hint="eastAsia"/>
                <w:bCs/>
                <w:sz w:val="21"/>
                <w:szCs w:val="21"/>
              </w:rPr>
              <w:t>š</w:t>
            </w:r>
            <w:r w:rsidRPr="005A64CB">
              <w:rPr>
                <w:rFonts w:eastAsia="Calibri" w:cstheme="minorHAnsi"/>
                <w:bCs/>
                <w:sz w:val="21"/>
                <w:szCs w:val="21"/>
              </w:rPr>
              <w:t>kin</w:t>
            </w:r>
            <w:r w:rsidRPr="005A64CB">
              <w:rPr>
                <w:rFonts w:eastAsia="Calibri" w:cstheme="minorHAnsi" w:hint="eastAsia"/>
                <w:bCs/>
                <w:sz w:val="21"/>
                <w:szCs w:val="21"/>
              </w:rPr>
              <w:t>ė</w:t>
            </w:r>
            <w:r w:rsidRPr="005A64CB">
              <w:rPr>
                <w:rFonts w:eastAsia="Calibri" w:cstheme="minorHAnsi"/>
                <w:bCs/>
                <w:sz w:val="21"/>
                <w:szCs w:val="21"/>
              </w:rPr>
              <w:t>liai trumpomis rankov</w:t>
            </w:r>
            <w:r w:rsidRPr="005A64CB">
              <w:rPr>
                <w:rFonts w:eastAsia="Calibri" w:cstheme="minorHAnsi" w:hint="eastAsia"/>
                <w:bCs/>
                <w:sz w:val="21"/>
                <w:szCs w:val="21"/>
              </w:rPr>
              <w:t>ė</w:t>
            </w:r>
            <w:r w:rsidRPr="005A64CB">
              <w:rPr>
                <w:rFonts w:eastAsia="Calibri" w:cstheme="minorHAnsi"/>
                <w:bCs/>
                <w:sz w:val="21"/>
                <w:szCs w:val="21"/>
              </w:rPr>
              <w:t>mis</w:t>
            </w:r>
          </w:p>
        </w:tc>
        <w:tc>
          <w:tcPr>
            <w:tcW w:w="1418" w:type="dxa"/>
          </w:tcPr>
          <w:p w14:paraId="5088242F" w14:textId="5BF9747B" w:rsidR="00DA1763" w:rsidRPr="005A64CB" w:rsidRDefault="00DA1763" w:rsidP="00DA1763">
            <w:pPr>
              <w:contextualSpacing/>
              <w:jc w:val="center"/>
              <w:rPr>
                <w:rFonts w:eastAsia="Calibri" w:cstheme="minorHAnsi"/>
                <w:bCs/>
                <w:iCs/>
                <w:sz w:val="21"/>
                <w:szCs w:val="21"/>
              </w:rPr>
            </w:pPr>
            <w:r w:rsidRPr="005A64CB">
              <w:rPr>
                <w:rFonts w:eastAsia="Calibri" w:cstheme="minorHAnsi"/>
                <w:bCs/>
                <w:iCs/>
                <w:sz w:val="21"/>
                <w:szCs w:val="21"/>
              </w:rPr>
              <w:t>20000</w:t>
            </w:r>
          </w:p>
        </w:tc>
        <w:tc>
          <w:tcPr>
            <w:tcW w:w="1842" w:type="dxa"/>
          </w:tcPr>
          <w:p w14:paraId="02744FBF" w14:textId="001214E6" w:rsidR="00DA1763" w:rsidRPr="005A64CB" w:rsidRDefault="00DA1763" w:rsidP="00DA1763">
            <w:pPr>
              <w:contextualSpacing/>
              <w:jc w:val="center"/>
              <w:rPr>
                <w:rFonts w:eastAsia="Calibri" w:cstheme="minorHAnsi"/>
                <w:bCs/>
                <w:iCs/>
                <w:sz w:val="21"/>
                <w:szCs w:val="21"/>
              </w:rPr>
            </w:pPr>
          </w:p>
        </w:tc>
        <w:tc>
          <w:tcPr>
            <w:tcW w:w="2127" w:type="dxa"/>
          </w:tcPr>
          <w:p w14:paraId="4324124D" w14:textId="77777777" w:rsidR="00DA1763" w:rsidRPr="00710FE6" w:rsidRDefault="00DA1763" w:rsidP="00DA1763">
            <w:pPr>
              <w:contextualSpacing/>
              <w:jc w:val="center"/>
              <w:rPr>
                <w:rFonts w:eastAsia="Calibri" w:cstheme="minorHAnsi"/>
                <w:bCs/>
                <w:iCs/>
                <w:sz w:val="21"/>
                <w:szCs w:val="21"/>
              </w:rPr>
            </w:pPr>
          </w:p>
        </w:tc>
      </w:tr>
      <w:tr w:rsidR="00710FE6" w:rsidRPr="00710FE6" w14:paraId="5BF5A6CF" w14:textId="77777777" w:rsidTr="00314854">
        <w:trPr>
          <w:trHeight w:val="348"/>
        </w:trPr>
        <w:tc>
          <w:tcPr>
            <w:tcW w:w="7796" w:type="dxa"/>
            <w:gridSpan w:val="3"/>
            <w:vAlign w:val="center"/>
          </w:tcPr>
          <w:p w14:paraId="57FD113F" w14:textId="77777777" w:rsidR="00710FE6" w:rsidRPr="005A64CB" w:rsidRDefault="00710FE6" w:rsidP="00DA1763">
            <w:pPr>
              <w:contextualSpacing/>
              <w:jc w:val="right"/>
              <w:rPr>
                <w:rFonts w:eastAsia="Calibri" w:cstheme="minorHAnsi"/>
                <w:bCs/>
                <w:iCs/>
                <w:sz w:val="21"/>
                <w:szCs w:val="21"/>
              </w:rPr>
            </w:pPr>
            <w:r w:rsidRPr="005A64CB">
              <w:rPr>
                <w:rFonts w:eastAsia="Calibri" w:cstheme="minorHAnsi"/>
                <w:sz w:val="21"/>
                <w:szCs w:val="21"/>
              </w:rPr>
              <w:t xml:space="preserve">PVM </w:t>
            </w:r>
            <w:r w:rsidRPr="005A64CB">
              <w:rPr>
                <w:rFonts w:eastAsia="Calibri" w:cstheme="minorHAnsi"/>
                <w:i/>
                <w:color w:val="FF0000"/>
                <w:sz w:val="21"/>
                <w:szCs w:val="21"/>
              </w:rPr>
              <w:t>(tarifas)</w:t>
            </w:r>
            <w:r w:rsidRPr="005A64CB">
              <w:rPr>
                <w:rFonts w:eastAsia="Calibri" w:cstheme="minorHAnsi"/>
                <w:sz w:val="21"/>
                <w:szCs w:val="21"/>
              </w:rPr>
              <w:t xml:space="preserve"> suma:</w:t>
            </w:r>
          </w:p>
        </w:tc>
        <w:tc>
          <w:tcPr>
            <w:tcW w:w="2127" w:type="dxa"/>
            <w:vAlign w:val="center"/>
          </w:tcPr>
          <w:p w14:paraId="228B7AE0" w14:textId="77777777" w:rsidR="00710FE6" w:rsidRPr="00710FE6" w:rsidRDefault="00710FE6" w:rsidP="00DA1763">
            <w:pPr>
              <w:contextualSpacing/>
              <w:jc w:val="center"/>
              <w:rPr>
                <w:rFonts w:eastAsia="Calibri" w:cstheme="minorHAnsi"/>
                <w:bCs/>
                <w:iCs/>
                <w:sz w:val="21"/>
                <w:szCs w:val="21"/>
              </w:rPr>
            </w:pPr>
          </w:p>
        </w:tc>
      </w:tr>
      <w:tr w:rsidR="00710FE6" w:rsidRPr="00710FE6" w14:paraId="4C003932" w14:textId="77777777" w:rsidTr="00314854">
        <w:trPr>
          <w:trHeight w:val="409"/>
        </w:trPr>
        <w:tc>
          <w:tcPr>
            <w:tcW w:w="7796" w:type="dxa"/>
            <w:gridSpan w:val="3"/>
            <w:vAlign w:val="center"/>
          </w:tcPr>
          <w:p w14:paraId="7A0D3F51" w14:textId="77777777" w:rsidR="00710FE6" w:rsidRPr="00710FE6" w:rsidRDefault="00710FE6" w:rsidP="00DA1763">
            <w:pPr>
              <w:contextualSpacing/>
              <w:jc w:val="right"/>
              <w:rPr>
                <w:rFonts w:eastAsia="Calibri" w:cstheme="minorHAnsi"/>
                <w:b/>
                <w:bCs/>
                <w:iCs/>
                <w:sz w:val="21"/>
                <w:szCs w:val="21"/>
              </w:rPr>
            </w:pPr>
            <w:r w:rsidRPr="00710FE6">
              <w:rPr>
                <w:rFonts w:eastAsia="Calibri" w:cstheme="minorHAnsi"/>
                <w:b/>
                <w:sz w:val="21"/>
                <w:szCs w:val="21"/>
              </w:rPr>
              <w:t>Pasiūlymo kaina (Eur su PVM):</w:t>
            </w:r>
          </w:p>
        </w:tc>
        <w:tc>
          <w:tcPr>
            <w:tcW w:w="2127" w:type="dxa"/>
            <w:vAlign w:val="center"/>
          </w:tcPr>
          <w:p w14:paraId="69430ABF" w14:textId="77777777" w:rsidR="00710FE6" w:rsidRPr="00710FE6" w:rsidRDefault="00710FE6" w:rsidP="00DA1763">
            <w:pPr>
              <w:contextualSpacing/>
              <w:jc w:val="center"/>
              <w:rPr>
                <w:rFonts w:eastAsia="Calibri" w:cstheme="minorHAnsi"/>
                <w:bCs/>
                <w:iCs/>
                <w:sz w:val="21"/>
                <w:szCs w:val="21"/>
              </w:rPr>
            </w:pPr>
          </w:p>
        </w:tc>
      </w:tr>
    </w:tbl>
    <w:p w14:paraId="3F9F1E03" w14:textId="77777777" w:rsidR="00710FE6" w:rsidRPr="00710FE6" w:rsidRDefault="00710FE6" w:rsidP="00314854">
      <w:pPr>
        <w:suppressAutoHyphens/>
        <w:spacing w:after="0" w:line="240" w:lineRule="auto"/>
        <w:jc w:val="both"/>
        <w:rPr>
          <w:rFonts w:eastAsia="Times New Roman" w:cstheme="minorHAnsi"/>
          <w:b/>
          <w:i/>
          <w:lang w:eastAsia="zh-CN"/>
        </w:rPr>
      </w:pPr>
      <w:r w:rsidRPr="00710FE6">
        <w:rPr>
          <w:rFonts w:eastAsia="Times New Roman" w:cstheme="minorHAnsi"/>
          <w:b/>
          <w:i/>
          <w:lang w:eastAsia="zh-CN"/>
        </w:rPr>
        <w:t xml:space="preserve">Pastaba: </w:t>
      </w:r>
    </w:p>
    <w:p w14:paraId="564F33AD" w14:textId="77777777" w:rsidR="00710FE6" w:rsidRPr="00710FE6" w:rsidRDefault="00710FE6" w:rsidP="00314854">
      <w:pPr>
        <w:suppressAutoHyphens/>
        <w:spacing w:after="0" w:line="240" w:lineRule="auto"/>
        <w:jc w:val="both"/>
        <w:rPr>
          <w:rFonts w:eastAsia="Times New Roman" w:cstheme="minorHAnsi"/>
          <w:i/>
          <w:lang w:eastAsia="zh-CN"/>
        </w:rPr>
      </w:pPr>
      <w:r w:rsidRPr="00710FE6">
        <w:rPr>
          <w:rFonts w:eastAsia="Times New Roman" w:cstheme="minorHAnsi"/>
          <w:i/>
          <w:lang w:eastAsia="zh-CN"/>
        </w:rPr>
        <w:t>1. tais atvejais, kai pagal galiojančius teisės aktus Tiekėjui nereikia mokėti PVM, tiekėjas atitinkamų skilčių nepildo ir nurodo priežastis, dėl kurių PVM nemoka - ___________________________________________________________</w:t>
      </w:r>
    </w:p>
    <w:p w14:paraId="377E64D7" w14:textId="47A50C67" w:rsidR="00710FE6" w:rsidRDefault="00710FE6" w:rsidP="00314854">
      <w:pPr>
        <w:suppressAutoHyphens/>
        <w:spacing w:after="0" w:line="240" w:lineRule="auto"/>
        <w:jc w:val="both"/>
        <w:rPr>
          <w:rFonts w:eastAsia="Calibri" w:cstheme="minorHAnsi"/>
          <w:i/>
          <w:iCs/>
        </w:rPr>
      </w:pPr>
      <w:r w:rsidRPr="00710FE6">
        <w:rPr>
          <w:rFonts w:eastAsia="Times New Roman" w:cstheme="minorHAnsi"/>
          <w:i/>
          <w:lang w:eastAsia="zh-CN"/>
        </w:rPr>
        <w:t xml:space="preserve">2. </w:t>
      </w:r>
      <w:r w:rsidRPr="00710FE6">
        <w:rPr>
          <w:rFonts w:eastAsia="Calibri" w:cstheme="minorHAnsi"/>
          <w:i/>
        </w:rPr>
        <w:t xml:space="preserve">nurodyti Prekių kiekiai bei pasiūlymo kaina yra preliminarūs ir skirti </w:t>
      </w:r>
      <w:r w:rsidRPr="00710FE6">
        <w:rPr>
          <w:rFonts w:eastAsia="Calibri" w:cstheme="minorHAnsi"/>
          <w:i/>
          <w:iCs/>
        </w:rPr>
        <w:t>pasiūlymo kainai apskaičiuoti, pasiūlymų palyginimui ir laimėtojui nustatyti. Perkančioji organizacija</w:t>
      </w:r>
      <w:r w:rsidRPr="00710FE6">
        <w:rPr>
          <w:rFonts w:eastAsia="Calibri" w:cstheme="minorHAnsi"/>
          <w:i/>
        </w:rPr>
        <w:t xml:space="preserve"> neįsipareigoja nupirkti preliminaraus nurodyto Prekių kiekio. Prekės bus perkamos pagal faktinį poreikį ir turimą finansavimą, </w:t>
      </w:r>
      <w:r w:rsidRPr="00710FE6">
        <w:rPr>
          <w:rFonts w:eastAsia="Calibri" w:cstheme="minorHAnsi"/>
          <w:i/>
          <w:iCs/>
        </w:rPr>
        <w:t>tiekėjo pasiūlyme nurodytais įkainiais.</w:t>
      </w:r>
    </w:p>
    <w:p w14:paraId="3685C44B" w14:textId="66B74E38" w:rsidR="00895483" w:rsidRPr="00895483" w:rsidRDefault="00895483" w:rsidP="00895483">
      <w:pPr>
        <w:suppressAutoHyphens/>
        <w:spacing w:after="0" w:line="240" w:lineRule="auto"/>
        <w:jc w:val="both"/>
        <w:rPr>
          <w:rFonts w:eastAsia="Times New Roman" w:cstheme="minorHAnsi"/>
          <w:i/>
          <w:color w:val="000000"/>
        </w:rPr>
      </w:pPr>
      <w:r w:rsidRPr="00895483">
        <w:rPr>
          <w:rFonts w:eastAsia="Calibri" w:cstheme="minorHAnsi"/>
          <w:i/>
        </w:rPr>
        <w:t>3. Jeigu perkančioji organizacija teisės aktų nustatyta tvarka pati turi sumokėti PVM į valstybės biudžetą už įsigytą pirkimo objektą, bus palyginama bendra pasiūlymuose nurodyta kaina be PVM.</w:t>
      </w:r>
    </w:p>
    <w:p w14:paraId="21D9A0FD" w14:textId="77777777" w:rsidR="00895483" w:rsidRPr="00710FE6" w:rsidRDefault="00895483" w:rsidP="00314854">
      <w:pPr>
        <w:suppressAutoHyphens/>
        <w:spacing w:after="0" w:line="240" w:lineRule="auto"/>
        <w:jc w:val="both"/>
        <w:rPr>
          <w:rFonts w:eastAsia="Calibri" w:cstheme="minorHAnsi"/>
          <w:i/>
          <w:iCs/>
        </w:rPr>
      </w:pPr>
    </w:p>
    <w:p w14:paraId="06EF62A7" w14:textId="77777777" w:rsidR="00710FE6" w:rsidRPr="00710FE6" w:rsidRDefault="00710FE6" w:rsidP="00710FE6">
      <w:pPr>
        <w:suppressAutoHyphens/>
        <w:spacing w:after="0" w:line="240" w:lineRule="auto"/>
        <w:ind w:left="567"/>
        <w:contextualSpacing/>
        <w:jc w:val="both"/>
        <w:rPr>
          <w:rFonts w:eastAsia="Calibri" w:cstheme="minorHAnsi"/>
          <w:b/>
          <w:bCs/>
          <w:iCs/>
          <w:lang w:eastAsia="en-US"/>
        </w:rPr>
      </w:pPr>
    </w:p>
    <w:p w14:paraId="28A84C47" w14:textId="7CE0C39D" w:rsidR="00710FE6" w:rsidRDefault="00710FE6" w:rsidP="00710FE6">
      <w:pPr>
        <w:suppressAutoHyphens/>
        <w:spacing w:after="0" w:line="240" w:lineRule="auto"/>
        <w:ind w:left="567"/>
        <w:contextualSpacing/>
        <w:jc w:val="right"/>
        <w:rPr>
          <w:rFonts w:eastAsia="Calibri" w:cstheme="minorHAnsi"/>
          <w:b/>
        </w:rPr>
      </w:pPr>
      <w:r w:rsidRPr="00710FE6">
        <w:rPr>
          <w:rFonts w:eastAsia="Calibri" w:cstheme="minorHAnsi"/>
          <w:b/>
          <w:bCs/>
          <w:iCs/>
          <w:lang w:eastAsia="en-US"/>
        </w:rPr>
        <w:t>2 pirkimo dalis</w:t>
      </w:r>
      <w:r w:rsidRPr="00710FE6">
        <w:rPr>
          <w:rFonts w:eastAsia="Calibri" w:cstheme="minorHAnsi"/>
          <w:b/>
        </w:rPr>
        <w:t>:</w:t>
      </w:r>
    </w:p>
    <w:tbl>
      <w:tblPr>
        <w:tblStyle w:val="TableGrid5"/>
        <w:tblW w:w="9923" w:type="dxa"/>
        <w:tblInd w:w="-5" w:type="dxa"/>
        <w:tblLayout w:type="fixed"/>
        <w:tblLook w:val="04A0" w:firstRow="1" w:lastRow="0" w:firstColumn="1" w:lastColumn="0" w:noHBand="0" w:noVBand="1"/>
      </w:tblPr>
      <w:tblGrid>
        <w:gridCol w:w="4536"/>
        <w:gridCol w:w="1418"/>
        <w:gridCol w:w="1842"/>
        <w:gridCol w:w="2127"/>
      </w:tblGrid>
      <w:tr w:rsidR="00314854" w:rsidRPr="00710FE6" w14:paraId="3ADCE064" w14:textId="77777777" w:rsidTr="00314854">
        <w:tc>
          <w:tcPr>
            <w:tcW w:w="4536" w:type="dxa"/>
            <w:shd w:val="pct5" w:color="auto" w:fill="auto"/>
          </w:tcPr>
          <w:p w14:paraId="181B9374" w14:textId="77777777" w:rsidR="00314854" w:rsidRPr="00710FE6" w:rsidRDefault="00314854" w:rsidP="00C94CDA">
            <w:pPr>
              <w:contextualSpacing/>
              <w:jc w:val="center"/>
              <w:rPr>
                <w:rFonts w:eastAsia="Calibri" w:cstheme="minorHAnsi"/>
                <w:b/>
                <w:bCs/>
                <w:iCs/>
                <w:sz w:val="21"/>
                <w:szCs w:val="21"/>
              </w:rPr>
            </w:pPr>
            <w:r w:rsidRPr="00710FE6">
              <w:rPr>
                <w:rFonts w:eastAsia="Calibri" w:cstheme="minorHAnsi"/>
                <w:b/>
                <w:sz w:val="21"/>
                <w:szCs w:val="21"/>
              </w:rPr>
              <w:t>Prekės pavadinimas</w:t>
            </w:r>
          </w:p>
        </w:tc>
        <w:tc>
          <w:tcPr>
            <w:tcW w:w="1418" w:type="dxa"/>
            <w:shd w:val="pct5" w:color="auto" w:fill="auto"/>
          </w:tcPr>
          <w:p w14:paraId="74F4908B" w14:textId="77777777" w:rsidR="00314854" w:rsidRPr="00710FE6" w:rsidRDefault="00314854" w:rsidP="00C94CDA">
            <w:pPr>
              <w:contextualSpacing/>
              <w:jc w:val="center"/>
              <w:rPr>
                <w:rFonts w:eastAsia="Calibri" w:cstheme="minorHAnsi"/>
                <w:b/>
                <w:bCs/>
                <w:iCs/>
                <w:sz w:val="21"/>
                <w:szCs w:val="21"/>
              </w:rPr>
            </w:pPr>
            <w:r w:rsidRPr="00710FE6">
              <w:rPr>
                <w:rFonts w:eastAsia="Calibri" w:cstheme="minorHAnsi"/>
                <w:b/>
                <w:sz w:val="21"/>
                <w:szCs w:val="21"/>
              </w:rPr>
              <w:t>Preliminarus kiekis</w:t>
            </w:r>
            <w:r>
              <w:rPr>
                <w:rFonts w:eastAsia="Calibri" w:cstheme="minorHAnsi"/>
                <w:b/>
                <w:sz w:val="21"/>
                <w:szCs w:val="21"/>
              </w:rPr>
              <w:t>, vnt.</w:t>
            </w:r>
          </w:p>
        </w:tc>
        <w:tc>
          <w:tcPr>
            <w:tcW w:w="1842" w:type="dxa"/>
            <w:shd w:val="pct5" w:color="auto" w:fill="auto"/>
          </w:tcPr>
          <w:p w14:paraId="655A28AB" w14:textId="77777777" w:rsidR="00314854" w:rsidRDefault="00314854" w:rsidP="00C94CDA">
            <w:pPr>
              <w:contextualSpacing/>
              <w:jc w:val="center"/>
              <w:rPr>
                <w:rFonts w:eastAsia="Calibri" w:cstheme="minorHAnsi"/>
                <w:b/>
                <w:sz w:val="21"/>
                <w:szCs w:val="21"/>
              </w:rPr>
            </w:pPr>
            <w:r w:rsidRPr="00710FE6">
              <w:rPr>
                <w:rFonts w:eastAsia="Calibri" w:cstheme="minorHAnsi"/>
                <w:b/>
                <w:sz w:val="21"/>
                <w:szCs w:val="21"/>
              </w:rPr>
              <w:t>Vieno įkainis</w:t>
            </w:r>
            <w:r>
              <w:rPr>
                <w:rFonts w:eastAsia="Calibri" w:cstheme="minorHAnsi"/>
                <w:b/>
                <w:sz w:val="21"/>
                <w:szCs w:val="21"/>
              </w:rPr>
              <w:t>,</w:t>
            </w:r>
            <w:r w:rsidRPr="00710FE6">
              <w:rPr>
                <w:rFonts w:eastAsia="Calibri" w:cstheme="minorHAnsi"/>
                <w:b/>
                <w:sz w:val="21"/>
                <w:szCs w:val="21"/>
              </w:rPr>
              <w:t xml:space="preserve"> </w:t>
            </w:r>
          </w:p>
          <w:p w14:paraId="4ED711D8" w14:textId="77777777" w:rsidR="00314854" w:rsidRPr="00710FE6" w:rsidRDefault="00314854" w:rsidP="00C94CDA">
            <w:pPr>
              <w:contextualSpacing/>
              <w:jc w:val="center"/>
              <w:rPr>
                <w:rFonts w:eastAsia="Calibri" w:cstheme="minorHAnsi"/>
                <w:b/>
                <w:bCs/>
                <w:iCs/>
                <w:sz w:val="21"/>
                <w:szCs w:val="21"/>
              </w:rPr>
            </w:pPr>
            <w:r w:rsidRPr="00710FE6">
              <w:rPr>
                <w:rFonts w:eastAsia="Calibri" w:cstheme="minorHAnsi"/>
                <w:b/>
                <w:sz w:val="21"/>
                <w:szCs w:val="21"/>
              </w:rPr>
              <w:t>Eur be PVM</w:t>
            </w:r>
          </w:p>
        </w:tc>
        <w:tc>
          <w:tcPr>
            <w:tcW w:w="2127" w:type="dxa"/>
            <w:shd w:val="pct5" w:color="auto" w:fill="auto"/>
          </w:tcPr>
          <w:p w14:paraId="2BD470A0" w14:textId="77777777" w:rsidR="00314854" w:rsidRDefault="00314854" w:rsidP="00C94CDA">
            <w:pPr>
              <w:contextualSpacing/>
              <w:jc w:val="center"/>
              <w:rPr>
                <w:rFonts w:eastAsia="Calibri" w:cstheme="minorHAnsi"/>
                <w:b/>
                <w:bCs/>
                <w:iCs/>
                <w:sz w:val="21"/>
                <w:szCs w:val="21"/>
              </w:rPr>
            </w:pPr>
            <w:r w:rsidRPr="00710FE6">
              <w:rPr>
                <w:rFonts w:eastAsia="Calibri" w:cstheme="minorHAnsi"/>
                <w:b/>
                <w:bCs/>
                <w:iCs/>
                <w:sz w:val="21"/>
                <w:szCs w:val="21"/>
              </w:rPr>
              <w:t>Suma</w:t>
            </w:r>
            <w:r>
              <w:rPr>
                <w:rFonts w:eastAsia="Calibri" w:cstheme="minorHAnsi"/>
                <w:b/>
                <w:bCs/>
                <w:iCs/>
                <w:sz w:val="21"/>
                <w:szCs w:val="21"/>
              </w:rPr>
              <w:t>,</w:t>
            </w:r>
          </w:p>
          <w:p w14:paraId="0FF165D9" w14:textId="77777777" w:rsidR="00314854" w:rsidRPr="00710FE6" w:rsidRDefault="00314854" w:rsidP="00C94CDA">
            <w:pPr>
              <w:contextualSpacing/>
              <w:jc w:val="center"/>
              <w:rPr>
                <w:rFonts w:eastAsia="Calibri" w:cstheme="minorHAnsi"/>
                <w:b/>
                <w:bCs/>
                <w:iCs/>
                <w:sz w:val="21"/>
                <w:szCs w:val="21"/>
              </w:rPr>
            </w:pPr>
            <w:r w:rsidRPr="00710FE6">
              <w:rPr>
                <w:rFonts w:eastAsia="Calibri" w:cstheme="minorHAnsi"/>
                <w:b/>
                <w:bCs/>
                <w:iCs/>
                <w:sz w:val="21"/>
                <w:szCs w:val="21"/>
              </w:rPr>
              <w:t>Eur be PVM</w:t>
            </w:r>
          </w:p>
        </w:tc>
      </w:tr>
      <w:tr w:rsidR="00314854" w:rsidRPr="00DA1763" w14:paraId="1261BD26" w14:textId="77777777" w:rsidTr="00314854">
        <w:tc>
          <w:tcPr>
            <w:tcW w:w="4536" w:type="dxa"/>
          </w:tcPr>
          <w:p w14:paraId="46993CC3" w14:textId="77777777" w:rsidR="00314854" w:rsidRPr="00710FE6" w:rsidRDefault="00314854" w:rsidP="00C94CDA">
            <w:pPr>
              <w:contextualSpacing/>
              <w:jc w:val="center"/>
              <w:rPr>
                <w:rFonts w:eastAsia="Calibri" w:cstheme="minorHAnsi"/>
                <w:bCs/>
                <w:i/>
                <w:iCs/>
                <w:sz w:val="16"/>
                <w:szCs w:val="21"/>
              </w:rPr>
            </w:pPr>
            <w:r w:rsidRPr="00710FE6">
              <w:rPr>
                <w:rFonts w:eastAsia="Calibri" w:cstheme="minorHAnsi"/>
                <w:i/>
                <w:sz w:val="16"/>
                <w:szCs w:val="21"/>
              </w:rPr>
              <w:t>1</w:t>
            </w:r>
          </w:p>
        </w:tc>
        <w:tc>
          <w:tcPr>
            <w:tcW w:w="1418" w:type="dxa"/>
          </w:tcPr>
          <w:p w14:paraId="7FBCD5E9" w14:textId="77777777" w:rsidR="00314854" w:rsidRPr="00710FE6" w:rsidRDefault="00314854" w:rsidP="00C94CDA">
            <w:pPr>
              <w:contextualSpacing/>
              <w:jc w:val="center"/>
              <w:rPr>
                <w:rFonts w:eastAsia="Calibri" w:cstheme="minorHAnsi"/>
                <w:bCs/>
                <w:i/>
                <w:iCs/>
                <w:sz w:val="16"/>
                <w:szCs w:val="21"/>
              </w:rPr>
            </w:pPr>
            <w:r w:rsidRPr="00710FE6">
              <w:rPr>
                <w:rFonts w:eastAsia="Calibri" w:cstheme="minorHAnsi"/>
                <w:i/>
                <w:sz w:val="16"/>
                <w:szCs w:val="21"/>
              </w:rPr>
              <w:t>2</w:t>
            </w:r>
          </w:p>
        </w:tc>
        <w:tc>
          <w:tcPr>
            <w:tcW w:w="1842" w:type="dxa"/>
          </w:tcPr>
          <w:p w14:paraId="0A673A04" w14:textId="77777777" w:rsidR="00314854" w:rsidRPr="00710FE6" w:rsidRDefault="00314854" w:rsidP="00C94CDA">
            <w:pPr>
              <w:contextualSpacing/>
              <w:jc w:val="center"/>
              <w:rPr>
                <w:rFonts w:eastAsia="Calibri" w:cstheme="minorHAnsi"/>
                <w:bCs/>
                <w:i/>
                <w:iCs/>
                <w:sz w:val="16"/>
                <w:szCs w:val="21"/>
              </w:rPr>
            </w:pPr>
            <w:r w:rsidRPr="00710FE6">
              <w:rPr>
                <w:rFonts w:eastAsia="Calibri" w:cstheme="minorHAnsi"/>
                <w:i/>
                <w:sz w:val="16"/>
                <w:szCs w:val="21"/>
              </w:rPr>
              <w:t>3</w:t>
            </w:r>
          </w:p>
        </w:tc>
        <w:tc>
          <w:tcPr>
            <w:tcW w:w="2127" w:type="dxa"/>
          </w:tcPr>
          <w:p w14:paraId="3529745C" w14:textId="77777777" w:rsidR="00314854" w:rsidRPr="00710FE6" w:rsidRDefault="00314854" w:rsidP="00C94CDA">
            <w:pPr>
              <w:contextualSpacing/>
              <w:jc w:val="center"/>
              <w:rPr>
                <w:rFonts w:eastAsia="Calibri" w:cstheme="minorHAnsi"/>
                <w:bCs/>
                <w:i/>
                <w:iCs/>
                <w:sz w:val="16"/>
                <w:szCs w:val="21"/>
              </w:rPr>
            </w:pPr>
            <w:r w:rsidRPr="00DA1763">
              <w:rPr>
                <w:rFonts w:eastAsia="Calibri" w:cstheme="minorHAnsi"/>
                <w:bCs/>
                <w:i/>
                <w:iCs/>
                <w:sz w:val="16"/>
                <w:szCs w:val="21"/>
              </w:rPr>
              <w:t>4</w:t>
            </w:r>
            <w:r w:rsidRPr="00710FE6">
              <w:rPr>
                <w:rFonts w:eastAsia="Calibri" w:cstheme="minorHAnsi"/>
                <w:bCs/>
                <w:i/>
                <w:iCs/>
                <w:sz w:val="16"/>
                <w:szCs w:val="21"/>
              </w:rPr>
              <w:t>=</w:t>
            </w:r>
            <w:r w:rsidRPr="00DA1763">
              <w:rPr>
                <w:rFonts w:eastAsia="Calibri" w:cstheme="minorHAnsi"/>
                <w:bCs/>
                <w:i/>
                <w:iCs/>
                <w:sz w:val="16"/>
                <w:szCs w:val="21"/>
              </w:rPr>
              <w:t>2</w:t>
            </w:r>
            <w:r w:rsidRPr="00710FE6">
              <w:rPr>
                <w:rFonts w:eastAsia="Calibri" w:cstheme="minorHAnsi"/>
                <w:bCs/>
                <w:i/>
                <w:iCs/>
                <w:sz w:val="16"/>
                <w:szCs w:val="21"/>
              </w:rPr>
              <w:t>x</w:t>
            </w:r>
            <w:r w:rsidRPr="00DA1763">
              <w:rPr>
                <w:rFonts w:eastAsia="Calibri" w:cstheme="minorHAnsi"/>
                <w:bCs/>
                <w:i/>
                <w:iCs/>
                <w:sz w:val="16"/>
                <w:szCs w:val="21"/>
              </w:rPr>
              <w:t>3</w:t>
            </w:r>
          </w:p>
        </w:tc>
      </w:tr>
      <w:tr w:rsidR="00314854" w:rsidRPr="00710FE6" w14:paraId="74D359A9" w14:textId="77777777" w:rsidTr="00314854">
        <w:tc>
          <w:tcPr>
            <w:tcW w:w="4536" w:type="dxa"/>
          </w:tcPr>
          <w:p w14:paraId="4AA21878" w14:textId="77777777" w:rsidR="00314854" w:rsidRPr="005A64CB" w:rsidRDefault="00314854" w:rsidP="00C94CDA">
            <w:pPr>
              <w:contextualSpacing/>
              <w:rPr>
                <w:rFonts w:eastAsia="Calibri" w:cstheme="minorHAnsi"/>
                <w:bCs/>
                <w:iCs/>
                <w:sz w:val="21"/>
                <w:szCs w:val="21"/>
              </w:rPr>
            </w:pPr>
            <w:r w:rsidRPr="005A64CB">
              <w:rPr>
                <w:rFonts w:eastAsia="Calibri" w:cstheme="minorHAnsi"/>
                <w:bCs/>
                <w:sz w:val="21"/>
                <w:szCs w:val="21"/>
              </w:rPr>
              <w:t>Policijos tarnybin</w:t>
            </w:r>
            <w:r w:rsidRPr="005A64CB">
              <w:rPr>
                <w:rFonts w:eastAsia="Calibri" w:cstheme="minorHAnsi" w:hint="eastAsia"/>
                <w:bCs/>
                <w:sz w:val="21"/>
                <w:szCs w:val="21"/>
              </w:rPr>
              <w:t>ė</w:t>
            </w:r>
            <w:r w:rsidRPr="005A64CB">
              <w:rPr>
                <w:rFonts w:eastAsia="Calibri" w:cstheme="minorHAnsi"/>
                <w:bCs/>
                <w:sz w:val="21"/>
                <w:szCs w:val="21"/>
              </w:rPr>
              <w:t>s uniformos mar</w:t>
            </w:r>
            <w:r w:rsidRPr="005A64CB">
              <w:rPr>
                <w:rFonts w:eastAsia="Calibri" w:cstheme="minorHAnsi" w:hint="eastAsia"/>
                <w:bCs/>
                <w:sz w:val="21"/>
                <w:szCs w:val="21"/>
              </w:rPr>
              <w:t>š</w:t>
            </w:r>
            <w:r w:rsidRPr="005A64CB">
              <w:rPr>
                <w:rFonts w:eastAsia="Calibri" w:cstheme="minorHAnsi"/>
                <w:bCs/>
                <w:sz w:val="21"/>
                <w:szCs w:val="21"/>
              </w:rPr>
              <w:t>kin</w:t>
            </w:r>
            <w:r w:rsidRPr="005A64CB">
              <w:rPr>
                <w:rFonts w:eastAsia="Calibri" w:cstheme="minorHAnsi" w:hint="eastAsia"/>
                <w:bCs/>
                <w:sz w:val="21"/>
                <w:szCs w:val="21"/>
              </w:rPr>
              <w:t>ė</w:t>
            </w:r>
            <w:r w:rsidRPr="005A64CB">
              <w:rPr>
                <w:rFonts w:eastAsia="Calibri" w:cstheme="minorHAnsi"/>
                <w:bCs/>
                <w:sz w:val="21"/>
                <w:szCs w:val="21"/>
              </w:rPr>
              <w:t>liai trumpomis rankov</w:t>
            </w:r>
            <w:r w:rsidRPr="005A64CB">
              <w:rPr>
                <w:rFonts w:eastAsia="Calibri" w:cstheme="minorHAnsi" w:hint="eastAsia"/>
                <w:bCs/>
                <w:sz w:val="21"/>
                <w:szCs w:val="21"/>
              </w:rPr>
              <w:t>ė</w:t>
            </w:r>
            <w:r w:rsidRPr="005A64CB">
              <w:rPr>
                <w:rFonts w:eastAsia="Calibri" w:cstheme="minorHAnsi"/>
                <w:bCs/>
                <w:sz w:val="21"/>
                <w:szCs w:val="21"/>
              </w:rPr>
              <w:t>mis</w:t>
            </w:r>
          </w:p>
        </w:tc>
        <w:tc>
          <w:tcPr>
            <w:tcW w:w="1418" w:type="dxa"/>
          </w:tcPr>
          <w:p w14:paraId="4791A03D" w14:textId="77777777" w:rsidR="00314854" w:rsidRPr="00710FE6" w:rsidRDefault="00314854" w:rsidP="00C94CDA">
            <w:pPr>
              <w:contextualSpacing/>
              <w:jc w:val="center"/>
              <w:rPr>
                <w:rFonts w:eastAsia="Calibri" w:cstheme="minorHAnsi"/>
                <w:bCs/>
                <w:iCs/>
                <w:sz w:val="21"/>
                <w:szCs w:val="21"/>
              </w:rPr>
            </w:pPr>
            <w:r>
              <w:rPr>
                <w:rFonts w:eastAsia="Calibri" w:cstheme="minorHAnsi"/>
                <w:bCs/>
                <w:iCs/>
                <w:sz w:val="21"/>
                <w:szCs w:val="21"/>
              </w:rPr>
              <w:t>20</w:t>
            </w:r>
            <w:r w:rsidRPr="00710FE6">
              <w:rPr>
                <w:rFonts w:eastAsia="Calibri" w:cstheme="minorHAnsi"/>
                <w:bCs/>
                <w:iCs/>
                <w:sz w:val="21"/>
                <w:szCs w:val="21"/>
              </w:rPr>
              <w:t>000</w:t>
            </w:r>
          </w:p>
        </w:tc>
        <w:tc>
          <w:tcPr>
            <w:tcW w:w="1842" w:type="dxa"/>
          </w:tcPr>
          <w:p w14:paraId="38BD2C89" w14:textId="77777777" w:rsidR="00314854" w:rsidRPr="00710FE6" w:rsidRDefault="00314854" w:rsidP="00C94CDA">
            <w:pPr>
              <w:contextualSpacing/>
              <w:jc w:val="center"/>
              <w:rPr>
                <w:rFonts w:eastAsia="Calibri" w:cstheme="minorHAnsi"/>
                <w:bCs/>
                <w:iCs/>
                <w:sz w:val="21"/>
                <w:szCs w:val="21"/>
              </w:rPr>
            </w:pPr>
          </w:p>
        </w:tc>
        <w:tc>
          <w:tcPr>
            <w:tcW w:w="2127" w:type="dxa"/>
          </w:tcPr>
          <w:p w14:paraId="4C625E95" w14:textId="77777777" w:rsidR="00314854" w:rsidRPr="00710FE6" w:rsidRDefault="00314854" w:rsidP="00C94CDA">
            <w:pPr>
              <w:contextualSpacing/>
              <w:jc w:val="center"/>
              <w:rPr>
                <w:rFonts w:eastAsia="Calibri" w:cstheme="minorHAnsi"/>
                <w:bCs/>
                <w:iCs/>
                <w:sz w:val="21"/>
                <w:szCs w:val="21"/>
              </w:rPr>
            </w:pPr>
          </w:p>
        </w:tc>
      </w:tr>
      <w:tr w:rsidR="00314854" w:rsidRPr="00710FE6" w14:paraId="07FD2EAD" w14:textId="77777777" w:rsidTr="00314854">
        <w:trPr>
          <w:trHeight w:val="348"/>
        </w:trPr>
        <w:tc>
          <w:tcPr>
            <w:tcW w:w="7796" w:type="dxa"/>
            <w:gridSpan w:val="3"/>
            <w:vAlign w:val="center"/>
          </w:tcPr>
          <w:p w14:paraId="6B2398EF" w14:textId="77777777" w:rsidR="00314854" w:rsidRPr="00710FE6" w:rsidRDefault="00314854" w:rsidP="00C94CDA">
            <w:pPr>
              <w:contextualSpacing/>
              <w:jc w:val="right"/>
              <w:rPr>
                <w:rFonts w:eastAsia="Calibri" w:cstheme="minorHAnsi"/>
                <w:bCs/>
                <w:iCs/>
                <w:sz w:val="21"/>
                <w:szCs w:val="21"/>
              </w:rPr>
            </w:pPr>
            <w:r w:rsidRPr="00710FE6">
              <w:rPr>
                <w:rFonts w:eastAsia="Calibri" w:cstheme="minorHAnsi"/>
                <w:sz w:val="21"/>
                <w:szCs w:val="21"/>
              </w:rPr>
              <w:t xml:space="preserve">PVM </w:t>
            </w:r>
            <w:r w:rsidRPr="00710FE6">
              <w:rPr>
                <w:rFonts w:eastAsia="Calibri" w:cstheme="minorHAnsi"/>
                <w:i/>
                <w:color w:val="FF0000"/>
                <w:sz w:val="21"/>
                <w:szCs w:val="21"/>
              </w:rPr>
              <w:t>(tarifas)</w:t>
            </w:r>
            <w:r w:rsidRPr="00710FE6">
              <w:rPr>
                <w:rFonts w:eastAsia="Calibri" w:cstheme="minorHAnsi"/>
                <w:sz w:val="21"/>
                <w:szCs w:val="21"/>
              </w:rPr>
              <w:t xml:space="preserve"> suma:</w:t>
            </w:r>
          </w:p>
        </w:tc>
        <w:tc>
          <w:tcPr>
            <w:tcW w:w="2127" w:type="dxa"/>
            <w:vAlign w:val="center"/>
          </w:tcPr>
          <w:p w14:paraId="4FAF026F" w14:textId="77777777" w:rsidR="00314854" w:rsidRPr="00710FE6" w:rsidRDefault="00314854" w:rsidP="00C94CDA">
            <w:pPr>
              <w:contextualSpacing/>
              <w:jc w:val="center"/>
              <w:rPr>
                <w:rFonts w:eastAsia="Calibri" w:cstheme="minorHAnsi"/>
                <w:bCs/>
                <w:iCs/>
                <w:sz w:val="21"/>
                <w:szCs w:val="21"/>
              </w:rPr>
            </w:pPr>
          </w:p>
        </w:tc>
      </w:tr>
      <w:tr w:rsidR="00314854" w:rsidRPr="00710FE6" w14:paraId="233EC625" w14:textId="77777777" w:rsidTr="00314854">
        <w:trPr>
          <w:trHeight w:val="409"/>
        </w:trPr>
        <w:tc>
          <w:tcPr>
            <w:tcW w:w="7796" w:type="dxa"/>
            <w:gridSpan w:val="3"/>
            <w:vAlign w:val="center"/>
          </w:tcPr>
          <w:p w14:paraId="16F447DD" w14:textId="77777777" w:rsidR="00314854" w:rsidRPr="00710FE6" w:rsidRDefault="00314854" w:rsidP="00C94CDA">
            <w:pPr>
              <w:contextualSpacing/>
              <w:jc w:val="right"/>
              <w:rPr>
                <w:rFonts w:eastAsia="Calibri" w:cstheme="minorHAnsi"/>
                <w:b/>
                <w:bCs/>
                <w:iCs/>
                <w:sz w:val="21"/>
                <w:szCs w:val="21"/>
              </w:rPr>
            </w:pPr>
            <w:r w:rsidRPr="00710FE6">
              <w:rPr>
                <w:rFonts w:eastAsia="Calibri" w:cstheme="minorHAnsi"/>
                <w:b/>
                <w:sz w:val="21"/>
                <w:szCs w:val="21"/>
              </w:rPr>
              <w:t>Pasiūlymo kaina (Eur su PVM):</w:t>
            </w:r>
          </w:p>
        </w:tc>
        <w:tc>
          <w:tcPr>
            <w:tcW w:w="2127" w:type="dxa"/>
            <w:vAlign w:val="center"/>
          </w:tcPr>
          <w:p w14:paraId="3475B8C9" w14:textId="77777777" w:rsidR="00314854" w:rsidRPr="00710FE6" w:rsidRDefault="00314854" w:rsidP="00C94CDA">
            <w:pPr>
              <w:contextualSpacing/>
              <w:jc w:val="center"/>
              <w:rPr>
                <w:rFonts w:eastAsia="Calibri" w:cstheme="minorHAnsi"/>
                <w:bCs/>
                <w:iCs/>
                <w:sz w:val="21"/>
                <w:szCs w:val="21"/>
              </w:rPr>
            </w:pPr>
          </w:p>
        </w:tc>
      </w:tr>
    </w:tbl>
    <w:p w14:paraId="6AAA4B21" w14:textId="77777777" w:rsidR="00710FE6" w:rsidRPr="00710FE6" w:rsidRDefault="00710FE6" w:rsidP="00314854">
      <w:pPr>
        <w:suppressAutoHyphens/>
        <w:spacing w:after="0" w:line="240" w:lineRule="auto"/>
        <w:jc w:val="both"/>
        <w:rPr>
          <w:rFonts w:eastAsia="Times New Roman" w:cstheme="minorHAnsi"/>
          <w:b/>
          <w:i/>
          <w:lang w:eastAsia="zh-CN"/>
        </w:rPr>
      </w:pPr>
      <w:r w:rsidRPr="00710FE6">
        <w:rPr>
          <w:rFonts w:eastAsia="Times New Roman" w:cstheme="minorHAnsi"/>
          <w:b/>
          <w:i/>
          <w:lang w:eastAsia="zh-CN"/>
        </w:rPr>
        <w:t xml:space="preserve">Pastaba: </w:t>
      </w:r>
    </w:p>
    <w:p w14:paraId="22111CD0" w14:textId="77777777" w:rsidR="00710FE6" w:rsidRPr="00710FE6" w:rsidRDefault="00710FE6" w:rsidP="00314854">
      <w:pPr>
        <w:suppressAutoHyphens/>
        <w:spacing w:after="0" w:line="240" w:lineRule="auto"/>
        <w:jc w:val="both"/>
        <w:rPr>
          <w:rFonts w:eastAsia="Times New Roman" w:cstheme="minorHAnsi"/>
          <w:i/>
          <w:lang w:eastAsia="zh-CN"/>
        </w:rPr>
      </w:pPr>
      <w:r w:rsidRPr="00710FE6">
        <w:rPr>
          <w:rFonts w:eastAsia="Times New Roman" w:cstheme="minorHAnsi"/>
          <w:i/>
          <w:lang w:eastAsia="zh-CN"/>
        </w:rPr>
        <w:t>1. tais atvejais, kai pagal galiojančius teisės aktus Tiekėjui nereikia mokėti PVM, tiekėjas atitinkamų skilčių nepildo ir nurodo priežastis, dėl kurių PVM nemoka - ___________________________________________________________</w:t>
      </w:r>
    </w:p>
    <w:p w14:paraId="058B19A7" w14:textId="4195BC91" w:rsidR="00710FE6" w:rsidRDefault="00710FE6" w:rsidP="00314854">
      <w:pPr>
        <w:suppressAutoHyphens/>
        <w:spacing w:after="0" w:line="240" w:lineRule="auto"/>
        <w:jc w:val="both"/>
        <w:rPr>
          <w:rFonts w:eastAsia="Calibri" w:cstheme="minorHAnsi"/>
          <w:i/>
          <w:iCs/>
        </w:rPr>
      </w:pPr>
      <w:r w:rsidRPr="00710FE6">
        <w:rPr>
          <w:rFonts w:eastAsia="Times New Roman" w:cstheme="minorHAnsi"/>
          <w:i/>
          <w:lang w:eastAsia="zh-CN"/>
        </w:rPr>
        <w:t xml:space="preserve">2. </w:t>
      </w:r>
      <w:r w:rsidRPr="00710FE6">
        <w:rPr>
          <w:rFonts w:eastAsia="Calibri" w:cstheme="minorHAnsi"/>
          <w:i/>
        </w:rPr>
        <w:t xml:space="preserve">nurodyti Prekių kiekiai bei pasiūlymo kaina yra preliminarūs ir skirti </w:t>
      </w:r>
      <w:r w:rsidRPr="00710FE6">
        <w:rPr>
          <w:rFonts w:eastAsia="Calibri" w:cstheme="minorHAnsi"/>
          <w:i/>
          <w:iCs/>
        </w:rPr>
        <w:t>pasiūlymo kainai apskaičiuoti, pasiūlymų palyginimui ir laimėtojui nustatyti. Perkančioji organizacija</w:t>
      </w:r>
      <w:r w:rsidRPr="00710FE6">
        <w:rPr>
          <w:rFonts w:eastAsia="Calibri" w:cstheme="minorHAnsi"/>
          <w:i/>
        </w:rPr>
        <w:t xml:space="preserve"> neįsipareigoja nupirkti preliminaraus nurodyto Prekių kiekio. Prekės bus perkamos pagal faktinį poreikį ir turimą finansavimą, </w:t>
      </w:r>
      <w:r w:rsidRPr="00710FE6">
        <w:rPr>
          <w:rFonts w:eastAsia="Calibri" w:cstheme="minorHAnsi"/>
          <w:i/>
          <w:iCs/>
        </w:rPr>
        <w:t>tiekėjo pasiūlyme nurodytais įkainiais.</w:t>
      </w:r>
    </w:p>
    <w:p w14:paraId="4BA07572" w14:textId="77777777" w:rsidR="00895483" w:rsidRPr="00895483" w:rsidRDefault="00895483" w:rsidP="00895483">
      <w:pPr>
        <w:suppressAutoHyphens/>
        <w:spacing w:after="0" w:line="240" w:lineRule="auto"/>
        <w:jc w:val="both"/>
        <w:rPr>
          <w:rFonts w:eastAsia="Times New Roman" w:cstheme="minorHAnsi"/>
          <w:i/>
          <w:color w:val="000000"/>
        </w:rPr>
      </w:pPr>
      <w:r w:rsidRPr="00895483">
        <w:rPr>
          <w:rFonts w:eastAsia="Calibri" w:cstheme="minorHAnsi"/>
          <w:i/>
        </w:rPr>
        <w:t>3. Jeigu perkančioji organizacija teisės aktų nustatyta tvarka pati turi sumokėti PVM į valstybės biudžetą už įsigytą pirkimo objektą, bus palyginama bendra pasiūlymuose nurodyta kaina be PVM.</w:t>
      </w:r>
    </w:p>
    <w:p w14:paraId="76F28881" w14:textId="77777777" w:rsidR="00710FE6" w:rsidRPr="00710FE6" w:rsidRDefault="00710FE6" w:rsidP="00710FE6">
      <w:pPr>
        <w:widowControl w:val="0"/>
        <w:autoSpaceDE w:val="0"/>
        <w:autoSpaceDN w:val="0"/>
        <w:spacing w:line="259" w:lineRule="auto"/>
        <w:contextualSpacing/>
        <w:jc w:val="both"/>
        <w:rPr>
          <w:rFonts w:eastAsia="Times New Roman" w:cstheme="minorHAnsi"/>
          <w:lang w:eastAsia="en-US"/>
        </w:rPr>
      </w:pPr>
    </w:p>
    <w:p w14:paraId="1ACE69DC" w14:textId="476D5A6B" w:rsidR="00C827E9" w:rsidRPr="00780CBC" w:rsidRDefault="00DD3F54" w:rsidP="00C827E9">
      <w:pPr>
        <w:spacing w:after="0" w:line="240" w:lineRule="auto"/>
        <w:contextualSpacing/>
        <w:jc w:val="center"/>
        <w:rPr>
          <w:rFonts w:cstheme="minorHAnsi"/>
          <w:b/>
          <w:bCs/>
        </w:rPr>
      </w:pPr>
      <w:r>
        <w:rPr>
          <w:rFonts w:cstheme="minorHAnsi"/>
          <w:b/>
          <w:bCs/>
        </w:rPr>
        <w:t>6</w:t>
      </w:r>
      <w:r w:rsidR="00C827E9" w:rsidRPr="00780CBC">
        <w:rPr>
          <w:rFonts w:cstheme="minorHAnsi"/>
          <w:b/>
          <w:bCs/>
        </w:rPr>
        <w:t>. PRIDEDAMI DOKUMENTAI IR INFORMACIJA APIE KONFIDENCIALUMĄ</w:t>
      </w:r>
    </w:p>
    <w:p w14:paraId="7BBFE453" w14:textId="77777777" w:rsidR="00C827E9" w:rsidRPr="00780CBC" w:rsidRDefault="00C827E9" w:rsidP="00C827E9">
      <w:pPr>
        <w:spacing w:after="0" w:line="240" w:lineRule="auto"/>
        <w:ind w:firstLine="567"/>
        <w:contextualSpacing/>
        <w:rPr>
          <w:rFonts w:cstheme="minorHAnsi"/>
        </w:rPr>
      </w:pPr>
    </w:p>
    <w:p w14:paraId="0BA74854" w14:textId="2E5A1E18" w:rsidR="00C827E9" w:rsidRPr="00780CBC" w:rsidRDefault="00C96EEB" w:rsidP="00C827E9">
      <w:pPr>
        <w:spacing w:after="0" w:line="240" w:lineRule="auto"/>
        <w:ind w:firstLine="567"/>
        <w:contextualSpacing/>
        <w:rPr>
          <w:rFonts w:cstheme="minorHAnsi"/>
        </w:rPr>
      </w:pPr>
      <w:r>
        <w:rPr>
          <w:rFonts w:cstheme="minorHAnsi"/>
        </w:rPr>
        <w:t>6</w:t>
      </w:r>
      <w:r w:rsidR="00C827E9" w:rsidRPr="00780CBC">
        <w:rPr>
          <w:rFonts w:cstheme="minorHAnsi"/>
        </w:rPr>
        <w:t>.1. Jei nenurodyta kitaip, visi dokumentai teikiami su pasiūlymu CVP IS priemonėmis:</w:t>
      </w:r>
    </w:p>
    <w:tbl>
      <w:tblPr>
        <w:tblStyle w:val="TableGrid6"/>
        <w:tblW w:w="0" w:type="auto"/>
        <w:tblInd w:w="0" w:type="dxa"/>
        <w:tblLook w:val="04A0" w:firstRow="1" w:lastRow="0" w:firstColumn="1" w:lastColumn="0" w:noHBand="0" w:noVBand="1"/>
      </w:tblPr>
      <w:tblGrid>
        <w:gridCol w:w="601"/>
        <w:gridCol w:w="4259"/>
        <w:gridCol w:w="962"/>
        <w:gridCol w:w="1714"/>
        <w:gridCol w:w="2426"/>
      </w:tblGrid>
      <w:tr w:rsidR="00C827E9" w:rsidRPr="00780CBC" w14:paraId="37C81CF1" w14:textId="77777777" w:rsidTr="00DD3F54">
        <w:tc>
          <w:tcPr>
            <w:tcW w:w="601" w:type="dxa"/>
            <w:shd w:val="clear" w:color="auto" w:fill="F2F2F2" w:themeFill="background1" w:themeFillShade="F2"/>
            <w:vAlign w:val="center"/>
          </w:tcPr>
          <w:p w14:paraId="2B8E81E1"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Eil.</w:t>
            </w:r>
          </w:p>
          <w:p w14:paraId="15195388"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Nr.</w:t>
            </w:r>
          </w:p>
        </w:tc>
        <w:tc>
          <w:tcPr>
            <w:tcW w:w="4259" w:type="dxa"/>
            <w:shd w:val="clear" w:color="auto" w:fill="F2F2F2" w:themeFill="background1" w:themeFillShade="F2"/>
            <w:vAlign w:val="center"/>
          </w:tcPr>
          <w:p w14:paraId="07A64421"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Dokumentas</w:t>
            </w:r>
          </w:p>
        </w:tc>
        <w:tc>
          <w:tcPr>
            <w:tcW w:w="962" w:type="dxa"/>
            <w:shd w:val="clear" w:color="auto" w:fill="F2F2F2" w:themeFill="background1" w:themeFillShade="F2"/>
            <w:vAlign w:val="center"/>
          </w:tcPr>
          <w:p w14:paraId="1090508D"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Lapų skaičius</w:t>
            </w:r>
          </w:p>
        </w:tc>
        <w:tc>
          <w:tcPr>
            <w:tcW w:w="1714" w:type="dxa"/>
            <w:shd w:val="clear" w:color="auto" w:fill="F2F2F2" w:themeFill="background1" w:themeFillShade="F2"/>
            <w:vAlign w:val="center"/>
          </w:tcPr>
          <w:p w14:paraId="0B6EEB4C"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Ar dokumente yra konfidencialios informacijos?</w:t>
            </w:r>
          </w:p>
          <w:p w14:paraId="39456D52"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(Taip / Ne)</w:t>
            </w:r>
          </w:p>
        </w:tc>
        <w:tc>
          <w:tcPr>
            <w:tcW w:w="2426" w:type="dxa"/>
            <w:shd w:val="clear" w:color="auto" w:fill="F2F2F2" w:themeFill="background1" w:themeFillShade="F2"/>
            <w:vAlign w:val="center"/>
          </w:tcPr>
          <w:p w14:paraId="377FAACC" w14:textId="77777777" w:rsidR="00C827E9" w:rsidRPr="00780CBC" w:rsidRDefault="00C827E9" w:rsidP="00C94CDA">
            <w:pPr>
              <w:jc w:val="center"/>
              <w:rPr>
                <w:rFonts w:asciiTheme="minorHAnsi" w:cstheme="minorHAnsi"/>
                <w:b/>
                <w:bCs/>
                <w:sz w:val="21"/>
                <w:szCs w:val="21"/>
              </w:rPr>
            </w:pPr>
            <w:r w:rsidRPr="00780CBC">
              <w:rPr>
                <w:rFonts w:asciiTheme="minorHAnsi" w:cstheme="minorHAnsi"/>
                <w:b/>
                <w:bCs/>
                <w:sz w:val="21"/>
                <w:szCs w:val="21"/>
              </w:rPr>
              <w:t>Paaiškinimas, kokia konkreti informacija dokumente yra konfidenciali ir kodėl</w:t>
            </w:r>
          </w:p>
        </w:tc>
      </w:tr>
      <w:tr w:rsidR="00C827E9" w:rsidRPr="00780CBC" w14:paraId="238D91EB" w14:textId="77777777" w:rsidTr="00C94CDA">
        <w:tc>
          <w:tcPr>
            <w:tcW w:w="601" w:type="dxa"/>
            <w:vAlign w:val="center"/>
          </w:tcPr>
          <w:p w14:paraId="130B124F" w14:textId="77777777" w:rsidR="00C827E9" w:rsidRPr="00780CBC" w:rsidRDefault="00C827E9" w:rsidP="00C94CDA">
            <w:pPr>
              <w:jc w:val="center"/>
              <w:rPr>
                <w:rFonts w:asciiTheme="minorHAnsi" w:cstheme="minorHAnsi"/>
                <w:bCs/>
                <w:sz w:val="16"/>
                <w:szCs w:val="21"/>
              </w:rPr>
            </w:pPr>
            <w:r w:rsidRPr="00780CBC">
              <w:rPr>
                <w:rFonts w:asciiTheme="minorHAnsi" w:cstheme="minorHAnsi"/>
                <w:i/>
                <w:sz w:val="16"/>
                <w:szCs w:val="21"/>
              </w:rPr>
              <w:t>1</w:t>
            </w:r>
          </w:p>
        </w:tc>
        <w:tc>
          <w:tcPr>
            <w:tcW w:w="4259" w:type="dxa"/>
            <w:vAlign w:val="center"/>
          </w:tcPr>
          <w:p w14:paraId="2ACA227D" w14:textId="77777777" w:rsidR="00C827E9" w:rsidRPr="00780CBC" w:rsidRDefault="00C827E9" w:rsidP="00C94CDA">
            <w:pPr>
              <w:jc w:val="center"/>
              <w:rPr>
                <w:rFonts w:asciiTheme="minorHAnsi" w:cstheme="minorHAnsi"/>
                <w:bCs/>
                <w:sz w:val="16"/>
                <w:szCs w:val="21"/>
              </w:rPr>
            </w:pPr>
            <w:r w:rsidRPr="00780CBC">
              <w:rPr>
                <w:rFonts w:asciiTheme="minorHAnsi" w:cstheme="minorHAnsi"/>
                <w:i/>
                <w:iCs/>
                <w:sz w:val="16"/>
                <w:szCs w:val="21"/>
              </w:rPr>
              <w:t>2</w:t>
            </w:r>
          </w:p>
        </w:tc>
        <w:tc>
          <w:tcPr>
            <w:tcW w:w="962" w:type="dxa"/>
          </w:tcPr>
          <w:p w14:paraId="2799DB52" w14:textId="77777777" w:rsidR="00C827E9" w:rsidRPr="00780CBC" w:rsidRDefault="00C827E9" w:rsidP="00C94CDA">
            <w:pPr>
              <w:jc w:val="center"/>
              <w:rPr>
                <w:rFonts w:asciiTheme="minorHAnsi" w:cstheme="minorHAnsi"/>
                <w:i/>
                <w:sz w:val="16"/>
                <w:szCs w:val="21"/>
              </w:rPr>
            </w:pPr>
            <w:r w:rsidRPr="00780CBC">
              <w:rPr>
                <w:rFonts w:asciiTheme="minorHAnsi" w:cstheme="minorHAnsi"/>
                <w:i/>
                <w:sz w:val="16"/>
                <w:szCs w:val="21"/>
              </w:rPr>
              <w:t>3</w:t>
            </w:r>
          </w:p>
        </w:tc>
        <w:tc>
          <w:tcPr>
            <w:tcW w:w="1714" w:type="dxa"/>
            <w:vAlign w:val="center"/>
          </w:tcPr>
          <w:p w14:paraId="547F9E52" w14:textId="77777777" w:rsidR="00C827E9" w:rsidRPr="00780CBC" w:rsidRDefault="00C827E9" w:rsidP="00C94CDA">
            <w:pPr>
              <w:jc w:val="center"/>
              <w:rPr>
                <w:rFonts w:asciiTheme="minorHAnsi" w:cstheme="minorHAnsi"/>
                <w:bCs/>
                <w:i/>
                <w:iCs/>
                <w:sz w:val="16"/>
                <w:szCs w:val="21"/>
              </w:rPr>
            </w:pPr>
            <w:r w:rsidRPr="00780CBC">
              <w:rPr>
                <w:rFonts w:asciiTheme="minorHAnsi" w:cstheme="minorHAnsi"/>
                <w:bCs/>
                <w:i/>
                <w:iCs/>
                <w:sz w:val="16"/>
                <w:szCs w:val="21"/>
              </w:rPr>
              <w:t>4</w:t>
            </w:r>
          </w:p>
        </w:tc>
        <w:tc>
          <w:tcPr>
            <w:tcW w:w="2426" w:type="dxa"/>
            <w:vAlign w:val="center"/>
          </w:tcPr>
          <w:p w14:paraId="3EE99F35" w14:textId="77777777" w:rsidR="00C827E9" w:rsidRPr="00780CBC" w:rsidRDefault="00C827E9" w:rsidP="00C94CDA">
            <w:pPr>
              <w:jc w:val="center"/>
              <w:rPr>
                <w:rFonts w:asciiTheme="minorHAnsi" w:cstheme="minorHAnsi"/>
                <w:bCs/>
                <w:sz w:val="16"/>
                <w:szCs w:val="21"/>
              </w:rPr>
            </w:pPr>
            <w:r w:rsidRPr="00780CBC">
              <w:rPr>
                <w:rFonts w:asciiTheme="minorHAnsi" w:cstheme="minorHAnsi"/>
                <w:i/>
                <w:sz w:val="16"/>
                <w:szCs w:val="21"/>
              </w:rPr>
              <w:t>5</w:t>
            </w:r>
          </w:p>
        </w:tc>
      </w:tr>
      <w:tr w:rsidR="00C827E9" w:rsidRPr="00780CBC" w14:paraId="1FB3B08B" w14:textId="77777777" w:rsidTr="00C94CDA">
        <w:trPr>
          <w:trHeight w:val="1186"/>
        </w:trPr>
        <w:tc>
          <w:tcPr>
            <w:tcW w:w="601" w:type="dxa"/>
          </w:tcPr>
          <w:p w14:paraId="092399CC" w14:textId="77777777" w:rsidR="00C827E9" w:rsidRPr="00780CBC" w:rsidRDefault="00C827E9" w:rsidP="00C94CDA">
            <w:pPr>
              <w:rPr>
                <w:rFonts w:asciiTheme="minorHAnsi" w:cstheme="minorHAnsi"/>
                <w:sz w:val="21"/>
                <w:szCs w:val="21"/>
              </w:rPr>
            </w:pPr>
            <w:r w:rsidRPr="00780CBC">
              <w:rPr>
                <w:rFonts w:asciiTheme="minorHAnsi" w:cstheme="minorHAnsi"/>
                <w:sz w:val="21"/>
                <w:szCs w:val="21"/>
              </w:rPr>
              <w:lastRenderedPageBreak/>
              <w:t>1.</w:t>
            </w:r>
          </w:p>
        </w:tc>
        <w:tc>
          <w:tcPr>
            <w:tcW w:w="4259" w:type="dxa"/>
          </w:tcPr>
          <w:p w14:paraId="35CFEE24" w14:textId="77777777" w:rsidR="00C827E9" w:rsidRPr="00271667" w:rsidRDefault="00C827E9" w:rsidP="00C94CDA">
            <w:pPr>
              <w:rPr>
                <w:rFonts w:asciiTheme="minorHAnsi" w:cstheme="minorHAnsi"/>
                <w:sz w:val="21"/>
                <w:szCs w:val="21"/>
              </w:rPr>
            </w:pPr>
            <w:r w:rsidRPr="00271667">
              <w:rPr>
                <w:rFonts w:asciiTheme="minorHAnsi" w:cstheme="minorHAnsi"/>
                <w:sz w:val="21"/>
                <w:szCs w:val="21"/>
              </w:rPr>
              <w:t>Jungtinės veiklos sutarties kopija (</w:t>
            </w:r>
            <w:r w:rsidRPr="00271667">
              <w:rPr>
                <w:rFonts w:asciiTheme="minorHAnsi" w:cstheme="minorHAnsi"/>
                <w:bCs/>
                <w:iCs/>
                <w:sz w:val="21"/>
                <w:szCs w:val="21"/>
              </w:rPr>
              <w:t xml:space="preserve">jei pasiūlymą pateikia ūkio subjektų grupė). </w:t>
            </w:r>
            <w:r w:rsidRPr="00271667">
              <w:rPr>
                <w:rFonts w:asciiTheme="minorHAnsi" w:cstheme="minorHAnsi"/>
                <w:color w:val="000000" w:themeColor="text1"/>
                <w:sz w:val="21"/>
                <w:szCs w:val="21"/>
              </w:rPr>
              <w:t>Jungtinės veiklos sutartyje neturi būti jokios informacijos, leidžiančios nustatyti pasiūlymo kainą.</w:t>
            </w:r>
          </w:p>
        </w:tc>
        <w:tc>
          <w:tcPr>
            <w:tcW w:w="962" w:type="dxa"/>
          </w:tcPr>
          <w:p w14:paraId="04EFBC6A" w14:textId="77777777" w:rsidR="00C827E9" w:rsidRPr="00780CBC" w:rsidRDefault="00C827E9" w:rsidP="00C94CDA">
            <w:pPr>
              <w:rPr>
                <w:rFonts w:asciiTheme="minorHAnsi" w:cstheme="minorHAnsi"/>
                <w:sz w:val="21"/>
                <w:szCs w:val="21"/>
              </w:rPr>
            </w:pPr>
          </w:p>
        </w:tc>
        <w:tc>
          <w:tcPr>
            <w:tcW w:w="1714" w:type="dxa"/>
            <w:vAlign w:val="center"/>
          </w:tcPr>
          <w:p w14:paraId="7C1BE01B" w14:textId="77777777" w:rsidR="00C827E9" w:rsidRPr="00780CBC" w:rsidRDefault="00C827E9" w:rsidP="00C94CDA">
            <w:pPr>
              <w:rPr>
                <w:rFonts w:asciiTheme="minorHAnsi" w:cstheme="minorHAnsi"/>
                <w:sz w:val="21"/>
                <w:szCs w:val="21"/>
              </w:rPr>
            </w:pPr>
          </w:p>
        </w:tc>
        <w:tc>
          <w:tcPr>
            <w:tcW w:w="2426" w:type="dxa"/>
            <w:vAlign w:val="center"/>
          </w:tcPr>
          <w:p w14:paraId="54717573" w14:textId="77777777" w:rsidR="00C827E9" w:rsidRPr="00780CBC" w:rsidRDefault="00C827E9" w:rsidP="00C94CDA">
            <w:pPr>
              <w:rPr>
                <w:rFonts w:asciiTheme="minorHAnsi" w:cstheme="minorHAnsi"/>
                <w:sz w:val="21"/>
                <w:szCs w:val="21"/>
              </w:rPr>
            </w:pPr>
          </w:p>
        </w:tc>
      </w:tr>
      <w:tr w:rsidR="00C827E9" w:rsidRPr="00780CBC" w14:paraId="30DED31E" w14:textId="77777777" w:rsidTr="00C96EEB">
        <w:trPr>
          <w:trHeight w:val="1831"/>
        </w:trPr>
        <w:tc>
          <w:tcPr>
            <w:tcW w:w="601" w:type="dxa"/>
          </w:tcPr>
          <w:p w14:paraId="4B889053" w14:textId="77777777" w:rsidR="00C827E9" w:rsidRPr="00780CBC" w:rsidRDefault="00C827E9" w:rsidP="00C94CDA">
            <w:pPr>
              <w:rPr>
                <w:rFonts w:asciiTheme="minorHAnsi" w:cstheme="minorHAnsi"/>
                <w:sz w:val="21"/>
                <w:szCs w:val="21"/>
              </w:rPr>
            </w:pPr>
            <w:r w:rsidRPr="00780CBC">
              <w:rPr>
                <w:rFonts w:asciiTheme="minorHAnsi" w:cstheme="minorHAnsi"/>
                <w:sz w:val="21"/>
                <w:szCs w:val="21"/>
              </w:rPr>
              <w:t>2.</w:t>
            </w:r>
          </w:p>
        </w:tc>
        <w:tc>
          <w:tcPr>
            <w:tcW w:w="4259" w:type="dxa"/>
          </w:tcPr>
          <w:p w14:paraId="51159319" w14:textId="77777777" w:rsidR="00C827E9" w:rsidRPr="00780CBC" w:rsidRDefault="00C827E9" w:rsidP="00C94CDA">
            <w:pPr>
              <w:rPr>
                <w:rFonts w:asciiTheme="minorHAnsi" w:cstheme="minorHAnsi"/>
                <w:sz w:val="21"/>
                <w:szCs w:val="21"/>
              </w:rPr>
            </w:pPr>
            <w:r w:rsidRPr="00780CBC">
              <w:rPr>
                <w:rFonts w:asciiTheme="minorHAnsi" w:cstheme="minorHAnsi"/>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962" w:type="dxa"/>
          </w:tcPr>
          <w:p w14:paraId="43B902D8" w14:textId="77777777" w:rsidR="00C827E9" w:rsidRPr="00780CBC" w:rsidRDefault="00C827E9" w:rsidP="00C94CDA">
            <w:pPr>
              <w:rPr>
                <w:rFonts w:asciiTheme="minorHAnsi" w:cstheme="minorHAnsi"/>
                <w:sz w:val="21"/>
                <w:szCs w:val="21"/>
              </w:rPr>
            </w:pPr>
          </w:p>
        </w:tc>
        <w:tc>
          <w:tcPr>
            <w:tcW w:w="1714" w:type="dxa"/>
          </w:tcPr>
          <w:p w14:paraId="2BAEED5D" w14:textId="77777777" w:rsidR="00C827E9" w:rsidRPr="00780CBC" w:rsidRDefault="00C827E9" w:rsidP="00C94CDA">
            <w:pPr>
              <w:rPr>
                <w:rFonts w:asciiTheme="minorHAnsi" w:cstheme="minorHAnsi"/>
                <w:sz w:val="21"/>
                <w:szCs w:val="21"/>
              </w:rPr>
            </w:pPr>
          </w:p>
        </w:tc>
        <w:tc>
          <w:tcPr>
            <w:tcW w:w="2426" w:type="dxa"/>
          </w:tcPr>
          <w:p w14:paraId="70D4DAE7" w14:textId="77777777" w:rsidR="00C827E9" w:rsidRPr="00780CBC" w:rsidRDefault="00C827E9" w:rsidP="00C94CDA">
            <w:pPr>
              <w:rPr>
                <w:rFonts w:asciiTheme="minorHAnsi" w:cstheme="minorHAnsi"/>
                <w:sz w:val="21"/>
                <w:szCs w:val="21"/>
              </w:rPr>
            </w:pPr>
          </w:p>
        </w:tc>
      </w:tr>
      <w:tr w:rsidR="00C827E9" w:rsidRPr="00780CBC" w14:paraId="590674C3" w14:textId="77777777" w:rsidTr="00C94CDA">
        <w:trPr>
          <w:trHeight w:val="1130"/>
        </w:trPr>
        <w:tc>
          <w:tcPr>
            <w:tcW w:w="601" w:type="dxa"/>
          </w:tcPr>
          <w:p w14:paraId="6F5601D5" w14:textId="77777777" w:rsidR="00C827E9" w:rsidRPr="00780CBC" w:rsidRDefault="00C827E9" w:rsidP="00C94CDA">
            <w:pPr>
              <w:rPr>
                <w:rFonts w:asciiTheme="minorHAnsi" w:cstheme="minorHAnsi"/>
                <w:bCs/>
                <w:sz w:val="21"/>
                <w:szCs w:val="21"/>
              </w:rPr>
            </w:pPr>
            <w:r w:rsidRPr="00780CBC">
              <w:rPr>
                <w:rFonts w:asciiTheme="minorHAnsi" w:cstheme="minorHAnsi"/>
                <w:bCs/>
                <w:sz w:val="21"/>
                <w:szCs w:val="21"/>
              </w:rPr>
              <w:t>3.</w:t>
            </w:r>
          </w:p>
        </w:tc>
        <w:tc>
          <w:tcPr>
            <w:tcW w:w="4259" w:type="dxa"/>
          </w:tcPr>
          <w:p w14:paraId="519143B6" w14:textId="77777777" w:rsidR="00C827E9" w:rsidRPr="00780CBC" w:rsidRDefault="00C827E9" w:rsidP="00C94CDA">
            <w:pPr>
              <w:tabs>
                <w:tab w:val="left" w:pos="1701"/>
              </w:tabs>
              <w:spacing w:line="20" w:lineRule="atLeast"/>
              <w:ind w:left="32"/>
              <w:rPr>
                <w:rFonts w:asciiTheme="minorHAnsi" w:cstheme="minorHAnsi"/>
                <w:bCs/>
                <w:iCs/>
                <w:sz w:val="21"/>
                <w:szCs w:val="21"/>
              </w:rPr>
            </w:pPr>
            <w:r w:rsidRPr="00780CBC">
              <w:rPr>
                <w:rFonts w:asciiTheme="minorHAnsi" w:cstheme="minorHAnsi"/>
                <w:bCs/>
                <w:sz w:val="21"/>
                <w:szCs w:val="21"/>
              </w:rPr>
              <w:t>Jei tiekėjas pasitelkia ūkio subjektus – įrodymai, kad šie ištekliai bus prieinami per visą sutartinių įsipareigojimų vykdymo laikotarpį</w:t>
            </w:r>
          </w:p>
        </w:tc>
        <w:tc>
          <w:tcPr>
            <w:tcW w:w="962" w:type="dxa"/>
          </w:tcPr>
          <w:p w14:paraId="4CDF765B" w14:textId="77777777" w:rsidR="00C827E9" w:rsidRPr="00780CBC" w:rsidRDefault="00C827E9" w:rsidP="00C94CDA">
            <w:pPr>
              <w:rPr>
                <w:rFonts w:asciiTheme="minorHAnsi" w:cstheme="minorHAnsi"/>
                <w:sz w:val="21"/>
                <w:szCs w:val="21"/>
              </w:rPr>
            </w:pPr>
          </w:p>
        </w:tc>
        <w:tc>
          <w:tcPr>
            <w:tcW w:w="1714" w:type="dxa"/>
          </w:tcPr>
          <w:p w14:paraId="33CC67B6" w14:textId="77777777" w:rsidR="00C827E9" w:rsidRPr="00780CBC" w:rsidRDefault="00C827E9" w:rsidP="00C94CDA">
            <w:pPr>
              <w:rPr>
                <w:rFonts w:asciiTheme="minorHAnsi" w:cstheme="minorHAnsi"/>
                <w:sz w:val="21"/>
                <w:szCs w:val="21"/>
              </w:rPr>
            </w:pPr>
          </w:p>
        </w:tc>
        <w:tc>
          <w:tcPr>
            <w:tcW w:w="2426" w:type="dxa"/>
          </w:tcPr>
          <w:p w14:paraId="43B3851D" w14:textId="77777777" w:rsidR="00C827E9" w:rsidRPr="00780CBC" w:rsidRDefault="00C827E9" w:rsidP="00C94CDA">
            <w:pPr>
              <w:rPr>
                <w:rFonts w:asciiTheme="minorHAnsi" w:cstheme="minorHAnsi"/>
                <w:sz w:val="21"/>
                <w:szCs w:val="21"/>
              </w:rPr>
            </w:pPr>
          </w:p>
        </w:tc>
      </w:tr>
      <w:tr w:rsidR="00C827E9" w:rsidRPr="00780CBC" w14:paraId="49C1593C" w14:textId="77777777" w:rsidTr="00C94CDA">
        <w:trPr>
          <w:trHeight w:val="2418"/>
        </w:trPr>
        <w:tc>
          <w:tcPr>
            <w:tcW w:w="601" w:type="dxa"/>
          </w:tcPr>
          <w:p w14:paraId="67BA44C3" w14:textId="77777777" w:rsidR="00C827E9" w:rsidRPr="00780CBC" w:rsidRDefault="00C827E9" w:rsidP="00C94CDA">
            <w:pPr>
              <w:rPr>
                <w:rFonts w:asciiTheme="minorHAnsi" w:cstheme="minorHAnsi"/>
                <w:bCs/>
                <w:sz w:val="21"/>
                <w:szCs w:val="21"/>
              </w:rPr>
            </w:pPr>
            <w:r w:rsidRPr="00780CBC">
              <w:rPr>
                <w:rFonts w:asciiTheme="minorHAnsi" w:cstheme="minorHAnsi"/>
                <w:bCs/>
                <w:sz w:val="21"/>
                <w:szCs w:val="21"/>
              </w:rPr>
              <w:t>4.</w:t>
            </w:r>
          </w:p>
        </w:tc>
        <w:tc>
          <w:tcPr>
            <w:tcW w:w="4259" w:type="dxa"/>
          </w:tcPr>
          <w:p w14:paraId="6FECEA91" w14:textId="77777777" w:rsidR="00C827E9" w:rsidRPr="00780CBC" w:rsidRDefault="00C827E9" w:rsidP="00C94CDA">
            <w:pPr>
              <w:rPr>
                <w:rFonts w:asciiTheme="minorHAnsi" w:cstheme="minorHAnsi"/>
                <w:bCs/>
                <w:sz w:val="21"/>
                <w:szCs w:val="21"/>
              </w:rPr>
            </w:pPr>
            <w:r w:rsidRPr="00780CBC">
              <w:rPr>
                <w:rFonts w:asciiTheme="minorHAnsi" w:cstheme="minorHAnsi"/>
                <w:bCs/>
                <w:iCs/>
                <w:sz w:val="21"/>
                <w:szCs w:val="21"/>
              </w:rPr>
              <w:t>Pasirašytas EBVPD (Pirkimo sąlygų 5 priedas „EBVPD“ (XML formatu).</w:t>
            </w:r>
            <w:r w:rsidRPr="00780CBC">
              <w:rPr>
                <w:rFonts w:asciiTheme="minorHAnsi" w:cstheme="minorHAnsi"/>
                <w:bCs/>
                <w:sz w:val="21"/>
                <w:szCs w:val="21"/>
              </w:rPr>
              <w:t xml:space="preserve"> </w:t>
            </w:r>
          </w:p>
          <w:p w14:paraId="6EEFB4EF" w14:textId="77777777" w:rsidR="00C827E9" w:rsidRPr="00780CBC" w:rsidRDefault="00C827E9" w:rsidP="00C94CDA">
            <w:pPr>
              <w:tabs>
                <w:tab w:val="left" w:pos="331"/>
              </w:tabs>
              <w:ind w:left="32" w:hanging="32"/>
              <w:rPr>
                <w:rFonts w:asciiTheme="minorHAnsi" w:cstheme="minorHAnsi"/>
                <w:bCs/>
                <w:sz w:val="21"/>
                <w:szCs w:val="21"/>
              </w:rPr>
            </w:pPr>
            <w:r w:rsidRPr="00780CBC">
              <w:rPr>
                <w:rFonts w:asciiTheme="minorHAnsi" w:cstheme="minorHAnsi"/>
                <w:bCs/>
                <w:sz w:val="21"/>
                <w:szCs w:val="21"/>
              </w:rPr>
              <w:t>*Atskirą EBVPD pildo:</w:t>
            </w:r>
          </w:p>
          <w:p w14:paraId="7CFD2331" w14:textId="77777777" w:rsidR="00C827E9" w:rsidRPr="00780CBC" w:rsidRDefault="00C827E9" w:rsidP="00C827E9">
            <w:pPr>
              <w:numPr>
                <w:ilvl w:val="0"/>
                <w:numId w:val="30"/>
              </w:numPr>
              <w:tabs>
                <w:tab w:val="left" w:pos="331"/>
              </w:tabs>
              <w:ind w:left="0" w:hanging="32"/>
              <w:rPr>
                <w:rFonts w:asciiTheme="minorHAnsi" w:cstheme="minorHAnsi"/>
                <w:bCs/>
                <w:sz w:val="21"/>
                <w:szCs w:val="21"/>
              </w:rPr>
            </w:pPr>
            <w:r w:rsidRPr="00780CBC">
              <w:rPr>
                <w:rFonts w:asciiTheme="minorHAnsi" w:cstheme="minorHAnsi"/>
                <w:bCs/>
                <w:sz w:val="21"/>
                <w:szCs w:val="21"/>
              </w:rPr>
              <w:t>tiekėjas;</w:t>
            </w:r>
          </w:p>
          <w:p w14:paraId="163BFE12" w14:textId="77777777" w:rsidR="00C827E9" w:rsidRPr="00780CBC" w:rsidRDefault="00C827E9" w:rsidP="00C827E9">
            <w:pPr>
              <w:numPr>
                <w:ilvl w:val="0"/>
                <w:numId w:val="30"/>
              </w:numPr>
              <w:tabs>
                <w:tab w:val="left" w:pos="331"/>
              </w:tabs>
              <w:ind w:left="0" w:hanging="32"/>
              <w:rPr>
                <w:rFonts w:asciiTheme="minorHAnsi" w:cstheme="minorHAnsi"/>
                <w:bCs/>
                <w:sz w:val="21"/>
                <w:szCs w:val="21"/>
              </w:rPr>
            </w:pPr>
            <w:r w:rsidRPr="00780CBC">
              <w:rPr>
                <w:rFonts w:asciiTheme="minorHAnsi" w:cstheme="minorHAnsi"/>
                <w:bCs/>
                <w:sz w:val="21"/>
                <w:szCs w:val="21"/>
              </w:rPr>
              <w:t>kiekvienas tiekėjų grupės narys (jeigu pasiūlymą teikia tiekėjų grupė);</w:t>
            </w:r>
          </w:p>
          <w:p w14:paraId="168EC857" w14:textId="77777777" w:rsidR="00C827E9" w:rsidRPr="00780CBC" w:rsidRDefault="00C827E9" w:rsidP="00C827E9">
            <w:pPr>
              <w:numPr>
                <w:ilvl w:val="0"/>
                <w:numId w:val="30"/>
              </w:numPr>
              <w:tabs>
                <w:tab w:val="left" w:pos="0"/>
                <w:tab w:val="left" w:pos="331"/>
              </w:tabs>
              <w:spacing w:line="20" w:lineRule="atLeast"/>
              <w:ind w:left="0" w:hanging="32"/>
              <w:contextualSpacing/>
              <w:rPr>
                <w:rFonts w:asciiTheme="minorHAnsi" w:cstheme="minorHAnsi"/>
                <w:bCs/>
                <w:sz w:val="21"/>
                <w:szCs w:val="21"/>
              </w:rPr>
            </w:pPr>
            <w:r w:rsidRPr="00780CBC">
              <w:rPr>
                <w:rFonts w:asciiTheme="minorHAnsi" w:cstheme="minorHAnsi"/>
                <w:bCs/>
                <w:sz w:val="21"/>
                <w:szCs w:val="21"/>
              </w:rPr>
              <w:t>kiekvienas ūkio subjektas, kurio pajėgumais remiasi tiekėjas pagal VPĮ 49 str. (jei yra);</w:t>
            </w:r>
          </w:p>
          <w:p w14:paraId="7EA8763C" w14:textId="77777777" w:rsidR="00C827E9" w:rsidRPr="00780CBC" w:rsidRDefault="00C827E9" w:rsidP="00C827E9">
            <w:pPr>
              <w:numPr>
                <w:ilvl w:val="0"/>
                <w:numId w:val="30"/>
              </w:numPr>
              <w:tabs>
                <w:tab w:val="left" w:pos="331"/>
              </w:tabs>
              <w:spacing w:line="20" w:lineRule="atLeast"/>
              <w:ind w:left="0" w:hanging="32"/>
              <w:contextualSpacing/>
              <w:rPr>
                <w:rFonts w:asciiTheme="minorHAnsi" w:cstheme="minorHAnsi"/>
                <w:bCs/>
                <w:iCs/>
                <w:sz w:val="21"/>
                <w:szCs w:val="21"/>
              </w:rPr>
            </w:pPr>
            <w:r w:rsidRPr="00780CBC">
              <w:rPr>
                <w:rFonts w:asciiTheme="minorHAnsi" w:cstheme="minorHAnsi"/>
                <w:iCs/>
                <w:sz w:val="21"/>
                <w:szCs w:val="21"/>
              </w:rPr>
              <w:t>kiekvienas subtiekėjas atskirai</w:t>
            </w:r>
            <w:r w:rsidRPr="00780CBC">
              <w:rPr>
                <w:rFonts w:asciiTheme="minorHAnsi" w:cstheme="minorHAnsi"/>
                <w:bCs/>
                <w:iCs/>
                <w:sz w:val="21"/>
                <w:szCs w:val="21"/>
              </w:rPr>
              <w:t>.</w:t>
            </w:r>
          </w:p>
        </w:tc>
        <w:tc>
          <w:tcPr>
            <w:tcW w:w="962" w:type="dxa"/>
          </w:tcPr>
          <w:p w14:paraId="1FCCEAB0" w14:textId="77777777" w:rsidR="00C827E9" w:rsidRPr="00780CBC" w:rsidRDefault="00C827E9" w:rsidP="00C94CDA">
            <w:pPr>
              <w:rPr>
                <w:rFonts w:asciiTheme="minorHAnsi" w:cstheme="minorHAnsi"/>
                <w:sz w:val="21"/>
                <w:szCs w:val="21"/>
              </w:rPr>
            </w:pPr>
          </w:p>
        </w:tc>
        <w:tc>
          <w:tcPr>
            <w:tcW w:w="1714" w:type="dxa"/>
          </w:tcPr>
          <w:p w14:paraId="13542467" w14:textId="77777777" w:rsidR="00C827E9" w:rsidRPr="00780CBC" w:rsidRDefault="00C827E9" w:rsidP="00C94CDA">
            <w:pPr>
              <w:rPr>
                <w:rFonts w:asciiTheme="minorHAnsi" w:cstheme="minorHAnsi"/>
                <w:sz w:val="21"/>
                <w:szCs w:val="21"/>
              </w:rPr>
            </w:pPr>
          </w:p>
        </w:tc>
        <w:tc>
          <w:tcPr>
            <w:tcW w:w="2426" w:type="dxa"/>
          </w:tcPr>
          <w:p w14:paraId="1E053B51" w14:textId="77777777" w:rsidR="00C827E9" w:rsidRPr="00780CBC" w:rsidRDefault="00C827E9" w:rsidP="00C94CDA">
            <w:pPr>
              <w:rPr>
                <w:rFonts w:asciiTheme="minorHAnsi" w:cstheme="minorHAnsi"/>
                <w:sz w:val="21"/>
                <w:szCs w:val="21"/>
              </w:rPr>
            </w:pPr>
          </w:p>
        </w:tc>
      </w:tr>
      <w:tr w:rsidR="00C827E9" w:rsidRPr="00780CBC" w14:paraId="586B33A7" w14:textId="77777777" w:rsidTr="00C94CDA">
        <w:trPr>
          <w:trHeight w:val="797"/>
        </w:trPr>
        <w:tc>
          <w:tcPr>
            <w:tcW w:w="601" w:type="dxa"/>
          </w:tcPr>
          <w:p w14:paraId="19891F3A" w14:textId="77777777" w:rsidR="00C827E9" w:rsidRPr="00780CBC" w:rsidRDefault="00C827E9" w:rsidP="00C94CDA">
            <w:pPr>
              <w:rPr>
                <w:rFonts w:asciiTheme="minorHAnsi" w:cstheme="minorHAnsi"/>
                <w:bCs/>
              </w:rPr>
            </w:pPr>
            <w:r w:rsidRPr="00780CBC">
              <w:rPr>
                <w:rFonts w:asciiTheme="minorHAnsi" w:cstheme="minorHAnsi"/>
                <w:bCs/>
              </w:rPr>
              <w:t>5.</w:t>
            </w:r>
          </w:p>
        </w:tc>
        <w:tc>
          <w:tcPr>
            <w:tcW w:w="4259" w:type="dxa"/>
          </w:tcPr>
          <w:p w14:paraId="3C7FB209" w14:textId="32103ABB" w:rsidR="00C827E9" w:rsidRPr="00780CBC" w:rsidRDefault="00C96EEB" w:rsidP="00C94CDA">
            <w:pPr>
              <w:tabs>
                <w:tab w:val="left" w:pos="1701"/>
              </w:tabs>
              <w:ind w:left="34"/>
              <w:contextualSpacing/>
              <w:jc w:val="both"/>
              <w:rPr>
                <w:rFonts w:asciiTheme="minorHAnsi" w:cstheme="minorHAnsi"/>
                <w:bCs/>
                <w:iCs/>
                <w:sz w:val="21"/>
                <w:szCs w:val="21"/>
              </w:rPr>
            </w:pPr>
            <w:r w:rsidRPr="00C96EEB">
              <w:rPr>
                <w:rFonts w:asciiTheme="minorHAnsi" w:cstheme="minorHAnsi"/>
                <w:bCs/>
                <w:iCs/>
                <w:sz w:val="21"/>
                <w:szCs w:val="21"/>
              </w:rPr>
              <w:t>Techninė dokumentacija, kurioje pateikiama informacija apie siūlomų prekių pagrindines charakteristikas ir atitikimą konkretiems techninės specifikacijos reikalavimams</w:t>
            </w:r>
          </w:p>
        </w:tc>
        <w:tc>
          <w:tcPr>
            <w:tcW w:w="962" w:type="dxa"/>
          </w:tcPr>
          <w:p w14:paraId="09DDE56E" w14:textId="77777777" w:rsidR="00C827E9" w:rsidRPr="00780CBC" w:rsidRDefault="00C827E9" w:rsidP="00C94CDA">
            <w:pPr>
              <w:rPr>
                <w:rFonts w:cstheme="minorHAnsi"/>
              </w:rPr>
            </w:pPr>
          </w:p>
        </w:tc>
        <w:tc>
          <w:tcPr>
            <w:tcW w:w="1714" w:type="dxa"/>
          </w:tcPr>
          <w:p w14:paraId="20B75E7E" w14:textId="77777777" w:rsidR="00C827E9" w:rsidRPr="00780CBC" w:rsidRDefault="00C827E9" w:rsidP="00C94CDA">
            <w:pPr>
              <w:rPr>
                <w:rFonts w:cstheme="minorHAnsi"/>
              </w:rPr>
            </w:pPr>
          </w:p>
        </w:tc>
        <w:tc>
          <w:tcPr>
            <w:tcW w:w="2426" w:type="dxa"/>
          </w:tcPr>
          <w:p w14:paraId="35B0BDB9" w14:textId="77777777" w:rsidR="00C827E9" w:rsidRPr="00780CBC" w:rsidRDefault="00C827E9" w:rsidP="00C94CDA">
            <w:pPr>
              <w:rPr>
                <w:rFonts w:cstheme="minorHAnsi"/>
              </w:rPr>
            </w:pPr>
          </w:p>
        </w:tc>
      </w:tr>
      <w:tr w:rsidR="00C827E9" w:rsidRPr="00780CBC" w14:paraId="584073FD" w14:textId="77777777" w:rsidTr="00C94CDA">
        <w:trPr>
          <w:trHeight w:val="421"/>
        </w:trPr>
        <w:tc>
          <w:tcPr>
            <w:tcW w:w="601" w:type="dxa"/>
          </w:tcPr>
          <w:p w14:paraId="23A97885" w14:textId="77777777" w:rsidR="00C827E9" w:rsidRPr="00780CBC" w:rsidRDefault="00C827E9" w:rsidP="00C94CDA">
            <w:pPr>
              <w:rPr>
                <w:rFonts w:cstheme="minorHAnsi"/>
                <w:bCs/>
              </w:rPr>
            </w:pPr>
            <w:r w:rsidRPr="00780CBC">
              <w:rPr>
                <w:rFonts w:cstheme="minorHAnsi"/>
                <w:bCs/>
              </w:rPr>
              <w:t>...</w:t>
            </w:r>
          </w:p>
        </w:tc>
        <w:tc>
          <w:tcPr>
            <w:tcW w:w="4259" w:type="dxa"/>
          </w:tcPr>
          <w:p w14:paraId="37813A8B" w14:textId="42426C41" w:rsidR="00C827E9" w:rsidRPr="00780CBC" w:rsidRDefault="00C96EEB" w:rsidP="00C94CDA">
            <w:pPr>
              <w:rPr>
                <w:rFonts w:cstheme="minorHAnsi"/>
                <w:bCs/>
                <w:i/>
              </w:rPr>
            </w:pPr>
            <w:r w:rsidRPr="00780CBC">
              <w:rPr>
                <w:rFonts w:asciiTheme="minorHAnsi" w:cstheme="minorHAnsi"/>
                <w:bCs/>
                <w:i/>
                <w:sz w:val="21"/>
                <w:szCs w:val="21"/>
              </w:rPr>
              <w:t>(Išvardijami kiti dokumentai, kuriuos privalo pateikti tiekėjai)</w:t>
            </w:r>
          </w:p>
        </w:tc>
        <w:tc>
          <w:tcPr>
            <w:tcW w:w="962" w:type="dxa"/>
          </w:tcPr>
          <w:p w14:paraId="73AFB11F" w14:textId="77777777" w:rsidR="00C827E9" w:rsidRPr="00780CBC" w:rsidRDefault="00C827E9" w:rsidP="00C94CDA">
            <w:pPr>
              <w:rPr>
                <w:rFonts w:cstheme="minorHAnsi"/>
              </w:rPr>
            </w:pPr>
          </w:p>
        </w:tc>
        <w:tc>
          <w:tcPr>
            <w:tcW w:w="1714" w:type="dxa"/>
          </w:tcPr>
          <w:p w14:paraId="362AEF2B" w14:textId="77777777" w:rsidR="00C827E9" w:rsidRPr="00780CBC" w:rsidRDefault="00C827E9" w:rsidP="00C94CDA">
            <w:pPr>
              <w:rPr>
                <w:rFonts w:cstheme="minorHAnsi"/>
              </w:rPr>
            </w:pPr>
          </w:p>
        </w:tc>
        <w:tc>
          <w:tcPr>
            <w:tcW w:w="2426" w:type="dxa"/>
          </w:tcPr>
          <w:p w14:paraId="282616AB" w14:textId="77777777" w:rsidR="00C827E9" w:rsidRPr="00780CBC" w:rsidRDefault="00C827E9" w:rsidP="00C94CDA">
            <w:pPr>
              <w:rPr>
                <w:rFonts w:cstheme="minorHAnsi"/>
              </w:rPr>
            </w:pPr>
          </w:p>
        </w:tc>
      </w:tr>
    </w:tbl>
    <w:p w14:paraId="3BAE90E5" w14:textId="30756B2F" w:rsidR="00C827E9" w:rsidRDefault="00C827E9" w:rsidP="00C827E9">
      <w:pPr>
        <w:spacing w:after="0" w:line="240" w:lineRule="auto"/>
        <w:jc w:val="both"/>
        <w:rPr>
          <w:rFonts w:ascii="Times New Roman" w:eastAsia="Calibri" w:hAnsi="Times New Roman" w:cs="Times New Roman"/>
          <w:i/>
          <w:sz w:val="18"/>
          <w:szCs w:val="20"/>
          <w:lang w:eastAsia="en-US"/>
        </w:rPr>
      </w:pPr>
      <w:r w:rsidRPr="00C96EEB">
        <w:rPr>
          <w:rFonts w:ascii="Times New Roman" w:eastAsia="Calibri" w:hAnsi="Times New Roman" w:cs="Times New Roman"/>
          <w:i/>
          <w:sz w:val="18"/>
          <w:szCs w:val="20"/>
          <w:lang w:eastAsia="en-US"/>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w:t>
      </w:r>
    </w:p>
    <w:p w14:paraId="239DB12F" w14:textId="701251F6" w:rsidR="00C96EEB" w:rsidRDefault="00C96EEB" w:rsidP="00C827E9">
      <w:pPr>
        <w:spacing w:after="0" w:line="240" w:lineRule="auto"/>
        <w:jc w:val="both"/>
        <w:rPr>
          <w:rFonts w:ascii="Times New Roman" w:eastAsia="Calibri" w:hAnsi="Times New Roman" w:cs="Times New Roman"/>
          <w:i/>
          <w:sz w:val="18"/>
          <w:szCs w:val="20"/>
          <w:lang w:eastAsia="en-US"/>
        </w:rPr>
      </w:pPr>
    </w:p>
    <w:p w14:paraId="57C5EA84" w14:textId="79BF875B" w:rsidR="00C96EEB" w:rsidRPr="00780CBC" w:rsidRDefault="00C96EEB" w:rsidP="00C96EEB">
      <w:pPr>
        <w:widowControl w:val="0"/>
        <w:suppressAutoHyphens/>
        <w:autoSpaceDE w:val="0"/>
        <w:spacing w:after="0" w:line="240" w:lineRule="auto"/>
        <w:jc w:val="both"/>
        <w:rPr>
          <w:rFonts w:eastAsia="Times New Roman" w:cstheme="minorHAnsi"/>
          <w:b/>
          <w:bCs/>
          <w:lang w:eastAsia="zh-CN"/>
        </w:rPr>
      </w:pPr>
      <w:r>
        <w:rPr>
          <w:rFonts w:eastAsia="Times New Roman" w:cstheme="minorHAnsi"/>
          <w:b/>
          <w:bCs/>
          <w:lang w:eastAsia="zh-CN"/>
        </w:rPr>
        <w:t>7</w:t>
      </w:r>
      <w:r w:rsidRPr="00780CBC">
        <w:rPr>
          <w:rFonts w:eastAsia="Times New Roman" w:cstheme="minorHAnsi"/>
          <w:b/>
          <w:bCs/>
          <w:lang w:eastAsia="zh-CN"/>
        </w:rPr>
        <w:t>. Pasirašydamas šį pasiūlymą, teikiu šiuos patvirtinimus:</w:t>
      </w:r>
    </w:p>
    <w:p w14:paraId="5EC2B4E0" w14:textId="00CC595E" w:rsidR="00C96EEB" w:rsidRPr="00FA5C43" w:rsidRDefault="00C96EEB" w:rsidP="00C96EEB">
      <w:pPr>
        <w:spacing w:after="0" w:line="240" w:lineRule="auto"/>
        <w:jc w:val="both"/>
        <w:rPr>
          <w:rFonts w:eastAsia="Calibri" w:cstheme="minorHAnsi"/>
          <w:b/>
          <w:bCs/>
          <w:smallCaps/>
          <w:color w:val="000000"/>
        </w:rPr>
      </w:pPr>
      <w:r>
        <w:rPr>
          <w:rFonts w:eastAsia="Calibri" w:cstheme="minorHAnsi"/>
          <w:b/>
          <w:color w:val="000000"/>
        </w:rPr>
        <w:t xml:space="preserve">7.1. </w:t>
      </w:r>
      <w:r w:rsidRPr="00FA5C43">
        <w:rPr>
          <w:rFonts w:eastAsia="Calibri" w:cstheme="minorHAnsi"/>
          <w:b/>
          <w:color w:val="000000"/>
        </w:rPr>
        <w:t xml:space="preserve">Dėl Reglamento nuostatų tiekėjas patvirtina, kad: </w:t>
      </w:r>
    </w:p>
    <w:p w14:paraId="6EA1D6EE" w14:textId="77777777" w:rsidR="00C96EEB" w:rsidRPr="00FA5C43" w:rsidRDefault="00C96EEB" w:rsidP="00C96EEB">
      <w:pPr>
        <w:spacing w:after="0" w:line="240" w:lineRule="auto"/>
        <w:ind w:firstLine="851"/>
        <w:contextualSpacing/>
        <w:jc w:val="both"/>
        <w:rPr>
          <w:rFonts w:eastAsia="Calibri" w:cstheme="minorHAnsi"/>
          <w:color w:val="000000"/>
        </w:rPr>
      </w:pPr>
      <w:r w:rsidRPr="00FA5C43">
        <w:rPr>
          <w:rFonts w:eastAsia="Calibri" w:cstheme="minorHAnsi"/>
          <w:color w:val="000000"/>
        </w:rPr>
        <w:t xml:space="preserve">jam </w:t>
      </w:r>
      <w:r w:rsidRPr="00AC404D">
        <w:rPr>
          <w:rFonts w:eastAsia="Calibri" w:cstheme="minorHAnsi"/>
          <w:b/>
          <w:color w:val="000000"/>
        </w:rPr>
        <w:t>nėra</w:t>
      </w:r>
      <w:r w:rsidRPr="00FA5C43">
        <w:rPr>
          <w:rFonts w:eastAsia="Calibri" w:cstheme="minorHAnsi"/>
          <w:color w:val="000000"/>
        </w:rPr>
        <w:t xml:space="preserve"> taikomos ribojamos priemonės, nurodytos 2022 m. balandžio 8 d. Tarybos reglamento (ES) 2022/576, kuriuo iš dalies keičiamas Reglamentas (ES) Nr. 833/2014 dėl ribojamųjų priemonių atsižvelgiant į Rusijos veiksmus, kuriais destabilizuojama padėtis Ukrainoje 5k straipsnyje ir jo veikloje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w:t>
      </w:r>
    </w:p>
    <w:p w14:paraId="51BF5555" w14:textId="77777777" w:rsidR="00C96EEB" w:rsidRPr="00FA5C43" w:rsidRDefault="00C96EEB" w:rsidP="00C96EEB">
      <w:pPr>
        <w:spacing w:after="0" w:line="240" w:lineRule="auto"/>
        <w:ind w:firstLine="851"/>
        <w:contextualSpacing/>
        <w:jc w:val="both"/>
        <w:rPr>
          <w:rFonts w:eastAsia="Calibri" w:cstheme="minorHAnsi"/>
          <w:color w:val="000000"/>
        </w:rPr>
      </w:pPr>
      <w:r w:rsidRPr="00FA5C43">
        <w:rPr>
          <w:rFonts w:eastAsia="Calibri" w:cstheme="minorHAnsi"/>
          <w:color w:val="000000"/>
        </w:rPr>
        <w:t xml:space="preserve">(a) jo atstovaujamas tiekėjas (ir nė vienas iš tiekėjų grupės narių) </w:t>
      </w:r>
      <w:r w:rsidRPr="00AC404D">
        <w:rPr>
          <w:rFonts w:eastAsia="Calibri" w:cstheme="minorHAnsi"/>
          <w:b/>
          <w:color w:val="000000"/>
        </w:rPr>
        <w:t>nėra</w:t>
      </w:r>
      <w:r w:rsidRPr="00FA5C43">
        <w:rPr>
          <w:rFonts w:eastAsia="Calibri" w:cstheme="minorHAnsi"/>
          <w:color w:val="000000"/>
        </w:rPr>
        <w:t xml:space="preserve"> Rusijos pilietis arba Rusijoje įsisteigęs fizinis ar juridinis asmuo, subjektas ar įstaiga;</w:t>
      </w:r>
    </w:p>
    <w:p w14:paraId="343974DF" w14:textId="77777777" w:rsidR="00C96EEB" w:rsidRPr="00FA5C43" w:rsidRDefault="00C96EEB" w:rsidP="00C96EEB">
      <w:pPr>
        <w:spacing w:after="0" w:line="240" w:lineRule="auto"/>
        <w:ind w:firstLine="851"/>
        <w:contextualSpacing/>
        <w:jc w:val="both"/>
        <w:rPr>
          <w:rFonts w:eastAsia="Calibri" w:cstheme="minorHAnsi"/>
          <w:color w:val="000000"/>
        </w:rPr>
      </w:pPr>
      <w:r w:rsidRPr="00FA5C43">
        <w:rPr>
          <w:rFonts w:eastAsia="Calibri" w:cstheme="minorHAnsi"/>
          <w:color w:val="000000"/>
        </w:rPr>
        <w:t xml:space="preserve">(b) jo atstovaujamas tiekėjas (ir nė vienas iš tiekėjų grupės narių) </w:t>
      </w:r>
      <w:r w:rsidRPr="00AC404D">
        <w:rPr>
          <w:rFonts w:eastAsia="Calibri" w:cstheme="minorHAnsi"/>
          <w:b/>
          <w:color w:val="000000"/>
        </w:rPr>
        <w:t>nėra</w:t>
      </w:r>
      <w:r w:rsidRPr="00FA5C43">
        <w:rPr>
          <w:rFonts w:eastAsia="Calibri" w:cstheme="minorHAnsi"/>
          <w:color w:val="000000"/>
        </w:rPr>
        <w:t xml:space="preserve"> juridinis asmuo, subjektas ar įstaiga, kurio nuosavybės teisės tiesiogiai ar netiesiogiai daugiau kaip 50 % priklauso šios dalies a) punkte nurodytam subjektui;</w:t>
      </w:r>
    </w:p>
    <w:p w14:paraId="1B45646F" w14:textId="77777777" w:rsidR="00C96EEB" w:rsidRPr="00FA5C43" w:rsidRDefault="00C96EEB" w:rsidP="00C96EEB">
      <w:pPr>
        <w:spacing w:after="0" w:line="240" w:lineRule="auto"/>
        <w:ind w:firstLine="851"/>
        <w:contextualSpacing/>
        <w:jc w:val="both"/>
        <w:rPr>
          <w:rFonts w:eastAsia="Calibri" w:cstheme="minorHAnsi"/>
          <w:color w:val="000000"/>
        </w:rPr>
      </w:pPr>
      <w:r w:rsidRPr="00FA5C43">
        <w:rPr>
          <w:rFonts w:eastAsia="Calibri" w:cstheme="minorHAnsi"/>
          <w:color w:val="000000"/>
        </w:rPr>
        <w:t xml:space="preserve">(c) nei jis, nei jo atstovaujama bendrovė </w:t>
      </w:r>
      <w:r w:rsidRPr="00AC404D">
        <w:rPr>
          <w:rFonts w:eastAsia="Calibri" w:cstheme="minorHAnsi"/>
          <w:b/>
          <w:color w:val="000000"/>
        </w:rPr>
        <w:t>nėra</w:t>
      </w:r>
      <w:r w:rsidRPr="00FA5C43">
        <w:rPr>
          <w:rFonts w:eastAsia="Calibri" w:cstheme="minorHAnsi"/>
          <w:color w:val="000000"/>
        </w:rPr>
        <w:t xml:space="preserve"> fizinis ar juridinis asmuo, subjektas ar įstaiga, veikianti a) arba b) punkte nurodyto subjekto vardu ar jo nurodymu;</w:t>
      </w:r>
    </w:p>
    <w:p w14:paraId="502AAC7F" w14:textId="77777777" w:rsidR="00C96EEB" w:rsidRPr="00FA5C43" w:rsidRDefault="00C96EEB" w:rsidP="00C96EEB">
      <w:pPr>
        <w:spacing w:after="0" w:line="240" w:lineRule="auto"/>
        <w:ind w:firstLine="851"/>
        <w:contextualSpacing/>
        <w:jc w:val="both"/>
        <w:rPr>
          <w:rFonts w:eastAsia="Calibri" w:cstheme="minorHAnsi"/>
          <w:color w:val="000000"/>
        </w:rPr>
      </w:pPr>
      <w:r w:rsidRPr="00FA5C43">
        <w:rPr>
          <w:rFonts w:eastAsia="Calibri" w:cstheme="minorHAnsi"/>
          <w:color w:val="000000"/>
        </w:rPr>
        <w:lastRenderedPageBreak/>
        <w:t xml:space="preserve">(d) a)-c) punktuose išvardyti subjektai </w:t>
      </w:r>
      <w:r w:rsidRPr="00AC404D">
        <w:rPr>
          <w:rFonts w:eastAsia="Calibri" w:cstheme="minorHAnsi"/>
          <w:b/>
          <w:color w:val="000000"/>
        </w:rPr>
        <w:t>nedalyvauja</w:t>
      </w:r>
      <w:r w:rsidRPr="00FA5C43">
        <w:rPr>
          <w:rFonts w:eastAsia="Calibri" w:cstheme="minorHAnsi"/>
          <w:color w:val="000000"/>
        </w:rPr>
        <w:t xml:space="preserve"> subtiekėjais, tiekėjais ar subjektais, kurių pajėgumais remiasi jo atstovaujamas tiekėjas, tais atvejais kai jiems tenka daugiau kaip 10 % sutarties vertės.</w:t>
      </w:r>
    </w:p>
    <w:p w14:paraId="09DF452E" w14:textId="77777777" w:rsidR="00C96EEB" w:rsidRPr="00C96EEB" w:rsidRDefault="00C96EEB" w:rsidP="00C827E9">
      <w:pPr>
        <w:spacing w:after="0" w:line="240" w:lineRule="auto"/>
        <w:jc w:val="both"/>
        <w:rPr>
          <w:rFonts w:ascii="Times New Roman" w:eastAsia="Calibri" w:hAnsi="Times New Roman" w:cs="Times New Roman"/>
          <w:bCs/>
          <w:i/>
          <w:sz w:val="18"/>
          <w:szCs w:val="20"/>
          <w:lang w:eastAsia="en-US"/>
        </w:rPr>
      </w:pPr>
    </w:p>
    <w:p w14:paraId="344CFB25" w14:textId="0D4244A0" w:rsidR="008B4554" w:rsidRPr="00FA5C43" w:rsidRDefault="008B4554" w:rsidP="008B4554">
      <w:pPr>
        <w:spacing w:after="0" w:line="240" w:lineRule="auto"/>
        <w:jc w:val="both"/>
        <w:rPr>
          <w:rFonts w:eastAsia="Calibri" w:cstheme="minorHAnsi"/>
          <w:b/>
          <w:color w:val="000000" w:themeColor="text1"/>
        </w:rPr>
      </w:pPr>
      <w:r>
        <w:rPr>
          <w:rFonts w:eastAsia="Calibri" w:cstheme="minorHAnsi"/>
          <w:b/>
          <w:color w:val="000000" w:themeColor="text1"/>
        </w:rPr>
        <w:t xml:space="preserve">7.2. </w:t>
      </w:r>
      <w:r w:rsidRPr="00FA5C43">
        <w:rPr>
          <w:rFonts w:eastAsia="Calibri" w:cstheme="minorHAnsi"/>
          <w:b/>
          <w:color w:val="000000" w:themeColor="text1"/>
        </w:rPr>
        <w:t>Dėl nacionalinio saugumo reikalavimų (Viešųjų pirkimų įstatymo 45 str. 2</w:t>
      </w:r>
      <w:r w:rsidRPr="00FA5C43">
        <w:rPr>
          <w:rFonts w:eastAsia="Calibri" w:cstheme="minorHAnsi"/>
          <w:b/>
          <w:color w:val="000000" w:themeColor="text1"/>
          <w:vertAlign w:val="superscript"/>
        </w:rPr>
        <w:t>1</w:t>
      </w:r>
      <w:r w:rsidRPr="00FA5C43">
        <w:rPr>
          <w:rFonts w:eastAsia="Calibri" w:cstheme="minorHAnsi"/>
          <w:b/>
          <w:color w:val="000000" w:themeColor="text1"/>
        </w:rPr>
        <w:t xml:space="preserve"> 6 </w:t>
      </w:r>
      <w:r w:rsidRPr="00FA5C43">
        <w:rPr>
          <w:rFonts w:cstheme="minorHAnsi"/>
          <w:b/>
          <w:bCs/>
          <w:color w:val="000000" w:themeColor="text1"/>
          <w:bdr w:val="none" w:sz="0" w:space="0" w:color="auto" w:frame="1"/>
          <w:shd w:val="clear" w:color="auto" w:fill="FFFFFF"/>
        </w:rPr>
        <w:t>p.)</w:t>
      </w:r>
      <w:r w:rsidRPr="00FA5C43">
        <w:rPr>
          <w:rFonts w:cstheme="minorHAnsi"/>
          <w:color w:val="000000" w:themeColor="text1"/>
          <w:bdr w:val="none" w:sz="0" w:space="0" w:color="auto" w:frame="1"/>
          <w:shd w:val="clear" w:color="auto" w:fill="FFFFFF"/>
        </w:rPr>
        <w:t xml:space="preserve"> </w:t>
      </w:r>
      <w:r w:rsidRPr="00FA5C43">
        <w:rPr>
          <w:rFonts w:eastAsia="Calibri" w:cstheme="minorHAnsi"/>
          <w:b/>
          <w:color w:val="000000" w:themeColor="text1"/>
        </w:rPr>
        <w:t>tiekėjas patvirtina, kad:</w:t>
      </w:r>
    </w:p>
    <w:p w14:paraId="084B83BA" w14:textId="77777777" w:rsidR="008B4554" w:rsidRPr="00FA5C43" w:rsidRDefault="008B4554" w:rsidP="008B4554">
      <w:pPr>
        <w:spacing w:after="0" w:line="240" w:lineRule="auto"/>
        <w:ind w:firstLine="567"/>
        <w:jc w:val="both"/>
        <w:rPr>
          <w:rFonts w:eastAsia="Calibri" w:cstheme="minorHAnsi"/>
          <w:color w:val="000000" w:themeColor="text1"/>
        </w:rPr>
      </w:pPr>
      <w:r w:rsidRPr="00FA5C43">
        <w:rPr>
          <w:rFonts w:eastAsia="Calibri" w:cstheme="minorHAnsi"/>
          <w:color w:val="000000" w:themeColor="text1"/>
        </w:rPr>
        <w:t xml:space="preserve">tiekėjas, jo subtiekėjas, ūkio subjektas, kurio pajėgumais remiamasi, </w:t>
      </w:r>
      <w:r w:rsidRPr="00FA5C43">
        <w:rPr>
          <w:rFonts w:eastAsia="Calibri" w:cstheme="minorHAnsi"/>
          <w:b/>
          <w:color w:val="000000" w:themeColor="text1"/>
        </w:rPr>
        <w:t xml:space="preserve">nevykdo veiklos </w:t>
      </w:r>
      <w:r w:rsidRPr="00FA5C43">
        <w:rPr>
          <w:rFonts w:eastAsia="Calibri" w:cstheme="minorHAnsi"/>
        </w:rPr>
        <w:t>Rusijos Federacijos, Baltarusijos Respublikos, Rusijos Federacijos aneksuoto Krymo, Moldovos Respublikos Vyriausybės nekontroliuojamoje Padniestrės teritorijoje, Sakartvelo Vyriausybės nekontroliuojamos Abchazijos ir Pietų Osetijos teritorijose</w:t>
      </w:r>
      <w:r w:rsidRPr="00FA5C43">
        <w:rPr>
          <w:rFonts w:eastAsia="Calibri" w:cstheme="minorHAnsi"/>
          <w:color w:val="000000" w:themeColor="text1"/>
        </w:rPr>
        <w:t xml:space="preserve"> arba </w:t>
      </w:r>
      <w:r w:rsidRPr="00FA5C43">
        <w:rPr>
          <w:rFonts w:eastAsia="Calibri" w:cstheme="minorHAnsi"/>
          <w:b/>
          <w:color w:val="000000" w:themeColor="text1"/>
        </w:rPr>
        <w:t>nėra</w:t>
      </w:r>
      <w:r w:rsidRPr="00FA5C43">
        <w:rPr>
          <w:rFonts w:eastAsia="Calibri" w:cstheme="minorHAnsi"/>
          <w:color w:val="000000" w:themeColor="text1"/>
        </w:rPr>
        <w:t xml:space="preserve"> ūkio subjekto grupes, kurios bet kuris narys vykdo veiklą </w:t>
      </w:r>
      <w:r w:rsidRPr="00FA5C43">
        <w:rPr>
          <w:rFonts w:eastAsia="Calibri" w:cstheme="minorHAnsi"/>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sidRPr="00FA5C43">
        <w:rPr>
          <w:rFonts w:eastAsia="Calibri" w:cstheme="minorHAnsi"/>
          <w:color w:val="000000" w:themeColor="text1"/>
        </w:rPr>
        <w:t>narys arba jos vadovas, kitas valdymo ar prižiūros organo narys ar kitas asmuo (kiti asmenys), turintis (turintys) teisę atstovauti tiekėjui, subtiekėjui, ūkio subjektui, kurio pajėgumais remiamasi, ar ji kontroliuoti, jo vardu priimti sprendim4, sudaryti sandori, ir tokiu būdu dalyvauja tokių ūkio subjektų grupių ir (ar) ūkio subjektų veikloje.</w:t>
      </w:r>
    </w:p>
    <w:p w14:paraId="54091C69" w14:textId="77777777" w:rsidR="008B4554" w:rsidRPr="00FA5C43" w:rsidRDefault="008B4554" w:rsidP="008B4554">
      <w:pPr>
        <w:tabs>
          <w:tab w:val="left" w:pos="709"/>
        </w:tabs>
        <w:spacing w:after="0" w:line="240" w:lineRule="auto"/>
        <w:ind w:firstLine="567"/>
        <w:jc w:val="both"/>
        <w:rPr>
          <w:rFonts w:cstheme="minorHAnsi"/>
        </w:rPr>
      </w:pPr>
      <w:r w:rsidRPr="00FA5C43">
        <w:rPr>
          <w:rFonts w:cstheme="minorHAnsi"/>
        </w:rPr>
        <w:t>šie duomenys yra teisingi ir aktualūs pasiūlymo pateikimo dieną.</w:t>
      </w:r>
    </w:p>
    <w:p w14:paraId="7C93B791" w14:textId="77777777" w:rsidR="008B4554" w:rsidRPr="00FA5C43" w:rsidRDefault="008B4554" w:rsidP="008B4554">
      <w:pPr>
        <w:tabs>
          <w:tab w:val="left" w:pos="709"/>
        </w:tabs>
        <w:spacing w:after="0" w:line="240" w:lineRule="auto"/>
        <w:ind w:firstLine="567"/>
        <w:jc w:val="both"/>
        <w:rPr>
          <w:rFonts w:cstheme="minorHAnsi"/>
        </w:rPr>
      </w:pPr>
      <w:r w:rsidRPr="00FA5C43">
        <w:rPr>
          <w:rFonts w:cstheme="minorHAnsi"/>
        </w:rPr>
        <w:t>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Pr>
          <w:rFonts w:cstheme="minorHAnsi"/>
        </w:rPr>
        <w:t>.</w:t>
      </w:r>
    </w:p>
    <w:p w14:paraId="34626606" w14:textId="7165199F" w:rsidR="00634471" w:rsidRDefault="00634471" w:rsidP="00005E55">
      <w:pPr>
        <w:spacing w:after="0" w:line="240" w:lineRule="auto"/>
        <w:rPr>
          <w:rFonts w:cstheme="minorHAnsi"/>
        </w:rPr>
      </w:pPr>
    </w:p>
    <w:p w14:paraId="4FAFDF01" w14:textId="720033D6" w:rsidR="00005E55" w:rsidRPr="00FA5C43" w:rsidRDefault="00005E55" w:rsidP="00005E55">
      <w:pPr>
        <w:spacing w:after="0" w:line="240" w:lineRule="auto"/>
        <w:jc w:val="both"/>
        <w:rPr>
          <w:rFonts w:cstheme="minorHAnsi"/>
          <w:b/>
        </w:rPr>
      </w:pPr>
      <w:r>
        <w:rPr>
          <w:rFonts w:cstheme="minorHAnsi"/>
          <w:b/>
        </w:rPr>
        <w:t>7.3</w:t>
      </w:r>
      <w:r w:rsidRPr="00FA5C43">
        <w:rPr>
          <w:rFonts w:cstheme="minorHAnsi"/>
          <w:b/>
        </w:rPr>
        <w:t>. Dėl bendrųjų reikalavimų, tiekėjas patvirtinta, kad:</w:t>
      </w:r>
    </w:p>
    <w:p w14:paraId="290AF98A" w14:textId="77777777" w:rsidR="00005E55" w:rsidRPr="00FA5C43" w:rsidRDefault="00005E55" w:rsidP="00005E55">
      <w:pPr>
        <w:tabs>
          <w:tab w:val="left" w:pos="709"/>
        </w:tabs>
        <w:spacing w:after="0" w:line="240" w:lineRule="auto"/>
        <w:ind w:firstLine="426"/>
        <w:jc w:val="both"/>
        <w:rPr>
          <w:rFonts w:cstheme="minorHAnsi"/>
        </w:rPr>
      </w:pPr>
      <w:r w:rsidRPr="00FA5C43">
        <w:rPr>
          <w:rFonts w:cstheme="minorHAnsi"/>
        </w:rPr>
        <w:t>•</w:t>
      </w:r>
      <w:r w:rsidRPr="00FA5C43">
        <w:rPr>
          <w:rFonts w:cstheme="minorHAnsi"/>
        </w:rPr>
        <w:tab/>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513E43F" w14:textId="77777777" w:rsidR="00005E55" w:rsidRPr="00FA5C43" w:rsidRDefault="00005E55" w:rsidP="00005E55">
      <w:pPr>
        <w:tabs>
          <w:tab w:val="left" w:pos="709"/>
        </w:tabs>
        <w:spacing w:after="0" w:line="240" w:lineRule="auto"/>
        <w:ind w:firstLine="426"/>
        <w:jc w:val="both"/>
        <w:rPr>
          <w:rFonts w:cstheme="minorHAnsi"/>
        </w:rPr>
      </w:pPr>
      <w:r w:rsidRPr="00FA5C43">
        <w:rPr>
          <w:rFonts w:cstheme="minorHAnsi"/>
        </w:rPr>
        <w:t>•</w:t>
      </w:r>
      <w:r w:rsidRPr="00FA5C43">
        <w:rPr>
          <w:rFonts w:cstheme="minorHAnsi"/>
        </w:rPr>
        <w:tab/>
        <w:t>sutinku su pirkimo dokumentuose nustatytomis sąlygomis ir procedūromis;</w:t>
      </w:r>
    </w:p>
    <w:p w14:paraId="072818CF" w14:textId="77777777" w:rsidR="00005E55" w:rsidRPr="00FA5C43" w:rsidRDefault="00005E55" w:rsidP="00005E55">
      <w:pPr>
        <w:tabs>
          <w:tab w:val="left" w:pos="709"/>
        </w:tabs>
        <w:spacing w:after="0" w:line="240" w:lineRule="auto"/>
        <w:ind w:firstLine="426"/>
        <w:jc w:val="both"/>
        <w:rPr>
          <w:rFonts w:cstheme="minorHAnsi"/>
        </w:rPr>
      </w:pPr>
      <w:r w:rsidRPr="00FA5C43">
        <w:rPr>
          <w:rFonts w:cstheme="minorHAnsi"/>
        </w:rPr>
        <w:t>•</w:t>
      </w:r>
      <w:r w:rsidRPr="00FA5C43">
        <w:rPr>
          <w:rFonts w:cstheme="minorHAnsi"/>
        </w:rPr>
        <w:tab/>
        <w:t>pasiūlymo dokumentuose pateikti duomenys ir informacija yra teisinga ir apima viską, ko reikia tinkamam sutarties įvykdymui;</w:t>
      </w:r>
    </w:p>
    <w:p w14:paraId="284C8176" w14:textId="77777777" w:rsidR="00005E55" w:rsidRPr="00FA5C43" w:rsidRDefault="00005E55" w:rsidP="00005E55">
      <w:pPr>
        <w:tabs>
          <w:tab w:val="left" w:pos="709"/>
        </w:tabs>
        <w:spacing w:after="0" w:line="240" w:lineRule="auto"/>
        <w:ind w:firstLine="426"/>
        <w:jc w:val="both"/>
        <w:rPr>
          <w:rFonts w:cstheme="minorHAnsi"/>
        </w:rPr>
      </w:pPr>
      <w:r w:rsidRPr="00FA5C43">
        <w:rPr>
          <w:rFonts w:cstheme="minorHAnsi"/>
        </w:rPr>
        <w:t>•</w:t>
      </w:r>
      <w:r w:rsidRPr="00FA5C43">
        <w:rPr>
          <w:rFonts w:cstheme="minorHAnsi"/>
        </w:rPr>
        <w:tab/>
        <w:t>pasiūlymas galioja specialiųjų pirkimo sąlygų 1 skyriuje „Terminai“  nurodytą terminą.</w:t>
      </w:r>
    </w:p>
    <w:p w14:paraId="1A0F518E" w14:textId="77777777" w:rsidR="00005E55" w:rsidRPr="00FA5C43" w:rsidRDefault="00005E55" w:rsidP="00005E55">
      <w:pPr>
        <w:spacing w:after="0" w:line="240" w:lineRule="auto"/>
        <w:jc w:val="both"/>
        <w:rPr>
          <w:rFonts w:cstheme="minorHAnsi"/>
        </w:rPr>
      </w:pPr>
    </w:p>
    <w:p w14:paraId="58B86537" w14:textId="77777777" w:rsidR="00005E55" w:rsidRDefault="00005E55" w:rsidP="00005E55">
      <w:pPr>
        <w:spacing w:after="0" w:line="240" w:lineRule="auto"/>
        <w:jc w:val="both"/>
        <w:rPr>
          <w:rFonts w:cstheme="minorHAnsi"/>
        </w:rPr>
      </w:pPr>
    </w:p>
    <w:p w14:paraId="350FC466" w14:textId="77777777" w:rsidR="00005E55" w:rsidRPr="00FA5C43" w:rsidRDefault="00005E55" w:rsidP="00005E55">
      <w:pPr>
        <w:spacing w:after="0" w:line="240" w:lineRule="auto"/>
        <w:jc w:val="both"/>
        <w:rPr>
          <w:rFonts w:cstheme="minorHAnsi"/>
        </w:rPr>
      </w:pPr>
    </w:p>
    <w:tbl>
      <w:tblPr>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005E55" w:rsidRPr="00FA5C43" w14:paraId="7CD9FBB6" w14:textId="77777777" w:rsidTr="00C94CDA">
        <w:trPr>
          <w:trHeight w:val="186"/>
          <w:jc w:val="center"/>
        </w:trPr>
        <w:tc>
          <w:tcPr>
            <w:tcW w:w="3888" w:type="dxa"/>
            <w:tcBorders>
              <w:top w:val="single" w:sz="4" w:space="0" w:color="auto"/>
              <w:left w:val="nil"/>
              <w:bottom w:val="nil"/>
              <w:right w:val="nil"/>
            </w:tcBorders>
          </w:tcPr>
          <w:p w14:paraId="38EE5998" w14:textId="77777777" w:rsidR="00005E55" w:rsidRPr="00493D10" w:rsidRDefault="00005E55" w:rsidP="00493D10">
            <w:pPr>
              <w:spacing w:after="0" w:line="240" w:lineRule="auto"/>
              <w:jc w:val="center"/>
              <w:rPr>
                <w:rFonts w:cstheme="minorHAnsi"/>
                <w:vertAlign w:val="superscript"/>
              </w:rPr>
            </w:pPr>
            <w:r w:rsidRPr="00493D10">
              <w:rPr>
                <w:rFonts w:cstheme="minorHAnsi"/>
                <w:i/>
                <w:vertAlign w:val="superscript"/>
              </w:rPr>
              <w:t>(Tiekėjo arba jo įgalioto asmens pareigų pavadinimas)</w:t>
            </w:r>
          </w:p>
        </w:tc>
        <w:tc>
          <w:tcPr>
            <w:tcW w:w="607" w:type="dxa"/>
            <w:tcBorders>
              <w:top w:val="nil"/>
              <w:left w:val="nil"/>
              <w:bottom w:val="nil"/>
              <w:right w:val="nil"/>
            </w:tcBorders>
          </w:tcPr>
          <w:p w14:paraId="2AEFDC36" w14:textId="77777777" w:rsidR="00005E55" w:rsidRPr="00493D10" w:rsidRDefault="00005E55" w:rsidP="00493D10">
            <w:pPr>
              <w:spacing w:after="0" w:line="240" w:lineRule="auto"/>
              <w:jc w:val="center"/>
              <w:rPr>
                <w:rFonts w:cstheme="minorHAnsi"/>
                <w:vertAlign w:val="superscript"/>
              </w:rPr>
            </w:pPr>
          </w:p>
        </w:tc>
        <w:tc>
          <w:tcPr>
            <w:tcW w:w="1989" w:type="dxa"/>
            <w:tcBorders>
              <w:top w:val="single" w:sz="4" w:space="0" w:color="auto"/>
              <w:left w:val="nil"/>
              <w:bottom w:val="nil"/>
              <w:right w:val="nil"/>
            </w:tcBorders>
            <w:hideMark/>
          </w:tcPr>
          <w:p w14:paraId="4EDFBBBD" w14:textId="7F8C7648" w:rsidR="00005E55" w:rsidRPr="00493D10" w:rsidRDefault="000263DF" w:rsidP="00493D10">
            <w:pPr>
              <w:spacing w:after="0" w:line="240" w:lineRule="auto"/>
              <w:jc w:val="center"/>
              <w:rPr>
                <w:rFonts w:cstheme="minorHAnsi"/>
                <w:vertAlign w:val="superscript"/>
              </w:rPr>
            </w:pPr>
            <w:r>
              <w:rPr>
                <w:rFonts w:cstheme="minorHAnsi"/>
                <w:i/>
                <w:vertAlign w:val="superscript"/>
              </w:rPr>
              <w:t>(Parašas)*</w:t>
            </w:r>
          </w:p>
        </w:tc>
        <w:tc>
          <w:tcPr>
            <w:tcW w:w="704" w:type="dxa"/>
            <w:tcBorders>
              <w:top w:val="nil"/>
              <w:left w:val="nil"/>
              <w:bottom w:val="nil"/>
              <w:right w:val="nil"/>
            </w:tcBorders>
          </w:tcPr>
          <w:p w14:paraId="78321D5F" w14:textId="77777777" w:rsidR="00005E55" w:rsidRPr="00493D10" w:rsidRDefault="00005E55" w:rsidP="00493D10">
            <w:pPr>
              <w:spacing w:after="0" w:line="240" w:lineRule="auto"/>
              <w:jc w:val="center"/>
              <w:rPr>
                <w:rFonts w:cstheme="minorHAnsi"/>
                <w:vertAlign w:val="superscript"/>
              </w:rPr>
            </w:pPr>
          </w:p>
        </w:tc>
        <w:tc>
          <w:tcPr>
            <w:tcW w:w="2667" w:type="dxa"/>
            <w:tcBorders>
              <w:top w:val="single" w:sz="4" w:space="0" w:color="auto"/>
              <w:left w:val="nil"/>
              <w:bottom w:val="nil"/>
              <w:right w:val="nil"/>
            </w:tcBorders>
            <w:hideMark/>
          </w:tcPr>
          <w:p w14:paraId="359DABF1" w14:textId="77777777" w:rsidR="00005E55" w:rsidRPr="00493D10" w:rsidRDefault="00005E55" w:rsidP="00493D10">
            <w:pPr>
              <w:spacing w:after="0" w:line="240" w:lineRule="auto"/>
              <w:jc w:val="center"/>
              <w:rPr>
                <w:rFonts w:cstheme="minorHAnsi"/>
                <w:vertAlign w:val="superscript"/>
              </w:rPr>
            </w:pPr>
            <w:r w:rsidRPr="00493D10">
              <w:rPr>
                <w:rFonts w:cstheme="minorHAnsi"/>
                <w:i/>
                <w:vertAlign w:val="superscript"/>
              </w:rPr>
              <w:t>(Vardas, pavardė)</w:t>
            </w:r>
          </w:p>
        </w:tc>
      </w:tr>
    </w:tbl>
    <w:p w14:paraId="519A7A0A" w14:textId="77777777" w:rsidR="00005E55" w:rsidRPr="00FA5C43" w:rsidRDefault="00005E55" w:rsidP="00005E55">
      <w:pPr>
        <w:spacing w:after="200" w:line="240" w:lineRule="auto"/>
        <w:jc w:val="both"/>
        <w:rPr>
          <w:rFonts w:ascii="Times New Roman" w:eastAsia="Calibri" w:hAnsi="Times New Roman" w:cs="Times New Roman"/>
          <w:i/>
          <w:color w:val="FF0000"/>
          <w:lang w:eastAsia="en-US"/>
        </w:rPr>
      </w:pPr>
    </w:p>
    <w:p w14:paraId="6576E214" w14:textId="61EBD79A" w:rsidR="00493D10" w:rsidRPr="000263DF" w:rsidRDefault="000263DF" w:rsidP="00493D10">
      <w:pPr>
        <w:spacing w:after="200" w:line="240" w:lineRule="auto"/>
        <w:jc w:val="both"/>
        <w:rPr>
          <w:rFonts w:eastAsia="Calibri" w:cs="Times New Roman"/>
          <w:i/>
          <w:sz w:val="20"/>
          <w:lang w:eastAsia="en-US"/>
        </w:rPr>
      </w:pPr>
      <w:r>
        <w:rPr>
          <w:rFonts w:eastAsia="Calibri" w:cs="Times New Roman"/>
          <w:i/>
          <w:sz w:val="20"/>
          <w:lang w:eastAsia="en-US"/>
        </w:rPr>
        <w:t xml:space="preserve">* </w:t>
      </w:r>
      <w:r w:rsidR="00493D10" w:rsidRPr="000263DF">
        <w:rPr>
          <w:rFonts w:eastAsia="Calibri" w:cs="Times New Roman"/>
          <w:i/>
          <w:sz w:val="20"/>
          <w:lang w:eastAsia="en-US"/>
        </w:rPr>
        <w:t>Kai visas pasiūlymas pasirašomas Tiekėjo arba jo įgalioto asmens kvalifikuotu el. parašu, fizinis parašas nebūtinas.</w:t>
      </w:r>
    </w:p>
    <w:p w14:paraId="0D5183F9" w14:textId="77777777" w:rsidR="006D1921" w:rsidRDefault="006D1921" w:rsidP="00982EE8">
      <w:pPr>
        <w:jc w:val="center"/>
        <w:rPr>
          <w:rFonts w:cstheme="minorHAnsi"/>
        </w:rPr>
      </w:pPr>
    </w:p>
    <w:p w14:paraId="5A12B57E" w14:textId="4D213094"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3D8CCDF3" w14:textId="068F791C" w:rsidR="008D704D" w:rsidRPr="00BC0C6B" w:rsidRDefault="008D704D" w:rsidP="00BC0C6B">
      <w:pPr>
        <w:pStyle w:val="Heading2"/>
        <w:ind w:left="5103"/>
        <w:jc w:val="right"/>
        <w:rPr>
          <w:rFonts w:asciiTheme="minorHAnsi" w:eastAsia="Calibri" w:hAnsiTheme="minorHAnsi" w:cstheme="minorHAnsi"/>
          <w:color w:val="auto"/>
          <w:sz w:val="21"/>
          <w:szCs w:val="21"/>
        </w:rPr>
      </w:pPr>
      <w:bookmarkStart w:id="67" w:name="_Ref39484039"/>
      <w:bookmarkStart w:id="68" w:name="_Ref40278562"/>
      <w:bookmarkStart w:id="69" w:name="_Toc240887885"/>
      <w:r w:rsidRPr="00BC0C6B">
        <w:rPr>
          <w:rFonts w:asciiTheme="minorHAnsi" w:eastAsia="Calibri" w:hAnsiTheme="minorHAnsi" w:cstheme="minorHAnsi"/>
          <w:color w:val="auto"/>
          <w:sz w:val="21"/>
          <w:szCs w:val="21"/>
        </w:rPr>
        <w:lastRenderedPageBreak/>
        <w:t xml:space="preserve">Pirkimo sąlygų </w:t>
      </w:r>
      <w:r w:rsidR="00910C39" w:rsidRPr="00BC0C6B">
        <w:rPr>
          <w:rFonts w:asciiTheme="minorHAnsi" w:eastAsia="Calibri" w:hAnsiTheme="minorHAnsi" w:cstheme="minorHAnsi"/>
          <w:color w:val="auto"/>
          <w:sz w:val="21"/>
          <w:szCs w:val="21"/>
        </w:rPr>
        <w:t>7</w:t>
      </w:r>
      <w:r w:rsidRPr="00BC0C6B">
        <w:rPr>
          <w:rFonts w:asciiTheme="minorHAnsi" w:eastAsia="Calibri" w:hAnsiTheme="minorHAnsi" w:cstheme="minorHAnsi"/>
          <w:color w:val="auto"/>
          <w:sz w:val="21"/>
          <w:szCs w:val="21"/>
        </w:rPr>
        <w:t xml:space="preserve"> priedas „Pasiūlymų vertinimo kriterijai ir sąlygos“</w:t>
      </w:r>
      <w:bookmarkEnd w:id="67"/>
      <w:bookmarkEnd w:id="68"/>
      <w:bookmarkEnd w:id="69"/>
    </w:p>
    <w:p w14:paraId="6A0BFF9D" w14:textId="77777777" w:rsidR="00FE3D7C" w:rsidRPr="00F0499F" w:rsidRDefault="00FE3D7C" w:rsidP="00FE3D7C">
      <w:pPr>
        <w:jc w:val="center"/>
        <w:rPr>
          <w:b/>
          <w:szCs w:val="24"/>
        </w:rPr>
      </w:pPr>
    </w:p>
    <w:p w14:paraId="5D3ED609" w14:textId="627F213F" w:rsidR="00203725" w:rsidRPr="00657A7A" w:rsidRDefault="00FE3D7C" w:rsidP="002058A4">
      <w:pPr>
        <w:pStyle w:val="Subtitle"/>
        <w:jc w:val="center"/>
        <w:rPr>
          <w:rFonts w:cstheme="minorHAnsi"/>
          <w:bCs/>
          <w:smallCaps/>
          <w:sz w:val="22"/>
          <w:szCs w:val="22"/>
        </w:rPr>
      </w:pPr>
      <w:r w:rsidRPr="00657A7A">
        <w:t>PASIŪLYMŲ VERTINIMO KRITERIJAI</w:t>
      </w:r>
      <w:r w:rsidR="00031A62" w:rsidRPr="00657A7A">
        <w:t xml:space="preserve"> ir Sąlygos</w:t>
      </w:r>
    </w:p>
    <w:p w14:paraId="703027F1" w14:textId="77777777" w:rsidR="00700D5D" w:rsidRPr="00895483" w:rsidRDefault="00700D5D" w:rsidP="00657A7A">
      <w:pPr>
        <w:numPr>
          <w:ilvl w:val="0"/>
          <w:numId w:val="31"/>
        </w:numPr>
        <w:tabs>
          <w:tab w:val="clear" w:pos="720"/>
          <w:tab w:val="left" w:pos="993"/>
        </w:tabs>
        <w:spacing w:after="0" w:line="240" w:lineRule="auto"/>
        <w:ind w:left="0" w:firstLine="567"/>
        <w:jc w:val="both"/>
        <w:rPr>
          <w:rFonts w:cstheme="minorHAnsi"/>
        </w:rPr>
      </w:pPr>
      <w:r w:rsidRPr="00657A7A">
        <w:rPr>
          <w:rFonts w:cstheme="minorHAnsi"/>
        </w:rPr>
        <w:t xml:space="preserve">Perkančioji organizacija </w:t>
      </w:r>
      <w:r w:rsidRPr="00895483">
        <w:rPr>
          <w:rFonts w:cstheme="minorHAnsi"/>
        </w:rPr>
        <w:t>ekonomiškai naudingiausią pasiūlymą išrenka pagal kainą ir su pirkimo objektu susijusius kokybinius kriterijus, vadovaudamasi šiame priede nustatyta vertinimo tvarka.</w:t>
      </w:r>
    </w:p>
    <w:p w14:paraId="02794443" w14:textId="1D3479F3" w:rsidR="00700D5D" w:rsidRPr="00895483" w:rsidRDefault="001E3873" w:rsidP="00657A7A">
      <w:pPr>
        <w:numPr>
          <w:ilvl w:val="0"/>
          <w:numId w:val="31"/>
        </w:numPr>
        <w:tabs>
          <w:tab w:val="clear" w:pos="720"/>
          <w:tab w:val="left" w:pos="993"/>
        </w:tabs>
        <w:spacing w:after="0" w:line="240" w:lineRule="auto"/>
        <w:ind w:left="0" w:firstLine="567"/>
        <w:jc w:val="both"/>
        <w:rPr>
          <w:rFonts w:cstheme="minorHAnsi"/>
        </w:rPr>
      </w:pPr>
      <w:hyperlink r:id="rId26">
        <w:r w:rsidR="00700D5D" w:rsidRPr="00895483">
          <w:rPr>
            <w:rFonts w:cstheme="minorHAnsi"/>
          </w:rPr>
          <w:t xml:space="preserve">Ekonomiškai naudingiausiu pasiūlymu bus pripažintas tas pasiūlymas, kurio ekonominio naudingumo (S) reikšmė bus didžiausia. </w:t>
        </w:r>
      </w:hyperlink>
      <w:r w:rsidR="00700D5D" w:rsidRPr="00895483">
        <w:rPr>
          <w:rFonts w:cstheme="minorHAnsi"/>
        </w:rPr>
        <w:t>Sudedant balus gaunamos kriterijų reikšmės apvalinamos dviejų skaičių po kablelio tikslumu.</w:t>
      </w:r>
    </w:p>
    <w:p w14:paraId="013C6DA0" w14:textId="77777777" w:rsidR="00700D5D" w:rsidRPr="00A25AF6" w:rsidRDefault="00700D5D" w:rsidP="00657A7A">
      <w:pPr>
        <w:numPr>
          <w:ilvl w:val="0"/>
          <w:numId w:val="31"/>
        </w:numPr>
        <w:tabs>
          <w:tab w:val="clear" w:pos="720"/>
          <w:tab w:val="left" w:pos="993"/>
        </w:tabs>
        <w:spacing w:after="0" w:line="240" w:lineRule="auto"/>
        <w:ind w:left="0" w:firstLine="567"/>
        <w:jc w:val="both"/>
        <w:rPr>
          <w:rFonts w:cstheme="minorHAnsi"/>
        </w:rPr>
      </w:pPr>
      <w:r w:rsidRPr="00895483">
        <w:rPr>
          <w:rFonts w:cstheme="minorHAnsi"/>
        </w:rPr>
        <w:t>Tais atvejais, kai kelių dalyvių pasiūlymų ekonominis naudingumas yra vienodas, nustatant pasiūlymų eilę, pirmesnis į šią eilę įrašomas dalyvis, kurio pasiūlymas pateiktas</w:t>
      </w:r>
      <w:r w:rsidRPr="00A25AF6">
        <w:rPr>
          <w:rFonts w:cstheme="minorHAnsi"/>
        </w:rPr>
        <w:t xml:space="preserve"> anksčiausiai.</w:t>
      </w:r>
    </w:p>
    <w:p w14:paraId="4ED92417" w14:textId="37F8B33B" w:rsidR="00700D5D" w:rsidRPr="00A25AF6" w:rsidRDefault="00700D5D" w:rsidP="00A25AF6">
      <w:pPr>
        <w:numPr>
          <w:ilvl w:val="0"/>
          <w:numId w:val="31"/>
        </w:numPr>
        <w:tabs>
          <w:tab w:val="clear" w:pos="720"/>
          <w:tab w:val="left" w:pos="993"/>
        </w:tabs>
        <w:spacing w:after="0" w:line="240" w:lineRule="auto"/>
        <w:ind w:left="0" w:firstLine="567"/>
        <w:jc w:val="both"/>
        <w:rPr>
          <w:rFonts w:cstheme="minorHAnsi"/>
        </w:rPr>
      </w:pPr>
      <w:r w:rsidRPr="00A25AF6">
        <w:rPr>
          <w:rFonts w:cstheme="minorHAnsi"/>
        </w:rPr>
        <w:t xml:space="preserve">Jeigu atlikus pasiūlymų ekonominio naudingumo įvertinimui skiriamų balų apskaičiavimą vienas iš pirkimo dalyvių pasitraukia/pašalinamas iš pirkimo, likusių pirkimo dalyvių balai neperskaičiuojami. </w:t>
      </w:r>
    </w:p>
    <w:p w14:paraId="7B4A7022" w14:textId="7EAE9C69" w:rsidR="00700D5D" w:rsidRDefault="00700D5D" w:rsidP="00657A7A">
      <w:pPr>
        <w:numPr>
          <w:ilvl w:val="0"/>
          <w:numId w:val="31"/>
        </w:numPr>
        <w:tabs>
          <w:tab w:val="clear" w:pos="720"/>
          <w:tab w:val="left" w:pos="993"/>
        </w:tabs>
        <w:spacing w:after="0" w:line="240" w:lineRule="auto"/>
        <w:ind w:left="0" w:firstLine="567"/>
        <w:jc w:val="both"/>
        <w:rPr>
          <w:rFonts w:cstheme="minorHAnsi"/>
        </w:rPr>
      </w:pPr>
      <w:r w:rsidRPr="00080386">
        <w:rPr>
          <w:rFonts w:cstheme="minorHAnsi"/>
        </w:rPr>
        <w:t>Pasiūlymų vertinimo kriterijai</w:t>
      </w:r>
      <w:r w:rsidR="00657A7A" w:rsidRPr="00080386">
        <w:rPr>
          <w:rFonts w:cstheme="minorHAnsi"/>
        </w:rPr>
        <w:t xml:space="preserve"> (taikoma 1 ir 2 pirkimo dalims)</w:t>
      </w:r>
      <w:r w:rsidRPr="00080386">
        <w:rPr>
          <w:rFonts w:cstheme="minorHAnsi"/>
        </w:rPr>
        <w:t xml:space="preserve">: </w:t>
      </w:r>
    </w:p>
    <w:p w14:paraId="0BB35C10" w14:textId="77777777" w:rsidR="007B46FC" w:rsidRPr="00080386" w:rsidRDefault="007B46FC" w:rsidP="007B46FC">
      <w:pPr>
        <w:tabs>
          <w:tab w:val="left" w:pos="993"/>
        </w:tabs>
        <w:spacing w:after="0" w:line="240" w:lineRule="auto"/>
        <w:jc w:val="both"/>
        <w:rPr>
          <w:rFonts w:cstheme="minorHAnsi"/>
        </w:rPr>
      </w:pPr>
    </w:p>
    <w:tbl>
      <w:tblPr>
        <w:tblW w:w="0" w:type="auto"/>
        <w:tblCellMar>
          <w:left w:w="113" w:type="dxa"/>
          <w:right w:w="0" w:type="dxa"/>
        </w:tblCellMar>
        <w:tblLook w:val="04A0" w:firstRow="1" w:lastRow="0" w:firstColumn="1" w:lastColumn="0" w:noHBand="0" w:noVBand="1"/>
      </w:tblPr>
      <w:tblGrid>
        <w:gridCol w:w="4387"/>
        <w:gridCol w:w="3402"/>
        <w:gridCol w:w="2167"/>
      </w:tblGrid>
      <w:tr w:rsidR="00C016E4" w:rsidRPr="00657A7A" w14:paraId="48548453" w14:textId="77777777" w:rsidTr="006C05CE">
        <w:tc>
          <w:tcPr>
            <w:tcW w:w="4387" w:type="dxa"/>
            <w:tcBorders>
              <w:top w:val="single" w:sz="6" w:space="0" w:color="00000A"/>
              <w:left w:val="single" w:sz="6" w:space="0" w:color="00000A"/>
              <w:bottom w:val="single" w:sz="6" w:space="0" w:color="00000A"/>
            </w:tcBorders>
            <w:shd w:val="pct5" w:color="auto" w:fill="auto"/>
          </w:tcPr>
          <w:p w14:paraId="188532F4" w14:textId="0E756E23" w:rsidR="00C016E4" w:rsidRPr="00657A7A" w:rsidRDefault="00C016E4" w:rsidP="00080386">
            <w:pPr>
              <w:suppressAutoHyphens/>
              <w:spacing w:after="0" w:line="240" w:lineRule="auto"/>
              <w:jc w:val="center"/>
              <w:rPr>
                <w:rFonts w:eastAsia="Times New Roman" w:cstheme="minorHAnsi"/>
                <w:b/>
                <w:color w:val="000000"/>
              </w:rPr>
            </w:pPr>
            <w:r w:rsidRPr="00657A7A">
              <w:rPr>
                <w:rFonts w:eastAsia="Times New Roman" w:cstheme="minorHAnsi"/>
                <w:b/>
                <w:color w:val="000000"/>
              </w:rPr>
              <w:t>Vertinimo kriterijai</w:t>
            </w:r>
          </w:p>
        </w:tc>
        <w:tc>
          <w:tcPr>
            <w:tcW w:w="3402" w:type="dxa"/>
            <w:tcBorders>
              <w:top w:val="single" w:sz="6" w:space="0" w:color="00000A"/>
              <w:left w:val="single" w:sz="6" w:space="0" w:color="00000A"/>
              <w:bottom w:val="single" w:sz="6" w:space="0" w:color="00000A"/>
            </w:tcBorders>
            <w:shd w:val="pct5" w:color="auto" w:fill="auto"/>
          </w:tcPr>
          <w:p w14:paraId="490077C8" w14:textId="77777777" w:rsidR="00C016E4" w:rsidRPr="00657A7A" w:rsidRDefault="00C016E4" w:rsidP="00080386">
            <w:pPr>
              <w:suppressAutoHyphens/>
              <w:spacing w:after="0" w:line="240" w:lineRule="auto"/>
              <w:jc w:val="center"/>
              <w:rPr>
                <w:rFonts w:eastAsia="Times New Roman" w:cstheme="minorHAnsi"/>
                <w:b/>
                <w:color w:val="000000"/>
              </w:rPr>
            </w:pPr>
            <w:r w:rsidRPr="00657A7A">
              <w:rPr>
                <w:rFonts w:eastAsia="Times New Roman" w:cstheme="minorHAnsi"/>
                <w:b/>
                <w:bCs/>
                <w:color w:val="000000"/>
              </w:rPr>
              <w:t>Siūloma kriterijaus reikšmė (</w:t>
            </w:r>
            <w:r w:rsidRPr="00657A7A">
              <w:rPr>
                <w:rFonts w:eastAsia="Times New Roman" w:cstheme="minorHAnsi"/>
                <w:b/>
                <w:bCs/>
                <w:i/>
                <w:iCs/>
                <w:color w:val="000000"/>
              </w:rPr>
              <w:t>R</w:t>
            </w:r>
            <w:r w:rsidRPr="00657A7A">
              <w:rPr>
                <w:rFonts w:eastAsia="Times New Roman" w:cstheme="minorHAnsi"/>
                <w:b/>
                <w:bCs/>
                <w:i/>
                <w:iCs/>
                <w:color w:val="000000"/>
                <w:vertAlign w:val="subscript"/>
              </w:rPr>
              <w:t>n</w:t>
            </w:r>
            <w:r w:rsidRPr="00657A7A">
              <w:rPr>
                <w:rFonts w:eastAsia="Times New Roman" w:cstheme="minorHAnsi"/>
                <w:b/>
                <w:bCs/>
                <w:color w:val="000000"/>
              </w:rPr>
              <w:t>)</w:t>
            </w:r>
          </w:p>
        </w:tc>
        <w:tc>
          <w:tcPr>
            <w:tcW w:w="2167" w:type="dxa"/>
            <w:tcBorders>
              <w:top w:val="single" w:sz="6" w:space="0" w:color="00000A"/>
              <w:left w:val="single" w:sz="6" w:space="0" w:color="00000A"/>
              <w:bottom w:val="single" w:sz="6" w:space="0" w:color="00000A"/>
              <w:right w:val="single" w:sz="6" w:space="0" w:color="00000A"/>
            </w:tcBorders>
            <w:shd w:val="pct5" w:color="auto" w:fill="auto"/>
            <w:tcMar>
              <w:right w:w="108" w:type="dxa"/>
            </w:tcMar>
          </w:tcPr>
          <w:p w14:paraId="320015E3" w14:textId="77777777" w:rsidR="00C016E4" w:rsidRPr="00657A7A" w:rsidRDefault="00C016E4" w:rsidP="00080386">
            <w:pPr>
              <w:suppressAutoHyphens/>
              <w:spacing w:after="0" w:line="240" w:lineRule="auto"/>
              <w:jc w:val="center"/>
              <w:rPr>
                <w:rFonts w:eastAsia="Times New Roman" w:cstheme="minorHAnsi"/>
                <w:b/>
                <w:color w:val="000000"/>
              </w:rPr>
            </w:pPr>
            <w:r w:rsidRPr="00657A7A">
              <w:rPr>
                <w:rFonts w:eastAsia="Times New Roman" w:cstheme="minorHAnsi"/>
                <w:b/>
                <w:color w:val="000000"/>
              </w:rPr>
              <w:t>Lyginamasis svoris ekonominio naudingumo įvertinime</w:t>
            </w:r>
          </w:p>
        </w:tc>
      </w:tr>
      <w:tr w:rsidR="00C016E4" w:rsidRPr="00657A7A" w14:paraId="4960FD1A" w14:textId="77777777" w:rsidTr="006C05CE">
        <w:tc>
          <w:tcPr>
            <w:tcW w:w="4387" w:type="dxa"/>
            <w:tcBorders>
              <w:top w:val="single" w:sz="6" w:space="0" w:color="00000A"/>
              <w:left w:val="single" w:sz="6" w:space="0" w:color="00000A"/>
              <w:bottom w:val="single" w:sz="6" w:space="0" w:color="00000A"/>
            </w:tcBorders>
          </w:tcPr>
          <w:p w14:paraId="6D653C57" w14:textId="3BE82F34" w:rsidR="00C016E4" w:rsidRPr="00657A7A" w:rsidRDefault="00C016E4" w:rsidP="00C016E4">
            <w:pPr>
              <w:suppressAutoHyphens/>
              <w:spacing w:after="0" w:line="240" w:lineRule="auto"/>
              <w:rPr>
                <w:rFonts w:eastAsia="Times New Roman" w:cstheme="minorHAnsi"/>
                <w:b/>
                <w:color w:val="000000"/>
              </w:rPr>
            </w:pPr>
            <w:r w:rsidRPr="00657A7A">
              <w:rPr>
                <w:rFonts w:eastAsia="Times New Roman" w:cstheme="minorHAnsi"/>
                <w:b/>
                <w:color w:val="000000"/>
              </w:rPr>
              <w:t xml:space="preserve">Pirmas kriterijus – </w:t>
            </w:r>
            <w:r w:rsidRPr="006C05CE">
              <w:rPr>
                <w:rFonts w:eastAsia="Times New Roman" w:cstheme="minorHAnsi"/>
                <w:b/>
                <w:color w:val="000000"/>
              </w:rPr>
              <w:t>K</w:t>
            </w:r>
            <w:r w:rsidRPr="00657A7A">
              <w:rPr>
                <w:rFonts w:eastAsia="Times New Roman" w:cstheme="minorHAnsi"/>
                <w:b/>
                <w:color w:val="000000"/>
              </w:rPr>
              <w:t xml:space="preserve">aina </w:t>
            </w:r>
            <w:r w:rsidRPr="006C05CE">
              <w:rPr>
                <w:rFonts w:eastAsia="Times New Roman" w:cstheme="minorHAnsi"/>
                <w:b/>
                <w:color w:val="000000"/>
              </w:rPr>
              <w:t>(</w:t>
            </w:r>
            <w:r w:rsidRPr="00657A7A">
              <w:rPr>
                <w:rFonts w:eastAsia="Times New Roman" w:cstheme="minorHAnsi"/>
                <w:b/>
                <w:bCs/>
                <w:color w:val="000000"/>
              </w:rPr>
              <w:t>C</w:t>
            </w:r>
            <w:r w:rsidRPr="006C05CE">
              <w:rPr>
                <w:rFonts w:eastAsia="Times New Roman" w:cstheme="minorHAnsi"/>
                <w:b/>
                <w:bCs/>
                <w:color w:val="000000"/>
              </w:rPr>
              <w:t>)</w:t>
            </w:r>
          </w:p>
        </w:tc>
        <w:tc>
          <w:tcPr>
            <w:tcW w:w="3402" w:type="dxa"/>
            <w:tcBorders>
              <w:top w:val="single" w:sz="6" w:space="0" w:color="00000A"/>
              <w:left w:val="single" w:sz="6" w:space="0" w:color="00000A"/>
              <w:bottom w:val="single" w:sz="6" w:space="0" w:color="00000A"/>
            </w:tcBorders>
            <w:vAlign w:val="center"/>
          </w:tcPr>
          <w:p w14:paraId="5FC8CDCA" w14:textId="77777777" w:rsidR="00C016E4" w:rsidRPr="00657A7A" w:rsidRDefault="00C016E4" w:rsidP="00657A7A">
            <w:pPr>
              <w:suppressAutoHyphens/>
              <w:spacing w:after="0" w:line="240" w:lineRule="auto"/>
              <w:jc w:val="center"/>
              <w:rPr>
                <w:rFonts w:eastAsia="Times New Roman" w:cstheme="minorHAnsi"/>
                <w:color w:val="000000"/>
              </w:rPr>
            </w:pPr>
          </w:p>
        </w:tc>
        <w:tc>
          <w:tcPr>
            <w:tcW w:w="2167" w:type="dxa"/>
            <w:tcBorders>
              <w:top w:val="single" w:sz="6" w:space="0" w:color="00000A"/>
              <w:left w:val="single" w:sz="6" w:space="0" w:color="00000A"/>
              <w:bottom w:val="single" w:sz="6" w:space="0" w:color="00000A"/>
              <w:right w:val="single" w:sz="6" w:space="0" w:color="00000A"/>
            </w:tcBorders>
            <w:shd w:val="clear" w:color="auto" w:fill="auto"/>
            <w:tcMar>
              <w:right w:w="108" w:type="dxa"/>
            </w:tcMar>
            <w:vAlign w:val="center"/>
          </w:tcPr>
          <w:p w14:paraId="358BA5B6" w14:textId="7B9B38FA" w:rsidR="00C016E4" w:rsidRPr="00657A7A" w:rsidRDefault="00C016E4" w:rsidP="002C3A0C">
            <w:pPr>
              <w:suppressAutoHyphens/>
              <w:spacing w:after="0" w:line="240" w:lineRule="auto"/>
              <w:jc w:val="center"/>
              <w:rPr>
                <w:rFonts w:eastAsia="Times New Roman" w:cstheme="minorHAnsi"/>
                <w:color w:val="000000"/>
                <w:lang w:val="en-US"/>
              </w:rPr>
            </w:pPr>
            <w:r w:rsidRPr="00657A7A">
              <w:rPr>
                <w:rFonts w:eastAsia="Times New Roman" w:cstheme="minorHAnsi"/>
                <w:color w:val="000000"/>
              </w:rPr>
              <w:t>X=</w:t>
            </w:r>
            <w:r w:rsidRPr="00657A7A">
              <w:rPr>
                <w:rFonts w:eastAsia="Times New Roman" w:cstheme="minorHAnsi"/>
                <w:color w:val="000000"/>
                <w:lang w:val="en-US"/>
              </w:rPr>
              <w:t>9</w:t>
            </w:r>
            <w:r w:rsidR="002C3A0C">
              <w:rPr>
                <w:rFonts w:eastAsia="Times New Roman" w:cstheme="minorHAnsi"/>
                <w:color w:val="000000"/>
                <w:lang w:val="en-US"/>
              </w:rPr>
              <w:t>5</w:t>
            </w:r>
          </w:p>
        </w:tc>
      </w:tr>
      <w:tr w:rsidR="00C016E4" w:rsidRPr="00657A7A" w14:paraId="4B06C8EF" w14:textId="77777777" w:rsidTr="006C05CE">
        <w:tc>
          <w:tcPr>
            <w:tcW w:w="4387" w:type="dxa"/>
            <w:tcBorders>
              <w:top w:val="single" w:sz="6" w:space="0" w:color="00000A"/>
              <w:left w:val="single" w:sz="6" w:space="0" w:color="00000A"/>
              <w:bottom w:val="single" w:sz="6" w:space="0" w:color="00000A"/>
            </w:tcBorders>
          </w:tcPr>
          <w:p w14:paraId="28DA9AF3" w14:textId="330BF529" w:rsidR="00C016E4" w:rsidRPr="00657A7A" w:rsidRDefault="002C3A0C" w:rsidP="00657A7A">
            <w:pPr>
              <w:suppressAutoHyphens/>
              <w:spacing w:after="0" w:line="240" w:lineRule="auto"/>
              <w:rPr>
                <w:rFonts w:eastAsia="Times New Roman" w:cstheme="minorHAnsi"/>
                <w:b/>
                <w:color w:val="000000"/>
              </w:rPr>
            </w:pPr>
            <w:r>
              <w:rPr>
                <w:rFonts w:eastAsia="Times New Roman" w:cstheme="minorHAnsi"/>
                <w:b/>
                <w:color w:val="000000"/>
              </w:rPr>
              <w:t>Antras kriterijus (</w:t>
            </w:r>
            <w:r w:rsidR="00C016E4" w:rsidRPr="006C05CE">
              <w:rPr>
                <w:rFonts w:eastAsia="Times New Roman" w:cstheme="minorHAnsi"/>
                <w:b/>
                <w:color w:val="000000"/>
              </w:rPr>
              <w:t>T</w:t>
            </w:r>
            <w:r>
              <w:rPr>
                <w:rFonts w:eastAsia="Times New Roman" w:cstheme="minorHAnsi"/>
                <w:b/>
                <w:color w:val="000000"/>
              </w:rPr>
              <w:t xml:space="preserve">echninio pranašumo kriterijus) – </w:t>
            </w:r>
            <w:r w:rsidRPr="00657A7A">
              <w:rPr>
                <w:rFonts w:eastAsia="Times New Roman" w:cstheme="minorHAnsi"/>
                <w:color w:val="000000"/>
              </w:rPr>
              <w:t xml:space="preserve">Trikotažinės medžiagos matmenų pokytis po skalbimo prie </w:t>
            </w:r>
            <w:r w:rsidRPr="00657A7A">
              <w:rPr>
                <w:rFonts w:eastAsia="Times New Roman" w:cstheme="minorHAnsi"/>
                <w:color w:val="000000"/>
                <w:lang w:val="en-US"/>
              </w:rPr>
              <w:t>4</w:t>
            </w:r>
            <w:r w:rsidRPr="00657A7A">
              <w:rPr>
                <w:rFonts w:eastAsia="Times New Roman" w:cstheme="minorHAnsi"/>
                <w:color w:val="000000"/>
              </w:rPr>
              <w:t>0</w:t>
            </w:r>
            <w:r w:rsidRPr="00657A7A">
              <w:rPr>
                <w:rFonts w:ascii="Cambria Math" w:eastAsia="Times New Roman" w:hAnsi="Cambria Math" w:cs="Cambria Math"/>
                <w:color w:val="000000"/>
              </w:rPr>
              <w:t>℃</w:t>
            </w:r>
            <w:r w:rsidRPr="00657A7A">
              <w:rPr>
                <w:rFonts w:eastAsia="Times New Roman" w:cstheme="minorHAnsi"/>
                <w:color w:val="000000"/>
              </w:rPr>
              <w:t>, %</w:t>
            </w:r>
            <w:r w:rsidRPr="006C05CE">
              <w:rPr>
                <w:rFonts w:eastAsia="Times New Roman" w:cstheme="minorHAnsi"/>
                <w:b/>
                <w:bCs/>
                <w:color w:val="000000"/>
              </w:rPr>
              <w:t xml:space="preserve"> </w:t>
            </w:r>
            <w:r w:rsidR="00C016E4" w:rsidRPr="00657A7A">
              <w:rPr>
                <w:rFonts w:eastAsia="Times New Roman" w:cstheme="minorHAnsi"/>
                <w:b/>
                <w:color w:val="000000"/>
              </w:rPr>
              <w:t>(T)</w:t>
            </w:r>
          </w:p>
        </w:tc>
        <w:tc>
          <w:tcPr>
            <w:tcW w:w="3402" w:type="dxa"/>
            <w:tcBorders>
              <w:top w:val="single" w:sz="6" w:space="0" w:color="00000A"/>
              <w:left w:val="single" w:sz="6" w:space="0" w:color="00000A"/>
              <w:bottom w:val="single" w:sz="6" w:space="0" w:color="00000A"/>
            </w:tcBorders>
            <w:vAlign w:val="center"/>
          </w:tcPr>
          <w:p w14:paraId="65772136" w14:textId="1BA4624D" w:rsidR="00C016E4" w:rsidRPr="002C3A0C" w:rsidRDefault="002C3A0C" w:rsidP="00657A7A">
            <w:pPr>
              <w:suppressAutoHyphens/>
              <w:spacing w:after="0" w:line="240" w:lineRule="auto"/>
              <w:jc w:val="center"/>
              <w:rPr>
                <w:rFonts w:eastAsia="Times New Roman" w:cstheme="minorHAnsi"/>
                <w:i/>
                <w:color w:val="000000"/>
              </w:rPr>
            </w:pPr>
            <w:r w:rsidRPr="002C3A0C">
              <w:rPr>
                <w:rFonts w:eastAsia="Times New Roman" w:cstheme="minorHAnsi"/>
                <w:i/>
                <w:color w:val="000000"/>
              </w:rPr>
              <w:t xml:space="preserve">(Maksimali leistina techninės specifikacijos reikalavimo rodiklio reikšmė – </w:t>
            </w:r>
            <w:r w:rsidRPr="002C3A0C">
              <w:rPr>
                <w:rFonts w:eastAsia="Times New Roman" w:cstheme="minorHAnsi"/>
                <w:i/>
                <w:color w:val="000000"/>
                <w:lang w:val="en-US"/>
              </w:rPr>
              <w:t>5, geriausia - 0</w:t>
            </w:r>
            <w:r w:rsidRPr="002C3A0C">
              <w:rPr>
                <w:rFonts w:eastAsia="Times New Roman" w:cstheme="minorHAnsi"/>
                <w:i/>
                <w:color w:val="000000"/>
              </w:rPr>
              <w:t xml:space="preserve"> )</w:t>
            </w:r>
          </w:p>
        </w:tc>
        <w:tc>
          <w:tcPr>
            <w:tcW w:w="2167" w:type="dxa"/>
            <w:tcBorders>
              <w:top w:val="single" w:sz="6" w:space="0" w:color="00000A"/>
              <w:left w:val="single" w:sz="6" w:space="0" w:color="00000A"/>
              <w:bottom w:val="single" w:sz="6" w:space="0" w:color="00000A"/>
              <w:right w:val="single" w:sz="6" w:space="0" w:color="00000A"/>
            </w:tcBorders>
            <w:tcMar>
              <w:right w:w="108" w:type="dxa"/>
            </w:tcMar>
            <w:vAlign w:val="center"/>
          </w:tcPr>
          <w:p w14:paraId="2641F2A7" w14:textId="27AD1502" w:rsidR="00C016E4" w:rsidRPr="00657A7A" w:rsidRDefault="002C3A0C" w:rsidP="00657A7A">
            <w:pPr>
              <w:suppressAutoHyphens/>
              <w:spacing w:after="0" w:line="240" w:lineRule="auto"/>
              <w:jc w:val="center"/>
              <w:rPr>
                <w:rFonts w:eastAsia="Times New Roman" w:cstheme="minorHAnsi"/>
                <w:color w:val="000000"/>
              </w:rPr>
            </w:pPr>
            <w:r w:rsidRPr="00657A7A">
              <w:rPr>
                <w:rFonts w:eastAsia="Times New Roman" w:cstheme="minorHAnsi"/>
                <w:color w:val="000000"/>
              </w:rPr>
              <w:t>Y=5</w:t>
            </w:r>
          </w:p>
        </w:tc>
      </w:tr>
    </w:tbl>
    <w:p w14:paraId="680F926C" w14:textId="77777777" w:rsidR="00657A7A" w:rsidRPr="00657A7A" w:rsidRDefault="00657A7A" w:rsidP="00657A7A">
      <w:pPr>
        <w:suppressAutoHyphens/>
        <w:spacing w:after="0" w:line="240" w:lineRule="auto"/>
        <w:jc w:val="both"/>
        <w:rPr>
          <w:rFonts w:ascii="Times New Roman" w:eastAsia="Calibri" w:hAnsi="Times New Roman" w:cs="Times New Roman"/>
          <w:sz w:val="22"/>
          <w:szCs w:val="22"/>
        </w:rPr>
      </w:pPr>
    </w:p>
    <w:p w14:paraId="443ED467" w14:textId="1D027634" w:rsidR="00067D7E" w:rsidRPr="00806530" w:rsidRDefault="00D81994" w:rsidP="00067D7E">
      <w:pPr>
        <w:suppressAutoHyphens/>
        <w:spacing w:after="0" w:line="240" w:lineRule="auto"/>
        <w:ind w:firstLine="567"/>
        <w:jc w:val="both"/>
        <w:rPr>
          <w:rFonts w:ascii="Calibri" w:eastAsia="Times New Roman" w:hAnsi="Calibri" w:cs="Calibri"/>
        </w:rPr>
      </w:pPr>
      <w:r>
        <w:rPr>
          <w:rFonts w:eastAsiaTheme="minorHAnsi" w:cstheme="minorHAnsi"/>
          <w:bCs/>
          <w:color w:val="000000" w:themeColor="text1"/>
          <w:kern w:val="2"/>
          <w:lang w:eastAsia="en-US"/>
          <w14:ligatures w14:val="standardContextual"/>
        </w:rPr>
        <w:t>6</w:t>
      </w:r>
      <w:r w:rsidR="00067D7E" w:rsidRPr="00806530">
        <w:rPr>
          <w:rFonts w:eastAsiaTheme="minorHAnsi" w:cstheme="minorHAnsi"/>
          <w:bCs/>
          <w:color w:val="000000" w:themeColor="text1"/>
          <w:kern w:val="2"/>
          <w:lang w:eastAsia="en-US"/>
          <w14:ligatures w14:val="standardContextual"/>
        </w:rPr>
        <w:t xml:space="preserve">. </w:t>
      </w:r>
      <w:r w:rsidR="00067D7E" w:rsidRPr="00806530">
        <w:rPr>
          <w:rFonts w:ascii="Calibri" w:eastAsia="Times New Roman" w:hAnsi="Calibri" w:cs="Calibri"/>
        </w:rPr>
        <w:t>Pasiūlymo ekonominis naudingumas (S) apskaičiuojamas sudedant Tiekėjo pasiūlymo kainos (C) ir kitų kriterijų (T) balus (gaunamos kriterijų (parametrų) reikšmės apvalinamos dviejų skaičių po kablelio tikslumu, t. y. surinkus pvz. 50,564 balų – apvalinama į 50,56, o surinkus 50,565 balų – apvalinama į 50,57):</w:t>
      </w:r>
    </w:p>
    <w:p w14:paraId="39674311" w14:textId="77777777" w:rsidR="00067D7E" w:rsidRPr="00806530" w:rsidRDefault="00067D7E" w:rsidP="00067D7E">
      <w:pPr>
        <w:suppressAutoHyphens/>
        <w:spacing w:beforeAutospacing="1" w:after="240" w:line="240" w:lineRule="auto"/>
        <w:jc w:val="center"/>
        <w:rPr>
          <w:rFonts w:ascii="Cambria Math" w:eastAsia="Times New Roman" w:hAnsi="Cambria Math" w:cs="Calibri"/>
        </w:rPr>
      </w:pPr>
      <m:oMathPara>
        <m:oMathParaPr>
          <m:jc m:val="center"/>
        </m:oMathParaPr>
        <m:oMath>
          <m:r>
            <w:rPr>
              <w:rFonts w:ascii="Cambria Math" w:eastAsia="Calibri" w:hAnsi="Cambria Math" w:cs="Calibri"/>
            </w:rPr>
            <m:t>S=C+T</m:t>
          </m:r>
        </m:oMath>
      </m:oMathPara>
    </w:p>
    <w:p w14:paraId="2D7BDDEC" w14:textId="563DFDAF" w:rsidR="00067D7E" w:rsidRPr="00806530" w:rsidRDefault="00D81994" w:rsidP="003F5483">
      <w:pPr>
        <w:tabs>
          <w:tab w:val="left" w:pos="993"/>
        </w:tabs>
        <w:spacing w:after="0" w:line="240" w:lineRule="auto"/>
        <w:ind w:firstLine="567"/>
        <w:jc w:val="both"/>
        <w:rPr>
          <w:rFonts w:eastAsiaTheme="minorHAnsi" w:cstheme="minorHAnsi"/>
          <w:color w:val="000000" w:themeColor="text1"/>
          <w:kern w:val="2"/>
          <w:lang w:eastAsia="en-US"/>
          <w14:ligatures w14:val="standardContextual"/>
        </w:rPr>
      </w:pPr>
      <w:r>
        <w:rPr>
          <w:rFonts w:eastAsiaTheme="minorHAnsi" w:cstheme="minorHAnsi"/>
          <w:color w:val="000000" w:themeColor="text1"/>
          <w:kern w:val="2"/>
          <w:lang w:eastAsia="en-US"/>
          <w14:ligatures w14:val="standardContextual"/>
        </w:rPr>
        <w:t>7</w:t>
      </w:r>
      <w:r w:rsidR="00067D7E">
        <w:rPr>
          <w:rFonts w:eastAsiaTheme="minorHAnsi" w:cstheme="minorHAnsi"/>
          <w:color w:val="000000" w:themeColor="text1"/>
          <w:kern w:val="2"/>
          <w:lang w:eastAsia="en-US"/>
          <w14:ligatures w14:val="standardContextual"/>
        </w:rPr>
        <w:t xml:space="preserve">. </w:t>
      </w:r>
      <w:r w:rsidR="00067D7E" w:rsidRPr="00806530">
        <w:rPr>
          <w:rFonts w:eastAsiaTheme="minorHAnsi" w:cstheme="minorHAnsi"/>
          <w:color w:val="000000" w:themeColor="text1"/>
          <w:kern w:val="2"/>
          <w:lang w:eastAsia="en-US"/>
          <w14:ligatures w14:val="standardContextual"/>
        </w:rPr>
        <w:t>Pasiūlymo kainos (C) balai apskaičiuojami mažiausios pasiūlytos kainos (C</w:t>
      </w:r>
      <w:r w:rsidR="00067D7E" w:rsidRPr="00806530">
        <w:rPr>
          <w:rFonts w:eastAsiaTheme="minorHAnsi" w:cstheme="minorHAnsi"/>
          <w:color w:val="000000" w:themeColor="text1"/>
          <w:kern w:val="2"/>
          <w:vertAlign w:val="subscript"/>
          <w:lang w:eastAsia="en-US"/>
          <w14:ligatures w14:val="standardContextual"/>
        </w:rPr>
        <w:t>min</w:t>
      </w:r>
      <w:r w:rsidR="00067D7E" w:rsidRPr="00806530">
        <w:rPr>
          <w:rFonts w:eastAsiaTheme="minorHAnsi" w:cstheme="minorHAnsi"/>
          <w:color w:val="000000" w:themeColor="text1"/>
          <w:kern w:val="2"/>
          <w:lang w:eastAsia="en-US"/>
          <w14:ligatures w14:val="standardContextual"/>
        </w:rPr>
        <w:t>) ir vertinamo pasiūlymo kainos (C</w:t>
      </w:r>
      <w:r w:rsidR="00067D7E" w:rsidRPr="00806530">
        <w:rPr>
          <w:rFonts w:eastAsiaTheme="minorHAnsi" w:cstheme="minorHAnsi"/>
          <w:color w:val="000000" w:themeColor="text1"/>
          <w:kern w:val="2"/>
          <w:vertAlign w:val="subscript"/>
          <w:lang w:eastAsia="en-US"/>
          <w14:ligatures w14:val="standardContextual"/>
        </w:rPr>
        <w:t>p</w:t>
      </w:r>
      <w:r w:rsidR="00067D7E" w:rsidRPr="00806530">
        <w:rPr>
          <w:rFonts w:eastAsiaTheme="minorHAnsi" w:cstheme="minorHAnsi"/>
          <w:color w:val="000000" w:themeColor="text1"/>
          <w:kern w:val="2"/>
          <w:lang w:eastAsia="en-US"/>
          <w14:ligatures w14:val="standardContextual"/>
        </w:rPr>
        <w:t>) santykį padauginant iš kainos lyginamojo svorio (X):</w:t>
      </w:r>
    </w:p>
    <w:p w14:paraId="03FD6B99" w14:textId="77777777" w:rsidR="00067D7E" w:rsidRPr="006909DF" w:rsidRDefault="00067D7E" w:rsidP="00067D7E">
      <w:pPr>
        <w:tabs>
          <w:tab w:val="left" w:pos="993"/>
        </w:tabs>
        <w:spacing w:after="0" w:line="240" w:lineRule="auto"/>
        <w:ind w:firstLine="426"/>
        <w:rPr>
          <w:rFonts w:eastAsiaTheme="minorHAnsi" w:cstheme="minorHAnsi"/>
          <w:color w:val="000000" w:themeColor="text1"/>
          <w:kern w:val="2"/>
          <w:lang w:eastAsia="en-US"/>
          <w14:ligatures w14:val="standardContextual"/>
        </w:rPr>
      </w:pPr>
      <m:oMathPara>
        <m:oMath>
          <m:r>
            <w:rPr>
              <w:rFonts w:ascii="Cambria Math" w:eastAsiaTheme="minorHAnsi" w:hAnsi="Cambria Math" w:cstheme="minorHAnsi"/>
              <w:color w:val="000000" w:themeColor="text1"/>
              <w:kern w:val="2"/>
              <w:lang w:eastAsia="en-US"/>
              <w14:ligatures w14:val="standardContextual"/>
            </w:rPr>
            <m:t>C=</m:t>
          </m:r>
          <m:f>
            <m:fPr>
              <m:ctrlPr>
                <w:rPr>
                  <w:rFonts w:ascii="Cambria Math" w:eastAsiaTheme="minorHAnsi" w:hAnsi="Cambria Math" w:cstheme="minorHAnsi"/>
                  <w:color w:val="000000" w:themeColor="text1"/>
                  <w:kern w:val="2"/>
                  <w:lang w:eastAsia="en-US"/>
                  <w14:ligatures w14:val="standardContextual"/>
                </w:rPr>
              </m:ctrlPr>
            </m:fPr>
            <m:num>
              <m:sSub>
                <m:sSubPr>
                  <m:ctrlPr>
                    <w:rPr>
                      <w:rFonts w:ascii="Cambria Math" w:eastAsiaTheme="minorHAnsi" w:hAnsi="Cambria Math" w:cstheme="minorHAnsi"/>
                      <w:color w:val="000000" w:themeColor="text1"/>
                      <w:kern w:val="2"/>
                      <w:lang w:eastAsia="en-US"/>
                      <w14:ligatures w14:val="standardContextual"/>
                    </w:rPr>
                  </m:ctrlPr>
                </m:sSubPr>
                <m:e>
                  <m:r>
                    <w:rPr>
                      <w:rFonts w:ascii="Cambria Math" w:eastAsiaTheme="minorHAnsi" w:hAnsi="Cambria Math" w:cstheme="minorHAnsi"/>
                      <w:color w:val="000000" w:themeColor="text1"/>
                      <w:kern w:val="2"/>
                      <w:lang w:eastAsia="en-US"/>
                      <w14:ligatures w14:val="standardContextual"/>
                    </w:rPr>
                    <m:t>C</m:t>
                  </m:r>
                </m:e>
                <m:sub>
                  <m:r>
                    <w:rPr>
                      <w:rFonts w:ascii="Cambria Math" w:eastAsiaTheme="minorHAnsi" w:hAnsi="Cambria Math" w:cstheme="minorHAnsi"/>
                      <w:color w:val="000000" w:themeColor="text1"/>
                      <w:kern w:val="2"/>
                      <w:lang w:eastAsia="en-US"/>
                      <w14:ligatures w14:val="standardContextual"/>
                    </w:rPr>
                    <m:t>min</m:t>
                  </m:r>
                </m:sub>
              </m:sSub>
            </m:num>
            <m:den>
              <m:sSub>
                <m:sSubPr>
                  <m:ctrlPr>
                    <w:rPr>
                      <w:rFonts w:ascii="Cambria Math" w:eastAsiaTheme="minorHAnsi" w:hAnsi="Cambria Math" w:cstheme="minorHAnsi"/>
                      <w:color w:val="000000" w:themeColor="text1"/>
                      <w:kern w:val="2"/>
                      <w:lang w:eastAsia="en-US"/>
                      <w14:ligatures w14:val="standardContextual"/>
                    </w:rPr>
                  </m:ctrlPr>
                </m:sSubPr>
                <m:e>
                  <m:r>
                    <w:rPr>
                      <w:rFonts w:ascii="Cambria Math" w:eastAsiaTheme="minorHAnsi" w:hAnsi="Cambria Math" w:cstheme="minorHAnsi"/>
                      <w:color w:val="000000" w:themeColor="text1"/>
                      <w:kern w:val="2"/>
                      <w:lang w:eastAsia="en-US"/>
                      <w14:ligatures w14:val="standardContextual"/>
                    </w:rPr>
                    <m:t>C</m:t>
                  </m:r>
                </m:e>
                <m:sub>
                  <m:r>
                    <w:rPr>
                      <w:rFonts w:ascii="Cambria Math" w:eastAsiaTheme="minorHAnsi" w:hAnsi="Cambria Math" w:cstheme="minorHAnsi"/>
                      <w:color w:val="000000" w:themeColor="text1"/>
                      <w:kern w:val="2"/>
                      <w:lang w:eastAsia="en-US"/>
                      <w14:ligatures w14:val="standardContextual"/>
                    </w:rPr>
                    <m:t>p</m:t>
                  </m:r>
                </m:sub>
              </m:sSub>
            </m:den>
          </m:f>
          <m:r>
            <w:rPr>
              <w:rFonts w:ascii="Cambria Math" w:eastAsiaTheme="minorHAnsi" w:hAnsi="Cambria Math" w:cstheme="minorHAnsi"/>
              <w:color w:val="000000" w:themeColor="text1"/>
              <w:kern w:val="2"/>
              <w:lang w:eastAsia="en-US"/>
              <w14:ligatures w14:val="standardContextual"/>
            </w:rPr>
            <m:t>×X</m:t>
          </m:r>
        </m:oMath>
      </m:oMathPara>
    </w:p>
    <w:p w14:paraId="639BCBED" w14:textId="77777777" w:rsidR="00657A7A" w:rsidRDefault="00657A7A" w:rsidP="000831CD">
      <w:pPr>
        <w:spacing w:after="0" w:line="240" w:lineRule="auto"/>
        <w:jc w:val="both"/>
        <w:rPr>
          <w:rFonts w:ascii="Arial" w:hAnsi="Arial" w:cs="Arial"/>
        </w:rPr>
      </w:pPr>
    </w:p>
    <w:p w14:paraId="7F94ABAD" w14:textId="017F8FA5" w:rsidR="00A5287E" w:rsidRPr="0031346F" w:rsidRDefault="007521BC" w:rsidP="00410E42">
      <w:pPr>
        <w:suppressAutoHyphens/>
        <w:spacing w:after="0" w:line="240" w:lineRule="auto"/>
        <w:ind w:firstLine="567"/>
        <w:jc w:val="both"/>
        <w:rPr>
          <w:rFonts w:eastAsia="Times New Roman" w:cstheme="minorHAnsi"/>
          <w:color w:val="000000"/>
        </w:rPr>
      </w:pPr>
      <w:r>
        <w:rPr>
          <w:rFonts w:ascii="Calibri" w:eastAsia="Times New Roman" w:hAnsi="Calibri" w:cs="Calibri"/>
        </w:rPr>
        <w:t>8</w:t>
      </w:r>
      <w:r w:rsidRPr="00E24437">
        <w:rPr>
          <w:rFonts w:ascii="Calibri" w:eastAsia="Times New Roman" w:hAnsi="Calibri" w:cs="Calibri"/>
        </w:rPr>
        <w:t xml:space="preserve">. </w:t>
      </w:r>
      <w:r w:rsidR="00A5287E" w:rsidRPr="0031346F">
        <w:rPr>
          <w:rFonts w:eastAsia="Times New Roman" w:cstheme="minorHAnsi"/>
          <w:color w:val="000000"/>
        </w:rPr>
        <w:t>Kriterijaus T</w:t>
      </w:r>
      <w:r w:rsidR="00A5287E" w:rsidRPr="0031346F">
        <w:rPr>
          <w:rFonts w:eastAsia="Times New Roman" w:cstheme="minorHAnsi"/>
          <w:color w:val="000000"/>
          <w:vertAlign w:val="subscript"/>
        </w:rPr>
        <w:t>i</w:t>
      </w:r>
      <w:r w:rsidR="00A5287E" w:rsidRPr="0031346F">
        <w:rPr>
          <w:rFonts w:eastAsia="Times New Roman" w:cstheme="minorHAnsi"/>
          <w:color w:val="000000"/>
        </w:rPr>
        <w:t xml:space="preserve"> balai, kai privalomas techninės specifikacijos </w:t>
      </w:r>
      <w:r w:rsidR="00A5287E" w:rsidRPr="009242C6">
        <w:rPr>
          <w:rFonts w:eastAsia="Times New Roman" w:cstheme="minorHAnsi"/>
          <w:color w:val="000000"/>
        </w:rPr>
        <w:t xml:space="preserve">reikalavimas yra </w:t>
      </w:r>
      <w:r w:rsidR="00A5287E" w:rsidRPr="009242C6">
        <w:rPr>
          <w:rFonts w:eastAsia="Times New Roman" w:cstheme="minorHAnsi"/>
          <w:b/>
          <w:color w:val="000000"/>
        </w:rPr>
        <w:t>maksimalus</w:t>
      </w:r>
      <w:r w:rsidR="00A5287E" w:rsidRPr="009242C6">
        <w:rPr>
          <w:rFonts w:eastAsia="Times New Roman" w:cstheme="minorHAnsi"/>
          <w:color w:val="000000"/>
        </w:rPr>
        <w:t xml:space="preserve"> apskaičiuojami</w:t>
      </w:r>
      <w:r w:rsidR="00A5287E" w:rsidRPr="0031346F">
        <w:rPr>
          <w:rFonts w:eastAsia="Times New Roman" w:cstheme="minorHAnsi"/>
          <w:color w:val="000000"/>
        </w:rPr>
        <w:t xml:space="preserve"> pagal formulę:</w:t>
      </w:r>
    </w:p>
    <w:p w14:paraId="058B13D9" w14:textId="2C73D147" w:rsidR="00A5287E" w:rsidRPr="0031346F" w:rsidRDefault="00410E42" w:rsidP="00A5287E">
      <w:pPr>
        <w:suppressAutoHyphens/>
        <w:spacing w:after="200"/>
        <w:ind w:firstLine="1296"/>
        <w:jc w:val="both"/>
        <w:rPr>
          <w:rFonts w:eastAsia="Calibri" w:cstheme="minorHAnsi"/>
        </w:rPr>
      </w:pPr>
      <m:oMathPara>
        <m:oMath>
          <m:r>
            <w:rPr>
              <w:rFonts w:ascii="Cambria Math" w:eastAsia="Calibri" w:hAnsi="Cambria Math" w:cstheme="minorHAnsi"/>
            </w:rPr>
            <m:t>T</m:t>
          </m:r>
          <m:r>
            <m:rPr>
              <m:nor/>
            </m:rPr>
            <w:rPr>
              <w:rFonts w:eastAsia="Calibri" w:cstheme="minorHAnsi"/>
            </w:rPr>
            <m:t>=</m:t>
          </m:r>
          <m:f>
            <m:fPr>
              <m:ctrlPr>
                <w:rPr>
                  <w:rFonts w:ascii="Cambria Math" w:eastAsia="Calibri" w:hAnsi="Cambria Math" w:cstheme="minorHAnsi"/>
                  <w:i/>
                </w:rPr>
              </m:ctrlPr>
            </m:fPr>
            <m:num>
              <m:sSub>
                <m:sSubPr>
                  <m:ctrlPr>
                    <w:rPr>
                      <w:rFonts w:ascii="Cambria Math" w:eastAsia="Calibri" w:hAnsi="Cambria Math" w:cstheme="minorHAnsi"/>
                      <w:i/>
                    </w:rPr>
                  </m:ctrlPr>
                </m:sSubPr>
                <m:e>
                  <m:r>
                    <w:rPr>
                      <w:rFonts w:ascii="Cambria Math" w:eastAsia="Calibri" w:hAnsi="Cambria Math" w:cstheme="minorHAnsi"/>
                    </w:rPr>
                    <m:t>R</m:t>
                  </m:r>
                </m:e>
                <m:sub>
                  <m:r>
                    <w:rPr>
                      <w:rFonts w:ascii="Cambria Math" w:eastAsia="Calibri" w:hAnsi="Cambria Math" w:cstheme="minorHAnsi"/>
                    </w:rPr>
                    <m:t>max</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R</m:t>
                  </m:r>
                </m:e>
                <m:sub>
                  <m:r>
                    <w:rPr>
                      <w:rFonts w:ascii="Cambria Math" w:eastAsia="Calibri" w:hAnsi="Cambria Math" w:cstheme="minorHAnsi"/>
                    </w:rPr>
                    <m:t>p</m:t>
                  </m:r>
                </m:sub>
              </m:sSub>
            </m:num>
            <m:den>
              <m:sSub>
                <m:sSubPr>
                  <m:ctrlPr>
                    <w:rPr>
                      <w:rFonts w:ascii="Cambria Math" w:eastAsia="Calibri" w:hAnsi="Cambria Math" w:cstheme="minorHAnsi"/>
                      <w:i/>
                    </w:rPr>
                  </m:ctrlPr>
                </m:sSubPr>
                <m:e>
                  <m:r>
                    <w:rPr>
                      <w:rFonts w:ascii="Cambria Math" w:eastAsia="Calibri" w:hAnsi="Cambria Math" w:cstheme="minorHAnsi"/>
                    </w:rPr>
                    <m:t>R</m:t>
                  </m:r>
                </m:e>
                <m:sub>
                  <m:r>
                    <w:rPr>
                      <w:rFonts w:ascii="Cambria Math" w:eastAsia="Calibri" w:hAnsi="Cambria Math" w:cstheme="minorHAnsi"/>
                    </w:rPr>
                    <m:t>max</m:t>
                  </m:r>
                </m:sub>
              </m:sSub>
              <m:r>
                <w:rPr>
                  <w:rFonts w:ascii="Cambria Math" w:eastAsia="Calibri" w:hAnsi="Cambria Math" w:cstheme="minorHAnsi"/>
                </w:rPr>
                <m:t>-</m:t>
              </m:r>
              <m:sSub>
                <m:sSubPr>
                  <m:ctrlPr>
                    <w:rPr>
                      <w:rFonts w:ascii="Cambria Math" w:eastAsia="Calibri" w:hAnsi="Cambria Math" w:cstheme="minorHAnsi"/>
                      <w:i/>
                    </w:rPr>
                  </m:ctrlPr>
                </m:sSubPr>
                <m:e>
                  <m:r>
                    <w:rPr>
                      <w:rFonts w:ascii="Cambria Math" w:eastAsia="Calibri" w:hAnsi="Cambria Math" w:cstheme="minorHAnsi"/>
                    </w:rPr>
                    <m:t>R</m:t>
                  </m:r>
                </m:e>
                <m:sub>
                  <m:r>
                    <w:rPr>
                      <w:rFonts w:ascii="Cambria Math" w:eastAsia="Calibri" w:hAnsi="Cambria Math" w:cstheme="minorHAnsi"/>
                    </w:rPr>
                    <m:t>min</m:t>
                  </m:r>
                </m:sub>
              </m:sSub>
            </m:den>
          </m:f>
          <m:r>
            <w:rPr>
              <w:rFonts w:ascii="Cambria Math" w:eastAsia="Calibri" w:hAnsi="Cambria Math" w:cstheme="minorHAnsi"/>
            </w:rPr>
            <m:t>∙Y</m:t>
          </m:r>
        </m:oMath>
      </m:oMathPara>
    </w:p>
    <w:p w14:paraId="32BB3EE0" w14:textId="086F34D0" w:rsidR="00CA7795" w:rsidRPr="00410E42" w:rsidRDefault="009242C6" w:rsidP="00CA7795">
      <w:pPr>
        <w:tabs>
          <w:tab w:val="left" w:pos="993"/>
        </w:tabs>
        <w:spacing w:after="0" w:line="240" w:lineRule="auto"/>
        <w:ind w:firstLine="567"/>
        <w:jc w:val="both"/>
        <w:rPr>
          <w:rFonts w:eastAsia="SimSun" w:cstheme="minorHAnsi"/>
          <w:sz w:val="20"/>
          <w:szCs w:val="20"/>
          <w:lang w:eastAsia="zh-CN" w:bidi="hi-IN"/>
        </w:rPr>
      </w:pPr>
      <w:r>
        <w:rPr>
          <w:rFonts w:eastAsia="Calibri" w:cstheme="minorHAnsi"/>
          <w:sz w:val="20"/>
          <w:szCs w:val="20"/>
          <w:lang w:eastAsia="en-US"/>
        </w:rPr>
        <w:t>R</w:t>
      </w:r>
      <w:r w:rsidR="00CA7795" w:rsidRPr="00410E42">
        <w:rPr>
          <w:rFonts w:eastAsia="Calibri" w:cstheme="minorHAnsi"/>
          <w:sz w:val="20"/>
          <w:szCs w:val="20"/>
          <w:vertAlign w:val="subscript"/>
          <w:lang w:eastAsia="en-US"/>
        </w:rPr>
        <w:t>p</w:t>
      </w:r>
      <w:r w:rsidR="00CA7795" w:rsidRPr="00410E42">
        <w:rPr>
          <w:rFonts w:eastAsia="SimSun" w:cstheme="minorHAnsi"/>
          <w:sz w:val="20"/>
          <w:szCs w:val="20"/>
          <w:lang w:eastAsia="zh-CN" w:bidi="hi-IN"/>
        </w:rPr>
        <w:t xml:space="preserve"> – tiekėjo siūloma rodiklio reikšmė</w:t>
      </w:r>
    </w:p>
    <w:p w14:paraId="5467D976" w14:textId="3F39E1F9" w:rsidR="00CA7795" w:rsidRPr="00410E42" w:rsidRDefault="009242C6" w:rsidP="00CA7795">
      <w:pPr>
        <w:tabs>
          <w:tab w:val="left" w:pos="993"/>
        </w:tabs>
        <w:spacing w:after="0" w:line="240" w:lineRule="auto"/>
        <w:ind w:firstLine="567"/>
        <w:jc w:val="both"/>
        <w:rPr>
          <w:rFonts w:eastAsia="SimSun" w:cstheme="minorHAnsi"/>
          <w:sz w:val="20"/>
          <w:szCs w:val="20"/>
          <w:lang w:eastAsia="zh-CN" w:bidi="hi-IN"/>
        </w:rPr>
      </w:pPr>
      <w:r>
        <w:rPr>
          <w:rFonts w:eastAsia="Calibri" w:cstheme="minorHAnsi"/>
          <w:sz w:val="20"/>
          <w:szCs w:val="20"/>
          <w:lang w:eastAsia="en-US"/>
        </w:rPr>
        <w:t>R</w:t>
      </w:r>
      <w:r w:rsidR="00CA7795" w:rsidRPr="00410E42">
        <w:rPr>
          <w:rFonts w:eastAsia="Segoe UI" w:cstheme="minorHAnsi"/>
          <w:sz w:val="20"/>
          <w:szCs w:val="20"/>
          <w:vertAlign w:val="subscript"/>
          <w:lang w:bidi="hi-IN"/>
        </w:rPr>
        <w:t xml:space="preserve">max – </w:t>
      </w:r>
      <w:r w:rsidR="00CA7795" w:rsidRPr="00410E42">
        <w:rPr>
          <w:rFonts w:eastAsia="SimSun" w:cstheme="minorHAnsi"/>
          <w:sz w:val="20"/>
          <w:szCs w:val="20"/>
          <w:lang w:eastAsia="zh-CN" w:bidi="hi-IN"/>
        </w:rPr>
        <w:t xml:space="preserve"> maksimali leistina rodiklio reikšmė (TS privalomas reikalavimas) - 5</w:t>
      </w:r>
    </w:p>
    <w:p w14:paraId="2F0E65A6" w14:textId="0E540A26" w:rsidR="00CA7795" w:rsidRPr="00410E42" w:rsidRDefault="009242C6" w:rsidP="00CA7795">
      <w:pPr>
        <w:tabs>
          <w:tab w:val="left" w:pos="993"/>
        </w:tabs>
        <w:spacing w:after="0" w:line="240" w:lineRule="auto"/>
        <w:ind w:firstLine="567"/>
        <w:jc w:val="both"/>
        <w:rPr>
          <w:rFonts w:eastAsia="SimSun" w:cstheme="minorHAnsi"/>
          <w:sz w:val="20"/>
          <w:szCs w:val="20"/>
          <w:lang w:eastAsia="zh-CN" w:bidi="hi-IN"/>
        </w:rPr>
      </w:pPr>
      <w:r>
        <w:rPr>
          <w:rFonts w:eastAsia="Calibri" w:cstheme="minorHAnsi"/>
          <w:sz w:val="20"/>
          <w:szCs w:val="20"/>
          <w:lang w:eastAsia="en-US"/>
        </w:rPr>
        <w:t>R</w:t>
      </w:r>
      <w:r w:rsidR="00CA7795" w:rsidRPr="00410E42">
        <w:rPr>
          <w:rFonts w:eastAsia="Segoe UI" w:cstheme="minorHAnsi"/>
          <w:sz w:val="20"/>
          <w:szCs w:val="20"/>
          <w:vertAlign w:val="subscript"/>
          <w:lang w:bidi="hi-IN"/>
        </w:rPr>
        <w:t xml:space="preserve">min – </w:t>
      </w:r>
      <w:r w:rsidR="00CA7795" w:rsidRPr="00410E42">
        <w:rPr>
          <w:rFonts w:eastAsia="SimSun" w:cstheme="minorHAnsi"/>
          <w:sz w:val="20"/>
          <w:szCs w:val="20"/>
          <w:lang w:eastAsia="zh-CN" w:bidi="hi-IN"/>
        </w:rPr>
        <w:t xml:space="preserve"> geriausia rodiklio reikšmė - 0</w:t>
      </w:r>
    </w:p>
    <w:p w14:paraId="0D762EE5" w14:textId="5CF4B471" w:rsidR="00A5287E" w:rsidRPr="0031346F" w:rsidRDefault="00A5287E" w:rsidP="00A5287E">
      <w:pPr>
        <w:suppressAutoHyphens/>
        <w:spacing w:after="0" w:line="240" w:lineRule="auto"/>
        <w:rPr>
          <w:rFonts w:eastAsia="Times New Roman" w:cstheme="minorHAnsi"/>
          <w:color w:val="000000"/>
          <w:sz w:val="18"/>
          <w:szCs w:val="18"/>
        </w:rPr>
      </w:pPr>
    </w:p>
    <w:p w14:paraId="11855D04" w14:textId="33CAE07B" w:rsidR="0031346F" w:rsidRPr="0031346F" w:rsidRDefault="0031346F" w:rsidP="0031346F">
      <w:pPr>
        <w:tabs>
          <w:tab w:val="left" w:pos="993"/>
        </w:tabs>
        <w:suppressAutoHyphens/>
        <w:spacing w:after="0" w:line="240" w:lineRule="auto"/>
        <w:ind w:firstLine="567"/>
        <w:jc w:val="both"/>
        <w:rPr>
          <w:rFonts w:eastAsia="Times New Roman" w:cstheme="minorHAnsi"/>
          <w:color w:val="000000"/>
        </w:rPr>
      </w:pPr>
      <w:r w:rsidRPr="0031346F">
        <w:rPr>
          <w:rFonts w:eastAsia="Times New Roman" w:cstheme="minorHAnsi"/>
          <w:b/>
          <w:i/>
          <w:iCs/>
          <w:color w:val="000000"/>
        </w:rPr>
        <w:t>Pastaba:</w:t>
      </w:r>
      <w:r w:rsidRPr="0031346F">
        <w:rPr>
          <w:rFonts w:eastAsia="Times New Roman" w:cstheme="minorHAnsi"/>
          <w:i/>
          <w:iCs/>
          <w:color w:val="000000"/>
        </w:rPr>
        <w:t xml:space="preserve"> Jeigu kurio nors (ar kelių) kriterijų visų tiekėjų siūlomos reikšmės</w:t>
      </w:r>
      <w:r w:rsidRPr="0031346F">
        <w:rPr>
          <w:rFonts w:eastAsia="Times New Roman" w:cstheme="minorHAnsi"/>
          <w:b/>
          <w:bCs/>
          <w:color w:val="000000"/>
        </w:rPr>
        <w:t xml:space="preserve"> R</w:t>
      </w:r>
      <w:r w:rsidRPr="0031346F">
        <w:rPr>
          <w:rFonts w:eastAsia="Times New Roman" w:cstheme="minorHAnsi"/>
          <w:b/>
          <w:bCs/>
          <w:color w:val="000000"/>
          <w:vertAlign w:val="subscript"/>
        </w:rPr>
        <w:t>p</w:t>
      </w:r>
      <w:r w:rsidRPr="0031346F">
        <w:rPr>
          <w:rFonts w:eastAsia="Times New Roman" w:cstheme="minorHAnsi"/>
          <w:i/>
          <w:iCs/>
          <w:color w:val="000000"/>
        </w:rPr>
        <w:t xml:space="preserve"> yra lygios reikalaujamai minimaliai ar maksimaliai kriterijaus reikšmei </w:t>
      </w:r>
      <w:r w:rsidRPr="0031346F">
        <w:rPr>
          <w:rFonts w:eastAsia="Times New Roman" w:cstheme="minorHAnsi"/>
          <w:b/>
          <w:bCs/>
          <w:color w:val="000000"/>
        </w:rPr>
        <w:t>R</w:t>
      </w:r>
      <w:r w:rsidRPr="0031346F">
        <w:rPr>
          <w:rFonts w:eastAsia="Times New Roman" w:cstheme="minorHAnsi"/>
          <w:b/>
          <w:bCs/>
          <w:color w:val="000000"/>
          <w:vertAlign w:val="subscript"/>
        </w:rPr>
        <w:t>n</w:t>
      </w:r>
      <w:r w:rsidR="00E654F7" w:rsidRPr="00E654F7">
        <w:rPr>
          <w:rFonts w:eastAsia="Times New Roman" w:cstheme="minorHAnsi"/>
          <w:iCs/>
          <w:color w:val="000000"/>
        </w:rPr>
        <w:t>,</w:t>
      </w:r>
      <w:r w:rsidRPr="0031346F">
        <w:rPr>
          <w:rFonts w:eastAsia="Times New Roman" w:cstheme="minorHAnsi"/>
          <w:i/>
          <w:iCs/>
          <w:color w:val="000000"/>
        </w:rPr>
        <w:t xml:space="preserve"> į to kriterijaus vertinimą atliekant pasiūlymų palyginimą neatsižvelgiama (skaičiavimai neatliekami)</w:t>
      </w:r>
      <w:r w:rsidRPr="0031346F">
        <w:rPr>
          <w:rFonts w:eastAsia="Times New Roman" w:cstheme="minorHAnsi"/>
          <w:color w:val="000000"/>
        </w:rPr>
        <w:t xml:space="preserve">. </w:t>
      </w:r>
    </w:p>
    <w:p w14:paraId="3A024621" w14:textId="6B82F6B5" w:rsidR="00210870" w:rsidRPr="00210870" w:rsidRDefault="00210870" w:rsidP="00210870">
      <w:pPr>
        <w:pStyle w:val="paragrafesrasas2lygis"/>
        <w:ind w:firstLine="397"/>
        <w:jc w:val="left"/>
        <w:rPr>
          <w:rFonts w:asciiTheme="minorHAnsi" w:hAnsiTheme="minorHAnsi" w:cstheme="minorHAnsi"/>
          <w:color w:val="7030A0"/>
        </w:rPr>
      </w:pP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198C595B" w:rsidR="008D704D" w:rsidRPr="0007150D" w:rsidRDefault="00FE3D1F" w:rsidP="0007150D">
      <w:pPr>
        <w:pStyle w:val="Heading2"/>
        <w:ind w:left="5103"/>
        <w:jc w:val="right"/>
        <w:rPr>
          <w:rFonts w:asciiTheme="minorHAnsi" w:hAnsiTheme="minorHAnsi" w:cstheme="minorHAnsi"/>
          <w:color w:val="auto"/>
          <w:sz w:val="21"/>
          <w:szCs w:val="21"/>
        </w:rPr>
      </w:pPr>
      <w:bookmarkStart w:id="70" w:name="_Ref39586171"/>
      <w:bookmarkStart w:id="71" w:name="_Ref39673580"/>
      <w:bookmarkStart w:id="72" w:name="_Ref39674283"/>
      <w:bookmarkStart w:id="73" w:name="_Toc240887886"/>
      <w:r w:rsidRPr="0007150D">
        <w:rPr>
          <w:rFonts w:asciiTheme="minorHAnsi" w:hAnsiTheme="minorHAnsi" w:cstheme="minorHAnsi"/>
          <w:color w:val="auto"/>
          <w:sz w:val="21"/>
          <w:szCs w:val="21"/>
        </w:rPr>
        <w:lastRenderedPageBreak/>
        <w:t xml:space="preserve">Pirkimo sąlygų </w:t>
      </w:r>
      <w:r w:rsidR="0007150D" w:rsidRPr="0007150D">
        <w:rPr>
          <w:rFonts w:asciiTheme="minorHAnsi" w:hAnsiTheme="minorHAnsi" w:cstheme="minorHAnsi"/>
          <w:color w:val="auto"/>
          <w:sz w:val="21"/>
          <w:szCs w:val="21"/>
        </w:rPr>
        <w:t>8</w:t>
      </w:r>
      <w:r w:rsidRPr="0007150D">
        <w:rPr>
          <w:rFonts w:asciiTheme="minorHAnsi" w:hAnsiTheme="minorHAnsi" w:cstheme="minorHAnsi"/>
          <w:color w:val="auto"/>
          <w:sz w:val="21"/>
          <w:szCs w:val="21"/>
        </w:rPr>
        <w:t xml:space="preserve"> priedas </w:t>
      </w:r>
      <w:r w:rsidR="008D704D" w:rsidRPr="0007150D">
        <w:rPr>
          <w:rFonts w:asciiTheme="minorHAnsi" w:hAnsiTheme="minorHAnsi" w:cstheme="minorHAnsi"/>
          <w:color w:val="auto"/>
          <w:sz w:val="21"/>
          <w:szCs w:val="21"/>
        </w:rPr>
        <w:t>„Sutarties projektas“</w:t>
      </w:r>
      <w:bookmarkEnd w:id="70"/>
      <w:bookmarkEnd w:id="71"/>
      <w:bookmarkEnd w:id="72"/>
      <w:bookmarkEnd w:id="73"/>
    </w:p>
    <w:p w14:paraId="040FB65E" w14:textId="77777777" w:rsidR="00AE422D" w:rsidRPr="0007150D" w:rsidRDefault="00AE422D" w:rsidP="00AB5541">
      <w:pPr>
        <w:rPr>
          <w:rFonts w:cstheme="minorHAnsi"/>
        </w:rPr>
      </w:pPr>
    </w:p>
    <w:p w14:paraId="52F982E8" w14:textId="77777777" w:rsidR="00971F54" w:rsidRDefault="00971F54" w:rsidP="00463465">
      <w:pPr>
        <w:jc w:val="both"/>
        <w:rPr>
          <w:rFonts w:eastAsia="Calibri" w:cstheme="minorHAnsi"/>
          <w:iCs/>
        </w:rPr>
      </w:pPr>
    </w:p>
    <w:p w14:paraId="59FFCE06" w14:textId="62195367" w:rsidR="0007150D" w:rsidRDefault="0007150D" w:rsidP="00463465">
      <w:pPr>
        <w:jc w:val="both"/>
        <w:rPr>
          <w:rFonts w:eastAsia="Calibri" w:cstheme="minorHAnsi"/>
        </w:rPr>
      </w:pPr>
      <w:r w:rsidRPr="0007150D">
        <w:rPr>
          <w:rFonts w:eastAsia="Calibri" w:cstheme="minorHAnsi"/>
          <w:iCs/>
        </w:rPr>
        <w:t>Sutarties projektas pateiktas atskiru dokumentu</w:t>
      </w:r>
      <w:r w:rsidRPr="0007150D">
        <w:rPr>
          <w:rFonts w:eastAsia="Calibri" w:cstheme="minorHAnsi"/>
        </w:rPr>
        <w:t xml:space="preserve"> </w:t>
      </w:r>
    </w:p>
    <w:p w14:paraId="00A18FF5" w14:textId="500421EF" w:rsidR="00971F54" w:rsidRDefault="00971F54" w:rsidP="00463465">
      <w:pPr>
        <w:jc w:val="both"/>
        <w:rPr>
          <w:rFonts w:eastAsia="Calibri" w:cstheme="minorHAnsi"/>
        </w:rPr>
      </w:pPr>
    </w:p>
    <w:p w14:paraId="4996A9FC" w14:textId="4E8617CD" w:rsidR="00971F54" w:rsidRPr="0007150D" w:rsidRDefault="00971F54" w:rsidP="00971F54">
      <w:pPr>
        <w:jc w:val="center"/>
        <w:rPr>
          <w:rFonts w:eastAsia="Calibri" w:cstheme="minorHAnsi"/>
        </w:rPr>
      </w:pPr>
      <w:r>
        <w:rPr>
          <w:rFonts w:eastAsia="Calibri" w:cstheme="minorHAnsi"/>
        </w:rPr>
        <w:t>__________</w:t>
      </w:r>
    </w:p>
    <w:p w14:paraId="184E42B3" w14:textId="77777777" w:rsidR="0002606A" w:rsidRDefault="0002606A" w:rsidP="00463465">
      <w:pPr>
        <w:jc w:val="both"/>
        <w:rPr>
          <w:rFonts w:cstheme="minorHAnsi"/>
          <w:b/>
          <w:bCs/>
          <w:smallCaps/>
          <w:sz w:val="22"/>
          <w:szCs w:val="22"/>
        </w:rPr>
        <w:sectPr w:rsidR="0002606A" w:rsidSect="00BC659D">
          <w:pgSz w:w="12240" w:h="15840"/>
          <w:pgMar w:top="1134" w:right="567" w:bottom="1134" w:left="1701" w:header="720" w:footer="720" w:gutter="0"/>
          <w:pgNumType w:start="10"/>
          <w:cols w:space="720"/>
          <w:titlePg/>
          <w:docGrid w:linePitch="360"/>
        </w:sectPr>
      </w:pPr>
    </w:p>
    <w:p w14:paraId="0695F255" w14:textId="74C91A4F" w:rsidR="008D704D" w:rsidRPr="00971F54" w:rsidRDefault="008D704D" w:rsidP="00971F54">
      <w:pPr>
        <w:pStyle w:val="Heading2"/>
        <w:ind w:left="5103"/>
        <w:jc w:val="right"/>
        <w:rPr>
          <w:rFonts w:asciiTheme="minorHAnsi" w:eastAsia="Calibri" w:hAnsiTheme="minorHAnsi" w:cstheme="majorHAnsi"/>
          <w:color w:val="auto"/>
          <w:sz w:val="21"/>
          <w:szCs w:val="21"/>
        </w:rPr>
      </w:pPr>
      <w:bookmarkStart w:id="74" w:name="_Ref39673589"/>
      <w:bookmarkStart w:id="75" w:name="_Toc240887887"/>
      <w:r w:rsidRPr="00971F54">
        <w:rPr>
          <w:rFonts w:asciiTheme="minorHAnsi" w:eastAsia="Calibri" w:hAnsiTheme="minorHAnsi" w:cstheme="majorHAnsi"/>
          <w:color w:val="auto"/>
          <w:sz w:val="21"/>
          <w:szCs w:val="21"/>
        </w:rPr>
        <w:lastRenderedPageBreak/>
        <w:t xml:space="preserve">Pirkimo sąlygų </w:t>
      </w:r>
      <w:r w:rsidR="00971F54" w:rsidRPr="00971F54">
        <w:rPr>
          <w:rFonts w:asciiTheme="minorHAnsi" w:eastAsia="Calibri" w:hAnsiTheme="minorHAnsi" w:cstheme="majorHAnsi"/>
          <w:color w:val="auto"/>
          <w:sz w:val="21"/>
          <w:szCs w:val="21"/>
        </w:rPr>
        <w:t>9</w:t>
      </w:r>
      <w:r w:rsidRPr="00971F54">
        <w:rPr>
          <w:rFonts w:asciiTheme="minorHAnsi" w:eastAsia="Calibri" w:hAnsiTheme="minorHAnsi" w:cstheme="majorHAnsi"/>
          <w:color w:val="auto"/>
          <w:sz w:val="21"/>
          <w:szCs w:val="21"/>
        </w:rPr>
        <w:t xml:space="preserve"> priedas „</w:t>
      </w:r>
      <w:r w:rsidR="00971F54" w:rsidRPr="00971F54">
        <w:rPr>
          <w:rFonts w:asciiTheme="minorHAnsi" w:eastAsia="Calibri" w:hAnsiTheme="minorHAnsi" w:cstheme="majorHAnsi"/>
          <w:color w:val="auto"/>
          <w:sz w:val="21"/>
          <w:szCs w:val="21"/>
        </w:rPr>
        <w:t>Tiekėjo pristatytų prekių sąrašas</w:t>
      </w:r>
      <w:r w:rsidRPr="00971F54">
        <w:rPr>
          <w:rFonts w:asciiTheme="minorHAnsi" w:eastAsia="Calibri" w:hAnsiTheme="minorHAnsi" w:cstheme="majorHAnsi"/>
          <w:color w:val="auto"/>
          <w:sz w:val="21"/>
          <w:szCs w:val="21"/>
        </w:rPr>
        <w:t>“</w:t>
      </w:r>
      <w:bookmarkEnd w:id="74"/>
      <w:bookmarkEnd w:id="75"/>
    </w:p>
    <w:p w14:paraId="42E8F6A9" w14:textId="77777777" w:rsidR="00971F54" w:rsidRDefault="00971F54" w:rsidP="00971F54">
      <w:pPr>
        <w:suppressAutoHyphens/>
        <w:spacing w:after="0" w:line="240" w:lineRule="auto"/>
        <w:contextualSpacing/>
        <w:jc w:val="center"/>
        <w:rPr>
          <w:rFonts w:ascii="Times New Roman" w:eastAsia="Calibri" w:hAnsi="Times New Roman" w:cs="Times New Roman"/>
          <w:b/>
        </w:rPr>
      </w:pPr>
    </w:p>
    <w:p w14:paraId="0B5E38A5" w14:textId="77777777" w:rsidR="00971F54" w:rsidRDefault="00971F54" w:rsidP="00971F54">
      <w:pPr>
        <w:suppressAutoHyphens/>
        <w:spacing w:after="0" w:line="240" w:lineRule="auto"/>
        <w:contextualSpacing/>
        <w:jc w:val="center"/>
        <w:rPr>
          <w:rFonts w:ascii="Times New Roman" w:eastAsia="Calibri" w:hAnsi="Times New Roman" w:cs="Times New Roman"/>
          <w:b/>
        </w:rPr>
      </w:pPr>
    </w:p>
    <w:p w14:paraId="57CB8B00" w14:textId="62B9C242" w:rsidR="00971F54" w:rsidRPr="00971F54" w:rsidRDefault="00971F54" w:rsidP="00971F54">
      <w:pPr>
        <w:suppressAutoHyphens/>
        <w:spacing w:after="0" w:line="240" w:lineRule="auto"/>
        <w:contextualSpacing/>
        <w:jc w:val="center"/>
        <w:rPr>
          <w:rFonts w:ascii="Times New Roman" w:eastAsia="Calibri" w:hAnsi="Times New Roman" w:cs="Times New Roman"/>
          <w:b/>
        </w:rPr>
      </w:pPr>
      <w:r w:rsidRPr="00971F54">
        <w:rPr>
          <w:rFonts w:ascii="Times New Roman" w:eastAsia="Calibri" w:hAnsi="Times New Roman" w:cs="Times New Roman"/>
          <w:b/>
        </w:rPr>
        <w:t>TIEKĖJO</w:t>
      </w:r>
      <w:r w:rsidRPr="00971F54">
        <w:rPr>
          <w:rFonts w:ascii="Times New Roman" w:eastAsia="Calibri" w:hAnsi="Times New Roman" w:cs="Times New Roman"/>
          <w:b/>
          <w:smallCaps/>
        </w:rPr>
        <w:t xml:space="preserve"> </w:t>
      </w:r>
      <w:r w:rsidRPr="00971F54">
        <w:rPr>
          <w:rFonts w:ascii="Times New Roman" w:eastAsia="Calibri" w:hAnsi="Times New Roman" w:cs="Times New Roman"/>
          <w:b/>
        </w:rPr>
        <w:t xml:space="preserve">PRISTATYTŲ PREKIŲ SĄRAŠAS </w:t>
      </w:r>
    </w:p>
    <w:p w14:paraId="36A07550" w14:textId="77777777" w:rsidR="00971F54" w:rsidRPr="00971F54" w:rsidRDefault="00971F54" w:rsidP="00971F54">
      <w:pPr>
        <w:tabs>
          <w:tab w:val="left" w:pos="2977"/>
        </w:tabs>
        <w:suppressAutoHyphens/>
        <w:spacing w:after="120" w:line="20" w:lineRule="atLeast"/>
        <w:jc w:val="center"/>
        <w:rPr>
          <w:rFonts w:ascii="Times New Roman" w:eastAsia="Calibri" w:hAnsi="Times New Roman" w:cs="Times New Roman"/>
          <w:b/>
          <w:i/>
          <w:sz w:val="20"/>
        </w:rPr>
      </w:pPr>
      <w:r w:rsidRPr="00971F54">
        <w:rPr>
          <w:rFonts w:ascii="Times New Roman" w:eastAsia="Calibri" w:hAnsi="Times New Roman" w:cs="Times New Roman"/>
          <w:b/>
          <w:i/>
          <w:sz w:val="20"/>
        </w:rPr>
        <w:t>(</w:t>
      </w:r>
      <w:r w:rsidRPr="00971F54">
        <w:rPr>
          <w:rFonts w:ascii="Times New Roman" w:eastAsia="Calibri" w:hAnsi="Times New Roman" w:cs="Times New Roman"/>
          <w:b/>
          <w:bCs/>
          <w:i/>
          <w:sz w:val="20"/>
        </w:rPr>
        <w:t>Pagal specialiųjų pirkimo sąlygų 4 priedo 6.1 punkto reikalavimus)</w:t>
      </w:r>
    </w:p>
    <w:tbl>
      <w:tblPr>
        <w:tblW w:w="0" w:type="auto"/>
        <w:tblInd w:w="137" w:type="dxa"/>
        <w:tblCellMar>
          <w:top w:w="10" w:type="dxa"/>
          <w:left w:w="107" w:type="dxa"/>
          <w:right w:w="56" w:type="dxa"/>
        </w:tblCellMar>
        <w:tblLook w:val="04A0" w:firstRow="1" w:lastRow="0" w:firstColumn="1" w:lastColumn="0" w:noHBand="0" w:noVBand="1"/>
      </w:tblPr>
      <w:tblGrid>
        <w:gridCol w:w="709"/>
        <w:gridCol w:w="2410"/>
        <w:gridCol w:w="2409"/>
        <w:gridCol w:w="3617"/>
        <w:gridCol w:w="4846"/>
      </w:tblGrid>
      <w:tr w:rsidR="00971F54" w:rsidRPr="00971F54" w14:paraId="16467ED3" w14:textId="77777777" w:rsidTr="00917E95">
        <w:trPr>
          <w:trHeight w:val="1029"/>
        </w:trPr>
        <w:tc>
          <w:tcPr>
            <w:tcW w:w="709" w:type="dxa"/>
            <w:tcBorders>
              <w:top w:val="single" w:sz="4" w:space="0" w:color="000000"/>
              <w:left w:val="single" w:sz="4" w:space="0" w:color="000000"/>
              <w:bottom w:val="single" w:sz="4" w:space="0" w:color="000000"/>
              <w:right w:val="single" w:sz="4" w:space="0" w:color="000000"/>
            </w:tcBorders>
            <w:shd w:val="pct5" w:color="auto" w:fill="FFFFFF"/>
          </w:tcPr>
          <w:p w14:paraId="44C150A2"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r w:rsidRPr="00971F54">
              <w:rPr>
                <w:rFonts w:ascii="Times New Roman" w:eastAsia="Calibri" w:hAnsi="Times New Roman" w:cs="Times New Roman"/>
                <w:b/>
              </w:rPr>
              <w:t>Eil. Nr.</w:t>
            </w:r>
          </w:p>
        </w:tc>
        <w:tc>
          <w:tcPr>
            <w:tcW w:w="2410" w:type="dxa"/>
            <w:tcBorders>
              <w:top w:val="single" w:sz="4" w:space="0" w:color="000000"/>
              <w:left w:val="single" w:sz="4" w:space="0" w:color="000000"/>
              <w:bottom w:val="single" w:sz="4" w:space="0" w:color="000000"/>
              <w:right w:val="single" w:sz="4" w:space="0" w:color="000000"/>
            </w:tcBorders>
            <w:shd w:val="pct5" w:color="auto" w:fill="FFFFFF"/>
          </w:tcPr>
          <w:p w14:paraId="473F3722" w14:textId="77777777" w:rsidR="00971F54" w:rsidRPr="00971F54" w:rsidRDefault="00971F54" w:rsidP="00971F54">
            <w:pPr>
              <w:tabs>
                <w:tab w:val="left" w:pos="2977"/>
              </w:tabs>
              <w:suppressAutoHyphens/>
              <w:spacing w:after="0" w:line="240" w:lineRule="auto"/>
              <w:jc w:val="center"/>
              <w:rPr>
                <w:rFonts w:ascii="Times New Roman" w:eastAsia="Calibri" w:hAnsi="Times New Roman" w:cs="Times New Roman"/>
                <w:b/>
              </w:rPr>
            </w:pPr>
            <w:r w:rsidRPr="00971F54">
              <w:rPr>
                <w:rFonts w:ascii="Times New Roman" w:eastAsia="Calibri" w:hAnsi="Times New Roman" w:cs="Times New Roman"/>
                <w:b/>
                <w:bCs/>
              </w:rPr>
              <w:t>Prekių pavadinimas</w:t>
            </w:r>
          </w:p>
        </w:tc>
        <w:tc>
          <w:tcPr>
            <w:tcW w:w="2409" w:type="dxa"/>
            <w:tcBorders>
              <w:top w:val="single" w:sz="4" w:space="0" w:color="000000"/>
              <w:left w:val="single" w:sz="4" w:space="0" w:color="000000"/>
              <w:bottom w:val="single" w:sz="4" w:space="0" w:color="000000"/>
              <w:right w:val="single" w:sz="4" w:space="0" w:color="000000"/>
            </w:tcBorders>
            <w:shd w:val="pct5" w:color="auto" w:fill="FFFFFF"/>
          </w:tcPr>
          <w:p w14:paraId="5F32FCD9" w14:textId="77777777" w:rsidR="00971F54" w:rsidRPr="00971F54" w:rsidRDefault="00971F54" w:rsidP="00971F54">
            <w:pPr>
              <w:tabs>
                <w:tab w:val="left" w:pos="2977"/>
              </w:tabs>
              <w:suppressAutoHyphens/>
              <w:spacing w:after="0" w:line="240" w:lineRule="auto"/>
              <w:jc w:val="center"/>
              <w:rPr>
                <w:rFonts w:ascii="Times New Roman" w:eastAsia="Calibri" w:hAnsi="Times New Roman" w:cs="Times New Roman"/>
                <w:b/>
              </w:rPr>
            </w:pPr>
            <w:r w:rsidRPr="00971F54">
              <w:rPr>
                <w:rFonts w:ascii="Times New Roman" w:eastAsia="Calibri" w:hAnsi="Times New Roman" w:cs="Times New Roman"/>
                <w:b/>
              </w:rPr>
              <w:t xml:space="preserve">Bendra pagal sutartį pristatytų prekių vertė, </w:t>
            </w:r>
          </w:p>
          <w:p w14:paraId="421B0772" w14:textId="77777777" w:rsidR="00971F54" w:rsidRPr="00971F54" w:rsidRDefault="00971F54" w:rsidP="00971F54">
            <w:pPr>
              <w:tabs>
                <w:tab w:val="left" w:pos="2977"/>
              </w:tabs>
              <w:suppressAutoHyphens/>
              <w:spacing w:after="0" w:line="240" w:lineRule="auto"/>
              <w:jc w:val="center"/>
              <w:rPr>
                <w:rFonts w:ascii="Times New Roman" w:eastAsia="Calibri" w:hAnsi="Times New Roman" w:cs="Times New Roman"/>
                <w:b/>
              </w:rPr>
            </w:pPr>
            <w:r w:rsidRPr="00971F54">
              <w:rPr>
                <w:rFonts w:ascii="Times New Roman" w:eastAsia="Calibri" w:hAnsi="Times New Roman" w:cs="Times New Roman"/>
                <w:b/>
              </w:rPr>
              <w:t>Eur be PVM</w:t>
            </w:r>
          </w:p>
        </w:tc>
        <w:tc>
          <w:tcPr>
            <w:tcW w:w="3617" w:type="dxa"/>
            <w:tcBorders>
              <w:top w:val="single" w:sz="4" w:space="0" w:color="000000"/>
              <w:left w:val="single" w:sz="4" w:space="0" w:color="000000"/>
              <w:bottom w:val="single" w:sz="4" w:space="0" w:color="000000"/>
              <w:right w:val="single" w:sz="4" w:space="0" w:color="000000"/>
            </w:tcBorders>
            <w:shd w:val="pct5" w:color="auto" w:fill="FFFFFF"/>
          </w:tcPr>
          <w:p w14:paraId="21F9687F" w14:textId="77777777" w:rsidR="00971F54" w:rsidRPr="00971F54" w:rsidRDefault="00971F54" w:rsidP="00971F54">
            <w:pPr>
              <w:tabs>
                <w:tab w:val="left" w:pos="2977"/>
              </w:tabs>
              <w:suppressAutoHyphens/>
              <w:spacing w:after="0" w:line="240" w:lineRule="auto"/>
              <w:jc w:val="center"/>
              <w:rPr>
                <w:rFonts w:ascii="Times New Roman" w:eastAsia="Calibri" w:hAnsi="Times New Roman" w:cs="Times New Roman"/>
                <w:b/>
              </w:rPr>
            </w:pPr>
            <w:r w:rsidRPr="00971F54">
              <w:rPr>
                <w:rFonts w:ascii="Times New Roman" w:eastAsia="Calibri" w:hAnsi="Times New Roman" w:cs="Times New Roman"/>
                <w:b/>
              </w:rPr>
              <w:t>Sutarties, pagal kurią pristatytos prekės, numeris, sutarties vykdymo pradžia ir pabaiga (metai ir mėnuo)</w:t>
            </w:r>
          </w:p>
        </w:tc>
        <w:tc>
          <w:tcPr>
            <w:tcW w:w="0" w:type="auto"/>
            <w:tcBorders>
              <w:top w:val="single" w:sz="4" w:space="0" w:color="000000"/>
              <w:left w:val="single" w:sz="4" w:space="0" w:color="000000"/>
              <w:bottom w:val="single" w:sz="4" w:space="0" w:color="000000"/>
              <w:right w:val="single" w:sz="4" w:space="0" w:color="000000"/>
            </w:tcBorders>
            <w:shd w:val="pct5" w:color="auto" w:fill="FFFFFF"/>
          </w:tcPr>
          <w:p w14:paraId="782A9FEF" w14:textId="77777777" w:rsidR="00971F54" w:rsidRPr="00971F54" w:rsidRDefault="00971F54" w:rsidP="00971F54">
            <w:pPr>
              <w:tabs>
                <w:tab w:val="left" w:pos="2977"/>
              </w:tabs>
              <w:suppressAutoHyphens/>
              <w:spacing w:after="0" w:line="240" w:lineRule="auto"/>
              <w:jc w:val="center"/>
              <w:rPr>
                <w:rFonts w:ascii="Times New Roman" w:eastAsia="Calibri" w:hAnsi="Times New Roman" w:cs="Times New Roman"/>
                <w:b/>
              </w:rPr>
            </w:pPr>
            <w:r w:rsidRPr="00971F54">
              <w:rPr>
                <w:rFonts w:ascii="Times New Roman" w:eastAsia="Calibri" w:hAnsi="Times New Roman" w:cs="Times New Roman"/>
                <w:b/>
              </w:rPr>
              <w:t>Užsakovas (tiek viešojo, tiek privataus užsakovo pavadinimas, adresas, telefonas, kontaktinis asmuo)</w:t>
            </w:r>
          </w:p>
        </w:tc>
      </w:tr>
      <w:tr w:rsidR="00917E95" w:rsidRPr="00971F54" w14:paraId="1CAFC138" w14:textId="77777777" w:rsidTr="00917E95">
        <w:trPr>
          <w:trHeight w:val="24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97C26D1"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AE9E251"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09" w:type="dxa"/>
            <w:tcBorders>
              <w:top w:val="single" w:sz="4" w:space="0" w:color="000000"/>
              <w:left w:val="single" w:sz="4" w:space="0" w:color="000000"/>
              <w:bottom w:val="single" w:sz="4" w:space="0" w:color="000000"/>
              <w:right w:val="single" w:sz="4" w:space="0" w:color="000000"/>
            </w:tcBorders>
          </w:tcPr>
          <w:p w14:paraId="199BEE5B"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3617" w:type="dxa"/>
            <w:tcBorders>
              <w:top w:val="single" w:sz="4" w:space="0" w:color="000000"/>
              <w:left w:val="single" w:sz="4" w:space="0" w:color="000000"/>
              <w:bottom w:val="single" w:sz="4" w:space="0" w:color="000000"/>
              <w:right w:val="single" w:sz="4" w:space="0" w:color="000000"/>
            </w:tcBorders>
            <w:shd w:val="clear" w:color="auto" w:fill="auto"/>
          </w:tcPr>
          <w:p w14:paraId="0E13E3FE"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2C1E2CF7"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r>
      <w:tr w:rsidR="00917E95" w:rsidRPr="00971F54" w14:paraId="7947F54D" w14:textId="77777777" w:rsidTr="00917E95">
        <w:trPr>
          <w:trHeight w:val="24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D9451BF"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E10BC0A"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09" w:type="dxa"/>
            <w:tcBorders>
              <w:top w:val="single" w:sz="4" w:space="0" w:color="000000"/>
              <w:left w:val="single" w:sz="4" w:space="0" w:color="000000"/>
              <w:bottom w:val="single" w:sz="4" w:space="0" w:color="000000"/>
              <w:right w:val="single" w:sz="4" w:space="0" w:color="000000"/>
            </w:tcBorders>
          </w:tcPr>
          <w:p w14:paraId="430AB98E"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3617" w:type="dxa"/>
            <w:tcBorders>
              <w:top w:val="single" w:sz="4" w:space="0" w:color="000000"/>
              <w:left w:val="single" w:sz="4" w:space="0" w:color="000000"/>
              <w:bottom w:val="single" w:sz="4" w:space="0" w:color="000000"/>
              <w:right w:val="single" w:sz="4" w:space="0" w:color="000000"/>
            </w:tcBorders>
            <w:shd w:val="clear" w:color="auto" w:fill="auto"/>
          </w:tcPr>
          <w:p w14:paraId="0D7D41F9"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1958A894"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r>
      <w:tr w:rsidR="00917E95" w:rsidRPr="00971F54" w14:paraId="753EDF89" w14:textId="77777777" w:rsidTr="00917E95">
        <w:trPr>
          <w:trHeight w:val="24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89A8C5F"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C080D07"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09" w:type="dxa"/>
            <w:tcBorders>
              <w:top w:val="single" w:sz="4" w:space="0" w:color="000000"/>
              <w:left w:val="single" w:sz="4" w:space="0" w:color="000000"/>
              <w:bottom w:val="single" w:sz="4" w:space="0" w:color="000000"/>
              <w:right w:val="single" w:sz="4" w:space="0" w:color="000000"/>
            </w:tcBorders>
          </w:tcPr>
          <w:p w14:paraId="1BE88A54"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3617" w:type="dxa"/>
            <w:tcBorders>
              <w:top w:val="single" w:sz="4" w:space="0" w:color="000000"/>
              <w:left w:val="single" w:sz="4" w:space="0" w:color="000000"/>
              <w:bottom w:val="single" w:sz="4" w:space="0" w:color="000000"/>
              <w:right w:val="single" w:sz="4" w:space="0" w:color="000000"/>
            </w:tcBorders>
            <w:shd w:val="clear" w:color="auto" w:fill="auto"/>
          </w:tcPr>
          <w:p w14:paraId="430F889D"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45F8CF8B"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r>
      <w:tr w:rsidR="00917E95" w:rsidRPr="00971F54" w14:paraId="530A94AD" w14:textId="77777777" w:rsidTr="00917E95">
        <w:trPr>
          <w:trHeight w:val="240"/>
        </w:trPr>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08127506"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7200A2C"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2409" w:type="dxa"/>
            <w:tcBorders>
              <w:top w:val="single" w:sz="4" w:space="0" w:color="000000"/>
              <w:left w:val="single" w:sz="4" w:space="0" w:color="000000"/>
              <w:bottom w:val="single" w:sz="4" w:space="0" w:color="000000"/>
              <w:right w:val="single" w:sz="4" w:space="0" w:color="000000"/>
            </w:tcBorders>
          </w:tcPr>
          <w:p w14:paraId="33330D28"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3617" w:type="dxa"/>
            <w:tcBorders>
              <w:top w:val="single" w:sz="4" w:space="0" w:color="000000"/>
              <w:left w:val="single" w:sz="4" w:space="0" w:color="000000"/>
              <w:bottom w:val="single" w:sz="4" w:space="0" w:color="000000"/>
              <w:right w:val="single" w:sz="4" w:space="0" w:color="000000"/>
            </w:tcBorders>
            <w:shd w:val="clear" w:color="auto" w:fill="auto"/>
          </w:tcPr>
          <w:p w14:paraId="488C82D6"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14:paraId="51841446"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b/>
              </w:rPr>
            </w:pPr>
          </w:p>
        </w:tc>
      </w:tr>
    </w:tbl>
    <w:p w14:paraId="57F6831E" w14:textId="77777777" w:rsidR="00971F54" w:rsidRPr="00971F54" w:rsidRDefault="00971F54" w:rsidP="00971F54">
      <w:pPr>
        <w:tabs>
          <w:tab w:val="left" w:pos="2977"/>
        </w:tabs>
        <w:suppressAutoHyphens/>
        <w:spacing w:after="120" w:line="20" w:lineRule="atLeast"/>
        <w:rPr>
          <w:rFonts w:ascii="Times New Roman" w:eastAsia="Calibri" w:hAnsi="Times New Roman" w:cs="Times New Roman"/>
          <w:color w:val="0070C0"/>
        </w:rPr>
      </w:pPr>
    </w:p>
    <w:p w14:paraId="2345E954" w14:textId="77777777" w:rsidR="00BB6907" w:rsidRPr="00BB6907" w:rsidRDefault="00BB6907" w:rsidP="00BB6907">
      <w:pPr>
        <w:suppressAutoHyphens/>
        <w:rPr>
          <w:rFonts w:ascii="Times New Roman" w:eastAsia="Calibri"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709"/>
        <w:gridCol w:w="1843"/>
        <w:gridCol w:w="1275"/>
        <w:gridCol w:w="3261"/>
      </w:tblGrid>
      <w:tr w:rsidR="00BB6907" w:rsidRPr="00BB6907" w14:paraId="33060D41" w14:textId="77777777" w:rsidTr="00C94CDA">
        <w:trPr>
          <w:trHeight w:val="305"/>
          <w:jc w:val="center"/>
        </w:trPr>
        <w:tc>
          <w:tcPr>
            <w:tcW w:w="4252" w:type="dxa"/>
            <w:tcBorders>
              <w:top w:val="nil"/>
              <w:left w:val="nil"/>
              <w:bottom w:val="single" w:sz="4" w:space="0" w:color="auto"/>
              <w:right w:val="nil"/>
            </w:tcBorders>
            <w:shd w:val="clear" w:color="auto" w:fill="auto"/>
          </w:tcPr>
          <w:p w14:paraId="4C14FC68" w14:textId="77777777" w:rsidR="00BB6907" w:rsidRPr="00BB6907" w:rsidRDefault="00BB6907" w:rsidP="00BB6907">
            <w:pPr>
              <w:suppressAutoHyphens/>
              <w:rPr>
                <w:rFonts w:ascii="Times New Roman" w:eastAsia="Calibri" w:hAnsi="Times New Roman" w:cs="Times New Roman"/>
                <w:b/>
              </w:rPr>
            </w:pPr>
            <w:bookmarkStart w:id="76" w:name="_Hlk133861272"/>
          </w:p>
        </w:tc>
        <w:tc>
          <w:tcPr>
            <w:tcW w:w="709" w:type="dxa"/>
            <w:tcBorders>
              <w:top w:val="nil"/>
              <w:left w:val="nil"/>
              <w:bottom w:val="nil"/>
              <w:right w:val="nil"/>
            </w:tcBorders>
            <w:shd w:val="clear" w:color="auto" w:fill="auto"/>
          </w:tcPr>
          <w:p w14:paraId="5C23EF2E" w14:textId="77777777" w:rsidR="00BB6907" w:rsidRPr="00BB6907" w:rsidRDefault="00BB6907" w:rsidP="00BB6907">
            <w:pPr>
              <w:suppressAutoHyphens/>
              <w:rPr>
                <w:rFonts w:ascii="Times New Roman" w:eastAsia="Calibri" w:hAnsi="Times New Roman" w:cs="Times New Roman"/>
                <w:b/>
              </w:rPr>
            </w:pPr>
          </w:p>
        </w:tc>
        <w:tc>
          <w:tcPr>
            <w:tcW w:w="1843" w:type="dxa"/>
            <w:tcBorders>
              <w:top w:val="nil"/>
              <w:left w:val="nil"/>
              <w:bottom w:val="single" w:sz="4" w:space="0" w:color="auto"/>
              <w:right w:val="nil"/>
            </w:tcBorders>
            <w:shd w:val="clear" w:color="auto" w:fill="auto"/>
          </w:tcPr>
          <w:p w14:paraId="699BA9E6" w14:textId="77777777" w:rsidR="00BB6907" w:rsidRPr="00BB6907" w:rsidRDefault="00BB6907" w:rsidP="00BB6907">
            <w:pPr>
              <w:suppressAutoHyphens/>
              <w:rPr>
                <w:rFonts w:ascii="Times New Roman" w:eastAsia="Calibri" w:hAnsi="Times New Roman" w:cs="Times New Roman"/>
                <w:b/>
              </w:rPr>
            </w:pPr>
          </w:p>
        </w:tc>
        <w:tc>
          <w:tcPr>
            <w:tcW w:w="1275" w:type="dxa"/>
            <w:tcBorders>
              <w:top w:val="nil"/>
              <w:left w:val="nil"/>
              <w:bottom w:val="nil"/>
              <w:right w:val="nil"/>
            </w:tcBorders>
            <w:shd w:val="clear" w:color="auto" w:fill="auto"/>
          </w:tcPr>
          <w:p w14:paraId="13D1D5DE" w14:textId="77777777" w:rsidR="00BB6907" w:rsidRPr="00BB6907" w:rsidRDefault="00BB6907" w:rsidP="00BB6907">
            <w:pPr>
              <w:suppressAutoHyphens/>
              <w:rPr>
                <w:rFonts w:ascii="Times New Roman" w:eastAsia="Calibri" w:hAnsi="Times New Roman" w:cs="Times New Roman"/>
                <w:b/>
              </w:rPr>
            </w:pPr>
          </w:p>
        </w:tc>
        <w:tc>
          <w:tcPr>
            <w:tcW w:w="3261" w:type="dxa"/>
            <w:tcBorders>
              <w:top w:val="nil"/>
              <w:left w:val="nil"/>
              <w:bottom w:val="single" w:sz="4" w:space="0" w:color="auto"/>
              <w:right w:val="nil"/>
            </w:tcBorders>
            <w:shd w:val="clear" w:color="auto" w:fill="auto"/>
          </w:tcPr>
          <w:p w14:paraId="74065C0B" w14:textId="77777777" w:rsidR="00BB6907" w:rsidRPr="00BB6907" w:rsidRDefault="00BB6907" w:rsidP="00BB6907">
            <w:pPr>
              <w:suppressAutoHyphens/>
              <w:rPr>
                <w:rFonts w:ascii="Times New Roman" w:eastAsia="Calibri" w:hAnsi="Times New Roman" w:cs="Times New Roman"/>
                <w:b/>
              </w:rPr>
            </w:pPr>
          </w:p>
        </w:tc>
      </w:tr>
      <w:tr w:rsidR="00BB6907" w:rsidRPr="00BB6907" w14:paraId="3BBFF7F0" w14:textId="77777777" w:rsidTr="00C94CDA">
        <w:trPr>
          <w:trHeight w:val="305"/>
          <w:jc w:val="center"/>
        </w:trPr>
        <w:tc>
          <w:tcPr>
            <w:tcW w:w="4252" w:type="dxa"/>
            <w:tcBorders>
              <w:top w:val="single" w:sz="4" w:space="0" w:color="auto"/>
              <w:left w:val="nil"/>
              <w:bottom w:val="nil"/>
              <w:right w:val="nil"/>
            </w:tcBorders>
            <w:shd w:val="clear" w:color="auto" w:fill="auto"/>
          </w:tcPr>
          <w:p w14:paraId="0A3748D0" w14:textId="77777777" w:rsidR="00BB6907" w:rsidRPr="00BB6907" w:rsidRDefault="00BB6907" w:rsidP="00BB6907">
            <w:pPr>
              <w:suppressAutoHyphens/>
              <w:jc w:val="center"/>
              <w:rPr>
                <w:rFonts w:ascii="Times New Roman" w:eastAsia="Calibri" w:hAnsi="Times New Roman" w:cs="Times New Roman"/>
                <w:b/>
              </w:rPr>
            </w:pPr>
            <w:r w:rsidRPr="00BB6907">
              <w:rPr>
                <w:rFonts w:ascii="Times New Roman" w:eastAsia="Calibri" w:hAnsi="Times New Roman" w:cs="Times New Roman"/>
                <w:i/>
                <w:vertAlign w:val="superscript"/>
              </w:rPr>
              <w:t>(Tiekėjo arba jo įgalioto asmens pareigų pavadinimas)</w:t>
            </w:r>
          </w:p>
        </w:tc>
        <w:tc>
          <w:tcPr>
            <w:tcW w:w="709" w:type="dxa"/>
            <w:tcBorders>
              <w:top w:val="nil"/>
              <w:left w:val="nil"/>
              <w:bottom w:val="nil"/>
              <w:right w:val="nil"/>
            </w:tcBorders>
            <w:shd w:val="clear" w:color="auto" w:fill="auto"/>
          </w:tcPr>
          <w:p w14:paraId="05F11102" w14:textId="77777777" w:rsidR="00BB6907" w:rsidRPr="00BB6907" w:rsidRDefault="00BB6907" w:rsidP="00BB6907">
            <w:pPr>
              <w:suppressAutoHyphens/>
              <w:jc w:val="center"/>
              <w:rPr>
                <w:rFonts w:ascii="Times New Roman" w:eastAsia="Calibri" w:hAnsi="Times New Roman" w:cs="Times New Roman"/>
                <w:b/>
              </w:rPr>
            </w:pPr>
          </w:p>
        </w:tc>
        <w:tc>
          <w:tcPr>
            <w:tcW w:w="1843" w:type="dxa"/>
            <w:tcBorders>
              <w:top w:val="single" w:sz="4" w:space="0" w:color="auto"/>
              <w:left w:val="nil"/>
              <w:bottom w:val="nil"/>
              <w:right w:val="nil"/>
            </w:tcBorders>
            <w:shd w:val="clear" w:color="auto" w:fill="auto"/>
          </w:tcPr>
          <w:p w14:paraId="0C262B1C" w14:textId="77777777" w:rsidR="00BB6907" w:rsidRPr="00BB6907" w:rsidRDefault="00BB6907" w:rsidP="00BB6907">
            <w:pPr>
              <w:suppressAutoHyphens/>
              <w:jc w:val="center"/>
              <w:rPr>
                <w:rFonts w:ascii="Times New Roman" w:eastAsia="Calibri" w:hAnsi="Times New Roman" w:cs="Times New Roman"/>
                <w:b/>
              </w:rPr>
            </w:pPr>
            <w:r w:rsidRPr="00BB6907">
              <w:rPr>
                <w:rFonts w:ascii="Times New Roman" w:eastAsia="Calibri" w:hAnsi="Times New Roman" w:cs="Times New Roman"/>
                <w:i/>
                <w:vertAlign w:val="superscript"/>
              </w:rPr>
              <w:t>(Parašas)*</w:t>
            </w:r>
          </w:p>
        </w:tc>
        <w:tc>
          <w:tcPr>
            <w:tcW w:w="1275" w:type="dxa"/>
            <w:tcBorders>
              <w:top w:val="nil"/>
              <w:left w:val="nil"/>
              <w:bottom w:val="nil"/>
              <w:right w:val="nil"/>
            </w:tcBorders>
            <w:shd w:val="clear" w:color="auto" w:fill="auto"/>
          </w:tcPr>
          <w:p w14:paraId="2F50792F" w14:textId="77777777" w:rsidR="00BB6907" w:rsidRPr="00BB6907" w:rsidRDefault="00BB6907" w:rsidP="00BB6907">
            <w:pPr>
              <w:suppressAutoHyphens/>
              <w:jc w:val="center"/>
              <w:rPr>
                <w:rFonts w:ascii="Times New Roman" w:eastAsia="Calibri" w:hAnsi="Times New Roman" w:cs="Times New Roman"/>
                <w:b/>
              </w:rPr>
            </w:pPr>
          </w:p>
        </w:tc>
        <w:tc>
          <w:tcPr>
            <w:tcW w:w="3261" w:type="dxa"/>
            <w:tcBorders>
              <w:top w:val="single" w:sz="4" w:space="0" w:color="auto"/>
              <w:left w:val="nil"/>
              <w:bottom w:val="nil"/>
              <w:right w:val="nil"/>
            </w:tcBorders>
            <w:shd w:val="clear" w:color="auto" w:fill="auto"/>
          </w:tcPr>
          <w:p w14:paraId="3D45D9C4" w14:textId="77777777" w:rsidR="00BB6907" w:rsidRPr="00BB6907" w:rsidRDefault="00BB6907" w:rsidP="00BB6907">
            <w:pPr>
              <w:suppressAutoHyphens/>
              <w:jc w:val="center"/>
              <w:rPr>
                <w:rFonts w:ascii="Times New Roman" w:eastAsia="Calibri" w:hAnsi="Times New Roman" w:cs="Times New Roman"/>
                <w:b/>
              </w:rPr>
            </w:pPr>
            <w:r w:rsidRPr="00BB6907">
              <w:rPr>
                <w:rFonts w:ascii="Times New Roman" w:eastAsia="Calibri" w:hAnsi="Times New Roman" w:cs="Times New Roman"/>
                <w:i/>
                <w:vertAlign w:val="superscript"/>
              </w:rPr>
              <w:t>(Vardas, pavardė)</w:t>
            </w:r>
          </w:p>
        </w:tc>
      </w:tr>
    </w:tbl>
    <w:bookmarkEnd w:id="76"/>
    <w:p w14:paraId="4E9793D2" w14:textId="4C3BD4FF" w:rsidR="00BB6907" w:rsidRPr="00BB6907" w:rsidRDefault="00BB6907" w:rsidP="00BB6907">
      <w:pPr>
        <w:suppressAutoHyphens/>
        <w:jc w:val="both"/>
        <w:rPr>
          <w:rFonts w:ascii="Times New Roman" w:eastAsia="Calibri" w:hAnsi="Times New Roman" w:cs="Times New Roman"/>
          <w:i/>
        </w:rPr>
      </w:pPr>
      <w:r w:rsidRPr="00BB6907">
        <w:rPr>
          <w:rFonts w:ascii="Times New Roman" w:eastAsia="Calibri" w:hAnsi="Times New Roman" w:cs="Times New Roman"/>
          <w:i/>
        </w:rPr>
        <w:t>* Tais atvejais, kai visas pasiūlymas pasirašomas saugiu elektroniniu parašu, šio dokumento atskirai pasirašyti neprivaloma.</w:t>
      </w:r>
    </w:p>
    <w:p w14:paraId="280EACC4" w14:textId="77777777" w:rsidR="00BB6907" w:rsidRPr="00BB6907" w:rsidRDefault="00BB6907" w:rsidP="00BB6907">
      <w:pPr>
        <w:suppressAutoHyphens/>
        <w:rPr>
          <w:rFonts w:ascii="Times New Roman" w:eastAsia="Calibri" w:hAnsi="Times New Roman" w:cs="Times New Roman"/>
        </w:rPr>
      </w:pPr>
    </w:p>
    <w:p w14:paraId="52539A1B" w14:textId="77777777" w:rsidR="00971F54" w:rsidRPr="00971F54" w:rsidRDefault="00971F54" w:rsidP="00971F54">
      <w:pPr>
        <w:suppressAutoHyphens/>
        <w:rPr>
          <w:rFonts w:ascii="Times New Roman" w:eastAsia="Calibri" w:hAnsi="Times New Roman" w:cs="Times New Roman"/>
        </w:rPr>
      </w:pP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BC659D">
      <w:pgSz w:w="15840" w:h="12240" w:orient="landscape"/>
      <w:pgMar w:top="1134" w:right="851" w:bottom="567" w:left="851" w:header="720" w:footer="720" w:gutter="0"/>
      <w:pgNumType w:start="2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36B5A" w14:textId="77777777" w:rsidR="001E3873" w:rsidRDefault="001E3873" w:rsidP="00D05666">
      <w:r>
        <w:separator/>
      </w:r>
    </w:p>
  </w:endnote>
  <w:endnote w:type="continuationSeparator" w:id="0">
    <w:p w14:paraId="72AB69A4" w14:textId="77777777" w:rsidR="001E3873" w:rsidRDefault="001E3873" w:rsidP="00D05666">
      <w:r>
        <w:continuationSeparator/>
      </w:r>
    </w:p>
  </w:endnote>
  <w:endnote w:type="continuationNotice" w:id="1">
    <w:p w14:paraId="78DFF543" w14:textId="77777777" w:rsidR="001E3873" w:rsidRDefault="001E38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459450"/>
      <w:docPartObj>
        <w:docPartGallery w:val="Page Numbers (Bottom of Page)"/>
        <w:docPartUnique/>
      </w:docPartObj>
    </w:sdtPr>
    <w:sdtEndPr>
      <w:rPr>
        <w:noProof/>
      </w:rPr>
    </w:sdtEndPr>
    <w:sdtContent>
      <w:p w14:paraId="5DFD40D0" w14:textId="325B92E3" w:rsidR="00A67BEF" w:rsidRDefault="00A67BEF">
        <w:pPr>
          <w:pStyle w:val="Footer"/>
          <w:jc w:val="right"/>
        </w:pPr>
        <w:r>
          <w:fldChar w:fldCharType="begin"/>
        </w:r>
        <w:r>
          <w:instrText xml:space="preserve"> PAGE   \* MERGEFORMAT </w:instrText>
        </w:r>
        <w:r>
          <w:fldChar w:fldCharType="separate"/>
        </w:r>
        <w:r w:rsidR="00DE27FA">
          <w:rPr>
            <w:noProof/>
          </w:rPr>
          <w:t>15</w:t>
        </w:r>
        <w:r>
          <w:rPr>
            <w:noProof/>
          </w:rPr>
          <w:fldChar w:fldCharType="end"/>
        </w:r>
      </w:p>
    </w:sdtContent>
  </w:sdt>
  <w:p w14:paraId="384D48BF" w14:textId="77777777" w:rsidR="00A67BEF" w:rsidRDefault="00A67B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F8B7D" w14:textId="063126AB" w:rsidR="00A67BEF" w:rsidRDefault="00A67BEF">
    <w:pPr>
      <w:pStyle w:val="Footer"/>
      <w:jc w:val="right"/>
    </w:pPr>
  </w:p>
  <w:p w14:paraId="2575BBBA" w14:textId="77777777" w:rsidR="00A67BEF" w:rsidRDefault="00A67B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C2DA" w14:textId="3128C5D1" w:rsidR="00A67BEF" w:rsidRDefault="00A67BEF">
    <w:pPr>
      <w:pStyle w:val="Footer"/>
      <w:jc w:val="right"/>
    </w:pPr>
    <w:r>
      <w:fldChar w:fldCharType="begin"/>
    </w:r>
    <w:r>
      <w:instrText xml:space="preserve"> PAGE   \* MERGEFORMAT </w:instrText>
    </w:r>
    <w:r>
      <w:fldChar w:fldCharType="separate"/>
    </w:r>
    <w:r w:rsidR="00DE27FA">
      <w:rPr>
        <w:noProof/>
      </w:rPr>
      <w:t>10</w:t>
    </w:r>
    <w:r>
      <w:rPr>
        <w:noProof/>
      </w:rPr>
      <w:fldChar w:fldCharType="end"/>
    </w:r>
  </w:p>
  <w:p w14:paraId="0B840016" w14:textId="77777777" w:rsidR="00A67BEF" w:rsidRDefault="00A67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6387E" w14:textId="77777777" w:rsidR="001E3873" w:rsidRDefault="001E3873" w:rsidP="00D05666">
      <w:r>
        <w:separator/>
      </w:r>
    </w:p>
  </w:footnote>
  <w:footnote w:type="continuationSeparator" w:id="0">
    <w:p w14:paraId="7DA5377C" w14:textId="77777777" w:rsidR="001E3873" w:rsidRDefault="001E3873" w:rsidP="00D05666">
      <w:r>
        <w:continuationSeparator/>
      </w:r>
    </w:p>
  </w:footnote>
  <w:footnote w:type="continuationNotice" w:id="1">
    <w:p w14:paraId="4C9994AC" w14:textId="77777777" w:rsidR="001E3873" w:rsidRDefault="001E3873">
      <w:pPr>
        <w:spacing w:after="0" w:line="240" w:lineRule="auto"/>
      </w:pPr>
    </w:p>
  </w:footnote>
  <w:footnote w:id="2">
    <w:p w14:paraId="7116FB35" w14:textId="77777777" w:rsidR="00A67BEF" w:rsidRPr="00EF21A0" w:rsidRDefault="00A67BEF" w:rsidP="006C74D8">
      <w:pPr>
        <w:pStyle w:val="FootnoteText"/>
        <w:spacing w:after="0" w:line="240" w:lineRule="auto"/>
        <w:jc w:val="both"/>
        <w:rPr>
          <w:i/>
          <w:iCs/>
          <w:sz w:val="16"/>
        </w:rPr>
      </w:pPr>
      <w:r w:rsidRPr="00EF21A0">
        <w:rPr>
          <w:rStyle w:val="FootnoteReference"/>
          <w:rFonts w:ascii="Calibri" w:eastAsia="Yu Mincho" w:hAnsi="Calibri" w:cs="Arial"/>
          <w:i/>
          <w:iCs/>
          <w:sz w:val="16"/>
        </w:rPr>
        <w:footnoteRef/>
      </w:r>
      <w:r w:rsidRPr="00EF21A0">
        <w:rPr>
          <w:rFonts w:ascii="Calibri" w:eastAsia="Yu Mincho" w:hAnsi="Calibri" w:cs="Arial"/>
          <w:i/>
          <w:iCs/>
          <w:sz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B00C3A" w14:textId="77777777" w:rsidR="00A67BEF" w:rsidRPr="00EF21A0" w:rsidRDefault="00A67BEF" w:rsidP="006C74D8">
      <w:pPr>
        <w:pStyle w:val="FootnoteText"/>
        <w:numPr>
          <w:ilvl w:val="0"/>
          <w:numId w:val="24"/>
        </w:numPr>
        <w:spacing w:after="0" w:line="240" w:lineRule="auto"/>
        <w:jc w:val="both"/>
        <w:rPr>
          <w:rFonts w:ascii="Calibri" w:eastAsia="Yu Mincho" w:hAnsi="Calibri" w:cs="Arial"/>
          <w:i/>
          <w:iCs/>
          <w:sz w:val="16"/>
        </w:rPr>
      </w:pPr>
      <w:r w:rsidRPr="00EF21A0">
        <w:rPr>
          <w:rFonts w:ascii="Calibri" w:eastAsia="Yu Mincho" w:hAnsi="Calibri" w:cs="Arial"/>
          <w:i/>
          <w:iCs/>
          <w:sz w:val="16"/>
        </w:rPr>
        <w:t xml:space="preserve">priesaikos deklaracija; </w:t>
      </w:r>
    </w:p>
    <w:p w14:paraId="11D1DD2C" w14:textId="77777777" w:rsidR="00A67BEF" w:rsidRDefault="00A67BEF" w:rsidP="006C74D8">
      <w:pPr>
        <w:pStyle w:val="FootnoteText"/>
        <w:numPr>
          <w:ilvl w:val="0"/>
          <w:numId w:val="24"/>
        </w:numPr>
        <w:spacing w:after="0" w:line="240" w:lineRule="auto"/>
        <w:jc w:val="both"/>
        <w:rPr>
          <w:rFonts w:ascii="Calibri" w:eastAsia="Yu Mincho" w:hAnsi="Calibri" w:cs="Arial"/>
        </w:rPr>
      </w:pPr>
      <w:r w:rsidRPr="00EF21A0">
        <w:rPr>
          <w:rFonts w:ascii="Calibri" w:eastAsia="Yu Mincho" w:hAnsi="Calibri" w:cs="Arial"/>
          <w:i/>
          <w:iCs/>
          <w:sz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B1E9B21" w14:textId="77777777" w:rsidR="00A67BEF" w:rsidRPr="00B10F9F" w:rsidRDefault="00A67BEF" w:rsidP="006C74D8">
      <w:pPr>
        <w:pStyle w:val="FootnoteText"/>
        <w:spacing w:after="0" w:line="240" w:lineRule="auto"/>
        <w:jc w:val="both"/>
        <w:rPr>
          <w:i/>
          <w:iCs/>
          <w:sz w:val="16"/>
        </w:rPr>
      </w:pPr>
      <w:r w:rsidRPr="00B10F9F">
        <w:rPr>
          <w:rStyle w:val="FootnoteReference"/>
          <w:rFonts w:ascii="Calibri" w:eastAsia="Yu Mincho" w:hAnsi="Calibri" w:cs="Arial"/>
          <w:sz w:val="16"/>
        </w:rPr>
        <w:footnoteRef/>
      </w:r>
      <w:r w:rsidRPr="00B10F9F">
        <w:rPr>
          <w:rFonts w:ascii="Calibri" w:eastAsia="Yu Mincho" w:hAnsi="Calibri" w:cs="Arial"/>
          <w:sz w:val="16"/>
        </w:rPr>
        <w:t xml:space="preserve"> </w:t>
      </w:r>
      <w:r w:rsidRPr="00B10F9F">
        <w:rPr>
          <w:rFonts w:ascii="Calibri" w:eastAsia="Yu Mincho" w:hAnsi="Calibri" w:cs="Arial"/>
          <w:i/>
          <w:iCs/>
          <w:sz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321908" w14:textId="77777777" w:rsidR="00A67BEF" w:rsidRPr="00B10F9F" w:rsidRDefault="00A67BEF" w:rsidP="006C74D8">
      <w:pPr>
        <w:pStyle w:val="FootnoteText"/>
        <w:numPr>
          <w:ilvl w:val="0"/>
          <w:numId w:val="25"/>
        </w:numPr>
        <w:spacing w:after="0" w:line="240" w:lineRule="auto"/>
        <w:jc w:val="both"/>
        <w:rPr>
          <w:rFonts w:ascii="Calibri" w:eastAsia="Yu Mincho" w:hAnsi="Calibri" w:cs="Arial"/>
          <w:i/>
          <w:iCs/>
          <w:sz w:val="16"/>
        </w:rPr>
      </w:pPr>
      <w:r w:rsidRPr="00B10F9F">
        <w:rPr>
          <w:rFonts w:ascii="Calibri" w:eastAsia="Yu Mincho" w:hAnsi="Calibri" w:cs="Arial"/>
          <w:i/>
          <w:iCs/>
          <w:sz w:val="16"/>
        </w:rPr>
        <w:t xml:space="preserve">priesaikos deklaracija; </w:t>
      </w:r>
    </w:p>
    <w:p w14:paraId="3CF70BCB" w14:textId="77777777" w:rsidR="00A67BEF" w:rsidRDefault="00A67BEF" w:rsidP="006C74D8">
      <w:pPr>
        <w:pStyle w:val="FootnoteText"/>
        <w:numPr>
          <w:ilvl w:val="0"/>
          <w:numId w:val="25"/>
        </w:numPr>
        <w:spacing w:after="0" w:line="240" w:lineRule="auto"/>
        <w:jc w:val="both"/>
        <w:rPr>
          <w:rFonts w:ascii="Calibri" w:eastAsia="Yu Mincho" w:hAnsi="Calibri" w:cs="Arial"/>
        </w:rPr>
      </w:pPr>
      <w:r w:rsidRPr="00B10F9F">
        <w:rPr>
          <w:rFonts w:ascii="Calibri" w:eastAsia="Yu Mincho" w:hAnsi="Calibri" w:cs="Arial"/>
          <w:i/>
          <w:iCs/>
          <w:sz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C8C33F3" w14:textId="77777777" w:rsidR="00A67BEF" w:rsidRPr="00DD4CA1" w:rsidRDefault="00A67BEF" w:rsidP="006C74D8">
      <w:pPr>
        <w:pStyle w:val="FootnoteText"/>
        <w:spacing w:after="0" w:line="240" w:lineRule="auto"/>
        <w:jc w:val="both"/>
        <w:rPr>
          <w:i/>
          <w:iCs/>
          <w:sz w:val="16"/>
          <w:szCs w:val="16"/>
        </w:rPr>
      </w:pPr>
      <w:r w:rsidRPr="00DD4CA1">
        <w:rPr>
          <w:rStyle w:val="FootnoteReference"/>
          <w:rFonts w:ascii="Calibri" w:eastAsia="Yu Mincho" w:hAnsi="Calibri" w:cs="Arial"/>
          <w:sz w:val="16"/>
          <w:szCs w:val="16"/>
        </w:rPr>
        <w:footnoteRef/>
      </w:r>
      <w:r w:rsidRPr="00DD4CA1">
        <w:rPr>
          <w:rFonts w:ascii="Calibri" w:eastAsia="Yu Mincho" w:hAnsi="Calibri" w:cs="Arial"/>
          <w:sz w:val="16"/>
          <w:szCs w:val="16"/>
        </w:rPr>
        <w:t xml:space="preserve"> </w:t>
      </w:r>
      <w:r w:rsidRPr="00DD4CA1">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B1DCE0" w14:textId="77777777" w:rsidR="00A67BEF" w:rsidRPr="00DD4CA1" w:rsidRDefault="00A67BEF" w:rsidP="006C74D8">
      <w:pPr>
        <w:pStyle w:val="FootnoteText"/>
        <w:numPr>
          <w:ilvl w:val="0"/>
          <w:numId w:val="26"/>
        </w:numPr>
        <w:spacing w:after="0" w:line="240" w:lineRule="auto"/>
        <w:jc w:val="both"/>
        <w:rPr>
          <w:rFonts w:ascii="Calibri" w:eastAsia="Yu Mincho" w:hAnsi="Calibri" w:cs="Arial"/>
          <w:i/>
          <w:iCs/>
          <w:sz w:val="16"/>
          <w:szCs w:val="16"/>
        </w:rPr>
      </w:pPr>
      <w:r w:rsidRPr="00DD4CA1">
        <w:rPr>
          <w:rFonts w:ascii="Calibri" w:eastAsia="Yu Mincho" w:hAnsi="Calibri" w:cs="Arial"/>
          <w:i/>
          <w:iCs/>
          <w:sz w:val="16"/>
          <w:szCs w:val="16"/>
        </w:rPr>
        <w:t xml:space="preserve">priesaikos deklaracija; </w:t>
      </w:r>
    </w:p>
    <w:p w14:paraId="177350EC" w14:textId="77777777" w:rsidR="00A67BEF" w:rsidRDefault="00A67BEF" w:rsidP="006C74D8">
      <w:pPr>
        <w:pStyle w:val="FootnoteText"/>
        <w:numPr>
          <w:ilvl w:val="0"/>
          <w:numId w:val="26"/>
        </w:numPr>
        <w:spacing w:after="0" w:line="240" w:lineRule="auto"/>
        <w:jc w:val="both"/>
        <w:rPr>
          <w:rFonts w:ascii="Calibri" w:eastAsia="Yu Mincho" w:hAnsi="Calibri" w:cs="Arial"/>
        </w:rPr>
      </w:pPr>
      <w:r w:rsidRPr="00DD4CA1">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0EE"/>
    <w:multiLevelType w:val="hybridMultilevel"/>
    <w:tmpl w:val="EB1AF9FC"/>
    <w:lvl w:ilvl="0" w:tplc="C3960586">
      <w:start w:val="1"/>
      <w:numFmt w:val="decimal"/>
      <w:lvlText w:val="%1)"/>
      <w:lvlJc w:val="left"/>
      <w:pPr>
        <w:ind w:left="610" w:hanging="360"/>
      </w:pPr>
      <w:rPr>
        <w:color w:val="auto"/>
      </w:rPr>
    </w:lvl>
    <w:lvl w:ilvl="1" w:tplc="04270019" w:tentative="1">
      <w:start w:val="1"/>
      <w:numFmt w:val="lowerLetter"/>
      <w:lvlText w:val="%2."/>
      <w:lvlJc w:val="left"/>
      <w:pPr>
        <w:ind w:left="1330" w:hanging="360"/>
      </w:pPr>
    </w:lvl>
    <w:lvl w:ilvl="2" w:tplc="0427001B" w:tentative="1">
      <w:start w:val="1"/>
      <w:numFmt w:val="lowerRoman"/>
      <w:lvlText w:val="%3."/>
      <w:lvlJc w:val="right"/>
      <w:pPr>
        <w:ind w:left="2050" w:hanging="180"/>
      </w:pPr>
    </w:lvl>
    <w:lvl w:ilvl="3" w:tplc="0427000F" w:tentative="1">
      <w:start w:val="1"/>
      <w:numFmt w:val="decimal"/>
      <w:lvlText w:val="%4."/>
      <w:lvlJc w:val="left"/>
      <w:pPr>
        <w:ind w:left="2770" w:hanging="360"/>
      </w:pPr>
    </w:lvl>
    <w:lvl w:ilvl="4" w:tplc="04270019" w:tentative="1">
      <w:start w:val="1"/>
      <w:numFmt w:val="lowerLetter"/>
      <w:lvlText w:val="%5."/>
      <w:lvlJc w:val="left"/>
      <w:pPr>
        <w:ind w:left="3490" w:hanging="360"/>
      </w:pPr>
    </w:lvl>
    <w:lvl w:ilvl="5" w:tplc="0427001B" w:tentative="1">
      <w:start w:val="1"/>
      <w:numFmt w:val="lowerRoman"/>
      <w:lvlText w:val="%6."/>
      <w:lvlJc w:val="right"/>
      <w:pPr>
        <w:ind w:left="4210" w:hanging="180"/>
      </w:pPr>
    </w:lvl>
    <w:lvl w:ilvl="6" w:tplc="0427000F" w:tentative="1">
      <w:start w:val="1"/>
      <w:numFmt w:val="decimal"/>
      <w:lvlText w:val="%7."/>
      <w:lvlJc w:val="left"/>
      <w:pPr>
        <w:ind w:left="4930" w:hanging="360"/>
      </w:pPr>
    </w:lvl>
    <w:lvl w:ilvl="7" w:tplc="04270019" w:tentative="1">
      <w:start w:val="1"/>
      <w:numFmt w:val="lowerLetter"/>
      <w:lvlText w:val="%8."/>
      <w:lvlJc w:val="left"/>
      <w:pPr>
        <w:ind w:left="5650" w:hanging="360"/>
      </w:pPr>
    </w:lvl>
    <w:lvl w:ilvl="8" w:tplc="0427001B" w:tentative="1">
      <w:start w:val="1"/>
      <w:numFmt w:val="lowerRoman"/>
      <w:lvlText w:val="%9."/>
      <w:lvlJc w:val="right"/>
      <w:pPr>
        <w:ind w:left="6370" w:hanging="180"/>
      </w:pPr>
    </w:lvl>
  </w:abstractNum>
  <w:abstractNum w:abstractNumId="1" w15:restartNumberingAfterBreak="0">
    <w:nsid w:val="022A3363"/>
    <w:multiLevelType w:val="hybridMultilevel"/>
    <w:tmpl w:val="E2CA12E2"/>
    <w:lvl w:ilvl="0" w:tplc="C03A08BA">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A1B6DC4"/>
    <w:multiLevelType w:val="multilevel"/>
    <w:tmpl w:val="924E4F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851188"/>
    <w:multiLevelType w:val="multilevel"/>
    <w:tmpl w:val="A81CEEC2"/>
    <w:lvl w:ilvl="0">
      <w:start w:val="1"/>
      <w:numFmt w:val="decimal"/>
      <w:lvlText w:val="%1."/>
      <w:lvlJc w:val="left"/>
      <w:pPr>
        <w:ind w:left="480" w:hanging="480"/>
      </w:pPr>
      <w:rPr>
        <w:rFonts w:hint="default"/>
      </w:rPr>
    </w:lvl>
    <w:lvl w:ilvl="1">
      <w:start w:val="10"/>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1BE56196"/>
    <w:multiLevelType w:val="hybridMultilevel"/>
    <w:tmpl w:val="1BBA13EA"/>
    <w:lvl w:ilvl="0" w:tplc="7BD62BD2">
      <w:start w:val="1"/>
      <w:numFmt w:val="decimal"/>
      <w:lvlText w:val="%1."/>
      <w:lvlJc w:val="left"/>
      <w:pPr>
        <w:ind w:left="720" w:hanging="360"/>
      </w:pPr>
      <w:rPr>
        <w:rFonts w:cs="Times New Roman"/>
        <w:b w:val="0"/>
        <w:sz w:val="2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DAD0C0C"/>
    <w:multiLevelType w:val="multilevel"/>
    <w:tmpl w:val="8F7C1A1A"/>
    <w:lvl w:ilvl="0">
      <w:start w:val="1"/>
      <w:numFmt w:val="decimal"/>
      <w:lvlText w:val="%1."/>
      <w:lvlJc w:val="left"/>
      <w:pPr>
        <w:ind w:left="1080" w:hanging="720"/>
      </w:pPr>
      <w:rPr>
        <w:rFonts w:ascii="Times New Roman" w:hAnsi="Times New Roman"/>
        <w:b/>
        <w:i w:val="0"/>
      </w:rPr>
    </w:lvl>
    <w:lvl w:ilvl="1">
      <w:start w:val="1"/>
      <w:numFmt w:val="decimal"/>
      <w:lvlText w:val="%1.%2."/>
      <w:lvlJc w:val="left"/>
      <w:pPr>
        <w:ind w:left="720" w:hanging="360"/>
      </w:pPr>
      <w:rPr>
        <w:rFonts w:ascii="Times New Roman" w:hAnsi="Times New Roman"/>
        <w:b/>
        <w:bCs w:val="0"/>
        <w:i w:val="0"/>
        <w:iCs w:val="0"/>
        <w:color w:val="auto"/>
      </w:rPr>
    </w:lvl>
    <w:lvl w:ilvl="2">
      <w:start w:val="1"/>
      <w:numFmt w:val="decimal"/>
      <w:lvlText w:val="%1.%2.%3."/>
      <w:lvlJc w:val="left"/>
      <w:pPr>
        <w:ind w:left="1146" w:hanging="720"/>
      </w:pPr>
      <w:rPr>
        <w:rFonts w:ascii="Times New Roman" w:hAnsi="Times New Roman"/>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F5743F"/>
    <w:multiLevelType w:val="multilevel"/>
    <w:tmpl w:val="B6A0985E"/>
    <w:lvl w:ilvl="0">
      <w:start w:val="1"/>
      <w:numFmt w:val="decimal"/>
      <w:lvlText w:val="%1."/>
      <w:lvlJc w:val="left"/>
      <w:pPr>
        <w:ind w:left="1080" w:hanging="720"/>
      </w:pPr>
      <w:rPr>
        <w:rFonts w:asciiTheme="minorHAnsi" w:hAnsiTheme="minorHAnsi"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2" w15:restartNumberingAfterBreak="0">
    <w:nsid w:val="34CA61A2"/>
    <w:multiLevelType w:val="multilevel"/>
    <w:tmpl w:val="0D58652E"/>
    <w:lvl w:ilvl="0">
      <w:start w:val="7"/>
      <w:numFmt w:val="decimal"/>
      <w:lvlText w:val="%1."/>
      <w:lvlJc w:val="left"/>
      <w:pPr>
        <w:tabs>
          <w:tab w:val="num" w:pos="0"/>
        </w:tabs>
        <w:ind w:left="504" w:hanging="504"/>
      </w:pPr>
      <w:rPr>
        <w:rFonts w:eastAsia="Calibri" w:hint="default"/>
        <w:sz w:val="36"/>
        <w:szCs w:val="36"/>
      </w:rPr>
    </w:lvl>
    <w:lvl w:ilvl="1">
      <w:start w:val="1"/>
      <w:numFmt w:val="decimal"/>
      <w:lvlText w:val="7.%2."/>
      <w:lvlJc w:val="left"/>
      <w:pPr>
        <w:tabs>
          <w:tab w:val="num" w:pos="0"/>
        </w:tabs>
        <w:ind w:left="504" w:hanging="504"/>
      </w:pPr>
      <w:rPr>
        <w:rFonts w:eastAsia="Calibri" w:hint="default"/>
      </w:rPr>
    </w:lvl>
    <w:lvl w:ilvl="2">
      <w:start w:val="2"/>
      <w:numFmt w:val="decimal"/>
      <w:lvlText w:val="%1.%2.%3."/>
      <w:lvlJc w:val="left"/>
      <w:pPr>
        <w:tabs>
          <w:tab w:val="num" w:pos="0"/>
        </w:tabs>
        <w:ind w:left="720" w:hanging="720"/>
      </w:pPr>
      <w:rPr>
        <w:rFonts w:eastAsia="Calibri" w:hint="default"/>
      </w:rPr>
    </w:lvl>
    <w:lvl w:ilvl="3">
      <w:start w:val="1"/>
      <w:numFmt w:val="decimal"/>
      <w:lvlText w:val="%1.%2.%3.%4."/>
      <w:lvlJc w:val="left"/>
      <w:pPr>
        <w:tabs>
          <w:tab w:val="num" w:pos="0"/>
        </w:tabs>
        <w:ind w:left="720" w:hanging="720"/>
      </w:pPr>
      <w:rPr>
        <w:rFonts w:eastAsia="Calibri" w:hint="default"/>
      </w:rPr>
    </w:lvl>
    <w:lvl w:ilvl="4">
      <w:start w:val="1"/>
      <w:numFmt w:val="decimal"/>
      <w:lvlText w:val="%1.%2.%3.%4.%5."/>
      <w:lvlJc w:val="left"/>
      <w:pPr>
        <w:tabs>
          <w:tab w:val="num" w:pos="0"/>
        </w:tabs>
        <w:ind w:left="1080" w:hanging="1080"/>
      </w:pPr>
      <w:rPr>
        <w:rFonts w:eastAsia="Calibri" w:hint="default"/>
      </w:rPr>
    </w:lvl>
    <w:lvl w:ilvl="5">
      <w:start w:val="1"/>
      <w:numFmt w:val="decimal"/>
      <w:lvlText w:val="%1.%2.%3.%4.%5.%6."/>
      <w:lvlJc w:val="left"/>
      <w:pPr>
        <w:tabs>
          <w:tab w:val="num" w:pos="0"/>
        </w:tabs>
        <w:ind w:left="1080" w:hanging="1080"/>
      </w:pPr>
      <w:rPr>
        <w:rFonts w:eastAsia="Calibri" w:hint="default"/>
      </w:rPr>
    </w:lvl>
    <w:lvl w:ilvl="6">
      <w:start w:val="1"/>
      <w:numFmt w:val="decimal"/>
      <w:lvlText w:val="%1.%2.%3.%4.%5.%6.%7."/>
      <w:lvlJc w:val="left"/>
      <w:pPr>
        <w:tabs>
          <w:tab w:val="num" w:pos="0"/>
        </w:tabs>
        <w:ind w:left="1440" w:hanging="1440"/>
      </w:pPr>
      <w:rPr>
        <w:rFonts w:eastAsia="Calibri" w:hint="default"/>
      </w:rPr>
    </w:lvl>
    <w:lvl w:ilvl="7">
      <w:start w:val="1"/>
      <w:numFmt w:val="decimal"/>
      <w:lvlText w:val="%1.%2.%3.%4.%5.%6.%7.%8."/>
      <w:lvlJc w:val="left"/>
      <w:pPr>
        <w:tabs>
          <w:tab w:val="num" w:pos="0"/>
        </w:tabs>
        <w:ind w:left="1440" w:hanging="1440"/>
      </w:pPr>
      <w:rPr>
        <w:rFonts w:eastAsia="Calibri" w:hint="default"/>
      </w:rPr>
    </w:lvl>
    <w:lvl w:ilvl="8">
      <w:start w:val="1"/>
      <w:numFmt w:val="decimal"/>
      <w:lvlText w:val="%1.%2.%3.%4.%5.%6.%7.%8.%9."/>
      <w:lvlJc w:val="left"/>
      <w:pPr>
        <w:tabs>
          <w:tab w:val="num" w:pos="0"/>
        </w:tabs>
        <w:ind w:left="1440" w:hanging="1440"/>
      </w:pPr>
      <w:rPr>
        <w:rFonts w:eastAsia="Calibri"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5"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AC0E037A"/>
    <w:lvl w:ilvl="0" w:tplc="A09AB228">
      <w:start w:val="1"/>
      <w:numFmt w:val="low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527B8F"/>
    <w:multiLevelType w:val="multilevel"/>
    <w:tmpl w:val="B9568A16"/>
    <w:lvl w:ilvl="0">
      <w:start w:val="1"/>
      <w:numFmt w:val="decimal"/>
      <w:suff w:val="space"/>
      <w:lvlText w:val="%1."/>
      <w:lvlJc w:val="left"/>
      <w:pPr>
        <w:ind w:left="0" w:firstLine="1134"/>
      </w:pPr>
      <w:rPr>
        <w:rFonts w:hint="default"/>
      </w:rPr>
    </w:lvl>
    <w:lvl w:ilvl="1">
      <w:start w:val="1"/>
      <w:numFmt w:val="decimal"/>
      <w:suff w:val="space"/>
      <w:lvlText w:val="%1.%2."/>
      <w:lvlJc w:val="left"/>
      <w:pPr>
        <w:ind w:left="-283" w:firstLine="1134"/>
      </w:pPr>
      <w:rPr>
        <w:rFonts w:hint="default"/>
      </w:rPr>
    </w:lvl>
    <w:lvl w:ilvl="2">
      <w:start w:val="1"/>
      <w:numFmt w:val="decimal"/>
      <w:suff w:val="space"/>
      <w:lvlText w:val="%1.%2.%3."/>
      <w:lvlJc w:val="left"/>
      <w:pPr>
        <w:ind w:left="426" w:firstLine="1134"/>
      </w:pPr>
      <w:rPr>
        <w:rFonts w:hint="default"/>
      </w:rPr>
    </w:lvl>
    <w:lvl w:ilvl="3">
      <w:start w:val="1"/>
      <w:numFmt w:val="decimal"/>
      <w:suff w:val="space"/>
      <w:lvlText w:val="%1.%2.%3.%4."/>
      <w:lvlJc w:val="left"/>
      <w:pPr>
        <w:ind w:left="0" w:firstLine="1134"/>
      </w:pPr>
      <w:rPr>
        <w:rFonts w:hint="default"/>
      </w:rPr>
    </w:lvl>
    <w:lvl w:ilvl="4">
      <w:start w:val="1"/>
      <w:numFmt w:val="decimal"/>
      <w:suff w:val="space"/>
      <w:lvlText w:val="%1.%2.%3.%4.%5."/>
      <w:lvlJc w:val="left"/>
      <w:pPr>
        <w:ind w:left="0" w:firstLine="1134"/>
      </w:pPr>
      <w:rPr>
        <w:rFonts w:hint="default"/>
      </w:rPr>
    </w:lvl>
    <w:lvl w:ilvl="5">
      <w:start w:val="1"/>
      <w:numFmt w:val="decimal"/>
      <w:suff w:val="space"/>
      <w:lvlText w:val="%1.%2.%3.%4.%5.%6."/>
      <w:lvlJc w:val="left"/>
      <w:pPr>
        <w:ind w:left="0" w:firstLine="1134"/>
      </w:pPr>
      <w:rPr>
        <w:rFonts w:hint="default"/>
      </w:rPr>
    </w:lvl>
    <w:lvl w:ilvl="6">
      <w:start w:val="1"/>
      <w:numFmt w:val="decimal"/>
      <w:suff w:val="space"/>
      <w:lvlText w:val="%1.%2.%3.%4.%5.%6.%7."/>
      <w:lvlJc w:val="left"/>
      <w:pPr>
        <w:ind w:left="0" w:firstLine="1134"/>
      </w:pPr>
      <w:rPr>
        <w:rFonts w:hint="default"/>
      </w:rPr>
    </w:lvl>
    <w:lvl w:ilvl="7">
      <w:start w:val="1"/>
      <w:numFmt w:val="decimal"/>
      <w:suff w:val="space"/>
      <w:lvlText w:val="%1.%2.%3.%4.%5.%6.%7.%8."/>
      <w:lvlJc w:val="left"/>
      <w:pPr>
        <w:ind w:left="0" w:firstLine="1134"/>
      </w:pPr>
      <w:rPr>
        <w:rFonts w:hint="default"/>
      </w:rPr>
    </w:lvl>
    <w:lvl w:ilvl="8">
      <w:start w:val="1"/>
      <w:numFmt w:val="decimal"/>
      <w:suff w:val="space"/>
      <w:lvlText w:val="%1.%2.%3.%4.%5.%6.%7.%8.%9."/>
      <w:lvlJc w:val="left"/>
      <w:pPr>
        <w:ind w:left="0" w:firstLine="1134"/>
      </w:pPr>
      <w:rPr>
        <w:rFonts w:hint="default"/>
      </w:r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FFC6DF38"/>
    <w:lvl w:ilvl="0" w:tplc="08BA0BD4">
      <w:start w:val="1"/>
      <w:numFmt w:val="lowerLetter"/>
      <w:lvlText w:val="%1)"/>
      <w:lvlJc w:val="left"/>
      <w:pPr>
        <w:ind w:left="72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1" w15:restartNumberingAfterBreak="0">
    <w:nsid w:val="747A38CE"/>
    <w:multiLevelType w:val="multilevel"/>
    <w:tmpl w:val="20442098"/>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9521A03"/>
    <w:multiLevelType w:val="multilevel"/>
    <w:tmpl w:val="AE16169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3" w15:restartNumberingAfterBreak="0">
    <w:nsid w:val="7A42097E"/>
    <w:multiLevelType w:val="multilevel"/>
    <w:tmpl w:val="8A76461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10"/>
  </w:num>
  <w:num w:numId="2">
    <w:abstractNumId w:val="4"/>
  </w:num>
  <w:num w:numId="3">
    <w:abstractNumId w:val="20"/>
  </w:num>
  <w:num w:numId="4">
    <w:abstractNumId w:val="25"/>
  </w:num>
  <w:num w:numId="5">
    <w:abstractNumId w:val="18"/>
  </w:num>
  <w:num w:numId="6">
    <w:abstractNumId w:val="32"/>
  </w:num>
  <w:num w:numId="7">
    <w:abstractNumId w:val="30"/>
  </w:num>
  <w:num w:numId="8">
    <w:abstractNumId w:val="2"/>
  </w:num>
  <w:num w:numId="9">
    <w:abstractNumId w:val="31"/>
  </w:num>
  <w:num w:numId="10">
    <w:abstractNumId w:val="29"/>
  </w:num>
  <w:num w:numId="11">
    <w:abstractNumId w:val="24"/>
  </w:num>
  <w:num w:numId="12">
    <w:abstractNumId w:val="14"/>
  </w:num>
  <w:num w:numId="13">
    <w:abstractNumId w:val="17"/>
  </w:num>
  <w:num w:numId="14">
    <w:abstractNumId w:val="27"/>
  </w:num>
  <w:num w:numId="15">
    <w:abstractNumId w:val="5"/>
  </w:num>
  <w:num w:numId="16">
    <w:abstractNumId w:val="8"/>
  </w:num>
  <w:num w:numId="17">
    <w:abstractNumId w:val="15"/>
  </w:num>
  <w:num w:numId="18">
    <w:abstractNumId w:val="12"/>
  </w:num>
  <w:num w:numId="19">
    <w:abstractNumId w:val="16"/>
  </w:num>
  <w:num w:numId="20">
    <w:abstractNumId w:val="13"/>
  </w:num>
  <w:num w:numId="21">
    <w:abstractNumId w:val="23"/>
  </w:num>
  <w:num w:numId="22">
    <w:abstractNumId w:val="19"/>
  </w:num>
  <w:num w:numId="23">
    <w:abstractNumId w:val="28"/>
  </w:num>
  <w:num w:numId="24">
    <w:abstractNumId w:val="21"/>
  </w:num>
  <w:num w:numId="25">
    <w:abstractNumId w:val="26"/>
  </w:num>
  <w:num w:numId="26">
    <w:abstractNumId w:val="1"/>
  </w:num>
  <w:num w:numId="27">
    <w:abstractNumId w:val="9"/>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0"/>
  </w:num>
  <w:num w:numId="31">
    <w:abstractNumId w:val="3"/>
  </w:num>
  <w:num w:numId="32">
    <w:abstractNumId w:val="22"/>
  </w:num>
  <w:num w:numId="33">
    <w:abstractNumId w:val="6"/>
  </w:num>
  <w:num w:numId="34">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E55"/>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75"/>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DAC"/>
    <w:rsid w:val="00020FD4"/>
    <w:rsid w:val="000213C2"/>
    <w:rsid w:val="00021574"/>
    <w:rsid w:val="00021ECC"/>
    <w:rsid w:val="00021EFA"/>
    <w:rsid w:val="000221F4"/>
    <w:rsid w:val="00022DEB"/>
    <w:rsid w:val="00022E0C"/>
    <w:rsid w:val="00023641"/>
    <w:rsid w:val="00024DB9"/>
    <w:rsid w:val="0002541F"/>
    <w:rsid w:val="0002606A"/>
    <w:rsid w:val="00026246"/>
    <w:rsid w:val="000263DF"/>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F36"/>
    <w:rsid w:val="00051151"/>
    <w:rsid w:val="0005148B"/>
    <w:rsid w:val="00051544"/>
    <w:rsid w:val="00051A51"/>
    <w:rsid w:val="00051E9D"/>
    <w:rsid w:val="00051F2D"/>
    <w:rsid w:val="000521F2"/>
    <w:rsid w:val="00052365"/>
    <w:rsid w:val="0005295E"/>
    <w:rsid w:val="00053139"/>
    <w:rsid w:val="0005329D"/>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7E"/>
    <w:rsid w:val="00067DCC"/>
    <w:rsid w:val="00067EAF"/>
    <w:rsid w:val="0007051B"/>
    <w:rsid w:val="00071366"/>
    <w:rsid w:val="000714BF"/>
    <w:rsid w:val="0007150D"/>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86"/>
    <w:rsid w:val="00080396"/>
    <w:rsid w:val="00080EE8"/>
    <w:rsid w:val="00080F53"/>
    <w:rsid w:val="0008241E"/>
    <w:rsid w:val="0008276B"/>
    <w:rsid w:val="00082D2A"/>
    <w:rsid w:val="00082F6A"/>
    <w:rsid w:val="000831CD"/>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11F"/>
    <w:rsid w:val="000C55D6"/>
    <w:rsid w:val="000C59B8"/>
    <w:rsid w:val="000C6068"/>
    <w:rsid w:val="000C7160"/>
    <w:rsid w:val="000D0F58"/>
    <w:rsid w:val="000D13D6"/>
    <w:rsid w:val="000D18E9"/>
    <w:rsid w:val="000D1A05"/>
    <w:rsid w:val="000D26D8"/>
    <w:rsid w:val="000D412D"/>
    <w:rsid w:val="000D4332"/>
    <w:rsid w:val="000D4406"/>
    <w:rsid w:val="000D4478"/>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54FF"/>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45B"/>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0DD"/>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3D50"/>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873"/>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67D"/>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21F"/>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B0B"/>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1C9"/>
    <w:rsid w:val="00254895"/>
    <w:rsid w:val="00254B13"/>
    <w:rsid w:val="00255225"/>
    <w:rsid w:val="0025607C"/>
    <w:rsid w:val="002576BB"/>
    <w:rsid w:val="0025787E"/>
    <w:rsid w:val="00257DA9"/>
    <w:rsid w:val="002601F1"/>
    <w:rsid w:val="002602D9"/>
    <w:rsid w:val="002603C7"/>
    <w:rsid w:val="002609DE"/>
    <w:rsid w:val="002616A9"/>
    <w:rsid w:val="002617A4"/>
    <w:rsid w:val="002620D1"/>
    <w:rsid w:val="00262320"/>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888"/>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3A0C"/>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24E"/>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46F"/>
    <w:rsid w:val="00313947"/>
    <w:rsid w:val="00313A09"/>
    <w:rsid w:val="00313C2B"/>
    <w:rsid w:val="0031420A"/>
    <w:rsid w:val="00314854"/>
    <w:rsid w:val="00314972"/>
    <w:rsid w:val="00314A80"/>
    <w:rsid w:val="00314BA3"/>
    <w:rsid w:val="003155D3"/>
    <w:rsid w:val="0031574F"/>
    <w:rsid w:val="00317AC3"/>
    <w:rsid w:val="00320115"/>
    <w:rsid w:val="0032138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4E1"/>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4C19"/>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67A"/>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7CB"/>
    <w:rsid w:val="003A683D"/>
    <w:rsid w:val="003A6BC4"/>
    <w:rsid w:val="003B03D1"/>
    <w:rsid w:val="003B0F1F"/>
    <w:rsid w:val="003B12DE"/>
    <w:rsid w:val="003B160F"/>
    <w:rsid w:val="003B2644"/>
    <w:rsid w:val="003B2EC5"/>
    <w:rsid w:val="003B3624"/>
    <w:rsid w:val="003B3660"/>
    <w:rsid w:val="003B386F"/>
    <w:rsid w:val="003B39F9"/>
    <w:rsid w:val="003B4138"/>
    <w:rsid w:val="003B558D"/>
    <w:rsid w:val="003B6924"/>
    <w:rsid w:val="003B73B7"/>
    <w:rsid w:val="003B7634"/>
    <w:rsid w:val="003B78AD"/>
    <w:rsid w:val="003C018A"/>
    <w:rsid w:val="003C0443"/>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3"/>
    <w:rsid w:val="003F5489"/>
    <w:rsid w:val="003F54D8"/>
    <w:rsid w:val="003F5913"/>
    <w:rsid w:val="003F740A"/>
    <w:rsid w:val="003F7FE3"/>
    <w:rsid w:val="00400269"/>
    <w:rsid w:val="00400BC0"/>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E42"/>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37E"/>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32C"/>
    <w:rsid w:val="00456A2D"/>
    <w:rsid w:val="00457163"/>
    <w:rsid w:val="0045773D"/>
    <w:rsid w:val="00457F5A"/>
    <w:rsid w:val="00460069"/>
    <w:rsid w:val="00460244"/>
    <w:rsid w:val="00460401"/>
    <w:rsid w:val="00460A16"/>
    <w:rsid w:val="00461904"/>
    <w:rsid w:val="00461CE4"/>
    <w:rsid w:val="004624F4"/>
    <w:rsid w:val="00462587"/>
    <w:rsid w:val="004625C1"/>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13"/>
    <w:rsid w:val="00482BC0"/>
    <w:rsid w:val="00483066"/>
    <w:rsid w:val="00483462"/>
    <w:rsid w:val="00483E10"/>
    <w:rsid w:val="004847DE"/>
    <w:rsid w:val="00484906"/>
    <w:rsid w:val="00484E76"/>
    <w:rsid w:val="0048587E"/>
    <w:rsid w:val="00485E23"/>
    <w:rsid w:val="0048620C"/>
    <w:rsid w:val="0048654D"/>
    <w:rsid w:val="004867B9"/>
    <w:rsid w:val="00486B0D"/>
    <w:rsid w:val="00486DCD"/>
    <w:rsid w:val="004873D5"/>
    <w:rsid w:val="004905CE"/>
    <w:rsid w:val="004909FF"/>
    <w:rsid w:val="004923AA"/>
    <w:rsid w:val="00493D10"/>
    <w:rsid w:val="00493E55"/>
    <w:rsid w:val="00494512"/>
    <w:rsid w:val="0049538A"/>
    <w:rsid w:val="00495F71"/>
    <w:rsid w:val="00496EFB"/>
    <w:rsid w:val="00497851"/>
    <w:rsid w:val="0049788B"/>
    <w:rsid w:val="00497DF3"/>
    <w:rsid w:val="00497F3E"/>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BAC"/>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1C"/>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EAC"/>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F6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FA4"/>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4CB"/>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471"/>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A7A"/>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0DFB"/>
    <w:rsid w:val="006715F4"/>
    <w:rsid w:val="00671B2B"/>
    <w:rsid w:val="00671DB5"/>
    <w:rsid w:val="0067281B"/>
    <w:rsid w:val="0067282A"/>
    <w:rsid w:val="00673538"/>
    <w:rsid w:val="006752D5"/>
    <w:rsid w:val="00675AFC"/>
    <w:rsid w:val="00676607"/>
    <w:rsid w:val="006773B6"/>
    <w:rsid w:val="00677704"/>
    <w:rsid w:val="00677CCB"/>
    <w:rsid w:val="00680281"/>
    <w:rsid w:val="00681CDE"/>
    <w:rsid w:val="00681E77"/>
    <w:rsid w:val="006824FC"/>
    <w:rsid w:val="00682922"/>
    <w:rsid w:val="006837D6"/>
    <w:rsid w:val="0068448B"/>
    <w:rsid w:val="00684A39"/>
    <w:rsid w:val="00685538"/>
    <w:rsid w:val="00685C49"/>
    <w:rsid w:val="00685F30"/>
    <w:rsid w:val="00686207"/>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9B2"/>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579"/>
    <w:rsid w:val="006B078D"/>
    <w:rsid w:val="006B11C2"/>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5CE"/>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D8"/>
    <w:rsid w:val="006C7941"/>
    <w:rsid w:val="006C7B55"/>
    <w:rsid w:val="006D0D4C"/>
    <w:rsid w:val="006D0EC0"/>
    <w:rsid w:val="006D1119"/>
    <w:rsid w:val="006D1921"/>
    <w:rsid w:val="006D2048"/>
    <w:rsid w:val="006D224F"/>
    <w:rsid w:val="006D231B"/>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B89"/>
    <w:rsid w:val="006F2F71"/>
    <w:rsid w:val="006F4380"/>
    <w:rsid w:val="006F506C"/>
    <w:rsid w:val="006F5B33"/>
    <w:rsid w:val="006F631C"/>
    <w:rsid w:val="006F6DAA"/>
    <w:rsid w:val="006F7115"/>
    <w:rsid w:val="00700D5D"/>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0FE6"/>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1BC"/>
    <w:rsid w:val="0075257E"/>
    <w:rsid w:val="00752758"/>
    <w:rsid w:val="00752BFC"/>
    <w:rsid w:val="00752DE9"/>
    <w:rsid w:val="00752E01"/>
    <w:rsid w:val="00752FCB"/>
    <w:rsid w:val="007532E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691"/>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6FC"/>
    <w:rsid w:val="007B4DFE"/>
    <w:rsid w:val="007B52AF"/>
    <w:rsid w:val="007B53FD"/>
    <w:rsid w:val="007B6219"/>
    <w:rsid w:val="007B6F6D"/>
    <w:rsid w:val="007B732B"/>
    <w:rsid w:val="007B7651"/>
    <w:rsid w:val="007B773D"/>
    <w:rsid w:val="007B7E16"/>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A93"/>
    <w:rsid w:val="007D0F6B"/>
    <w:rsid w:val="007D1221"/>
    <w:rsid w:val="007D1BAE"/>
    <w:rsid w:val="007D41C0"/>
    <w:rsid w:val="007D514A"/>
    <w:rsid w:val="007D5985"/>
    <w:rsid w:val="007D5C61"/>
    <w:rsid w:val="007D60F9"/>
    <w:rsid w:val="007D64BF"/>
    <w:rsid w:val="007D6857"/>
    <w:rsid w:val="007D6D19"/>
    <w:rsid w:val="007D7326"/>
    <w:rsid w:val="007D7364"/>
    <w:rsid w:val="007D7BC5"/>
    <w:rsid w:val="007E05CD"/>
    <w:rsid w:val="007E0A9D"/>
    <w:rsid w:val="007E0B96"/>
    <w:rsid w:val="007E0D89"/>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57E"/>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2A99"/>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483"/>
    <w:rsid w:val="00895F31"/>
    <w:rsid w:val="008969D4"/>
    <w:rsid w:val="008978C5"/>
    <w:rsid w:val="008A00D5"/>
    <w:rsid w:val="008A0157"/>
    <w:rsid w:val="008A028B"/>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54"/>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B4"/>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17E95"/>
    <w:rsid w:val="0092026D"/>
    <w:rsid w:val="00920619"/>
    <w:rsid w:val="00920762"/>
    <w:rsid w:val="009207CE"/>
    <w:rsid w:val="00920A13"/>
    <w:rsid w:val="00920DF2"/>
    <w:rsid w:val="009216C5"/>
    <w:rsid w:val="00922326"/>
    <w:rsid w:val="00922922"/>
    <w:rsid w:val="00922C44"/>
    <w:rsid w:val="00923A02"/>
    <w:rsid w:val="009242C6"/>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1F54"/>
    <w:rsid w:val="00973D2D"/>
    <w:rsid w:val="00974042"/>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AB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35"/>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0F4"/>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AF6"/>
    <w:rsid w:val="00A25D08"/>
    <w:rsid w:val="00A26794"/>
    <w:rsid w:val="00A26F11"/>
    <w:rsid w:val="00A27244"/>
    <w:rsid w:val="00A27446"/>
    <w:rsid w:val="00A27846"/>
    <w:rsid w:val="00A27D69"/>
    <w:rsid w:val="00A30644"/>
    <w:rsid w:val="00A30DEC"/>
    <w:rsid w:val="00A3113F"/>
    <w:rsid w:val="00A31171"/>
    <w:rsid w:val="00A311DE"/>
    <w:rsid w:val="00A31436"/>
    <w:rsid w:val="00A31657"/>
    <w:rsid w:val="00A322CD"/>
    <w:rsid w:val="00A32686"/>
    <w:rsid w:val="00A32BE9"/>
    <w:rsid w:val="00A32C66"/>
    <w:rsid w:val="00A32DFF"/>
    <w:rsid w:val="00A332F5"/>
    <w:rsid w:val="00A33366"/>
    <w:rsid w:val="00A3348E"/>
    <w:rsid w:val="00A33684"/>
    <w:rsid w:val="00A338B6"/>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87E"/>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BEF"/>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49"/>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5D1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B4A"/>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C7EC7"/>
    <w:rsid w:val="00AD010C"/>
    <w:rsid w:val="00AD0431"/>
    <w:rsid w:val="00AD0911"/>
    <w:rsid w:val="00AD0F22"/>
    <w:rsid w:val="00AD0FF4"/>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0E47"/>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1689"/>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330B"/>
    <w:rsid w:val="00B24214"/>
    <w:rsid w:val="00B2459A"/>
    <w:rsid w:val="00B24708"/>
    <w:rsid w:val="00B24D95"/>
    <w:rsid w:val="00B252D4"/>
    <w:rsid w:val="00B27D89"/>
    <w:rsid w:val="00B30554"/>
    <w:rsid w:val="00B3055F"/>
    <w:rsid w:val="00B3068F"/>
    <w:rsid w:val="00B30979"/>
    <w:rsid w:val="00B30AC8"/>
    <w:rsid w:val="00B30CEA"/>
    <w:rsid w:val="00B315C3"/>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0D7"/>
    <w:rsid w:val="00B43A30"/>
    <w:rsid w:val="00B43FD7"/>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34B6"/>
    <w:rsid w:val="00B64F95"/>
    <w:rsid w:val="00B6522C"/>
    <w:rsid w:val="00B65F97"/>
    <w:rsid w:val="00B669F2"/>
    <w:rsid w:val="00B66E67"/>
    <w:rsid w:val="00B67602"/>
    <w:rsid w:val="00B67D76"/>
    <w:rsid w:val="00B70104"/>
    <w:rsid w:val="00B712C7"/>
    <w:rsid w:val="00B71986"/>
    <w:rsid w:val="00B71B06"/>
    <w:rsid w:val="00B72B13"/>
    <w:rsid w:val="00B72BAC"/>
    <w:rsid w:val="00B73A00"/>
    <w:rsid w:val="00B73C75"/>
    <w:rsid w:val="00B741D0"/>
    <w:rsid w:val="00B7494D"/>
    <w:rsid w:val="00B74F88"/>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5FC3"/>
    <w:rsid w:val="00B8671F"/>
    <w:rsid w:val="00B86CBC"/>
    <w:rsid w:val="00B87FE9"/>
    <w:rsid w:val="00B9137D"/>
    <w:rsid w:val="00B91FB8"/>
    <w:rsid w:val="00B9241A"/>
    <w:rsid w:val="00B937E7"/>
    <w:rsid w:val="00B93866"/>
    <w:rsid w:val="00B93A46"/>
    <w:rsid w:val="00B942ED"/>
    <w:rsid w:val="00B944B8"/>
    <w:rsid w:val="00B946B2"/>
    <w:rsid w:val="00B95A24"/>
    <w:rsid w:val="00B9652B"/>
    <w:rsid w:val="00B9672B"/>
    <w:rsid w:val="00B96756"/>
    <w:rsid w:val="00B96A6C"/>
    <w:rsid w:val="00B970B0"/>
    <w:rsid w:val="00B9746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907"/>
    <w:rsid w:val="00BB6B79"/>
    <w:rsid w:val="00BB71B1"/>
    <w:rsid w:val="00BB7C27"/>
    <w:rsid w:val="00BB7D63"/>
    <w:rsid w:val="00BC0C6B"/>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59D"/>
    <w:rsid w:val="00BC7052"/>
    <w:rsid w:val="00BC759E"/>
    <w:rsid w:val="00BC7F89"/>
    <w:rsid w:val="00BD00CF"/>
    <w:rsid w:val="00BD0C86"/>
    <w:rsid w:val="00BD22D9"/>
    <w:rsid w:val="00BD3C64"/>
    <w:rsid w:val="00BD41D7"/>
    <w:rsid w:val="00BD4544"/>
    <w:rsid w:val="00BD498D"/>
    <w:rsid w:val="00BD584D"/>
    <w:rsid w:val="00BD6165"/>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6E4"/>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599E"/>
    <w:rsid w:val="00C160A1"/>
    <w:rsid w:val="00C16987"/>
    <w:rsid w:val="00C16D04"/>
    <w:rsid w:val="00C171EA"/>
    <w:rsid w:val="00C179C4"/>
    <w:rsid w:val="00C20A77"/>
    <w:rsid w:val="00C20D34"/>
    <w:rsid w:val="00C20E68"/>
    <w:rsid w:val="00C21132"/>
    <w:rsid w:val="00C21A30"/>
    <w:rsid w:val="00C22DB0"/>
    <w:rsid w:val="00C23DFD"/>
    <w:rsid w:val="00C23E06"/>
    <w:rsid w:val="00C25FC8"/>
    <w:rsid w:val="00C26588"/>
    <w:rsid w:val="00C265EA"/>
    <w:rsid w:val="00C271D1"/>
    <w:rsid w:val="00C27EFC"/>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7E9"/>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36A"/>
    <w:rsid w:val="00C94445"/>
    <w:rsid w:val="00C945C9"/>
    <w:rsid w:val="00C948BF"/>
    <w:rsid w:val="00C94A83"/>
    <w:rsid w:val="00C94B9F"/>
    <w:rsid w:val="00C94CDA"/>
    <w:rsid w:val="00C955E6"/>
    <w:rsid w:val="00C95B05"/>
    <w:rsid w:val="00C95D9A"/>
    <w:rsid w:val="00C96406"/>
    <w:rsid w:val="00C96CEC"/>
    <w:rsid w:val="00C96EEB"/>
    <w:rsid w:val="00C970BE"/>
    <w:rsid w:val="00C970C8"/>
    <w:rsid w:val="00CA02E5"/>
    <w:rsid w:val="00CA02FE"/>
    <w:rsid w:val="00CA0664"/>
    <w:rsid w:val="00CA1743"/>
    <w:rsid w:val="00CA237E"/>
    <w:rsid w:val="00CA4139"/>
    <w:rsid w:val="00CA42C1"/>
    <w:rsid w:val="00CA47CB"/>
    <w:rsid w:val="00CA5166"/>
    <w:rsid w:val="00CA64E1"/>
    <w:rsid w:val="00CA7795"/>
    <w:rsid w:val="00CA77FA"/>
    <w:rsid w:val="00CB1979"/>
    <w:rsid w:val="00CB1BFC"/>
    <w:rsid w:val="00CB1C73"/>
    <w:rsid w:val="00CB20ED"/>
    <w:rsid w:val="00CB21ED"/>
    <w:rsid w:val="00CB3C1E"/>
    <w:rsid w:val="00CB3E24"/>
    <w:rsid w:val="00CB3E52"/>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0E7"/>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BA1"/>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8DB"/>
    <w:rsid w:val="00D07AEB"/>
    <w:rsid w:val="00D10344"/>
    <w:rsid w:val="00D1062D"/>
    <w:rsid w:val="00D10723"/>
    <w:rsid w:val="00D10ED2"/>
    <w:rsid w:val="00D10FA6"/>
    <w:rsid w:val="00D11917"/>
    <w:rsid w:val="00D11E3A"/>
    <w:rsid w:val="00D12548"/>
    <w:rsid w:val="00D134FE"/>
    <w:rsid w:val="00D137B6"/>
    <w:rsid w:val="00D146A1"/>
    <w:rsid w:val="00D14BB3"/>
    <w:rsid w:val="00D1501C"/>
    <w:rsid w:val="00D1581F"/>
    <w:rsid w:val="00D15924"/>
    <w:rsid w:val="00D159D2"/>
    <w:rsid w:val="00D15DB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57A0"/>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F6D"/>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1994"/>
    <w:rsid w:val="00D820FC"/>
    <w:rsid w:val="00D82CF3"/>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763"/>
    <w:rsid w:val="00DA1942"/>
    <w:rsid w:val="00DA1B9B"/>
    <w:rsid w:val="00DA22F0"/>
    <w:rsid w:val="00DA599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BC7"/>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3F54"/>
    <w:rsid w:val="00DD47C8"/>
    <w:rsid w:val="00DD5A6E"/>
    <w:rsid w:val="00DD5EB4"/>
    <w:rsid w:val="00DD6064"/>
    <w:rsid w:val="00DD6138"/>
    <w:rsid w:val="00DD6240"/>
    <w:rsid w:val="00DD649E"/>
    <w:rsid w:val="00DD65A3"/>
    <w:rsid w:val="00DD7697"/>
    <w:rsid w:val="00DD772F"/>
    <w:rsid w:val="00DDB847"/>
    <w:rsid w:val="00DE072A"/>
    <w:rsid w:val="00DE0954"/>
    <w:rsid w:val="00DE0A53"/>
    <w:rsid w:val="00DE1720"/>
    <w:rsid w:val="00DE18FF"/>
    <w:rsid w:val="00DE2046"/>
    <w:rsid w:val="00DE27FA"/>
    <w:rsid w:val="00DE290C"/>
    <w:rsid w:val="00DE29F0"/>
    <w:rsid w:val="00DE34A5"/>
    <w:rsid w:val="00DE36F4"/>
    <w:rsid w:val="00DE37BE"/>
    <w:rsid w:val="00DE38AA"/>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BA3"/>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608"/>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488"/>
    <w:rsid w:val="00E6378C"/>
    <w:rsid w:val="00E63E0C"/>
    <w:rsid w:val="00E64158"/>
    <w:rsid w:val="00E6448D"/>
    <w:rsid w:val="00E654F7"/>
    <w:rsid w:val="00E655C9"/>
    <w:rsid w:val="00E655D1"/>
    <w:rsid w:val="00E65C12"/>
    <w:rsid w:val="00E65C56"/>
    <w:rsid w:val="00E660CD"/>
    <w:rsid w:val="00E66292"/>
    <w:rsid w:val="00E668C5"/>
    <w:rsid w:val="00E670F8"/>
    <w:rsid w:val="00E67CF1"/>
    <w:rsid w:val="00E70410"/>
    <w:rsid w:val="00E7043E"/>
    <w:rsid w:val="00E729B9"/>
    <w:rsid w:val="00E72F8E"/>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412"/>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A38"/>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D0B"/>
    <w:rsid w:val="00EF4F9D"/>
    <w:rsid w:val="00EF50EE"/>
    <w:rsid w:val="00EF5623"/>
    <w:rsid w:val="00EF577C"/>
    <w:rsid w:val="00EF595E"/>
    <w:rsid w:val="00EF5E21"/>
    <w:rsid w:val="00EF6136"/>
    <w:rsid w:val="00EF6147"/>
    <w:rsid w:val="00EF6436"/>
    <w:rsid w:val="00EF67DA"/>
    <w:rsid w:val="00EF6FB9"/>
    <w:rsid w:val="00EF7124"/>
    <w:rsid w:val="00EF7384"/>
    <w:rsid w:val="00EF77A6"/>
    <w:rsid w:val="00EF7CDF"/>
    <w:rsid w:val="00F00418"/>
    <w:rsid w:val="00F0044A"/>
    <w:rsid w:val="00F00EAA"/>
    <w:rsid w:val="00F0180D"/>
    <w:rsid w:val="00F01B51"/>
    <w:rsid w:val="00F01DAE"/>
    <w:rsid w:val="00F02806"/>
    <w:rsid w:val="00F02B98"/>
    <w:rsid w:val="00F02C2E"/>
    <w:rsid w:val="00F03222"/>
    <w:rsid w:val="00F032A4"/>
    <w:rsid w:val="00F03537"/>
    <w:rsid w:val="00F03EE0"/>
    <w:rsid w:val="00F0480A"/>
    <w:rsid w:val="00F0499F"/>
    <w:rsid w:val="00F05A51"/>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D00"/>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7DD3"/>
    <w:rsid w:val="00FA0DDD"/>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4C0"/>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B2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36C4"/>
    <w:rsid w:val="00FF5672"/>
    <w:rsid w:val="00FF5B5F"/>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285888"/>
    <w:pPr>
      <w:spacing w:after="0" w:line="240" w:lineRule="auto"/>
    </w:pPr>
    <w:rPr>
      <w:rFonts w:ascii="Calibri"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99"/>
    <w:rsid w:val="00285888"/>
    <w:pPr>
      <w:spacing w:after="0" w:line="240" w:lineRule="auto"/>
    </w:pPr>
    <w:rPr>
      <w:rFonts w:ascii="Calibri" w:eastAsia="Calibri" w:hAnsi="Calibri" w:cs="Arial"/>
      <w:sz w:val="20"/>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uiPriority w:val="39"/>
    <w:rsid w:val="00285888"/>
    <w:pPr>
      <w:spacing w:after="0" w:line="240" w:lineRule="auto"/>
      <w:jc w:val="both"/>
    </w:pPr>
    <w:rPr>
      <w:rFonts w:ascii="Calibri" w:eastAsia="Calibri" w:hAnsi="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0FE6"/>
    <w:pPr>
      <w:suppressAutoHyphens/>
      <w:spacing w:after="0" w:line="240" w:lineRule="auto"/>
    </w:pPr>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C827E9"/>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image" Target="media/image1.png"/><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draudejai.sodra.lt/draudeju_viesi_duomenys/"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yperlink" Target="mailto:zana.radiun@policija.lt"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vpt.lrv.lt/uploads/vpt/documents/files/EBVPD%20pildymas(Tiek&#279;jas).pdf" TargetMode="Externa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vpt.lrv.lt/lt/nuorodos/kiti-duomenys/powerbi/nepatikimi-tiekejai-1/" TargetMode="External"/><Relationship Id="rId4" Type="http://schemas.openxmlformats.org/officeDocument/2006/relationships/settings" Target="settings.xml"/><Relationship Id="rId9" Type="http://schemas.openxmlformats.org/officeDocument/2006/relationships/hyperlink" Target="mailto:zana.radiun@policija.lt" TargetMode="External"/><Relationship Id="rId14" Type="http://schemas.openxmlformats.org/officeDocument/2006/relationships/image" Target="media/image2.png"/><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5D8A9-201C-496A-A101-34E2EB5A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48642</Words>
  <Characters>27726</Characters>
  <Application>Microsoft Office Word</Application>
  <DocSecurity>0</DocSecurity>
  <Lines>231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2026-09-28T15:29:00Z</dcterms:modified>
</cp:coreProperties>
</file>