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81D76" w14:textId="784828A0" w:rsidR="00A263D2" w:rsidRPr="00B4501B" w:rsidRDefault="008B1184" w:rsidP="00A263D2">
      <w:pPr>
        <w:widowControl w:val="0"/>
        <w:pBdr>
          <w:top w:val="nil"/>
          <w:left w:val="nil"/>
          <w:bottom w:val="nil"/>
          <w:right w:val="nil"/>
          <w:between w:val="nil"/>
        </w:pBdr>
        <w:tabs>
          <w:tab w:val="left" w:pos="567"/>
          <w:tab w:val="left" w:pos="851"/>
          <w:tab w:val="left" w:pos="9356"/>
        </w:tabs>
        <w:ind w:right="850"/>
        <w:jc w:val="right"/>
        <w:rPr>
          <w:bCs/>
          <w:sz w:val="22"/>
          <w:szCs w:val="22"/>
        </w:rPr>
      </w:pPr>
      <w:r w:rsidRPr="00B4501B">
        <w:rPr>
          <w:bCs/>
          <w:sz w:val="22"/>
          <w:szCs w:val="22"/>
        </w:rPr>
        <w:t xml:space="preserve">Pirkimo </w:t>
      </w:r>
      <w:r w:rsidR="00A263D2" w:rsidRPr="00B4501B">
        <w:rPr>
          <w:bCs/>
          <w:sz w:val="22"/>
          <w:szCs w:val="22"/>
        </w:rPr>
        <w:t xml:space="preserve"> s</w:t>
      </w:r>
      <w:r w:rsidRPr="00B4501B">
        <w:rPr>
          <w:bCs/>
          <w:sz w:val="22"/>
          <w:szCs w:val="22"/>
        </w:rPr>
        <w:t>ąlygų</w:t>
      </w:r>
      <w:r w:rsidR="00C44FF8" w:rsidRPr="00B4501B">
        <w:rPr>
          <w:bCs/>
          <w:sz w:val="22"/>
          <w:szCs w:val="22"/>
        </w:rPr>
        <w:t xml:space="preserve"> </w:t>
      </w:r>
      <w:r w:rsidR="00B4501B" w:rsidRPr="00B4501B">
        <w:rPr>
          <w:bCs/>
          <w:sz w:val="22"/>
          <w:szCs w:val="22"/>
        </w:rPr>
        <w:t>10</w:t>
      </w:r>
      <w:r w:rsidRPr="00B4501B">
        <w:rPr>
          <w:bCs/>
          <w:sz w:val="22"/>
          <w:szCs w:val="22"/>
        </w:rPr>
        <w:t xml:space="preserve"> priedas</w:t>
      </w:r>
      <w:r w:rsidR="00A263D2" w:rsidRPr="00B4501B">
        <w:rPr>
          <w:bCs/>
          <w:sz w:val="22"/>
          <w:szCs w:val="22"/>
        </w:rPr>
        <w:t xml:space="preserve"> </w:t>
      </w:r>
    </w:p>
    <w:p w14:paraId="1E4298F6" w14:textId="027DE312" w:rsidR="008B1184" w:rsidRPr="00B4501B" w:rsidRDefault="008B1184" w:rsidP="00A263D2">
      <w:pPr>
        <w:widowControl w:val="0"/>
        <w:pBdr>
          <w:top w:val="nil"/>
          <w:left w:val="nil"/>
          <w:bottom w:val="nil"/>
          <w:right w:val="nil"/>
          <w:between w:val="nil"/>
        </w:pBdr>
        <w:tabs>
          <w:tab w:val="left" w:pos="567"/>
          <w:tab w:val="left" w:pos="851"/>
        </w:tabs>
        <w:ind w:right="1275"/>
        <w:jc w:val="right"/>
        <w:rPr>
          <w:bCs/>
          <w:sz w:val="22"/>
          <w:szCs w:val="22"/>
        </w:rPr>
      </w:pPr>
      <w:r w:rsidRPr="00B4501B">
        <w:rPr>
          <w:bCs/>
          <w:sz w:val="22"/>
          <w:szCs w:val="22"/>
        </w:rPr>
        <w:tab/>
      </w:r>
      <w:r w:rsidRPr="00B4501B">
        <w:rPr>
          <w:bCs/>
          <w:sz w:val="22"/>
          <w:szCs w:val="22"/>
        </w:rPr>
        <w:tab/>
      </w:r>
      <w:r w:rsidRPr="00B4501B">
        <w:rPr>
          <w:bCs/>
          <w:sz w:val="22"/>
          <w:szCs w:val="22"/>
        </w:rPr>
        <w:tab/>
      </w:r>
      <w:r w:rsidRPr="00B4501B">
        <w:rPr>
          <w:bCs/>
          <w:sz w:val="22"/>
          <w:szCs w:val="22"/>
        </w:rPr>
        <w:tab/>
      </w:r>
      <w:r w:rsidRPr="00B4501B">
        <w:rPr>
          <w:bCs/>
          <w:sz w:val="22"/>
          <w:szCs w:val="22"/>
        </w:rPr>
        <w:tab/>
      </w:r>
      <w:r w:rsidRPr="00B4501B">
        <w:rPr>
          <w:bCs/>
          <w:sz w:val="22"/>
          <w:szCs w:val="22"/>
        </w:rPr>
        <w:tab/>
      </w:r>
      <w:r w:rsidR="00936EF3" w:rsidRPr="00B4501B">
        <w:rPr>
          <w:bCs/>
          <w:sz w:val="22"/>
          <w:szCs w:val="22"/>
        </w:rPr>
        <w:t xml:space="preserve"> </w:t>
      </w:r>
      <w:r w:rsidRPr="00B4501B">
        <w:rPr>
          <w:bCs/>
          <w:sz w:val="22"/>
          <w:szCs w:val="22"/>
        </w:rPr>
        <w:t>„Sutarties projektas“</w:t>
      </w:r>
    </w:p>
    <w:p w14:paraId="6AD9DEF7" w14:textId="77777777" w:rsidR="008B1184" w:rsidRDefault="008B1184" w:rsidP="00A263D2">
      <w:pPr>
        <w:widowControl w:val="0"/>
        <w:pBdr>
          <w:top w:val="nil"/>
          <w:left w:val="nil"/>
          <w:bottom w:val="nil"/>
          <w:right w:val="nil"/>
          <w:between w:val="nil"/>
        </w:pBdr>
        <w:tabs>
          <w:tab w:val="left" w:pos="567"/>
          <w:tab w:val="left" w:pos="851"/>
        </w:tabs>
        <w:jc w:val="right"/>
        <w:rPr>
          <w:b/>
          <w:caps/>
          <w:sz w:val="22"/>
          <w:szCs w:val="22"/>
        </w:rPr>
      </w:pPr>
    </w:p>
    <w:p w14:paraId="2C18BE56" w14:textId="442C1978" w:rsidR="00B767F3" w:rsidRPr="00B96C6D" w:rsidRDefault="00DD7479">
      <w:pPr>
        <w:widowControl w:val="0"/>
        <w:pBdr>
          <w:top w:val="nil"/>
          <w:left w:val="nil"/>
          <w:bottom w:val="nil"/>
          <w:right w:val="nil"/>
          <w:between w:val="nil"/>
        </w:pBdr>
        <w:tabs>
          <w:tab w:val="left" w:pos="567"/>
          <w:tab w:val="left" w:pos="851"/>
        </w:tabs>
        <w:jc w:val="center"/>
        <w:rPr>
          <w:b/>
          <w:caps/>
          <w:sz w:val="22"/>
          <w:szCs w:val="22"/>
        </w:rPr>
      </w:pPr>
      <w:r w:rsidRPr="00B96C6D">
        <w:rPr>
          <w:b/>
          <w:caps/>
          <w:sz w:val="22"/>
          <w:szCs w:val="22"/>
        </w:rPr>
        <w:t xml:space="preserve">Prekių pirkimo-pardavimo sutarties </w:t>
      </w:r>
      <w:r w:rsidRPr="00B96C6D">
        <w:rPr>
          <w:b/>
          <w:bCs/>
          <w:caps/>
          <w:sz w:val="22"/>
          <w:szCs w:val="22"/>
        </w:rPr>
        <w:t>Specialiosios</w:t>
      </w:r>
      <w:r w:rsidRPr="00B96C6D">
        <w:rPr>
          <w:b/>
          <w:caps/>
          <w:sz w:val="22"/>
          <w:szCs w:val="22"/>
        </w:rPr>
        <w:t xml:space="preserve"> sąlygos</w:t>
      </w:r>
    </w:p>
    <w:p w14:paraId="4C4AC062" w14:textId="77777777" w:rsidR="00B767F3" w:rsidRPr="00B96C6D" w:rsidRDefault="00B767F3">
      <w:pPr>
        <w:widowControl w:val="0"/>
        <w:pBdr>
          <w:top w:val="nil"/>
          <w:left w:val="nil"/>
          <w:bottom w:val="nil"/>
          <w:right w:val="nil"/>
          <w:between w:val="nil"/>
        </w:pBdr>
        <w:tabs>
          <w:tab w:val="left" w:pos="567"/>
          <w:tab w:val="left" w:pos="851"/>
        </w:tabs>
        <w:jc w:val="center"/>
        <w:rPr>
          <w:b/>
          <w:cap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1891"/>
        <w:gridCol w:w="3544"/>
      </w:tblGrid>
      <w:tr w:rsidR="00B767F3" w:rsidRPr="00B96C6D" w14:paraId="079717A4" w14:textId="77777777" w:rsidTr="00A263D2">
        <w:tc>
          <w:tcPr>
            <w:tcW w:w="2448" w:type="dxa"/>
          </w:tcPr>
          <w:p w14:paraId="24BA92D1" w14:textId="77777777" w:rsidR="00B767F3" w:rsidRPr="00B96C6D" w:rsidRDefault="00DD7479">
            <w:pPr>
              <w:jc w:val="both"/>
              <w:rPr>
                <w:b/>
                <w:bCs/>
                <w:kern w:val="2"/>
                <w:sz w:val="22"/>
                <w:szCs w:val="22"/>
              </w:rPr>
            </w:pPr>
            <w:r w:rsidRPr="00B96C6D">
              <w:rPr>
                <w:b/>
                <w:bCs/>
                <w:kern w:val="2"/>
                <w:sz w:val="22"/>
                <w:szCs w:val="22"/>
              </w:rPr>
              <w:t>Sutarties pavadinimas</w:t>
            </w:r>
          </w:p>
        </w:tc>
        <w:tc>
          <w:tcPr>
            <w:tcW w:w="7612" w:type="dxa"/>
            <w:gridSpan w:val="3"/>
          </w:tcPr>
          <w:p w14:paraId="249F1FE3" w14:textId="4E708EE7" w:rsidR="009F734E" w:rsidRPr="00781CEF" w:rsidRDefault="008C67C8" w:rsidP="009F734E">
            <w:pPr>
              <w:autoSpaceDE w:val="0"/>
              <w:autoSpaceDN w:val="0"/>
              <w:adjustRightInd w:val="0"/>
              <w:jc w:val="both"/>
              <w:rPr>
                <w:b/>
                <w:bCs/>
                <w:sz w:val="20"/>
              </w:rPr>
            </w:pPr>
            <w:r w:rsidRPr="00766905">
              <w:rPr>
                <w:b/>
                <w:bCs/>
                <w:sz w:val="22"/>
                <w:szCs w:val="22"/>
              </w:rPr>
              <w:t>PLOKŠTELĖS IR SRAIGTAI PĖDOS CHIRURGIJAI</w:t>
            </w:r>
          </w:p>
        </w:tc>
      </w:tr>
      <w:tr w:rsidR="00B767F3" w:rsidRPr="00B96C6D" w14:paraId="56375B6F" w14:textId="77777777" w:rsidTr="00A263D2">
        <w:tc>
          <w:tcPr>
            <w:tcW w:w="2448" w:type="dxa"/>
          </w:tcPr>
          <w:p w14:paraId="4A72AFB1" w14:textId="77777777" w:rsidR="00B767F3" w:rsidRPr="00B96C6D" w:rsidRDefault="00DD7479">
            <w:pPr>
              <w:jc w:val="both"/>
              <w:rPr>
                <w:b/>
                <w:bCs/>
                <w:kern w:val="2"/>
                <w:sz w:val="22"/>
                <w:szCs w:val="22"/>
              </w:rPr>
            </w:pPr>
            <w:r w:rsidRPr="00B96C6D">
              <w:rPr>
                <w:b/>
                <w:bCs/>
                <w:kern w:val="2"/>
                <w:sz w:val="22"/>
                <w:szCs w:val="22"/>
              </w:rPr>
              <w:t>Sutarties data</w:t>
            </w:r>
          </w:p>
        </w:tc>
        <w:tc>
          <w:tcPr>
            <w:tcW w:w="2177" w:type="dxa"/>
          </w:tcPr>
          <w:p w14:paraId="2CCAED39" w14:textId="77777777" w:rsidR="00B767F3" w:rsidRPr="00B96C6D" w:rsidRDefault="00B767F3">
            <w:pPr>
              <w:jc w:val="both"/>
              <w:rPr>
                <w:kern w:val="2"/>
                <w:sz w:val="22"/>
                <w:szCs w:val="22"/>
              </w:rPr>
            </w:pPr>
          </w:p>
        </w:tc>
        <w:tc>
          <w:tcPr>
            <w:tcW w:w="1891" w:type="dxa"/>
          </w:tcPr>
          <w:p w14:paraId="7FFB67F7" w14:textId="77777777" w:rsidR="00B767F3" w:rsidRPr="00B96C6D" w:rsidRDefault="00DD7479">
            <w:pPr>
              <w:jc w:val="both"/>
              <w:rPr>
                <w:b/>
                <w:bCs/>
                <w:kern w:val="2"/>
                <w:sz w:val="22"/>
                <w:szCs w:val="22"/>
              </w:rPr>
            </w:pPr>
            <w:r w:rsidRPr="00B96C6D">
              <w:rPr>
                <w:b/>
                <w:bCs/>
                <w:kern w:val="2"/>
                <w:sz w:val="22"/>
                <w:szCs w:val="22"/>
              </w:rPr>
              <w:t>Sutarties numeris</w:t>
            </w:r>
          </w:p>
        </w:tc>
        <w:tc>
          <w:tcPr>
            <w:tcW w:w="3544" w:type="dxa"/>
          </w:tcPr>
          <w:p w14:paraId="6AD05AC6" w14:textId="77777777" w:rsidR="00B767F3" w:rsidRPr="00B96C6D" w:rsidRDefault="00B767F3">
            <w:pPr>
              <w:jc w:val="both"/>
              <w:rPr>
                <w:kern w:val="2"/>
                <w:sz w:val="22"/>
                <w:szCs w:val="22"/>
              </w:rPr>
            </w:pPr>
          </w:p>
        </w:tc>
      </w:tr>
    </w:tbl>
    <w:p w14:paraId="24BB94C2" w14:textId="77777777" w:rsidR="00B767F3" w:rsidRPr="00B96C6D" w:rsidRDefault="00B767F3">
      <w:pPr>
        <w:jc w:val="both"/>
        <w:rPr>
          <w:sz w:val="22"/>
          <w:szCs w:val="22"/>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4012"/>
      </w:tblGrid>
      <w:tr w:rsidR="00B767F3" w:rsidRPr="00B96C6D" w14:paraId="6C5DC4DA" w14:textId="77777777" w:rsidTr="00A263D2">
        <w:tc>
          <w:tcPr>
            <w:tcW w:w="10060" w:type="dxa"/>
            <w:gridSpan w:val="3"/>
          </w:tcPr>
          <w:p w14:paraId="4B468B60" w14:textId="77777777" w:rsidR="00B767F3" w:rsidRPr="00B96C6D" w:rsidRDefault="00DD7479">
            <w:pPr>
              <w:jc w:val="center"/>
              <w:rPr>
                <w:b/>
                <w:bCs/>
                <w:kern w:val="2"/>
                <w:sz w:val="22"/>
                <w:szCs w:val="22"/>
              </w:rPr>
            </w:pPr>
            <w:r w:rsidRPr="00B96C6D">
              <w:rPr>
                <w:b/>
                <w:bCs/>
                <w:kern w:val="2"/>
                <w:sz w:val="22"/>
                <w:szCs w:val="22"/>
              </w:rPr>
              <w:t>1. SUTARTIES ŠALYS</w:t>
            </w:r>
          </w:p>
        </w:tc>
      </w:tr>
      <w:tr w:rsidR="002B7C65" w:rsidRPr="00B96C6D" w14:paraId="3344BE00" w14:textId="77777777" w:rsidTr="00A263D2">
        <w:tc>
          <w:tcPr>
            <w:tcW w:w="2808" w:type="dxa"/>
            <w:vMerge w:val="restart"/>
          </w:tcPr>
          <w:p w14:paraId="6455DD5F" w14:textId="77777777" w:rsidR="002B7C65" w:rsidRPr="00B96C6D" w:rsidRDefault="002B7C65" w:rsidP="002B7C65">
            <w:pPr>
              <w:jc w:val="center"/>
              <w:rPr>
                <w:b/>
                <w:bCs/>
                <w:kern w:val="2"/>
                <w:sz w:val="22"/>
                <w:szCs w:val="22"/>
              </w:rPr>
            </w:pPr>
          </w:p>
          <w:p w14:paraId="4D1A8138" w14:textId="77777777" w:rsidR="002B7C65" w:rsidRPr="00B96C6D" w:rsidRDefault="002B7C65" w:rsidP="002B7C65">
            <w:pPr>
              <w:jc w:val="center"/>
              <w:rPr>
                <w:b/>
                <w:bCs/>
                <w:kern w:val="2"/>
                <w:sz w:val="22"/>
                <w:szCs w:val="22"/>
              </w:rPr>
            </w:pPr>
          </w:p>
          <w:p w14:paraId="0CDC16EA" w14:textId="77777777" w:rsidR="002B7C65" w:rsidRPr="00B96C6D" w:rsidRDefault="002B7C65" w:rsidP="002B7C65">
            <w:pPr>
              <w:jc w:val="center"/>
              <w:rPr>
                <w:b/>
                <w:bCs/>
                <w:kern w:val="2"/>
                <w:sz w:val="22"/>
                <w:szCs w:val="22"/>
              </w:rPr>
            </w:pPr>
          </w:p>
          <w:p w14:paraId="7267D31D" w14:textId="77777777" w:rsidR="002B7C65" w:rsidRPr="00B96C6D" w:rsidRDefault="002B7C65" w:rsidP="002B7C65">
            <w:pPr>
              <w:rPr>
                <w:b/>
                <w:bCs/>
                <w:kern w:val="2"/>
                <w:sz w:val="22"/>
                <w:szCs w:val="22"/>
              </w:rPr>
            </w:pPr>
          </w:p>
          <w:p w14:paraId="141B0403" w14:textId="77777777" w:rsidR="002B7C65" w:rsidRPr="00B96C6D" w:rsidRDefault="002B7C65" w:rsidP="002B7C65">
            <w:pPr>
              <w:rPr>
                <w:b/>
                <w:bCs/>
                <w:kern w:val="2"/>
                <w:sz w:val="22"/>
                <w:szCs w:val="22"/>
              </w:rPr>
            </w:pPr>
            <w:r w:rsidRPr="00B96C6D">
              <w:rPr>
                <w:b/>
                <w:bCs/>
                <w:kern w:val="2"/>
                <w:sz w:val="22"/>
                <w:szCs w:val="22"/>
              </w:rPr>
              <w:t>1.1. Pirkėjas</w:t>
            </w:r>
          </w:p>
        </w:tc>
        <w:tc>
          <w:tcPr>
            <w:tcW w:w="3240" w:type="dxa"/>
          </w:tcPr>
          <w:p w14:paraId="6B759FF5" w14:textId="77777777" w:rsidR="002B7C65" w:rsidRPr="00B96C6D" w:rsidRDefault="002B7C65" w:rsidP="002B7C65">
            <w:pPr>
              <w:rPr>
                <w:kern w:val="2"/>
                <w:sz w:val="22"/>
                <w:szCs w:val="22"/>
              </w:rPr>
            </w:pPr>
            <w:r w:rsidRPr="00B96C6D">
              <w:rPr>
                <w:kern w:val="2"/>
                <w:sz w:val="22"/>
                <w:szCs w:val="22"/>
              </w:rPr>
              <w:t>1.1.1. Pavadinimas</w:t>
            </w:r>
          </w:p>
        </w:tc>
        <w:tc>
          <w:tcPr>
            <w:tcW w:w="4012" w:type="dxa"/>
          </w:tcPr>
          <w:p w14:paraId="1A86750A" w14:textId="1BB0C8BE" w:rsidR="002B7C65" w:rsidRPr="00B96C6D" w:rsidRDefault="002B7C65" w:rsidP="002B7C65">
            <w:pPr>
              <w:jc w:val="center"/>
              <w:rPr>
                <w:kern w:val="2"/>
                <w:sz w:val="22"/>
                <w:szCs w:val="22"/>
              </w:rPr>
            </w:pPr>
            <w:r w:rsidRPr="006034CC">
              <w:rPr>
                <w:rFonts w:eastAsia="Calibri"/>
                <w:color w:val="000000" w:themeColor="text1"/>
                <w:sz w:val="22"/>
                <w:szCs w:val="22"/>
                <w:shd w:val="clear" w:color="auto" w:fill="FFFFFF"/>
              </w:rPr>
              <w:t>Viešoji įstaiga Klaipėdos universiteto ligoninė</w:t>
            </w:r>
          </w:p>
        </w:tc>
      </w:tr>
      <w:tr w:rsidR="002B7C65" w:rsidRPr="00B96C6D" w14:paraId="3C548A23" w14:textId="77777777" w:rsidTr="00A263D2">
        <w:tc>
          <w:tcPr>
            <w:tcW w:w="2808" w:type="dxa"/>
            <w:vMerge/>
          </w:tcPr>
          <w:p w14:paraId="6F39D6C5" w14:textId="77777777" w:rsidR="002B7C65" w:rsidRPr="00B96C6D" w:rsidRDefault="002B7C65" w:rsidP="002B7C65">
            <w:pPr>
              <w:rPr>
                <w:kern w:val="2"/>
                <w:sz w:val="22"/>
                <w:szCs w:val="22"/>
              </w:rPr>
            </w:pPr>
          </w:p>
        </w:tc>
        <w:tc>
          <w:tcPr>
            <w:tcW w:w="3240" w:type="dxa"/>
          </w:tcPr>
          <w:p w14:paraId="18F13C6E" w14:textId="77777777" w:rsidR="002B7C65" w:rsidRPr="00B96C6D" w:rsidRDefault="002B7C65" w:rsidP="002B7C65">
            <w:pPr>
              <w:rPr>
                <w:kern w:val="2"/>
                <w:sz w:val="22"/>
                <w:szCs w:val="22"/>
              </w:rPr>
            </w:pPr>
            <w:r w:rsidRPr="00B96C6D">
              <w:rPr>
                <w:kern w:val="2"/>
                <w:sz w:val="22"/>
                <w:szCs w:val="22"/>
              </w:rPr>
              <w:t>1.1.2. Juridinio asmens kodas</w:t>
            </w:r>
          </w:p>
        </w:tc>
        <w:tc>
          <w:tcPr>
            <w:tcW w:w="4012" w:type="dxa"/>
          </w:tcPr>
          <w:p w14:paraId="79A7FAFC" w14:textId="0E0CFACE" w:rsidR="002B7C65" w:rsidRPr="00B96C6D" w:rsidRDefault="002B7C65" w:rsidP="002B7C65">
            <w:pPr>
              <w:jc w:val="center"/>
              <w:rPr>
                <w:kern w:val="2"/>
                <w:sz w:val="22"/>
                <w:szCs w:val="22"/>
              </w:rPr>
            </w:pPr>
            <w:r w:rsidRPr="00B96C6D">
              <w:rPr>
                <w:kern w:val="2"/>
                <w:sz w:val="22"/>
                <w:szCs w:val="22"/>
              </w:rPr>
              <w:t>306207585</w:t>
            </w:r>
          </w:p>
        </w:tc>
      </w:tr>
      <w:tr w:rsidR="002B7C65" w:rsidRPr="00B96C6D" w14:paraId="7E406A40" w14:textId="77777777" w:rsidTr="00A263D2">
        <w:tc>
          <w:tcPr>
            <w:tcW w:w="2808" w:type="dxa"/>
            <w:vMerge/>
          </w:tcPr>
          <w:p w14:paraId="12442C78" w14:textId="77777777" w:rsidR="002B7C65" w:rsidRPr="00B96C6D" w:rsidRDefault="002B7C65" w:rsidP="002B7C65">
            <w:pPr>
              <w:rPr>
                <w:kern w:val="2"/>
                <w:sz w:val="22"/>
                <w:szCs w:val="22"/>
              </w:rPr>
            </w:pPr>
          </w:p>
        </w:tc>
        <w:tc>
          <w:tcPr>
            <w:tcW w:w="3240" w:type="dxa"/>
          </w:tcPr>
          <w:p w14:paraId="5C6AC392" w14:textId="77777777" w:rsidR="002B7C65" w:rsidRPr="00B96C6D" w:rsidRDefault="002B7C65" w:rsidP="002B7C65">
            <w:pPr>
              <w:rPr>
                <w:kern w:val="2"/>
                <w:sz w:val="22"/>
                <w:szCs w:val="22"/>
              </w:rPr>
            </w:pPr>
            <w:r w:rsidRPr="00B96C6D">
              <w:rPr>
                <w:kern w:val="2"/>
                <w:sz w:val="22"/>
                <w:szCs w:val="22"/>
              </w:rPr>
              <w:t>1.1.3. Adresas</w:t>
            </w:r>
          </w:p>
        </w:tc>
        <w:tc>
          <w:tcPr>
            <w:tcW w:w="4012" w:type="dxa"/>
          </w:tcPr>
          <w:p w14:paraId="06DD98ED" w14:textId="11314BBC" w:rsidR="002B7C65" w:rsidRPr="00B96C6D" w:rsidRDefault="002B7C65" w:rsidP="002B7C65">
            <w:pPr>
              <w:jc w:val="center"/>
              <w:rPr>
                <w:kern w:val="2"/>
                <w:sz w:val="22"/>
                <w:szCs w:val="22"/>
              </w:rPr>
            </w:pPr>
            <w:r w:rsidRPr="00B96C6D">
              <w:rPr>
                <w:kern w:val="2"/>
                <w:sz w:val="22"/>
                <w:szCs w:val="22"/>
              </w:rPr>
              <w:t>Liepojos g. 41, Klaipėda</w:t>
            </w:r>
          </w:p>
        </w:tc>
      </w:tr>
      <w:tr w:rsidR="002B7C65" w:rsidRPr="00B96C6D" w14:paraId="3B5E3967" w14:textId="77777777" w:rsidTr="00A263D2">
        <w:tc>
          <w:tcPr>
            <w:tcW w:w="2808" w:type="dxa"/>
            <w:vMerge/>
          </w:tcPr>
          <w:p w14:paraId="08391543" w14:textId="77777777" w:rsidR="002B7C65" w:rsidRPr="00B96C6D" w:rsidRDefault="002B7C65" w:rsidP="002B7C65">
            <w:pPr>
              <w:rPr>
                <w:kern w:val="2"/>
                <w:sz w:val="22"/>
                <w:szCs w:val="22"/>
              </w:rPr>
            </w:pPr>
          </w:p>
        </w:tc>
        <w:tc>
          <w:tcPr>
            <w:tcW w:w="3240" w:type="dxa"/>
          </w:tcPr>
          <w:p w14:paraId="10F15022" w14:textId="77777777" w:rsidR="002B7C65" w:rsidRPr="00B96C6D" w:rsidRDefault="002B7C65" w:rsidP="002B7C65">
            <w:pPr>
              <w:rPr>
                <w:kern w:val="2"/>
                <w:sz w:val="22"/>
                <w:szCs w:val="22"/>
              </w:rPr>
            </w:pPr>
            <w:r w:rsidRPr="00B96C6D">
              <w:rPr>
                <w:kern w:val="2"/>
                <w:sz w:val="22"/>
                <w:szCs w:val="22"/>
              </w:rPr>
              <w:t>1.1.4. PVM mokėtojo kodas</w:t>
            </w:r>
          </w:p>
        </w:tc>
        <w:tc>
          <w:tcPr>
            <w:tcW w:w="4012" w:type="dxa"/>
          </w:tcPr>
          <w:p w14:paraId="149BE2F3" w14:textId="2B3312B6" w:rsidR="002B7C65" w:rsidRPr="00B96C6D" w:rsidRDefault="002B7C65" w:rsidP="002B7C65">
            <w:pPr>
              <w:jc w:val="center"/>
              <w:rPr>
                <w:kern w:val="2"/>
                <w:sz w:val="22"/>
                <w:szCs w:val="22"/>
              </w:rPr>
            </w:pPr>
            <w:r w:rsidRPr="00B96C6D">
              <w:rPr>
                <w:kern w:val="2"/>
                <w:sz w:val="22"/>
                <w:szCs w:val="22"/>
              </w:rPr>
              <w:t>LT100015574818</w:t>
            </w:r>
          </w:p>
        </w:tc>
      </w:tr>
      <w:tr w:rsidR="002B7C65" w:rsidRPr="00B96C6D" w14:paraId="0320FC63" w14:textId="77777777" w:rsidTr="00A263D2">
        <w:tc>
          <w:tcPr>
            <w:tcW w:w="2808" w:type="dxa"/>
            <w:vMerge/>
          </w:tcPr>
          <w:p w14:paraId="28CCF5F1" w14:textId="77777777" w:rsidR="002B7C65" w:rsidRPr="00B96C6D" w:rsidRDefault="002B7C65" w:rsidP="002B7C65">
            <w:pPr>
              <w:rPr>
                <w:kern w:val="2"/>
                <w:sz w:val="22"/>
                <w:szCs w:val="22"/>
              </w:rPr>
            </w:pPr>
          </w:p>
        </w:tc>
        <w:tc>
          <w:tcPr>
            <w:tcW w:w="3240" w:type="dxa"/>
          </w:tcPr>
          <w:p w14:paraId="5A03EA01" w14:textId="77777777" w:rsidR="002B7C65" w:rsidRPr="00B96C6D" w:rsidRDefault="002B7C65" w:rsidP="002B7C65">
            <w:pPr>
              <w:rPr>
                <w:kern w:val="2"/>
                <w:sz w:val="22"/>
                <w:szCs w:val="22"/>
              </w:rPr>
            </w:pPr>
            <w:r w:rsidRPr="00B96C6D">
              <w:rPr>
                <w:kern w:val="2"/>
                <w:sz w:val="22"/>
                <w:szCs w:val="22"/>
              </w:rPr>
              <w:t>1.1.5. Atsiskaitomoji sąskaita</w:t>
            </w:r>
          </w:p>
        </w:tc>
        <w:tc>
          <w:tcPr>
            <w:tcW w:w="4012" w:type="dxa"/>
          </w:tcPr>
          <w:p w14:paraId="6334FED4" w14:textId="6161986C" w:rsidR="002B7C65" w:rsidRPr="00B96C6D" w:rsidRDefault="002B7C65" w:rsidP="002B7C65">
            <w:pPr>
              <w:jc w:val="center"/>
              <w:rPr>
                <w:kern w:val="2"/>
                <w:sz w:val="22"/>
                <w:szCs w:val="22"/>
              </w:rPr>
            </w:pPr>
            <w:r w:rsidRPr="00B96C6D">
              <w:rPr>
                <w:kern w:val="2"/>
                <w:sz w:val="22"/>
                <w:szCs w:val="22"/>
              </w:rPr>
              <w:t>LT587180500000141030</w:t>
            </w:r>
          </w:p>
        </w:tc>
      </w:tr>
      <w:tr w:rsidR="002B7C65" w:rsidRPr="00B96C6D" w14:paraId="1FDDE4A8" w14:textId="77777777" w:rsidTr="00A263D2">
        <w:tc>
          <w:tcPr>
            <w:tcW w:w="2808" w:type="dxa"/>
            <w:vMerge/>
          </w:tcPr>
          <w:p w14:paraId="237F0EA0" w14:textId="77777777" w:rsidR="002B7C65" w:rsidRPr="00B96C6D" w:rsidRDefault="002B7C65" w:rsidP="002B7C65">
            <w:pPr>
              <w:rPr>
                <w:kern w:val="2"/>
                <w:sz w:val="22"/>
                <w:szCs w:val="22"/>
              </w:rPr>
            </w:pPr>
          </w:p>
        </w:tc>
        <w:tc>
          <w:tcPr>
            <w:tcW w:w="3240" w:type="dxa"/>
          </w:tcPr>
          <w:p w14:paraId="5C60CD7E" w14:textId="77777777" w:rsidR="002B7C65" w:rsidRPr="00B96C6D" w:rsidRDefault="002B7C65" w:rsidP="002B7C65">
            <w:pPr>
              <w:rPr>
                <w:kern w:val="2"/>
                <w:sz w:val="22"/>
                <w:szCs w:val="22"/>
              </w:rPr>
            </w:pPr>
            <w:r w:rsidRPr="00B96C6D">
              <w:rPr>
                <w:kern w:val="2"/>
                <w:sz w:val="22"/>
                <w:szCs w:val="22"/>
              </w:rPr>
              <w:t>1.1.6. Bankas, banko kodas</w:t>
            </w:r>
          </w:p>
        </w:tc>
        <w:tc>
          <w:tcPr>
            <w:tcW w:w="4012" w:type="dxa"/>
          </w:tcPr>
          <w:p w14:paraId="08B8428E" w14:textId="6C4A83E9" w:rsidR="002B7C65" w:rsidRPr="00B96C6D" w:rsidRDefault="00EB2BFE" w:rsidP="002B7C65">
            <w:pPr>
              <w:jc w:val="center"/>
              <w:rPr>
                <w:kern w:val="2"/>
                <w:sz w:val="22"/>
                <w:szCs w:val="22"/>
              </w:rPr>
            </w:pPr>
            <w:r w:rsidRPr="00EB2BFE">
              <w:rPr>
                <w:bCs/>
                <w:sz w:val="22"/>
                <w:szCs w:val="22"/>
              </w:rPr>
              <w:t>AB „Artea“ bankas</w:t>
            </w:r>
            <w:r w:rsidR="002B7C65" w:rsidRPr="00B96C6D">
              <w:rPr>
                <w:bCs/>
                <w:sz w:val="22"/>
                <w:szCs w:val="22"/>
              </w:rPr>
              <w:t>, 71805</w:t>
            </w:r>
          </w:p>
        </w:tc>
      </w:tr>
      <w:tr w:rsidR="002B7C65" w:rsidRPr="00B96C6D" w14:paraId="708A92F3" w14:textId="77777777" w:rsidTr="00A263D2">
        <w:trPr>
          <w:trHeight w:val="360"/>
        </w:trPr>
        <w:tc>
          <w:tcPr>
            <w:tcW w:w="2808" w:type="dxa"/>
            <w:vMerge/>
          </w:tcPr>
          <w:p w14:paraId="1E99B4CF" w14:textId="77777777" w:rsidR="002B7C65" w:rsidRPr="00B96C6D" w:rsidRDefault="002B7C65" w:rsidP="002B7C65">
            <w:pPr>
              <w:rPr>
                <w:kern w:val="2"/>
                <w:sz w:val="22"/>
                <w:szCs w:val="22"/>
              </w:rPr>
            </w:pPr>
          </w:p>
        </w:tc>
        <w:tc>
          <w:tcPr>
            <w:tcW w:w="3240" w:type="dxa"/>
          </w:tcPr>
          <w:p w14:paraId="09BA3062" w14:textId="77777777" w:rsidR="002B7C65" w:rsidRPr="00B96C6D" w:rsidRDefault="002B7C65" w:rsidP="002B7C65">
            <w:pPr>
              <w:rPr>
                <w:kern w:val="2"/>
                <w:sz w:val="22"/>
                <w:szCs w:val="22"/>
              </w:rPr>
            </w:pPr>
            <w:r w:rsidRPr="00B96C6D">
              <w:rPr>
                <w:kern w:val="2"/>
                <w:sz w:val="22"/>
                <w:szCs w:val="22"/>
              </w:rPr>
              <w:t>1.1.7. Telefonas</w:t>
            </w:r>
          </w:p>
        </w:tc>
        <w:tc>
          <w:tcPr>
            <w:tcW w:w="4012" w:type="dxa"/>
          </w:tcPr>
          <w:p w14:paraId="46DEE882" w14:textId="712ECAB0" w:rsidR="002B7C65" w:rsidRPr="00B96C6D" w:rsidRDefault="000641C1" w:rsidP="002B7C65">
            <w:pPr>
              <w:jc w:val="center"/>
              <w:rPr>
                <w:kern w:val="2"/>
                <w:sz w:val="22"/>
                <w:szCs w:val="22"/>
              </w:rPr>
            </w:pPr>
            <w:r w:rsidRPr="00B96C6D">
              <w:rPr>
                <w:kern w:val="2"/>
                <w:sz w:val="22"/>
                <w:szCs w:val="22"/>
              </w:rPr>
              <w:t>0</w:t>
            </w:r>
            <w:r w:rsidR="002B7C65" w:rsidRPr="00B96C6D">
              <w:rPr>
                <w:kern w:val="2"/>
                <w:sz w:val="22"/>
                <w:szCs w:val="22"/>
              </w:rPr>
              <w:t xml:space="preserve"> 46 396600</w:t>
            </w:r>
          </w:p>
        </w:tc>
      </w:tr>
      <w:tr w:rsidR="002B7C65" w:rsidRPr="00B96C6D" w14:paraId="78C537A6" w14:textId="77777777" w:rsidTr="00A263D2">
        <w:tc>
          <w:tcPr>
            <w:tcW w:w="2808" w:type="dxa"/>
            <w:vMerge/>
          </w:tcPr>
          <w:p w14:paraId="0F34584F" w14:textId="77777777" w:rsidR="002B7C65" w:rsidRPr="00B96C6D" w:rsidRDefault="002B7C65" w:rsidP="002B7C65">
            <w:pPr>
              <w:rPr>
                <w:kern w:val="2"/>
                <w:sz w:val="22"/>
                <w:szCs w:val="22"/>
              </w:rPr>
            </w:pPr>
          </w:p>
        </w:tc>
        <w:tc>
          <w:tcPr>
            <w:tcW w:w="3240" w:type="dxa"/>
          </w:tcPr>
          <w:p w14:paraId="662C950E" w14:textId="77777777" w:rsidR="002B7C65" w:rsidRPr="00B96C6D" w:rsidRDefault="002B7C65" w:rsidP="002B7C65">
            <w:pPr>
              <w:rPr>
                <w:kern w:val="2"/>
                <w:sz w:val="22"/>
                <w:szCs w:val="22"/>
              </w:rPr>
            </w:pPr>
            <w:r w:rsidRPr="00B96C6D">
              <w:rPr>
                <w:kern w:val="2"/>
                <w:sz w:val="22"/>
                <w:szCs w:val="22"/>
              </w:rPr>
              <w:t>1.1.8. El. paštas</w:t>
            </w:r>
          </w:p>
        </w:tc>
        <w:tc>
          <w:tcPr>
            <w:tcW w:w="4012" w:type="dxa"/>
          </w:tcPr>
          <w:p w14:paraId="575F296E" w14:textId="170AA604" w:rsidR="002B7C65" w:rsidRPr="00B96C6D" w:rsidRDefault="002B7C65" w:rsidP="002B7C65">
            <w:pPr>
              <w:jc w:val="center"/>
              <w:rPr>
                <w:kern w:val="2"/>
                <w:sz w:val="22"/>
                <w:szCs w:val="22"/>
              </w:rPr>
            </w:pPr>
            <w:r w:rsidRPr="00B96C6D">
              <w:rPr>
                <w:kern w:val="2"/>
                <w:sz w:val="22"/>
                <w:szCs w:val="22"/>
              </w:rPr>
              <w:t>kul</w:t>
            </w:r>
            <w:r w:rsidRPr="00B96C6D">
              <w:rPr>
                <w:kern w:val="2"/>
                <w:sz w:val="22"/>
                <w:szCs w:val="22"/>
                <w:lang w:val="en-US"/>
              </w:rPr>
              <w:t>@</w:t>
            </w:r>
            <w:r w:rsidRPr="00B96C6D">
              <w:rPr>
                <w:kern w:val="2"/>
                <w:sz w:val="22"/>
                <w:szCs w:val="22"/>
              </w:rPr>
              <w:t>kul.lt</w:t>
            </w:r>
          </w:p>
        </w:tc>
      </w:tr>
      <w:tr w:rsidR="002B7C65" w:rsidRPr="00B96C6D" w14:paraId="75BE758F" w14:textId="77777777" w:rsidTr="00A263D2">
        <w:tc>
          <w:tcPr>
            <w:tcW w:w="2808" w:type="dxa"/>
            <w:vMerge/>
          </w:tcPr>
          <w:p w14:paraId="40F4E194" w14:textId="77777777" w:rsidR="002B7C65" w:rsidRPr="00B96C6D" w:rsidRDefault="002B7C65" w:rsidP="002B7C65">
            <w:pPr>
              <w:rPr>
                <w:kern w:val="2"/>
                <w:sz w:val="22"/>
                <w:szCs w:val="22"/>
              </w:rPr>
            </w:pPr>
          </w:p>
        </w:tc>
        <w:tc>
          <w:tcPr>
            <w:tcW w:w="3240" w:type="dxa"/>
          </w:tcPr>
          <w:p w14:paraId="0D7EB16D" w14:textId="77777777" w:rsidR="002B7C65" w:rsidRPr="00B96C6D" w:rsidRDefault="002B7C65" w:rsidP="002B7C65">
            <w:pPr>
              <w:rPr>
                <w:kern w:val="2"/>
                <w:sz w:val="22"/>
                <w:szCs w:val="22"/>
              </w:rPr>
            </w:pPr>
            <w:r w:rsidRPr="00B96C6D">
              <w:rPr>
                <w:kern w:val="2"/>
                <w:sz w:val="22"/>
                <w:szCs w:val="22"/>
              </w:rPr>
              <w:t>1.1.9. Šalies atstovas</w:t>
            </w:r>
          </w:p>
        </w:tc>
        <w:tc>
          <w:tcPr>
            <w:tcW w:w="4012" w:type="dxa"/>
          </w:tcPr>
          <w:p w14:paraId="0E8FA63F" w14:textId="77777777" w:rsidR="002B7C65" w:rsidRPr="00B96C6D" w:rsidRDefault="002B7C65" w:rsidP="002B7C65">
            <w:pPr>
              <w:jc w:val="center"/>
              <w:rPr>
                <w:rFonts w:eastAsia="Calibri"/>
                <w:sz w:val="22"/>
                <w:szCs w:val="22"/>
              </w:rPr>
            </w:pPr>
            <w:r w:rsidRPr="00B96C6D">
              <w:rPr>
                <w:rFonts w:eastAsia="Calibri"/>
                <w:sz w:val="22"/>
                <w:szCs w:val="22"/>
              </w:rPr>
              <w:t xml:space="preserve">Direktorė valdymui ir ekonomikai </w:t>
            </w:r>
          </w:p>
          <w:p w14:paraId="50696116" w14:textId="37E97A9B" w:rsidR="002B7C65" w:rsidRPr="00B96C6D" w:rsidRDefault="002B7C65" w:rsidP="002B7C65">
            <w:pPr>
              <w:jc w:val="center"/>
              <w:rPr>
                <w:kern w:val="2"/>
                <w:sz w:val="22"/>
                <w:szCs w:val="22"/>
              </w:rPr>
            </w:pPr>
            <w:r w:rsidRPr="00B96C6D">
              <w:rPr>
                <w:rFonts w:eastAsia="Calibri"/>
                <w:sz w:val="22"/>
                <w:szCs w:val="22"/>
              </w:rPr>
              <w:t xml:space="preserve">Jūratė Grubliauskienė </w:t>
            </w:r>
          </w:p>
        </w:tc>
      </w:tr>
      <w:tr w:rsidR="002B7C65" w:rsidRPr="00B96C6D" w14:paraId="10B903FF" w14:textId="77777777" w:rsidTr="00A263D2">
        <w:tc>
          <w:tcPr>
            <w:tcW w:w="2808" w:type="dxa"/>
            <w:vMerge/>
          </w:tcPr>
          <w:p w14:paraId="26B0F6B9" w14:textId="77777777" w:rsidR="002B7C65" w:rsidRPr="00B96C6D" w:rsidRDefault="002B7C65" w:rsidP="002B7C65">
            <w:pPr>
              <w:rPr>
                <w:kern w:val="2"/>
                <w:sz w:val="22"/>
                <w:szCs w:val="22"/>
              </w:rPr>
            </w:pPr>
          </w:p>
        </w:tc>
        <w:tc>
          <w:tcPr>
            <w:tcW w:w="3240" w:type="dxa"/>
          </w:tcPr>
          <w:p w14:paraId="6DF5CFC7" w14:textId="77777777" w:rsidR="002B7C65" w:rsidRPr="00B96C6D" w:rsidRDefault="002B7C65" w:rsidP="002B7C65">
            <w:pPr>
              <w:rPr>
                <w:kern w:val="2"/>
                <w:sz w:val="22"/>
                <w:szCs w:val="22"/>
              </w:rPr>
            </w:pPr>
            <w:r w:rsidRPr="00B96C6D">
              <w:rPr>
                <w:kern w:val="2"/>
                <w:sz w:val="22"/>
                <w:szCs w:val="22"/>
              </w:rPr>
              <w:t>1.1.10. Atstovavimo pagrindas</w:t>
            </w:r>
          </w:p>
        </w:tc>
        <w:tc>
          <w:tcPr>
            <w:tcW w:w="4012" w:type="dxa"/>
          </w:tcPr>
          <w:p w14:paraId="0A30E475" w14:textId="6F062DC7" w:rsidR="002B7C65" w:rsidRPr="00B96C6D" w:rsidRDefault="002B7C65" w:rsidP="00E67BE3">
            <w:pPr>
              <w:jc w:val="both"/>
              <w:rPr>
                <w:kern w:val="2"/>
                <w:sz w:val="22"/>
                <w:szCs w:val="22"/>
              </w:rPr>
            </w:pPr>
            <w:r w:rsidRPr="00B96C6D">
              <w:rPr>
                <w:rFonts w:eastAsia="Calibri"/>
                <w:sz w:val="22"/>
                <w:szCs w:val="22"/>
              </w:rPr>
              <w:t xml:space="preserve">VšĮ Klaipėdos universiteto ligoninės generalinio direktoriaus Audriaus Šimaičio 2024 m. rugsėjo 25 d. įsakymas Nr. 2-1006 </w:t>
            </w:r>
          </w:p>
        </w:tc>
      </w:tr>
      <w:tr w:rsidR="002B7C65" w:rsidRPr="00B96C6D" w14:paraId="297540DE" w14:textId="77777777" w:rsidTr="00A263D2">
        <w:tc>
          <w:tcPr>
            <w:tcW w:w="2808" w:type="dxa"/>
            <w:vMerge w:val="restart"/>
          </w:tcPr>
          <w:p w14:paraId="7F313970" w14:textId="77777777" w:rsidR="002B7C65" w:rsidRPr="00B96C6D" w:rsidRDefault="002B7C65" w:rsidP="002B7C65">
            <w:pPr>
              <w:rPr>
                <w:b/>
                <w:bCs/>
                <w:kern w:val="2"/>
                <w:sz w:val="22"/>
                <w:szCs w:val="22"/>
              </w:rPr>
            </w:pPr>
          </w:p>
          <w:p w14:paraId="1D31BC94" w14:textId="77777777" w:rsidR="002B7C65" w:rsidRPr="00B96C6D" w:rsidRDefault="002B7C65" w:rsidP="002B7C65">
            <w:pPr>
              <w:rPr>
                <w:b/>
                <w:bCs/>
                <w:kern w:val="2"/>
                <w:sz w:val="22"/>
                <w:szCs w:val="22"/>
              </w:rPr>
            </w:pPr>
            <w:r w:rsidRPr="00B96C6D">
              <w:rPr>
                <w:b/>
                <w:bCs/>
                <w:kern w:val="2"/>
                <w:sz w:val="22"/>
                <w:szCs w:val="22"/>
              </w:rPr>
              <w:t>1.2. Tiekėjas</w:t>
            </w:r>
          </w:p>
          <w:p w14:paraId="181C4359" w14:textId="77777777" w:rsidR="002B7C65" w:rsidRPr="00B96C6D" w:rsidRDefault="002B7C65" w:rsidP="002B7C65">
            <w:pPr>
              <w:rPr>
                <w:color w:val="0070C0"/>
                <w:kern w:val="2"/>
                <w:sz w:val="22"/>
                <w:szCs w:val="22"/>
              </w:rPr>
            </w:pPr>
            <w:r w:rsidRPr="00B96C6D">
              <w:rPr>
                <w:color w:val="0070C0"/>
                <w:kern w:val="2"/>
                <w:sz w:val="22"/>
                <w:szCs w:val="22"/>
              </w:rPr>
              <w:t>(jei Tiekėjas yra fizinis asmuo, skiltys atitinkamai pakoreguojamos.</w:t>
            </w:r>
          </w:p>
          <w:p w14:paraId="1BC0DE4D" w14:textId="1F303750" w:rsidR="002B7C65" w:rsidRPr="00B96C6D" w:rsidRDefault="002B7C65" w:rsidP="002B7C65">
            <w:pPr>
              <w:rPr>
                <w:color w:val="0070C0"/>
                <w:kern w:val="2"/>
                <w:sz w:val="22"/>
                <w:szCs w:val="22"/>
              </w:rPr>
            </w:pPr>
            <w:r w:rsidRPr="00B96C6D">
              <w:rPr>
                <w:color w:val="0070C0"/>
                <w:kern w:val="2"/>
                <w:sz w:val="22"/>
                <w:szCs w:val="22"/>
              </w:rPr>
              <w:t>Jei Tiekėjas yra tiekėjų grupė, skiltys pildomos įterpiant kiekvieno grupės nario informaciją)</w:t>
            </w:r>
          </w:p>
          <w:p w14:paraId="511CF9A0" w14:textId="77777777" w:rsidR="002B7C65" w:rsidRPr="00B96C6D" w:rsidRDefault="002B7C65" w:rsidP="002B7C65">
            <w:pPr>
              <w:rPr>
                <w:b/>
                <w:bCs/>
                <w:kern w:val="2"/>
                <w:sz w:val="22"/>
                <w:szCs w:val="22"/>
              </w:rPr>
            </w:pPr>
          </w:p>
        </w:tc>
        <w:tc>
          <w:tcPr>
            <w:tcW w:w="3240" w:type="dxa"/>
          </w:tcPr>
          <w:p w14:paraId="5FA15E2B" w14:textId="77777777" w:rsidR="002B7C65" w:rsidRPr="00B96C6D" w:rsidRDefault="002B7C65" w:rsidP="002B7C65">
            <w:pPr>
              <w:rPr>
                <w:kern w:val="2"/>
                <w:sz w:val="22"/>
                <w:szCs w:val="22"/>
              </w:rPr>
            </w:pPr>
            <w:r w:rsidRPr="00B96C6D">
              <w:rPr>
                <w:kern w:val="2"/>
                <w:sz w:val="22"/>
                <w:szCs w:val="22"/>
              </w:rPr>
              <w:t>1.2.1. Pavadinimas</w:t>
            </w:r>
          </w:p>
        </w:tc>
        <w:tc>
          <w:tcPr>
            <w:tcW w:w="4012" w:type="dxa"/>
          </w:tcPr>
          <w:p w14:paraId="4CA678CD" w14:textId="77777777" w:rsidR="002B7C65" w:rsidRPr="00B96C6D" w:rsidRDefault="002B7C65" w:rsidP="002B7C65">
            <w:pPr>
              <w:jc w:val="center"/>
              <w:rPr>
                <w:kern w:val="2"/>
                <w:sz w:val="22"/>
                <w:szCs w:val="22"/>
              </w:rPr>
            </w:pPr>
          </w:p>
        </w:tc>
      </w:tr>
      <w:tr w:rsidR="002B7C65" w:rsidRPr="00B96C6D" w14:paraId="5A1F4414" w14:textId="77777777" w:rsidTr="00A263D2">
        <w:tc>
          <w:tcPr>
            <w:tcW w:w="2808" w:type="dxa"/>
            <w:vMerge/>
          </w:tcPr>
          <w:p w14:paraId="124649CF" w14:textId="77777777" w:rsidR="002B7C65" w:rsidRPr="00B96C6D" w:rsidRDefault="002B7C65" w:rsidP="002B7C65">
            <w:pPr>
              <w:rPr>
                <w:b/>
                <w:bCs/>
                <w:kern w:val="2"/>
                <w:sz w:val="22"/>
                <w:szCs w:val="22"/>
              </w:rPr>
            </w:pPr>
          </w:p>
        </w:tc>
        <w:tc>
          <w:tcPr>
            <w:tcW w:w="3240" w:type="dxa"/>
          </w:tcPr>
          <w:p w14:paraId="2D8A56C7" w14:textId="77777777" w:rsidR="002B7C65" w:rsidRPr="00B96C6D" w:rsidRDefault="002B7C65" w:rsidP="002B7C65">
            <w:pPr>
              <w:rPr>
                <w:kern w:val="2"/>
                <w:sz w:val="22"/>
                <w:szCs w:val="22"/>
              </w:rPr>
            </w:pPr>
            <w:r w:rsidRPr="00B96C6D">
              <w:rPr>
                <w:kern w:val="2"/>
                <w:sz w:val="22"/>
                <w:szCs w:val="22"/>
              </w:rPr>
              <w:t>1.2.2. Juridinio asmens kodas</w:t>
            </w:r>
          </w:p>
        </w:tc>
        <w:tc>
          <w:tcPr>
            <w:tcW w:w="4012" w:type="dxa"/>
          </w:tcPr>
          <w:p w14:paraId="2F2FDC32" w14:textId="77777777" w:rsidR="002B7C65" w:rsidRPr="00B96C6D" w:rsidRDefault="002B7C65" w:rsidP="002B7C65">
            <w:pPr>
              <w:jc w:val="center"/>
              <w:rPr>
                <w:kern w:val="2"/>
                <w:sz w:val="22"/>
                <w:szCs w:val="22"/>
              </w:rPr>
            </w:pPr>
          </w:p>
        </w:tc>
      </w:tr>
      <w:tr w:rsidR="002B7C65" w:rsidRPr="00B96C6D" w14:paraId="677DD19F" w14:textId="77777777" w:rsidTr="00A263D2">
        <w:tc>
          <w:tcPr>
            <w:tcW w:w="2808" w:type="dxa"/>
            <w:vMerge/>
          </w:tcPr>
          <w:p w14:paraId="7C838BE7" w14:textId="77777777" w:rsidR="002B7C65" w:rsidRPr="00B96C6D" w:rsidRDefault="002B7C65" w:rsidP="002B7C65">
            <w:pPr>
              <w:rPr>
                <w:b/>
                <w:bCs/>
                <w:kern w:val="2"/>
                <w:sz w:val="22"/>
                <w:szCs w:val="22"/>
              </w:rPr>
            </w:pPr>
          </w:p>
        </w:tc>
        <w:tc>
          <w:tcPr>
            <w:tcW w:w="3240" w:type="dxa"/>
          </w:tcPr>
          <w:p w14:paraId="5D9B188C" w14:textId="77777777" w:rsidR="002B7C65" w:rsidRPr="00B96C6D" w:rsidRDefault="002B7C65" w:rsidP="002B7C65">
            <w:pPr>
              <w:rPr>
                <w:kern w:val="2"/>
                <w:sz w:val="22"/>
                <w:szCs w:val="22"/>
              </w:rPr>
            </w:pPr>
            <w:r w:rsidRPr="00B96C6D">
              <w:rPr>
                <w:kern w:val="2"/>
                <w:sz w:val="22"/>
                <w:szCs w:val="22"/>
              </w:rPr>
              <w:t>1.2.3. Adresas</w:t>
            </w:r>
          </w:p>
        </w:tc>
        <w:tc>
          <w:tcPr>
            <w:tcW w:w="4012" w:type="dxa"/>
          </w:tcPr>
          <w:p w14:paraId="2209A7F9" w14:textId="77777777" w:rsidR="002B7C65" w:rsidRPr="00B96C6D" w:rsidRDefault="002B7C65" w:rsidP="002B7C65">
            <w:pPr>
              <w:jc w:val="center"/>
              <w:rPr>
                <w:kern w:val="2"/>
                <w:sz w:val="22"/>
                <w:szCs w:val="22"/>
              </w:rPr>
            </w:pPr>
          </w:p>
        </w:tc>
      </w:tr>
      <w:tr w:rsidR="002B7C65" w:rsidRPr="00B96C6D" w14:paraId="6997CCAA" w14:textId="77777777" w:rsidTr="00A263D2">
        <w:tc>
          <w:tcPr>
            <w:tcW w:w="2808" w:type="dxa"/>
            <w:vMerge/>
          </w:tcPr>
          <w:p w14:paraId="60DFBC9E" w14:textId="77777777" w:rsidR="002B7C65" w:rsidRPr="00B96C6D" w:rsidRDefault="002B7C65" w:rsidP="002B7C65">
            <w:pPr>
              <w:rPr>
                <w:b/>
                <w:bCs/>
                <w:kern w:val="2"/>
                <w:sz w:val="22"/>
                <w:szCs w:val="22"/>
              </w:rPr>
            </w:pPr>
          </w:p>
        </w:tc>
        <w:tc>
          <w:tcPr>
            <w:tcW w:w="3240" w:type="dxa"/>
          </w:tcPr>
          <w:p w14:paraId="0253DCE8" w14:textId="77777777" w:rsidR="002B7C65" w:rsidRPr="00B96C6D" w:rsidRDefault="002B7C65" w:rsidP="002B7C65">
            <w:pPr>
              <w:rPr>
                <w:kern w:val="2"/>
                <w:sz w:val="22"/>
                <w:szCs w:val="22"/>
              </w:rPr>
            </w:pPr>
            <w:r w:rsidRPr="00B96C6D">
              <w:rPr>
                <w:kern w:val="2"/>
                <w:sz w:val="22"/>
                <w:szCs w:val="22"/>
              </w:rPr>
              <w:t>1.2.4. PVM mokėtojo kodas</w:t>
            </w:r>
          </w:p>
        </w:tc>
        <w:tc>
          <w:tcPr>
            <w:tcW w:w="4012" w:type="dxa"/>
          </w:tcPr>
          <w:p w14:paraId="664E6C26" w14:textId="77777777" w:rsidR="002B7C65" w:rsidRPr="00B96C6D" w:rsidRDefault="002B7C65" w:rsidP="002B7C65">
            <w:pPr>
              <w:jc w:val="center"/>
              <w:rPr>
                <w:kern w:val="2"/>
                <w:sz w:val="22"/>
                <w:szCs w:val="22"/>
              </w:rPr>
            </w:pPr>
          </w:p>
        </w:tc>
      </w:tr>
      <w:tr w:rsidR="002B7C65" w:rsidRPr="00B96C6D" w14:paraId="56511B3F" w14:textId="77777777" w:rsidTr="00A263D2">
        <w:tc>
          <w:tcPr>
            <w:tcW w:w="2808" w:type="dxa"/>
            <w:vMerge/>
          </w:tcPr>
          <w:p w14:paraId="7F9384F3" w14:textId="77777777" w:rsidR="002B7C65" w:rsidRPr="00B96C6D" w:rsidRDefault="002B7C65" w:rsidP="002B7C65">
            <w:pPr>
              <w:rPr>
                <w:b/>
                <w:bCs/>
                <w:kern w:val="2"/>
                <w:sz w:val="22"/>
                <w:szCs w:val="22"/>
              </w:rPr>
            </w:pPr>
          </w:p>
        </w:tc>
        <w:tc>
          <w:tcPr>
            <w:tcW w:w="3240" w:type="dxa"/>
          </w:tcPr>
          <w:p w14:paraId="59604D65" w14:textId="77777777" w:rsidR="002B7C65" w:rsidRPr="00B96C6D" w:rsidRDefault="002B7C65" w:rsidP="002B7C65">
            <w:pPr>
              <w:rPr>
                <w:kern w:val="2"/>
                <w:sz w:val="22"/>
                <w:szCs w:val="22"/>
              </w:rPr>
            </w:pPr>
            <w:r w:rsidRPr="00B96C6D">
              <w:rPr>
                <w:kern w:val="2"/>
                <w:sz w:val="22"/>
                <w:szCs w:val="22"/>
              </w:rPr>
              <w:t>1.2.5. Atsiskaitomoji sąskaita</w:t>
            </w:r>
          </w:p>
        </w:tc>
        <w:tc>
          <w:tcPr>
            <w:tcW w:w="4012" w:type="dxa"/>
          </w:tcPr>
          <w:p w14:paraId="5E8603EA" w14:textId="77777777" w:rsidR="002B7C65" w:rsidRPr="00B96C6D" w:rsidRDefault="002B7C65" w:rsidP="002B7C65">
            <w:pPr>
              <w:jc w:val="center"/>
              <w:rPr>
                <w:kern w:val="2"/>
                <w:sz w:val="22"/>
                <w:szCs w:val="22"/>
              </w:rPr>
            </w:pPr>
          </w:p>
        </w:tc>
      </w:tr>
      <w:tr w:rsidR="002B7C65" w:rsidRPr="00B96C6D" w14:paraId="76D25D72" w14:textId="77777777" w:rsidTr="00A263D2">
        <w:tc>
          <w:tcPr>
            <w:tcW w:w="2808" w:type="dxa"/>
            <w:vMerge/>
          </w:tcPr>
          <w:p w14:paraId="008F27AB" w14:textId="77777777" w:rsidR="002B7C65" w:rsidRPr="00B96C6D" w:rsidRDefault="002B7C65" w:rsidP="002B7C65">
            <w:pPr>
              <w:rPr>
                <w:b/>
                <w:bCs/>
                <w:kern w:val="2"/>
                <w:sz w:val="22"/>
                <w:szCs w:val="22"/>
              </w:rPr>
            </w:pPr>
          </w:p>
        </w:tc>
        <w:tc>
          <w:tcPr>
            <w:tcW w:w="3240" w:type="dxa"/>
          </w:tcPr>
          <w:p w14:paraId="0EF16E31" w14:textId="77777777" w:rsidR="002B7C65" w:rsidRPr="00B96C6D" w:rsidRDefault="002B7C65" w:rsidP="002B7C65">
            <w:pPr>
              <w:rPr>
                <w:kern w:val="2"/>
                <w:sz w:val="22"/>
                <w:szCs w:val="22"/>
              </w:rPr>
            </w:pPr>
            <w:r w:rsidRPr="00B96C6D">
              <w:rPr>
                <w:kern w:val="2"/>
                <w:sz w:val="22"/>
                <w:szCs w:val="22"/>
              </w:rPr>
              <w:t>1.2.6. Bankas, banko kodas</w:t>
            </w:r>
          </w:p>
        </w:tc>
        <w:tc>
          <w:tcPr>
            <w:tcW w:w="4012" w:type="dxa"/>
          </w:tcPr>
          <w:p w14:paraId="5F1D0193" w14:textId="77777777" w:rsidR="002B7C65" w:rsidRPr="00B96C6D" w:rsidRDefault="002B7C65" w:rsidP="002B7C65">
            <w:pPr>
              <w:jc w:val="center"/>
              <w:rPr>
                <w:kern w:val="2"/>
                <w:sz w:val="22"/>
                <w:szCs w:val="22"/>
              </w:rPr>
            </w:pPr>
          </w:p>
        </w:tc>
      </w:tr>
      <w:tr w:rsidR="002B7C65" w:rsidRPr="00B96C6D" w14:paraId="76CF2E45" w14:textId="77777777" w:rsidTr="00A263D2">
        <w:tc>
          <w:tcPr>
            <w:tcW w:w="2808" w:type="dxa"/>
            <w:vMerge/>
          </w:tcPr>
          <w:p w14:paraId="7F57DC4A" w14:textId="77777777" w:rsidR="002B7C65" w:rsidRPr="00B96C6D" w:rsidRDefault="002B7C65" w:rsidP="002B7C65">
            <w:pPr>
              <w:rPr>
                <w:b/>
                <w:bCs/>
                <w:kern w:val="2"/>
                <w:sz w:val="22"/>
                <w:szCs w:val="22"/>
              </w:rPr>
            </w:pPr>
          </w:p>
        </w:tc>
        <w:tc>
          <w:tcPr>
            <w:tcW w:w="3240" w:type="dxa"/>
          </w:tcPr>
          <w:p w14:paraId="68AB0914" w14:textId="77777777" w:rsidR="002B7C65" w:rsidRPr="00B96C6D" w:rsidRDefault="002B7C65" w:rsidP="002B7C65">
            <w:pPr>
              <w:rPr>
                <w:kern w:val="2"/>
                <w:sz w:val="22"/>
                <w:szCs w:val="22"/>
              </w:rPr>
            </w:pPr>
            <w:r w:rsidRPr="00B96C6D">
              <w:rPr>
                <w:kern w:val="2"/>
                <w:sz w:val="22"/>
                <w:szCs w:val="22"/>
              </w:rPr>
              <w:t>1.2.7. Telefonas</w:t>
            </w:r>
          </w:p>
        </w:tc>
        <w:tc>
          <w:tcPr>
            <w:tcW w:w="4012" w:type="dxa"/>
          </w:tcPr>
          <w:p w14:paraId="04882A66" w14:textId="77777777" w:rsidR="002B7C65" w:rsidRPr="00B96C6D" w:rsidRDefault="002B7C65" w:rsidP="002B7C65">
            <w:pPr>
              <w:jc w:val="center"/>
              <w:rPr>
                <w:kern w:val="2"/>
                <w:sz w:val="22"/>
                <w:szCs w:val="22"/>
              </w:rPr>
            </w:pPr>
          </w:p>
        </w:tc>
      </w:tr>
      <w:tr w:rsidR="002B7C65" w:rsidRPr="00B96C6D" w14:paraId="269EEE8D" w14:textId="77777777" w:rsidTr="00A263D2">
        <w:tc>
          <w:tcPr>
            <w:tcW w:w="2808" w:type="dxa"/>
            <w:vMerge/>
          </w:tcPr>
          <w:p w14:paraId="052EF525" w14:textId="77777777" w:rsidR="002B7C65" w:rsidRPr="00B96C6D" w:rsidRDefault="002B7C65" w:rsidP="002B7C65">
            <w:pPr>
              <w:rPr>
                <w:b/>
                <w:bCs/>
                <w:kern w:val="2"/>
                <w:sz w:val="22"/>
                <w:szCs w:val="22"/>
              </w:rPr>
            </w:pPr>
          </w:p>
        </w:tc>
        <w:tc>
          <w:tcPr>
            <w:tcW w:w="3240" w:type="dxa"/>
          </w:tcPr>
          <w:p w14:paraId="757F4B74" w14:textId="77777777" w:rsidR="002B7C65" w:rsidRPr="00B96C6D" w:rsidRDefault="002B7C65" w:rsidP="002B7C65">
            <w:pPr>
              <w:rPr>
                <w:kern w:val="2"/>
                <w:sz w:val="22"/>
                <w:szCs w:val="22"/>
              </w:rPr>
            </w:pPr>
            <w:r w:rsidRPr="00B96C6D">
              <w:rPr>
                <w:kern w:val="2"/>
                <w:sz w:val="22"/>
                <w:szCs w:val="22"/>
              </w:rPr>
              <w:t>1.2.8. El. paštas</w:t>
            </w:r>
          </w:p>
        </w:tc>
        <w:tc>
          <w:tcPr>
            <w:tcW w:w="4012" w:type="dxa"/>
          </w:tcPr>
          <w:p w14:paraId="2F7E9821" w14:textId="77777777" w:rsidR="002B7C65" w:rsidRPr="00B96C6D" w:rsidRDefault="002B7C65" w:rsidP="002B7C65">
            <w:pPr>
              <w:jc w:val="center"/>
              <w:rPr>
                <w:kern w:val="2"/>
                <w:sz w:val="22"/>
                <w:szCs w:val="22"/>
              </w:rPr>
            </w:pPr>
          </w:p>
        </w:tc>
      </w:tr>
      <w:tr w:rsidR="002B7C65" w:rsidRPr="00B96C6D" w14:paraId="0CC1CDFC" w14:textId="77777777" w:rsidTr="00A263D2">
        <w:tc>
          <w:tcPr>
            <w:tcW w:w="2808" w:type="dxa"/>
            <w:vMerge/>
          </w:tcPr>
          <w:p w14:paraId="3A32526B" w14:textId="77777777" w:rsidR="002B7C65" w:rsidRPr="00B96C6D" w:rsidRDefault="002B7C65" w:rsidP="002B7C65">
            <w:pPr>
              <w:rPr>
                <w:b/>
                <w:bCs/>
                <w:kern w:val="2"/>
                <w:sz w:val="22"/>
                <w:szCs w:val="22"/>
              </w:rPr>
            </w:pPr>
          </w:p>
        </w:tc>
        <w:tc>
          <w:tcPr>
            <w:tcW w:w="3240" w:type="dxa"/>
          </w:tcPr>
          <w:p w14:paraId="37909961" w14:textId="77777777" w:rsidR="002B7C65" w:rsidRPr="00B96C6D" w:rsidRDefault="002B7C65" w:rsidP="002B7C65">
            <w:pPr>
              <w:rPr>
                <w:kern w:val="2"/>
                <w:sz w:val="22"/>
                <w:szCs w:val="22"/>
              </w:rPr>
            </w:pPr>
            <w:r w:rsidRPr="00B96C6D">
              <w:rPr>
                <w:kern w:val="2"/>
                <w:sz w:val="22"/>
                <w:szCs w:val="22"/>
              </w:rPr>
              <w:t>1.2.9. Šalies atstovas</w:t>
            </w:r>
          </w:p>
        </w:tc>
        <w:tc>
          <w:tcPr>
            <w:tcW w:w="4012" w:type="dxa"/>
          </w:tcPr>
          <w:p w14:paraId="4158F528" w14:textId="77777777" w:rsidR="002B7C65" w:rsidRPr="00B96C6D" w:rsidRDefault="002B7C65" w:rsidP="002B7C65">
            <w:pPr>
              <w:jc w:val="center"/>
              <w:rPr>
                <w:kern w:val="2"/>
                <w:sz w:val="22"/>
                <w:szCs w:val="22"/>
              </w:rPr>
            </w:pPr>
          </w:p>
        </w:tc>
      </w:tr>
      <w:tr w:rsidR="002B7C65" w:rsidRPr="00B96C6D" w14:paraId="5CEC3529" w14:textId="77777777" w:rsidTr="00A263D2">
        <w:trPr>
          <w:trHeight w:val="621"/>
        </w:trPr>
        <w:tc>
          <w:tcPr>
            <w:tcW w:w="2808" w:type="dxa"/>
            <w:vMerge/>
          </w:tcPr>
          <w:p w14:paraId="0207F6D8" w14:textId="77777777" w:rsidR="002B7C65" w:rsidRPr="00B96C6D" w:rsidRDefault="002B7C65" w:rsidP="002B7C65">
            <w:pPr>
              <w:rPr>
                <w:b/>
                <w:bCs/>
                <w:kern w:val="2"/>
                <w:sz w:val="22"/>
                <w:szCs w:val="22"/>
              </w:rPr>
            </w:pPr>
          </w:p>
        </w:tc>
        <w:tc>
          <w:tcPr>
            <w:tcW w:w="3240" w:type="dxa"/>
          </w:tcPr>
          <w:p w14:paraId="06957C16" w14:textId="01F084A4" w:rsidR="00412EC1" w:rsidRPr="00412EC1" w:rsidRDefault="002B7C65" w:rsidP="00412EC1">
            <w:pPr>
              <w:rPr>
                <w:kern w:val="2"/>
                <w:sz w:val="22"/>
                <w:szCs w:val="22"/>
              </w:rPr>
            </w:pPr>
            <w:r w:rsidRPr="00B96C6D">
              <w:rPr>
                <w:kern w:val="2"/>
                <w:sz w:val="22"/>
                <w:szCs w:val="22"/>
              </w:rPr>
              <w:t>1.2.10. Atstovavimo pagrindas</w:t>
            </w:r>
          </w:p>
        </w:tc>
        <w:tc>
          <w:tcPr>
            <w:tcW w:w="4012" w:type="dxa"/>
          </w:tcPr>
          <w:p w14:paraId="2FC613A4" w14:textId="77777777" w:rsidR="00412EC1" w:rsidRPr="00412EC1" w:rsidRDefault="00412EC1" w:rsidP="00412EC1">
            <w:pPr>
              <w:rPr>
                <w:sz w:val="22"/>
                <w:szCs w:val="22"/>
              </w:rPr>
            </w:pPr>
          </w:p>
        </w:tc>
      </w:tr>
    </w:tbl>
    <w:p w14:paraId="6CC0587F" w14:textId="77777777" w:rsidR="00B767F3" w:rsidRPr="00B96C6D" w:rsidRDefault="00B767F3">
      <w:pPr>
        <w:jc w:val="both"/>
        <w:rPr>
          <w:sz w:val="22"/>
          <w:szCs w:val="22"/>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7513"/>
        <w:gridCol w:w="142"/>
      </w:tblGrid>
      <w:tr w:rsidR="00B767F3" w:rsidRPr="00B96C6D" w14:paraId="3EFEA890" w14:textId="77777777" w:rsidTr="00F60231">
        <w:trPr>
          <w:trHeight w:val="300"/>
        </w:trPr>
        <w:tc>
          <w:tcPr>
            <w:tcW w:w="10060" w:type="dxa"/>
            <w:gridSpan w:val="3"/>
          </w:tcPr>
          <w:p w14:paraId="2A0FE631" w14:textId="77777777" w:rsidR="00B767F3" w:rsidRPr="00B96C6D" w:rsidRDefault="00DD7479">
            <w:pPr>
              <w:jc w:val="center"/>
              <w:rPr>
                <w:b/>
                <w:bCs/>
                <w:kern w:val="2"/>
                <w:sz w:val="22"/>
                <w:szCs w:val="22"/>
              </w:rPr>
            </w:pPr>
            <w:r w:rsidRPr="00B96C6D">
              <w:rPr>
                <w:b/>
                <w:bCs/>
                <w:kern w:val="2"/>
                <w:sz w:val="22"/>
                <w:szCs w:val="22"/>
              </w:rPr>
              <w:t>2. ATSAKINGI ASMENYS</w:t>
            </w:r>
          </w:p>
        </w:tc>
      </w:tr>
      <w:tr w:rsidR="00B767F3" w:rsidRPr="00B96C6D" w14:paraId="433A9B5A" w14:textId="77777777" w:rsidTr="00F60231">
        <w:trPr>
          <w:trHeight w:val="840"/>
        </w:trPr>
        <w:tc>
          <w:tcPr>
            <w:tcW w:w="2405" w:type="dxa"/>
            <w:tcBorders>
              <w:top w:val="single" w:sz="4" w:space="0" w:color="auto"/>
              <w:left w:val="single" w:sz="4" w:space="0" w:color="auto"/>
              <w:bottom w:val="single" w:sz="4" w:space="0" w:color="auto"/>
              <w:right w:val="single" w:sz="4" w:space="0" w:color="auto"/>
            </w:tcBorders>
          </w:tcPr>
          <w:p w14:paraId="32FE82A2" w14:textId="77777777" w:rsidR="002B7C65" w:rsidRPr="00B96C6D" w:rsidRDefault="00DD7479">
            <w:pPr>
              <w:rPr>
                <w:b/>
                <w:bCs/>
                <w:kern w:val="2"/>
                <w:sz w:val="22"/>
                <w:szCs w:val="22"/>
              </w:rPr>
            </w:pPr>
            <w:r w:rsidRPr="00B96C6D">
              <w:rPr>
                <w:b/>
                <w:bCs/>
                <w:kern w:val="2"/>
                <w:sz w:val="22"/>
                <w:szCs w:val="22"/>
              </w:rPr>
              <w:t>2.1. Pirkėjo kontaktiniai asmenys</w:t>
            </w:r>
            <w:r w:rsidR="002B7C65" w:rsidRPr="00B96C6D">
              <w:rPr>
                <w:b/>
                <w:bCs/>
                <w:kern w:val="2"/>
                <w:sz w:val="22"/>
                <w:szCs w:val="22"/>
              </w:rPr>
              <w:t>:</w:t>
            </w:r>
          </w:p>
          <w:p w14:paraId="2E1E6A7B" w14:textId="77777777" w:rsidR="00854BF6" w:rsidRDefault="00854BF6">
            <w:pPr>
              <w:rPr>
                <w:b/>
                <w:bCs/>
                <w:kern w:val="2"/>
                <w:sz w:val="22"/>
                <w:szCs w:val="22"/>
              </w:rPr>
            </w:pPr>
          </w:p>
          <w:p w14:paraId="037BB706" w14:textId="0B0E320B" w:rsidR="00C56A25" w:rsidRDefault="002B7C65">
            <w:pPr>
              <w:rPr>
                <w:b/>
                <w:bCs/>
                <w:kern w:val="2"/>
                <w:sz w:val="22"/>
                <w:szCs w:val="22"/>
              </w:rPr>
            </w:pPr>
            <w:r w:rsidRPr="00B96C6D">
              <w:rPr>
                <w:b/>
                <w:bCs/>
                <w:kern w:val="2"/>
                <w:sz w:val="22"/>
                <w:szCs w:val="22"/>
              </w:rPr>
              <w:t xml:space="preserve">2.1.1. </w:t>
            </w:r>
            <w:r w:rsidR="00DD7479" w:rsidRPr="00B96C6D">
              <w:rPr>
                <w:b/>
                <w:bCs/>
                <w:kern w:val="2"/>
                <w:sz w:val="22"/>
                <w:szCs w:val="22"/>
              </w:rPr>
              <w:t xml:space="preserve">atsakingi už Sutarties vykdymą, </w:t>
            </w:r>
          </w:p>
          <w:p w14:paraId="47E22542" w14:textId="3F538E02" w:rsidR="00B767F3" w:rsidRPr="00B96C6D" w:rsidRDefault="00DD7479">
            <w:pPr>
              <w:rPr>
                <w:b/>
                <w:bCs/>
                <w:kern w:val="2"/>
                <w:sz w:val="22"/>
                <w:szCs w:val="22"/>
              </w:rPr>
            </w:pPr>
            <w:r w:rsidRPr="00B96C6D">
              <w:rPr>
                <w:b/>
                <w:bCs/>
                <w:kern w:val="2"/>
                <w:sz w:val="22"/>
                <w:szCs w:val="22"/>
              </w:rPr>
              <w:t>Prekių priėmimą, Sąskaitų per informacinę sistemą SABIS priėmimą</w:t>
            </w:r>
          </w:p>
          <w:p w14:paraId="550C0633" w14:textId="77777777" w:rsidR="002B7C65" w:rsidRPr="00B96C6D" w:rsidRDefault="002B7C65">
            <w:pPr>
              <w:rPr>
                <w:b/>
                <w:bCs/>
                <w:kern w:val="2"/>
                <w:sz w:val="22"/>
                <w:szCs w:val="22"/>
              </w:rPr>
            </w:pPr>
          </w:p>
          <w:p w14:paraId="4A957015" w14:textId="5B17220E" w:rsidR="002B7C65" w:rsidRPr="00B96C6D" w:rsidRDefault="002B7C65">
            <w:pPr>
              <w:rPr>
                <w:b/>
                <w:bCs/>
                <w:kern w:val="2"/>
                <w:sz w:val="22"/>
                <w:szCs w:val="22"/>
              </w:rPr>
            </w:pPr>
            <w:r w:rsidRPr="00B96C6D">
              <w:rPr>
                <w:b/>
                <w:bCs/>
                <w:kern w:val="2"/>
                <w:sz w:val="22"/>
                <w:szCs w:val="22"/>
              </w:rPr>
              <w:t>2</w:t>
            </w:r>
            <w:r w:rsidR="00F84045" w:rsidRPr="00B96C6D">
              <w:rPr>
                <w:b/>
                <w:bCs/>
                <w:kern w:val="2"/>
                <w:sz w:val="22"/>
                <w:szCs w:val="22"/>
              </w:rPr>
              <w:t>.1</w:t>
            </w:r>
            <w:r w:rsidRPr="00B96C6D">
              <w:rPr>
                <w:b/>
                <w:bCs/>
                <w:kern w:val="2"/>
                <w:sz w:val="22"/>
                <w:szCs w:val="22"/>
              </w:rPr>
              <w:t>.2</w:t>
            </w:r>
            <w:r w:rsidR="00A12F1C">
              <w:rPr>
                <w:b/>
                <w:bCs/>
                <w:kern w:val="2"/>
                <w:sz w:val="22"/>
                <w:szCs w:val="22"/>
              </w:rPr>
              <w:t>.</w:t>
            </w:r>
            <w:r w:rsidRPr="00B96C6D">
              <w:rPr>
                <w:b/>
                <w:bCs/>
                <w:kern w:val="2"/>
                <w:sz w:val="22"/>
                <w:szCs w:val="22"/>
              </w:rPr>
              <w:t xml:space="preserve"> atsakingi už sutarties ir jos pakeitimų paskelbimą:</w:t>
            </w:r>
          </w:p>
        </w:tc>
        <w:tc>
          <w:tcPr>
            <w:tcW w:w="7655" w:type="dxa"/>
            <w:gridSpan w:val="2"/>
            <w:tcBorders>
              <w:top w:val="single" w:sz="4" w:space="0" w:color="auto"/>
              <w:left w:val="single" w:sz="4" w:space="0" w:color="auto"/>
              <w:bottom w:val="single" w:sz="4" w:space="0" w:color="auto"/>
              <w:right w:val="single" w:sz="4" w:space="0" w:color="auto"/>
            </w:tcBorders>
          </w:tcPr>
          <w:p w14:paraId="58D2F98D" w14:textId="77777777" w:rsidR="00854BF6" w:rsidRDefault="00854BF6" w:rsidP="00E67BE3">
            <w:pPr>
              <w:rPr>
                <w:sz w:val="22"/>
                <w:szCs w:val="22"/>
              </w:rPr>
            </w:pPr>
          </w:p>
          <w:p w14:paraId="3F9B7F52" w14:textId="77777777" w:rsidR="006034CC" w:rsidRDefault="006034CC" w:rsidP="00E67BE3">
            <w:pPr>
              <w:rPr>
                <w:sz w:val="22"/>
                <w:szCs w:val="22"/>
              </w:rPr>
            </w:pPr>
          </w:p>
          <w:p w14:paraId="7375BDEF" w14:textId="77777777" w:rsidR="007237D1" w:rsidRDefault="007237D1" w:rsidP="00E67BE3">
            <w:pPr>
              <w:rPr>
                <w:sz w:val="22"/>
                <w:szCs w:val="22"/>
              </w:rPr>
            </w:pPr>
          </w:p>
          <w:p w14:paraId="79D481E5" w14:textId="4D5B8740" w:rsidR="007B6C62" w:rsidRPr="007B6C62" w:rsidRDefault="007B6C62" w:rsidP="007B6C62">
            <w:pPr>
              <w:rPr>
                <w:sz w:val="22"/>
                <w:szCs w:val="22"/>
              </w:rPr>
            </w:pPr>
            <w:r w:rsidRPr="007B6C62">
              <w:rPr>
                <w:sz w:val="22"/>
                <w:szCs w:val="22"/>
              </w:rPr>
              <w:t>Ortopedijos ir traumatologijos klinika</w:t>
            </w:r>
            <w:r>
              <w:rPr>
                <w:sz w:val="22"/>
                <w:szCs w:val="22"/>
              </w:rPr>
              <w:t xml:space="preserve"> a</w:t>
            </w:r>
            <w:r w:rsidRPr="007B6C62">
              <w:rPr>
                <w:sz w:val="22"/>
                <w:szCs w:val="22"/>
              </w:rPr>
              <w:t>dministratorė vadybininkė</w:t>
            </w:r>
            <w:r>
              <w:rPr>
                <w:sz w:val="22"/>
                <w:szCs w:val="22"/>
              </w:rPr>
              <w:t xml:space="preserve"> Viktorija Girdvainė, tel. Nr. </w:t>
            </w:r>
            <w:r w:rsidRPr="007B6C62">
              <w:rPr>
                <w:sz w:val="22"/>
                <w:szCs w:val="22"/>
              </w:rPr>
              <w:t>+37046316134</w:t>
            </w:r>
            <w:r>
              <w:rPr>
                <w:sz w:val="22"/>
                <w:szCs w:val="22"/>
              </w:rPr>
              <w:t>, el. paštas: viktorija.girdvaine@kul.lt</w:t>
            </w:r>
          </w:p>
          <w:p w14:paraId="7BDB61A5" w14:textId="77777777" w:rsidR="00E417EC" w:rsidRDefault="00E417EC" w:rsidP="00FF2E3C">
            <w:pPr>
              <w:rPr>
                <w:sz w:val="22"/>
                <w:szCs w:val="22"/>
                <w:shd w:val="clear" w:color="auto" w:fill="FFFFFF"/>
              </w:rPr>
            </w:pPr>
          </w:p>
          <w:p w14:paraId="6606BCBB" w14:textId="77777777" w:rsidR="003C2BA0" w:rsidRDefault="003C2BA0" w:rsidP="003C2BA0">
            <w:pPr>
              <w:autoSpaceDE w:val="0"/>
              <w:autoSpaceDN w:val="0"/>
              <w:adjustRightInd w:val="0"/>
              <w:rPr>
                <w:rFonts w:eastAsia="TimesNewRomanPSMT"/>
                <w:sz w:val="22"/>
                <w:szCs w:val="22"/>
              </w:rPr>
            </w:pPr>
            <w:r w:rsidRPr="00461577">
              <w:rPr>
                <w:sz w:val="22"/>
                <w:szCs w:val="22"/>
              </w:rPr>
              <w:t>Vaistinės vadovė Žemyna Bredelienė</w:t>
            </w:r>
            <w:r w:rsidRPr="00461577">
              <w:rPr>
                <w:rFonts w:eastAsia="TimesNewRomanPSMT"/>
                <w:sz w:val="22"/>
                <w:szCs w:val="22"/>
              </w:rPr>
              <w:t>, tel. +370</w:t>
            </w:r>
            <w:r w:rsidRPr="00461577">
              <w:rPr>
                <w:sz w:val="22"/>
                <w:szCs w:val="22"/>
              </w:rPr>
              <w:t> 46 396510</w:t>
            </w:r>
            <w:r w:rsidRPr="00461577">
              <w:rPr>
                <w:rFonts w:eastAsia="TimesNewRomanPSMT"/>
                <w:sz w:val="22"/>
                <w:szCs w:val="22"/>
              </w:rPr>
              <w:t>, el. paštas zemyna.bredeliene</w:t>
            </w:r>
            <w:hyperlink r:id="rId11" w:history="1">
              <w:r w:rsidRPr="00461577">
                <w:rPr>
                  <w:rFonts w:eastAsia="Calibri"/>
                  <w:sz w:val="22"/>
                  <w:szCs w:val="22"/>
                  <w:u w:val="single"/>
                </w:rPr>
                <w:t>@kul.lt</w:t>
              </w:r>
            </w:hyperlink>
            <w:r w:rsidRPr="00461577">
              <w:rPr>
                <w:rFonts w:eastAsia="TimesNewRomanPSMT"/>
                <w:sz w:val="22"/>
                <w:szCs w:val="22"/>
              </w:rPr>
              <w:t>;</w:t>
            </w:r>
          </w:p>
          <w:p w14:paraId="35DF70BC" w14:textId="77777777" w:rsidR="00FD7FE4" w:rsidRDefault="00FD7FE4" w:rsidP="00FF2E3C">
            <w:pPr>
              <w:jc w:val="both"/>
              <w:rPr>
                <w:sz w:val="22"/>
                <w:szCs w:val="22"/>
                <w:shd w:val="clear" w:color="auto" w:fill="FFFFFF"/>
              </w:rPr>
            </w:pPr>
          </w:p>
          <w:p w14:paraId="61F9B250" w14:textId="28F014E6" w:rsidR="007F03B7" w:rsidRPr="00FF2E3C" w:rsidRDefault="007F03B7" w:rsidP="00FF2E3C">
            <w:pPr>
              <w:jc w:val="both"/>
              <w:rPr>
                <w:sz w:val="22"/>
                <w:szCs w:val="22"/>
                <w:shd w:val="clear" w:color="auto" w:fill="FFFFFF"/>
              </w:rPr>
            </w:pPr>
            <w:r w:rsidRPr="00B96C6D">
              <w:rPr>
                <w:sz w:val="22"/>
                <w:szCs w:val="22"/>
                <w:shd w:val="clear" w:color="auto" w:fill="FFFFFF"/>
              </w:rPr>
              <w:t>Viešųjų pirkimų skyriaus vyr</w:t>
            </w:r>
            <w:r w:rsidR="00766905">
              <w:rPr>
                <w:sz w:val="22"/>
                <w:szCs w:val="22"/>
                <w:shd w:val="clear" w:color="auto" w:fill="FFFFFF"/>
              </w:rPr>
              <w:t>iausioji</w:t>
            </w:r>
            <w:r w:rsidRPr="00B96C6D">
              <w:rPr>
                <w:sz w:val="22"/>
                <w:szCs w:val="22"/>
                <w:shd w:val="clear" w:color="auto" w:fill="FFFFFF"/>
              </w:rPr>
              <w:t xml:space="preserve"> specialistė </w:t>
            </w:r>
            <w:r w:rsidR="00766905">
              <w:rPr>
                <w:sz w:val="22"/>
                <w:szCs w:val="22"/>
                <w:shd w:val="clear" w:color="auto" w:fill="FFFFFF"/>
              </w:rPr>
              <w:t xml:space="preserve">Birutė </w:t>
            </w:r>
            <w:r w:rsidR="0099542C">
              <w:rPr>
                <w:sz w:val="22"/>
                <w:szCs w:val="22"/>
                <w:shd w:val="clear" w:color="auto" w:fill="FFFFFF"/>
              </w:rPr>
              <w:t>N</w:t>
            </w:r>
            <w:r w:rsidR="00766905">
              <w:rPr>
                <w:sz w:val="22"/>
                <w:szCs w:val="22"/>
                <w:shd w:val="clear" w:color="auto" w:fill="FFFFFF"/>
              </w:rPr>
              <w:t>avickienė</w:t>
            </w:r>
            <w:r w:rsidRPr="00B96C6D">
              <w:rPr>
                <w:sz w:val="22"/>
                <w:szCs w:val="22"/>
                <w:shd w:val="clear" w:color="auto" w:fill="FFFFFF"/>
              </w:rPr>
              <w:t>, tel. +</w:t>
            </w:r>
            <w:r w:rsidRPr="00B96C6D">
              <w:rPr>
                <w:sz w:val="22"/>
                <w:szCs w:val="22"/>
              </w:rPr>
              <w:t xml:space="preserve">370 </w:t>
            </w:r>
            <w:r w:rsidRPr="00B96C6D">
              <w:rPr>
                <w:sz w:val="22"/>
                <w:szCs w:val="22"/>
                <w:shd w:val="clear" w:color="auto" w:fill="FFFFFF"/>
              </w:rPr>
              <w:t xml:space="preserve">46 </w:t>
            </w:r>
            <w:r w:rsidR="00766905">
              <w:rPr>
                <w:sz w:val="22"/>
                <w:szCs w:val="22"/>
                <w:shd w:val="clear" w:color="auto" w:fill="FFFFFF"/>
              </w:rPr>
              <w:t>491014</w:t>
            </w:r>
            <w:r w:rsidRPr="00B96C6D">
              <w:rPr>
                <w:sz w:val="22"/>
                <w:szCs w:val="22"/>
                <w:shd w:val="clear" w:color="auto" w:fill="FFFFFF"/>
              </w:rPr>
              <w:t xml:space="preserve">, el. paštas: </w:t>
            </w:r>
            <w:hyperlink r:id="rId12" w:history="1">
              <w:r w:rsidR="00766905" w:rsidRPr="00F62F47">
                <w:rPr>
                  <w:rStyle w:val="Hipersaitas"/>
                </w:rPr>
                <w:t>birute.navickiene</w:t>
              </w:r>
              <w:r w:rsidR="00766905" w:rsidRPr="00F62F47">
                <w:rPr>
                  <w:rStyle w:val="Hipersaitas"/>
                  <w:sz w:val="22"/>
                  <w:szCs w:val="22"/>
                  <w:shd w:val="clear" w:color="auto" w:fill="FFFFFF"/>
                </w:rPr>
                <w:t>@kul.lt</w:t>
              </w:r>
            </w:hyperlink>
          </w:p>
        </w:tc>
      </w:tr>
      <w:tr w:rsidR="00B767F3" w:rsidRPr="00B96C6D" w14:paraId="79A5CFAF" w14:textId="77777777" w:rsidTr="00F60231">
        <w:trPr>
          <w:trHeight w:val="300"/>
        </w:trPr>
        <w:tc>
          <w:tcPr>
            <w:tcW w:w="2405" w:type="dxa"/>
            <w:tcBorders>
              <w:top w:val="single" w:sz="4" w:space="0" w:color="auto"/>
              <w:left w:val="single" w:sz="4" w:space="0" w:color="auto"/>
              <w:bottom w:val="single" w:sz="4" w:space="0" w:color="auto"/>
              <w:right w:val="single" w:sz="4" w:space="0" w:color="auto"/>
            </w:tcBorders>
          </w:tcPr>
          <w:p w14:paraId="3A66A1F0" w14:textId="77777777" w:rsidR="00B767F3" w:rsidRPr="00B96C6D" w:rsidRDefault="00DD7479">
            <w:pPr>
              <w:rPr>
                <w:b/>
                <w:bCs/>
                <w:kern w:val="2"/>
                <w:sz w:val="22"/>
                <w:szCs w:val="22"/>
              </w:rPr>
            </w:pPr>
            <w:r w:rsidRPr="00B96C6D">
              <w:rPr>
                <w:b/>
                <w:bCs/>
                <w:kern w:val="2"/>
                <w:sz w:val="22"/>
                <w:szCs w:val="22"/>
              </w:rPr>
              <w:t xml:space="preserve">2.2. Tiekėjo kontaktiniai asmenys, </w:t>
            </w:r>
            <w:r w:rsidRPr="00B96C6D">
              <w:rPr>
                <w:b/>
                <w:bCs/>
                <w:kern w:val="2"/>
                <w:sz w:val="22"/>
                <w:szCs w:val="22"/>
              </w:rPr>
              <w:lastRenderedPageBreak/>
              <w:t>atsakingi už Sutarties vykdymą</w:t>
            </w:r>
          </w:p>
        </w:tc>
        <w:tc>
          <w:tcPr>
            <w:tcW w:w="7655" w:type="dxa"/>
            <w:gridSpan w:val="2"/>
            <w:tcBorders>
              <w:top w:val="single" w:sz="4" w:space="0" w:color="auto"/>
              <w:left w:val="single" w:sz="4" w:space="0" w:color="auto"/>
              <w:bottom w:val="single" w:sz="4" w:space="0" w:color="auto"/>
              <w:right w:val="single" w:sz="4" w:space="0" w:color="auto"/>
            </w:tcBorders>
          </w:tcPr>
          <w:p w14:paraId="0E5F50A7" w14:textId="77777777" w:rsidR="00B767F3" w:rsidRPr="00B96C6D" w:rsidRDefault="00DD7479">
            <w:pPr>
              <w:rPr>
                <w:color w:val="4472C4"/>
                <w:kern w:val="2"/>
                <w:sz w:val="22"/>
                <w:szCs w:val="22"/>
              </w:rPr>
            </w:pPr>
            <w:r w:rsidRPr="00B96C6D">
              <w:rPr>
                <w:color w:val="4472C4"/>
                <w:kern w:val="2"/>
                <w:sz w:val="22"/>
                <w:szCs w:val="22"/>
              </w:rPr>
              <w:lastRenderedPageBreak/>
              <w:t>(nurodyti padalinį / skyrių, pareigas, vardą, pavardę, tel., el. paštą)</w:t>
            </w:r>
          </w:p>
        </w:tc>
      </w:tr>
      <w:tr w:rsidR="00B767F3" w:rsidRPr="00B96C6D" w14:paraId="2A3330D6" w14:textId="77777777" w:rsidTr="00F60231">
        <w:trPr>
          <w:trHeight w:val="300"/>
        </w:trPr>
        <w:tc>
          <w:tcPr>
            <w:tcW w:w="10060" w:type="dxa"/>
            <w:gridSpan w:val="3"/>
          </w:tcPr>
          <w:p w14:paraId="691D758A" w14:textId="77777777" w:rsidR="00B767F3" w:rsidRPr="00B96C6D" w:rsidRDefault="00DD7479">
            <w:pPr>
              <w:jc w:val="center"/>
              <w:rPr>
                <w:b/>
                <w:bCs/>
                <w:kern w:val="2"/>
                <w:sz w:val="22"/>
                <w:szCs w:val="22"/>
              </w:rPr>
            </w:pPr>
            <w:r w:rsidRPr="00B96C6D">
              <w:rPr>
                <w:b/>
                <w:bCs/>
                <w:kern w:val="2"/>
                <w:sz w:val="22"/>
                <w:szCs w:val="22"/>
              </w:rPr>
              <w:t>3. SUTARTIES DALYKAS</w:t>
            </w:r>
          </w:p>
        </w:tc>
      </w:tr>
      <w:tr w:rsidR="00B767F3" w:rsidRPr="00B96C6D" w14:paraId="567A614A" w14:textId="77777777" w:rsidTr="00F60231">
        <w:trPr>
          <w:trHeight w:val="300"/>
        </w:trPr>
        <w:tc>
          <w:tcPr>
            <w:tcW w:w="2405" w:type="dxa"/>
            <w:tcBorders>
              <w:top w:val="single" w:sz="4" w:space="0" w:color="auto"/>
              <w:left w:val="single" w:sz="4" w:space="0" w:color="auto"/>
              <w:bottom w:val="single" w:sz="4" w:space="0" w:color="auto"/>
              <w:right w:val="single" w:sz="4" w:space="0" w:color="auto"/>
            </w:tcBorders>
          </w:tcPr>
          <w:p w14:paraId="08E54555" w14:textId="77777777" w:rsidR="00B767F3" w:rsidRPr="00B96C6D" w:rsidRDefault="00DD7479">
            <w:pPr>
              <w:rPr>
                <w:b/>
                <w:bCs/>
                <w:kern w:val="2"/>
                <w:sz w:val="22"/>
                <w:szCs w:val="22"/>
              </w:rPr>
            </w:pPr>
            <w:r w:rsidRPr="00B96C6D">
              <w:rPr>
                <w:b/>
                <w:bCs/>
                <w:kern w:val="2"/>
                <w:sz w:val="22"/>
                <w:szCs w:val="22"/>
              </w:rPr>
              <w:t xml:space="preserve">3.1. Sutarties dalykas </w:t>
            </w:r>
          </w:p>
        </w:tc>
        <w:tc>
          <w:tcPr>
            <w:tcW w:w="7655" w:type="dxa"/>
            <w:gridSpan w:val="2"/>
            <w:tcBorders>
              <w:top w:val="single" w:sz="4" w:space="0" w:color="auto"/>
              <w:left w:val="single" w:sz="4" w:space="0" w:color="auto"/>
              <w:bottom w:val="single" w:sz="4" w:space="0" w:color="auto"/>
              <w:right w:val="single" w:sz="4" w:space="0" w:color="auto"/>
            </w:tcBorders>
          </w:tcPr>
          <w:p w14:paraId="75E42C42" w14:textId="6979414E" w:rsidR="00B105AC" w:rsidRPr="00B4501B" w:rsidRDefault="00B105AC" w:rsidP="00B105AC">
            <w:pPr>
              <w:rPr>
                <w:kern w:val="2"/>
                <w:sz w:val="22"/>
                <w:szCs w:val="22"/>
              </w:rPr>
            </w:pPr>
            <w:r w:rsidRPr="00FD07D1">
              <w:rPr>
                <w:kern w:val="2"/>
                <w:sz w:val="22"/>
                <w:szCs w:val="22"/>
              </w:rPr>
              <w:t>Tiekėjas įsipareigoja Sutartyje numatytomis sąlygomis perduoti Pirkėjui Sutarties 1 priede nurodyt</w:t>
            </w:r>
            <w:r w:rsidR="008C67C8">
              <w:rPr>
                <w:kern w:val="2"/>
                <w:sz w:val="22"/>
                <w:szCs w:val="22"/>
              </w:rPr>
              <w:t xml:space="preserve">as </w:t>
            </w:r>
            <w:r w:rsidR="008C67C8" w:rsidRPr="00B07C7C">
              <w:rPr>
                <w:kern w:val="2"/>
                <w:sz w:val="22"/>
                <w:szCs w:val="22"/>
              </w:rPr>
              <w:t>medicinines priemones:</w:t>
            </w:r>
            <w:r w:rsidRPr="00B07C7C">
              <w:rPr>
                <w:kern w:val="2"/>
                <w:sz w:val="22"/>
                <w:szCs w:val="22"/>
              </w:rPr>
              <w:t xml:space="preserve"> </w:t>
            </w:r>
            <w:r w:rsidR="008C67C8" w:rsidRPr="00B07C7C">
              <w:rPr>
                <w:b/>
                <w:bCs/>
                <w:sz w:val="22"/>
                <w:szCs w:val="22"/>
              </w:rPr>
              <w:t>plokšteles ir sraigtus pėdos chirurgijai</w:t>
            </w:r>
            <w:r w:rsidRPr="00B07C7C">
              <w:rPr>
                <w:rFonts w:eastAsia="TimesNewRomanPS-BoldMT"/>
                <w:sz w:val="22"/>
                <w:szCs w:val="22"/>
                <w14:ligatures w14:val="standardContextual"/>
              </w:rPr>
              <w:t xml:space="preserve">, </w:t>
            </w:r>
            <w:r w:rsidRPr="00B07C7C">
              <w:rPr>
                <w:kern w:val="2"/>
                <w:sz w:val="22"/>
                <w:szCs w:val="22"/>
              </w:rPr>
              <w:t>(</w:t>
            </w:r>
            <w:r w:rsidRPr="00B4501B">
              <w:rPr>
                <w:kern w:val="2"/>
                <w:sz w:val="22"/>
                <w:szCs w:val="22"/>
              </w:rPr>
              <w:t xml:space="preserve">toliau – Prekės) </w:t>
            </w:r>
          </w:p>
          <w:p w14:paraId="4D82CAE6" w14:textId="314ABEC1" w:rsidR="00B105AC" w:rsidRPr="00B4501B" w:rsidRDefault="00F75612" w:rsidP="00B105AC">
            <w:pPr>
              <w:jc w:val="both"/>
              <w:rPr>
                <w:kern w:val="2"/>
                <w:sz w:val="22"/>
                <w:szCs w:val="22"/>
              </w:rPr>
            </w:pPr>
            <w:r w:rsidRPr="00B4501B">
              <w:rPr>
                <w:kern w:val="2"/>
                <w:sz w:val="22"/>
                <w:szCs w:val="22"/>
              </w:rPr>
              <w:t xml:space="preserve">Dėl 1 </w:t>
            </w:r>
            <w:r w:rsidR="00E1699B">
              <w:rPr>
                <w:kern w:val="2"/>
                <w:sz w:val="22"/>
                <w:szCs w:val="22"/>
              </w:rPr>
              <w:t>-</w:t>
            </w:r>
            <w:r w:rsidRPr="00B4501B">
              <w:rPr>
                <w:kern w:val="2"/>
                <w:sz w:val="22"/>
                <w:szCs w:val="22"/>
              </w:rPr>
              <w:t xml:space="preserve"> </w:t>
            </w:r>
            <w:r w:rsidR="00734B2D">
              <w:rPr>
                <w:kern w:val="2"/>
                <w:sz w:val="22"/>
                <w:szCs w:val="22"/>
              </w:rPr>
              <w:t>9</w:t>
            </w:r>
            <w:r w:rsidRPr="00B4501B">
              <w:rPr>
                <w:kern w:val="2"/>
                <w:sz w:val="22"/>
                <w:szCs w:val="22"/>
              </w:rPr>
              <w:t xml:space="preserve"> pirkimo dalių bus sudaroma Panaudos sutartis prekėms, išvardintoms  Sutarties 1 prieda „Techninė specifikacija“.</w:t>
            </w:r>
          </w:p>
          <w:p w14:paraId="74009C55" w14:textId="2DAEBB30" w:rsidR="009F734E" w:rsidRPr="00B96C6D" w:rsidRDefault="00B105AC" w:rsidP="00B105AC">
            <w:pPr>
              <w:jc w:val="both"/>
              <w:rPr>
                <w:color w:val="000000"/>
                <w:kern w:val="2"/>
                <w:sz w:val="22"/>
                <w:szCs w:val="22"/>
              </w:rPr>
            </w:pPr>
            <w:r w:rsidRPr="00FD07D1">
              <w:rPr>
                <w:kern w:val="2"/>
                <w:sz w:val="22"/>
                <w:szCs w:val="22"/>
              </w:rPr>
              <w:t>Išsamus Prekių aprašymas ir kiti reikalavimai tiekiamoms Prekėms nustatyti Sutarties priede Nr. 1 „Techninė specifikacija“ (toliau – Techninė specifikacija) ir Sutarties priede Nr. 2 „Pasiūlymas“.</w:t>
            </w:r>
          </w:p>
        </w:tc>
      </w:tr>
      <w:tr w:rsidR="00B767F3" w:rsidRPr="00B96C6D" w14:paraId="583E85D0" w14:textId="77777777" w:rsidTr="00F60231">
        <w:trPr>
          <w:trHeight w:val="300"/>
        </w:trPr>
        <w:tc>
          <w:tcPr>
            <w:tcW w:w="2405" w:type="dxa"/>
            <w:tcBorders>
              <w:top w:val="single" w:sz="4" w:space="0" w:color="auto"/>
              <w:left w:val="single" w:sz="4" w:space="0" w:color="auto"/>
              <w:bottom w:val="single" w:sz="4" w:space="0" w:color="auto"/>
              <w:right w:val="single" w:sz="4" w:space="0" w:color="auto"/>
            </w:tcBorders>
          </w:tcPr>
          <w:p w14:paraId="2FF329D4" w14:textId="77777777" w:rsidR="00B767F3" w:rsidRPr="00B96C6D" w:rsidRDefault="00DD7479">
            <w:pPr>
              <w:rPr>
                <w:b/>
                <w:bCs/>
                <w:kern w:val="2"/>
                <w:sz w:val="22"/>
                <w:szCs w:val="22"/>
              </w:rPr>
            </w:pPr>
            <w:r w:rsidRPr="00B96C6D">
              <w:rPr>
                <w:b/>
                <w:bCs/>
                <w:kern w:val="2"/>
                <w:sz w:val="22"/>
                <w:szCs w:val="22"/>
              </w:rPr>
              <w:t>3.2. Pirkimo pavadinimas ir numeris</w:t>
            </w:r>
          </w:p>
        </w:tc>
        <w:tc>
          <w:tcPr>
            <w:tcW w:w="7655" w:type="dxa"/>
            <w:gridSpan w:val="2"/>
            <w:tcBorders>
              <w:top w:val="single" w:sz="4" w:space="0" w:color="auto"/>
              <w:left w:val="single" w:sz="4" w:space="0" w:color="auto"/>
              <w:bottom w:val="single" w:sz="4" w:space="0" w:color="auto"/>
              <w:right w:val="single" w:sz="4" w:space="0" w:color="auto"/>
            </w:tcBorders>
          </w:tcPr>
          <w:p w14:paraId="1E986A9B" w14:textId="61452D2F" w:rsidR="00A12F1C" w:rsidRPr="00B96C6D" w:rsidRDefault="008C67C8">
            <w:pPr>
              <w:rPr>
                <w:kern w:val="2"/>
                <w:sz w:val="22"/>
                <w:szCs w:val="22"/>
              </w:rPr>
            </w:pPr>
            <w:r w:rsidRPr="00766905">
              <w:rPr>
                <w:b/>
                <w:bCs/>
                <w:sz w:val="22"/>
                <w:szCs w:val="22"/>
              </w:rPr>
              <w:t>Plokštelės ir sraigtai pėdos chirurgijai</w:t>
            </w:r>
            <w:r w:rsidR="00D062A8">
              <w:rPr>
                <w:kern w:val="2"/>
                <w:sz w:val="22"/>
                <w:szCs w:val="22"/>
              </w:rPr>
              <w:t xml:space="preserve">, </w:t>
            </w:r>
            <w:r w:rsidR="00D062A8" w:rsidRPr="009B1D03">
              <w:rPr>
                <w:kern w:val="2"/>
                <w:sz w:val="22"/>
                <w:szCs w:val="22"/>
              </w:rPr>
              <w:t xml:space="preserve">pirkimo Nr. </w:t>
            </w:r>
            <w:r w:rsidR="009B1D03" w:rsidRPr="009B1D03">
              <w:rPr>
                <w:kern w:val="2"/>
                <w:sz w:val="22"/>
                <w:szCs w:val="22"/>
              </w:rPr>
              <w:t>9776243</w:t>
            </w:r>
          </w:p>
        </w:tc>
      </w:tr>
      <w:tr w:rsidR="00B767F3" w:rsidRPr="00B96C6D" w14:paraId="44A63690" w14:textId="77777777" w:rsidTr="00F60231">
        <w:trPr>
          <w:trHeight w:val="300"/>
        </w:trPr>
        <w:tc>
          <w:tcPr>
            <w:tcW w:w="2405" w:type="dxa"/>
            <w:tcBorders>
              <w:top w:val="single" w:sz="4" w:space="0" w:color="auto"/>
              <w:left w:val="single" w:sz="4" w:space="0" w:color="auto"/>
              <w:bottom w:val="single" w:sz="4" w:space="0" w:color="auto"/>
              <w:right w:val="single" w:sz="4" w:space="0" w:color="auto"/>
            </w:tcBorders>
          </w:tcPr>
          <w:p w14:paraId="71A05DAB" w14:textId="77777777" w:rsidR="00B767F3" w:rsidRPr="00B96C6D" w:rsidRDefault="00DD7479">
            <w:pPr>
              <w:rPr>
                <w:b/>
                <w:bCs/>
                <w:kern w:val="2"/>
                <w:sz w:val="22"/>
                <w:szCs w:val="22"/>
              </w:rPr>
            </w:pPr>
            <w:r w:rsidRPr="00B96C6D">
              <w:rPr>
                <w:b/>
                <w:bCs/>
                <w:kern w:val="2"/>
                <w:sz w:val="22"/>
                <w:szCs w:val="22"/>
              </w:rPr>
              <w:t>3.3. Informacija apie Europos Sąjungos lėšomis finansuojamą projektą arba kitą projektą</w:t>
            </w:r>
          </w:p>
        </w:tc>
        <w:tc>
          <w:tcPr>
            <w:tcW w:w="7655" w:type="dxa"/>
            <w:gridSpan w:val="2"/>
            <w:tcBorders>
              <w:top w:val="single" w:sz="4" w:space="0" w:color="auto"/>
              <w:left w:val="single" w:sz="4" w:space="0" w:color="auto"/>
              <w:bottom w:val="single" w:sz="4" w:space="0" w:color="auto"/>
              <w:right w:val="single" w:sz="4" w:space="0" w:color="auto"/>
            </w:tcBorders>
          </w:tcPr>
          <w:p w14:paraId="2F098E37" w14:textId="1F908722" w:rsidR="00B767F3" w:rsidRPr="00E53E5C" w:rsidRDefault="00C570DA" w:rsidP="00374D1F">
            <w:pPr>
              <w:jc w:val="both"/>
              <w:rPr>
                <w:kern w:val="2"/>
                <w:sz w:val="22"/>
                <w:szCs w:val="22"/>
              </w:rPr>
            </w:pPr>
            <w:r>
              <w:rPr>
                <w:sz w:val="22"/>
                <w:szCs w:val="22"/>
              </w:rPr>
              <w:t>Netaikoma</w:t>
            </w:r>
          </w:p>
          <w:p w14:paraId="4FF35239" w14:textId="04BDC073" w:rsidR="00B767F3" w:rsidRPr="00B96C6D" w:rsidRDefault="00B767F3">
            <w:pPr>
              <w:rPr>
                <w:kern w:val="2"/>
                <w:sz w:val="22"/>
                <w:szCs w:val="22"/>
              </w:rPr>
            </w:pPr>
          </w:p>
        </w:tc>
      </w:tr>
      <w:tr w:rsidR="00B767F3" w:rsidRPr="00B96C6D" w14:paraId="7A8EB718" w14:textId="77777777" w:rsidTr="00F60231">
        <w:trPr>
          <w:trHeight w:val="300"/>
        </w:trPr>
        <w:tc>
          <w:tcPr>
            <w:tcW w:w="10060" w:type="dxa"/>
            <w:gridSpan w:val="3"/>
          </w:tcPr>
          <w:p w14:paraId="378814B2" w14:textId="77777777" w:rsidR="00B767F3" w:rsidRPr="00B96C6D" w:rsidRDefault="00DD7479">
            <w:pPr>
              <w:jc w:val="center"/>
              <w:rPr>
                <w:b/>
                <w:bCs/>
                <w:kern w:val="2"/>
                <w:sz w:val="22"/>
                <w:szCs w:val="22"/>
              </w:rPr>
            </w:pPr>
            <w:r w:rsidRPr="00B96C6D">
              <w:rPr>
                <w:b/>
                <w:bCs/>
                <w:kern w:val="2"/>
                <w:sz w:val="22"/>
                <w:szCs w:val="22"/>
              </w:rPr>
              <w:t>4. PREKIŲ PRISTATYMO TERMINAI IR PREKIŲ PERDAVIMO - PRIĖMIMO TVARKA</w:t>
            </w:r>
          </w:p>
        </w:tc>
      </w:tr>
      <w:tr w:rsidR="00B767F3" w:rsidRPr="00B96C6D" w14:paraId="4F2DE1B1" w14:textId="77777777" w:rsidTr="00F60231">
        <w:trPr>
          <w:trHeight w:val="300"/>
        </w:trPr>
        <w:tc>
          <w:tcPr>
            <w:tcW w:w="2405" w:type="dxa"/>
            <w:tcBorders>
              <w:top w:val="single" w:sz="4" w:space="0" w:color="auto"/>
              <w:left w:val="single" w:sz="4" w:space="0" w:color="auto"/>
              <w:bottom w:val="single" w:sz="4" w:space="0" w:color="auto"/>
              <w:right w:val="single" w:sz="4" w:space="0" w:color="auto"/>
            </w:tcBorders>
          </w:tcPr>
          <w:p w14:paraId="52B69F34" w14:textId="77AA6DF1" w:rsidR="00B767F3" w:rsidRPr="00B96C6D" w:rsidRDefault="008F7BA9" w:rsidP="00F11183">
            <w:pPr>
              <w:rPr>
                <w:b/>
                <w:bCs/>
                <w:kern w:val="2"/>
                <w:sz w:val="22"/>
                <w:szCs w:val="22"/>
              </w:rPr>
            </w:pPr>
            <w:r w:rsidRPr="00C41479">
              <w:rPr>
                <w:b/>
                <w:bCs/>
                <w:kern w:val="2"/>
                <w:sz w:val="22"/>
                <w:szCs w:val="22"/>
              </w:rPr>
              <w:t>4.1. Prekių pristatymo terminas, kai Prekės pristatomos vienu kartu</w:t>
            </w:r>
          </w:p>
        </w:tc>
        <w:tc>
          <w:tcPr>
            <w:tcW w:w="7655" w:type="dxa"/>
            <w:gridSpan w:val="2"/>
            <w:tcBorders>
              <w:top w:val="single" w:sz="4" w:space="0" w:color="auto"/>
              <w:left w:val="single" w:sz="4" w:space="0" w:color="auto"/>
              <w:bottom w:val="single" w:sz="4" w:space="0" w:color="auto"/>
              <w:right w:val="single" w:sz="4" w:space="0" w:color="auto"/>
            </w:tcBorders>
          </w:tcPr>
          <w:p w14:paraId="6DE4E9A9" w14:textId="1FD3D3D9" w:rsidR="002E7EC3" w:rsidRPr="008C67C8" w:rsidRDefault="00200AC8" w:rsidP="00323026">
            <w:pPr>
              <w:jc w:val="both"/>
              <w:textAlignment w:val="baseline"/>
              <w:rPr>
                <w:sz w:val="22"/>
                <w:szCs w:val="22"/>
              </w:rPr>
            </w:pPr>
            <w:r w:rsidRPr="008C67C8">
              <w:rPr>
                <w:kern w:val="2"/>
                <w:sz w:val="22"/>
                <w:szCs w:val="22"/>
              </w:rPr>
              <w:t xml:space="preserve">Tiekėjas pagal atskirą užsakymą užsakytas Prekes įsipareigoja pristatyti per </w:t>
            </w:r>
            <w:r w:rsidR="009B1D03">
              <w:rPr>
                <w:kern w:val="2"/>
                <w:sz w:val="22"/>
                <w:szCs w:val="22"/>
              </w:rPr>
              <w:t>5</w:t>
            </w:r>
            <w:r w:rsidRPr="008C67C8">
              <w:rPr>
                <w:kern w:val="2"/>
                <w:sz w:val="22"/>
                <w:szCs w:val="22"/>
              </w:rPr>
              <w:t xml:space="preserve"> darbo dienas nuo užsakymo pateikimo dienos </w:t>
            </w:r>
            <w:r w:rsidRPr="008C67C8">
              <w:rPr>
                <w:color w:val="000000"/>
                <w:kern w:val="2"/>
                <w:sz w:val="22"/>
                <w:szCs w:val="22"/>
              </w:rPr>
              <w:t>adresu</w:t>
            </w:r>
            <w:r w:rsidRPr="008C67C8">
              <w:rPr>
                <w:kern w:val="2"/>
                <w:sz w:val="22"/>
                <w:szCs w:val="22"/>
              </w:rPr>
              <w:t xml:space="preserve">: </w:t>
            </w:r>
            <w:r w:rsidR="008B30B8" w:rsidRPr="008C67C8">
              <w:rPr>
                <w:sz w:val="22"/>
                <w:szCs w:val="22"/>
              </w:rPr>
              <w:t xml:space="preserve">VšĮ Klaipėdos universiteto ligoninė, Liepojos g. </w:t>
            </w:r>
            <w:r w:rsidR="00902B93" w:rsidRPr="008C67C8">
              <w:rPr>
                <w:sz w:val="22"/>
                <w:szCs w:val="22"/>
              </w:rPr>
              <w:t>41</w:t>
            </w:r>
            <w:r w:rsidR="008B30B8" w:rsidRPr="008C67C8">
              <w:rPr>
                <w:sz w:val="22"/>
                <w:szCs w:val="22"/>
              </w:rPr>
              <w:t>, Klaipėda.</w:t>
            </w:r>
          </w:p>
          <w:p w14:paraId="17BD2B2B" w14:textId="048183D0" w:rsidR="00C279C7" w:rsidRPr="002C64DC" w:rsidRDefault="00C279C7" w:rsidP="00C279C7">
            <w:pPr>
              <w:jc w:val="both"/>
              <w:textAlignment w:val="baseline"/>
              <w:rPr>
                <w:sz w:val="22"/>
                <w:szCs w:val="22"/>
              </w:rPr>
            </w:pPr>
          </w:p>
        </w:tc>
      </w:tr>
      <w:tr w:rsidR="00B767F3" w:rsidRPr="00B96C6D" w14:paraId="561BFE7C" w14:textId="77777777" w:rsidTr="00F60231">
        <w:trPr>
          <w:trHeight w:val="300"/>
        </w:trPr>
        <w:tc>
          <w:tcPr>
            <w:tcW w:w="2405" w:type="dxa"/>
            <w:tcBorders>
              <w:top w:val="single" w:sz="4" w:space="0" w:color="auto"/>
              <w:left w:val="single" w:sz="4" w:space="0" w:color="auto"/>
              <w:bottom w:val="single" w:sz="4" w:space="0" w:color="auto"/>
              <w:right w:val="single" w:sz="4" w:space="0" w:color="auto"/>
            </w:tcBorders>
          </w:tcPr>
          <w:p w14:paraId="2E3831AC" w14:textId="77777777" w:rsidR="00B767F3" w:rsidRPr="00B96C6D" w:rsidRDefault="00DD7479">
            <w:pPr>
              <w:rPr>
                <w:b/>
                <w:bCs/>
                <w:kern w:val="2"/>
                <w:sz w:val="22"/>
                <w:szCs w:val="22"/>
              </w:rPr>
            </w:pPr>
            <w:r w:rsidRPr="00B96C6D">
              <w:rPr>
                <w:b/>
                <w:bCs/>
                <w:kern w:val="2"/>
                <w:sz w:val="22"/>
                <w:szCs w:val="22"/>
              </w:rPr>
              <w:t>4.2. Prekių (ar jų dalies) pristatymo termino pratęsimas</w:t>
            </w:r>
          </w:p>
        </w:tc>
        <w:tc>
          <w:tcPr>
            <w:tcW w:w="7655" w:type="dxa"/>
            <w:gridSpan w:val="2"/>
            <w:tcBorders>
              <w:top w:val="single" w:sz="4" w:space="0" w:color="auto"/>
              <w:left w:val="single" w:sz="4" w:space="0" w:color="auto"/>
              <w:bottom w:val="single" w:sz="4" w:space="0" w:color="auto"/>
              <w:right w:val="single" w:sz="4" w:space="0" w:color="auto"/>
            </w:tcBorders>
          </w:tcPr>
          <w:p w14:paraId="13A5AE4A" w14:textId="0C9313A6" w:rsidR="00B767F3" w:rsidRPr="00B132AC" w:rsidRDefault="00E4725A" w:rsidP="00B132AC">
            <w:pPr>
              <w:jc w:val="both"/>
              <w:rPr>
                <w:kern w:val="2"/>
                <w:sz w:val="22"/>
                <w:szCs w:val="22"/>
              </w:rPr>
            </w:pPr>
            <w:r w:rsidRPr="00EB3BAC">
              <w:rPr>
                <w:sz w:val="22"/>
                <w:szCs w:val="22"/>
              </w:rPr>
              <w:t>Netaikoma</w:t>
            </w:r>
          </w:p>
        </w:tc>
      </w:tr>
      <w:tr w:rsidR="00B767F3" w:rsidRPr="00B96C6D" w14:paraId="23D0B5E1" w14:textId="77777777" w:rsidTr="00F60231">
        <w:trPr>
          <w:trHeight w:val="300"/>
        </w:trPr>
        <w:tc>
          <w:tcPr>
            <w:tcW w:w="2405" w:type="dxa"/>
            <w:tcBorders>
              <w:top w:val="single" w:sz="4" w:space="0" w:color="auto"/>
              <w:left w:val="single" w:sz="4" w:space="0" w:color="auto"/>
              <w:bottom w:val="single" w:sz="4" w:space="0" w:color="auto"/>
              <w:right w:val="single" w:sz="4" w:space="0" w:color="auto"/>
            </w:tcBorders>
          </w:tcPr>
          <w:p w14:paraId="0AFEBE55" w14:textId="77777777" w:rsidR="00B767F3" w:rsidRPr="00B96C6D" w:rsidRDefault="00DD7479">
            <w:pPr>
              <w:rPr>
                <w:b/>
                <w:bCs/>
                <w:kern w:val="2"/>
                <w:sz w:val="22"/>
                <w:szCs w:val="22"/>
              </w:rPr>
            </w:pPr>
            <w:r w:rsidRPr="00B96C6D">
              <w:rPr>
                <w:b/>
                <w:bCs/>
                <w:kern w:val="2"/>
                <w:sz w:val="22"/>
                <w:szCs w:val="22"/>
              </w:rPr>
              <w:t>4.3. Užsakymų teikimo tvarka</w:t>
            </w:r>
          </w:p>
        </w:tc>
        <w:tc>
          <w:tcPr>
            <w:tcW w:w="7655" w:type="dxa"/>
            <w:gridSpan w:val="2"/>
            <w:tcBorders>
              <w:top w:val="single" w:sz="4" w:space="0" w:color="auto"/>
              <w:left w:val="single" w:sz="4" w:space="0" w:color="auto"/>
              <w:bottom w:val="single" w:sz="4" w:space="0" w:color="auto"/>
              <w:right w:val="single" w:sz="4" w:space="0" w:color="auto"/>
            </w:tcBorders>
          </w:tcPr>
          <w:p w14:paraId="4F9F0D5E" w14:textId="19702B3E" w:rsidR="00B767F3" w:rsidRPr="00B96C6D" w:rsidRDefault="00D03C1E">
            <w:pPr>
              <w:rPr>
                <w:kern w:val="2"/>
                <w:sz w:val="22"/>
                <w:szCs w:val="22"/>
              </w:rPr>
            </w:pPr>
            <w:r w:rsidRPr="00B96C6D">
              <w:rPr>
                <w:kern w:val="2"/>
                <w:sz w:val="22"/>
                <w:szCs w:val="22"/>
              </w:rPr>
              <w:t>Užsakymai teikiami Tiekėjo nurodytu elektroniniu paštu ir laikomi gautais</w:t>
            </w:r>
            <w:r w:rsidR="00A12F1C">
              <w:rPr>
                <w:kern w:val="2"/>
                <w:sz w:val="22"/>
                <w:szCs w:val="22"/>
              </w:rPr>
              <w:t xml:space="preserve"> </w:t>
            </w:r>
            <w:r w:rsidR="001E410C" w:rsidRPr="001E410C">
              <w:rPr>
                <w:kern w:val="2"/>
                <w:sz w:val="22"/>
                <w:szCs w:val="22"/>
              </w:rPr>
              <w:t>po 24 (dvidešimt keturių valandų)</w:t>
            </w:r>
            <w:r w:rsidRPr="00B96C6D">
              <w:rPr>
                <w:kern w:val="2"/>
                <w:sz w:val="22"/>
                <w:szCs w:val="22"/>
              </w:rPr>
              <w:t xml:space="preserve"> nuo užsakymo pateikimo.</w:t>
            </w:r>
          </w:p>
        </w:tc>
      </w:tr>
      <w:tr w:rsidR="00B767F3" w:rsidRPr="00B96C6D" w14:paraId="5806B101" w14:textId="77777777" w:rsidTr="00F60231">
        <w:trPr>
          <w:trHeight w:val="300"/>
        </w:trPr>
        <w:tc>
          <w:tcPr>
            <w:tcW w:w="2405" w:type="dxa"/>
            <w:tcBorders>
              <w:top w:val="single" w:sz="4" w:space="0" w:color="auto"/>
              <w:left w:val="single" w:sz="4" w:space="0" w:color="auto"/>
              <w:bottom w:val="single" w:sz="4" w:space="0" w:color="auto"/>
              <w:right w:val="single" w:sz="4" w:space="0" w:color="auto"/>
            </w:tcBorders>
          </w:tcPr>
          <w:p w14:paraId="18DE2D57" w14:textId="77777777" w:rsidR="00B767F3" w:rsidRPr="00B96C6D" w:rsidRDefault="00DD7479">
            <w:pPr>
              <w:rPr>
                <w:b/>
                <w:bCs/>
                <w:kern w:val="2"/>
                <w:sz w:val="22"/>
                <w:szCs w:val="22"/>
              </w:rPr>
            </w:pPr>
            <w:r w:rsidRPr="00B96C6D">
              <w:rPr>
                <w:b/>
                <w:bCs/>
                <w:kern w:val="2"/>
                <w:sz w:val="22"/>
                <w:szCs w:val="22"/>
              </w:rPr>
              <w:t>4.4. Dėl minimalios užsakymo vertės / apimties</w:t>
            </w:r>
          </w:p>
        </w:tc>
        <w:tc>
          <w:tcPr>
            <w:tcW w:w="7655" w:type="dxa"/>
            <w:gridSpan w:val="2"/>
            <w:tcBorders>
              <w:top w:val="single" w:sz="4" w:space="0" w:color="auto"/>
              <w:left w:val="single" w:sz="4" w:space="0" w:color="auto"/>
              <w:bottom w:val="single" w:sz="4" w:space="0" w:color="auto"/>
              <w:right w:val="single" w:sz="4" w:space="0" w:color="auto"/>
            </w:tcBorders>
          </w:tcPr>
          <w:p w14:paraId="1E7E29B7" w14:textId="77777777" w:rsidR="00B767F3" w:rsidRPr="005B3AA3" w:rsidRDefault="00DD7479">
            <w:pPr>
              <w:rPr>
                <w:kern w:val="2"/>
                <w:sz w:val="22"/>
                <w:szCs w:val="22"/>
              </w:rPr>
            </w:pPr>
            <w:r w:rsidRPr="005B3AA3">
              <w:rPr>
                <w:kern w:val="2"/>
                <w:sz w:val="22"/>
                <w:szCs w:val="22"/>
              </w:rPr>
              <w:t>Netaikoma</w:t>
            </w:r>
          </w:p>
          <w:p w14:paraId="6913136A" w14:textId="77777777" w:rsidR="00B767F3" w:rsidRPr="005B3AA3" w:rsidRDefault="00B767F3">
            <w:pPr>
              <w:rPr>
                <w:kern w:val="2"/>
                <w:sz w:val="22"/>
                <w:szCs w:val="22"/>
              </w:rPr>
            </w:pPr>
          </w:p>
          <w:p w14:paraId="28A4DEDE" w14:textId="706DC6D8" w:rsidR="00B767F3" w:rsidRPr="005B3AA3" w:rsidRDefault="00B767F3">
            <w:pPr>
              <w:rPr>
                <w:kern w:val="2"/>
                <w:sz w:val="22"/>
                <w:szCs w:val="22"/>
              </w:rPr>
            </w:pPr>
          </w:p>
        </w:tc>
      </w:tr>
      <w:tr w:rsidR="00B767F3" w:rsidRPr="00B96C6D" w14:paraId="30B555A8" w14:textId="77777777" w:rsidTr="00F60231">
        <w:trPr>
          <w:trHeight w:val="300"/>
        </w:trPr>
        <w:tc>
          <w:tcPr>
            <w:tcW w:w="2405" w:type="dxa"/>
            <w:tcBorders>
              <w:top w:val="single" w:sz="4" w:space="0" w:color="auto"/>
              <w:left w:val="single" w:sz="4" w:space="0" w:color="auto"/>
              <w:bottom w:val="single" w:sz="4" w:space="0" w:color="auto"/>
              <w:right w:val="single" w:sz="4" w:space="0" w:color="auto"/>
            </w:tcBorders>
          </w:tcPr>
          <w:p w14:paraId="13C162B6" w14:textId="77777777" w:rsidR="00B767F3" w:rsidRPr="00B96C6D" w:rsidRDefault="00DD7479">
            <w:pPr>
              <w:rPr>
                <w:b/>
                <w:bCs/>
                <w:kern w:val="2"/>
                <w:sz w:val="22"/>
                <w:szCs w:val="22"/>
              </w:rPr>
            </w:pPr>
            <w:r w:rsidRPr="00B96C6D">
              <w:rPr>
                <w:b/>
                <w:bCs/>
                <w:kern w:val="2"/>
                <w:sz w:val="22"/>
                <w:szCs w:val="22"/>
              </w:rPr>
              <w:t xml:space="preserve">4.5. Kartu su Prekėmis pateikiami dokumentai </w:t>
            </w:r>
          </w:p>
        </w:tc>
        <w:tc>
          <w:tcPr>
            <w:tcW w:w="7655" w:type="dxa"/>
            <w:gridSpan w:val="2"/>
            <w:tcBorders>
              <w:top w:val="single" w:sz="4" w:space="0" w:color="auto"/>
              <w:left w:val="single" w:sz="4" w:space="0" w:color="auto"/>
              <w:bottom w:val="single" w:sz="4" w:space="0" w:color="auto"/>
              <w:right w:val="single" w:sz="4" w:space="0" w:color="auto"/>
            </w:tcBorders>
          </w:tcPr>
          <w:p w14:paraId="03E9F440" w14:textId="77777777" w:rsidR="00E4725A" w:rsidRPr="00EB3BAC" w:rsidRDefault="00E4725A" w:rsidP="00E4725A">
            <w:pPr>
              <w:jc w:val="both"/>
              <w:rPr>
                <w:kern w:val="2"/>
                <w:sz w:val="22"/>
                <w:szCs w:val="22"/>
              </w:rPr>
            </w:pPr>
            <w:r w:rsidRPr="00EB3BAC">
              <w:rPr>
                <w:kern w:val="2"/>
                <w:sz w:val="22"/>
                <w:szCs w:val="22"/>
              </w:rPr>
              <w:t>4.5.1. Prekių perdavimo-priėmimo aktas.</w:t>
            </w:r>
          </w:p>
          <w:p w14:paraId="414BE6DC" w14:textId="77777777" w:rsidR="00E4725A" w:rsidRPr="00EB3BAC" w:rsidRDefault="00E4725A" w:rsidP="00E4725A">
            <w:pPr>
              <w:jc w:val="both"/>
              <w:rPr>
                <w:kern w:val="2"/>
                <w:sz w:val="22"/>
                <w:szCs w:val="22"/>
              </w:rPr>
            </w:pPr>
          </w:p>
          <w:p w14:paraId="73FFA04B" w14:textId="17E454D3" w:rsidR="00641B5E" w:rsidRPr="005B3AA3" w:rsidRDefault="00E4725A" w:rsidP="00E4725A">
            <w:pPr>
              <w:jc w:val="both"/>
              <w:rPr>
                <w:kern w:val="2"/>
                <w:sz w:val="22"/>
                <w:szCs w:val="22"/>
              </w:rPr>
            </w:pPr>
            <w:r w:rsidRPr="00EB3BAC">
              <w:rPr>
                <w:kern w:val="2"/>
                <w:sz w:val="22"/>
                <w:szCs w:val="22"/>
              </w:rPr>
              <w:t>Tiekėjui nepateikus nurodytų dokumentų, laikoma, kad Prekės neatitinka Sutartyje nustatytų reikalavimų.</w:t>
            </w:r>
          </w:p>
        </w:tc>
      </w:tr>
      <w:tr w:rsidR="00B767F3" w:rsidRPr="00B96C6D" w14:paraId="256DAE69" w14:textId="77777777" w:rsidTr="0002347A">
        <w:trPr>
          <w:trHeight w:val="460"/>
        </w:trPr>
        <w:tc>
          <w:tcPr>
            <w:tcW w:w="10060" w:type="dxa"/>
            <w:gridSpan w:val="3"/>
          </w:tcPr>
          <w:p w14:paraId="37A3E3FA" w14:textId="77777777" w:rsidR="00B767F3" w:rsidRPr="00B96C6D" w:rsidRDefault="00DD7479">
            <w:pPr>
              <w:jc w:val="center"/>
              <w:rPr>
                <w:b/>
                <w:bCs/>
                <w:kern w:val="2"/>
                <w:sz w:val="22"/>
                <w:szCs w:val="22"/>
              </w:rPr>
            </w:pPr>
            <w:r w:rsidRPr="00B96C6D">
              <w:rPr>
                <w:b/>
                <w:bCs/>
                <w:kern w:val="2"/>
                <w:sz w:val="22"/>
                <w:szCs w:val="22"/>
              </w:rPr>
              <w:t>5. SUTARTIES KAINA IR ATSISKAITYMO TVARKA</w:t>
            </w:r>
          </w:p>
        </w:tc>
      </w:tr>
      <w:tr w:rsidR="00B767F3" w:rsidRPr="00B96C6D" w14:paraId="79E7586B" w14:textId="77777777" w:rsidTr="00F60231">
        <w:trPr>
          <w:trHeight w:val="300"/>
        </w:trPr>
        <w:tc>
          <w:tcPr>
            <w:tcW w:w="2405" w:type="dxa"/>
            <w:tcBorders>
              <w:top w:val="single" w:sz="4" w:space="0" w:color="auto"/>
              <w:left w:val="single" w:sz="4" w:space="0" w:color="auto"/>
              <w:bottom w:val="single" w:sz="4" w:space="0" w:color="auto"/>
              <w:right w:val="single" w:sz="4" w:space="0" w:color="auto"/>
            </w:tcBorders>
          </w:tcPr>
          <w:p w14:paraId="7BC8BBA5" w14:textId="77777777" w:rsidR="00B767F3" w:rsidRPr="0002347A" w:rsidRDefault="00DD7479">
            <w:pPr>
              <w:rPr>
                <w:b/>
                <w:bCs/>
                <w:kern w:val="2"/>
                <w:sz w:val="22"/>
                <w:szCs w:val="22"/>
              </w:rPr>
            </w:pPr>
            <w:r w:rsidRPr="0002347A">
              <w:rPr>
                <w:b/>
                <w:bCs/>
                <w:kern w:val="2"/>
                <w:sz w:val="22"/>
                <w:szCs w:val="22"/>
              </w:rPr>
              <w:t>5.1. Sutarčiai taikomas kainos apskaičiavimo būdas</w:t>
            </w:r>
          </w:p>
        </w:tc>
        <w:tc>
          <w:tcPr>
            <w:tcW w:w="7655" w:type="dxa"/>
            <w:gridSpan w:val="2"/>
            <w:tcBorders>
              <w:top w:val="single" w:sz="4" w:space="0" w:color="auto"/>
              <w:left w:val="single" w:sz="4" w:space="0" w:color="auto"/>
              <w:bottom w:val="single" w:sz="4" w:space="0" w:color="auto"/>
              <w:right w:val="single" w:sz="4" w:space="0" w:color="auto"/>
            </w:tcBorders>
          </w:tcPr>
          <w:p w14:paraId="0209A08C" w14:textId="77777777" w:rsidR="00BC6CEF" w:rsidRPr="00B07C7C" w:rsidRDefault="00BC6CEF" w:rsidP="00BC6CEF">
            <w:pPr>
              <w:rPr>
                <w:kern w:val="2"/>
                <w:sz w:val="22"/>
                <w:szCs w:val="22"/>
              </w:rPr>
            </w:pPr>
            <w:r w:rsidRPr="00B07C7C">
              <w:rPr>
                <w:kern w:val="2"/>
                <w:sz w:val="22"/>
                <w:szCs w:val="22"/>
              </w:rPr>
              <w:t>Fiksuoto įkainio kainodara</w:t>
            </w:r>
          </w:p>
          <w:p w14:paraId="4CBE8080" w14:textId="77777777" w:rsidR="00B767F3" w:rsidRPr="00B07C7C" w:rsidRDefault="00B767F3">
            <w:pPr>
              <w:rPr>
                <w:kern w:val="2"/>
                <w:sz w:val="22"/>
                <w:szCs w:val="22"/>
              </w:rPr>
            </w:pPr>
          </w:p>
          <w:p w14:paraId="5898D319" w14:textId="2F8209A8" w:rsidR="00B767F3" w:rsidRPr="00B07C7C" w:rsidRDefault="00B767F3">
            <w:pPr>
              <w:rPr>
                <w:color w:val="4472C4"/>
                <w:kern w:val="2"/>
                <w:sz w:val="22"/>
                <w:szCs w:val="22"/>
              </w:rPr>
            </w:pPr>
          </w:p>
        </w:tc>
      </w:tr>
      <w:tr w:rsidR="00B767F3" w:rsidRPr="00B96C6D" w14:paraId="36E44EE1" w14:textId="77777777" w:rsidTr="00F60231">
        <w:trPr>
          <w:trHeight w:val="2340"/>
        </w:trPr>
        <w:tc>
          <w:tcPr>
            <w:tcW w:w="2405" w:type="dxa"/>
            <w:tcBorders>
              <w:top w:val="single" w:sz="4" w:space="0" w:color="auto"/>
              <w:left w:val="single" w:sz="4" w:space="0" w:color="auto"/>
              <w:bottom w:val="single" w:sz="4" w:space="0" w:color="auto"/>
              <w:right w:val="single" w:sz="4" w:space="0" w:color="auto"/>
            </w:tcBorders>
          </w:tcPr>
          <w:p w14:paraId="1178462C" w14:textId="0A157AEA" w:rsidR="00B132AC" w:rsidRPr="0002347A" w:rsidRDefault="00B132AC" w:rsidP="00B132AC">
            <w:pPr>
              <w:rPr>
                <w:b/>
                <w:bCs/>
                <w:kern w:val="2"/>
                <w:sz w:val="22"/>
                <w:szCs w:val="22"/>
              </w:rPr>
            </w:pPr>
            <w:r w:rsidRPr="0002347A">
              <w:rPr>
                <w:b/>
                <w:bCs/>
                <w:kern w:val="2"/>
                <w:sz w:val="22"/>
                <w:szCs w:val="22"/>
              </w:rPr>
              <w:t xml:space="preserve">5.2. Pradinės Sutarties vertė ir Sutarties kaina, kai taikoma </w:t>
            </w:r>
            <w:r w:rsidRPr="0002347A">
              <w:rPr>
                <w:b/>
                <w:bCs/>
                <w:kern w:val="2"/>
                <w:sz w:val="22"/>
                <w:szCs w:val="22"/>
                <w:u w:val="single"/>
              </w:rPr>
              <w:t xml:space="preserve">fiksuoto </w:t>
            </w:r>
            <w:r w:rsidR="00BC6CEF" w:rsidRPr="0002347A">
              <w:rPr>
                <w:b/>
                <w:bCs/>
                <w:kern w:val="2"/>
                <w:sz w:val="22"/>
                <w:szCs w:val="22"/>
                <w:u w:val="single"/>
              </w:rPr>
              <w:t>įkainio</w:t>
            </w:r>
            <w:r w:rsidRPr="0002347A">
              <w:rPr>
                <w:b/>
                <w:bCs/>
                <w:kern w:val="2"/>
                <w:sz w:val="22"/>
                <w:szCs w:val="22"/>
              </w:rPr>
              <w:t xml:space="preserve"> kainodara</w:t>
            </w:r>
          </w:p>
          <w:p w14:paraId="62A6A975" w14:textId="77777777" w:rsidR="00B767F3" w:rsidRPr="0002347A" w:rsidRDefault="00B767F3">
            <w:pPr>
              <w:rPr>
                <w:b/>
                <w:bCs/>
                <w:kern w:val="2"/>
                <w:sz w:val="22"/>
                <w:szCs w:val="22"/>
              </w:rPr>
            </w:pPr>
          </w:p>
          <w:p w14:paraId="2EBFD3C8" w14:textId="77777777" w:rsidR="00B767F3" w:rsidRPr="0002347A" w:rsidRDefault="00B767F3">
            <w:pPr>
              <w:rPr>
                <w:b/>
                <w:bCs/>
                <w:kern w:val="2"/>
                <w:sz w:val="22"/>
                <w:szCs w:val="22"/>
              </w:rPr>
            </w:pPr>
          </w:p>
          <w:p w14:paraId="5EC1253E" w14:textId="77777777" w:rsidR="00B767F3" w:rsidRPr="0002347A" w:rsidRDefault="00B767F3">
            <w:pPr>
              <w:rPr>
                <w:b/>
                <w:bCs/>
                <w:kern w:val="2"/>
                <w:sz w:val="22"/>
                <w:szCs w:val="22"/>
              </w:rPr>
            </w:pPr>
          </w:p>
        </w:tc>
        <w:tc>
          <w:tcPr>
            <w:tcW w:w="7655" w:type="dxa"/>
            <w:gridSpan w:val="2"/>
            <w:tcBorders>
              <w:top w:val="single" w:sz="4" w:space="0" w:color="auto"/>
              <w:left w:val="single" w:sz="4" w:space="0" w:color="auto"/>
              <w:bottom w:val="single" w:sz="4" w:space="0" w:color="auto"/>
              <w:right w:val="single" w:sz="4" w:space="0" w:color="auto"/>
            </w:tcBorders>
          </w:tcPr>
          <w:p w14:paraId="64660584" w14:textId="77777777" w:rsidR="00B07C7C" w:rsidRPr="0045365C" w:rsidRDefault="00B07C7C" w:rsidP="00B07C7C">
            <w:pPr>
              <w:rPr>
                <w:kern w:val="2"/>
                <w:sz w:val="22"/>
                <w:szCs w:val="22"/>
              </w:rPr>
            </w:pPr>
            <w:r w:rsidRPr="0045365C">
              <w:rPr>
                <w:kern w:val="2"/>
                <w:sz w:val="22"/>
                <w:szCs w:val="22"/>
              </w:rPr>
              <w:t xml:space="preserve">Pradinės Sutarties vertė yra (nurodyti sumą skaičiais) Eur, (nurodyti sumą žodžiais) be pridėtinės vertės mokesčio (toliau – PVM). </w:t>
            </w:r>
          </w:p>
          <w:p w14:paraId="38EE8380" w14:textId="77777777" w:rsidR="00B07C7C" w:rsidRPr="0045365C" w:rsidRDefault="00B07C7C" w:rsidP="00B07C7C">
            <w:pPr>
              <w:rPr>
                <w:kern w:val="2"/>
                <w:sz w:val="22"/>
                <w:szCs w:val="22"/>
              </w:rPr>
            </w:pPr>
            <w:r w:rsidRPr="0045365C">
              <w:rPr>
                <w:kern w:val="2"/>
                <w:sz w:val="22"/>
                <w:szCs w:val="22"/>
              </w:rPr>
              <w:t>PVM sudaro (nurodyti sumą skaičiais) Eur, (nurodyti sumą žodžiais).</w:t>
            </w:r>
          </w:p>
          <w:p w14:paraId="3137AA94" w14:textId="77777777" w:rsidR="00B07C7C" w:rsidRPr="0045365C" w:rsidRDefault="00B07C7C" w:rsidP="00B07C7C">
            <w:pPr>
              <w:rPr>
                <w:kern w:val="2"/>
                <w:sz w:val="22"/>
                <w:szCs w:val="22"/>
              </w:rPr>
            </w:pPr>
            <w:r w:rsidRPr="0045365C">
              <w:rPr>
                <w:kern w:val="2"/>
                <w:sz w:val="22"/>
                <w:szCs w:val="22"/>
              </w:rPr>
              <w:t>Sutarties kaina yra (nurodyti sumą skaičiais) Eur, (nurodyti sumą žodžiais) Eur su PVM.</w:t>
            </w:r>
          </w:p>
          <w:p w14:paraId="417C9B7E" w14:textId="50CEBDA3" w:rsidR="00B07C7C" w:rsidRPr="0045365C" w:rsidRDefault="00B07C7C" w:rsidP="00BC6CEF">
            <w:pPr>
              <w:rPr>
                <w:kern w:val="2"/>
                <w:sz w:val="22"/>
                <w:szCs w:val="22"/>
              </w:rPr>
            </w:pPr>
            <w:r w:rsidRPr="0045365C">
              <w:rPr>
                <w:kern w:val="2"/>
                <w:sz w:val="22"/>
                <w:szCs w:val="22"/>
              </w:rPr>
              <w:t>Atskirų pirkimo dalių Sutarties vertės:</w:t>
            </w:r>
          </w:p>
          <w:tbl>
            <w:tblPr>
              <w:tblW w:w="7371" w:type="dxa"/>
              <w:tblInd w:w="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
              <w:gridCol w:w="992"/>
              <w:gridCol w:w="2835"/>
              <w:gridCol w:w="1276"/>
              <w:gridCol w:w="992"/>
              <w:gridCol w:w="1134"/>
            </w:tblGrid>
            <w:tr w:rsidR="00E5034B" w:rsidRPr="0045365C" w14:paraId="37BB1FAD" w14:textId="77777777" w:rsidTr="00B07C7C">
              <w:trPr>
                <w:trHeight w:val="300"/>
              </w:trPr>
              <w:tc>
                <w:tcPr>
                  <w:tcW w:w="1134" w:type="dxa"/>
                  <w:gridSpan w:val="2"/>
                  <w:tcBorders>
                    <w:top w:val="single" w:sz="4" w:space="0" w:color="auto"/>
                    <w:left w:val="single" w:sz="4" w:space="0" w:color="auto"/>
                    <w:bottom w:val="single" w:sz="4" w:space="0" w:color="auto"/>
                    <w:right w:val="single" w:sz="4" w:space="0" w:color="auto"/>
                  </w:tcBorders>
                  <w:vAlign w:val="center"/>
                </w:tcPr>
                <w:p w14:paraId="7B8CBA4D" w14:textId="77777777" w:rsidR="00E5034B" w:rsidRPr="0045365C" w:rsidRDefault="00E5034B" w:rsidP="00B07C7C">
                  <w:pPr>
                    <w:jc w:val="center"/>
                    <w:rPr>
                      <w:b/>
                      <w:bCs/>
                      <w:sz w:val="22"/>
                      <w:szCs w:val="22"/>
                    </w:rPr>
                  </w:pPr>
                  <w:r w:rsidRPr="0045365C">
                    <w:rPr>
                      <w:sz w:val="22"/>
                      <w:szCs w:val="22"/>
                    </w:rPr>
                    <w:t>Pirkimo dalies Nr</w:t>
                  </w:r>
                  <w:r w:rsidRPr="0045365C">
                    <w:rPr>
                      <w:b/>
                      <w:bCs/>
                      <w:sz w:val="22"/>
                      <w:szCs w:val="22"/>
                    </w:rPr>
                    <w:t>.</w:t>
                  </w:r>
                </w:p>
              </w:tc>
              <w:tc>
                <w:tcPr>
                  <w:tcW w:w="2835" w:type="dxa"/>
                  <w:tcBorders>
                    <w:top w:val="single" w:sz="4" w:space="0" w:color="auto"/>
                    <w:left w:val="single" w:sz="4" w:space="0" w:color="auto"/>
                    <w:bottom w:val="single" w:sz="4" w:space="0" w:color="auto"/>
                    <w:right w:val="single" w:sz="4" w:space="0" w:color="auto"/>
                  </w:tcBorders>
                  <w:vAlign w:val="center"/>
                </w:tcPr>
                <w:p w14:paraId="60D4102F" w14:textId="77777777" w:rsidR="00E5034B" w:rsidRPr="0045365C" w:rsidRDefault="00E5034B" w:rsidP="00B07C7C">
                  <w:pPr>
                    <w:jc w:val="center"/>
                    <w:rPr>
                      <w:sz w:val="22"/>
                      <w:szCs w:val="22"/>
                    </w:rPr>
                  </w:pPr>
                  <w:r w:rsidRPr="0045365C">
                    <w:rPr>
                      <w:sz w:val="22"/>
                      <w:szCs w:val="22"/>
                    </w:rPr>
                    <w:t>Pirkimo dalies pavadinimas</w:t>
                  </w:r>
                </w:p>
              </w:tc>
              <w:tc>
                <w:tcPr>
                  <w:tcW w:w="1276" w:type="dxa"/>
                  <w:tcBorders>
                    <w:top w:val="single" w:sz="4" w:space="0" w:color="auto"/>
                    <w:left w:val="single" w:sz="4" w:space="0" w:color="auto"/>
                    <w:bottom w:val="single" w:sz="4" w:space="0" w:color="auto"/>
                    <w:right w:val="single" w:sz="4" w:space="0" w:color="auto"/>
                  </w:tcBorders>
                  <w:vAlign w:val="center"/>
                </w:tcPr>
                <w:p w14:paraId="427DD0C9" w14:textId="77777777" w:rsidR="00E5034B" w:rsidRPr="0045365C" w:rsidRDefault="00E5034B" w:rsidP="00B07C7C">
                  <w:pPr>
                    <w:jc w:val="center"/>
                    <w:rPr>
                      <w:sz w:val="22"/>
                      <w:szCs w:val="22"/>
                    </w:rPr>
                  </w:pPr>
                  <w:r w:rsidRPr="0045365C">
                    <w:rPr>
                      <w:sz w:val="22"/>
                      <w:szCs w:val="22"/>
                    </w:rPr>
                    <w:t>Pirkimo dalies sutarties kaina be PVM, eurai</w:t>
                  </w:r>
                </w:p>
              </w:tc>
              <w:tc>
                <w:tcPr>
                  <w:tcW w:w="992" w:type="dxa"/>
                  <w:tcBorders>
                    <w:top w:val="single" w:sz="4" w:space="0" w:color="auto"/>
                    <w:left w:val="single" w:sz="4" w:space="0" w:color="auto"/>
                    <w:bottom w:val="single" w:sz="4" w:space="0" w:color="auto"/>
                    <w:right w:val="single" w:sz="4" w:space="0" w:color="auto"/>
                  </w:tcBorders>
                  <w:vAlign w:val="center"/>
                </w:tcPr>
                <w:p w14:paraId="6FBF9691" w14:textId="77777777" w:rsidR="00E5034B" w:rsidRPr="0045365C" w:rsidRDefault="00E5034B" w:rsidP="00B07C7C">
                  <w:pPr>
                    <w:jc w:val="center"/>
                    <w:rPr>
                      <w:sz w:val="22"/>
                      <w:szCs w:val="22"/>
                    </w:rPr>
                  </w:pPr>
                  <w:r w:rsidRPr="0045365C">
                    <w:rPr>
                      <w:sz w:val="22"/>
                      <w:szCs w:val="22"/>
                    </w:rPr>
                    <w:t>PVM, eurais</w:t>
                  </w:r>
                </w:p>
              </w:tc>
              <w:tc>
                <w:tcPr>
                  <w:tcW w:w="1134" w:type="dxa"/>
                  <w:tcBorders>
                    <w:top w:val="single" w:sz="4" w:space="0" w:color="auto"/>
                    <w:left w:val="single" w:sz="4" w:space="0" w:color="auto"/>
                    <w:bottom w:val="single" w:sz="4" w:space="0" w:color="auto"/>
                    <w:right w:val="single" w:sz="4" w:space="0" w:color="auto"/>
                  </w:tcBorders>
                  <w:vAlign w:val="center"/>
                </w:tcPr>
                <w:p w14:paraId="240039EE" w14:textId="77777777" w:rsidR="00E5034B" w:rsidRPr="0045365C" w:rsidRDefault="00E5034B" w:rsidP="00B07C7C">
                  <w:pPr>
                    <w:jc w:val="center"/>
                    <w:rPr>
                      <w:sz w:val="22"/>
                      <w:szCs w:val="22"/>
                    </w:rPr>
                  </w:pPr>
                  <w:r w:rsidRPr="0045365C">
                    <w:rPr>
                      <w:sz w:val="22"/>
                      <w:szCs w:val="22"/>
                    </w:rPr>
                    <w:t>Pirkimo dalies sutarties kaina su  PVM, eurai</w:t>
                  </w:r>
                </w:p>
              </w:tc>
            </w:tr>
            <w:tr w:rsidR="00E5034B" w:rsidRPr="0045365C" w14:paraId="6EF27BF0" w14:textId="77777777" w:rsidTr="00B07C7C">
              <w:trPr>
                <w:gridBefore w:val="1"/>
                <w:wBefore w:w="142" w:type="dxa"/>
                <w:trHeight w:val="594"/>
              </w:trPr>
              <w:tc>
                <w:tcPr>
                  <w:tcW w:w="992" w:type="dxa"/>
                  <w:tcBorders>
                    <w:top w:val="single" w:sz="4" w:space="0" w:color="auto"/>
                    <w:left w:val="single" w:sz="4" w:space="0" w:color="auto"/>
                    <w:bottom w:val="single" w:sz="4" w:space="0" w:color="auto"/>
                    <w:right w:val="single" w:sz="4" w:space="0" w:color="auto"/>
                  </w:tcBorders>
                </w:tcPr>
                <w:p w14:paraId="20BAFCE0" w14:textId="77777777" w:rsidR="00E5034B" w:rsidRPr="00E1699B" w:rsidRDefault="00E5034B" w:rsidP="00E5034B">
                  <w:pPr>
                    <w:rPr>
                      <w:sz w:val="22"/>
                      <w:szCs w:val="22"/>
                    </w:rPr>
                  </w:pPr>
                  <w:r w:rsidRPr="00E1699B">
                    <w:rPr>
                      <w:sz w:val="22"/>
                      <w:szCs w:val="22"/>
                    </w:rPr>
                    <w:lastRenderedPageBreak/>
                    <w:t>1</w:t>
                  </w:r>
                </w:p>
              </w:tc>
              <w:tc>
                <w:tcPr>
                  <w:tcW w:w="2835" w:type="dxa"/>
                  <w:tcBorders>
                    <w:top w:val="single" w:sz="4" w:space="0" w:color="auto"/>
                    <w:left w:val="single" w:sz="4" w:space="0" w:color="auto"/>
                    <w:bottom w:val="single" w:sz="4" w:space="0" w:color="auto"/>
                    <w:right w:val="single" w:sz="4" w:space="0" w:color="auto"/>
                  </w:tcBorders>
                </w:tcPr>
                <w:p w14:paraId="4083ECB9" w14:textId="77777777" w:rsidR="00E5034B" w:rsidRPr="00E1699B" w:rsidRDefault="00E5034B" w:rsidP="00B07C7C">
                  <w:pPr>
                    <w:rPr>
                      <w:sz w:val="22"/>
                      <w:szCs w:val="22"/>
                    </w:rPr>
                  </w:pPr>
                  <w:r w:rsidRPr="00E1699B">
                    <w:rPr>
                      <w:sz w:val="22"/>
                      <w:szCs w:val="22"/>
                    </w:rPr>
                    <w:t>Vieninga užrakinamų plokštelių ir sraigtų sistema čiurnos kaulų osteosintezei</w:t>
                  </w:r>
                </w:p>
              </w:tc>
              <w:tc>
                <w:tcPr>
                  <w:tcW w:w="1276" w:type="dxa"/>
                  <w:tcBorders>
                    <w:top w:val="single" w:sz="4" w:space="0" w:color="auto"/>
                    <w:left w:val="single" w:sz="4" w:space="0" w:color="auto"/>
                    <w:bottom w:val="single" w:sz="4" w:space="0" w:color="auto"/>
                    <w:right w:val="single" w:sz="4" w:space="0" w:color="auto"/>
                  </w:tcBorders>
                </w:tcPr>
                <w:p w14:paraId="201D5CC3" w14:textId="77777777" w:rsidR="00E5034B" w:rsidRPr="00E1699B" w:rsidRDefault="00E5034B" w:rsidP="00E5034B">
                  <w:pPr>
                    <w:jc w:val="center"/>
                    <w:rPr>
                      <w:sz w:val="22"/>
                      <w:szCs w:val="22"/>
                    </w:rPr>
                  </w:pPr>
                  <w:r w:rsidRPr="00E1699B">
                    <w:rPr>
                      <w:sz w:val="22"/>
                      <w:szCs w:val="22"/>
                    </w:rPr>
                    <w:t>60000</w:t>
                  </w:r>
                </w:p>
              </w:tc>
              <w:tc>
                <w:tcPr>
                  <w:tcW w:w="992" w:type="dxa"/>
                  <w:tcBorders>
                    <w:top w:val="single" w:sz="4" w:space="0" w:color="auto"/>
                    <w:left w:val="single" w:sz="4" w:space="0" w:color="auto"/>
                    <w:bottom w:val="single" w:sz="4" w:space="0" w:color="auto"/>
                    <w:right w:val="single" w:sz="4" w:space="0" w:color="auto"/>
                  </w:tcBorders>
                </w:tcPr>
                <w:p w14:paraId="217C595E" w14:textId="77777777" w:rsidR="00E5034B" w:rsidRPr="00E1699B" w:rsidRDefault="00E5034B" w:rsidP="00E5034B">
                  <w:pPr>
                    <w:jc w:val="center"/>
                    <w:rPr>
                      <w:sz w:val="22"/>
                      <w:szCs w:val="22"/>
                    </w:rPr>
                  </w:pPr>
                  <w:r w:rsidRPr="00E1699B">
                    <w:rPr>
                      <w:sz w:val="22"/>
                      <w:szCs w:val="22"/>
                    </w:rPr>
                    <w:t>3000</w:t>
                  </w:r>
                </w:p>
              </w:tc>
              <w:tc>
                <w:tcPr>
                  <w:tcW w:w="1134" w:type="dxa"/>
                  <w:tcBorders>
                    <w:top w:val="single" w:sz="4" w:space="0" w:color="auto"/>
                    <w:left w:val="single" w:sz="4" w:space="0" w:color="auto"/>
                    <w:bottom w:val="single" w:sz="4" w:space="0" w:color="auto"/>
                    <w:right w:val="single" w:sz="4" w:space="0" w:color="auto"/>
                  </w:tcBorders>
                </w:tcPr>
                <w:p w14:paraId="3A7D2B4A" w14:textId="77777777" w:rsidR="00E5034B" w:rsidRPr="00E1699B" w:rsidRDefault="00E5034B" w:rsidP="00E5034B">
                  <w:pPr>
                    <w:jc w:val="center"/>
                    <w:rPr>
                      <w:sz w:val="22"/>
                      <w:szCs w:val="22"/>
                    </w:rPr>
                  </w:pPr>
                  <w:r w:rsidRPr="00E1699B">
                    <w:rPr>
                      <w:sz w:val="22"/>
                      <w:szCs w:val="22"/>
                    </w:rPr>
                    <w:t>63000</w:t>
                  </w:r>
                </w:p>
              </w:tc>
            </w:tr>
            <w:tr w:rsidR="00E5034B" w:rsidRPr="0045365C" w14:paraId="4D41E746" w14:textId="77777777" w:rsidTr="00B07C7C">
              <w:trPr>
                <w:gridBefore w:val="1"/>
                <w:wBefore w:w="142" w:type="dxa"/>
                <w:trHeight w:val="300"/>
              </w:trPr>
              <w:tc>
                <w:tcPr>
                  <w:tcW w:w="992" w:type="dxa"/>
                  <w:tcBorders>
                    <w:top w:val="single" w:sz="4" w:space="0" w:color="auto"/>
                    <w:left w:val="single" w:sz="4" w:space="0" w:color="auto"/>
                    <w:bottom w:val="single" w:sz="4" w:space="0" w:color="auto"/>
                    <w:right w:val="single" w:sz="4" w:space="0" w:color="auto"/>
                  </w:tcBorders>
                </w:tcPr>
                <w:p w14:paraId="6789A005" w14:textId="77777777" w:rsidR="00E5034B" w:rsidRPr="00E1699B" w:rsidRDefault="00E5034B" w:rsidP="00E5034B">
                  <w:pPr>
                    <w:rPr>
                      <w:sz w:val="22"/>
                      <w:szCs w:val="22"/>
                    </w:rPr>
                  </w:pPr>
                  <w:r w:rsidRPr="00E1699B">
                    <w:rPr>
                      <w:sz w:val="22"/>
                      <w:szCs w:val="22"/>
                    </w:rPr>
                    <w:t>2</w:t>
                  </w:r>
                </w:p>
              </w:tc>
              <w:tc>
                <w:tcPr>
                  <w:tcW w:w="2835" w:type="dxa"/>
                  <w:tcBorders>
                    <w:top w:val="single" w:sz="4" w:space="0" w:color="auto"/>
                    <w:left w:val="single" w:sz="4" w:space="0" w:color="auto"/>
                    <w:bottom w:val="single" w:sz="4" w:space="0" w:color="auto"/>
                    <w:right w:val="single" w:sz="4" w:space="0" w:color="auto"/>
                  </w:tcBorders>
                </w:tcPr>
                <w:p w14:paraId="25CCC725" w14:textId="77777777" w:rsidR="00E5034B" w:rsidRPr="00E1699B" w:rsidRDefault="00E5034B" w:rsidP="00B07C7C">
                  <w:pPr>
                    <w:rPr>
                      <w:sz w:val="22"/>
                      <w:szCs w:val="22"/>
                    </w:rPr>
                  </w:pPr>
                  <w:r w:rsidRPr="00E1699B">
                    <w:rPr>
                      <w:sz w:val="22"/>
                      <w:szCs w:val="22"/>
                    </w:rPr>
                    <w:t>Vieninga užrakinamų plokštelių ir sraigtų sistema čiurnos korekcinėms osteotomijoms atlikti</w:t>
                  </w:r>
                </w:p>
              </w:tc>
              <w:tc>
                <w:tcPr>
                  <w:tcW w:w="1276" w:type="dxa"/>
                  <w:tcBorders>
                    <w:top w:val="single" w:sz="4" w:space="0" w:color="auto"/>
                    <w:left w:val="single" w:sz="4" w:space="0" w:color="auto"/>
                    <w:bottom w:val="single" w:sz="4" w:space="0" w:color="auto"/>
                    <w:right w:val="single" w:sz="4" w:space="0" w:color="auto"/>
                  </w:tcBorders>
                </w:tcPr>
                <w:p w14:paraId="3C009C6D" w14:textId="77777777" w:rsidR="00E5034B" w:rsidRPr="00E1699B" w:rsidRDefault="00E5034B" w:rsidP="00E5034B">
                  <w:pPr>
                    <w:jc w:val="center"/>
                    <w:rPr>
                      <w:sz w:val="22"/>
                      <w:szCs w:val="22"/>
                    </w:rPr>
                  </w:pPr>
                  <w:r w:rsidRPr="00E1699B">
                    <w:rPr>
                      <w:sz w:val="22"/>
                      <w:szCs w:val="22"/>
                    </w:rPr>
                    <w:t>60000</w:t>
                  </w:r>
                </w:p>
              </w:tc>
              <w:tc>
                <w:tcPr>
                  <w:tcW w:w="992" w:type="dxa"/>
                  <w:tcBorders>
                    <w:top w:val="single" w:sz="4" w:space="0" w:color="auto"/>
                    <w:left w:val="single" w:sz="4" w:space="0" w:color="auto"/>
                    <w:bottom w:val="single" w:sz="4" w:space="0" w:color="auto"/>
                    <w:right w:val="single" w:sz="4" w:space="0" w:color="auto"/>
                  </w:tcBorders>
                </w:tcPr>
                <w:p w14:paraId="7E7DCE19" w14:textId="77777777" w:rsidR="00E5034B" w:rsidRPr="00E1699B" w:rsidRDefault="00E5034B" w:rsidP="00E5034B">
                  <w:pPr>
                    <w:jc w:val="center"/>
                    <w:rPr>
                      <w:sz w:val="22"/>
                      <w:szCs w:val="22"/>
                    </w:rPr>
                  </w:pPr>
                  <w:r w:rsidRPr="00E1699B">
                    <w:rPr>
                      <w:sz w:val="22"/>
                      <w:szCs w:val="22"/>
                    </w:rPr>
                    <w:t>3000</w:t>
                  </w:r>
                </w:p>
              </w:tc>
              <w:tc>
                <w:tcPr>
                  <w:tcW w:w="1134" w:type="dxa"/>
                  <w:tcBorders>
                    <w:top w:val="single" w:sz="4" w:space="0" w:color="auto"/>
                    <w:left w:val="single" w:sz="4" w:space="0" w:color="auto"/>
                    <w:bottom w:val="single" w:sz="4" w:space="0" w:color="auto"/>
                    <w:right w:val="single" w:sz="4" w:space="0" w:color="auto"/>
                  </w:tcBorders>
                </w:tcPr>
                <w:p w14:paraId="3B588061" w14:textId="77777777" w:rsidR="00E5034B" w:rsidRPr="00E1699B" w:rsidRDefault="00E5034B" w:rsidP="00E5034B">
                  <w:pPr>
                    <w:jc w:val="center"/>
                    <w:rPr>
                      <w:sz w:val="22"/>
                      <w:szCs w:val="22"/>
                    </w:rPr>
                  </w:pPr>
                  <w:r w:rsidRPr="00E1699B">
                    <w:rPr>
                      <w:sz w:val="22"/>
                      <w:szCs w:val="22"/>
                    </w:rPr>
                    <w:t>63000</w:t>
                  </w:r>
                </w:p>
              </w:tc>
            </w:tr>
            <w:tr w:rsidR="00E5034B" w:rsidRPr="0045365C" w14:paraId="18FCCE21" w14:textId="77777777" w:rsidTr="00B07C7C">
              <w:trPr>
                <w:gridBefore w:val="1"/>
                <w:wBefore w:w="142" w:type="dxa"/>
                <w:trHeight w:val="300"/>
              </w:trPr>
              <w:tc>
                <w:tcPr>
                  <w:tcW w:w="992" w:type="dxa"/>
                  <w:tcBorders>
                    <w:top w:val="single" w:sz="4" w:space="0" w:color="auto"/>
                    <w:left w:val="single" w:sz="4" w:space="0" w:color="auto"/>
                    <w:bottom w:val="single" w:sz="4" w:space="0" w:color="auto"/>
                    <w:right w:val="single" w:sz="4" w:space="0" w:color="auto"/>
                  </w:tcBorders>
                </w:tcPr>
                <w:p w14:paraId="745240B1" w14:textId="77777777" w:rsidR="00E5034B" w:rsidRPr="00E1699B" w:rsidRDefault="00E5034B" w:rsidP="00E5034B">
                  <w:pPr>
                    <w:rPr>
                      <w:sz w:val="22"/>
                      <w:szCs w:val="22"/>
                    </w:rPr>
                  </w:pPr>
                  <w:r w:rsidRPr="00E1699B">
                    <w:rPr>
                      <w:sz w:val="22"/>
                      <w:szCs w:val="22"/>
                    </w:rPr>
                    <w:t>3</w:t>
                  </w:r>
                </w:p>
              </w:tc>
              <w:tc>
                <w:tcPr>
                  <w:tcW w:w="2835" w:type="dxa"/>
                  <w:tcBorders>
                    <w:top w:val="single" w:sz="4" w:space="0" w:color="auto"/>
                    <w:left w:val="single" w:sz="4" w:space="0" w:color="auto"/>
                    <w:bottom w:val="single" w:sz="4" w:space="0" w:color="auto"/>
                    <w:right w:val="single" w:sz="4" w:space="0" w:color="auto"/>
                  </w:tcBorders>
                </w:tcPr>
                <w:p w14:paraId="1288C575" w14:textId="77777777" w:rsidR="00E5034B" w:rsidRPr="00E1699B" w:rsidRDefault="00E5034B" w:rsidP="00B07C7C">
                  <w:pPr>
                    <w:rPr>
                      <w:sz w:val="22"/>
                      <w:szCs w:val="22"/>
                    </w:rPr>
                  </w:pPr>
                  <w:r w:rsidRPr="00E1699B">
                    <w:rPr>
                      <w:sz w:val="22"/>
                      <w:szCs w:val="22"/>
                    </w:rPr>
                    <w:t>Vieninga užrakinamų plokštelių ir sraigtų sistema čiurnos artrodezėms atlikti</w:t>
                  </w:r>
                </w:p>
              </w:tc>
              <w:tc>
                <w:tcPr>
                  <w:tcW w:w="1276" w:type="dxa"/>
                  <w:tcBorders>
                    <w:top w:val="single" w:sz="4" w:space="0" w:color="auto"/>
                    <w:left w:val="single" w:sz="4" w:space="0" w:color="auto"/>
                    <w:bottom w:val="single" w:sz="4" w:space="0" w:color="auto"/>
                    <w:right w:val="single" w:sz="4" w:space="0" w:color="auto"/>
                  </w:tcBorders>
                </w:tcPr>
                <w:p w14:paraId="240BD66C" w14:textId="77777777" w:rsidR="00E5034B" w:rsidRPr="00E1699B" w:rsidRDefault="00E5034B" w:rsidP="00E5034B">
                  <w:pPr>
                    <w:jc w:val="center"/>
                    <w:rPr>
                      <w:sz w:val="22"/>
                      <w:szCs w:val="22"/>
                    </w:rPr>
                  </w:pPr>
                  <w:r w:rsidRPr="00E1699B">
                    <w:rPr>
                      <w:sz w:val="22"/>
                      <w:szCs w:val="22"/>
                    </w:rPr>
                    <w:t>60000</w:t>
                  </w:r>
                </w:p>
              </w:tc>
              <w:tc>
                <w:tcPr>
                  <w:tcW w:w="992" w:type="dxa"/>
                  <w:tcBorders>
                    <w:top w:val="single" w:sz="4" w:space="0" w:color="auto"/>
                    <w:left w:val="single" w:sz="4" w:space="0" w:color="auto"/>
                    <w:bottom w:val="single" w:sz="4" w:space="0" w:color="auto"/>
                    <w:right w:val="single" w:sz="4" w:space="0" w:color="auto"/>
                  </w:tcBorders>
                </w:tcPr>
                <w:p w14:paraId="752DBA8F" w14:textId="77777777" w:rsidR="00E5034B" w:rsidRPr="00E1699B" w:rsidRDefault="00E5034B" w:rsidP="00E5034B">
                  <w:pPr>
                    <w:jc w:val="center"/>
                    <w:rPr>
                      <w:sz w:val="22"/>
                      <w:szCs w:val="22"/>
                    </w:rPr>
                  </w:pPr>
                  <w:r w:rsidRPr="00E1699B">
                    <w:rPr>
                      <w:sz w:val="22"/>
                      <w:szCs w:val="22"/>
                    </w:rPr>
                    <w:t>3000</w:t>
                  </w:r>
                </w:p>
              </w:tc>
              <w:tc>
                <w:tcPr>
                  <w:tcW w:w="1134" w:type="dxa"/>
                  <w:tcBorders>
                    <w:top w:val="single" w:sz="4" w:space="0" w:color="auto"/>
                    <w:left w:val="single" w:sz="4" w:space="0" w:color="auto"/>
                    <w:bottom w:val="single" w:sz="4" w:space="0" w:color="auto"/>
                    <w:right w:val="single" w:sz="4" w:space="0" w:color="auto"/>
                  </w:tcBorders>
                </w:tcPr>
                <w:p w14:paraId="765AEB2B" w14:textId="77777777" w:rsidR="00E5034B" w:rsidRPr="00E1699B" w:rsidRDefault="00E5034B" w:rsidP="00E5034B">
                  <w:pPr>
                    <w:jc w:val="center"/>
                    <w:rPr>
                      <w:sz w:val="22"/>
                      <w:szCs w:val="22"/>
                    </w:rPr>
                  </w:pPr>
                  <w:r w:rsidRPr="00E1699B">
                    <w:rPr>
                      <w:sz w:val="22"/>
                      <w:szCs w:val="22"/>
                    </w:rPr>
                    <w:t>63000</w:t>
                  </w:r>
                </w:p>
              </w:tc>
            </w:tr>
            <w:tr w:rsidR="00E1699B" w:rsidRPr="0045365C" w14:paraId="1B94C593" w14:textId="77777777" w:rsidTr="00B07C7C">
              <w:trPr>
                <w:gridBefore w:val="1"/>
                <w:wBefore w:w="142" w:type="dxa"/>
                <w:trHeight w:val="300"/>
              </w:trPr>
              <w:tc>
                <w:tcPr>
                  <w:tcW w:w="992" w:type="dxa"/>
                  <w:tcBorders>
                    <w:top w:val="single" w:sz="4" w:space="0" w:color="auto"/>
                    <w:left w:val="single" w:sz="4" w:space="0" w:color="auto"/>
                    <w:bottom w:val="single" w:sz="4" w:space="0" w:color="auto"/>
                    <w:right w:val="single" w:sz="4" w:space="0" w:color="auto"/>
                  </w:tcBorders>
                </w:tcPr>
                <w:p w14:paraId="317A63F6" w14:textId="33915594" w:rsidR="00E1699B" w:rsidRPr="00E1699B" w:rsidRDefault="00E1699B" w:rsidP="00E1699B">
                  <w:pPr>
                    <w:rPr>
                      <w:sz w:val="22"/>
                      <w:szCs w:val="22"/>
                    </w:rPr>
                  </w:pPr>
                  <w:r w:rsidRPr="00E1699B">
                    <w:rPr>
                      <w:sz w:val="22"/>
                      <w:szCs w:val="22"/>
                    </w:rPr>
                    <w:t>4</w:t>
                  </w:r>
                </w:p>
              </w:tc>
              <w:tc>
                <w:tcPr>
                  <w:tcW w:w="2835" w:type="dxa"/>
                  <w:tcBorders>
                    <w:top w:val="single" w:sz="4" w:space="0" w:color="auto"/>
                    <w:left w:val="single" w:sz="4" w:space="0" w:color="auto"/>
                    <w:bottom w:val="single" w:sz="4" w:space="0" w:color="auto"/>
                    <w:right w:val="single" w:sz="4" w:space="0" w:color="auto"/>
                  </w:tcBorders>
                </w:tcPr>
                <w:p w14:paraId="3F59AF55" w14:textId="01453E42" w:rsidR="00E1699B" w:rsidRPr="00E1699B" w:rsidRDefault="00E1699B" w:rsidP="00E1699B">
                  <w:pPr>
                    <w:rPr>
                      <w:sz w:val="22"/>
                      <w:szCs w:val="22"/>
                    </w:rPr>
                  </w:pPr>
                  <w:r w:rsidRPr="00E1699B">
                    <w:rPr>
                      <w:sz w:val="22"/>
                      <w:szCs w:val="22"/>
                    </w:rPr>
                    <w:t>Kaniuliuotų dvigubo skirtingo sriegio kompresinių sraigtų sistema</w:t>
                  </w:r>
                </w:p>
              </w:tc>
              <w:tc>
                <w:tcPr>
                  <w:tcW w:w="1276" w:type="dxa"/>
                  <w:tcBorders>
                    <w:top w:val="single" w:sz="4" w:space="0" w:color="auto"/>
                    <w:left w:val="single" w:sz="4" w:space="0" w:color="auto"/>
                    <w:bottom w:val="single" w:sz="4" w:space="0" w:color="auto"/>
                    <w:right w:val="single" w:sz="4" w:space="0" w:color="auto"/>
                  </w:tcBorders>
                </w:tcPr>
                <w:p w14:paraId="6EA8227C" w14:textId="58722518" w:rsidR="00E1699B" w:rsidRPr="00E1699B" w:rsidRDefault="00E1699B" w:rsidP="00E1699B">
                  <w:pPr>
                    <w:jc w:val="center"/>
                    <w:rPr>
                      <w:sz w:val="22"/>
                      <w:szCs w:val="22"/>
                    </w:rPr>
                  </w:pPr>
                  <w:r w:rsidRPr="00E1699B">
                    <w:rPr>
                      <w:sz w:val="22"/>
                      <w:szCs w:val="22"/>
                    </w:rPr>
                    <w:t>90000</w:t>
                  </w:r>
                </w:p>
              </w:tc>
              <w:tc>
                <w:tcPr>
                  <w:tcW w:w="992" w:type="dxa"/>
                  <w:tcBorders>
                    <w:top w:val="single" w:sz="4" w:space="0" w:color="auto"/>
                    <w:left w:val="single" w:sz="4" w:space="0" w:color="auto"/>
                    <w:bottom w:val="single" w:sz="4" w:space="0" w:color="auto"/>
                    <w:right w:val="single" w:sz="4" w:space="0" w:color="auto"/>
                  </w:tcBorders>
                </w:tcPr>
                <w:p w14:paraId="433FE608" w14:textId="2E05EFA0" w:rsidR="00E1699B" w:rsidRPr="00E1699B" w:rsidRDefault="00E1699B" w:rsidP="00E1699B">
                  <w:pPr>
                    <w:jc w:val="center"/>
                    <w:rPr>
                      <w:sz w:val="22"/>
                      <w:szCs w:val="22"/>
                    </w:rPr>
                  </w:pPr>
                  <w:r w:rsidRPr="00E1699B">
                    <w:rPr>
                      <w:sz w:val="22"/>
                      <w:szCs w:val="22"/>
                    </w:rPr>
                    <w:t>4500</w:t>
                  </w:r>
                </w:p>
              </w:tc>
              <w:tc>
                <w:tcPr>
                  <w:tcW w:w="1134" w:type="dxa"/>
                  <w:tcBorders>
                    <w:top w:val="single" w:sz="4" w:space="0" w:color="auto"/>
                    <w:left w:val="single" w:sz="4" w:space="0" w:color="auto"/>
                    <w:bottom w:val="single" w:sz="4" w:space="0" w:color="auto"/>
                    <w:right w:val="single" w:sz="4" w:space="0" w:color="auto"/>
                  </w:tcBorders>
                </w:tcPr>
                <w:p w14:paraId="0568ABD5" w14:textId="34C68D44" w:rsidR="00E1699B" w:rsidRPr="00E1699B" w:rsidRDefault="00E1699B" w:rsidP="00E1699B">
                  <w:pPr>
                    <w:jc w:val="center"/>
                    <w:rPr>
                      <w:sz w:val="22"/>
                      <w:szCs w:val="22"/>
                    </w:rPr>
                  </w:pPr>
                  <w:r w:rsidRPr="00E1699B">
                    <w:rPr>
                      <w:sz w:val="22"/>
                      <w:szCs w:val="22"/>
                    </w:rPr>
                    <w:t>94500</w:t>
                  </w:r>
                </w:p>
              </w:tc>
            </w:tr>
            <w:tr w:rsidR="00E1699B" w:rsidRPr="0045365C" w14:paraId="21491A33" w14:textId="77777777" w:rsidTr="00B07C7C">
              <w:trPr>
                <w:gridBefore w:val="1"/>
                <w:wBefore w:w="142" w:type="dxa"/>
                <w:trHeight w:val="300"/>
              </w:trPr>
              <w:tc>
                <w:tcPr>
                  <w:tcW w:w="992" w:type="dxa"/>
                  <w:tcBorders>
                    <w:top w:val="single" w:sz="4" w:space="0" w:color="auto"/>
                    <w:left w:val="single" w:sz="4" w:space="0" w:color="auto"/>
                    <w:bottom w:val="single" w:sz="4" w:space="0" w:color="auto"/>
                    <w:right w:val="single" w:sz="4" w:space="0" w:color="auto"/>
                  </w:tcBorders>
                </w:tcPr>
                <w:p w14:paraId="357C850E" w14:textId="698CDA4B" w:rsidR="00E1699B" w:rsidRPr="00E1699B" w:rsidRDefault="00E1699B" w:rsidP="00E1699B">
                  <w:pPr>
                    <w:rPr>
                      <w:sz w:val="22"/>
                      <w:szCs w:val="22"/>
                    </w:rPr>
                  </w:pPr>
                  <w:r w:rsidRPr="00E1699B">
                    <w:rPr>
                      <w:sz w:val="22"/>
                      <w:szCs w:val="22"/>
                    </w:rPr>
                    <w:t>5</w:t>
                  </w:r>
                </w:p>
              </w:tc>
              <w:tc>
                <w:tcPr>
                  <w:tcW w:w="2835" w:type="dxa"/>
                  <w:tcBorders>
                    <w:top w:val="single" w:sz="4" w:space="0" w:color="auto"/>
                    <w:left w:val="single" w:sz="4" w:space="0" w:color="auto"/>
                    <w:bottom w:val="single" w:sz="4" w:space="0" w:color="auto"/>
                    <w:right w:val="single" w:sz="4" w:space="0" w:color="auto"/>
                  </w:tcBorders>
                </w:tcPr>
                <w:p w14:paraId="0509455A" w14:textId="14031F50" w:rsidR="00E1699B" w:rsidRPr="00E1699B" w:rsidRDefault="00E1699B" w:rsidP="00E1699B">
                  <w:pPr>
                    <w:rPr>
                      <w:sz w:val="22"/>
                      <w:szCs w:val="22"/>
                    </w:rPr>
                  </w:pPr>
                  <w:r w:rsidRPr="00E1699B">
                    <w:rPr>
                      <w:sz w:val="22"/>
                      <w:szCs w:val="22"/>
                    </w:rPr>
                    <w:t>Kaniuliuotų sraigtų sistema, skirta atlikti pėdos kaulų osteosintezę, osteotomijas ar artrodezę</w:t>
                  </w:r>
                </w:p>
              </w:tc>
              <w:tc>
                <w:tcPr>
                  <w:tcW w:w="1276" w:type="dxa"/>
                  <w:tcBorders>
                    <w:top w:val="single" w:sz="4" w:space="0" w:color="auto"/>
                    <w:left w:val="single" w:sz="4" w:space="0" w:color="auto"/>
                    <w:bottom w:val="single" w:sz="4" w:space="0" w:color="auto"/>
                    <w:right w:val="single" w:sz="4" w:space="0" w:color="auto"/>
                  </w:tcBorders>
                </w:tcPr>
                <w:p w14:paraId="4FB64A50" w14:textId="448F6FC9" w:rsidR="00E1699B" w:rsidRPr="00E1699B" w:rsidRDefault="00E1699B" w:rsidP="00E1699B">
                  <w:pPr>
                    <w:jc w:val="center"/>
                    <w:rPr>
                      <w:sz w:val="22"/>
                      <w:szCs w:val="22"/>
                    </w:rPr>
                  </w:pPr>
                  <w:r w:rsidRPr="00E1699B">
                    <w:rPr>
                      <w:sz w:val="22"/>
                      <w:szCs w:val="22"/>
                    </w:rPr>
                    <w:t>100000</w:t>
                  </w:r>
                </w:p>
              </w:tc>
              <w:tc>
                <w:tcPr>
                  <w:tcW w:w="992" w:type="dxa"/>
                  <w:tcBorders>
                    <w:top w:val="single" w:sz="4" w:space="0" w:color="auto"/>
                    <w:left w:val="single" w:sz="4" w:space="0" w:color="auto"/>
                    <w:bottom w:val="single" w:sz="4" w:space="0" w:color="auto"/>
                    <w:right w:val="single" w:sz="4" w:space="0" w:color="auto"/>
                  </w:tcBorders>
                </w:tcPr>
                <w:p w14:paraId="1F4DB6E1" w14:textId="64679163" w:rsidR="00E1699B" w:rsidRPr="00E1699B" w:rsidRDefault="00E1699B" w:rsidP="00E1699B">
                  <w:pPr>
                    <w:jc w:val="center"/>
                    <w:rPr>
                      <w:sz w:val="22"/>
                      <w:szCs w:val="22"/>
                    </w:rPr>
                  </w:pPr>
                  <w:r w:rsidRPr="00E1699B">
                    <w:rPr>
                      <w:sz w:val="22"/>
                      <w:szCs w:val="22"/>
                    </w:rPr>
                    <w:t>5000</w:t>
                  </w:r>
                </w:p>
              </w:tc>
              <w:tc>
                <w:tcPr>
                  <w:tcW w:w="1134" w:type="dxa"/>
                  <w:tcBorders>
                    <w:top w:val="single" w:sz="4" w:space="0" w:color="auto"/>
                    <w:left w:val="single" w:sz="4" w:space="0" w:color="auto"/>
                    <w:bottom w:val="single" w:sz="4" w:space="0" w:color="auto"/>
                    <w:right w:val="single" w:sz="4" w:space="0" w:color="auto"/>
                  </w:tcBorders>
                </w:tcPr>
                <w:p w14:paraId="036DAB16" w14:textId="0C41491D" w:rsidR="00E1699B" w:rsidRPr="00E1699B" w:rsidRDefault="00E1699B" w:rsidP="00E1699B">
                  <w:pPr>
                    <w:jc w:val="center"/>
                    <w:rPr>
                      <w:sz w:val="22"/>
                      <w:szCs w:val="22"/>
                    </w:rPr>
                  </w:pPr>
                  <w:r w:rsidRPr="00E1699B">
                    <w:rPr>
                      <w:sz w:val="22"/>
                      <w:szCs w:val="22"/>
                    </w:rPr>
                    <w:t>105000</w:t>
                  </w:r>
                </w:p>
              </w:tc>
            </w:tr>
            <w:tr w:rsidR="00E5034B" w:rsidRPr="0045365C" w14:paraId="4FB8230D" w14:textId="77777777" w:rsidTr="00B07C7C">
              <w:trPr>
                <w:gridBefore w:val="1"/>
                <w:wBefore w:w="142" w:type="dxa"/>
                <w:trHeight w:val="300"/>
              </w:trPr>
              <w:tc>
                <w:tcPr>
                  <w:tcW w:w="992" w:type="dxa"/>
                  <w:tcBorders>
                    <w:top w:val="single" w:sz="4" w:space="0" w:color="auto"/>
                    <w:left w:val="single" w:sz="4" w:space="0" w:color="auto"/>
                    <w:bottom w:val="single" w:sz="4" w:space="0" w:color="auto"/>
                    <w:right w:val="single" w:sz="4" w:space="0" w:color="auto"/>
                  </w:tcBorders>
                </w:tcPr>
                <w:p w14:paraId="0C7EDAA4" w14:textId="5B9F4CAE" w:rsidR="00E5034B" w:rsidRPr="00E1699B" w:rsidRDefault="00E1699B" w:rsidP="00E5034B">
                  <w:pPr>
                    <w:rPr>
                      <w:sz w:val="22"/>
                      <w:szCs w:val="22"/>
                    </w:rPr>
                  </w:pPr>
                  <w:r w:rsidRPr="00E1699B">
                    <w:rPr>
                      <w:sz w:val="22"/>
                      <w:szCs w:val="22"/>
                    </w:rPr>
                    <w:t>6</w:t>
                  </w:r>
                </w:p>
              </w:tc>
              <w:tc>
                <w:tcPr>
                  <w:tcW w:w="2835" w:type="dxa"/>
                  <w:tcBorders>
                    <w:top w:val="single" w:sz="4" w:space="0" w:color="auto"/>
                    <w:left w:val="single" w:sz="4" w:space="0" w:color="auto"/>
                    <w:bottom w:val="single" w:sz="4" w:space="0" w:color="auto"/>
                    <w:right w:val="single" w:sz="4" w:space="0" w:color="auto"/>
                  </w:tcBorders>
                </w:tcPr>
                <w:p w14:paraId="79967D52" w14:textId="77777777" w:rsidR="00E5034B" w:rsidRPr="00E1699B" w:rsidRDefault="00E5034B" w:rsidP="00B07C7C">
                  <w:pPr>
                    <w:rPr>
                      <w:sz w:val="22"/>
                      <w:szCs w:val="22"/>
                    </w:rPr>
                  </w:pPr>
                  <w:r w:rsidRPr="00E1699B">
                    <w:rPr>
                      <w:sz w:val="22"/>
                      <w:szCs w:val="22"/>
                    </w:rPr>
                    <w:t>Kaniuliuotų sraigtų sistema, skirta atlikti pėdos kaulų osteosintezei minimalios invazijos būdu</w:t>
                  </w:r>
                </w:p>
              </w:tc>
              <w:tc>
                <w:tcPr>
                  <w:tcW w:w="1276" w:type="dxa"/>
                  <w:tcBorders>
                    <w:top w:val="single" w:sz="4" w:space="0" w:color="auto"/>
                    <w:left w:val="single" w:sz="4" w:space="0" w:color="auto"/>
                    <w:bottom w:val="single" w:sz="4" w:space="0" w:color="auto"/>
                    <w:right w:val="single" w:sz="4" w:space="0" w:color="auto"/>
                  </w:tcBorders>
                </w:tcPr>
                <w:p w14:paraId="1D52B863" w14:textId="77777777" w:rsidR="00E5034B" w:rsidRPr="00E1699B" w:rsidRDefault="00E5034B" w:rsidP="00E5034B">
                  <w:pPr>
                    <w:jc w:val="center"/>
                    <w:rPr>
                      <w:sz w:val="22"/>
                      <w:szCs w:val="22"/>
                    </w:rPr>
                  </w:pPr>
                  <w:r w:rsidRPr="00E1699B">
                    <w:rPr>
                      <w:sz w:val="22"/>
                      <w:szCs w:val="22"/>
                    </w:rPr>
                    <w:t>80000</w:t>
                  </w:r>
                </w:p>
              </w:tc>
              <w:tc>
                <w:tcPr>
                  <w:tcW w:w="992" w:type="dxa"/>
                  <w:tcBorders>
                    <w:top w:val="single" w:sz="4" w:space="0" w:color="auto"/>
                    <w:left w:val="single" w:sz="4" w:space="0" w:color="auto"/>
                    <w:bottom w:val="single" w:sz="4" w:space="0" w:color="auto"/>
                    <w:right w:val="single" w:sz="4" w:space="0" w:color="auto"/>
                  </w:tcBorders>
                </w:tcPr>
                <w:p w14:paraId="097882B6" w14:textId="77777777" w:rsidR="00E5034B" w:rsidRPr="00E1699B" w:rsidRDefault="00E5034B" w:rsidP="00E5034B">
                  <w:pPr>
                    <w:jc w:val="center"/>
                    <w:rPr>
                      <w:sz w:val="22"/>
                      <w:szCs w:val="22"/>
                    </w:rPr>
                  </w:pPr>
                  <w:r w:rsidRPr="00E1699B">
                    <w:rPr>
                      <w:sz w:val="22"/>
                      <w:szCs w:val="22"/>
                    </w:rPr>
                    <w:t>4000</w:t>
                  </w:r>
                </w:p>
              </w:tc>
              <w:tc>
                <w:tcPr>
                  <w:tcW w:w="1134" w:type="dxa"/>
                  <w:tcBorders>
                    <w:top w:val="single" w:sz="4" w:space="0" w:color="auto"/>
                    <w:left w:val="single" w:sz="4" w:space="0" w:color="auto"/>
                    <w:bottom w:val="single" w:sz="4" w:space="0" w:color="auto"/>
                    <w:right w:val="single" w:sz="4" w:space="0" w:color="auto"/>
                  </w:tcBorders>
                </w:tcPr>
                <w:p w14:paraId="6F3B444D" w14:textId="77777777" w:rsidR="00E5034B" w:rsidRPr="00E1699B" w:rsidRDefault="00E5034B" w:rsidP="00E5034B">
                  <w:pPr>
                    <w:jc w:val="center"/>
                    <w:rPr>
                      <w:sz w:val="22"/>
                      <w:szCs w:val="22"/>
                    </w:rPr>
                  </w:pPr>
                  <w:r w:rsidRPr="00E1699B">
                    <w:rPr>
                      <w:sz w:val="22"/>
                      <w:szCs w:val="22"/>
                    </w:rPr>
                    <w:t>84000</w:t>
                  </w:r>
                </w:p>
              </w:tc>
            </w:tr>
            <w:tr w:rsidR="00E5034B" w:rsidRPr="0045365C" w14:paraId="0DCAF561" w14:textId="77777777" w:rsidTr="00B07C7C">
              <w:trPr>
                <w:gridBefore w:val="1"/>
                <w:wBefore w:w="142" w:type="dxa"/>
                <w:trHeight w:val="300"/>
              </w:trPr>
              <w:tc>
                <w:tcPr>
                  <w:tcW w:w="992" w:type="dxa"/>
                  <w:tcBorders>
                    <w:top w:val="single" w:sz="4" w:space="0" w:color="auto"/>
                    <w:left w:val="single" w:sz="4" w:space="0" w:color="auto"/>
                    <w:bottom w:val="single" w:sz="4" w:space="0" w:color="auto"/>
                    <w:right w:val="single" w:sz="4" w:space="0" w:color="auto"/>
                  </w:tcBorders>
                </w:tcPr>
                <w:p w14:paraId="662584E9" w14:textId="094D9C76" w:rsidR="00E5034B" w:rsidRPr="00E1699B" w:rsidRDefault="00E1699B" w:rsidP="00E5034B">
                  <w:pPr>
                    <w:rPr>
                      <w:sz w:val="22"/>
                      <w:szCs w:val="22"/>
                    </w:rPr>
                  </w:pPr>
                  <w:r w:rsidRPr="00E1699B">
                    <w:rPr>
                      <w:sz w:val="22"/>
                      <w:szCs w:val="22"/>
                    </w:rPr>
                    <w:t>7</w:t>
                  </w:r>
                </w:p>
              </w:tc>
              <w:tc>
                <w:tcPr>
                  <w:tcW w:w="2835" w:type="dxa"/>
                  <w:tcBorders>
                    <w:top w:val="single" w:sz="4" w:space="0" w:color="auto"/>
                    <w:left w:val="single" w:sz="4" w:space="0" w:color="auto"/>
                    <w:bottom w:val="single" w:sz="4" w:space="0" w:color="auto"/>
                    <w:right w:val="single" w:sz="4" w:space="0" w:color="auto"/>
                  </w:tcBorders>
                </w:tcPr>
                <w:p w14:paraId="4868BAA8" w14:textId="77777777" w:rsidR="00E5034B" w:rsidRPr="00E1699B" w:rsidRDefault="00E5034B" w:rsidP="00B07C7C">
                  <w:pPr>
                    <w:rPr>
                      <w:sz w:val="22"/>
                      <w:szCs w:val="22"/>
                    </w:rPr>
                  </w:pPr>
                  <w:r w:rsidRPr="00E1699B">
                    <w:rPr>
                      <w:sz w:val="22"/>
                      <w:szCs w:val="22"/>
                    </w:rPr>
                    <w:t>Vieninga užrakinamų plokštelių ir sraigtų sistema pėdos kaulų osteosintezei, artrodezei ir osteotomijai</w:t>
                  </w:r>
                </w:p>
              </w:tc>
              <w:tc>
                <w:tcPr>
                  <w:tcW w:w="1276" w:type="dxa"/>
                  <w:tcBorders>
                    <w:top w:val="single" w:sz="4" w:space="0" w:color="auto"/>
                    <w:left w:val="single" w:sz="4" w:space="0" w:color="auto"/>
                    <w:bottom w:val="single" w:sz="4" w:space="0" w:color="auto"/>
                    <w:right w:val="single" w:sz="4" w:space="0" w:color="auto"/>
                  </w:tcBorders>
                </w:tcPr>
                <w:p w14:paraId="74CD9AF7" w14:textId="77777777" w:rsidR="00E5034B" w:rsidRPr="00E1699B" w:rsidRDefault="00E5034B" w:rsidP="00E5034B">
                  <w:pPr>
                    <w:jc w:val="center"/>
                    <w:rPr>
                      <w:sz w:val="22"/>
                      <w:szCs w:val="22"/>
                    </w:rPr>
                  </w:pPr>
                  <w:r w:rsidRPr="00E1699B">
                    <w:rPr>
                      <w:sz w:val="22"/>
                      <w:szCs w:val="22"/>
                    </w:rPr>
                    <w:t>200000</w:t>
                  </w:r>
                </w:p>
              </w:tc>
              <w:tc>
                <w:tcPr>
                  <w:tcW w:w="992" w:type="dxa"/>
                  <w:tcBorders>
                    <w:top w:val="single" w:sz="4" w:space="0" w:color="auto"/>
                    <w:left w:val="single" w:sz="4" w:space="0" w:color="auto"/>
                    <w:bottom w:val="single" w:sz="4" w:space="0" w:color="auto"/>
                    <w:right w:val="single" w:sz="4" w:space="0" w:color="auto"/>
                  </w:tcBorders>
                </w:tcPr>
                <w:p w14:paraId="0EBEF111" w14:textId="77777777" w:rsidR="00E5034B" w:rsidRPr="00E1699B" w:rsidRDefault="00E5034B" w:rsidP="00E5034B">
                  <w:pPr>
                    <w:jc w:val="center"/>
                    <w:rPr>
                      <w:sz w:val="22"/>
                      <w:szCs w:val="22"/>
                    </w:rPr>
                  </w:pPr>
                  <w:r w:rsidRPr="00E1699B">
                    <w:rPr>
                      <w:sz w:val="22"/>
                      <w:szCs w:val="22"/>
                    </w:rPr>
                    <w:t>10000</w:t>
                  </w:r>
                </w:p>
              </w:tc>
              <w:tc>
                <w:tcPr>
                  <w:tcW w:w="1134" w:type="dxa"/>
                  <w:tcBorders>
                    <w:top w:val="single" w:sz="4" w:space="0" w:color="auto"/>
                    <w:left w:val="single" w:sz="4" w:space="0" w:color="auto"/>
                    <w:bottom w:val="single" w:sz="4" w:space="0" w:color="auto"/>
                    <w:right w:val="single" w:sz="4" w:space="0" w:color="auto"/>
                  </w:tcBorders>
                </w:tcPr>
                <w:p w14:paraId="4E32CC0D" w14:textId="77777777" w:rsidR="00E5034B" w:rsidRPr="00E1699B" w:rsidRDefault="00E5034B" w:rsidP="00E5034B">
                  <w:pPr>
                    <w:jc w:val="center"/>
                    <w:rPr>
                      <w:sz w:val="22"/>
                      <w:szCs w:val="22"/>
                    </w:rPr>
                  </w:pPr>
                  <w:r w:rsidRPr="00E1699B">
                    <w:rPr>
                      <w:sz w:val="22"/>
                      <w:szCs w:val="22"/>
                    </w:rPr>
                    <w:t>210000</w:t>
                  </w:r>
                </w:p>
              </w:tc>
            </w:tr>
            <w:tr w:rsidR="00E5034B" w:rsidRPr="0045365C" w14:paraId="198B829D" w14:textId="77777777" w:rsidTr="00B07C7C">
              <w:trPr>
                <w:gridBefore w:val="1"/>
                <w:wBefore w:w="142" w:type="dxa"/>
                <w:trHeight w:val="300"/>
              </w:trPr>
              <w:tc>
                <w:tcPr>
                  <w:tcW w:w="992" w:type="dxa"/>
                  <w:tcBorders>
                    <w:top w:val="single" w:sz="4" w:space="0" w:color="auto"/>
                    <w:left w:val="single" w:sz="4" w:space="0" w:color="auto"/>
                    <w:bottom w:val="single" w:sz="4" w:space="0" w:color="auto"/>
                    <w:right w:val="single" w:sz="4" w:space="0" w:color="auto"/>
                  </w:tcBorders>
                </w:tcPr>
                <w:p w14:paraId="3E3437DF" w14:textId="017807E7" w:rsidR="00E5034B" w:rsidRPr="00E1699B" w:rsidRDefault="00E1699B" w:rsidP="00E5034B">
                  <w:pPr>
                    <w:rPr>
                      <w:sz w:val="22"/>
                      <w:szCs w:val="22"/>
                    </w:rPr>
                  </w:pPr>
                  <w:r w:rsidRPr="00E1699B">
                    <w:rPr>
                      <w:sz w:val="22"/>
                      <w:szCs w:val="22"/>
                    </w:rPr>
                    <w:t>8</w:t>
                  </w:r>
                </w:p>
              </w:tc>
              <w:tc>
                <w:tcPr>
                  <w:tcW w:w="2835" w:type="dxa"/>
                  <w:tcBorders>
                    <w:top w:val="single" w:sz="4" w:space="0" w:color="auto"/>
                    <w:left w:val="single" w:sz="4" w:space="0" w:color="auto"/>
                    <w:bottom w:val="single" w:sz="4" w:space="0" w:color="auto"/>
                    <w:right w:val="single" w:sz="4" w:space="0" w:color="auto"/>
                  </w:tcBorders>
                </w:tcPr>
                <w:p w14:paraId="7450313D" w14:textId="77777777" w:rsidR="00E5034B" w:rsidRPr="00E1699B" w:rsidRDefault="00E5034B" w:rsidP="00B07C7C">
                  <w:pPr>
                    <w:rPr>
                      <w:sz w:val="22"/>
                      <w:szCs w:val="22"/>
                    </w:rPr>
                  </w:pPr>
                  <w:r w:rsidRPr="00E1699B">
                    <w:rPr>
                      <w:sz w:val="22"/>
                      <w:szCs w:val="22"/>
                    </w:rPr>
                    <w:t>Vieninga užrakinamų plokštelių ir sraigtų sistema vidinės pėdos kolonos kaulų osteosintezei, artrodezei, osteotomijai ir revizijoms atlikti</w:t>
                  </w:r>
                </w:p>
              </w:tc>
              <w:tc>
                <w:tcPr>
                  <w:tcW w:w="1276" w:type="dxa"/>
                  <w:tcBorders>
                    <w:top w:val="single" w:sz="4" w:space="0" w:color="auto"/>
                    <w:left w:val="single" w:sz="4" w:space="0" w:color="auto"/>
                    <w:bottom w:val="single" w:sz="4" w:space="0" w:color="auto"/>
                    <w:right w:val="single" w:sz="4" w:space="0" w:color="auto"/>
                  </w:tcBorders>
                </w:tcPr>
                <w:p w14:paraId="437DD916" w14:textId="77777777" w:rsidR="00E5034B" w:rsidRPr="00E1699B" w:rsidRDefault="00E5034B" w:rsidP="00E5034B">
                  <w:pPr>
                    <w:jc w:val="center"/>
                    <w:rPr>
                      <w:sz w:val="22"/>
                      <w:szCs w:val="22"/>
                    </w:rPr>
                  </w:pPr>
                  <w:r w:rsidRPr="00E1699B">
                    <w:rPr>
                      <w:sz w:val="22"/>
                      <w:szCs w:val="22"/>
                    </w:rPr>
                    <w:t>30000</w:t>
                  </w:r>
                </w:p>
              </w:tc>
              <w:tc>
                <w:tcPr>
                  <w:tcW w:w="992" w:type="dxa"/>
                  <w:tcBorders>
                    <w:top w:val="single" w:sz="4" w:space="0" w:color="auto"/>
                    <w:left w:val="single" w:sz="4" w:space="0" w:color="auto"/>
                    <w:bottom w:val="single" w:sz="4" w:space="0" w:color="auto"/>
                    <w:right w:val="single" w:sz="4" w:space="0" w:color="auto"/>
                  </w:tcBorders>
                </w:tcPr>
                <w:p w14:paraId="4DFDF86F" w14:textId="77777777" w:rsidR="00E5034B" w:rsidRPr="00E1699B" w:rsidRDefault="00E5034B" w:rsidP="00E5034B">
                  <w:pPr>
                    <w:jc w:val="center"/>
                    <w:rPr>
                      <w:sz w:val="22"/>
                      <w:szCs w:val="22"/>
                    </w:rPr>
                  </w:pPr>
                  <w:r w:rsidRPr="00E1699B">
                    <w:rPr>
                      <w:sz w:val="22"/>
                      <w:szCs w:val="22"/>
                    </w:rPr>
                    <w:t>1500</w:t>
                  </w:r>
                </w:p>
              </w:tc>
              <w:tc>
                <w:tcPr>
                  <w:tcW w:w="1134" w:type="dxa"/>
                  <w:tcBorders>
                    <w:top w:val="single" w:sz="4" w:space="0" w:color="auto"/>
                    <w:left w:val="single" w:sz="4" w:space="0" w:color="auto"/>
                    <w:bottom w:val="single" w:sz="4" w:space="0" w:color="auto"/>
                    <w:right w:val="single" w:sz="4" w:space="0" w:color="auto"/>
                  </w:tcBorders>
                </w:tcPr>
                <w:p w14:paraId="23309331" w14:textId="77777777" w:rsidR="00E5034B" w:rsidRPr="00E1699B" w:rsidRDefault="00E5034B" w:rsidP="00E5034B">
                  <w:pPr>
                    <w:jc w:val="center"/>
                    <w:rPr>
                      <w:sz w:val="22"/>
                      <w:szCs w:val="22"/>
                    </w:rPr>
                  </w:pPr>
                  <w:r w:rsidRPr="00E1699B">
                    <w:rPr>
                      <w:sz w:val="22"/>
                      <w:szCs w:val="22"/>
                    </w:rPr>
                    <w:t>31500</w:t>
                  </w:r>
                </w:p>
              </w:tc>
            </w:tr>
            <w:tr w:rsidR="00E5034B" w:rsidRPr="0045365C" w14:paraId="39D982DA" w14:textId="77777777" w:rsidTr="00B07C7C">
              <w:trPr>
                <w:gridBefore w:val="1"/>
                <w:wBefore w:w="142" w:type="dxa"/>
                <w:trHeight w:val="300"/>
              </w:trPr>
              <w:tc>
                <w:tcPr>
                  <w:tcW w:w="992" w:type="dxa"/>
                  <w:tcBorders>
                    <w:top w:val="single" w:sz="4" w:space="0" w:color="auto"/>
                    <w:left w:val="single" w:sz="4" w:space="0" w:color="auto"/>
                    <w:bottom w:val="single" w:sz="4" w:space="0" w:color="auto"/>
                    <w:right w:val="single" w:sz="4" w:space="0" w:color="auto"/>
                  </w:tcBorders>
                </w:tcPr>
                <w:p w14:paraId="181E8346" w14:textId="74D3E2C2" w:rsidR="00E5034B" w:rsidRPr="00E1699B" w:rsidRDefault="00E1699B" w:rsidP="00E5034B">
                  <w:pPr>
                    <w:rPr>
                      <w:sz w:val="22"/>
                      <w:szCs w:val="22"/>
                    </w:rPr>
                  </w:pPr>
                  <w:r w:rsidRPr="00E1699B">
                    <w:rPr>
                      <w:sz w:val="22"/>
                      <w:szCs w:val="22"/>
                    </w:rPr>
                    <w:t>9</w:t>
                  </w:r>
                </w:p>
              </w:tc>
              <w:tc>
                <w:tcPr>
                  <w:tcW w:w="2835" w:type="dxa"/>
                  <w:tcBorders>
                    <w:top w:val="single" w:sz="4" w:space="0" w:color="auto"/>
                    <w:left w:val="single" w:sz="4" w:space="0" w:color="auto"/>
                    <w:bottom w:val="single" w:sz="4" w:space="0" w:color="auto"/>
                    <w:right w:val="single" w:sz="4" w:space="0" w:color="auto"/>
                  </w:tcBorders>
                </w:tcPr>
                <w:p w14:paraId="659EDDC8" w14:textId="77777777" w:rsidR="00E5034B" w:rsidRPr="00E1699B" w:rsidRDefault="00E5034B" w:rsidP="00B07C7C">
                  <w:pPr>
                    <w:rPr>
                      <w:sz w:val="22"/>
                      <w:szCs w:val="22"/>
                    </w:rPr>
                  </w:pPr>
                  <w:r w:rsidRPr="00E1699B">
                    <w:rPr>
                      <w:sz w:val="22"/>
                      <w:szCs w:val="22"/>
                    </w:rPr>
                    <w:t>Vieninga užrakinamų plokštelių ir sraigtų sistema kulnakaulio osteosintezei, artrodezei ir osteotomijai</w:t>
                  </w:r>
                </w:p>
              </w:tc>
              <w:tc>
                <w:tcPr>
                  <w:tcW w:w="1276" w:type="dxa"/>
                  <w:tcBorders>
                    <w:top w:val="single" w:sz="4" w:space="0" w:color="auto"/>
                    <w:left w:val="single" w:sz="4" w:space="0" w:color="auto"/>
                    <w:bottom w:val="single" w:sz="4" w:space="0" w:color="auto"/>
                    <w:right w:val="single" w:sz="4" w:space="0" w:color="auto"/>
                  </w:tcBorders>
                </w:tcPr>
                <w:p w14:paraId="1AAF3B31" w14:textId="77777777" w:rsidR="00E5034B" w:rsidRPr="00E1699B" w:rsidRDefault="00E5034B" w:rsidP="00E5034B">
                  <w:pPr>
                    <w:jc w:val="center"/>
                    <w:rPr>
                      <w:sz w:val="22"/>
                      <w:szCs w:val="22"/>
                    </w:rPr>
                  </w:pPr>
                  <w:r w:rsidRPr="00E1699B">
                    <w:rPr>
                      <w:sz w:val="22"/>
                      <w:szCs w:val="22"/>
                    </w:rPr>
                    <w:t>50000</w:t>
                  </w:r>
                </w:p>
              </w:tc>
              <w:tc>
                <w:tcPr>
                  <w:tcW w:w="992" w:type="dxa"/>
                  <w:tcBorders>
                    <w:top w:val="single" w:sz="4" w:space="0" w:color="auto"/>
                    <w:left w:val="single" w:sz="4" w:space="0" w:color="auto"/>
                    <w:bottom w:val="single" w:sz="4" w:space="0" w:color="auto"/>
                    <w:right w:val="single" w:sz="4" w:space="0" w:color="auto"/>
                  </w:tcBorders>
                </w:tcPr>
                <w:p w14:paraId="4F7E921A" w14:textId="77777777" w:rsidR="00E5034B" w:rsidRPr="00E1699B" w:rsidRDefault="00E5034B" w:rsidP="00E5034B">
                  <w:pPr>
                    <w:jc w:val="center"/>
                    <w:rPr>
                      <w:sz w:val="22"/>
                      <w:szCs w:val="22"/>
                    </w:rPr>
                  </w:pPr>
                  <w:r w:rsidRPr="00E1699B">
                    <w:rPr>
                      <w:sz w:val="22"/>
                      <w:szCs w:val="22"/>
                    </w:rPr>
                    <w:t>2500</w:t>
                  </w:r>
                </w:p>
              </w:tc>
              <w:tc>
                <w:tcPr>
                  <w:tcW w:w="1134" w:type="dxa"/>
                  <w:tcBorders>
                    <w:top w:val="single" w:sz="4" w:space="0" w:color="auto"/>
                    <w:left w:val="single" w:sz="4" w:space="0" w:color="auto"/>
                    <w:bottom w:val="single" w:sz="4" w:space="0" w:color="auto"/>
                    <w:right w:val="single" w:sz="4" w:space="0" w:color="auto"/>
                  </w:tcBorders>
                </w:tcPr>
                <w:p w14:paraId="45B7DE57" w14:textId="77777777" w:rsidR="00E5034B" w:rsidRPr="00E1699B" w:rsidRDefault="00E5034B" w:rsidP="00E5034B">
                  <w:pPr>
                    <w:jc w:val="center"/>
                    <w:rPr>
                      <w:sz w:val="22"/>
                      <w:szCs w:val="22"/>
                    </w:rPr>
                  </w:pPr>
                  <w:r w:rsidRPr="00E1699B">
                    <w:rPr>
                      <w:sz w:val="22"/>
                      <w:szCs w:val="22"/>
                    </w:rPr>
                    <w:t>52500</w:t>
                  </w:r>
                </w:p>
              </w:tc>
            </w:tr>
            <w:tr w:rsidR="00E5034B" w:rsidRPr="0045365C" w14:paraId="02D606CA" w14:textId="77777777" w:rsidTr="00B07C7C">
              <w:trPr>
                <w:gridBefore w:val="1"/>
                <w:wBefore w:w="142" w:type="dxa"/>
                <w:trHeight w:val="300"/>
              </w:trPr>
              <w:tc>
                <w:tcPr>
                  <w:tcW w:w="992" w:type="dxa"/>
                  <w:tcBorders>
                    <w:top w:val="single" w:sz="4" w:space="0" w:color="auto"/>
                    <w:left w:val="single" w:sz="4" w:space="0" w:color="auto"/>
                    <w:bottom w:val="single" w:sz="4" w:space="0" w:color="auto"/>
                    <w:right w:val="single" w:sz="4" w:space="0" w:color="auto"/>
                  </w:tcBorders>
                </w:tcPr>
                <w:p w14:paraId="687DB777" w14:textId="7F9F5D7E" w:rsidR="00E5034B" w:rsidRPr="00E1699B" w:rsidRDefault="00E1699B" w:rsidP="00E5034B">
                  <w:pPr>
                    <w:rPr>
                      <w:sz w:val="22"/>
                      <w:szCs w:val="22"/>
                    </w:rPr>
                  </w:pPr>
                  <w:r w:rsidRPr="00E1699B">
                    <w:rPr>
                      <w:sz w:val="22"/>
                      <w:szCs w:val="22"/>
                    </w:rPr>
                    <w:t>10</w:t>
                  </w:r>
                </w:p>
              </w:tc>
              <w:tc>
                <w:tcPr>
                  <w:tcW w:w="2835" w:type="dxa"/>
                  <w:tcBorders>
                    <w:top w:val="single" w:sz="4" w:space="0" w:color="auto"/>
                    <w:left w:val="single" w:sz="4" w:space="0" w:color="auto"/>
                    <w:bottom w:val="single" w:sz="4" w:space="0" w:color="auto"/>
                    <w:right w:val="single" w:sz="4" w:space="0" w:color="auto"/>
                  </w:tcBorders>
                </w:tcPr>
                <w:p w14:paraId="39F43B01" w14:textId="77777777" w:rsidR="00E5034B" w:rsidRPr="00E1699B" w:rsidRDefault="00E5034B" w:rsidP="00B07C7C">
                  <w:pPr>
                    <w:rPr>
                      <w:sz w:val="22"/>
                      <w:szCs w:val="22"/>
                    </w:rPr>
                  </w:pPr>
                  <w:r w:rsidRPr="00E1699B">
                    <w:rPr>
                      <w:sz w:val="22"/>
                      <w:szCs w:val="22"/>
                    </w:rPr>
                    <w:t>Vienkartiniai borai minimaliai invazyviai pėdos chirurgijai</w:t>
                  </w:r>
                </w:p>
              </w:tc>
              <w:tc>
                <w:tcPr>
                  <w:tcW w:w="1276" w:type="dxa"/>
                  <w:tcBorders>
                    <w:top w:val="single" w:sz="4" w:space="0" w:color="auto"/>
                    <w:left w:val="single" w:sz="4" w:space="0" w:color="auto"/>
                    <w:bottom w:val="single" w:sz="4" w:space="0" w:color="auto"/>
                    <w:right w:val="single" w:sz="4" w:space="0" w:color="auto"/>
                  </w:tcBorders>
                </w:tcPr>
                <w:p w14:paraId="698868FB" w14:textId="77777777" w:rsidR="00E5034B" w:rsidRPr="00E1699B" w:rsidRDefault="00E5034B" w:rsidP="00E5034B">
                  <w:pPr>
                    <w:jc w:val="center"/>
                    <w:rPr>
                      <w:sz w:val="22"/>
                      <w:szCs w:val="22"/>
                    </w:rPr>
                  </w:pPr>
                  <w:r w:rsidRPr="00E1699B">
                    <w:rPr>
                      <w:sz w:val="22"/>
                      <w:szCs w:val="22"/>
                    </w:rPr>
                    <w:t>30000</w:t>
                  </w:r>
                </w:p>
              </w:tc>
              <w:tc>
                <w:tcPr>
                  <w:tcW w:w="992" w:type="dxa"/>
                  <w:tcBorders>
                    <w:top w:val="single" w:sz="4" w:space="0" w:color="auto"/>
                    <w:left w:val="single" w:sz="4" w:space="0" w:color="auto"/>
                    <w:bottom w:val="single" w:sz="4" w:space="0" w:color="auto"/>
                    <w:right w:val="single" w:sz="4" w:space="0" w:color="auto"/>
                  </w:tcBorders>
                </w:tcPr>
                <w:p w14:paraId="31305A4C" w14:textId="77777777" w:rsidR="00E5034B" w:rsidRPr="00E1699B" w:rsidRDefault="00E5034B" w:rsidP="00E5034B">
                  <w:pPr>
                    <w:jc w:val="center"/>
                    <w:rPr>
                      <w:sz w:val="22"/>
                      <w:szCs w:val="22"/>
                    </w:rPr>
                  </w:pPr>
                  <w:r w:rsidRPr="00E1699B">
                    <w:rPr>
                      <w:sz w:val="22"/>
                      <w:szCs w:val="22"/>
                    </w:rPr>
                    <w:t>1500</w:t>
                  </w:r>
                </w:p>
              </w:tc>
              <w:tc>
                <w:tcPr>
                  <w:tcW w:w="1134" w:type="dxa"/>
                  <w:tcBorders>
                    <w:top w:val="single" w:sz="4" w:space="0" w:color="auto"/>
                    <w:left w:val="single" w:sz="4" w:space="0" w:color="auto"/>
                    <w:bottom w:val="single" w:sz="4" w:space="0" w:color="auto"/>
                    <w:right w:val="single" w:sz="4" w:space="0" w:color="auto"/>
                  </w:tcBorders>
                </w:tcPr>
                <w:p w14:paraId="2704EBC7" w14:textId="77777777" w:rsidR="00E5034B" w:rsidRPr="00E1699B" w:rsidRDefault="00E5034B" w:rsidP="00E5034B">
                  <w:pPr>
                    <w:jc w:val="center"/>
                    <w:rPr>
                      <w:sz w:val="22"/>
                      <w:szCs w:val="22"/>
                    </w:rPr>
                  </w:pPr>
                  <w:r w:rsidRPr="00E1699B">
                    <w:rPr>
                      <w:sz w:val="22"/>
                      <w:szCs w:val="22"/>
                    </w:rPr>
                    <w:t>31500</w:t>
                  </w:r>
                </w:p>
              </w:tc>
            </w:tr>
            <w:tr w:rsidR="00E5034B" w:rsidRPr="0045365C" w14:paraId="1743ADF0" w14:textId="77777777" w:rsidTr="00B07C7C">
              <w:trPr>
                <w:gridBefore w:val="1"/>
                <w:wBefore w:w="142" w:type="dxa"/>
                <w:trHeight w:val="442"/>
              </w:trPr>
              <w:tc>
                <w:tcPr>
                  <w:tcW w:w="992" w:type="dxa"/>
                  <w:tcBorders>
                    <w:top w:val="single" w:sz="4" w:space="0" w:color="auto"/>
                    <w:left w:val="single" w:sz="4" w:space="0" w:color="auto"/>
                    <w:bottom w:val="single" w:sz="4" w:space="0" w:color="auto"/>
                    <w:right w:val="single" w:sz="4" w:space="0" w:color="auto"/>
                  </w:tcBorders>
                </w:tcPr>
                <w:p w14:paraId="67CF3086" w14:textId="6E245F84" w:rsidR="00E5034B" w:rsidRPr="00E1699B" w:rsidRDefault="00E1699B" w:rsidP="00E5034B">
                  <w:pPr>
                    <w:rPr>
                      <w:sz w:val="22"/>
                      <w:szCs w:val="22"/>
                    </w:rPr>
                  </w:pPr>
                  <w:r w:rsidRPr="00E1699B">
                    <w:rPr>
                      <w:sz w:val="22"/>
                      <w:szCs w:val="22"/>
                    </w:rPr>
                    <w:t>11</w:t>
                  </w:r>
                </w:p>
              </w:tc>
              <w:tc>
                <w:tcPr>
                  <w:tcW w:w="2835" w:type="dxa"/>
                  <w:tcBorders>
                    <w:top w:val="single" w:sz="4" w:space="0" w:color="auto"/>
                    <w:left w:val="single" w:sz="4" w:space="0" w:color="auto"/>
                    <w:bottom w:val="single" w:sz="4" w:space="0" w:color="auto"/>
                    <w:right w:val="single" w:sz="4" w:space="0" w:color="auto"/>
                  </w:tcBorders>
                </w:tcPr>
                <w:p w14:paraId="128566EB" w14:textId="77777777" w:rsidR="00E5034B" w:rsidRPr="00E1699B" w:rsidRDefault="00E5034B" w:rsidP="00B07C7C">
                  <w:pPr>
                    <w:rPr>
                      <w:sz w:val="22"/>
                      <w:szCs w:val="22"/>
                    </w:rPr>
                  </w:pPr>
                  <w:r w:rsidRPr="00E1699B">
                    <w:rPr>
                      <w:sz w:val="22"/>
                      <w:szCs w:val="22"/>
                    </w:rPr>
                    <w:t>Grąžtai</w:t>
                  </w:r>
                </w:p>
                <w:p w14:paraId="22C9EE82" w14:textId="77777777" w:rsidR="00E5034B" w:rsidRPr="00E1699B" w:rsidRDefault="00E5034B" w:rsidP="00B07C7C">
                  <w:pPr>
                    <w:rPr>
                      <w:sz w:val="22"/>
                      <w:szCs w:val="22"/>
                    </w:rPr>
                  </w:pPr>
                </w:p>
              </w:tc>
              <w:tc>
                <w:tcPr>
                  <w:tcW w:w="1276" w:type="dxa"/>
                  <w:tcBorders>
                    <w:top w:val="single" w:sz="4" w:space="0" w:color="auto"/>
                    <w:left w:val="single" w:sz="4" w:space="0" w:color="auto"/>
                    <w:bottom w:val="single" w:sz="4" w:space="0" w:color="auto"/>
                    <w:right w:val="single" w:sz="4" w:space="0" w:color="auto"/>
                  </w:tcBorders>
                </w:tcPr>
                <w:p w14:paraId="37CFC05A" w14:textId="77777777" w:rsidR="00E5034B" w:rsidRPr="00E1699B" w:rsidRDefault="00E5034B" w:rsidP="00E5034B">
                  <w:pPr>
                    <w:jc w:val="center"/>
                    <w:rPr>
                      <w:sz w:val="22"/>
                      <w:szCs w:val="22"/>
                    </w:rPr>
                  </w:pPr>
                  <w:r w:rsidRPr="00E1699B">
                    <w:rPr>
                      <w:sz w:val="22"/>
                      <w:szCs w:val="22"/>
                    </w:rPr>
                    <w:t>30000</w:t>
                  </w:r>
                </w:p>
              </w:tc>
              <w:tc>
                <w:tcPr>
                  <w:tcW w:w="992" w:type="dxa"/>
                  <w:tcBorders>
                    <w:top w:val="single" w:sz="4" w:space="0" w:color="auto"/>
                    <w:left w:val="single" w:sz="4" w:space="0" w:color="auto"/>
                    <w:bottom w:val="single" w:sz="4" w:space="0" w:color="auto"/>
                    <w:right w:val="single" w:sz="4" w:space="0" w:color="auto"/>
                  </w:tcBorders>
                </w:tcPr>
                <w:p w14:paraId="38130F58" w14:textId="77777777" w:rsidR="00E5034B" w:rsidRPr="00E1699B" w:rsidRDefault="00E5034B" w:rsidP="00E5034B">
                  <w:pPr>
                    <w:jc w:val="center"/>
                    <w:rPr>
                      <w:sz w:val="22"/>
                      <w:szCs w:val="22"/>
                    </w:rPr>
                  </w:pPr>
                  <w:r w:rsidRPr="00E1699B">
                    <w:rPr>
                      <w:sz w:val="22"/>
                      <w:szCs w:val="22"/>
                    </w:rPr>
                    <w:t>1500</w:t>
                  </w:r>
                </w:p>
              </w:tc>
              <w:tc>
                <w:tcPr>
                  <w:tcW w:w="1134" w:type="dxa"/>
                  <w:tcBorders>
                    <w:top w:val="single" w:sz="4" w:space="0" w:color="auto"/>
                    <w:left w:val="single" w:sz="4" w:space="0" w:color="auto"/>
                    <w:bottom w:val="single" w:sz="4" w:space="0" w:color="auto"/>
                    <w:right w:val="single" w:sz="4" w:space="0" w:color="auto"/>
                  </w:tcBorders>
                </w:tcPr>
                <w:p w14:paraId="4E4063DB" w14:textId="77777777" w:rsidR="00E5034B" w:rsidRPr="00E1699B" w:rsidRDefault="00E5034B" w:rsidP="00E5034B">
                  <w:pPr>
                    <w:jc w:val="center"/>
                    <w:rPr>
                      <w:sz w:val="22"/>
                      <w:szCs w:val="22"/>
                    </w:rPr>
                  </w:pPr>
                  <w:r w:rsidRPr="00E1699B">
                    <w:rPr>
                      <w:sz w:val="22"/>
                      <w:szCs w:val="22"/>
                    </w:rPr>
                    <w:t>31500</w:t>
                  </w:r>
                </w:p>
              </w:tc>
            </w:tr>
            <w:tr w:rsidR="00E5034B" w:rsidRPr="0045365C" w14:paraId="16DA5BFF" w14:textId="77777777" w:rsidTr="00B07C7C">
              <w:trPr>
                <w:gridBefore w:val="1"/>
                <w:wBefore w:w="142" w:type="dxa"/>
                <w:trHeight w:val="300"/>
              </w:trPr>
              <w:tc>
                <w:tcPr>
                  <w:tcW w:w="992" w:type="dxa"/>
                  <w:tcBorders>
                    <w:top w:val="single" w:sz="4" w:space="0" w:color="auto"/>
                    <w:left w:val="single" w:sz="4" w:space="0" w:color="auto"/>
                    <w:bottom w:val="single" w:sz="4" w:space="0" w:color="auto"/>
                    <w:right w:val="single" w:sz="4" w:space="0" w:color="auto"/>
                  </w:tcBorders>
                </w:tcPr>
                <w:p w14:paraId="1A74A0D0" w14:textId="06E78B87" w:rsidR="00E5034B" w:rsidRPr="00E1699B" w:rsidRDefault="00E1699B" w:rsidP="00E5034B">
                  <w:pPr>
                    <w:rPr>
                      <w:sz w:val="22"/>
                      <w:szCs w:val="22"/>
                    </w:rPr>
                  </w:pPr>
                  <w:r w:rsidRPr="00E1699B">
                    <w:rPr>
                      <w:sz w:val="22"/>
                      <w:szCs w:val="22"/>
                    </w:rPr>
                    <w:t>12</w:t>
                  </w:r>
                </w:p>
              </w:tc>
              <w:tc>
                <w:tcPr>
                  <w:tcW w:w="2835" w:type="dxa"/>
                  <w:tcBorders>
                    <w:top w:val="single" w:sz="4" w:space="0" w:color="auto"/>
                    <w:left w:val="single" w:sz="4" w:space="0" w:color="auto"/>
                    <w:bottom w:val="single" w:sz="4" w:space="0" w:color="auto"/>
                    <w:right w:val="single" w:sz="4" w:space="0" w:color="auto"/>
                  </w:tcBorders>
                </w:tcPr>
                <w:p w14:paraId="074A1020" w14:textId="77777777" w:rsidR="00E5034B" w:rsidRPr="00E1699B" w:rsidRDefault="00E5034B" w:rsidP="00B07C7C">
                  <w:pPr>
                    <w:rPr>
                      <w:sz w:val="22"/>
                      <w:szCs w:val="22"/>
                    </w:rPr>
                  </w:pPr>
                  <w:r w:rsidRPr="00E1699B">
                    <w:rPr>
                      <w:sz w:val="22"/>
                      <w:szCs w:val="22"/>
                    </w:rPr>
                    <w:t>Sraigtų ilgio matuokliai</w:t>
                  </w:r>
                </w:p>
              </w:tc>
              <w:tc>
                <w:tcPr>
                  <w:tcW w:w="1276" w:type="dxa"/>
                  <w:tcBorders>
                    <w:top w:val="single" w:sz="4" w:space="0" w:color="auto"/>
                    <w:left w:val="single" w:sz="4" w:space="0" w:color="auto"/>
                    <w:bottom w:val="single" w:sz="4" w:space="0" w:color="auto"/>
                    <w:right w:val="single" w:sz="4" w:space="0" w:color="auto"/>
                  </w:tcBorders>
                </w:tcPr>
                <w:p w14:paraId="3F5956D2" w14:textId="77777777" w:rsidR="00E5034B" w:rsidRPr="00E1699B" w:rsidRDefault="00E5034B" w:rsidP="00E5034B">
                  <w:pPr>
                    <w:jc w:val="center"/>
                    <w:rPr>
                      <w:sz w:val="22"/>
                      <w:szCs w:val="22"/>
                    </w:rPr>
                  </w:pPr>
                  <w:r w:rsidRPr="00E1699B">
                    <w:rPr>
                      <w:sz w:val="22"/>
                      <w:szCs w:val="22"/>
                    </w:rPr>
                    <w:t>10000</w:t>
                  </w:r>
                </w:p>
              </w:tc>
              <w:tc>
                <w:tcPr>
                  <w:tcW w:w="992" w:type="dxa"/>
                  <w:tcBorders>
                    <w:top w:val="single" w:sz="4" w:space="0" w:color="auto"/>
                    <w:left w:val="single" w:sz="4" w:space="0" w:color="auto"/>
                    <w:bottom w:val="single" w:sz="4" w:space="0" w:color="auto"/>
                    <w:right w:val="single" w:sz="4" w:space="0" w:color="auto"/>
                  </w:tcBorders>
                </w:tcPr>
                <w:p w14:paraId="61647CCB" w14:textId="77777777" w:rsidR="00E5034B" w:rsidRPr="00E1699B" w:rsidRDefault="00E5034B" w:rsidP="00E5034B">
                  <w:pPr>
                    <w:jc w:val="center"/>
                    <w:rPr>
                      <w:sz w:val="22"/>
                      <w:szCs w:val="22"/>
                    </w:rPr>
                  </w:pPr>
                  <w:r w:rsidRPr="00E1699B">
                    <w:rPr>
                      <w:sz w:val="22"/>
                      <w:szCs w:val="22"/>
                    </w:rPr>
                    <w:t>500</w:t>
                  </w:r>
                </w:p>
              </w:tc>
              <w:tc>
                <w:tcPr>
                  <w:tcW w:w="1134" w:type="dxa"/>
                  <w:tcBorders>
                    <w:top w:val="single" w:sz="4" w:space="0" w:color="auto"/>
                    <w:left w:val="single" w:sz="4" w:space="0" w:color="auto"/>
                    <w:bottom w:val="single" w:sz="4" w:space="0" w:color="auto"/>
                    <w:right w:val="single" w:sz="4" w:space="0" w:color="auto"/>
                  </w:tcBorders>
                </w:tcPr>
                <w:p w14:paraId="67147506" w14:textId="77777777" w:rsidR="00E5034B" w:rsidRPr="00E1699B" w:rsidRDefault="00E5034B" w:rsidP="00E5034B">
                  <w:pPr>
                    <w:jc w:val="center"/>
                    <w:rPr>
                      <w:sz w:val="22"/>
                      <w:szCs w:val="22"/>
                    </w:rPr>
                  </w:pPr>
                  <w:r w:rsidRPr="00E1699B">
                    <w:rPr>
                      <w:sz w:val="22"/>
                      <w:szCs w:val="22"/>
                    </w:rPr>
                    <w:t>10500</w:t>
                  </w:r>
                </w:p>
              </w:tc>
            </w:tr>
          </w:tbl>
          <w:p w14:paraId="2C9BCCBD" w14:textId="77777777" w:rsidR="00853A9B" w:rsidRPr="0045365C" w:rsidRDefault="00853A9B" w:rsidP="00BC6CEF">
            <w:pPr>
              <w:rPr>
                <w:kern w:val="2"/>
                <w:sz w:val="22"/>
                <w:szCs w:val="22"/>
              </w:rPr>
            </w:pPr>
          </w:p>
          <w:p w14:paraId="214185F3" w14:textId="7DC1496D" w:rsidR="00BB23C0" w:rsidRPr="0045365C" w:rsidRDefault="00BB23C0" w:rsidP="00BB23C0">
            <w:pPr>
              <w:rPr>
                <w:i/>
                <w:iCs/>
                <w:sz w:val="22"/>
                <w:szCs w:val="22"/>
              </w:rPr>
            </w:pPr>
            <w:r w:rsidRPr="0045365C">
              <w:rPr>
                <w:i/>
                <w:iCs/>
                <w:sz w:val="22"/>
                <w:szCs w:val="22"/>
                <w:shd w:val="clear" w:color="auto" w:fill="D0CECE" w:themeFill="background2" w:themeFillShade="E6"/>
              </w:rPr>
              <w:t>[Sudarant sutartį, nurodomos  tos  pirkimo objekto dalys dėl kur</w:t>
            </w:r>
            <w:r w:rsidR="00B07C7C" w:rsidRPr="0045365C">
              <w:rPr>
                <w:i/>
                <w:iCs/>
                <w:sz w:val="22"/>
                <w:szCs w:val="22"/>
                <w:shd w:val="clear" w:color="auto" w:fill="D0CECE" w:themeFill="background2" w:themeFillShade="E6"/>
              </w:rPr>
              <w:t>ių</w:t>
            </w:r>
            <w:r w:rsidRPr="0045365C">
              <w:rPr>
                <w:i/>
                <w:iCs/>
                <w:sz w:val="22"/>
                <w:szCs w:val="22"/>
                <w:shd w:val="clear" w:color="auto" w:fill="D0CECE" w:themeFill="background2" w:themeFillShade="E6"/>
              </w:rPr>
              <w:t xml:space="preserve"> sudaroma sutartis ir bendra sutarties vertė ]</w:t>
            </w:r>
          </w:p>
          <w:p w14:paraId="77A64928" w14:textId="77777777" w:rsidR="00853A9B" w:rsidRPr="0045365C" w:rsidRDefault="00853A9B" w:rsidP="00BC6CEF">
            <w:pPr>
              <w:rPr>
                <w:kern w:val="2"/>
                <w:sz w:val="22"/>
                <w:szCs w:val="22"/>
              </w:rPr>
            </w:pPr>
          </w:p>
          <w:p w14:paraId="26FFE4BF" w14:textId="2FA7DB50" w:rsidR="00BC6CEF" w:rsidRPr="00B4501B" w:rsidRDefault="00BC6CEF" w:rsidP="00BC6CEF">
            <w:pPr>
              <w:rPr>
                <w:kern w:val="2"/>
                <w:sz w:val="22"/>
                <w:szCs w:val="22"/>
              </w:rPr>
            </w:pPr>
            <w:r w:rsidRPr="0045365C">
              <w:rPr>
                <w:kern w:val="2"/>
                <w:sz w:val="22"/>
                <w:szCs w:val="22"/>
              </w:rPr>
              <w:t xml:space="preserve">Šioje Sutartyje Pradinės Sutarties vertė yra lygi </w:t>
            </w:r>
            <w:r w:rsidRPr="0045365C">
              <w:rPr>
                <w:b/>
                <w:kern w:val="2"/>
                <w:sz w:val="22"/>
                <w:szCs w:val="22"/>
              </w:rPr>
              <w:t xml:space="preserve">maksimaliai pirkimui skirtai lėšų sumai be PVM </w:t>
            </w:r>
            <w:r w:rsidRPr="0045365C">
              <w:rPr>
                <w:kern w:val="2"/>
                <w:sz w:val="22"/>
                <w:szCs w:val="22"/>
              </w:rPr>
              <w:t xml:space="preserve">pirkimo </w:t>
            </w:r>
            <w:r w:rsidRPr="00B4501B">
              <w:rPr>
                <w:kern w:val="2"/>
                <w:sz w:val="22"/>
                <w:szCs w:val="22"/>
              </w:rPr>
              <w:t xml:space="preserve">dokumentuose ir Sutartyje nurodytų </w:t>
            </w:r>
            <w:r w:rsidR="000C4E24" w:rsidRPr="00B4501B">
              <w:rPr>
                <w:sz w:val="22"/>
                <w:szCs w:val="22"/>
              </w:rPr>
              <w:t>Prekių</w:t>
            </w:r>
            <w:r w:rsidRPr="00B4501B">
              <w:rPr>
                <w:sz w:val="22"/>
                <w:szCs w:val="22"/>
              </w:rPr>
              <w:t xml:space="preserve"> </w:t>
            </w:r>
            <w:r w:rsidRPr="00B4501B">
              <w:rPr>
                <w:kern w:val="2"/>
                <w:sz w:val="22"/>
                <w:szCs w:val="22"/>
              </w:rPr>
              <w:t xml:space="preserve">įsigijimui Tiekėjo pasiūlyme nurodytais įkainiais be PVM. </w:t>
            </w:r>
            <w:r w:rsidR="000C4E24" w:rsidRPr="00B4501B">
              <w:rPr>
                <w:kern w:val="2"/>
                <w:sz w:val="22"/>
                <w:szCs w:val="22"/>
              </w:rPr>
              <w:t>Pirkėjas</w:t>
            </w:r>
            <w:r w:rsidRPr="00B4501B">
              <w:rPr>
                <w:kern w:val="2"/>
                <w:sz w:val="22"/>
                <w:szCs w:val="22"/>
              </w:rPr>
              <w:t xml:space="preserve"> perka </w:t>
            </w:r>
            <w:r w:rsidR="000C4E24" w:rsidRPr="00B4501B">
              <w:rPr>
                <w:sz w:val="22"/>
                <w:szCs w:val="22"/>
              </w:rPr>
              <w:t>Prekes</w:t>
            </w:r>
            <w:r w:rsidRPr="00B4501B">
              <w:rPr>
                <w:kern w:val="2"/>
                <w:sz w:val="22"/>
                <w:szCs w:val="22"/>
              </w:rPr>
              <w:t xml:space="preserve"> pagal poreikį Sutartyje arba jos priede Nr.1 nurodytais įkainiais, neviršijant bendros </w:t>
            </w:r>
            <w:r w:rsidR="001935F0" w:rsidRPr="00B4501B">
              <w:rPr>
                <w:kern w:val="2"/>
                <w:sz w:val="22"/>
                <w:szCs w:val="22"/>
              </w:rPr>
              <w:t xml:space="preserve">pirkimo dalies </w:t>
            </w:r>
            <w:r w:rsidRPr="00B4501B">
              <w:rPr>
                <w:kern w:val="2"/>
                <w:sz w:val="22"/>
                <w:szCs w:val="22"/>
              </w:rPr>
              <w:t xml:space="preserve">Sutarties kainos. </w:t>
            </w:r>
          </w:p>
          <w:p w14:paraId="48F9B9DC" w14:textId="00BD9B2D" w:rsidR="00142858" w:rsidRPr="0045365C" w:rsidRDefault="000C4E24" w:rsidP="00BC6CEF">
            <w:pPr>
              <w:rPr>
                <w:kern w:val="2"/>
                <w:sz w:val="22"/>
                <w:szCs w:val="22"/>
              </w:rPr>
            </w:pPr>
            <w:r w:rsidRPr="0045365C">
              <w:rPr>
                <w:kern w:val="2"/>
                <w:sz w:val="22"/>
                <w:szCs w:val="22"/>
              </w:rPr>
              <w:t>Pirkėjas</w:t>
            </w:r>
            <w:r w:rsidR="00BC6CEF" w:rsidRPr="0045365C">
              <w:rPr>
                <w:kern w:val="2"/>
                <w:sz w:val="22"/>
                <w:szCs w:val="22"/>
              </w:rPr>
              <w:t xml:space="preserve"> neįsipareigoja išpirkti preliminaraus </w:t>
            </w:r>
            <w:r w:rsidRPr="0045365C">
              <w:rPr>
                <w:kern w:val="2"/>
                <w:sz w:val="22"/>
                <w:szCs w:val="22"/>
              </w:rPr>
              <w:t>Prekių</w:t>
            </w:r>
            <w:r w:rsidR="00BC6CEF" w:rsidRPr="0045365C">
              <w:rPr>
                <w:kern w:val="2"/>
                <w:sz w:val="22"/>
                <w:szCs w:val="22"/>
              </w:rPr>
              <w:t xml:space="preserve"> kiekio ar bet kokios jo dalies.</w:t>
            </w:r>
          </w:p>
          <w:p w14:paraId="01BFD1E7" w14:textId="0377C1AB" w:rsidR="00BC6CEF" w:rsidRPr="0045365C" w:rsidRDefault="00BC6CEF" w:rsidP="00BC6CEF">
            <w:pPr>
              <w:rPr>
                <w:kern w:val="2"/>
                <w:sz w:val="22"/>
                <w:szCs w:val="22"/>
              </w:rPr>
            </w:pPr>
          </w:p>
        </w:tc>
      </w:tr>
      <w:tr w:rsidR="00B767F3" w:rsidRPr="00B96C6D" w14:paraId="4E598B63" w14:textId="77777777" w:rsidTr="00F60231">
        <w:trPr>
          <w:trHeight w:val="300"/>
        </w:trPr>
        <w:tc>
          <w:tcPr>
            <w:tcW w:w="2405" w:type="dxa"/>
            <w:tcBorders>
              <w:top w:val="single" w:sz="4" w:space="0" w:color="auto"/>
              <w:left w:val="single" w:sz="4" w:space="0" w:color="auto"/>
              <w:bottom w:val="single" w:sz="4" w:space="0" w:color="auto"/>
              <w:right w:val="single" w:sz="4" w:space="0" w:color="auto"/>
            </w:tcBorders>
          </w:tcPr>
          <w:p w14:paraId="74CCE03C" w14:textId="01EE9F38" w:rsidR="00B767F3" w:rsidRPr="00B96C6D" w:rsidRDefault="00DD7479">
            <w:pPr>
              <w:rPr>
                <w:b/>
                <w:bCs/>
                <w:kern w:val="2"/>
                <w:sz w:val="22"/>
                <w:szCs w:val="22"/>
              </w:rPr>
            </w:pPr>
            <w:r w:rsidRPr="00B96C6D">
              <w:rPr>
                <w:b/>
                <w:bCs/>
                <w:kern w:val="2"/>
                <w:sz w:val="22"/>
                <w:szCs w:val="22"/>
              </w:rPr>
              <w:lastRenderedPageBreak/>
              <w:t xml:space="preserve">5.3. Sutarties kainos / įkainių perskaičiavimas taikant </w:t>
            </w:r>
            <w:r w:rsidRPr="00B96C6D">
              <w:rPr>
                <w:b/>
                <w:bCs/>
                <w:kern w:val="2"/>
                <w:sz w:val="22"/>
                <w:szCs w:val="22"/>
                <w:u w:val="single"/>
              </w:rPr>
              <w:t>peržiūros</w:t>
            </w:r>
            <w:r w:rsidRPr="00B96C6D">
              <w:rPr>
                <w:b/>
                <w:bCs/>
                <w:kern w:val="2"/>
                <w:sz w:val="22"/>
                <w:szCs w:val="22"/>
              </w:rPr>
              <w:t xml:space="preserve"> taisykles</w:t>
            </w:r>
          </w:p>
        </w:tc>
        <w:tc>
          <w:tcPr>
            <w:tcW w:w="7655" w:type="dxa"/>
            <w:gridSpan w:val="2"/>
            <w:tcBorders>
              <w:top w:val="single" w:sz="4" w:space="0" w:color="auto"/>
              <w:left w:val="single" w:sz="4" w:space="0" w:color="auto"/>
              <w:bottom w:val="single" w:sz="4" w:space="0" w:color="auto"/>
              <w:right w:val="single" w:sz="4" w:space="0" w:color="auto"/>
            </w:tcBorders>
          </w:tcPr>
          <w:p w14:paraId="57BA3F80" w14:textId="0FF8114A" w:rsidR="00B767F3" w:rsidRPr="0045365C" w:rsidRDefault="00DD7479">
            <w:pPr>
              <w:rPr>
                <w:kern w:val="2"/>
                <w:sz w:val="22"/>
                <w:szCs w:val="22"/>
              </w:rPr>
            </w:pPr>
            <w:r w:rsidRPr="0045365C">
              <w:rPr>
                <w:kern w:val="2"/>
                <w:sz w:val="22"/>
                <w:szCs w:val="22"/>
              </w:rPr>
              <w:t>Sutarties kaina bus perskaičiuojam</w:t>
            </w:r>
            <w:r w:rsidR="0089363D" w:rsidRPr="0045365C">
              <w:rPr>
                <w:kern w:val="2"/>
                <w:sz w:val="22"/>
                <w:szCs w:val="22"/>
              </w:rPr>
              <w:t>a</w:t>
            </w:r>
            <w:r w:rsidRPr="0045365C">
              <w:rPr>
                <w:kern w:val="2"/>
                <w:sz w:val="22"/>
                <w:szCs w:val="22"/>
              </w:rPr>
              <w:t>:</w:t>
            </w:r>
          </w:p>
          <w:p w14:paraId="1F2303D8" w14:textId="502D419B" w:rsidR="00B767F3" w:rsidRPr="0045365C" w:rsidRDefault="00DD7479">
            <w:pPr>
              <w:rPr>
                <w:kern w:val="2"/>
                <w:sz w:val="22"/>
                <w:szCs w:val="22"/>
              </w:rPr>
            </w:pPr>
            <w:r w:rsidRPr="0045365C">
              <w:rPr>
                <w:kern w:val="2"/>
                <w:sz w:val="22"/>
                <w:szCs w:val="22"/>
              </w:rPr>
              <w:t>5.3.1. dėl PVM tarifo pasikeitimo</w:t>
            </w:r>
            <w:r w:rsidR="00B56E69" w:rsidRPr="0045365C">
              <w:rPr>
                <w:kern w:val="2"/>
                <w:sz w:val="22"/>
                <w:szCs w:val="22"/>
              </w:rPr>
              <w:t>.</w:t>
            </w:r>
          </w:p>
          <w:p w14:paraId="4EF67F4B" w14:textId="617E422D" w:rsidR="00473845" w:rsidRPr="0045365C" w:rsidRDefault="00473845">
            <w:pPr>
              <w:rPr>
                <w:kern w:val="2"/>
                <w:sz w:val="22"/>
                <w:szCs w:val="22"/>
              </w:rPr>
            </w:pPr>
            <w:r w:rsidRPr="0045365C">
              <w:rPr>
                <w:kern w:val="2"/>
                <w:sz w:val="22"/>
                <w:szCs w:val="22"/>
              </w:rPr>
              <w:t>5.3.2. dėl kainų lygio pokyčio.</w:t>
            </w:r>
          </w:p>
          <w:p w14:paraId="7CE73E9A" w14:textId="62D33059" w:rsidR="00B767F3" w:rsidRPr="0045365C" w:rsidRDefault="00B767F3" w:rsidP="00902B93">
            <w:pPr>
              <w:rPr>
                <w:kern w:val="2"/>
                <w:sz w:val="22"/>
                <w:szCs w:val="22"/>
              </w:rPr>
            </w:pPr>
          </w:p>
        </w:tc>
      </w:tr>
      <w:tr w:rsidR="00B767F3" w:rsidRPr="00B96C6D" w14:paraId="5FAF5543" w14:textId="77777777" w:rsidTr="00F60231">
        <w:trPr>
          <w:trHeight w:val="300"/>
        </w:trPr>
        <w:tc>
          <w:tcPr>
            <w:tcW w:w="2405" w:type="dxa"/>
            <w:tcBorders>
              <w:top w:val="single" w:sz="4" w:space="0" w:color="auto"/>
              <w:left w:val="single" w:sz="4" w:space="0" w:color="auto"/>
              <w:bottom w:val="single" w:sz="4" w:space="0" w:color="auto"/>
              <w:right w:val="single" w:sz="4" w:space="0" w:color="auto"/>
            </w:tcBorders>
          </w:tcPr>
          <w:p w14:paraId="5C452F1A" w14:textId="77777777" w:rsidR="00B767F3" w:rsidRPr="00B96C6D" w:rsidRDefault="00DD7479">
            <w:pPr>
              <w:rPr>
                <w:b/>
                <w:bCs/>
                <w:kern w:val="2"/>
                <w:sz w:val="22"/>
                <w:szCs w:val="22"/>
              </w:rPr>
            </w:pPr>
            <w:r w:rsidRPr="00B96C6D">
              <w:rPr>
                <w:b/>
                <w:bCs/>
                <w:kern w:val="2"/>
                <w:sz w:val="22"/>
                <w:szCs w:val="22"/>
              </w:rPr>
              <w:t>5.3.1. Sutarties kainos / įkainių peržiūra dėl PVM tarifo pasikeitimo</w:t>
            </w:r>
          </w:p>
        </w:tc>
        <w:tc>
          <w:tcPr>
            <w:tcW w:w="7655" w:type="dxa"/>
            <w:gridSpan w:val="2"/>
            <w:tcBorders>
              <w:top w:val="single" w:sz="4" w:space="0" w:color="auto"/>
              <w:left w:val="single" w:sz="4" w:space="0" w:color="auto"/>
              <w:bottom w:val="single" w:sz="4" w:space="0" w:color="auto"/>
              <w:right w:val="single" w:sz="4" w:space="0" w:color="auto"/>
            </w:tcBorders>
          </w:tcPr>
          <w:p w14:paraId="6C8C2170" w14:textId="3FA027E1" w:rsidR="00B94354" w:rsidRDefault="00B94354" w:rsidP="00B94354">
            <w:pPr>
              <w:jc w:val="both"/>
              <w:rPr>
                <w:kern w:val="2"/>
                <w:sz w:val="22"/>
                <w:szCs w:val="22"/>
              </w:rPr>
            </w:pPr>
            <w:r w:rsidRPr="00754D21">
              <w:rPr>
                <w:kern w:val="2"/>
                <w:sz w:val="22"/>
                <w:szCs w:val="22"/>
              </w:rPr>
              <w:t>Jeigu Sutarties vykdymo metu pasikeičia PVM mokėjimą reglamentuojantys teisės aktai, darantys tiesioginę įtaką Tiekėjo tiekiamų Prekių Sutartyje nurodytai kainai</w:t>
            </w:r>
            <w:r w:rsidR="0089363D" w:rsidRPr="00754D21" w:rsidDel="0089363D">
              <w:rPr>
                <w:kern w:val="2"/>
                <w:sz w:val="22"/>
                <w:szCs w:val="22"/>
              </w:rPr>
              <w:t xml:space="preserve"> </w:t>
            </w:r>
            <w:r w:rsidRPr="00754D21">
              <w:rPr>
                <w:kern w:val="2"/>
                <w:sz w:val="22"/>
                <w:szCs w:val="22"/>
              </w:rPr>
              <w:t>Sutarties kaina perskaičiuojam</w:t>
            </w:r>
            <w:r w:rsidR="0089363D">
              <w:rPr>
                <w:kern w:val="2"/>
                <w:sz w:val="22"/>
                <w:szCs w:val="22"/>
              </w:rPr>
              <w:t>a</w:t>
            </w:r>
            <w:r w:rsidRPr="00754D21">
              <w:rPr>
                <w:kern w:val="2"/>
                <w:sz w:val="22"/>
                <w:szCs w:val="22"/>
              </w:rPr>
              <w:t xml:space="preserve"> nekeičiant Prekių kainos/įkainio be PVM. </w:t>
            </w:r>
          </w:p>
          <w:p w14:paraId="765F67F6" w14:textId="77777777" w:rsidR="00B94354" w:rsidRPr="00754D21" w:rsidRDefault="00B94354" w:rsidP="00B94354">
            <w:pPr>
              <w:jc w:val="both"/>
              <w:rPr>
                <w:kern w:val="2"/>
                <w:sz w:val="22"/>
                <w:szCs w:val="22"/>
              </w:rPr>
            </w:pPr>
          </w:p>
          <w:p w14:paraId="449693C2" w14:textId="2EBB8FD6" w:rsidR="00B767F3" w:rsidRPr="00B96C6D" w:rsidRDefault="00B94354" w:rsidP="00B94354">
            <w:pPr>
              <w:jc w:val="both"/>
              <w:rPr>
                <w:kern w:val="2"/>
                <w:sz w:val="22"/>
                <w:szCs w:val="22"/>
              </w:rPr>
            </w:pPr>
            <w:r w:rsidRPr="00754D21">
              <w:rPr>
                <w:iCs/>
                <w:kern w:val="2"/>
                <w:sz w:val="22"/>
                <w:szCs w:val="22"/>
              </w:rPr>
              <w:t>Perskaičiuota Sutarties kaina įforminam</w:t>
            </w:r>
            <w:r w:rsidR="0089363D">
              <w:rPr>
                <w:iCs/>
                <w:kern w:val="2"/>
                <w:sz w:val="22"/>
                <w:szCs w:val="22"/>
              </w:rPr>
              <w:t>a</w:t>
            </w:r>
            <w:r w:rsidRPr="00754D21">
              <w:rPr>
                <w:iCs/>
                <w:kern w:val="2"/>
                <w:sz w:val="22"/>
                <w:szCs w:val="22"/>
              </w:rPr>
              <w:t xml:space="preserve"> Susitarimu ir turi būti taikomi nuo naujo PVM įvedimo datos (nepriklausomai nuo to, kada pasirašytas Susitarimas).</w:t>
            </w:r>
          </w:p>
        </w:tc>
      </w:tr>
      <w:tr w:rsidR="00B767F3" w:rsidRPr="00B96C6D" w14:paraId="4560B71B" w14:textId="77777777" w:rsidTr="00F60231">
        <w:trPr>
          <w:trHeight w:val="300"/>
        </w:trPr>
        <w:tc>
          <w:tcPr>
            <w:tcW w:w="2405" w:type="dxa"/>
            <w:tcBorders>
              <w:top w:val="single" w:sz="4" w:space="0" w:color="auto"/>
              <w:left w:val="single" w:sz="4" w:space="0" w:color="auto"/>
              <w:bottom w:val="single" w:sz="4" w:space="0" w:color="auto"/>
              <w:right w:val="single" w:sz="4" w:space="0" w:color="auto"/>
            </w:tcBorders>
          </w:tcPr>
          <w:p w14:paraId="6466D8BC" w14:textId="77777777" w:rsidR="00B767F3" w:rsidRPr="00B96C6D" w:rsidRDefault="00DD7479">
            <w:pPr>
              <w:rPr>
                <w:kern w:val="2"/>
                <w:sz w:val="22"/>
                <w:szCs w:val="22"/>
              </w:rPr>
            </w:pPr>
            <w:r w:rsidRPr="00B96C6D">
              <w:rPr>
                <w:b/>
                <w:bCs/>
                <w:kern w:val="2"/>
                <w:sz w:val="22"/>
                <w:szCs w:val="22"/>
              </w:rPr>
              <w:t>5.3.2.</w:t>
            </w:r>
            <w:r w:rsidRPr="00B96C6D">
              <w:rPr>
                <w:kern w:val="2"/>
                <w:sz w:val="22"/>
                <w:szCs w:val="22"/>
              </w:rPr>
              <w:t> </w:t>
            </w:r>
            <w:r w:rsidRPr="00B96C6D">
              <w:rPr>
                <w:b/>
                <w:bCs/>
                <w:kern w:val="2"/>
                <w:sz w:val="22"/>
                <w:szCs w:val="22"/>
              </w:rPr>
              <w:t>Sutarties kainos / įkainių peržiūra dėl kitų mokesčių, lemiančių Prekių kainos / įkainių pokytį, pasikeitimo</w:t>
            </w:r>
          </w:p>
        </w:tc>
        <w:tc>
          <w:tcPr>
            <w:tcW w:w="7655" w:type="dxa"/>
            <w:gridSpan w:val="2"/>
            <w:tcBorders>
              <w:top w:val="single" w:sz="4" w:space="0" w:color="auto"/>
              <w:left w:val="single" w:sz="4" w:space="0" w:color="auto"/>
              <w:bottom w:val="single" w:sz="4" w:space="0" w:color="auto"/>
              <w:right w:val="single" w:sz="4" w:space="0" w:color="auto"/>
            </w:tcBorders>
          </w:tcPr>
          <w:p w14:paraId="589585A1" w14:textId="77777777" w:rsidR="00B767F3" w:rsidRPr="00B96C6D" w:rsidRDefault="00DD7479">
            <w:pPr>
              <w:rPr>
                <w:kern w:val="2"/>
                <w:sz w:val="22"/>
                <w:szCs w:val="22"/>
              </w:rPr>
            </w:pPr>
            <w:r w:rsidRPr="00B96C6D">
              <w:rPr>
                <w:kern w:val="2"/>
                <w:sz w:val="22"/>
                <w:szCs w:val="22"/>
              </w:rPr>
              <w:t>Netaikoma</w:t>
            </w:r>
          </w:p>
          <w:p w14:paraId="7B344973" w14:textId="77777777" w:rsidR="00B767F3" w:rsidRPr="00B96C6D" w:rsidRDefault="00B767F3">
            <w:pPr>
              <w:rPr>
                <w:kern w:val="2"/>
                <w:sz w:val="22"/>
                <w:szCs w:val="22"/>
              </w:rPr>
            </w:pPr>
          </w:p>
          <w:p w14:paraId="4C7F2950" w14:textId="7F14FE0D" w:rsidR="00B767F3" w:rsidRPr="00B96C6D" w:rsidRDefault="00B767F3">
            <w:pPr>
              <w:rPr>
                <w:sz w:val="22"/>
                <w:szCs w:val="22"/>
              </w:rPr>
            </w:pPr>
          </w:p>
        </w:tc>
      </w:tr>
      <w:tr w:rsidR="000E32E6" w:rsidRPr="00B96C6D" w14:paraId="6C0C5CB3" w14:textId="77777777" w:rsidTr="00F60231">
        <w:trPr>
          <w:trHeight w:val="300"/>
        </w:trPr>
        <w:tc>
          <w:tcPr>
            <w:tcW w:w="2405" w:type="dxa"/>
            <w:tcBorders>
              <w:top w:val="single" w:sz="4" w:space="0" w:color="auto"/>
              <w:left w:val="single" w:sz="4" w:space="0" w:color="auto"/>
              <w:bottom w:val="single" w:sz="4" w:space="0" w:color="auto"/>
              <w:right w:val="single" w:sz="4" w:space="0" w:color="auto"/>
            </w:tcBorders>
          </w:tcPr>
          <w:p w14:paraId="2A5D66DE" w14:textId="77777777" w:rsidR="000E32E6" w:rsidRPr="00B96C6D" w:rsidRDefault="000E32E6" w:rsidP="000E32E6">
            <w:pPr>
              <w:rPr>
                <w:b/>
                <w:bCs/>
                <w:kern w:val="2"/>
                <w:sz w:val="22"/>
                <w:szCs w:val="22"/>
              </w:rPr>
            </w:pPr>
            <w:r w:rsidRPr="00B96C6D">
              <w:rPr>
                <w:b/>
                <w:bCs/>
                <w:kern w:val="2"/>
                <w:sz w:val="22"/>
                <w:szCs w:val="22"/>
              </w:rPr>
              <w:t>5.3.3. Sutarties kainos / įkainių peržiūra dėl kainų lygio pokyčio</w:t>
            </w:r>
          </w:p>
          <w:p w14:paraId="5C40273E" w14:textId="77777777" w:rsidR="000E32E6" w:rsidRPr="00B96C6D" w:rsidRDefault="000E32E6" w:rsidP="000E32E6">
            <w:pPr>
              <w:rPr>
                <w:color w:val="4472C4"/>
                <w:kern w:val="2"/>
                <w:sz w:val="22"/>
                <w:szCs w:val="22"/>
              </w:rPr>
            </w:pPr>
          </w:p>
          <w:p w14:paraId="242E5223" w14:textId="6363461C" w:rsidR="000E32E6" w:rsidRPr="00B96C6D" w:rsidRDefault="000E32E6" w:rsidP="000E32E6">
            <w:pPr>
              <w:rPr>
                <w:b/>
                <w:bCs/>
                <w:kern w:val="2"/>
                <w:sz w:val="22"/>
                <w:szCs w:val="22"/>
              </w:rPr>
            </w:pPr>
          </w:p>
        </w:tc>
        <w:tc>
          <w:tcPr>
            <w:tcW w:w="7655" w:type="dxa"/>
            <w:gridSpan w:val="2"/>
            <w:tcBorders>
              <w:top w:val="single" w:sz="4" w:space="0" w:color="auto"/>
              <w:left w:val="single" w:sz="4" w:space="0" w:color="auto"/>
              <w:bottom w:val="single" w:sz="4" w:space="0" w:color="auto"/>
              <w:right w:val="single" w:sz="4" w:space="0" w:color="auto"/>
            </w:tcBorders>
          </w:tcPr>
          <w:p w14:paraId="27ED92F3" w14:textId="77777777" w:rsidR="000E32E6" w:rsidRPr="00EB3BAC" w:rsidRDefault="000E32E6" w:rsidP="000E32E6">
            <w:pPr>
              <w:jc w:val="both"/>
              <w:rPr>
                <w:kern w:val="2"/>
                <w:sz w:val="22"/>
                <w:szCs w:val="22"/>
              </w:rPr>
            </w:pPr>
            <w:r w:rsidRPr="00EB3BAC">
              <w:rPr>
                <w:kern w:val="2"/>
                <w:sz w:val="22"/>
                <w:szCs w:val="22"/>
              </w:rPr>
              <w:t xml:space="preserve">5.3.3.1 Bet kuri Sutarties šalis Sutarties galiojimo metu turi teisę inicijuoti Sutarties kainos/įkainių peržiūrą (keitimą) ne anksčiau kaip po </w:t>
            </w:r>
            <w:r w:rsidRPr="00EB3BAC">
              <w:rPr>
                <w:i/>
                <w:iCs/>
                <w:kern w:val="2"/>
                <w:sz w:val="22"/>
                <w:szCs w:val="22"/>
              </w:rPr>
              <w:t>6 (šešių) mėnesių</w:t>
            </w:r>
            <w:r w:rsidRPr="00EB3BAC">
              <w:rPr>
                <w:kern w:val="2"/>
                <w:sz w:val="22"/>
                <w:szCs w:val="22"/>
              </w:rPr>
              <w:t xml:space="preserve"> nuo Sutarties įsigaliojimo dienos (jeigu peržiūra jau buvo atlikta – nuo Susitarimo dėl paskutinio perskaičiavimo pagal šį Specialiųjų sąlygų punktą įsigaliojimo dienos). Sutarties kainos/įkainių peržiūra atliekama ne rečiau kaip kas </w:t>
            </w:r>
            <w:r w:rsidRPr="00EB3BAC">
              <w:rPr>
                <w:i/>
                <w:iCs/>
                <w:kern w:val="2"/>
                <w:sz w:val="22"/>
                <w:szCs w:val="22"/>
              </w:rPr>
              <w:t xml:space="preserve">6 (šeši) </w:t>
            </w:r>
            <w:r w:rsidRPr="00EB3BAC">
              <w:rPr>
                <w:kern w:val="2"/>
                <w:sz w:val="22"/>
                <w:szCs w:val="22"/>
              </w:rPr>
              <w:t>mėnesiai.</w:t>
            </w:r>
          </w:p>
          <w:p w14:paraId="602B4EF0" w14:textId="77777777" w:rsidR="000E32E6" w:rsidRPr="00EB3BAC" w:rsidRDefault="000E32E6" w:rsidP="000E32E6">
            <w:pPr>
              <w:jc w:val="both"/>
              <w:rPr>
                <w:kern w:val="2"/>
                <w:sz w:val="22"/>
                <w:szCs w:val="22"/>
                <w:shd w:val="clear" w:color="auto" w:fill="FFFFFF"/>
              </w:rPr>
            </w:pPr>
            <w:r w:rsidRPr="00EB3BAC">
              <w:rPr>
                <w:kern w:val="2"/>
                <w:sz w:val="22"/>
                <w:szCs w:val="22"/>
              </w:rPr>
              <w:t>5.3.3.2. Sutarties k</w:t>
            </w:r>
            <w:r w:rsidRPr="00EB3BAC">
              <w:rPr>
                <w:kern w:val="2"/>
                <w:sz w:val="22"/>
                <w:szCs w:val="22"/>
                <w:shd w:val="clear" w:color="auto" w:fill="FFFFFF"/>
              </w:rPr>
              <w:t>aina/įkainiai peržiūrimi tik tai Sutarties daliai, kuri nėra išpirkta, t. y. Prekėms, kurios nėra priimtos ir apmokėtos. Vėlesnė Sutarties kainos/įkainių peržiūra negali apimti laikotarpio, už kurį jau buvo atliktas peržiūra.</w:t>
            </w:r>
          </w:p>
          <w:p w14:paraId="78804525" w14:textId="77777777" w:rsidR="000E32E6" w:rsidRPr="00EB3BAC" w:rsidRDefault="000E32E6" w:rsidP="000E32E6">
            <w:pPr>
              <w:jc w:val="both"/>
              <w:rPr>
                <w:kern w:val="2"/>
                <w:sz w:val="22"/>
                <w:szCs w:val="22"/>
                <w:shd w:val="clear" w:color="auto" w:fill="FFFFFF"/>
              </w:rPr>
            </w:pPr>
            <w:r w:rsidRPr="00EB3BAC">
              <w:rPr>
                <w:kern w:val="2"/>
                <w:sz w:val="22"/>
                <w:szCs w:val="22"/>
              </w:rPr>
              <w:t xml:space="preserve">5.3.3.3. </w:t>
            </w:r>
            <w:r w:rsidRPr="00EB3BAC">
              <w:rPr>
                <w:kern w:val="2"/>
                <w:sz w:val="22"/>
                <w:szCs w:val="22"/>
                <w:shd w:val="clear" w:color="auto" w:fill="FFFFFF"/>
              </w:rPr>
              <w:t>Jeigu Prekių tiekimas vėluoja dėl Tiekėjo kaltės, uždelstų pristatyti Prekių kaina/įkainiai nėra perskaičiuojami dėl kainų lygio kilimo (negali būti didinami).</w:t>
            </w:r>
          </w:p>
          <w:p w14:paraId="6BE99539" w14:textId="77777777" w:rsidR="000E32E6" w:rsidRPr="00EB3BAC" w:rsidRDefault="000E32E6" w:rsidP="000E32E6">
            <w:pPr>
              <w:jc w:val="both"/>
              <w:rPr>
                <w:kern w:val="2"/>
                <w:sz w:val="22"/>
                <w:szCs w:val="22"/>
                <w:shd w:val="clear" w:color="auto" w:fill="FFFFFF"/>
              </w:rPr>
            </w:pPr>
            <w:r w:rsidRPr="00EB3BAC">
              <w:rPr>
                <w:kern w:val="2"/>
                <w:sz w:val="22"/>
                <w:szCs w:val="22"/>
              </w:rPr>
              <w:t xml:space="preserve">5.3.3.4. Atlikdamos Sutarties kainos/įkainių peržiūrą </w:t>
            </w:r>
            <w:r w:rsidRPr="00EB3BAC">
              <w:rPr>
                <w:kern w:val="2"/>
                <w:sz w:val="22"/>
                <w:szCs w:val="22"/>
                <w:shd w:val="clear" w:color="auto" w:fill="FFFFFF"/>
              </w:rPr>
              <w:t xml:space="preserve">Šalys vadovaujasi </w:t>
            </w:r>
            <w:r w:rsidRPr="00EB3BAC">
              <w:rPr>
                <w:i/>
                <w:iCs/>
                <w:kern w:val="2"/>
                <w:sz w:val="22"/>
                <w:szCs w:val="22"/>
                <w:shd w:val="clear" w:color="auto" w:fill="FFFFFF"/>
              </w:rPr>
              <w:t xml:space="preserve">Valstybės duomenų agentūros viešai Oficialiosios statistikos portale paskelbtais Rodiklių duomenų bazės duomenimis. </w:t>
            </w:r>
            <w:r w:rsidRPr="00EB3BAC">
              <w:rPr>
                <w:kern w:val="2"/>
                <w:sz w:val="22"/>
                <w:szCs w:val="22"/>
                <w:shd w:val="clear" w:color="auto" w:fill="FFFFFF"/>
              </w:rPr>
              <w:t xml:space="preserve">Iš kitos Šalies </w:t>
            </w:r>
            <w:r w:rsidRPr="00EB3BAC">
              <w:rPr>
                <w:i/>
                <w:iCs/>
                <w:kern w:val="2"/>
                <w:sz w:val="22"/>
                <w:szCs w:val="22"/>
                <w:shd w:val="clear" w:color="auto" w:fill="FFFFFF"/>
              </w:rPr>
              <w:t>nereikalaujama</w:t>
            </w:r>
            <w:r w:rsidRPr="00EB3BAC">
              <w:rPr>
                <w:kern w:val="2"/>
                <w:sz w:val="22"/>
                <w:szCs w:val="22"/>
                <w:shd w:val="clear" w:color="auto" w:fill="FFFFFF"/>
              </w:rPr>
              <w:t xml:space="preserve"> pateikti oficialaus Valstybės duomenų agentūros ar kitos institucijos išduoto dokumento ar patvirtinimo.</w:t>
            </w:r>
          </w:p>
          <w:p w14:paraId="7B0EA46A" w14:textId="77777777" w:rsidR="000E32E6" w:rsidRPr="00EB3BAC" w:rsidRDefault="000E32E6" w:rsidP="000E32E6">
            <w:pPr>
              <w:jc w:val="both"/>
              <w:rPr>
                <w:kern w:val="2"/>
                <w:sz w:val="22"/>
                <w:szCs w:val="22"/>
                <w:shd w:val="clear" w:color="auto" w:fill="FFFFFF"/>
              </w:rPr>
            </w:pPr>
            <w:r w:rsidRPr="00EB3BAC">
              <w:rPr>
                <w:kern w:val="2"/>
                <w:sz w:val="22"/>
                <w:szCs w:val="22"/>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kainą/ įkainius, perskaičiuotą Pradinės Sutarties vertę.</w:t>
            </w:r>
          </w:p>
          <w:p w14:paraId="7BC66852" w14:textId="77777777" w:rsidR="000E32E6" w:rsidRPr="00EB3BAC" w:rsidRDefault="000E32E6" w:rsidP="000E32E6">
            <w:pPr>
              <w:jc w:val="both"/>
              <w:rPr>
                <w:kern w:val="2"/>
                <w:sz w:val="22"/>
                <w:szCs w:val="22"/>
                <w:shd w:val="clear" w:color="auto" w:fill="FFFFFF"/>
              </w:rPr>
            </w:pPr>
            <w:r w:rsidRPr="00EB3BAC">
              <w:rPr>
                <w:kern w:val="2"/>
                <w:sz w:val="22"/>
                <w:szCs w:val="22"/>
                <w:shd w:val="clear" w:color="auto" w:fill="FFFFFF"/>
              </w:rPr>
              <w:t>5.3.3.6. Nauja Sutarties kaina/įkainiai apskaičiuojami pagal žemiau pateiktą formulę:</w:t>
            </w:r>
          </w:p>
          <w:p w14:paraId="059D0EB3" w14:textId="77777777" w:rsidR="000E32E6" w:rsidRPr="00EB3BAC" w:rsidRDefault="000E32E6" w:rsidP="000E32E6">
            <w:pPr>
              <w:jc w:val="both"/>
              <w:rPr>
                <w:kern w:val="2"/>
                <w:sz w:val="22"/>
                <w:szCs w:val="22"/>
                <w:shd w:val="clear" w:color="auto" w:fill="FFFFFF"/>
              </w:rPr>
            </w:pPr>
          </w:p>
          <w:p w14:paraId="754994B5" w14:textId="77777777" w:rsidR="000E32E6" w:rsidRPr="00EB3BAC" w:rsidRDefault="00E1257F" w:rsidP="000E32E6">
            <w:pPr>
              <w:jc w:val="both"/>
              <w:textAlignment w:val="baseline"/>
              <w:rPr>
                <w:kern w:val="2"/>
                <w:sz w:val="22"/>
                <w:szCs w:val="22"/>
              </w:rPr>
            </w:pPr>
            <m:oMath>
              <m:sSub>
                <m:sSubPr>
                  <m:ctrlPr>
                    <w:rPr>
                      <w:rFonts w:ascii="Cambria Math" w:hAnsi="Cambria Math"/>
                      <w:i/>
                      <w:sz w:val="22"/>
                      <w:szCs w:val="22"/>
                    </w:rPr>
                  </m:ctrlPr>
                </m:sSubPr>
                <m:e>
                  <m:r>
                    <w:rPr>
                      <w:rFonts w:ascii="Cambria Math" w:hAnsi="Cambria Math"/>
                      <w:sz w:val="22"/>
                      <w:szCs w:val="22"/>
                    </w:rPr>
                    <m:t>a</m:t>
                  </m:r>
                </m:e>
                <m:sub>
                  <m:r>
                    <w:rPr>
                      <w:rFonts w:ascii="Cambria Math" w:hAnsi="Cambria Math"/>
                      <w:sz w:val="22"/>
                      <w:szCs w:val="22"/>
                    </w:rPr>
                    <m:t>1</m:t>
                  </m:r>
                </m:sub>
              </m:sSub>
              <m:r>
                <w:rPr>
                  <w:rFonts w:ascii="Cambria Math" w:hAnsi="Cambria Math"/>
                  <w:sz w:val="22"/>
                  <w:szCs w:val="22"/>
                </w:rPr>
                <m:t>=</m:t>
              </m:r>
              <m:r>
                <w:rPr>
                  <w:rFonts w:ascii="Cambria Math" w:eastAsiaTheme="minorEastAsia" w:hAnsi="Cambria Math"/>
                  <w:sz w:val="22"/>
                  <w:szCs w:val="22"/>
                </w:rPr>
                <m:t>a+</m:t>
              </m:r>
              <m:d>
                <m:dPr>
                  <m:ctrlPr>
                    <w:rPr>
                      <w:rFonts w:ascii="Cambria Math" w:eastAsiaTheme="minorEastAsia" w:hAnsi="Cambria Math"/>
                      <w:i/>
                      <w:sz w:val="22"/>
                      <w:szCs w:val="22"/>
                    </w:rPr>
                  </m:ctrlPr>
                </m:dPr>
                <m:e>
                  <m:f>
                    <m:fPr>
                      <m:ctrlPr>
                        <w:rPr>
                          <w:rFonts w:ascii="Cambria Math" w:eastAsiaTheme="minorEastAsia" w:hAnsi="Cambria Math"/>
                          <w:i/>
                          <w:sz w:val="22"/>
                          <w:szCs w:val="22"/>
                        </w:rPr>
                      </m:ctrlPr>
                    </m:fPr>
                    <m:num>
                      <m:r>
                        <w:rPr>
                          <w:rFonts w:ascii="Cambria Math" w:eastAsiaTheme="minorEastAsia" w:hAnsi="Cambria Math"/>
                          <w:sz w:val="22"/>
                          <w:szCs w:val="22"/>
                        </w:rPr>
                        <m:t>k</m:t>
                      </m:r>
                    </m:num>
                    <m:den>
                      <m:r>
                        <w:rPr>
                          <w:rFonts w:ascii="Cambria Math" w:eastAsiaTheme="minorEastAsia" w:hAnsi="Cambria Math"/>
                          <w:sz w:val="22"/>
                          <w:szCs w:val="22"/>
                        </w:rPr>
                        <m:t>100</m:t>
                      </m:r>
                    </m:den>
                  </m:f>
                  <m:r>
                    <w:rPr>
                      <w:rFonts w:ascii="Cambria Math" w:eastAsiaTheme="minorEastAsia" w:hAnsi="Cambria Math"/>
                      <w:sz w:val="22"/>
                      <w:szCs w:val="22"/>
                    </w:rPr>
                    <m:t>×a</m:t>
                  </m:r>
                </m:e>
              </m:d>
            </m:oMath>
            <w:r w:rsidR="000E32E6" w:rsidRPr="00EB3BAC">
              <w:rPr>
                <w:i/>
                <w:iCs/>
                <w:kern w:val="2"/>
                <w:sz w:val="22"/>
                <w:szCs w:val="22"/>
              </w:rPr>
              <w:t>, kur a</w:t>
            </w:r>
            <w:r w:rsidR="000E32E6" w:rsidRPr="00EB3BAC">
              <w:rPr>
                <w:kern w:val="2"/>
                <w:sz w:val="22"/>
                <w:szCs w:val="22"/>
              </w:rPr>
              <w:t xml:space="preserve"> – kaina / įkainis (Eur be PVM)) (jei peržiūra jau buvo atlikta, tai po paskutinio perskaičiavimo) </w:t>
            </w:r>
          </w:p>
          <w:p w14:paraId="22DADFFD" w14:textId="77777777" w:rsidR="000E32E6" w:rsidRPr="00EB3BAC" w:rsidRDefault="000E32E6" w:rsidP="000E32E6">
            <w:pPr>
              <w:jc w:val="both"/>
              <w:textAlignment w:val="baseline"/>
              <w:rPr>
                <w:kern w:val="2"/>
                <w:sz w:val="22"/>
                <w:szCs w:val="22"/>
              </w:rPr>
            </w:pPr>
            <w:r w:rsidRPr="00EB3BAC">
              <w:rPr>
                <w:kern w:val="2"/>
                <w:sz w:val="22"/>
                <w:szCs w:val="22"/>
              </w:rPr>
              <w:t>a</w:t>
            </w:r>
            <w:r w:rsidRPr="00EB3BAC">
              <w:rPr>
                <w:kern w:val="2"/>
                <w:sz w:val="22"/>
                <w:szCs w:val="22"/>
                <w:vertAlign w:val="subscript"/>
              </w:rPr>
              <w:t>1</w:t>
            </w:r>
            <w:r w:rsidRPr="00EB3BAC">
              <w:rPr>
                <w:kern w:val="2"/>
                <w:sz w:val="22"/>
                <w:szCs w:val="22"/>
              </w:rPr>
              <w:t xml:space="preserve"> – perskaičiuota (pakeista) kaina / įkainis (Eur be PVM) </w:t>
            </w:r>
          </w:p>
          <w:p w14:paraId="41CFA6AE" w14:textId="77777777" w:rsidR="000E32E6" w:rsidRPr="00EB3BAC" w:rsidRDefault="000E32E6" w:rsidP="000E32E6">
            <w:pPr>
              <w:jc w:val="both"/>
              <w:textAlignment w:val="baseline"/>
              <w:rPr>
                <w:kern w:val="2"/>
                <w:sz w:val="22"/>
                <w:szCs w:val="22"/>
              </w:rPr>
            </w:pPr>
            <w:r w:rsidRPr="00EB3BAC">
              <w:rPr>
                <w:kern w:val="2"/>
                <w:sz w:val="22"/>
                <w:szCs w:val="22"/>
              </w:rPr>
              <w:t xml:space="preserve">k – pagal vartotojų kainų indeksą </w:t>
            </w:r>
            <w:r w:rsidRPr="00EB3BAC">
              <w:rPr>
                <w:i/>
                <w:iCs/>
                <w:kern w:val="2"/>
                <w:sz w:val="22"/>
                <w:szCs w:val="22"/>
              </w:rPr>
              <w:t xml:space="preserve">( „Vartojimo prekės ir paslaugos“) </w:t>
            </w:r>
            <w:r w:rsidRPr="00EB3BAC">
              <w:rPr>
                <w:kern w:val="2"/>
                <w:sz w:val="22"/>
                <w:szCs w:val="22"/>
              </w:rPr>
              <w:t>apskaičiuotas Vartojimo prekių ir paslaugų kainų pokytis (padidėjimas arba sumažėjimas) (%). „k“ reikšmė skaičiuojama pagal formulę:</w:t>
            </w:r>
          </w:p>
          <w:p w14:paraId="563A3CC6" w14:textId="77777777" w:rsidR="000E32E6" w:rsidRPr="00EB3BAC" w:rsidRDefault="000E32E6" w:rsidP="000E32E6">
            <w:pPr>
              <w:jc w:val="both"/>
              <w:textAlignment w:val="baseline"/>
              <w:rPr>
                <w:kern w:val="2"/>
                <w:sz w:val="22"/>
                <w:szCs w:val="22"/>
              </w:rPr>
            </w:pPr>
          </w:p>
          <w:p w14:paraId="133A506C" w14:textId="77777777" w:rsidR="000E32E6" w:rsidRPr="00EB3BAC" w:rsidRDefault="000E32E6" w:rsidP="000E32E6">
            <w:pPr>
              <w:jc w:val="both"/>
              <w:textAlignment w:val="baseline"/>
              <w:rPr>
                <w:i/>
                <w:iCs/>
                <w:kern w:val="2"/>
                <w:sz w:val="22"/>
                <w:szCs w:val="22"/>
              </w:rPr>
            </w:pPr>
            <m:oMath>
              <m:r>
                <w:rPr>
                  <w:rFonts w:ascii="Cambria Math" w:hAnsi="Cambria Math"/>
                  <w:sz w:val="22"/>
                  <w:szCs w:val="22"/>
                </w:rPr>
                <m:t>k =</m:t>
              </m:r>
              <m:f>
                <m:fPr>
                  <m:ctrlPr>
                    <w:rPr>
                      <w:rFonts w:ascii="Cambria Math" w:eastAsiaTheme="minorEastAsia" w:hAnsi="Cambria Math"/>
                      <w:i/>
                      <w:sz w:val="22"/>
                      <w:szCs w:val="22"/>
                    </w:rPr>
                  </m:ctrlPr>
                </m:fPr>
                <m:num>
                  <m:sSub>
                    <m:sSubPr>
                      <m:ctrlPr>
                        <w:rPr>
                          <w:rFonts w:ascii="Cambria Math" w:eastAsiaTheme="minorEastAsia" w:hAnsi="Cambria Math"/>
                          <w:i/>
                          <w:sz w:val="22"/>
                          <w:szCs w:val="22"/>
                        </w:rPr>
                      </m:ctrlPr>
                    </m:sSubPr>
                    <m:e>
                      <m:r>
                        <w:rPr>
                          <w:rFonts w:ascii="Cambria Math" w:eastAsiaTheme="minorEastAsia" w:hAnsi="Cambria Math"/>
                          <w:sz w:val="22"/>
                          <w:szCs w:val="22"/>
                        </w:rPr>
                        <m:t>Ind</m:t>
                      </m:r>
                    </m:e>
                    <m:sub>
                      <m:r>
                        <w:rPr>
                          <w:rFonts w:ascii="Cambria Math" w:eastAsiaTheme="minorEastAsia" w:hAnsi="Cambria Math"/>
                          <w:sz w:val="22"/>
                          <w:szCs w:val="22"/>
                        </w:rPr>
                        <m:t>naujausias</m:t>
                      </m:r>
                    </m:sub>
                  </m:sSub>
                </m:num>
                <m:den>
                  <m:sSub>
                    <m:sSubPr>
                      <m:ctrlPr>
                        <w:rPr>
                          <w:rFonts w:ascii="Cambria Math" w:eastAsiaTheme="minorEastAsia" w:hAnsi="Cambria Math"/>
                          <w:i/>
                          <w:sz w:val="22"/>
                          <w:szCs w:val="22"/>
                        </w:rPr>
                      </m:ctrlPr>
                    </m:sSubPr>
                    <m:e>
                      <m:r>
                        <w:rPr>
                          <w:rFonts w:ascii="Cambria Math" w:eastAsiaTheme="minorEastAsia" w:hAnsi="Cambria Math"/>
                          <w:sz w:val="22"/>
                          <w:szCs w:val="22"/>
                        </w:rPr>
                        <m:t>Ind</m:t>
                      </m:r>
                    </m:e>
                    <m:sub>
                      <m:r>
                        <w:rPr>
                          <w:rFonts w:ascii="Cambria Math" w:eastAsiaTheme="minorEastAsia" w:hAnsi="Cambria Math"/>
                          <w:sz w:val="22"/>
                          <w:szCs w:val="22"/>
                        </w:rPr>
                        <m:t>pradžia</m:t>
                      </m:r>
                    </m:sub>
                  </m:sSub>
                </m:den>
              </m:f>
              <m:r>
                <w:rPr>
                  <w:rFonts w:ascii="Cambria Math" w:eastAsiaTheme="minorEastAsia" w:hAnsi="Cambria Math"/>
                  <w:sz w:val="22"/>
                  <w:szCs w:val="22"/>
                </w:rPr>
                <m:t>×100-100</m:t>
              </m:r>
            </m:oMath>
            <w:r w:rsidRPr="00EB3BAC">
              <w:rPr>
                <w:kern w:val="2"/>
                <w:sz w:val="22"/>
                <w:szCs w:val="22"/>
              </w:rPr>
              <w:t xml:space="preserve">, </w:t>
            </w:r>
            <w:r w:rsidRPr="00EB3BAC">
              <w:rPr>
                <w:i/>
                <w:iCs/>
                <w:kern w:val="2"/>
                <w:sz w:val="22"/>
                <w:szCs w:val="22"/>
              </w:rPr>
              <w:t>(proc.) kur</w:t>
            </w:r>
          </w:p>
          <w:p w14:paraId="3F2C0691" w14:textId="77777777" w:rsidR="000E32E6" w:rsidRPr="00EB3BAC" w:rsidRDefault="000E32E6" w:rsidP="000E32E6">
            <w:pPr>
              <w:jc w:val="both"/>
              <w:textAlignment w:val="baseline"/>
              <w:rPr>
                <w:kern w:val="2"/>
                <w:sz w:val="22"/>
                <w:szCs w:val="22"/>
              </w:rPr>
            </w:pPr>
            <w:r w:rsidRPr="00EB3BAC">
              <w:rPr>
                <w:kern w:val="2"/>
                <w:sz w:val="22"/>
                <w:szCs w:val="22"/>
              </w:rPr>
              <w:t>Ind</w:t>
            </w:r>
            <w:r w:rsidRPr="00EB3BAC">
              <w:rPr>
                <w:kern w:val="2"/>
                <w:sz w:val="22"/>
                <w:szCs w:val="22"/>
                <w:vertAlign w:val="subscript"/>
              </w:rPr>
              <w:t>naujausias</w:t>
            </w:r>
            <w:r w:rsidRPr="00EB3BAC">
              <w:rPr>
                <w:kern w:val="2"/>
                <w:sz w:val="22"/>
                <w:szCs w:val="22"/>
              </w:rPr>
              <w:t xml:space="preserve"> – kreipimosi dėl kainos / įkainių peržiūros išsiuntimo kitai šaliai dieną paskelbtas naujausias vartojimo prekių ir paslaugų indeksas </w:t>
            </w:r>
            <w:r w:rsidRPr="00EB3BAC">
              <w:rPr>
                <w:i/>
                <w:iCs/>
                <w:kern w:val="2"/>
                <w:sz w:val="22"/>
                <w:szCs w:val="22"/>
              </w:rPr>
              <w:t>(„Vartojimo prekės ir paslaugos“).</w:t>
            </w:r>
          </w:p>
          <w:p w14:paraId="1704BF85" w14:textId="77777777" w:rsidR="000E32E6" w:rsidRPr="00EB3BAC" w:rsidRDefault="000E32E6" w:rsidP="000E32E6">
            <w:pPr>
              <w:jc w:val="both"/>
              <w:rPr>
                <w:kern w:val="2"/>
                <w:sz w:val="22"/>
                <w:szCs w:val="22"/>
              </w:rPr>
            </w:pPr>
            <w:r w:rsidRPr="00EB3BAC">
              <w:rPr>
                <w:kern w:val="2"/>
                <w:sz w:val="22"/>
                <w:szCs w:val="22"/>
              </w:rPr>
              <w:t>Ind</w:t>
            </w:r>
            <w:r w:rsidRPr="00EB3BAC">
              <w:rPr>
                <w:kern w:val="2"/>
                <w:sz w:val="22"/>
                <w:szCs w:val="22"/>
                <w:vertAlign w:val="subscript"/>
              </w:rPr>
              <w:t>pradžia</w:t>
            </w:r>
            <w:r w:rsidRPr="00EB3BAC">
              <w:rPr>
                <w:kern w:val="2"/>
                <w:sz w:val="22"/>
                <w:szCs w:val="22"/>
              </w:rPr>
              <w:t xml:space="preserve"> – laikotarpio pradžios datos (mėnesio) vartojimo prekių ir paslaugų indeksas (</w:t>
            </w:r>
            <w:r w:rsidRPr="00EB3BAC">
              <w:rPr>
                <w:i/>
                <w:iCs/>
                <w:kern w:val="2"/>
                <w:sz w:val="22"/>
                <w:szCs w:val="22"/>
              </w:rPr>
              <w:t>„Vartojimo prekės ir paslaugos“</w:t>
            </w:r>
            <w:r w:rsidRPr="00EB3BAC">
              <w:rPr>
                <w:kern w:val="2"/>
                <w:sz w:val="22"/>
                <w:szCs w:val="22"/>
              </w:rPr>
              <w:t>).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2C3418CD" w14:textId="77777777" w:rsidR="000E32E6" w:rsidRPr="00EB3BAC" w:rsidRDefault="000E32E6" w:rsidP="000E32E6">
            <w:pPr>
              <w:jc w:val="both"/>
              <w:rPr>
                <w:kern w:val="2"/>
                <w:sz w:val="22"/>
                <w:szCs w:val="22"/>
                <w:shd w:val="clear" w:color="auto" w:fill="FFFFFF"/>
              </w:rPr>
            </w:pPr>
            <w:r w:rsidRPr="00EB3BAC">
              <w:rPr>
                <w:kern w:val="2"/>
                <w:sz w:val="22"/>
                <w:szCs w:val="22"/>
              </w:rPr>
              <w:lastRenderedPageBreak/>
              <w:t xml:space="preserve">5.3.3.7. </w:t>
            </w:r>
            <w:r w:rsidRPr="00EB3BAC">
              <w:rPr>
                <w:kern w:val="2"/>
                <w:sz w:val="22"/>
                <w:szCs w:val="22"/>
                <w:shd w:val="clear" w:color="auto" w:fill="FFFFFF"/>
              </w:rPr>
              <w:t xml:space="preserve">Skaičiavimams indeksų reikšmės imamos keturių skaitmenų po kablelio tikslumu. Apskaičiuotas pokytis (k) tolimesniems skaičiavimams naudojamas suapvalinus iki vieno </w:t>
            </w:r>
            <w:r w:rsidRPr="00EB3BAC">
              <w:rPr>
                <w:i/>
                <w:iCs/>
                <w:kern w:val="2"/>
                <w:sz w:val="22"/>
                <w:szCs w:val="22"/>
                <w:shd w:val="clear" w:color="auto" w:fill="FFFFFF"/>
              </w:rPr>
              <w:t xml:space="preserve">(Valstybės duomenų agentūra pokyčius skelbia apvalindama iki vieno skaitmens po kablelio) </w:t>
            </w:r>
            <w:r w:rsidRPr="00EB3BAC">
              <w:rPr>
                <w:kern w:val="2"/>
                <w:sz w:val="22"/>
                <w:szCs w:val="22"/>
                <w:shd w:val="clear" w:color="auto" w:fill="FFFFFF"/>
              </w:rPr>
              <w:t>skaitmens po kablelio, o apskaičiuotas įkainis „a</w:t>
            </w:r>
            <w:r w:rsidRPr="00EB3BAC">
              <w:rPr>
                <w:kern w:val="2"/>
                <w:sz w:val="22"/>
                <w:szCs w:val="22"/>
                <w:shd w:val="clear" w:color="auto" w:fill="FFFFFF"/>
                <w:vertAlign w:val="subscript"/>
              </w:rPr>
              <w:t>1</w:t>
            </w:r>
            <w:r w:rsidRPr="00EB3BAC">
              <w:rPr>
                <w:kern w:val="2"/>
                <w:sz w:val="22"/>
                <w:szCs w:val="22"/>
                <w:shd w:val="clear" w:color="auto" w:fill="FFFFFF"/>
              </w:rPr>
              <w:t>“ suapvalinamas iki dviejų</w:t>
            </w:r>
            <w:r w:rsidRPr="00EB3BAC">
              <w:rPr>
                <w:b/>
                <w:bCs/>
                <w:kern w:val="2"/>
                <w:sz w:val="22"/>
                <w:szCs w:val="22"/>
                <w:shd w:val="clear" w:color="auto" w:fill="FFFFFF"/>
              </w:rPr>
              <w:t xml:space="preserve"> </w:t>
            </w:r>
            <w:r w:rsidRPr="00EB3BAC">
              <w:rPr>
                <w:kern w:val="2"/>
                <w:sz w:val="22"/>
                <w:szCs w:val="22"/>
                <w:shd w:val="clear" w:color="auto" w:fill="FFFFFF"/>
              </w:rPr>
              <w:t xml:space="preserve"> skaitmenų po kablelio.</w:t>
            </w:r>
          </w:p>
          <w:p w14:paraId="65A82EE3" w14:textId="77777777" w:rsidR="000E32E6" w:rsidRPr="00EB3BAC" w:rsidRDefault="000E32E6" w:rsidP="000E32E6">
            <w:pPr>
              <w:jc w:val="both"/>
              <w:rPr>
                <w:kern w:val="2"/>
                <w:sz w:val="22"/>
                <w:szCs w:val="22"/>
                <w:shd w:val="clear" w:color="auto" w:fill="FFFFFF"/>
              </w:rPr>
            </w:pPr>
            <w:r w:rsidRPr="00EB3BAC">
              <w:rPr>
                <w:kern w:val="2"/>
                <w:sz w:val="22"/>
                <w:szCs w:val="22"/>
                <w:shd w:val="clear" w:color="auto" w:fill="FFFFFF"/>
              </w:rPr>
              <w:t xml:space="preserve">5.3.3.8. Šalis, siekianti Sutarties kainos/įkainių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EB3BAC">
              <w:rPr>
                <w:kern w:val="2"/>
                <w:sz w:val="22"/>
                <w:szCs w:val="22"/>
                <w:bdr w:val="none" w:sz="0" w:space="0" w:color="auto" w:frame="1"/>
              </w:rPr>
              <w:t>kitus oficialius šaltinių duomenis</w:t>
            </w:r>
            <w:r w:rsidRPr="00EB3BAC">
              <w:rPr>
                <w:kern w:val="2"/>
                <w:sz w:val="22"/>
                <w:szCs w:val="22"/>
                <w:shd w:val="clear" w:color="auto" w:fill="FFFFFF"/>
              </w:rPr>
              <w:t>, kita svarbi informacija. Prašyme Šalis neturi teisės nurodyti kito Indekso ar prašyti perskaičiavimo pagal kitą Indeksą nei nurodytas šioje procedūroje.</w:t>
            </w:r>
          </w:p>
          <w:p w14:paraId="001BA012" w14:textId="77777777" w:rsidR="000E32E6" w:rsidRPr="00EB3BAC" w:rsidRDefault="000E32E6" w:rsidP="000E32E6">
            <w:pPr>
              <w:jc w:val="both"/>
              <w:rPr>
                <w:kern w:val="2"/>
                <w:sz w:val="22"/>
                <w:szCs w:val="22"/>
                <w:shd w:val="clear" w:color="auto" w:fill="FFFFFF"/>
              </w:rPr>
            </w:pPr>
            <w:r w:rsidRPr="00EB3BAC">
              <w:rPr>
                <w:kern w:val="2"/>
                <w:sz w:val="22"/>
                <w:szCs w:val="22"/>
                <w:shd w:val="clear" w:color="auto" w:fill="FFFFFF"/>
              </w:rPr>
              <w:t>5</w:t>
            </w:r>
            <w:r w:rsidRPr="00EB3BAC">
              <w:rPr>
                <w:kern w:val="2"/>
                <w:sz w:val="22"/>
                <w:szCs w:val="22"/>
              </w:rPr>
              <w:t xml:space="preserve">.3.3.9. </w:t>
            </w:r>
            <w:r w:rsidRPr="00EB3BAC">
              <w:rPr>
                <w:kern w:val="2"/>
                <w:sz w:val="22"/>
                <w:szCs w:val="22"/>
                <w:shd w:val="clear" w:color="auto" w:fill="FFFFFF"/>
              </w:rPr>
              <w:t>Susitarimas turi būti sudarytas per 5 (penkias) darbo dienų nuo Šalies pateikto tinkamo prašymo perskaičiuoti S</w:t>
            </w:r>
            <w:r w:rsidRPr="00EB3BAC">
              <w:rPr>
                <w:kern w:val="2"/>
                <w:sz w:val="22"/>
                <w:szCs w:val="22"/>
              </w:rPr>
              <w:t xml:space="preserve">utarties </w:t>
            </w:r>
            <w:r w:rsidRPr="00EB3BAC">
              <w:rPr>
                <w:kern w:val="2"/>
                <w:sz w:val="22"/>
                <w:szCs w:val="22"/>
                <w:shd w:val="clear" w:color="auto" w:fill="FFFFFF"/>
              </w:rPr>
              <w:t>kainą/įkainius gavimo dienos.</w:t>
            </w:r>
          </w:p>
          <w:p w14:paraId="3E0BF6EB" w14:textId="3ED891B4" w:rsidR="000E32E6" w:rsidRPr="00B96C6D" w:rsidRDefault="000E32E6" w:rsidP="000E32E6">
            <w:pPr>
              <w:jc w:val="both"/>
              <w:textAlignment w:val="baseline"/>
              <w:rPr>
                <w:kern w:val="2"/>
                <w:sz w:val="22"/>
                <w:szCs w:val="22"/>
                <w:bdr w:val="none" w:sz="0" w:space="0" w:color="auto" w:frame="1"/>
              </w:rPr>
            </w:pPr>
            <w:r w:rsidRPr="00EB3BAC">
              <w:rPr>
                <w:kern w:val="2"/>
                <w:sz w:val="22"/>
                <w:szCs w:val="22"/>
                <w:shd w:val="clear" w:color="auto" w:fill="FFFFFF"/>
              </w:rPr>
              <w:t xml:space="preserve">5.3.3.10. </w:t>
            </w:r>
            <w:r w:rsidRPr="00EB3BAC">
              <w:rPr>
                <w:kern w:val="2"/>
                <w:sz w:val="22"/>
                <w:szCs w:val="22"/>
                <w:bdr w:val="none" w:sz="0" w:space="0" w:color="auto" w:frame="1"/>
              </w:rPr>
              <w:t>Susitarimu Šalys neturi teisės keisti procedūroje nurodytos tvarkos ar kitų Sutarties nuostatų, išskyrus, jei keitimas atliekamas pagal VPĮ nuostatas.</w:t>
            </w:r>
          </w:p>
        </w:tc>
      </w:tr>
      <w:tr w:rsidR="000E32E6" w:rsidRPr="00B96C6D" w14:paraId="312BC1F5" w14:textId="77777777" w:rsidTr="00F60231">
        <w:trPr>
          <w:trHeight w:val="300"/>
        </w:trPr>
        <w:tc>
          <w:tcPr>
            <w:tcW w:w="2405" w:type="dxa"/>
            <w:tcBorders>
              <w:top w:val="single" w:sz="4" w:space="0" w:color="auto"/>
              <w:left w:val="single" w:sz="4" w:space="0" w:color="auto"/>
              <w:bottom w:val="single" w:sz="4" w:space="0" w:color="auto"/>
              <w:right w:val="single" w:sz="4" w:space="0" w:color="auto"/>
            </w:tcBorders>
          </w:tcPr>
          <w:p w14:paraId="314D3C3C" w14:textId="77777777" w:rsidR="000E32E6" w:rsidRPr="00B96C6D" w:rsidRDefault="000E32E6" w:rsidP="000E32E6">
            <w:pPr>
              <w:rPr>
                <w:b/>
                <w:bCs/>
                <w:kern w:val="2"/>
                <w:sz w:val="22"/>
                <w:szCs w:val="22"/>
              </w:rPr>
            </w:pPr>
            <w:r w:rsidRPr="00B96C6D">
              <w:rPr>
                <w:b/>
                <w:bCs/>
                <w:kern w:val="2"/>
                <w:sz w:val="22"/>
                <w:szCs w:val="22"/>
              </w:rPr>
              <w:lastRenderedPageBreak/>
              <w:t>5.3.4. Sutarties kainos / įkainių peržiūra dėl kainų lygio pokyčio pagal Prekių grupių kainų pokyčius</w:t>
            </w:r>
          </w:p>
        </w:tc>
        <w:tc>
          <w:tcPr>
            <w:tcW w:w="7655" w:type="dxa"/>
            <w:gridSpan w:val="2"/>
            <w:tcBorders>
              <w:top w:val="single" w:sz="4" w:space="0" w:color="auto"/>
              <w:left w:val="single" w:sz="4" w:space="0" w:color="auto"/>
              <w:bottom w:val="single" w:sz="4" w:space="0" w:color="auto"/>
              <w:right w:val="single" w:sz="4" w:space="0" w:color="auto"/>
            </w:tcBorders>
          </w:tcPr>
          <w:p w14:paraId="7B0C915A" w14:textId="77777777" w:rsidR="000E32E6" w:rsidRPr="00B96C6D" w:rsidRDefault="000E32E6" w:rsidP="000E32E6">
            <w:pPr>
              <w:rPr>
                <w:kern w:val="2"/>
                <w:sz w:val="22"/>
                <w:szCs w:val="22"/>
              </w:rPr>
            </w:pPr>
            <w:r w:rsidRPr="00B96C6D">
              <w:rPr>
                <w:kern w:val="2"/>
                <w:sz w:val="22"/>
                <w:szCs w:val="22"/>
              </w:rPr>
              <w:t>Netaikoma</w:t>
            </w:r>
          </w:p>
          <w:p w14:paraId="2C311572" w14:textId="77777777" w:rsidR="000E32E6" w:rsidRPr="00B96C6D" w:rsidRDefault="000E32E6" w:rsidP="000E32E6">
            <w:pPr>
              <w:rPr>
                <w:kern w:val="2"/>
                <w:sz w:val="22"/>
                <w:szCs w:val="22"/>
              </w:rPr>
            </w:pPr>
          </w:p>
          <w:p w14:paraId="449C09AB" w14:textId="7116AD8D" w:rsidR="000E32E6" w:rsidRPr="00B96C6D" w:rsidRDefault="000E32E6" w:rsidP="000E32E6">
            <w:pPr>
              <w:rPr>
                <w:kern w:val="2"/>
                <w:sz w:val="22"/>
                <w:szCs w:val="22"/>
              </w:rPr>
            </w:pPr>
          </w:p>
        </w:tc>
      </w:tr>
      <w:tr w:rsidR="000E32E6" w:rsidRPr="00B96C6D" w14:paraId="75CD94C5" w14:textId="77777777" w:rsidTr="00F60231">
        <w:trPr>
          <w:trHeight w:val="300"/>
        </w:trPr>
        <w:tc>
          <w:tcPr>
            <w:tcW w:w="2405" w:type="dxa"/>
            <w:tcBorders>
              <w:top w:val="single" w:sz="4" w:space="0" w:color="auto"/>
              <w:left w:val="single" w:sz="4" w:space="0" w:color="auto"/>
              <w:bottom w:val="single" w:sz="4" w:space="0" w:color="auto"/>
              <w:right w:val="single" w:sz="4" w:space="0" w:color="auto"/>
            </w:tcBorders>
          </w:tcPr>
          <w:p w14:paraId="76BCAFDD" w14:textId="77777777" w:rsidR="000E32E6" w:rsidRPr="00B96C6D" w:rsidRDefault="000E32E6" w:rsidP="000E32E6">
            <w:pPr>
              <w:rPr>
                <w:b/>
                <w:bCs/>
                <w:kern w:val="2"/>
                <w:sz w:val="22"/>
                <w:szCs w:val="22"/>
              </w:rPr>
            </w:pPr>
            <w:r w:rsidRPr="00B96C6D">
              <w:rPr>
                <w:b/>
                <w:bCs/>
                <w:kern w:val="2"/>
                <w:sz w:val="22"/>
                <w:szCs w:val="22"/>
              </w:rPr>
              <w:t xml:space="preserve">5.4. Sutarties kainos / įkainių apskaičiavimas taikant </w:t>
            </w:r>
            <w:r w:rsidRPr="00B96C6D">
              <w:rPr>
                <w:b/>
                <w:bCs/>
                <w:kern w:val="2"/>
                <w:sz w:val="22"/>
                <w:szCs w:val="22"/>
                <w:u w:val="single"/>
              </w:rPr>
              <w:t>kiekio (apimties)</w:t>
            </w:r>
            <w:r w:rsidRPr="00B96C6D">
              <w:rPr>
                <w:b/>
                <w:bCs/>
                <w:kern w:val="2"/>
                <w:sz w:val="22"/>
                <w:szCs w:val="22"/>
              </w:rPr>
              <w:t xml:space="preserve"> keitimo taisykles</w:t>
            </w:r>
          </w:p>
        </w:tc>
        <w:tc>
          <w:tcPr>
            <w:tcW w:w="7655" w:type="dxa"/>
            <w:gridSpan w:val="2"/>
            <w:tcBorders>
              <w:top w:val="single" w:sz="4" w:space="0" w:color="auto"/>
              <w:left w:val="single" w:sz="4" w:space="0" w:color="auto"/>
              <w:bottom w:val="single" w:sz="4" w:space="0" w:color="auto"/>
              <w:right w:val="single" w:sz="4" w:space="0" w:color="auto"/>
            </w:tcBorders>
          </w:tcPr>
          <w:p w14:paraId="3FB3A5A6" w14:textId="77777777" w:rsidR="000E32E6" w:rsidRPr="00B96C6D" w:rsidRDefault="000E32E6" w:rsidP="000E32E6">
            <w:pPr>
              <w:rPr>
                <w:kern w:val="2"/>
                <w:sz w:val="22"/>
                <w:szCs w:val="22"/>
              </w:rPr>
            </w:pPr>
            <w:r w:rsidRPr="00B96C6D">
              <w:rPr>
                <w:kern w:val="2"/>
                <w:sz w:val="22"/>
                <w:szCs w:val="22"/>
              </w:rPr>
              <w:t>Netaikoma</w:t>
            </w:r>
          </w:p>
          <w:p w14:paraId="69E6AE97" w14:textId="77777777" w:rsidR="000E32E6" w:rsidRPr="00B96C6D" w:rsidRDefault="000E32E6" w:rsidP="000E32E6">
            <w:pPr>
              <w:rPr>
                <w:kern w:val="2"/>
                <w:sz w:val="22"/>
                <w:szCs w:val="22"/>
              </w:rPr>
            </w:pPr>
          </w:p>
          <w:p w14:paraId="081DAEF5" w14:textId="48BA14F3" w:rsidR="000E32E6" w:rsidRPr="00B96C6D" w:rsidRDefault="000E32E6" w:rsidP="000E32E6">
            <w:pPr>
              <w:rPr>
                <w:kern w:val="2"/>
                <w:sz w:val="22"/>
                <w:szCs w:val="22"/>
              </w:rPr>
            </w:pPr>
          </w:p>
        </w:tc>
      </w:tr>
      <w:tr w:rsidR="000E32E6" w:rsidRPr="00B96C6D" w14:paraId="267E808E" w14:textId="77777777" w:rsidTr="00F60231">
        <w:trPr>
          <w:trHeight w:val="300"/>
        </w:trPr>
        <w:tc>
          <w:tcPr>
            <w:tcW w:w="2405" w:type="dxa"/>
            <w:tcBorders>
              <w:top w:val="single" w:sz="4" w:space="0" w:color="auto"/>
              <w:left w:val="single" w:sz="4" w:space="0" w:color="auto"/>
              <w:bottom w:val="single" w:sz="4" w:space="0" w:color="auto"/>
              <w:right w:val="single" w:sz="4" w:space="0" w:color="auto"/>
            </w:tcBorders>
          </w:tcPr>
          <w:p w14:paraId="6AD13C8F" w14:textId="77777777" w:rsidR="000E32E6" w:rsidRPr="00B96C6D" w:rsidRDefault="000E32E6" w:rsidP="000E32E6">
            <w:pPr>
              <w:rPr>
                <w:b/>
                <w:bCs/>
                <w:kern w:val="2"/>
                <w:sz w:val="22"/>
                <w:szCs w:val="22"/>
              </w:rPr>
            </w:pPr>
            <w:r w:rsidRPr="00B96C6D">
              <w:rPr>
                <w:b/>
                <w:bCs/>
                <w:kern w:val="2"/>
                <w:sz w:val="22"/>
                <w:szCs w:val="22"/>
              </w:rPr>
              <w:t>5.5. Atsiskaitymo su Tiekėju terminas ir tvarka</w:t>
            </w:r>
          </w:p>
        </w:tc>
        <w:tc>
          <w:tcPr>
            <w:tcW w:w="7655" w:type="dxa"/>
            <w:gridSpan w:val="2"/>
            <w:tcBorders>
              <w:top w:val="single" w:sz="4" w:space="0" w:color="auto"/>
              <w:left w:val="single" w:sz="4" w:space="0" w:color="auto"/>
              <w:bottom w:val="single" w:sz="4" w:space="0" w:color="auto"/>
              <w:right w:val="single" w:sz="4" w:space="0" w:color="auto"/>
            </w:tcBorders>
          </w:tcPr>
          <w:p w14:paraId="64A62912" w14:textId="77777777" w:rsidR="006F0C15" w:rsidRPr="002B0CE8" w:rsidRDefault="006F0C15" w:rsidP="00907616">
            <w:pPr>
              <w:jc w:val="both"/>
              <w:rPr>
                <w:rFonts w:eastAsia="Calibri"/>
                <w:sz w:val="22"/>
                <w:szCs w:val="22"/>
                <w14:ligatures w14:val="standardContextual"/>
              </w:rPr>
            </w:pPr>
            <w:r w:rsidRPr="002B0CE8">
              <w:rPr>
                <w:rFonts w:eastAsia="Calibri"/>
                <w:sz w:val="22"/>
                <w:szCs w:val="22"/>
                <w14:ligatures w14:val="standardContextual"/>
              </w:rPr>
              <w:t>Už pristatytą ir priimtą kokybišką, techninės specifikacijos reikalavimus atitinkančią, Prekę Pirkėjas atsiskaitys per 60 (šešiasdešimt) kalendorinių dienų nuo PVM sąskaitos faktūros gavimo dienos (vadovaujantis Mokėjimų, atliekamų pagal komercines sutartis, vėlavimo prevencijos įstatymo 5 str. 3 d. nustatytas 60 d. atsiskaitymo terminas yra objektyviai pagrįstas, nes Pirkėjas mokėjimus pagal sutartis atlieka gavęs finansavimą iš tarpinių finansuojančių institucijų. Finansavimo modelis – patirtų sąnaudų kompensavimas Privalomojo sveikatos draudimo fondo biudžeto lėšomis). PVM sąskaitos faktūros išrašymo pagrindas – Tiekėjo parengtas ir Šalių pasirašytas prekių perdavimo–priėmimo aktas. PVM sąskaitoje faktūroje turi būti nurodytas Sutarties numeris ir data.</w:t>
            </w:r>
          </w:p>
          <w:p w14:paraId="04C22127" w14:textId="68AEFC8B" w:rsidR="000E32E6" w:rsidRPr="0013403F" w:rsidRDefault="006F0C15" w:rsidP="00907616">
            <w:pPr>
              <w:jc w:val="both"/>
              <w:rPr>
                <w:kern w:val="2"/>
                <w:sz w:val="22"/>
                <w:szCs w:val="22"/>
              </w:rPr>
            </w:pPr>
            <w:r w:rsidRPr="002B0CE8">
              <w:rPr>
                <w:rFonts w:eastAsia="Calibri"/>
                <w:sz w:val="22"/>
                <w:szCs w:val="22"/>
                <w14:ligatures w14:val="standardContextual"/>
              </w:rPr>
              <w:t>Apmokėjimo sąlygos: įvykdžius užsakymą, mokama už konkretų kiekį / apimtį pagal nustatytus įkainius.</w:t>
            </w:r>
          </w:p>
        </w:tc>
      </w:tr>
      <w:tr w:rsidR="000E32E6" w:rsidRPr="00B96C6D" w14:paraId="235F5A3F" w14:textId="77777777" w:rsidTr="00F60231">
        <w:trPr>
          <w:trHeight w:val="300"/>
        </w:trPr>
        <w:tc>
          <w:tcPr>
            <w:tcW w:w="2405" w:type="dxa"/>
            <w:tcBorders>
              <w:top w:val="single" w:sz="4" w:space="0" w:color="auto"/>
              <w:left w:val="single" w:sz="4" w:space="0" w:color="auto"/>
              <w:bottom w:val="single" w:sz="4" w:space="0" w:color="auto"/>
              <w:right w:val="single" w:sz="4" w:space="0" w:color="auto"/>
            </w:tcBorders>
          </w:tcPr>
          <w:p w14:paraId="5E168194" w14:textId="77777777" w:rsidR="000E32E6" w:rsidRPr="00B96C6D" w:rsidRDefault="000E32E6" w:rsidP="000E32E6">
            <w:pPr>
              <w:rPr>
                <w:b/>
                <w:bCs/>
                <w:kern w:val="2"/>
                <w:sz w:val="22"/>
                <w:szCs w:val="22"/>
              </w:rPr>
            </w:pPr>
            <w:r w:rsidRPr="00B96C6D">
              <w:rPr>
                <w:b/>
                <w:bCs/>
                <w:kern w:val="2"/>
                <w:sz w:val="22"/>
                <w:szCs w:val="22"/>
              </w:rPr>
              <w:t>5.6. Avansas</w:t>
            </w:r>
          </w:p>
        </w:tc>
        <w:tc>
          <w:tcPr>
            <w:tcW w:w="7655" w:type="dxa"/>
            <w:gridSpan w:val="2"/>
            <w:tcBorders>
              <w:top w:val="single" w:sz="4" w:space="0" w:color="auto"/>
              <w:left w:val="single" w:sz="4" w:space="0" w:color="auto"/>
              <w:bottom w:val="single" w:sz="4" w:space="0" w:color="auto"/>
              <w:right w:val="single" w:sz="4" w:space="0" w:color="auto"/>
            </w:tcBorders>
          </w:tcPr>
          <w:p w14:paraId="4A2C5FAD" w14:textId="4D419A75" w:rsidR="000E32E6" w:rsidRPr="00B96C6D" w:rsidRDefault="000E32E6" w:rsidP="000E32E6">
            <w:pPr>
              <w:rPr>
                <w:kern w:val="2"/>
                <w:sz w:val="22"/>
                <w:szCs w:val="22"/>
              </w:rPr>
            </w:pPr>
            <w:r w:rsidRPr="00B96C6D">
              <w:rPr>
                <w:kern w:val="2"/>
                <w:sz w:val="22"/>
                <w:szCs w:val="22"/>
              </w:rPr>
              <w:t>Netaikoma</w:t>
            </w:r>
          </w:p>
        </w:tc>
      </w:tr>
      <w:tr w:rsidR="000E32E6" w:rsidRPr="00B96C6D" w14:paraId="0986FD70" w14:textId="77777777" w:rsidTr="00F60231">
        <w:trPr>
          <w:trHeight w:val="300"/>
        </w:trPr>
        <w:tc>
          <w:tcPr>
            <w:tcW w:w="2405" w:type="dxa"/>
            <w:tcBorders>
              <w:top w:val="single" w:sz="4" w:space="0" w:color="auto"/>
              <w:left w:val="single" w:sz="4" w:space="0" w:color="auto"/>
              <w:bottom w:val="single" w:sz="4" w:space="0" w:color="auto"/>
              <w:right w:val="single" w:sz="4" w:space="0" w:color="auto"/>
            </w:tcBorders>
          </w:tcPr>
          <w:p w14:paraId="1C15FA08" w14:textId="77777777" w:rsidR="000E32E6" w:rsidRPr="00B96C6D" w:rsidRDefault="000E32E6" w:rsidP="000E32E6">
            <w:pPr>
              <w:rPr>
                <w:b/>
                <w:bCs/>
                <w:kern w:val="2"/>
                <w:sz w:val="22"/>
                <w:szCs w:val="22"/>
              </w:rPr>
            </w:pPr>
            <w:r w:rsidRPr="00B96C6D">
              <w:rPr>
                <w:b/>
                <w:bCs/>
                <w:kern w:val="2"/>
                <w:sz w:val="22"/>
                <w:szCs w:val="22"/>
              </w:rPr>
              <w:t>5.7. Avanso užtikrinimas</w:t>
            </w:r>
          </w:p>
        </w:tc>
        <w:tc>
          <w:tcPr>
            <w:tcW w:w="7655" w:type="dxa"/>
            <w:gridSpan w:val="2"/>
            <w:tcBorders>
              <w:top w:val="single" w:sz="4" w:space="0" w:color="auto"/>
              <w:left w:val="single" w:sz="4" w:space="0" w:color="auto"/>
              <w:bottom w:val="single" w:sz="4" w:space="0" w:color="auto"/>
              <w:right w:val="single" w:sz="4" w:space="0" w:color="auto"/>
            </w:tcBorders>
          </w:tcPr>
          <w:p w14:paraId="1225C1E7" w14:textId="77777777" w:rsidR="000E32E6" w:rsidRPr="00B96C6D" w:rsidRDefault="000E32E6" w:rsidP="000E32E6">
            <w:pPr>
              <w:rPr>
                <w:kern w:val="2"/>
                <w:sz w:val="22"/>
                <w:szCs w:val="22"/>
              </w:rPr>
            </w:pPr>
            <w:r w:rsidRPr="00B96C6D">
              <w:rPr>
                <w:kern w:val="2"/>
                <w:sz w:val="22"/>
                <w:szCs w:val="22"/>
              </w:rPr>
              <w:t>Netaikoma</w:t>
            </w:r>
          </w:p>
          <w:p w14:paraId="7D06D0D9" w14:textId="26D8264A" w:rsidR="000E32E6" w:rsidRPr="00B96C6D" w:rsidRDefault="000E32E6" w:rsidP="000E32E6">
            <w:pPr>
              <w:rPr>
                <w:kern w:val="2"/>
                <w:sz w:val="22"/>
                <w:szCs w:val="22"/>
              </w:rPr>
            </w:pPr>
            <w:r w:rsidRPr="00B96C6D">
              <w:rPr>
                <w:color w:val="000000"/>
                <w:kern w:val="2"/>
                <w:sz w:val="22"/>
                <w:szCs w:val="22"/>
                <w:shd w:val="clear" w:color="auto" w:fill="FFFFFF"/>
              </w:rPr>
              <w:t xml:space="preserve"> </w:t>
            </w:r>
          </w:p>
        </w:tc>
      </w:tr>
      <w:tr w:rsidR="000E32E6" w:rsidRPr="00B96C6D" w14:paraId="397E6A62" w14:textId="77777777" w:rsidTr="00F60231">
        <w:trPr>
          <w:trHeight w:val="300"/>
        </w:trPr>
        <w:tc>
          <w:tcPr>
            <w:tcW w:w="10060" w:type="dxa"/>
            <w:gridSpan w:val="3"/>
          </w:tcPr>
          <w:p w14:paraId="1AB554AE" w14:textId="77777777" w:rsidR="000E32E6" w:rsidRPr="00B96C6D" w:rsidRDefault="000E32E6" w:rsidP="000E32E6">
            <w:pPr>
              <w:jc w:val="center"/>
              <w:rPr>
                <w:b/>
                <w:bCs/>
                <w:kern w:val="2"/>
                <w:sz w:val="22"/>
                <w:szCs w:val="22"/>
              </w:rPr>
            </w:pPr>
            <w:r w:rsidRPr="00B96C6D">
              <w:rPr>
                <w:b/>
                <w:bCs/>
                <w:kern w:val="2"/>
                <w:sz w:val="22"/>
                <w:szCs w:val="22"/>
              </w:rPr>
              <w:t>6. PREKIŲ KOKYBĖ IR GARANTINIAI ĮSIPAREIGOJIMAI</w:t>
            </w:r>
          </w:p>
        </w:tc>
      </w:tr>
      <w:tr w:rsidR="000E32E6" w:rsidRPr="00B96C6D" w14:paraId="193F6F52" w14:textId="77777777" w:rsidTr="00F60231">
        <w:trPr>
          <w:trHeight w:val="300"/>
        </w:trPr>
        <w:tc>
          <w:tcPr>
            <w:tcW w:w="2405" w:type="dxa"/>
            <w:tcBorders>
              <w:top w:val="single" w:sz="4" w:space="0" w:color="auto"/>
              <w:left w:val="single" w:sz="4" w:space="0" w:color="auto"/>
              <w:bottom w:val="single" w:sz="4" w:space="0" w:color="auto"/>
              <w:right w:val="single" w:sz="4" w:space="0" w:color="auto"/>
            </w:tcBorders>
          </w:tcPr>
          <w:p w14:paraId="41C3FCE8" w14:textId="77777777" w:rsidR="000E32E6" w:rsidRPr="00B96C6D" w:rsidRDefault="000E32E6" w:rsidP="000E32E6">
            <w:pPr>
              <w:rPr>
                <w:b/>
                <w:bCs/>
                <w:kern w:val="2"/>
                <w:sz w:val="22"/>
                <w:szCs w:val="22"/>
              </w:rPr>
            </w:pPr>
            <w:r w:rsidRPr="00B96C6D">
              <w:rPr>
                <w:b/>
                <w:bCs/>
                <w:kern w:val="2"/>
                <w:sz w:val="22"/>
                <w:szCs w:val="22"/>
              </w:rPr>
              <w:t>6.1. Garantinis terminas</w:t>
            </w:r>
          </w:p>
        </w:tc>
        <w:tc>
          <w:tcPr>
            <w:tcW w:w="7655" w:type="dxa"/>
            <w:gridSpan w:val="2"/>
            <w:tcBorders>
              <w:top w:val="single" w:sz="4" w:space="0" w:color="auto"/>
              <w:left w:val="single" w:sz="4" w:space="0" w:color="auto"/>
              <w:bottom w:val="single" w:sz="4" w:space="0" w:color="auto"/>
              <w:right w:val="single" w:sz="4" w:space="0" w:color="auto"/>
            </w:tcBorders>
          </w:tcPr>
          <w:p w14:paraId="5290D4C5" w14:textId="5C6C301F" w:rsidR="000E32E6" w:rsidRPr="00F75612" w:rsidRDefault="00F75612" w:rsidP="00F75612">
            <w:pPr>
              <w:ind w:firstLine="27"/>
              <w:jc w:val="both"/>
              <w:rPr>
                <w:kern w:val="2"/>
                <w:sz w:val="22"/>
                <w:szCs w:val="22"/>
              </w:rPr>
            </w:pPr>
            <w:r w:rsidRPr="00F75612">
              <w:rPr>
                <w:b/>
                <w:bCs/>
                <w:sz w:val="22"/>
                <w:szCs w:val="22"/>
              </w:rPr>
              <w:t xml:space="preserve">Tiekėjo garantiniai įsipareigojimai nurodyti  </w:t>
            </w:r>
            <w:r w:rsidRPr="00F75612">
              <w:rPr>
                <w:kern w:val="2"/>
                <w:sz w:val="22"/>
                <w:szCs w:val="22"/>
              </w:rPr>
              <w:t>Sutarties priede Nr. 1 „Techninė specifikacija“ ir Bendrųjų sutarties  sąlygų 7 skyriuje.</w:t>
            </w:r>
          </w:p>
        </w:tc>
      </w:tr>
      <w:tr w:rsidR="000E32E6" w:rsidRPr="00B96C6D" w14:paraId="7C487E9B" w14:textId="77777777" w:rsidTr="00F60231">
        <w:trPr>
          <w:trHeight w:val="300"/>
        </w:trPr>
        <w:tc>
          <w:tcPr>
            <w:tcW w:w="2405" w:type="dxa"/>
            <w:tcBorders>
              <w:top w:val="single" w:sz="4" w:space="0" w:color="auto"/>
              <w:left w:val="single" w:sz="4" w:space="0" w:color="auto"/>
              <w:bottom w:val="single" w:sz="4" w:space="0" w:color="auto"/>
              <w:right w:val="single" w:sz="4" w:space="0" w:color="auto"/>
            </w:tcBorders>
          </w:tcPr>
          <w:p w14:paraId="319E69E4" w14:textId="77777777" w:rsidR="000E32E6" w:rsidRPr="00B96C6D" w:rsidRDefault="000E32E6" w:rsidP="000E32E6">
            <w:pPr>
              <w:rPr>
                <w:b/>
                <w:bCs/>
                <w:kern w:val="2"/>
                <w:sz w:val="22"/>
                <w:szCs w:val="22"/>
              </w:rPr>
            </w:pPr>
            <w:r w:rsidRPr="00B96C6D">
              <w:rPr>
                <w:b/>
                <w:bCs/>
                <w:kern w:val="2"/>
                <w:sz w:val="22"/>
                <w:szCs w:val="22"/>
              </w:rPr>
              <w:t>6.2. Garantinė priežiūra</w:t>
            </w:r>
          </w:p>
        </w:tc>
        <w:tc>
          <w:tcPr>
            <w:tcW w:w="7655" w:type="dxa"/>
            <w:gridSpan w:val="2"/>
            <w:tcBorders>
              <w:top w:val="single" w:sz="4" w:space="0" w:color="auto"/>
              <w:left w:val="single" w:sz="4" w:space="0" w:color="auto"/>
              <w:bottom w:val="single" w:sz="4" w:space="0" w:color="auto"/>
              <w:right w:val="single" w:sz="4" w:space="0" w:color="auto"/>
            </w:tcBorders>
          </w:tcPr>
          <w:p w14:paraId="19A8D037" w14:textId="0DF3813D" w:rsidR="000E32E6" w:rsidRPr="00F75612" w:rsidRDefault="000E32E6" w:rsidP="00A263D2">
            <w:pPr>
              <w:ind w:left="-78"/>
              <w:rPr>
                <w:kern w:val="2"/>
                <w:sz w:val="22"/>
                <w:szCs w:val="22"/>
              </w:rPr>
            </w:pPr>
            <w:r w:rsidRPr="00F75612">
              <w:rPr>
                <w:kern w:val="2"/>
                <w:sz w:val="22"/>
                <w:szCs w:val="22"/>
              </w:rPr>
              <w:t>Prekių trūkumų nustatymo bei šalinimo tvarka nustatyta Sutarties priede Nr. 1 „Techninė specifikacija“ ir Bendr</w:t>
            </w:r>
            <w:r w:rsidR="00F75612" w:rsidRPr="00F75612">
              <w:rPr>
                <w:kern w:val="2"/>
                <w:sz w:val="22"/>
                <w:szCs w:val="22"/>
              </w:rPr>
              <w:t xml:space="preserve">ųjų sutarties </w:t>
            </w:r>
            <w:r w:rsidRPr="00F75612">
              <w:rPr>
                <w:kern w:val="2"/>
                <w:sz w:val="22"/>
                <w:szCs w:val="22"/>
              </w:rPr>
              <w:t xml:space="preserve"> sąlygų 7 skyriuje.</w:t>
            </w:r>
          </w:p>
        </w:tc>
      </w:tr>
      <w:tr w:rsidR="000E32E6" w:rsidRPr="00B96C6D" w14:paraId="459ADC55" w14:textId="77777777" w:rsidTr="00F60231">
        <w:trPr>
          <w:trHeight w:val="300"/>
        </w:trPr>
        <w:tc>
          <w:tcPr>
            <w:tcW w:w="2405" w:type="dxa"/>
            <w:tcBorders>
              <w:top w:val="single" w:sz="4" w:space="0" w:color="auto"/>
              <w:left w:val="single" w:sz="4" w:space="0" w:color="auto"/>
              <w:bottom w:val="single" w:sz="4" w:space="0" w:color="auto"/>
              <w:right w:val="single" w:sz="4" w:space="0" w:color="auto"/>
            </w:tcBorders>
          </w:tcPr>
          <w:p w14:paraId="042DFC18" w14:textId="77777777" w:rsidR="000E32E6" w:rsidRPr="00B96C6D" w:rsidRDefault="000E32E6" w:rsidP="000E32E6">
            <w:pPr>
              <w:rPr>
                <w:b/>
                <w:bCs/>
                <w:kern w:val="2"/>
                <w:sz w:val="22"/>
                <w:szCs w:val="22"/>
              </w:rPr>
            </w:pPr>
            <w:r w:rsidRPr="00B96C6D">
              <w:rPr>
                <w:b/>
                <w:bCs/>
                <w:kern w:val="2"/>
                <w:sz w:val="22"/>
                <w:szCs w:val="22"/>
              </w:rPr>
              <w:t>6.3. Kokybinių kriterijų įgyvendinimo ir tikrinimo tvarka</w:t>
            </w:r>
          </w:p>
        </w:tc>
        <w:tc>
          <w:tcPr>
            <w:tcW w:w="7655" w:type="dxa"/>
            <w:gridSpan w:val="2"/>
            <w:tcBorders>
              <w:top w:val="single" w:sz="4" w:space="0" w:color="auto"/>
              <w:left w:val="single" w:sz="4" w:space="0" w:color="auto"/>
              <w:bottom w:val="single" w:sz="4" w:space="0" w:color="auto"/>
              <w:right w:val="single" w:sz="4" w:space="0" w:color="auto"/>
            </w:tcBorders>
          </w:tcPr>
          <w:p w14:paraId="732CDAE4" w14:textId="0CEC4D00" w:rsidR="000E32E6" w:rsidRPr="00B96C6D" w:rsidRDefault="000E32E6" w:rsidP="000E32E6">
            <w:pPr>
              <w:rPr>
                <w:kern w:val="2"/>
                <w:sz w:val="22"/>
                <w:szCs w:val="22"/>
              </w:rPr>
            </w:pPr>
            <w:r>
              <w:rPr>
                <w:kern w:val="2"/>
                <w:sz w:val="22"/>
                <w:szCs w:val="22"/>
              </w:rPr>
              <w:t>Netaikoma.</w:t>
            </w:r>
          </w:p>
          <w:p w14:paraId="4D580A95" w14:textId="6B17A51D" w:rsidR="000E32E6" w:rsidRPr="00B96C6D" w:rsidRDefault="000E32E6" w:rsidP="000E32E6">
            <w:pPr>
              <w:rPr>
                <w:kern w:val="2"/>
                <w:sz w:val="22"/>
                <w:szCs w:val="22"/>
              </w:rPr>
            </w:pPr>
          </w:p>
        </w:tc>
      </w:tr>
      <w:tr w:rsidR="000E32E6" w:rsidRPr="00B96C6D" w14:paraId="5D562E8D" w14:textId="77777777" w:rsidTr="00F60231">
        <w:trPr>
          <w:trHeight w:val="300"/>
        </w:trPr>
        <w:tc>
          <w:tcPr>
            <w:tcW w:w="10060" w:type="dxa"/>
            <w:gridSpan w:val="3"/>
          </w:tcPr>
          <w:p w14:paraId="6103796D" w14:textId="77777777" w:rsidR="000E32E6" w:rsidRPr="00B96C6D" w:rsidRDefault="000E32E6" w:rsidP="000E32E6">
            <w:pPr>
              <w:jc w:val="center"/>
              <w:rPr>
                <w:b/>
                <w:bCs/>
                <w:kern w:val="2"/>
                <w:sz w:val="22"/>
                <w:szCs w:val="22"/>
              </w:rPr>
            </w:pPr>
            <w:r w:rsidRPr="00B96C6D">
              <w:rPr>
                <w:b/>
                <w:bCs/>
                <w:kern w:val="2"/>
                <w:sz w:val="22"/>
                <w:szCs w:val="22"/>
              </w:rPr>
              <w:t>7. SUTARTIES VYKDYMUI PASITELKIAMI SUBTIEKĖJAI</w:t>
            </w:r>
          </w:p>
        </w:tc>
      </w:tr>
      <w:tr w:rsidR="000E32E6" w:rsidRPr="00B96C6D" w14:paraId="3110BF25" w14:textId="77777777" w:rsidTr="00F60231">
        <w:trPr>
          <w:trHeight w:val="300"/>
        </w:trPr>
        <w:tc>
          <w:tcPr>
            <w:tcW w:w="2405" w:type="dxa"/>
            <w:tcBorders>
              <w:top w:val="single" w:sz="4" w:space="0" w:color="auto"/>
              <w:left w:val="single" w:sz="4" w:space="0" w:color="auto"/>
              <w:bottom w:val="single" w:sz="4" w:space="0" w:color="auto"/>
              <w:right w:val="single" w:sz="4" w:space="0" w:color="auto"/>
            </w:tcBorders>
          </w:tcPr>
          <w:p w14:paraId="4E44BCE6" w14:textId="77777777" w:rsidR="000E32E6" w:rsidRPr="00B96C6D" w:rsidRDefault="000E32E6" w:rsidP="000E32E6">
            <w:pPr>
              <w:rPr>
                <w:b/>
                <w:bCs/>
                <w:kern w:val="2"/>
                <w:sz w:val="22"/>
                <w:szCs w:val="22"/>
              </w:rPr>
            </w:pPr>
            <w:r w:rsidRPr="00B96C6D">
              <w:rPr>
                <w:b/>
                <w:bCs/>
                <w:kern w:val="2"/>
                <w:sz w:val="22"/>
                <w:szCs w:val="22"/>
              </w:rPr>
              <w:t xml:space="preserve">Sutarties vykdymui pasitelkiami </w:t>
            </w:r>
            <w:r w:rsidRPr="00B96C6D">
              <w:rPr>
                <w:b/>
                <w:bCs/>
                <w:kern w:val="2"/>
                <w:sz w:val="22"/>
                <w:szCs w:val="22"/>
              </w:rPr>
              <w:lastRenderedPageBreak/>
              <w:t>subtiekėjai ir (ar) specialistai</w:t>
            </w:r>
          </w:p>
        </w:tc>
        <w:tc>
          <w:tcPr>
            <w:tcW w:w="7655" w:type="dxa"/>
            <w:gridSpan w:val="2"/>
            <w:tcBorders>
              <w:top w:val="single" w:sz="4" w:space="0" w:color="auto"/>
              <w:left w:val="single" w:sz="4" w:space="0" w:color="auto"/>
              <w:bottom w:val="single" w:sz="4" w:space="0" w:color="auto"/>
              <w:right w:val="single" w:sz="4" w:space="0" w:color="auto"/>
            </w:tcBorders>
          </w:tcPr>
          <w:p w14:paraId="7EEDA579" w14:textId="3F7BD38A" w:rsidR="000E32E6" w:rsidRPr="0013403F" w:rsidRDefault="000E32E6" w:rsidP="000E32E6">
            <w:pPr>
              <w:rPr>
                <w:kern w:val="2"/>
                <w:sz w:val="22"/>
                <w:szCs w:val="22"/>
              </w:rPr>
            </w:pPr>
            <w:r w:rsidRPr="0013403F">
              <w:rPr>
                <w:kern w:val="2"/>
                <w:sz w:val="22"/>
                <w:szCs w:val="22"/>
              </w:rPr>
              <w:lastRenderedPageBreak/>
              <w:t>Sutarties vykdymui subtiekėjai ir (ar) specialistai nepasitelkiami.</w:t>
            </w:r>
          </w:p>
          <w:p w14:paraId="489137C4" w14:textId="416AF668" w:rsidR="000E32E6" w:rsidRPr="0013403F" w:rsidRDefault="000E32E6" w:rsidP="000E32E6">
            <w:pPr>
              <w:rPr>
                <w:kern w:val="2"/>
                <w:sz w:val="22"/>
                <w:szCs w:val="22"/>
              </w:rPr>
            </w:pPr>
            <w:r w:rsidRPr="0013403F">
              <w:rPr>
                <w:kern w:val="2"/>
                <w:sz w:val="22"/>
                <w:szCs w:val="22"/>
                <w:shd w:val="clear" w:color="auto" w:fill="D0CECE" w:themeFill="background2" w:themeFillShade="E6"/>
              </w:rPr>
              <w:t>arba</w:t>
            </w:r>
          </w:p>
          <w:p w14:paraId="7AE1BD28" w14:textId="06152F1A" w:rsidR="000E32E6" w:rsidRDefault="000E32E6" w:rsidP="000E32E6">
            <w:pPr>
              <w:rPr>
                <w:kern w:val="2"/>
                <w:sz w:val="22"/>
                <w:szCs w:val="22"/>
              </w:rPr>
            </w:pPr>
            <w:r w:rsidRPr="0013403F">
              <w:rPr>
                <w:kern w:val="2"/>
                <w:sz w:val="22"/>
                <w:szCs w:val="22"/>
              </w:rPr>
              <w:lastRenderedPageBreak/>
              <w:t>Sutarties vykdymui pasitelkiami subtiekėjai ir (ar) specialistai yra nurodyti Sutarties priede Nr. [...] „Sutarties vykdymui pasitelkiami subtiekėjai ir (ar) specialistai“.</w:t>
            </w:r>
          </w:p>
          <w:p w14:paraId="28A14AB4" w14:textId="47B5E1AC" w:rsidR="000E32E6" w:rsidRPr="00374D1F" w:rsidRDefault="000E32E6" w:rsidP="000E32E6">
            <w:pPr>
              <w:jc w:val="both"/>
              <w:rPr>
                <w:color w:val="000000"/>
                <w:kern w:val="2"/>
                <w:sz w:val="20"/>
              </w:rPr>
            </w:pPr>
            <w:r w:rsidRPr="0013403F">
              <w:rPr>
                <w:i/>
                <w:iCs/>
                <w:sz w:val="20"/>
                <w:shd w:val="clear" w:color="auto" w:fill="D0CECE" w:themeFill="background2" w:themeFillShade="E6"/>
              </w:rPr>
              <w:t>[Nurodoma, atsižvelgiant į tiekėjo pasiūlymą]</w:t>
            </w:r>
          </w:p>
          <w:p w14:paraId="5CFEABC6" w14:textId="66675FC6" w:rsidR="000E32E6" w:rsidRPr="00B96C6D" w:rsidRDefault="000E32E6" w:rsidP="000E32E6">
            <w:pPr>
              <w:rPr>
                <w:b/>
                <w:bCs/>
                <w:kern w:val="2"/>
                <w:sz w:val="22"/>
                <w:szCs w:val="22"/>
              </w:rPr>
            </w:pPr>
          </w:p>
        </w:tc>
      </w:tr>
      <w:tr w:rsidR="000E32E6" w:rsidRPr="00B96C6D" w14:paraId="0E57F611" w14:textId="77777777" w:rsidTr="00F60231">
        <w:trPr>
          <w:trHeight w:val="300"/>
        </w:trPr>
        <w:tc>
          <w:tcPr>
            <w:tcW w:w="10060" w:type="dxa"/>
            <w:gridSpan w:val="3"/>
          </w:tcPr>
          <w:p w14:paraId="6A81BDB7" w14:textId="77777777" w:rsidR="000E32E6" w:rsidRPr="00B96C6D" w:rsidRDefault="000E32E6" w:rsidP="000E32E6">
            <w:pPr>
              <w:jc w:val="center"/>
              <w:rPr>
                <w:b/>
                <w:bCs/>
                <w:kern w:val="2"/>
                <w:sz w:val="22"/>
                <w:szCs w:val="22"/>
              </w:rPr>
            </w:pPr>
            <w:r w:rsidRPr="00B96C6D">
              <w:rPr>
                <w:b/>
                <w:bCs/>
                <w:kern w:val="2"/>
                <w:sz w:val="22"/>
                <w:szCs w:val="22"/>
              </w:rPr>
              <w:lastRenderedPageBreak/>
              <w:t>8. PRIEVOLIŲ PAGAL SUTARTĮ ĮVYKDYMO UŽTIKRINIMAS</w:t>
            </w:r>
          </w:p>
        </w:tc>
      </w:tr>
      <w:tr w:rsidR="000E32E6" w:rsidRPr="00B96C6D" w14:paraId="5F1C889E" w14:textId="77777777" w:rsidTr="00F60231">
        <w:trPr>
          <w:gridAfter w:val="1"/>
          <w:wAfter w:w="142" w:type="dxa"/>
          <w:trHeight w:val="300"/>
        </w:trPr>
        <w:tc>
          <w:tcPr>
            <w:tcW w:w="2405" w:type="dxa"/>
            <w:tcBorders>
              <w:top w:val="single" w:sz="4" w:space="0" w:color="auto"/>
              <w:left w:val="single" w:sz="4" w:space="0" w:color="auto"/>
              <w:bottom w:val="single" w:sz="4" w:space="0" w:color="auto"/>
              <w:right w:val="single" w:sz="4" w:space="0" w:color="auto"/>
            </w:tcBorders>
          </w:tcPr>
          <w:p w14:paraId="5F87A2D2" w14:textId="77777777" w:rsidR="000E32E6" w:rsidRPr="00B96C6D" w:rsidRDefault="000E32E6" w:rsidP="000E32E6">
            <w:pPr>
              <w:rPr>
                <w:b/>
                <w:bCs/>
                <w:kern w:val="2"/>
                <w:sz w:val="22"/>
                <w:szCs w:val="22"/>
              </w:rPr>
            </w:pPr>
            <w:r w:rsidRPr="00B96C6D">
              <w:rPr>
                <w:b/>
                <w:bCs/>
                <w:kern w:val="2"/>
                <w:sz w:val="22"/>
                <w:szCs w:val="22"/>
              </w:rPr>
              <w:t>8.1. Prievolių pagal Sutartį įvykdymo užtikrinimas</w:t>
            </w:r>
          </w:p>
        </w:tc>
        <w:tc>
          <w:tcPr>
            <w:tcW w:w="7513" w:type="dxa"/>
            <w:tcBorders>
              <w:top w:val="single" w:sz="4" w:space="0" w:color="auto"/>
              <w:left w:val="single" w:sz="4" w:space="0" w:color="auto"/>
              <w:bottom w:val="single" w:sz="4" w:space="0" w:color="auto"/>
              <w:right w:val="single" w:sz="4" w:space="0" w:color="auto"/>
            </w:tcBorders>
          </w:tcPr>
          <w:p w14:paraId="717E386A" w14:textId="5A95F7D0" w:rsidR="000E32E6" w:rsidRPr="00B96C6D" w:rsidRDefault="000E32E6" w:rsidP="000E32E6">
            <w:pPr>
              <w:rPr>
                <w:kern w:val="2"/>
                <w:sz w:val="22"/>
                <w:szCs w:val="22"/>
              </w:rPr>
            </w:pPr>
            <w:r w:rsidRPr="00B96C6D">
              <w:rPr>
                <w:kern w:val="2"/>
                <w:sz w:val="22"/>
                <w:szCs w:val="22"/>
              </w:rPr>
              <w:t>Prievolių pagal Sutartį įvykdymas užtikrinamas</w:t>
            </w:r>
            <w:r w:rsidRPr="00B96C6D">
              <w:rPr>
                <w:color w:val="4472C4"/>
                <w:kern w:val="2"/>
                <w:sz w:val="22"/>
                <w:szCs w:val="22"/>
              </w:rPr>
              <w:t>:</w:t>
            </w:r>
          </w:p>
          <w:p w14:paraId="12472A74" w14:textId="59AFC5A3" w:rsidR="000E32E6" w:rsidRPr="00B96C6D" w:rsidRDefault="000E32E6" w:rsidP="000E32E6">
            <w:pPr>
              <w:rPr>
                <w:kern w:val="2"/>
                <w:sz w:val="22"/>
                <w:szCs w:val="22"/>
              </w:rPr>
            </w:pPr>
            <w:r w:rsidRPr="00B96C6D">
              <w:rPr>
                <w:kern w:val="2"/>
                <w:sz w:val="22"/>
                <w:szCs w:val="22"/>
              </w:rPr>
              <w:t>Netesybomis (delspinigiais, bauda)</w:t>
            </w:r>
            <w:r>
              <w:rPr>
                <w:kern w:val="2"/>
                <w:sz w:val="22"/>
                <w:szCs w:val="22"/>
              </w:rPr>
              <w:t>.</w:t>
            </w:r>
          </w:p>
          <w:p w14:paraId="544E68EF" w14:textId="226DC70A" w:rsidR="000E32E6" w:rsidRPr="00B96C6D" w:rsidRDefault="000E32E6" w:rsidP="000E32E6">
            <w:pPr>
              <w:rPr>
                <w:kern w:val="2"/>
                <w:sz w:val="22"/>
                <w:szCs w:val="22"/>
              </w:rPr>
            </w:pPr>
          </w:p>
        </w:tc>
      </w:tr>
      <w:tr w:rsidR="000E32E6" w:rsidRPr="00B96C6D" w14:paraId="57070615" w14:textId="77777777" w:rsidTr="00F60231">
        <w:trPr>
          <w:gridAfter w:val="1"/>
          <w:wAfter w:w="142" w:type="dxa"/>
          <w:trHeight w:val="300"/>
        </w:trPr>
        <w:tc>
          <w:tcPr>
            <w:tcW w:w="2405" w:type="dxa"/>
            <w:tcBorders>
              <w:top w:val="single" w:sz="4" w:space="0" w:color="auto"/>
              <w:left w:val="single" w:sz="4" w:space="0" w:color="auto"/>
              <w:bottom w:val="single" w:sz="4" w:space="0" w:color="auto"/>
              <w:right w:val="single" w:sz="4" w:space="0" w:color="auto"/>
            </w:tcBorders>
          </w:tcPr>
          <w:p w14:paraId="64B1EF89" w14:textId="77777777" w:rsidR="000E32E6" w:rsidRPr="00B96C6D" w:rsidRDefault="000E32E6" w:rsidP="000E32E6">
            <w:pPr>
              <w:rPr>
                <w:b/>
                <w:bCs/>
                <w:kern w:val="2"/>
                <w:sz w:val="22"/>
                <w:szCs w:val="22"/>
              </w:rPr>
            </w:pPr>
            <w:r w:rsidRPr="00B96C6D">
              <w:rPr>
                <w:b/>
                <w:bCs/>
                <w:kern w:val="2"/>
                <w:sz w:val="22"/>
                <w:szCs w:val="22"/>
              </w:rPr>
              <w:t>8.2. Sutarties įvykdymo užtikrinimo galiojimo terminas</w:t>
            </w:r>
          </w:p>
        </w:tc>
        <w:tc>
          <w:tcPr>
            <w:tcW w:w="7513" w:type="dxa"/>
            <w:tcBorders>
              <w:top w:val="single" w:sz="4" w:space="0" w:color="auto"/>
              <w:left w:val="single" w:sz="4" w:space="0" w:color="auto"/>
              <w:bottom w:val="single" w:sz="4" w:space="0" w:color="auto"/>
              <w:right w:val="single" w:sz="4" w:space="0" w:color="auto"/>
            </w:tcBorders>
          </w:tcPr>
          <w:p w14:paraId="193F4851" w14:textId="77777777" w:rsidR="000E32E6" w:rsidRPr="00B96C6D" w:rsidRDefault="000E32E6" w:rsidP="000E32E6">
            <w:pPr>
              <w:rPr>
                <w:kern w:val="2"/>
                <w:sz w:val="22"/>
                <w:szCs w:val="22"/>
              </w:rPr>
            </w:pPr>
            <w:r w:rsidRPr="00B96C6D">
              <w:rPr>
                <w:kern w:val="2"/>
                <w:sz w:val="22"/>
                <w:szCs w:val="22"/>
              </w:rPr>
              <w:t>Netaikoma</w:t>
            </w:r>
          </w:p>
          <w:p w14:paraId="2BC61455" w14:textId="77777777" w:rsidR="000E32E6" w:rsidRPr="00B96C6D" w:rsidRDefault="000E32E6" w:rsidP="000E32E6">
            <w:pPr>
              <w:rPr>
                <w:kern w:val="2"/>
                <w:sz w:val="22"/>
                <w:szCs w:val="22"/>
              </w:rPr>
            </w:pPr>
          </w:p>
          <w:p w14:paraId="4720F941" w14:textId="6879A1C6" w:rsidR="000E32E6" w:rsidRPr="00B96C6D" w:rsidRDefault="000E32E6" w:rsidP="000E32E6">
            <w:pPr>
              <w:rPr>
                <w:kern w:val="2"/>
                <w:sz w:val="22"/>
                <w:szCs w:val="22"/>
              </w:rPr>
            </w:pPr>
          </w:p>
        </w:tc>
      </w:tr>
      <w:tr w:rsidR="000E32E6" w:rsidRPr="00B96C6D" w14:paraId="0C2A7468" w14:textId="77777777" w:rsidTr="00F60231">
        <w:trPr>
          <w:gridAfter w:val="1"/>
          <w:wAfter w:w="142" w:type="dxa"/>
          <w:trHeight w:val="300"/>
        </w:trPr>
        <w:tc>
          <w:tcPr>
            <w:tcW w:w="2405" w:type="dxa"/>
            <w:tcBorders>
              <w:top w:val="single" w:sz="4" w:space="0" w:color="auto"/>
              <w:left w:val="single" w:sz="4" w:space="0" w:color="auto"/>
              <w:bottom w:val="single" w:sz="4" w:space="0" w:color="auto"/>
              <w:right w:val="single" w:sz="4" w:space="0" w:color="auto"/>
            </w:tcBorders>
          </w:tcPr>
          <w:p w14:paraId="43813ACE" w14:textId="77777777" w:rsidR="000E32E6" w:rsidRPr="00B96C6D" w:rsidRDefault="000E32E6" w:rsidP="000E32E6">
            <w:pPr>
              <w:rPr>
                <w:b/>
                <w:bCs/>
                <w:kern w:val="2"/>
                <w:sz w:val="22"/>
                <w:szCs w:val="22"/>
              </w:rPr>
            </w:pPr>
            <w:r w:rsidRPr="00B96C6D">
              <w:rPr>
                <w:b/>
                <w:bCs/>
                <w:kern w:val="2"/>
                <w:sz w:val="22"/>
                <w:szCs w:val="22"/>
              </w:rPr>
              <w:t xml:space="preserve">8.3. Sutarties įvykdymo užtikrinimo pateikimas </w:t>
            </w:r>
          </w:p>
        </w:tc>
        <w:tc>
          <w:tcPr>
            <w:tcW w:w="7513" w:type="dxa"/>
            <w:tcBorders>
              <w:top w:val="single" w:sz="4" w:space="0" w:color="auto"/>
              <w:left w:val="single" w:sz="4" w:space="0" w:color="auto"/>
              <w:bottom w:val="single" w:sz="4" w:space="0" w:color="auto"/>
              <w:right w:val="single" w:sz="4" w:space="0" w:color="auto"/>
            </w:tcBorders>
          </w:tcPr>
          <w:p w14:paraId="4FB9CF3F" w14:textId="77777777" w:rsidR="000E32E6" w:rsidRPr="00B96C6D" w:rsidRDefault="000E32E6" w:rsidP="000E32E6">
            <w:pPr>
              <w:rPr>
                <w:kern w:val="2"/>
                <w:sz w:val="22"/>
                <w:szCs w:val="22"/>
              </w:rPr>
            </w:pPr>
            <w:r w:rsidRPr="00B96C6D">
              <w:rPr>
                <w:kern w:val="2"/>
                <w:sz w:val="22"/>
                <w:szCs w:val="22"/>
              </w:rPr>
              <w:t>Netaikoma</w:t>
            </w:r>
          </w:p>
          <w:p w14:paraId="7001B284" w14:textId="0AE9698C" w:rsidR="000E32E6" w:rsidRPr="00B96C6D" w:rsidRDefault="000E32E6" w:rsidP="000E32E6">
            <w:pPr>
              <w:rPr>
                <w:kern w:val="2"/>
                <w:sz w:val="22"/>
                <w:szCs w:val="22"/>
              </w:rPr>
            </w:pPr>
          </w:p>
        </w:tc>
      </w:tr>
      <w:tr w:rsidR="000E32E6" w:rsidRPr="00B96C6D" w14:paraId="198AFEE0" w14:textId="77777777" w:rsidTr="00F60231">
        <w:trPr>
          <w:gridAfter w:val="1"/>
          <w:wAfter w:w="142" w:type="dxa"/>
          <w:trHeight w:val="300"/>
        </w:trPr>
        <w:tc>
          <w:tcPr>
            <w:tcW w:w="9918" w:type="dxa"/>
            <w:gridSpan w:val="2"/>
          </w:tcPr>
          <w:p w14:paraId="53C07666" w14:textId="77777777" w:rsidR="000E32E6" w:rsidRPr="00B96C6D" w:rsidRDefault="000E32E6" w:rsidP="000E32E6">
            <w:pPr>
              <w:jc w:val="center"/>
              <w:rPr>
                <w:b/>
                <w:bCs/>
                <w:kern w:val="2"/>
                <w:sz w:val="22"/>
                <w:szCs w:val="22"/>
              </w:rPr>
            </w:pPr>
            <w:r w:rsidRPr="00B96C6D">
              <w:rPr>
                <w:b/>
                <w:bCs/>
                <w:kern w:val="2"/>
                <w:sz w:val="22"/>
                <w:szCs w:val="22"/>
              </w:rPr>
              <w:t>9. ŠALIŲ ATSAKOMYBĖ</w:t>
            </w:r>
            <w:r w:rsidRPr="00B96C6D">
              <w:rPr>
                <w:b/>
                <w:bCs/>
                <w:kern w:val="2"/>
                <w:sz w:val="22"/>
                <w:szCs w:val="22"/>
              </w:rPr>
              <w:tab/>
            </w:r>
          </w:p>
        </w:tc>
      </w:tr>
      <w:tr w:rsidR="000E32E6" w:rsidRPr="006376C9" w14:paraId="0C76AE45" w14:textId="77777777" w:rsidTr="00F60231">
        <w:trPr>
          <w:gridAfter w:val="1"/>
          <w:wAfter w:w="142" w:type="dxa"/>
          <w:trHeight w:val="300"/>
        </w:trPr>
        <w:tc>
          <w:tcPr>
            <w:tcW w:w="2405" w:type="dxa"/>
            <w:tcBorders>
              <w:top w:val="single" w:sz="4" w:space="0" w:color="auto"/>
              <w:left w:val="single" w:sz="4" w:space="0" w:color="auto"/>
              <w:bottom w:val="single" w:sz="4" w:space="0" w:color="auto"/>
              <w:right w:val="single" w:sz="4" w:space="0" w:color="auto"/>
            </w:tcBorders>
          </w:tcPr>
          <w:p w14:paraId="0460865C" w14:textId="77777777" w:rsidR="000E32E6" w:rsidRPr="00B96C6D" w:rsidRDefault="000E32E6" w:rsidP="000E32E6">
            <w:pPr>
              <w:rPr>
                <w:b/>
                <w:bCs/>
                <w:kern w:val="2"/>
                <w:sz w:val="22"/>
                <w:szCs w:val="22"/>
              </w:rPr>
            </w:pPr>
            <w:r w:rsidRPr="00B96C6D">
              <w:rPr>
                <w:b/>
                <w:bCs/>
                <w:kern w:val="2"/>
                <w:sz w:val="22"/>
                <w:szCs w:val="22"/>
              </w:rPr>
              <w:t>9.1. Pirkėjui taikomos netesybos už mokėjimų pagal Sutartį vėlavimą</w:t>
            </w:r>
          </w:p>
        </w:tc>
        <w:tc>
          <w:tcPr>
            <w:tcW w:w="7513" w:type="dxa"/>
            <w:tcBorders>
              <w:top w:val="single" w:sz="4" w:space="0" w:color="auto"/>
              <w:left w:val="single" w:sz="4" w:space="0" w:color="auto"/>
              <w:bottom w:val="single" w:sz="4" w:space="0" w:color="auto"/>
              <w:right w:val="single" w:sz="4" w:space="0" w:color="auto"/>
            </w:tcBorders>
          </w:tcPr>
          <w:p w14:paraId="12E8EA71" w14:textId="2D5D8AEC" w:rsidR="000E32E6" w:rsidRPr="006376C9" w:rsidRDefault="000E32E6" w:rsidP="000E32E6">
            <w:pPr>
              <w:jc w:val="both"/>
              <w:rPr>
                <w:kern w:val="2"/>
                <w:sz w:val="22"/>
                <w:szCs w:val="22"/>
              </w:rPr>
            </w:pPr>
            <w:r w:rsidRPr="006376C9">
              <w:rPr>
                <w:kern w:val="2"/>
                <w:sz w:val="22"/>
                <w:szCs w:val="22"/>
              </w:rPr>
              <w:t>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dieną.   </w:t>
            </w:r>
          </w:p>
        </w:tc>
      </w:tr>
      <w:tr w:rsidR="000E32E6" w:rsidRPr="006376C9" w14:paraId="66B563D2" w14:textId="77777777" w:rsidTr="00F60231">
        <w:trPr>
          <w:gridAfter w:val="1"/>
          <w:wAfter w:w="142" w:type="dxa"/>
          <w:trHeight w:val="300"/>
        </w:trPr>
        <w:tc>
          <w:tcPr>
            <w:tcW w:w="2405" w:type="dxa"/>
            <w:tcBorders>
              <w:top w:val="single" w:sz="4" w:space="0" w:color="auto"/>
              <w:left w:val="single" w:sz="4" w:space="0" w:color="auto"/>
              <w:bottom w:val="single" w:sz="4" w:space="0" w:color="auto"/>
              <w:right w:val="single" w:sz="4" w:space="0" w:color="auto"/>
            </w:tcBorders>
          </w:tcPr>
          <w:p w14:paraId="40084FE7" w14:textId="77777777" w:rsidR="000E32E6" w:rsidRPr="00B96C6D" w:rsidRDefault="000E32E6" w:rsidP="000E32E6">
            <w:pPr>
              <w:rPr>
                <w:b/>
                <w:bCs/>
                <w:kern w:val="2"/>
                <w:sz w:val="22"/>
                <w:szCs w:val="22"/>
              </w:rPr>
            </w:pPr>
            <w:r w:rsidRPr="00B96C6D">
              <w:rPr>
                <w:b/>
                <w:bCs/>
                <w:kern w:val="2"/>
                <w:sz w:val="22"/>
                <w:szCs w:val="22"/>
              </w:rPr>
              <w:t>9.2. Tiekėjui taikomos netesybos</w:t>
            </w:r>
          </w:p>
        </w:tc>
        <w:tc>
          <w:tcPr>
            <w:tcW w:w="7513" w:type="dxa"/>
            <w:tcBorders>
              <w:top w:val="single" w:sz="4" w:space="0" w:color="auto"/>
              <w:left w:val="single" w:sz="4" w:space="0" w:color="auto"/>
              <w:bottom w:val="single" w:sz="4" w:space="0" w:color="auto"/>
              <w:right w:val="single" w:sz="4" w:space="0" w:color="auto"/>
            </w:tcBorders>
          </w:tcPr>
          <w:p w14:paraId="19EE2BA9" w14:textId="47242E13" w:rsidR="000E32E6" w:rsidRPr="006376C9" w:rsidRDefault="000E32E6" w:rsidP="000E32E6">
            <w:pPr>
              <w:jc w:val="both"/>
              <w:rPr>
                <w:kern w:val="2"/>
                <w:sz w:val="22"/>
                <w:szCs w:val="22"/>
              </w:rPr>
            </w:pPr>
            <w:r w:rsidRPr="006376C9">
              <w:rPr>
                <w:kern w:val="2"/>
                <w:sz w:val="22"/>
                <w:szCs w:val="22"/>
              </w:rPr>
              <w:t>9.2.1. Jeigu Tiekėjas vėluoja tiekti Prekes ar ištaisyti jų trūkumus</w:t>
            </w:r>
            <w:r w:rsidRPr="006376C9">
              <w:rPr>
                <w:sz w:val="22"/>
                <w:szCs w:val="22"/>
              </w:rPr>
              <w:t xml:space="preserve"> </w:t>
            </w:r>
            <w:r w:rsidRPr="006376C9">
              <w:rPr>
                <w:kern w:val="2"/>
                <w:sz w:val="22"/>
                <w:szCs w:val="22"/>
              </w:rPr>
              <w:t>arba nevykdo kitų sutartinių įsipareigojimų, Pirkėjas nuo kitos nei nustatytas terminas dienos Tiekėjui skaičiuoja 0,02 (dvi šimtosios) procento  dydžio delspinigius už kiekvieną uždelstą dieną nuo laiku neperduotų Prekių ar Prekių, turinčių trūkumų, kainos be PVM. </w:t>
            </w:r>
          </w:p>
          <w:p w14:paraId="674C958A" w14:textId="31EFB5AB" w:rsidR="000E32E6" w:rsidRPr="006376C9" w:rsidRDefault="000E32E6" w:rsidP="000E32E6">
            <w:pPr>
              <w:jc w:val="both"/>
              <w:rPr>
                <w:kern w:val="2"/>
                <w:sz w:val="22"/>
                <w:szCs w:val="22"/>
              </w:rPr>
            </w:pPr>
            <w:r w:rsidRPr="006376C9">
              <w:rPr>
                <w:kern w:val="2"/>
                <w:sz w:val="22"/>
                <w:szCs w:val="22"/>
              </w:rPr>
              <w:t xml:space="preserve">9.2.2. Tiekėjas privalo sumokėti Pirkėjui netesybas per 30 dienų nuo Pirkėjo pareikalavimo, jeigu netesybų suma nėra </w:t>
            </w:r>
            <w:r w:rsidRPr="006376C9">
              <w:rPr>
                <w:sz w:val="22"/>
                <w:szCs w:val="22"/>
              </w:rPr>
              <w:t>išskaitoma iš Tiekėjui mokėtinos sumos.</w:t>
            </w:r>
            <w:r w:rsidRPr="006376C9">
              <w:rPr>
                <w:kern w:val="2"/>
                <w:sz w:val="22"/>
                <w:szCs w:val="22"/>
              </w:rPr>
              <w:t xml:space="preserve"> </w:t>
            </w:r>
          </w:p>
          <w:p w14:paraId="63704FE1" w14:textId="675F3C62" w:rsidR="000E32E6" w:rsidRPr="006376C9" w:rsidRDefault="000E32E6" w:rsidP="000E32E6">
            <w:pPr>
              <w:jc w:val="both"/>
              <w:rPr>
                <w:b/>
                <w:kern w:val="2"/>
                <w:sz w:val="22"/>
                <w:szCs w:val="22"/>
              </w:rPr>
            </w:pPr>
            <w:r w:rsidRPr="006376C9">
              <w:rPr>
                <w:bCs/>
                <w:kern w:val="2"/>
                <w:sz w:val="22"/>
                <w:szCs w:val="22"/>
              </w:rPr>
              <w:t>9.2.3.</w:t>
            </w:r>
            <w:r w:rsidRPr="006376C9">
              <w:rPr>
                <w:b/>
                <w:kern w:val="2"/>
                <w:sz w:val="22"/>
                <w:szCs w:val="22"/>
              </w:rPr>
              <w:t xml:space="preserve"> </w:t>
            </w:r>
            <w:r w:rsidRPr="006376C9">
              <w:rPr>
                <w:kern w:val="2"/>
                <w:sz w:val="22"/>
                <w:szCs w:val="22"/>
              </w:rPr>
              <w:t>Delspinigius Pirkėjas gali išskaičiuoti iš Tiekėjui mokėtinos sumos.</w:t>
            </w:r>
          </w:p>
        </w:tc>
      </w:tr>
      <w:tr w:rsidR="000E32E6" w:rsidRPr="00B96C6D" w14:paraId="6CD13A4C" w14:textId="77777777" w:rsidTr="00F60231">
        <w:trPr>
          <w:trHeight w:val="300"/>
        </w:trPr>
        <w:tc>
          <w:tcPr>
            <w:tcW w:w="2405" w:type="dxa"/>
            <w:tcBorders>
              <w:top w:val="single" w:sz="4" w:space="0" w:color="auto"/>
              <w:left w:val="single" w:sz="4" w:space="0" w:color="auto"/>
              <w:bottom w:val="single" w:sz="4" w:space="0" w:color="auto"/>
              <w:right w:val="single" w:sz="4" w:space="0" w:color="auto"/>
            </w:tcBorders>
          </w:tcPr>
          <w:p w14:paraId="57C35D82" w14:textId="77777777" w:rsidR="000E32E6" w:rsidRPr="00B96C6D" w:rsidRDefault="000E32E6" w:rsidP="000E32E6">
            <w:pPr>
              <w:rPr>
                <w:b/>
                <w:bCs/>
                <w:kern w:val="2"/>
                <w:sz w:val="22"/>
                <w:szCs w:val="22"/>
              </w:rPr>
            </w:pPr>
            <w:r w:rsidRPr="00B96C6D">
              <w:rPr>
                <w:b/>
                <w:bCs/>
                <w:kern w:val="2"/>
                <w:sz w:val="22"/>
                <w:szCs w:val="22"/>
              </w:rPr>
              <w:t xml:space="preserve">9.3. Tiekėjui / Pirkėjui taikoma bauda nutraukus Sutartį dėl esminio Sutarties pažeidimo </w:t>
            </w:r>
            <w:r w:rsidRPr="00B96C6D">
              <w:rPr>
                <w:b/>
                <w:kern w:val="2"/>
                <w:sz w:val="22"/>
                <w:szCs w:val="22"/>
              </w:rPr>
              <w:t>ar nepagrįstai nutraukus Sutarties vykdymą ne Sutartyje nustatyta tvarka</w:t>
            </w:r>
          </w:p>
        </w:tc>
        <w:tc>
          <w:tcPr>
            <w:tcW w:w="7655" w:type="dxa"/>
            <w:gridSpan w:val="2"/>
            <w:tcBorders>
              <w:top w:val="single" w:sz="4" w:space="0" w:color="auto"/>
              <w:left w:val="single" w:sz="4" w:space="0" w:color="auto"/>
              <w:bottom w:val="single" w:sz="4" w:space="0" w:color="auto"/>
              <w:right w:val="single" w:sz="4" w:space="0" w:color="auto"/>
            </w:tcBorders>
          </w:tcPr>
          <w:p w14:paraId="4E36A1D0" w14:textId="183A6D29" w:rsidR="001C451F" w:rsidRPr="006376C9" w:rsidRDefault="000E32E6" w:rsidP="001C451F">
            <w:pPr>
              <w:jc w:val="both"/>
              <w:rPr>
                <w:kern w:val="2"/>
                <w:sz w:val="22"/>
                <w:szCs w:val="22"/>
              </w:rPr>
            </w:pPr>
            <w:r w:rsidRPr="006376C9">
              <w:rPr>
                <w:kern w:val="2"/>
                <w:sz w:val="22"/>
                <w:szCs w:val="22"/>
              </w:rPr>
              <w:t>9</w:t>
            </w:r>
            <w:r w:rsidR="001C451F" w:rsidRPr="006376C9">
              <w:rPr>
                <w:kern w:val="2"/>
                <w:sz w:val="22"/>
                <w:szCs w:val="22"/>
              </w:rPr>
              <w:t xml:space="preserve">.3.1. Nutraukus Sutartį dėl esminio Sutarties pažeidimo, nustatyto Sutarties Specialiosiose sąlygose, mokama </w:t>
            </w:r>
            <w:r w:rsidR="002B0CE8" w:rsidRPr="006376C9">
              <w:rPr>
                <w:kern w:val="2"/>
                <w:sz w:val="22"/>
                <w:szCs w:val="22"/>
              </w:rPr>
              <w:t>15</w:t>
            </w:r>
            <w:r w:rsidR="002A77BD" w:rsidRPr="006376C9">
              <w:rPr>
                <w:kern w:val="2"/>
                <w:sz w:val="22"/>
                <w:szCs w:val="22"/>
              </w:rPr>
              <w:t xml:space="preserve"> </w:t>
            </w:r>
            <w:r w:rsidR="001C451F" w:rsidRPr="006376C9">
              <w:rPr>
                <w:kern w:val="2"/>
                <w:sz w:val="22"/>
                <w:szCs w:val="22"/>
              </w:rPr>
              <w:t xml:space="preserve">procentų dydžio bauda nuo Pradinės Sutarties vertės be PVM, nurodytos Specialiųjų sąlygų 5.2 punkte. </w:t>
            </w:r>
          </w:p>
          <w:p w14:paraId="20EA98A8" w14:textId="3C4176E9" w:rsidR="001C451F" w:rsidRPr="006376C9" w:rsidRDefault="001C451F" w:rsidP="001C451F">
            <w:pPr>
              <w:jc w:val="both"/>
              <w:rPr>
                <w:sz w:val="22"/>
                <w:szCs w:val="22"/>
              </w:rPr>
            </w:pPr>
            <w:r w:rsidRPr="006376C9">
              <w:rPr>
                <w:kern w:val="2"/>
                <w:sz w:val="22"/>
                <w:szCs w:val="22"/>
              </w:rPr>
              <w:t>9.3.2. </w:t>
            </w:r>
            <w:r w:rsidRPr="006376C9">
              <w:rPr>
                <w:sz w:val="22"/>
                <w:szCs w:val="22"/>
              </w:rPr>
              <w:t xml:space="preserve">Nepagrįstai nutraukus Sutarties vykdymą ne Sutartyje nustatyta tvarka, mokama </w:t>
            </w:r>
            <w:r w:rsidR="002B0CE8" w:rsidRPr="006376C9">
              <w:rPr>
                <w:kern w:val="2"/>
                <w:sz w:val="22"/>
                <w:szCs w:val="22"/>
              </w:rPr>
              <w:t>15</w:t>
            </w:r>
            <w:r w:rsidRPr="006376C9">
              <w:rPr>
                <w:kern w:val="2"/>
                <w:sz w:val="22"/>
                <w:szCs w:val="22"/>
              </w:rPr>
              <w:t xml:space="preserve"> procentų dydžio bauda nuo Pradinės Sutarties vertės, nurodytos Specialiųjų sąlygų 5.2 punkte.</w:t>
            </w:r>
          </w:p>
          <w:p w14:paraId="48292084" w14:textId="328A24B6" w:rsidR="000E32E6" w:rsidRPr="006376C9" w:rsidRDefault="000E32E6" w:rsidP="000E32E6">
            <w:pPr>
              <w:rPr>
                <w:kern w:val="2"/>
                <w:sz w:val="22"/>
                <w:szCs w:val="22"/>
              </w:rPr>
            </w:pPr>
          </w:p>
        </w:tc>
      </w:tr>
      <w:tr w:rsidR="000E32E6" w:rsidRPr="00B96C6D" w14:paraId="539B299E" w14:textId="77777777" w:rsidTr="00F60231">
        <w:trPr>
          <w:trHeight w:val="300"/>
        </w:trPr>
        <w:tc>
          <w:tcPr>
            <w:tcW w:w="2405" w:type="dxa"/>
            <w:tcBorders>
              <w:top w:val="single" w:sz="4" w:space="0" w:color="auto"/>
              <w:left w:val="single" w:sz="4" w:space="0" w:color="auto"/>
              <w:bottom w:val="single" w:sz="4" w:space="0" w:color="auto"/>
              <w:right w:val="single" w:sz="4" w:space="0" w:color="auto"/>
            </w:tcBorders>
          </w:tcPr>
          <w:p w14:paraId="31B6675A" w14:textId="77777777" w:rsidR="000E32E6" w:rsidRPr="00B96C6D" w:rsidRDefault="000E32E6" w:rsidP="000E32E6">
            <w:pPr>
              <w:rPr>
                <w:b/>
                <w:bCs/>
                <w:kern w:val="2"/>
                <w:sz w:val="22"/>
                <w:szCs w:val="22"/>
              </w:rPr>
            </w:pPr>
            <w:r w:rsidRPr="00B96C6D">
              <w:rPr>
                <w:b/>
                <w:bCs/>
                <w:kern w:val="2"/>
                <w:sz w:val="22"/>
                <w:szCs w:val="22"/>
              </w:rPr>
              <w:t xml:space="preserve">9.4. Tiekėjui taikoma bauda dėl esamų subtiekėjų ar specialistų pakeitimo / naujų subtiekėjų pasitelkimo nesilaikant Bendrosiose sąlygose nurodytos subtiekėjų ir (ar) specialistų keitimo tvarkos </w:t>
            </w:r>
          </w:p>
        </w:tc>
        <w:tc>
          <w:tcPr>
            <w:tcW w:w="7655" w:type="dxa"/>
            <w:gridSpan w:val="2"/>
            <w:tcBorders>
              <w:top w:val="single" w:sz="4" w:space="0" w:color="auto"/>
              <w:left w:val="single" w:sz="4" w:space="0" w:color="auto"/>
              <w:bottom w:val="single" w:sz="4" w:space="0" w:color="auto"/>
              <w:right w:val="single" w:sz="4" w:space="0" w:color="auto"/>
            </w:tcBorders>
          </w:tcPr>
          <w:p w14:paraId="3DA7B758" w14:textId="77777777" w:rsidR="000E32E6" w:rsidRPr="00B96C6D" w:rsidRDefault="000E32E6" w:rsidP="000E32E6">
            <w:pPr>
              <w:rPr>
                <w:color w:val="000000"/>
                <w:kern w:val="2"/>
                <w:sz w:val="22"/>
                <w:szCs w:val="22"/>
              </w:rPr>
            </w:pPr>
            <w:r w:rsidRPr="00B96C6D">
              <w:rPr>
                <w:color w:val="000000"/>
                <w:kern w:val="2"/>
                <w:sz w:val="22"/>
                <w:szCs w:val="22"/>
              </w:rPr>
              <w:t>Netaikoma</w:t>
            </w:r>
          </w:p>
          <w:p w14:paraId="66318807" w14:textId="77777777" w:rsidR="000E32E6" w:rsidRPr="00B96C6D" w:rsidRDefault="000E32E6" w:rsidP="000E32E6">
            <w:pPr>
              <w:rPr>
                <w:kern w:val="2"/>
                <w:sz w:val="22"/>
                <w:szCs w:val="22"/>
              </w:rPr>
            </w:pPr>
          </w:p>
          <w:p w14:paraId="01953191" w14:textId="77777777" w:rsidR="000E32E6" w:rsidRPr="00B96C6D" w:rsidRDefault="000E32E6" w:rsidP="000E32E6">
            <w:pPr>
              <w:rPr>
                <w:kern w:val="2"/>
                <w:sz w:val="22"/>
                <w:szCs w:val="22"/>
              </w:rPr>
            </w:pPr>
          </w:p>
        </w:tc>
      </w:tr>
      <w:tr w:rsidR="000E32E6" w:rsidRPr="00B96C6D" w14:paraId="3086B7F9" w14:textId="77777777" w:rsidTr="00F60231">
        <w:trPr>
          <w:trHeight w:val="300"/>
        </w:trPr>
        <w:tc>
          <w:tcPr>
            <w:tcW w:w="2405" w:type="dxa"/>
            <w:tcBorders>
              <w:top w:val="single" w:sz="4" w:space="0" w:color="auto"/>
              <w:left w:val="single" w:sz="4" w:space="0" w:color="auto"/>
              <w:bottom w:val="single" w:sz="4" w:space="0" w:color="auto"/>
              <w:right w:val="single" w:sz="4" w:space="0" w:color="auto"/>
            </w:tcBorders>
          </w:tcPr>
          <w:p w14:paraId="0298771B" w14:textId="77777777" w:rsidR="000E32E6" w:rsidRPr="00B96C6D" w:rsidRDefault="000E32E6" w:rsidP="000E32E6">
            <w:pPr>
              <w:rPr>
                <w:b/>
                <w:bCs/>
                <w:kern w:val="2"/>
                <w:sz w:val="22"/>
                <w:szCs w:val="22"/>
              </w:rPr>
            </w:pPr>
            <w:r w:rsidRPr="00B96C6D">
              <w:rPr>
                <w:b/>
                <w:bCs/>
                <w:kern w:val="2"/>
                <w:sz w:val="22"/>
                <w:szCs w:val="22"/>
              </w:rPr>
              <w:t>9.5. Tiekėjui taikomos baudos dėl aplinkosauginių ir (arba) socialinių kriterijų nesilaikymo</w:t>
            </w:r>
          </w:p>
        </w:tc>
        <w:tc>
          <w:tcPr>
            <w:tcW w:w="7655" w:type="dxa"/>
            <w:gridSpan w:val="2"/>
            <w:tcBorders>
              <w:top w:val="single" w:sz="4" w:space="0" w:color="auto"/>
              <w:left w:val="single" w:sz="4" w:space="0" w:color="auto"/>
              <w:bottom w:val="single" w:sz="4" w:space="0" w:color="auto"/>
              <w:right w:val="single" w:sz="4" w:space="0" w:color="auto"/>
            </w:tcBorders>
          </w:tcPr>
          <w:p w14:paraId="0789BF4D" w14:textId="3F1752AA" w:rsidR="000E32E6" w:rsidRPr="00BB6DBE" w:rsidRDefault="000E32E6" w:rsidP="000E32E6">
            <w:pPr>
              <w:rPr>
                <w:kern w:val="2"/>
                <w:sz w:val="22"/>
                <w:szCs w:val="22"/>
              </w:rPr>
            </w:pPr>
            <w:r w:rsidRPr="00956692">
              <w:rPr>
                <w:kern w:val="2"/>
                <w:sz w:val="22"/>
                <w:szCs w:val="22"/>
              </w:rPr>
              <w:t xml:space="preserve">Už </w:t>
            </w:r>
            <w:r w:rsidRPr="00BB6DBE">
              <w:rPr>
                <w:kern w:val="2"/>
                <w:sz w:val="22"/>
                <w:szCs w:val="22"/>
              </w:rPr>
              <w:t xml:space="preserve">Specialiųjų sąlygų </w:t>
            </w:r>
            <w:r w:rsidRPr="00BB6DBE">
              <w:rPr>
                <w:kern w:val="2"/>
                <w:sz w:val="22"/>
                <w:szCs w:val="22"/>
                <w:shd w:val="clear" w:color="auto" w:fill="FFFFFF"/>
              </w:rPr>
              <w:t xml:space="preserve">13.1.1 </w:t>
            </w:r>
            <w:r w:rsidRPr="00BB6DBE">
              <w:rPr>
                <w:kern w:val="2"/>
                <w:sz w:val="22"/>
                <w:szCs w:val="22"/>
              </w:rPr>
              <w:t>p. pažeidimą taikoma 100 (vieno šimto) Eur</w:t>
            </w:r>
            <w:r w:rsidRPr="00BB6DBE">
              <w:rPr>
                <w:sz w:val="22"/>
                <w:szCs w:val="22"/>
              </w:rPr>
              <w:t xml:space="preserve"> bauda </w:t>
            </w:r>
            <w:r w:rsidRPr="00BB6DBE">
              <w:rPr>
                <w:kern w:val="2"/>
                <w:sz w:val="22"/>
                <w:szCs w:val="22"/>
              </w:rPr>
              <w:t>už kiekvieną nustatytą pažeidimo atvejį.</w:t>
            </w:r>
          </w:p>
          <w:p w14:paraId="69B3C483" w14:textId="78AF2F9B" w:rsidR="000E32E6" w:rsidRPr="00B96C6D" w:rsidRDefault="000E32E6" w:rsidP="000E32E6">
            <w:pPr>
              <w:rPr>
                <w:kern w:val="2"/>
                <w:sz w:val="22"/>
                <w:szCs w:val="22"/>
              </w:rPr>
            </w:pPr>
          </w:p>
        </w:tc>
      </w:tr>
      <w:tr w:rsidR="000E32E6" w:rsidRPr="00B96C6D" w14:paraId="3F603DB5" w14:textId="77777777" w:rsidTr="00F60231">
        <w:trPr>
          <w:trHeight w:val="300"/>
        </w:trPr>
        <w:tc>
          <w:tcPr>
            <w:tcW w:w="2405" w:type="dxa"/>
            <w:tcBorders>
              <w:top w:val="single" w:sz="4" w:space="0" w:color="auto"/>
              <w:left w:val="single" w:sz="4" w:space="0" w:color="auto"/>
              <w:bottom w:val="single" w:sz="4" w:space="0" w:color="auto"/>
              <w:right w:val="single" w:sz="4" w:space="0" w:color="auto"/>
            </w:tcBorders>
          </w:tcPr>
          <w:p w14:paraId="3B4C91E4" w14:textId="77777777" w:rsidR="000E32E6" w:rsidRPr="00B96C6D" w:rsidRDefault="000E32E6" w:rsidP="000E32E6">
            <w:pPr>
              <w:rPr>
                <w:b/>
                <w:bCs/>
                <w:kern w:val="2"/>
                <w:sz w:val="22"/>
                <w:szCs w:val="22"/>
              </w:rPr>
            </w:pPr>
            <w:r w:rsidRPr="00B96C6D">
              <w:rPr>
                <w:b/>
                <w:bCs/>
                <w:kern w:val="2"/>
                <w:sz w:val="22"/>
                <w:szCs w:val="22"/>
              </w:rPr>
              <w:t xml:space="preserve">9.6. Tiekėjui / Pirkėjui taikoma bauda dėl </w:t>
            </w:r>
            <w:r w:rsidRPr="00B96C6D">
              <w:rPr>
                <w:b/>
                <w:bCs/>
                <w:kern w:val="2"/>
                <w:sz w:val="22"/>
                <w:szCs w:val="22"/>
              </w:rPr>
              <w:lastRenderedPageBreak/>
              <w:t>konfidencialumo reikalavimų nesilaikymo</w:t>
            </w:r>
          </w:p>
        </w:tc>
        <w:tc>
          <w:tcPr>
            <w:tcW w:w="7655" w:type="dxa"/>
            <w:gridSpan w:val="2"/>
            <w:tcBorders>
              <w:top w:val="single" w:sz="4" w:space="0" w:color="auto"/>
              <w:left w:val="single" w:sz="4" w:space="0" w:color="auto"/>
              <w:bottom w:val="single" w:sz="4" w:space="0" w:color="auto"/>
              <w:right w:val="single" w:sz="4" w:space="0" w:color="auto"/>
            </w:tcBorders>
          </w:tcPr>
          <w:p w14:paraId="0385A7C8" w14:textId="77777777" w:rsidR="000E32E6" w:rsidRPr="00B96C6D" w:rsidRDefault="000E32E6" w:rsidP="000E32E6">
            <w:pPr>
              <w:rPr>
                <w:kern w:val="2"/>
                <w:sz w:val="22"/>
                <w:szCs w:val="22"/>
              </w:rPr>
            </w:pPr>
            <w:r w:rsidRPr="00B96C6D">
              <w:rPr>
                <w:kern w:val="2"/>
                <w:sz w:val="22"/>
                <w:szCs w:val="22"/>
              </w:rPr>
              <w:lastRenderedPageBreak/>
              <w:t>Netaikoma</w:t>
            </w:r>
          </w:p>
          <w:p w14:paraId="271A84AA" w14:textId="73C2572C" w:rsidR="000E32E6" w:rsidRPr="00B96C6D" w:rsidRDefault="000E32E6" w:rsidP="000E32E6">
            <w:pPr>
              <w:rPr>
                <w:kern w:val="2"/>
                <w:sz w:val="22"/>
                <w:szCs w:val="22"/>
              </w:rPr>
            </w:pPr>
          </w:p>
        </w:tc>
      </w:tr>
      <w:tr w:rsidR="000E32E6" w:rsidRPr="00B96C6D" w14:paraId="614E4634" w14:textId="77777777" w:rsidTr="00F60231">
        <w:trPr>
          <w:trHeight w:val="300"/>
        </w:trPr>
        <w:tc>
          <w:tcPr>
            <w:tcW w:w="2405" w:type="dxa"/>
            <w:tcBorders>
              <w:top w:val="single" w:sz="4" w:space="0" w:color="auto"/>
              <w:left w:val="single" w:sz="4" w:space="0" w:color="auto"/>
              <w:bottom w:val="single" w:sz="4" w:space="0" w:color="auto"/>
              <w:right w:val="single" w:sz="4" w:space="0" w:color="auto"/>
            </w:tcBorders>
          </w:tcPr>
          <w:p w14:paraId="6A2C1B53" w14:textId="77777777" w:rsidR="000E32E6" w:rsidRPr="00B96C6D" w:rsidRDefault="000E32E6" w:rsidP="000E32E6">
            <w:pPr>
              <w:rPr>
                <w:b/>
                <w:bCs/>
                <w:kern w:val="2"/>
                <w:sz w:val="22"/>
                <w:szCs w:val="22"/>
              </w:rPr>
            </w:pPr>
            <w:r w:rsidRPr="00B96C6D">
              <w:rPr>
                <w:b/>
                <w:bCs/>
                <w:kern w:val="2"/>
                <w:sz w:val="22"/>
                <w:szCs w:val="22"/>
              </w:rPr>
              <w:t>9.7. Tiekėjui taikomos netesybos dėl pirkimo dokumentuose nustatytų Kokybinių kriterijų nepasiekimo Sutarties vykdymo metu</w:t>
            </w:r>
          </w:p>
        </w:tc>
        <w:tc>
          <w:tcPr>
            <w:tcW w:w="7655" w:type="dxa"/>
            <w:gridSpan w:val="2"/>
            <w:tcBorders>
              <w:top w:val="single" w:sz="4" w:space="0" w:color="auto"/>
              <w:left w:val="single" w:sz="4" w:space="0" w:color="auto"/>
              <w:bottom w:val="single" w:sz="4" w:space="0" w:color="auto"/>
              <w:right w:val="single" w:sz="4" w:space="0" w:color="auto"/>
            </w:tcBorders>
          </w:tcPr>
          <w:p w14:paraId="39211F70" w14:textId="7A8AA6FC" w:rsidR="000E32E6" w:rsidRPr="00B96C6D" w:rsidRDefault="000E32E6" w:rsidP="000E32E6">
            <w:pPr>
              <w:rPr>
                <w:kern w:val="2"/>
                <w:sz w:val="22"/>
                <w:szCs w:val="22"/>
              </w:rPr>
            </w:pPr>
            <w:r>
              <w:rPr>
                <w:kern w:val="2"/>
                <w:sz w:val="22"/>
                <w:szCs w:val="22"/>
              </w:rPr>
              <w:t>Netaikoma</w:t>
            </w:r>
          </w:p>
          <w:p w14:paraId="5C591A2E" w14:textId="01973B95" w:rsidR="000E32E6" w:rsidRPr="00B96C6D" w:rsidRDefault="000E32E6" w:rsidP="000E32E6">
            <w:pPr>
              <w:rPr>
                <w:kern w:val="2"/>
                <w:sz w:val="22"/>
                <w:szCs w:val="22"/>
              </w:rPr>
            </w:pPr>
          </w:p>
        </w:tc>
      </w:tr>
      <w:tr w:rsidR="000E32E6" w:rsidRPr="00B96C6D" w14:paraId="11D432F4" w14:textId="77777777" w:rsidTr="00F60231">
        <w:trPr>
          <w:trHeight w:val="300"/>
        </w:trPr>
        <w:tc>
          <w:tcPr>
            <w:tcW w:w="2405" w:type="dxa"/>
            <w:tcBorders>
              <w:top w:val="single" w:sz="4" w:space="0" w:color="auto"/>
              <w:left w:val="single" w:sz="4" w:space="0" w:color="auto"/>
              <w:bottom w:val="single" w:sz="4" w:space="0" w:color="auto"/>
              <w:right w:val="single" w:sz="4" w:space="0" w:color="auto"/>
            </w:tcBorders>
          </w:tcPr>
          <w:p w14:paraId="12E81D86" w14:textId="77777777" w:rsidR="000E32E6" w:rsidRPr="00B96C6D" w:rsidRDefault="000E32E6" w:rsidP="000E32E6">
            <w:pPr>
              <w:rPr>
                <w:b/>
                <w:bCs/>
                <w:kern w:val="2"/>
                <w:sz w:val="22"/>
                <w:szCs w:val="22"/>
              </w:rPr>
            </w:pPr>
            <w:r w:rsidRPr="00B96C6D">
              <w:rPr>
                <w:b/>
                <w:bCs/>
                <w:kern w:val="2"/>
                <w:sz w:val="22"/>
                <w:szCs w:val="22"/>
              </w:rPr>
              <w:t>9.8. Tiekėjui taikomos netesybos dėl Sutarties įvykdymo užtikrinimo nepratęsimo</w:t>
            </w:r>
          </w:p>
        </w:tc>
        <w:tc>
          <w:tcPr>
            <w:tcW w:w="7655" w:type="dxa"/>
            <w:gridSpan w:val="2"/>
            <w:tcBorders>
              <w:top w:val="single" w:sz="4" w:space="0" w:color="auto"/>
              <w:left w:val="single" w:sz="4" w:space="0" w:color="auto"/>
              <w:bottom w:val="single" w:sz="4" w:space="0" w:color="auto"/>
              <w:right w:val="single" w:sz="4" w:space="0" w:color="auto"/>
            </w:tcBorders>
          </w:tcPr>
          <w:p w14:paraId="6DC14EFB" w14:textId="77777777" w:rsidR="000E32E6" w:rsidRPr="00B96C6D" w:rsidRDefault="000E32E6" w:rsidP="000E32E6">
            <w:pPr>
              <w:rPr>
                <w:kern w:val="2"/>
                <w:sz w:val="22"/>
                <w:szCs w:val="22"/>
              </w:rPr>
            </w:pPr>
            <w:r w:rsidRPr="00B96C6D">
              <w:rPr>
                <w:kern w:val="2"/>
                <w:sz w:val="22"/>
                <w:szCs w:val="22"/>
              </w:rPr>
              <w:t>Netaikoma</w:t>
            </w:r>
          </w:p>
          <w:p w14:paraId="2BFFE0F5" w14:textId="77777777" w:rsidR="000E32E6" w:rsidRPr="00B96C6D" w:rsidRDefault="000E32E6" w:rsidP="000E32E6">
            <w:pPr>
              <w:rPr>
                <w:kern w:val="2"/>
                <w:sz w:val="22"/>
                <w:szCs w:val="22"/>
              </w:rPr>
            </w:pPr>
          </w:p>
          <w:p w14:paraId="29DCAC8C" w14:textId="4E5847A4" w:rsidR="000E32E6" w:rsidRPr="00B96C6D" w:rsidRDefault="000E32E6" w:rsidP="000E32E6">
            <w:pPr>
              <w:rPr>
                <w:kern w:val="2"/>
                <w:sz w:val="22"/>
                <w:szCs w:val="22"/>
              </w:rPr>
            </w:pPr>
          </w:p>
        </w:tc>
      </w:tr>
      <w:tr w:rsidR="000E32E6" w:rsidRPr="00B96C6D" w14:paraId="57850F0C" w14:textId="77777777" w:rsidTr="00F60231">
        <w:trPr>
          <w:trHeight w:val="300"/>
        </w:trPr>
        <w:tc>
          <w:tcPr>
            <w:tcW w:w="2405" w:type="dxa"/>
            <w:tcBorders>
              <w:top w:val="single" w:sz="4" w:space="0" w:color="auto"/>
              <w:left w:val="single" w:sz="4" w:space="0" w:color="auto"/>
              <w:bottom w:val="single" w:sz="4" w:space="0" w:color="auto"/>
              <w:right w:val="single" w:sz="4" w:space="0" w:color="auto"/>
            </w:tcBorders>
          </w:tcPr>
          <w:p w14:paraId="14B3880B" w14:textId="77777777" w:rsidR="000E32E6" w:rsidRPr="00B96C6D" w:rsidRDefault="000E32E6" w:rsidP="000E32E6">
            <w:pPr>
              <w:rPr>
                <w:b/>
                <w:bCs/>
                <w:kern w:val="2"/>
                <w:sz w:val="22"/>
                <w:szCs w:val="22"/>
              </w:rPr>
            </w:pPr>
            <w:r w:rsidRPr="00B96C6D">
              <w:rPr>
                <w:b/>
                <w:bCs/>
                <w:kern w:val="2"/>
                <w:sz w:val="22"/>
                <w:szCs w:val="22"/>
              </w:rPr>
              <w:t>9.9. Tiekėjui taikoma bauda dėl Pirkėjo simbolių, pavadinimo ir ženklo reklamoje ar rinkodaroje naudojimo reikalavimų nesilaikymo bei draudimo naudotis Pirkėjo sukurtais intelektiniais veiklos rezultatais nesilaikymo</w:t>
            </w:r>
          </w:p>
        </w:tc>
        <w:tc>
          <w:tcPr>
            <w:tcW w:w="7655" w:type="dxa"/>
            <w:gridSpan w:val="2"/>
            <w:tcBorders>
              <w:top w:val="single" w:sz="4" w:space="0" w:color="auto"/>
              <w:left w:val="single" w:sz="4" w:space="0" w:color="auto"/>
              <w:bottom w:val="single" w:sz="4" w:space="0" w:color="auto"/>
              <w:right w:val="single" w:sz="4" w:space="0" w:color="auto"/>
            </w:tcBorders>
          </w:tcPr>
          <w:p w14:paraId="4676D9D3" w14:textId="77777777" w:rsidR="000E32E6" w:rsidRPr="00B96C6D" w:rsidRDefault="000E32E6" w:rsidP="000E32E6">
            <w:pPr>
              <w:spacing w:line="259" w:lineRule="auto"/>
              <w:rPr>
                <w:kern w:val="2"/>
                <w:sz w:val="22"/>
                <w:szCs w:val="22"/>
              </w:rPr>
            </w:pPr>
            <w:r w:rsidRPr="00B96C6D">
              <w:rPr>
                <w:kern w:val="2"/>
                <w:sz w:val="22"/>
                <w:szCs w:val="22"/>
              </w:rPr>
              <w:t>Netaikoma</w:t>
            </w:r>
          </w:p>
          <w:p w14:paraId="588F4699" w14:textId="77777777" w:rsidR="000E32E6" w:rsidRPr="00B96C6D" w:rsidRDefault="000E32E6" w:rsidP="000E32E6">
            <w:pPr>
              <w:spacing w:line="259" w:lineRule="auto"/>
              <w:rPr>
                <w:kern w:val="2"/>
                <w:sz w:val="22"/>
                <w:szCs w:val="22"/>
              </w:rPr>
            </w:pPr>
          </w:p>
          <w:p w14:paraId="7272DE9D" w14:textId="77777777" w:rsidR="000E32E6" w:rsidRPr="00B96C6D" w:rsidRDefault="000E32E6" w:rsidP="000E32E6">
            <w:pPr>
              <w:rPr>
                <w:sz w:val="22"/>
                <w:szCs w:val="22"/>
              </w:rPr>
            </w:pPr>
          </w:p>
          <w:p w14:paraId="3BD32F43" w14:textId="77777777" w:rsidR="000E32E6" w:rsidRPr="00B96C6D" w:rsidRDefault="000E32E6" w:rsidP="000E32E6">
            <w:pPr>
              <w:spacing w:line="259" w:lineRule="auto"/>
              <w:rPr>
                <w:kern w:val="2"/>
                <w:sz w:val="22"/>
                <w:szCs w:val="22"/>
              </w:rPr>
            </w:pPr>
          </w:p>
          <w:p w14:paraId="2FC8EB7E" w14:textId="77777777" w:rsidR="000E32E6" w:rsidRPr="00B96C6D" w:rsidRDefault="000E32E6" w:rsidP="000E32E6">
            <w:pPr>
              <w:rPr>
                <w:sz w:val="22"/>
                <w:szCs w:val="22"/>
              </w:rPr>
            </w:pPr>
          </w:p>
          <w:p w14:paraId="49FF058F" w14:textId="77777777" w:rsidR="000E32E6" w:rsidRPr="00B96C6D" w:rsidRDefault="000E32E6" w:rsidP="000E32E6">
            <w:pPr>
              <w:rPr>
                <w:kern w:val="2"/>
                <w:sz w:val="22"/>
                <w:szCs w:val="22"/>
              </w:rPr>
            </w:pPr>
          </w:p>
        </w:tc>
      </w:tr>
      <w:tr w:rsidR="000E32E6" w:rsidRPr="00B96C6D" w14:paraId="40E1CD30" w14:textId="77777777" w:rsidTr="00F60231">
        <w:trPr>
          <w:trHeight w:val="300"/>
        </w:trPr>
        <w:tc>
          <w:tcPr>
            <w:tcW w:w="2405" w:type="dxa"/>
            <w:tcBorders>
              <w:top w:val="single" w:sz="4" w:space="0" w:color="auto"/>
              <w:left w:val="single" w:sz="4" w:space="0" w:color="auto"/>
              <w:bottom w:val="single" w:sz="4" w:space="0" w:color="auto"/>
              <w:right w:val="single" w:sz="4" w:space="0" w:color="auto"/>
            </w:tcBorders>
          </w:tcPr>
          <w:p w14:paraId="269F1FDE" w14:textId="77777777" w:rsidR="000E32E6" w:rsidRPr="00B96C6D" w:rsidRDefault="000E32E6" w:rsidP="000E32E6">
            <w:pPr>
              <w:rPr>
                <w:b/>
                <w:bCs/>
                <w:kern w:val="2"/>
                <w:sz w:val="22"/>
                <w:szCs w:val="22"/>
              </w:rPr>
            </w:pPr>
            <w:r w:rsidRPr="00B96C6D">
              <w:rPr>
                <w:b/>
                <w:bCs/>
                <w:kern w:val="2"/>
                <w:sz w:val="22"/>
                <w:szCs w:val="22"/>
              </w:rPr>
              <w:t>9.10. Kitos netesybos</w:t>
            </w:r>
          </w:p>
        </w:tc>
        <w:tc>
          <w:tcPr>
            <w:tcW w:w="7655" w:type="dxa"/>
            <w:gridSpan w:val="2"/>
            <w:tcBorders>
              <w:top w:val="single" w:sz="4" w:space="0" w:color="auto"/>
              <w:left w:val="single" w:sz="4" w:space="0" w:color="auto"/>
              <w:bottom w:val="single" w:sz="4" w:space="0" w:color="auto"/>
              <w:right w:val="single" w:sz="4" w:space="0" w:color="auto"/>
            </w:tcBorders>
          </w:tcPr>
          <w:p w14:paraId="41965FB0" w14:textId="37CC6807" w:rsidR="000E32E6" w:rsidRPr="00B96C6D" w:rsidRDefault="000E32E6" w:rsidP="000E32E6">
            <w:pPr>
              <w:rPr>
                <w:color w:val="4472C4"/>
                <w:kern w:val="2"/>
                <w:sz w:val="22"/>
                <w:szCs w:val="22"/>
              </w:rPr>
            </w:pPr>
            <w:r w:rsidRPr="00B96C6D">
              <w:rPr>
                <w:kern w:val="2"/>
                <w:sz w:val="22"/>
                <w:szCs w:val="22"/>
              </w:rPr>
              <w:t>Netaikoma.</w:t>
            </w:r>
          </w:p>
        </w:tc>
      </w:tr>
      <w:tr w:rsidR="000E32E6" w:rsidRPr="00B96C6D" w14:paraId="0126462E" w14:textId="77777777" w:rsidTr="00F60231">
        <w:trPr>
          <w:trHeight w:val="300"/>
        </w:trPr>
        <w:tc>
          <w:tcPr>
            <w:tcW w:w="10060" w:type="dxa"/>
            <w:gridSpan w:val="3"/>
          </w:tcPr>
          <w:p w14:paraId="318973A5" w14:textId="77777777" w:rsidR="000E32E6" w:rsidRPr="00B96C6D" w:rsidRDefault="000E32E6" w:rsidP="000E32E6">
            <w:pPr>
              <w:jc w:val="center"/>
              <w:rPr>
                <w:b/>
                <w:bCs/>
                <w:kern w:val="2"/>
                <w:sz w:val="22"/>
                <w:szCs w:val="22"/>
              </w:rPr>
            </w:pPr>
            <w:r w:rsidRPr="00B96C6D">
              <w:rPr>
                <w:b/>
                <w:kern w:val="2"/>
                <w:sz w:val="22"/>
                <w:szCs w:val="22"/>
              </w:rPr>
              <w:t>10. ESMINĖS SUTARTIES SĄLYGOS</w:t>
            </w:r>
          </w:p>
        </w:tc>
      </w:tr>
      <w:tr w:rsidR="000E32E6" w:rsidRPr="00B96C6D" w14:paraId="4D59E15A" w14:textId="77777777" w:rsidTr="00F60231">
        <w:trPr>
          <w:trHeight w:val="300"/>
        </w:trPr>
        <w:tc>
          <w:tcPr>
            <w:tcW w:w="2405" w:type="dxa"/>
          </w:tcPr>
          <w:p w14:paraId="345EFFE5" w14:textId="77777777" w:rsidR="000E32E6" w:rsidRPr="00B96C6D" w:rsidRDefault="000E32E6" w:rsidP="000E32E6">
            <w:pPr>
              <w:rPr>
                <w:b/>
                <w:bCs/>
                <w:kern w:val="2"/>
                <w:sz w:val="22"/>
                <w:szCs w:val="22"/>
              </w:rPr>
            </w:pPr>
            <w:r w:rsidRPr="00B96C6D">
              <w:rPr>
                <w:b/>
                <w:bCs/>
                <w:sz w:val="22"/>
                <w:szCs w:val="22"/>
              </w:rPr>
              <w:t>10.1. Esminės Sutarties sąlygos</w:t>
            </w:r>
          </w:p>
        </w:tc>
        <w:tc>
          <w:tcPr>
            <w:tcW w:w="7655" w:type="dxa"/>
            <w:gridSpan w:val="2"/>
          </w:tcPr>
          <w:p w14:paraId="76227FAA" w14:textId="77777777" w:rsidR="000E32E6" w:rsidRPr="000D76B6" w:rsidRDefault="000E32E6" w:rsidP="000E32E6">
            <w:pPr>
              <w:jc w:val="both"/>
              <w:rPr>
                <w:kern w:val="2"/>
                <w:sz w:val="22"/>
                <w:szCs w:val="22"/>
              </w:rPr>
            </w:pPr>
            <w:r w:rsidRPr="000D76B6">
              <w:rPr>
                <w:kern w:val="2"/>
                <w:sz w:val="22"/>
                <w:szCs w:val="22"/>
              </w:rPr>
              <w:t>10.1.1. Tiekėjo pareiga pristatyti Prekes, visiškai atitinkančias Sutarties prieduose nustatytus techninius reikalavimus ir kokybės kriterijus;</w:t>
            </w:r>
          </w:p>
          <w:p w14:paraId="248899F7" w14:textId="306C4839" w:rsidR="000E32E6" w:rsidRPr="000D76B6" w:rsidRDefault="000E32E6" w:rsidP="000E32E6">
            <w:pPr>
              <w:jc w:val="both"/>
              <w:rPr>
                <w:kern w:val="2"/>
                <w:sz w:val="22"/>
                <w:szCs w:val="22"/>
              </w:rPr>
            </w:pPr>
            <w:r w:rsidRPr="000D76B6">
              <w:rPr>
                <w:kern w:val="2"/>
                <w:sz w:val="22"/>
                <w:szCs w:val="22"/>
              </w:rPr>
              <w:t>10.1.2. Prekių pristatymo terminai, nurodyti Sutarties 4 skyriuje, laikantis užsakymo pateikimo ir pristatymo procedūrų;</w:t>
            </w:r>
          </w:p>
          <w:p w14:paraId="2787604A" w14:textId="3F997528" w:rsidR="000E32E6" w:rsidRPr="000D76B6" w:rsidRDefault="000E32E6" w:rsidP="000E32E6">
            <w:pPr>
              <w:jc w:val="both"/>
              <w:rPr>
                <w:kern w:val="2"/>
                <w:sz w:val="22"/>
                <w:szCs w:val="22"/>
              </w:rPr>
            </w:pPr>
            <w:r w:rsidRPr="000D76B6">
              <w:rPr>
                <w:kern w:val="2"/>
                <w:sz w:val="22"/>
                <w:szCs w:val="22"/>
              </w:rPr>
              <w:t>10.1.3. Tiekėjo pareiga pateikti visus reikalaujamus dokumentus kartu su Prekėmis, įskaitant CE sertifikatus ar lygiaverčius dokumentus;</w:t>
            </w:r>
          </w:p>
          <w:p w14:paraId="0F85BC45" w14:textId="279B9337" w:rsidR="000E32E6" w:rsidRPr="000D76B6" w:rsidRDefault="000E32E6" w:rsidP="000E32E6">
            <w:pPr>
              <w:jc w:val="both"/>
              <w:rPr>
                <w:kern w:val="2"/>
                <w:sz w:val="22"/>
                <w:szCs w:val="22"/>
              </w:rPr>
            </w:pPr>
            <w:r w:rsidRPr="000D76B6">
              <w:rPr>
                <w:kern w:val="2"/>
                <w:sz w:val="22"/>
                <w:szCs w:val="22"/>
              </w:rPr>
              <w:t>10.1.4. Garantiniai įsipareigojimai, nustatyti Sutarties 6 skyriuje</w:t>
            </w:r>
            <w:r>
              <w:rPr>
                <w:kern w:val="2"/>
                <w:sz w:val="22"/>
                <w:szCs w:val="22"/>
              </w:rPr>
              <w:t>;</w:t>
            </w:r>
          </w:p>
          <w:p w14:paraId="18945E30" w14:textId="77777777" w:rsidR="000E32E6" w:rsidRPr="000D76B6" w:rsidRDefault="000E32E6" w:rsidP="000E32E6">
            <w:pPr>
              <w:jc w:val="both"/>
              <w:rPr>
                <w:kern w:val="2"/>
                <w:sz w:val="22"/>
                <w:szCs w:val="22"/>
              </w:rPr>
            </w:pPr>
            <w:r w:rsidRPr="000D76B6">
              <w:rPr>
                <w:kern w:val="2"/>
                <w:sz w:val="22"/>
                <w:szCs w:val="22"/>
              </w:rPr>
              <w:t>10.1.5. Atsakomybės ir netesybų taikymo tvarka už įsipareigojimų nevykdymą ar netinkamą vykdymą, kaip nurodyta 9 skyriuje;</w:t>
            </w:r>
          </w:p>
          <w:p w14:paraId="0EEE16FB" w14:textId="77777777" w:rsidR="000E32E6" w:rsidRPr="000D76B6" w:rsidRDefault="000E32E6" w:rsidP="000E32E6">
            <w:pPr>
              <w:jc w:val="both"/>
              <w:rPr>
                <w:kern w:val="2"/>
                <w:sz w:val="22"/>
                <w:szCs w:val="22"/>
              </w:rPr>
            </w:pPr>
            <w:r w:rsidRPr="000D76B6">
              <w:rPr>
                <w:kern w:val="2"/>
                <w:sz w:val="22"/>
                <w:szCs w:val="22"/>
              </w:rPr>
              <w:t>10.1.6. Sutarties kaina ir atsiskaitymo tvarka, kaip nustatyta Sutarties 5 skyriuje, įskaitant teisę neįsigyti maksimalaus kiekio;</w:t>
            </w:r>
          </w:p>
          <w:p w14:paraId="5EF44FDB" w14:textId="77777777" w:rsidR="000E32E6" w:rsidRPr="000D76B6" w:rsidRDefault="000E32E6" w:rsidP="000E32E6">
            <w:pPr>
              <w:jc w:val="both"/>
              <w:rPr>
                <w:kern w:val="2"/>
                <w:sz w:val="22"/>
                <w:szCs w:val="22"/>
              </w:rPr>
            </w:pPr>
            <w:r w:rsidRPr="000D76B6">
              <w:rPr>
                <w:kern w:val="2"/>
                <w:sz w:val="22"/>
                <w:szCs w:val="22"/>
              </w:rPr>
              <w:t>10.1.7. Konfidencialumo, konkurencijos, intelektinės nuosavybės ir komunikacijos elektroninėmis priemonėmis reikalavimai, nurodyti Sutartyje ir (ar) jos prieduose;</w:t>
            </w:r>
          </w:p>
          <w:p w14:paraId="3657475F" w14:textId="166B687E" w:rsidR="000E32E6" w:rsidRPr="00B96C6D" w:rsidRDefault="000E32E6" w:rsidP="000E32E6">
            <w:pPr>
              <w:jc w:val="both"/>
              <w:rPr>
                <w:kern w:val="2"/>
                <w:sz w:val="22"/>
                <w:szCs w:val="22"/>
              </w:rPr>
            </w:pPr>
            <w:r w:rsidRPr="000D76B6">
              <w:rPr>
                <w:kern w:val="2"/>
                <w:sz w:val="22"/>
                <w:szCs w:val="22"/>
              </w:rPr>
              <w:t>10.1.8. Tiekėjo pareiga laikytis visų su Sutarties vykdymu susijusių aplinkosauginių reikalavimų.</w:t>
            </w:r>
          </w:p>
        </w:tc>
      </w:tr>
      <w:tr w:rsidR="000E32E6" w:rsidRPr="00B96C6D" w14:paraId="0F5458CF" w14:textId="77777777" w:rsidTr="00F60231">
        <w:trPr>
          <w:trHeight w:val="300"/>
        </w:trPr>
        <w:tc>
          <w:tcPr>
            <w:tcW w:w="2405" w:type="dxa"/>
          </w:tcPr>
          <w:p w14:paraId="0C270B5F" w14:textId="77777777" w:rsidR="000E32E6" w:rsidRPr="00B96C6D" w:rsidRDefault="000E32E6" w:rsidP="000E32E6">
            <w:pPr>
              <w:rPr>
                <w:b/>
                <w:bCs/>
                <w:kern w:val="2"/>
                <w:sz w:val="22"/>
                <w:szCs w:val="22"/>
              </w:rPr>
            </w:pPr>
            <w:r w:rsidRPr="00B96C6D">
              <w:rPr>
                <w:b/>
                <w:bCs/>
                <w:kern w:val="2"/>
                <w:sz w:val="22"/>
                <w:szCs w:val="22"/>
              </w:rPr>
              <w:t>10.2. Dideli arba nuolatiniai esminės Sutarties sąlygos vykdymo trūkumai</w:t>
            </w:r>
          </w:p>
        </w:tc>
        <w:tc>
          <w:tcPr>
            <w:tcW w:w="7655" w:type="dxa"/>
            <w:gridSpan w:val="2"/>
          </w:tcPr>
          <w:p w14:paraId="3FF4DC06" w14:textId="7181FC21" w:rsidR="000E32E6" w:rsidRPr="000D76B6" w:rsidRDefault="000E32E6" w:rsidP="000E32E6">
            <w:pPr>
              <w:jc w:val="both"/>
              <w:rPr>
                <w:kern w:val="2"/>
                <w:sz w:val="22"/>
                <w:szCs w:val="22"/>
              </w:rPr>
            </w:pPr>
            <w:r w:rsidRPr="000D76B6">
              <w:rPr>
                <w:kern w:val="2"/>
                <w:sz w:val="22"/>
                <w:szCs w:val="22"/>
              </w:rPr>
              <w:t>10.2.1</w:t>
            </w:r>
            <w:r>
              <w:rPr>
                <w:kern w:val="2"/>
                <w:sz w:val="22"/>
                <w:szCs w:val="22"/>
              </w:rPr>
              <w:t xml:space="preserve">. </w:t>
            </w:r>
            <w:r w:rsidRPr="00BB30E6">
              <w:rPr>
                <w:kern w:val="2"/>
                <w:sz w:val="22"/>
                <w:szCs w:val="22"/>
              </w:rPr>
              <w:t>Tiekėjo uždelsimas</w:t>
            </w:r>
            <w:r>
              <w:rPr>
                <w:kern w:val="2"/>
                <w:sz w:val="22"/>
                <w:szCs w:val="22"/>
              </w:rPr>
              <w:t xml:space="preserve"> pristatyti prekes</w:t>
            </w:r>
            <w:r w:rsidRPr="00BB30E6">
              <w:rPr>
                <w:kern w:val="2"/>
                <w:sz w:val="22"/>
                <w:szCs w:val="22"/>
              </w:rPr>
              <w:t>, trunkantis daugiau ne</w:t>
            </w:r>
            <w:r>
              <w:rPr>
                <w:kern w:val="2"/>
                <w:sz w:val="22"/>
                <w:szCs w:val="22"/>
              </w:rPr>
              <w:t>i 10</w:t>
            </w:r>
            <w:r w:rsidRPr="00BB30E6">
              <w:rPr>
                <w:kern w:val="2"/>
                <w:sz w:val="22"/>
                <w:szCs w:val="22"/>
              </w:rPr>
              <w:t xml:space="preserve"> darbo dien</w:t>
            </w:r>
            <w:r>
              <w:rPr>
                <w:kern w:val="2"/>
                <w:sz w:val="22"/>
                <w:szCs w:val="22"/>
              </w:rPr>
              <w:t>ų</w:t>
            </w:r>
            <w:r w:rsidRPr="000D76B6">
              <w:rPr>
                <w:kern w:val="2"/>
                <w:sz w:val="22"/>
                <w:szCs w:val="22"/>
              </w:rPr>
              <w:t>;</w:t>
            </w:r>
          </w:p>
          <w:p w14:paraId="1ABA932E" w14:textId="3289479A" w:rsidR="000E32E6" w:rsidRPr="000D76B6" w:rsidRDefault="000E32E6" w:rsidP="000E32E6">
            <w:pPr>
              <w:jc w:val="both"/>
              <w:rPr>
                <w:kern w:val="2"/>
                <w:sz w:val="22"/>
                <w:szCs w:val="22"/>
              </w:rPr>
            </w:pPr>
            <w:r w:rsidRPr="000D76B6">
              <w:rPr>
                <w:kern w:val="2"/>
                <w:sz w:val="22"/>
                <w:szCs w:val="22"/>
              </w:rPr>
              <w:t>10.2.</w:t>
            </w:r>
            <w:r>
              <w:rPr>
                <w:kern w:val="2"/>
                <w:sz w:val="22"/>
                <w:szCs w:val="22"/>
              </w:rPr>
              <w:t>2</w:t>
            </w:r>
            <w:r w:rsidRPr="000D76B6">
              <w:rPr>
                <w:kern w:val="2"/>
                <w:sz w:val="22"/>
                <w:szCs w:val="22"/>
              </w:rPr>
              <w:t>. Nepagrįstas atsisakymas arba vilkinimas šalinant Prekių trūkumus;</w:t>
            </w:r>
          </w:p>
          <w:p w14:paraId="02AD1A9D" w14:textId="33E8FF24" w:rsidR="000E32E6" w:rsidRPr="000D76B6" w:rsidRDefault="000E32E6" w:rsidP="000E32E6">
            <w:pPr>
              <w:jc w:val="both"/>
              <w:rPr>
                <w:kern w:val="2"/>
                <w:sz w:val="22"/>
                <w:szCs w:val="22"/>
              </w:rPr>
            </w:pPr>
            <w:r w:rsidRPr="000D76B6">
              <w:rPr>
                <w:kern w:val="2"/>
                <w:sz w:val="22"/>
                <w:szCs w:val="22"/>
              </w:rPr>
              <w:t>10.2.</w:t>
            </w:r>
            <w:r>
              <w:rPr>
                <w:kern w:val="2"/>
                <w:sz w:val="22"/>
                <w:szCs w:val="22"/>
              </w:rPr>
              <w:t>3</w:t>
            </w:r>
            <w:r w:rsidRPr="000D76B6">
              <w:rPr>
                <w:kern w:val="2"/>
                <w:sz w:val="22"/>
                <w:szCs w:val="22"/>
              </w:rPr>
              <w:t>. Pagrįstų Pirkėjo rašytinių nurodymų ir/ar pastabų dėl Prekių tiekimo ar jų kokybės ignoravimas;</w:t>
            </w:r>
          </w:p>
          <w:p w14:paraId="45E2B6C7" w14:textId="2AB9A2C1" w:rsidR="000E32E6" w:rsidRPr="000D76B6" w:rsidRDefault="000E32E6" w:rsidP="000E32E6">
            <w:pPr>
              <w:jc w:val="both"/>
              <w:rPr>
                <w:kern w:val="2"/>
                <w:sz w:val="22"/>
                <w:szCs w:val="22"/>
              </w:rPr>
            </w:pPr>
            <w:r w:rsidRPr="000D76B6">
              <w:rPr>
                <w:kern w:val="2"/>
                <w:sz w:val="22"/>
                <w:szCs w:val="22"/>
              </w:rPr>
              <w:t>10.2.</w:t>
            </w:r>
            <w:r>
              <w:rPr>
                <w:kern w:val="2"/>
                <w:sz w:val="22"/>
                <w:szCs w:val="22"/>
              </w:rPr>
              <w:t>4</w:t>
            </w:r>
            <w:r w:rsidRPr="000D76B6">
              <w:rPr>
                <w:kern w:val="2"/>
                <w:sz w:val="22"/>
                <w:szCs w:val="22"/>
              </w:rPr>
              <w:t>. Bet koks Tiekėjo veiksmas ar neveikimas, nurodytas kaip esminis Sutarties pažeidimas pagal 12.2 punktą</w:t>
            </w:r>
            <w:r>
              <w:rPr>
                <w:kern w:val="2"/>
                <w:sz w:val="22"/>
                <w:szCs w:val="22"/>
              </w:rPr>
              <w:t>.</w:t>
            </w:r>
          </w:p>
          <w:p w14:paraId="27FF7C68" w14:textId="2792E657" w:rsidR="000E32E6" w:rsidRPr="00B96C6D" w:rsidRDefault="000E32E6" w:rsidP="000E32E6">
            <w:pPr>
              <w:jc w:val="both"/>
              <w:rPr>
                <w:kern w:val="2"/>
                <w:sz w:val="22"/>
                <w:szCs w:val="22"/>
              </w:rPr>
            </w:pPr>
          </w:p>
        </w:tc>
      </w:tr>
      <w:tr w:rsidR="000E32E6" w:rsidRPr="00B96C6D" w14:paraId="70836C3F" w14:textId="77777777" w:rsidTr="00F60231">
        <w:trPr>
          <w:trHeight w:val="300"/>
        </w:trPr>
        <w:tc>
          <w:tcPr>
            <w:tcW w:w="10060" w:type="dxa"/>
            <w:gridSpan w:val="3"/>
          </w:tcPr>
          <w:p w14:paraId="31DFC488" w14:textId="77777777" w:rsidR="000E32E6" w:rsidRPr="00B96C6D" w:rsidRDefault="000E32E6" w:rsidP="000E32E6">
            <w:pPr>
              <w:jc w:val="center"/>
              <w:rPr>
                <w:b/>
                <w:bCs/>
                <w:kern w:val="2"/>
                <w:sz w:val="22"/>
                <w:szCs w:val="22"/>
              </w:rPr>
            </w:pPr>
            <w:r w:rsidRPr="00B96C6D">
              <w:rPr>
                <w:b/>
                <w:bCs/>
                <w:kern w:val="2"/>
                <w:sz w:val="22"/>
                <w:szCs w:val="22"/>
              </w:rPr>
              <w:t>11. SUTARTIES GALIOJIMAS IR KEITIMAS</w:t>
            </w:r>
          </w:p>
        </w:tc>
      </w:tr>
      <w:tr w:rsidR="000E32E6" w:rsidRPr="00B96C6D" w14:paraId="1E6FEC14" w14:textId="77777777" w:rsidTr="00F60231">
        <w:trPr>
          <w:trHeight w:val="300"/>
        </w:trPr>
        <w:tc>
          <w:tcPr>
            <w:tcW w:w="2405" w:type="dxa"/>
            <w:tcBorders>
              <w:top w:val="single" w:sz="4" w:space="0" w:color="auto"/>
              <w:left w:val="single" w:sz="4" w:space="0" w:color="auto"/>
              <w:bottom w:val="single" w:sz="4" w:space="0" w:color="auto"/>
              <w:right w:val="single" w:sz="4" w:space="0" w:color="auto"/>
            </w:tcBorders>
          </w:tcPr>
          <w:p w14:paraId="7CDC9ABA" w14:textId="77777777" w:rsidR="000E32E6" w:rsidRPr="00B96C6D" w:rsidRDefault="000E32E6" w:rsidP="000E32E6">
            <w:pPr>
              <w:rPr>
                <w:b/>
                <w:bCs/>
                <w:kern w:val="2"/>
                <w:sz w:val="22"/>
                <w:szCs w:val="22"/>
              </w:rPr>
            </w:pPr>
            <w:r w:rsidRPr="00B96C6D">
              <w:rPr>
                <w:b/>
                <w:bCs/>
                <w:kern w:val="2"/>
                <w:sz w:val="22"/>
                <w:szCs w:val="22"/>
              </w:rPr>
              <w:lastRenderedPageBreak/>
              <w:t>11.1. Sutarties sudarymas ir įsigaliojimas</w:t>
            </w:r>
          </w:p>
        </w:tc>
        <w:tc>
          <w:tcPr>
            <w:tcW w:w="7655" w:type="dxa"/>
            <w:gridSpan w:val="2"/>
            <w:tcBorders>
              <w:top w:val="single" w:sz="4" w:space="0" w:color="auto"/>
              <w:left w:val="single" w:sz="4" w:space="0" w:color="auto"/>
              <w:bottom w:val="single" w:sz="4" w:space="0" w:color="auto"/>
              <w:right w:val="single" w:sz="4" w:space="0" w:color="auto"/>
            </w:tcBorders>
          </w:tcPr>
          <w:p w14:paraId="2DEA3E21" w14:textId="77777777" w:rsidR="00486826" w:rsidRPr="002B0CE8" w:rsidRDefault="00486826" w:rsidP="00486826">
            <w:pPr>
              <w:rPr>
                <w:kern w:val="2"/>
                <w:sz w:val="22"/>
                <w:szCs w:val="22"/>
              </w:rPr>
            </w:pPr>
            <w:r w:rsidRPr="002B0CE8">
              <w:rPr>
                <w:kern w:val="2"/>
                <w:sz w:val="22"/>
                <w:szCs w:val="22"/>
              </w:rPr>
              <w:t>Ši Sutartis laikoma sudaryta ir įsigalioja nuo Sutarties pasirašymo dienos (antrosios Šalies pasirašymo dieną).</w:t>
            </w:r>
          </w:p>
          <w:p w14:paraId="0DC01EF2" w14:textId="33447F0A" w:rsidR="000E32E6" w:rsidRPr="002B0CE8" w:rsidRDefault="00486826" w:rsidP="00486826">
            <w:pPr>
              <w:rPr>
                <w:kern w:val="2"/>
                <w:sz w:val="22"/>
                <w:szCs w:val="22"/>
              </w:rPr>
            </w:pPr>
            <w:r w:rsidRPr="002B0CE8">
              <w:rPr>
                <w:kern w:val="2"/>
                <w:sz w:val="22"/>
                <w:szCs w:val="22"/>
              </w:rPr>
              <w:t xml:space="preserve">Sutartis galioja iki visiško prievolių įvykdymo kol bus išnaudota Pradinės Sutarties vertė, bet jos terminas negali būti ilgesnis kaip </w:t>
            </w:r>
            <w:r w:rsidR="00F60231" w:rsidRPr="002B0CE8">
              <w:rPr>
                <w:kern w:val="2"/>
                <w:sz w:val="22"/>
                <w:szCs w:val="22"/>
              </w:rPr>
              <w:t>2</w:t>
            </w:r>
            <w:r w:rsidR="006F0C15" w:rsidRPr="002B0CE8">
              <w:rPr>
                <w:kern w:val="2"/>
                <w:sz w:val="22"/>
                <w:szCs w:val="22"/>
              </w:rPr>
              <w:t>6</w:t>
            </w:r>
            <w:r w:rsidRPr="002B0CE8">
              <w:rPr>
                <w:kern w:val="2"/>
                <w:sz w:val="22"/>
                <w:szCs w:val="22"/>
              </w:rPr>
              <w:t xml:space="preserve"> mėnesiai</w:t>
            </w:r>
            <w:r w:rsidRPr="002B0CE8">
              <w:rPr>
                <w:b/>
                <w:bCs/>
                <w:kern w:val="2"/>
                <w:sz w:val="22"/>
                <w:szCs w:val="22"/>
              </w:rPr>
              <w:t xml:space="preserve"> (</w:t>
            </w:r>
            <w:r w:rsidR="00F60231" w:rsidRPr="002B0CE8">
              <w:rPr>
                <w:b/>
                <w:bCs/>
                <w:kern w:val="2"/>
                <w:sz w:val="22"/>
                <w:szCs w:val="22"/>
              </w:rPr>
              <w:t>24</w:t>
            </w:r>
            <w:r w:rsidRPr="002B0CE8">
              <w:rPr>
                <w:b/>
                <w:bCs/>
                <w:kern w:val="2"/>
                <w:sz w:val="22"/>
                <w:szCs w:val="22"/>
              </w:rPr>
              <w:t xml:space="preserve"> mėn. prekių pristatymui </w:t>
            </w:r>
            <w:r w:rsidRPr="002B0CE8">
              <w:rPr>
                <w:kern w:val="2"/>
                <w:sz w:val="22"/>
                <w:szCs w:val="22"/>
              </w:rPr>
              <w:t xml:space="preserve">ir </w:t>
            </w:r>
            <w:r w:rsidR="006F0C15" w:rsidRPr="002B0CE8">
              <w:rPr>
                <w:kern w:val="2"/>
                <w:sz w:val="22"/>
                <w:szCs w:val="22"/>
              </w:rPr>
              <w:t>2</w:t>
            </w:r>
            <w:r w:rsidRPr="002B0CE8">
              <w:rPr>
                <w:kern w:val="2"/>
                <w:sz w:val="22"/>
                <w:szCs w:val="22"/>
              </w:rPr>
              <w:t xml:space="preserve"> mėn. apmokėjimui).</w:t>
            </w:r>
          </w:p>
        </w:tc>
      </w:tr>
      <w:tr w:rsidR="00CA4255" w:rsidRPr="00B96C6D" w14:paraId="6568EF21" w14:textId="77777777" w:rsidTr="00F60231">
        <w:trPr>
          <w:trHeight w:val="300"/>
        </w:trPr>
        <w:tc>
          <w:tcPr>
            <w:tcW w:w="2405" w:type="dxa"/>
            <w:tcBorders>
              <w:top w:val="single" w:sz="4" w:space="0" w:color="auto"/>
              <w:left w:val="single" w:sz="4" w:space="0" w:color="auto"/>
              <w:bottom w:val="single" w:sz="4" w:space="0" w:color="auto"/>
              <w:right w:val="single" w:sz="4" w:space="0" w:color="auto"/>
            </w:tcBorders>
          </w:tcPr>
          <w:p w14:paraId="46C07DA7" w14:textId="77777777" w:rsidR="00CA4255" w:rsidRPr="00B96C6D" w:rsidRDefault="00CA4255" w:rsidP="00CA4255">
            <w:pPr>
              <w:rPr>
                <w:b/>
                <w:bCs/>
                <w:kern w:val="2"/>
                <w:sz w:val="22"/>
                <w:szCs w:val="22"/>
              </w:rPr>
            </w:pPr>
            <w:bookmarkStart w:id="0" w:name="_Hlk199839730"/>
            <w:r w:rsidRPr="00B96C6D">
              <w:rPr>
                <w:b/>
                <w:bCs/>
                <w:kern w:val="2"/>
                <w:sz w:val="22"/>
                <w:szCs w:val="22"/>
              </w:rPr>
              <w:t>11.2. Sutarties galiojimo termino pratęsimas</w:t>
            </w:r>
          </w:p>
        </w:tc>
        <w:tc>
          <w:tcPr>
            <w:tcW w:w="7655" w:type="dxa"/>
            <w:gridSpan w:val="2"/>
            <w:tcBorders>
              <w:top w:val="single" w:sz="4" w:space="0" w:color="auto"/>
              <w:left w:val="single" w:sz="4" w:space="0" w:color="auto"/>
              <w:bottom w:val="single" w:sz="4" w:space="0" w:color="auto"/>
              <w:right w:val="single" w:sz="4" w:space="0" w:color="auto"/>
            </w:tcBorders>
          </w:tcPr>
          <w:p w14:paraId="5BFF1F84" w14:textId="251391A2" w:rsidR="00CA4255" w:rsidRPr="002B0CE8" w:rsidRDefault="00CA4255" w:rsidP="00CA4255">
            <w:pPr>
              <w:jc w:val="both"/>
              <w:rPr>
                <w:rFonts w:eastAsia="Arial"/>
                <w:sz w:val="22"/>
                <w:szCs w:val="22"/>
              </w:rPr>
            </w:pPr>
            <w:r w:rsidRPr="002B0CE8">
              <w:rPr>
                <w:sz w:val="22"/>
                <w:szCs w:val="22"/>
              </w:rPr>
              <w:t>Jeigu per Prekių tiekimo laikotarpį neišperkama Sutartyje numatyta pirkimo dalies vertė, Š</w:t>
            </w:r>
            <w:r w:rsidRPr="002B0CE8">
              <w:rPr>
                <w:kern w:val="2"/>
                <w:sz w:val="22"/>
                <w:szCs w:val="22"/>
              </w:rPr>
              <w:t xml:space="preserve">alių abipusiu rašytiniu Susitarimu, Sutartis tomis pačiomis sąlygomis, nedidinant Sutarties kainos, gali būti pratęsta </w:t>
            </w:r>
            <w:r w:rsidR="006F0C15" w:rsidRPr="002B0CE8">
              <w:rPr>
                <w:kern w:val="2"/>
                <w:sz w:val="22"/>
                <w:szCs w:val="22"/>
              </w:rPr>
              <w:t>12</w:t>
            </w:r>
            <w:r w:rsidRPr="002B0CE8">
              <w:rPr>
                <w:kern w:val="2"/>
                <w:sz w:val="22"/>
                <w:szCs w:val="22"/>
              </w:rPr>
              <w:t xml:space="preserve"> (</w:t>
            </w:r>
            <w:r w:rsidR="006F0C15" w:rsidRPr="002B0CE8">
              <w:rPr>
                <w:kern w:val="2"/>
                <w:sz w:val="22"/>
                <w:szCs w:val="22"/>
              </w:rPr>
              <w:t>dvylika</w:t>
            </w:r>
            <w:r w:rsidRPr="002B0CE8">
              <w:rPr>
                <w:kern w:val="2"/>
                <w:sz w:val="22"/>
                <w:szCs w:val="22"/>
              </w:rPr>
              <w:t>) mėnesių laikotarpiui.</w:t>
            </w:r>
          </w:p>
        </w:tc>
      </w:tr>
      <w:bookmarkEnd w:id="0"/>
      <w:tr w:rsidR="00CA4255" w:rsidRPr="00B96C6D" w14:paraId="0284242D" w14:textId="77777777" w:rsidTr="00F60231">
        <w:trPr>
          <w:trHeight w:val="300"/>
        </w:trPr>
        <w:tc>
          <w:tcPr>
            <w:tcW w:w="10060" w:type="dxa"/>
            <w:gridSpan w:val="3"/>
          </w:tcPr>
          <w:p w14:paraId="05AABF93" w14:textId="77777777" w:rsidR="00CA4255" w:rsidRPr="00B96C6D" w:rsidRDefault="00CA4255" w:rsidP="00CA4255">
            <w:pPr>
              <w:jc w:val="center"/>
              <w:rPr>
                <w:b/>
                <w:bCs/>
                <w:kern w:val="2"/>
                <w:sz w:val="22"/>
                <w:szCs w:val="22"/>
              </w:rPr>
            </w:pPr>
            <w:r w:rsidRPr="00B96C6D">
              <w:rPr>
                <w:b/>
                <w:bCs/>
                <w:kern w:val="2"/>
                <w:sz w:val="22"/>
                <w:szCs w:val="22"/>
              </w:rPr>
              <w:t>12. SUTARTIES NUTRAUKIMAS</w:t>
            </w:r>
          </w:p>
        </w:tc>
      </w:tr>
      <w:tr w:rsidR="00CA4255" w:rsidRPr="00B96C6D" w14:paraId="02CDEAC4" w14:textId="77777777" w:rsidTr="00F60231">
        <w:trPr>
          <w:trHeight w:val="300"/>
        </w:trPr>
        <w:tc>
          <w:tcPr>
            <w:tcW w:w="2405" w:type="dxa"/>
          </w:tcPr>
          <w:p w14:paraId="226C878D" w14:textId="77777777" w:rsidR="00CA4255" w:rsidRPr="000D76B6" w:rsidRDefault="00CA4255" w:rsidP="00CA4255">
            <w:pPr>
              <w:rPr>
                <w:b/>
                <w:bCs/>
                <w:kern w:val="2"/>
                <w:sz w:val="22"/>
                <w:szCs w:val="22"/>
              </w:rPr>
            </w:pPr>
            <w:r w:rsidRPr="000D76B6">
              <w:rPr>
                <w:b/>
                <w:bCs/>
                <w:kern w:val="2"/>
                <w:sz w:val="22"/>
                <w:szCs w:val="22"/>
              </w:rPr>
              <w:t>12.1. Sutarties nutraukimo pagrindai</w:t>
            </w:r>
          </w:p>
        </w:tc>
        <w:tc>
          <w:tcPr>
            <w:tcW w:w="7655" w:type="dxa"/>
            <w:gridSpan w:val="2"/>
          </w:tcPr>
          <w:p w14:paraId="43C7E018" w14:textId="4AA6DA7D" w:rsidR="00CA4255" w:rsidRDefault="00CA4255" w:rsidP="00CA4255">
            <w:pPr>
              <w:rPr>
                <w:kern w:val="2"/>
                <w:sz w:val="22"/>
                <w:szCs w:val="22"/>
              </w:rPr>
            </w:pPr>
            <w:r w:rsidRPr="000A47C6">
              <w:rPr>
                <w:kern w:val="2"/>
                <w:sz w:val="22"/>
                <w:szCs w:val="22"/>
              </w:rPr>
              <w:t>Sutartis gali būti nutraukiama rašytiniu Šalių susitarimu arba vienašališkai, Bendrosiose sąlygose ir šiais Specialiosiose sąlygose nurodytais atvejais ir nustatyta tvarka</w:t>
            </w:r>
            <w:r>
              <w:rPr>
                <w:kern w:val="2"/>
                <w:sz w:val="22"/>
                <w:szCs w:val="22"/>
              </w:rPr>
              <w:t>.</w:t>
            </w:r>
          </w:p>
          <w:p w14:paraId="6FAE0A4C" w14:textId="2E304318" w:rsidR="00CA4255" w:rsidRPr="00B96C6D" w:rsidRDefault="00CA4255" w:rsidP="00CA4255">
            <w:pPr>
              <w:rPr>
                <w:kern w:val="2"/>
                <w:sz w:val="22"/>
                <w:szCs w:val="22"/>
              </w:rPr>
            </w:pPr>
          </w:p>
        </w:tc>
      </w:tr>
      <w:tr w:rsidR="00CA4255" w:rsidRPr="00B96C6D" w14:paraId="69CB11D9" w14:textId="77777777" w:rsidTr="00F60231">
        <w:trPr>
          <w:trHeight w:val="300"/>
        </w:trPr>
        <w:tc>
          <w:tcPr>
            <w:tcW w:w="2405" w:type="dxa"/>
          </w:tcPr>
          <w:p w14:paraId="30B41D12" w14:textId="77777777" w:rsidR="00CA4255" w:rsidRPr="000D76B6" w:rsidRDefault="00CA4255" w:rsidP="00CA4255">
            <w:pPr>
              <w:rPr>
                <w:b/>
                <w:bCs/>
                <w:kern w:val="2"/>
                <w:sz w:val="22"/>
                <w:szCs w:val="22"/>
              </w:rPr>
            </w:pPr>
            <w:r w:rsidRPr="000D76B6">
              <w:rPr>
                <w:b/>
                <w:bCs/>
                <w:kern w:val="2"/>
                <w:sz w:val="22"/>
                <w:szCs w:val="22"/>
              </w:rPr>
              <w:t>12.2. Esminiai Sutarties pažeidimai</w:t>
            </w:r>
          </w:p>
          <w:p w14:paraId="08CC1A68" w14:textId="77777777" w:rsidR="00CA4255" w:rsidRPr="000D76B6" w:rsidRDefault="00CA4255" w:rsidP="00CA4255">
            <w:pPr>
              <w:rPr>
                <w:b/>
                <w:bCs/>
                <w:kern w:val="2"/>
                <w:sz w:val="22"/>
                <w:szCs w:val="22"/>
              </w:rPr>
            </w:pPr>
          </w:p>
        </w:tc>
        <w:tc>
          <w:tcPr>
            <w:tcW w:w="7655" w:type="dxa"/>
            <w:gridSpan w:val="2"/>
          </w:tcPr>
          <w:p w14:paraId="6CA9D645" w14:textId="664FA561" w:rsidR="00CA4255" w:rsidRDefault="00CA4255" w:rsidP="00CA4255">
            <w:pPr>
              <w:jc w:val="both"/>
              <w:rPr>
                <w:kern w:val="2"/>
                <w:sz w:val="22"/>
                <w:szCs w:val="22"/>
              </w:rPr>
            </w:pPr>
            <w:r>
              <w:rPr>
                <w:kern w:val="2"/>
                <w:sz w:val="22"/>
                <w:szCs w:val="22"/>
              </w:rPr>
              <w:t>12.2.1. jeigu Tiekėjas nevykdo prisiimtų įsipareigojimų už Sutartyje nustatytą Sutarties kainą;</w:t>
            </w:r>
          </w:p>
          <w:p w14:paraId="4A8E0409" w14:textId="38C6C244" w:rsidR="00CA4255" w:rsidRDefault="00CA4255" w:rsidP="00CA4255">
            <w:pPr>
              <w:jc w:val="both"/>
              <w:rPr>
                <w:rFonts w:eastAsia="Arial"/>
                <w:kern w:val="2"/>
                <w:sz w:val="22"/>
                <w:szCs w:val="22"/>
              </w:rPr>
            </w:pPr>
            <w:r>
              <w:rPr>
                <w:rFonts w:eastAsia="Arial"/>
                <w:kern w:val="2"/>
                <w:sz w:val="22"/>
                <w:szCs w:val="22"/>
              </w:rPr>
              <w:t>12.2.2. jeigu Tiekėjas vėluoja pristatyti Prekes Sutartyje nustatytu Prekių pristatymo terminu</w:t>
            </w:r>
            <w:r w:rsidRPr="00565B40">
              <w:rPr>
                <w:rFonts w:eastAsia="Arial"/>
                <w:kern w:val="2"/>
                <w:sz w:val="22"/>
                <w:szCs w:val="22"/>
              </w:rPr>
              <w:t>;</w:t>
            </w:r>
          </w:p>
          <w:p w14:paraId="453DA78F" w14:textId="6B28327B" w:rsidR="00CA4255" w:rsidRDefault="00CA4255" w:rsidP="00CA4255">
            <w:pPr>
              <w:tabs>
                <w:tab w:val="left" w:pos="567"/>
                <w:tab w:val="left" w:pos="851"/>
                <w:tab w:val="left" w:pos="992"/>
                <w:tab w:val="left" w:pos="1134"/>
              </w:tabs>
              <w:jc w:val="both"/>
              <w:rPr>
                <w:rFonts w:eastAsia="Arial"/>
                <w:kern w:val="2"/>
                <w:sz w:val="22"/>
                <w:szCs w:val="22"/>
              </w:rPr>
            </w:pPr>
            <w:r>
              <w:rPr>
                <w:rFonts w:eastAsia="Arial"/>
                <w:kern w:val="2"/>
                <w:sz w:val="22"/>
                <w:szCs w:val="22"/>
              </w:rPr>
              <w:t>12.2.3. Tiekėjas pažeidžia Prekių pristatymo terminus ir dėl Prekių pristatymo vėlavimo Prekės tampa nebereikalingos;</w:t>
            </w:r>
          </w:p>
          <w:p w14:paraId="6951EE11" w14:textId="188878DF" w:rsidR="00CA4255" w:rsidRDefault="00CA4255" w:rsidP="00CA4255">
            <w:pPr>
              <w:tabs>
                <w:tab w:val="left" w:pos="567"/>
                <w:tab w:val="left" w:pos="851"/>
                <w:tab w:val="left" w:pos="992"/>
                <w:tab w:val="left" w:pos="1134"/>
              </w:tabs>
              <w:jc w:val="both"/>
              <w:rPr>
                <w:rFonts w:eastAsia="Arial"/>
                <w:kern w:val="2"/>
                <w:sz w:val="22"/>
                <w:szCs w:val="22"/>
              </w:rPr>
            </w:pPr>
            <w:r>
              <w:rPr>
                <w:rFonts w:eastAsia="Arial"/>
                <w:kern w:val="2"/>
                <w:sz w:val="22"/>
                <w:szCs w:val="22"/>
              </w:rPr>
              <w:t>12.2.4. Tiekėjas pristato Prekes, kurios neatitinka Sutartyje ir / ar Įstatymuose nustatytų reikalavimų Prekėms;</w:t>
            </w:r>
          </w:p>
          <w:p w14:paraId="0726E935" w14:textId="691F138D" w:rsidR="00CA4255" w:rsidRDefault="00CA4255" w:rsidP="00CA4255">
            <w:pPr>
              <w:tabs>
                <w:tab w:val="left" w:pos="567"/>
                <w:tab w:val="left" w:pos="851"/>
                <w:tab w:val="left" w:pos="992"/>
                <w:tab w:val="left" w:pos="1134"/>
              </w:tabs>
              <w:jc w:val="both"/>
              <w:rPr>
                <w:rFonts w:eastAsia="Arial"/>
                <w:kern w:val="2"/>
                <w:sz w:val="22"/>
                <w:szCs w:val="22"/>
              </w:rPr>
            </w:pPr>
            <w:r>
              <w:rPr>
                <w:rFonts w:eastAsia="Arial"/>
                <w:kern w:val="2"/>
                <w:sz w:val="22"/>
                <w:szCs w:val="22"/>
              </w:rPr>
              <w:t>12.2.5. Tiekėjas pažeidžia šios Sutarties nuostatas, reglamentuojančias konkurenciją, intelektinės nuosavybės ar konfidencialios informacijos valdymą;</w:t>
            </w:r>
          </w:p>
          <w:p w14:paraId="03DDA9E3" w14:textId="2E3236A4" w:rsidR="00CA4255" w:rsidRPr="00B96C6D" w:rsidRDefault="00CA4255" w:rsidP="00CA4255">
            <w:pPr>
              <w:tabs>
                <w:tab w:val="left" w:pos="567"/>
                <w:tab w:val="left" w:pos="851"/>
                <w:tab w:val="left" w:pos="992"/>
                <w:tab w:val="left" w:pos="1134"/>
              </w:tabs>
              <w:spacing w:line="257" w:lineRule="auto"/>
              <w:jc w:val="both"/>
              <w:rPr>
                <w:rFonts w:eastAsia="Arial"/>
                <w:kern w:val="2"/>
                <w:sz w:val="22"/>
                <w:szCs w:val="22"/>
              </w:rPr>
            </w:pPr>
            <w:r>
              <w:rPr>
                <w:rFonts w:eastAsia="Arial"/>
                <w:kern w:val="2"/>
                <w:sz w:val="22"/>
                <w:szCs w:val="22"/>
              </w:rPr>
              <w:t>12.2.6. Tiekėjas pažeidžia Bendrųjų sąlygų nuostatas dėl Sutarties vykdymui pasitelkiamų naujų subtiekėjų / esamų subtiekėjų keitimo.</w:t>
            </w:r>
          </w:p>
        </w:tc>
      </w:tr>
      <w:tr w:rsidR="00CA4255" w:rsidRPr="00B96C6D" w14:paraId="66C5FB47" w14:textId="77777777" w:rsidTr="00F60231">
        <w:trPr>
          <w:trHeight w:val="300"/>
        </w:trPr>
        <w:tc>
          <w:tcPr>
            <w:tcW w:w="10060" w:type="dxa"/>
            <w:gridSpan w:val="3"/>
          </w:tcPr>
          <w:p w14:paraId="2E78AE5D" w14:textId="36407478" w:rsidR="00CA4255" w:rsidRPr="00B96C6D" w:rsidRDefault="00CA4255" w:rsidP="00CA4255">
            <w:pPr>
              <w:jc w:val="center"/>
              <w:rPr>
                <w:kern w:val="2"/>
                <w:sz w:val="22"/>
                <w:szCs w:val="22"/>
              </w:rPr>
            </w:pPr>
            <w:r w:rsidRPr="00B96C6D">
              <w:rPr>
                <w:b/>
                <w:bCs/>
                <w:kern w:val="2"/>
                <w:sz w:val="22"/>
                <w:szCs w:val="22"/>
              </w:rPr>
              <w:t xml:space="preserve">13. APLINKOSAUGINIAI IR SOCIALINIAI KRITERIJAI </w:t>
            </w:r>
          </w:p>
        </w:tc>
      </w:tr>
      <w:tr w:rsidR="00CA4255" w:rsidRPr="00B96C6D" w14:paraId="2A940830" w14:textId="77777777" w:rsidTr="00F60231">
        <w:trPr>
          <w:trHeight w:val="555"/>
        </w:trPr>
        <w:tc>
          <w:tcPr>
            <w:tcW w:w="2405" w:type="dxa"/>
          </w:tcPr>
          <w:p w14:paraId="5445B64C" w14:textId="77777777" w:rsidR="00CA4255" w:rsidRPr="00956692" w:rsidRDefault="00CA4255" w:rsidP="00CA4255">
            <w:pPr>
              <w:rPr>
                <w:b/>
                <w:bCs/>
                <w:kern w:val="2"/>
                <w:sz w:val="22"/>
                <w:szCs w:val="22"/>
              </w:rPr>
            </w:pPr>
            <w:r w:rsidRPr="00956692">
              <w:rPr>
                <w:b/>
                <w:bCs/>
                <w:kern w:val="2"/>
                <w:sz w:val="22"/>
                <w:szCs w:val="22"/>
              </w:rPr>
              <w:t>13.1. Aplinkosauginių kriterijų nustatymo teisinis pagrindas</w:t>
            </w:r>
          </w:p>
        </w:tc>
        <w:tc>
          <w:tcPr>
            <w:tcW w:w="7655" w:type="dxa"/>
            <w:gridSpan w:val="2"/>
          </w:tcPr>
          <w:p w14:paraId="404C5998" w14:textId="5EEA6CE4" w:rsidR="00CA4255" w:rsidRDefault="00CA4255" w:rsidP="00CA4255">
            <w:pPr>
              <w:jc w:val="both"/>
              <w:rPr>
                <w:kern w:val="2"/>
                <w:sz w:val="22"/>
                <w:szCs w:val="22"/>
                <w:shd w:val="clear" w:color="auto" w:fill="FFFFFF"/>
              </w:rPr>
            </w:pPr>
            <w:r>
              <w:rPr>
                <w:kern w:val="2"/>
                <w:sz w:val="22"/>
                <w:szCs w:val="22"/>
                <w:shd w:val="clear" w:color="auto" w:fill="FFFFFF"/>
              </w:rPr>
              <w:t xml:space="preserve">13.1.1. </w:t>
            </w:r>
            <w:r w:rsidRPr="00956692">
              <w:rPr>
                <w:kern w:val="2"/>
                <w:sz w:val="22"/>
                <w:szCs w:val="22"/>
                <w:shd w:val="clear" w:color="auto" w:fill="FFFFFF"/>
              </w:rPr>
              <w:t xml:space="preserve">Aplinkosauginiai kriterijai Prekėms nustatomi vadovaujantis </w:t>
            </w:r>
            <w:r w:rsidRPr="00956692">
              <w:rPr>
                <w:kern w:val="2"/>
                <w:sz w:val="22"/>
                <w:szCs w:val="22"/>
              </w:rPr>
              <w:t>Aplinkos apsaugos kriterijų taikymo, vykdant žaliuosius pirkimus, tvarkos aprašo, patvirtinto Lietuvos Respublikos aplinkos ministro 2011 m. birželio 28 d. įsakymu Nr. D1-508</w:t>
            </w:r>
            <w:r w:rsidRPr="00956692">
              <w:rPr>
                <w:kern w:val="2"/>
                <w:sz w:val="22"/>
                <w:szCs w:val="22"/>
                <w:shd w:val="clear" w:color="auto" w:fill="FFFFFF"/>
              </w:rPr>
              <w:t> „Dėl Aplinkos apsaugos kriterijų taikymo, vykdant žaliuosius pirkimus, tvarkos aprašo patvirtinimo“ (toliau – Tvarkos aprašas)</w:t>
            </w:r>
            <w:r>
              <w:rPr>
                <w:kern w:val="2"/>
                <w:sz w:val="22"/>
                <w:szCs w:val="22"/>
                <w:shd w:val="clear" w:color="auto" w:fill="FFFFFF"/>
              </w:rPr>
              <w:t xml:space="preserve">, </w:t>
            </w:r>
            <w:r w:rsidRPr="00956692">
              <w:rPr>
                <w:kern w:val="2"/>
                <w:sz w:val="22"/>
                <w:szCs w:val="22"/>
                <w:shd w:val="clear" w:color="auto" w:fill="FFFFFF"/>
              </w:rPr>
              <w:t>4.4.4.</w:t>
            </w:r>
            <w:r>
              <w:rPr>
                <w:kern w:val="2"/>
                <w:sz w:val="22"/>
                <w:szCs w:val="22"/>
                <w:shd w:val="clear" w:color="auto" w:fill="FFFFFF"/>
              </w:rPr>
              <w:t>1.</w:t>
            </w:r>
            <w:r w:rsidRPr="00956692">
              <w:rPr>
                <w:kern w:val="2"/>
                <w:sz w:val="22"/>
                <w:szCs w:val="22"/>
                <w:shd w:val="clear" w:color="auto" w:fill="FFFFFF"/>
              </w:rPr>
              <w:t xml:space="preserve"> papunkčiu</w:t>
            </w:r>
            <w:r>
              <w:rPr>
                <w:kern w:val="2"/>
                <w:sz w:val="22"/>
                <w:szCs w:val="22"/>
                <w:shd w:val="clear" w:color="auto" w:fill="FFFFFF"/>
              </w:rPr>
              <w:t>:</w:t>
            </w:r>
          </w:p>
          <w:p w14:paraId="2F777785" w14:textId="0DA54A84" w:rsidR="00CA4255" w:rsidRPr="00956692" w:rsidRDefault="00CA4255" w:rsidP="00CA4255">
            <w:pPr>
              <w:jc w:val="both"/>
              <w:rPr>
                <w:kern w:val="2"/>
                <w:sz w:val="22"/>
                <w:szCs w:val="22"/>
                <w:shd w:val="clear" w:color="auto" w:fill="FFFFFF"/>
              </w:rPr>
            </w:pPr>
            <w:r w:rsidRPr="00956692">
              <w:rPr>
                <w:kern w:val="2"/>
                <w:sz w:val="22"/>
                <w:szCs w:val="22"/>
                <w:shd w:val="clear" w:color="auto" w:fill="FFFFFF"/>
              </w:rPr>
              <w:t>13.1.</w:t>
            </w:r>
            <w:r>
              <w:rPr>
                <w:kern w:val="2"/>
                <w:sz w:val="22"/>
                <w:szCs w:val="22"/>
                <w:shd w:val="clear" w:color="auto" w:fill="FFFFFF"/>
              </w:rPr>
              <w:t>1</w:t>
            </w:r>
            <w:r w:rsidRPr="00956692">
              <w:rPr>
                <w:kern w:val="2"/>
                <w:sz w:val="22"/>
                <w:szCs w:val="22"/>
                <w:shd w:val="clear" w:color="auto" w:fill="FFFFFF"/>
              </w:rPr>
              <w:t>.</w:t>
            </w:r>
            <w:r>
              <w:rPr>
                <w:kern w:val="2"/>
                <w:sz w:val="22"/>
                <w:szCs w:val="22"/>
                <w:shd w:val="clear" w:color="auto" w:fill="FFFFFF"/>
              </w:rPr>
              <w:t xml:space="preserve">1. </w:t>
            </w:r>
            <w:r w:rsidRPr="00956692">
              <w:rPr>
                <w:kern w:val="2"/>
                <w:sz w:val="22"/>
                <w:szCs w:val="22"/>
                <w:shd w:val="clear" w:color="auto" w:fill="FFFFFF"/>
              </w:rPr>
              <w:t xml:space="preserve">Jeigu Prekės supakuojamos į antrinę pakuotę, ji turi būti perdirbamoji pakuotė pagal Lietuvos Respublikos mokesčio už aplinkos teršimą įstatymo nuostatas. Tiekėjas patiekdamas Prekes Pirkėjui, pateikia Prekės antrinės pakuotės tinkamumą perdirbti (perdirbamumą) patvirtinančius dokumentus (pavyzdžiui, pakuotės aprašymo dokumentą, techninį dokumentą, dokumentą iš akredituotų laboratorijų ar pakuočių atliekų perdirbėjų, ar eksportuotojų iš tvarkytojų sąrašo, ar kitus lygiaverčius objektyvius įrodymus). </w:t>
            </w:r>
            <w:r>
              <w:rPr>
                <w:kern w:val="2"/>
                <w:sz w:val="22"/>
                <w:szCs w:val="22"/>
                <w:shd w:val="clear" w:color="auto" w:fill="FFFFFF"/>
              </w:rPr>
              <w:t>Kilus abejonėms, u</w:t>
            </w:r>
            <w:r w:rsidRPr="00956692">
              <w:rPr>
                <w:kern w:val="2"/>
                <w:sz w:val="22"/>
                <w:szCs w:val="22"/>
                <w:shd w:val="clear" w:color="auto" w:fill="FFFFFF"/>
              </w:rPr>
              <w:t>ž Prekių priėmimą atsakingas Pirkėjo atstovas, nurodytas šios Sutarties 2.1 punkte patikrina Tiekėjo pateiktus įrodymus dėl šiame punkte nustatytų reikalavimų laikymosi. Nustačius, kad Tiekėjas šiame punkte nustatytų reikalavimų nesilaiko, už Prekių priėmimą atsakingas Pirkėjo atstovas turi teisę Prekių nepriimti ir laikyti, kad Prekės turi trūkumų, kuriuos Tiekėjas privalo ištaisyti</w:t>
            </w:r>
            <w:r>
              <w:rPr>
                <w:kern w:val="2"/>
                <w:sz w:val="22"/>
                <w:szCs w:val="22"/>
                <w:shd w:val="clear" w:color="auto" w:fill="FFFFFF"/>
              </w:rPr>
              <w:t xml:space="preserve"> ir taikyti baudą, numatytą 9.5 punkte.</w:t>
            </w:r>
          </w:p>
          <w:p w14:paraId="6B8C2846" w14:textId="77777777" w:rsidR="00CA4255" w:rsidRDefault="00CA4255" w:rsidP="00CA4255">
            <w:pPr>
              <w:jc w:val="both"/>
              <w:rPr>
                <w:bCs/>
                <w:sz w:val="22"/>
                <w:szCs w:val="22"/>
              </w:rPr>
            </w:pPr>
          </w:p>
          <w:p w14:paraId="44B895DB" w14:textId="2D544950" w:rsidR="00CA4255" w:rsidRDefault="00CA4255" w:rsidP="00CA4255">
            <w:pPr>
              <w:jc w:val="both"/>
              <w:rPr>
                <w:bCs/>
                <w:sz w:val="22"/>
                <w:szCs w:val="22"/>
              </w:rPr>
            </w:pPr>
            <w:r w:rsidRPr="00956692">
              <w:rPr>
                <w:bCs/>
                <w:sz w:val="22"/>
                <w:szCs w:val="22"/>
              </w:rPr>
              <w:t>13.1.</w:t>
            </w:r>
            <w:r>
              <w:rPr>
                <w:bCs/>
                <w:sz w:val="22"/>
                <w:szCs w:val="22"/>
              </w:rPr>
              <w:t>1.2.</w:t>
            </w:r>
            <w:r w:rsidRPr="00956692">
              <w:rPr>
                <w:bCs/>
                <w:sz w:val="22"/>
                <w:szCs w:val="22"/>
              </w:rPr>
              <w:t xml:space="preserve"> </w:t>
            </w:r>
            <w:r w:rsidRPr="00565B40">
              <w:rPr>
                <w:bCs/>
                <w:sz w:val="22"/>
                <w:szCs w:val="22"/>
              </w:rPr>
              <w:t xml:space="preserve">Tiekėjas privalo Prekes atvežti Pirkėjui ne kelių eismo piko valandomis (piko valandos pirmadieniais – penktadieniais nuo </w:t>
            </w:r>
            <w:r>
              <w:rPr>
                <w:bCs/>
                <w:sz w:val="22"/>
                <w:szCs w:val="22"/>
              </w:rPr>
              <w:t>7.30</w:t>
            </w:r>
            <w:r w:rsidRPr="00565B40">
              <w:rPr>
                <w:bCs/>
                <w:sz w:val="22"/>
                <w:szCs w:val="22"/>
              </w:rPr>
              <w:t xml:space="preserve"> iki 9:00 val., nuo 16:</w:t>
            </w:r>
            <w:r>
              <w:rPr>
                <w:bCs/>
                <w:sz w:val="22"/>
                <w:szCs w:val="22"/>
              </w:rPr>
              <w:t>3</w:t>
            </w:r>
            <w:r w:rsidRPr="00565B40">
              <w:rPr>
                <w:bCs/>
                <w:sz w:val="22"/>
                <w:szCs w:val="22"/>
              </w:rPr>
              <w:t>0 iki 1</w:t>
            </w:r>
            <w:r>
              <w:rPr>
                <w:bCs/>
                <w:sz w:val="22"/>
                <w:szCs w:val="22"/>
              </w:rPr>
              <w:t>8</w:t>
            </w:r>
            <w:r w:rsidRPr="00565B40">
              <w:rPr>
                <w:bCs/>
                <w:sz w:val="22"/>
                <w:szCs w:val="22"/>
              </w:rPr>
              <w:t>:</w:t>
            </w:r>
            <w:r>
              <w:rPr>
                <w:bCs/>
                <w:sz w:val="22"/>
                <w:szCs w:val="22"/>
              </w:rPr>
              <w:t>0</w:t>
            </w:r>
            <w:r w:rsidRPr="00565B40">
              <w:rPr>
                <w:bCs/>
                <w:sz w:val="22"/>
                <w:szCs w:val="22"/>
              </w:rPr>
              <w:t>0</w:t>
            </w:r>
            <w:r>
              <w:rPr>
                <w:bCs/>
                <w:sz w:val="22"/>
                <w:szCs w:val="22"/>
              </w:rPr>
              <w:t xml:space="preserve"> </w:t>
            </w:r>
            <w:r w:rsidRPr="00565B40">
              <w:rPr>
                <w:bCs/>
                <w:sz w:val="22"/>
                <w:szCs w:val="22"/>
              </w:rPr>
              <w:t>val.). Už Prekių priėmimą atsakingas Pirkėjo atstovas, nurodytas šios Specialiųjų sąlygų 2.1 punkte, priimdamas Prekes</w:t>
            </w:r>
            <w:r>
              <w:rPr>
                <w:bCs/>
                <w:sz w:val="22"/>
                <w:szCs w:val="22"/>
              </w:rPr>
              <w:t>,</w:t>
            </w:r>
            <w:r w:rsidRPr="00565B40">
              <w:rPr>
                <w:bCs/>
                <w:sz w:val="22"/>
                <w:szCs w:val="22"/>
              </w:rPr>
              <w:t xml:space="preserve"> fiziškai įsitikina, ar Tiekėjas pristatė Prekes ne kelių eismo piko valandomis.</w:t>
            </w:r>
          </w:p>
          <w:p w14:paraId="25A1D225" w14:textId="77777777" w:rsidR="00CA4255" w:rsidRDefault="00CA4255" w:rsidP="00CA4255">
            <w:pPr>
              <w:jc w:val="both"/>
              <w:rPr>
                <w:bCs/>
                <w:sz w:val="22"/>
                <w:szCs w:val="22"/>
              </w:rPr>
            </w:pPr>
          </w:p>
          <w:p w14:paraId="6C57C72E" w14:textId="0D5597C2" w:rsidR="00CA4255" w:rsidRDefault="00CA4255" w:rsidP="00CA4255">
            <w:pPr>
              <w:jc w:val="both"/>
              <w:rPr>
                <w:bCs/>
                <w:sz w:val="22"/>
                <w:szCs w:val="22"/>
              </w:rPr>
            </w:pPr>
            <w:r w:rsidRPr="00956692">
              <w:rPr>
                <w:bCs/>
                <w:sz w:val="22"/>
                <w:szCs w:val="22"/>
              </w:rPr>
              <w:t>13.1.</w:t>
            </w:r>
            <w:r>
              <w:rPr>
                <w:bCs/>
                <w:sz w:val="22"/>
                <w:szCs w:val="22"/>
              </w:rPr>
              <w:t>1.3.</w:t>
            </w:r>
            <w:r w:rsidRPr="00956692">
              <w:rPr>
                <w:bCs/>
                <w:sz w:val="22"/>
                <w:szCs w:val="22"/>
              </w:rPr>
              <w:t xml:space="preserve"> Šalys susitaria ir </w:t>
            </w:r>
            <w:r>
              <w:rPr>
                <w:bCs/>
                <w:sz w:val="22"/>
                <w:szCs w:val="22"/>
              </w:rPr>
              <w:t>Tiekėjas</w:t>
            </w:r>
            <w:r w:rsidRPr="00956692">
              <w:rPr>
                <w:bCs/>
                <w:sz w:val="22"/>
                <w:szCs w:val="22"/>
              </w:rPr>
              <w:t xml:space="preserve"> sutinka, kad šalia kitų Sutartyje nustatytų įsipareigojimų </w:t>
            </w:r>
            <w:r>
              <w:rPr>
                <w:bCs/>
                <w:sz w:val="22"/>
                <w:szCs w:val="22"/>
              </w:rPr>
              <w:t>Tiekėjas</w:t>
            </w:r>
            <w:r w:rsidRPr="00956692">
              <w:rPr>
                <w:bCs/>
                <w:sz w:val="22"/>
                <w:szCs w:val="22"/>
              </w:rPr>
              <w:t xml:space="preserve"> įsipareigoja bendrauti su Pirkėju elektroninėmis priemonėmis (telefonu, elektroniniu paštu ar kt.), mažinti popieriaus sunaudojimą, </w:t>
            </w:r>
            <w:r w:rsidRPr="00956692">
              <w:rPr>
                <w:bCs/>
                <w:sz w:val="22"/>
                <w:szCs w:val="22"/>
              </w:rPr>
              <w:lastRenderedPageBreak/>
              <w:t xml:space="preserve">atsisakyti nebūtino dokumentų kopijavimo ir spausdinimo. Su Sutarties vykdymu susiję dokumentai Pirkėjui turi būti pateikti tik elektroniniu formatu (jeigu Sutartyje ir (ar) jos prieduose nenumatyta kitaip). Išimtiniais atvejais su Sutarties vykdymu susiję dokumentai, turi (gali) būti pateikiami popieriniu formatu, jeigu toks formatas privalomas pagal teisės aktus arba Pirkėjas nurodo tokį būtinumą – tokiu atveju turi būti naudojamas perdirbtas popierius, kuris atitinka minimaliuosius aplinkos apsaugos kriterijus, patvirtintus Lietuvos Respublikos aplinkos ministro 2011 m. birželio 28 d. įsakymu Nr. D1-508 „Dėl produktų, kurių viešiesiems pirkimams taikytini aplinkos apsaugos kriterijai, sąrašų, aplinkos apsaugos kriterijų ir aplinkos apsaugos kriterijų, kuriuos perkančiosios organizacijos turi taikyti pirkdamos prekes, paslaugas ar darbus, taikymo tvarkos aprašo patvirtinimo“. Pirkėjas pasilieka teisę Sutarties vykdymo metu patikrinti </w:t>
            </w:r>
            <w:r>
              <w:rPr>
                <w:bCs/>
                <w:sz w:val="22"/>
                <w:szCs w:val="22"/>
              </w:rPr>
              <w:t>Tiekėjo</w:t>
            </w:r>
            <w:r w:rsidRPr="00956692">
              <w:rPr>
                <w:bCs/>
                <w:sz w:val="22"/>
                <w:szCs w:val="22"/>
              </w:rPr>
              <w:t xml:space="preserve"> atitiktį šiam reikalavimui. Pirkėjui pareikalavus, </w:t>
            </w:r>
            <w:r>
              <w:rPr>
                <w:bCs/>
                <w:sz w:val="22"/>
                <w:szCs w:val="22"/>
              </w:rPr>
              <w:t>Tiekėjas</w:t>
            </w:r>
            <w:r w:rsidRPr="00956692">
              <w:rPr>
                <w:bCs/>
                <w:sz w:val="22"/>
                <w:szCs w:val="22"/>
              </w:rPr>
              <w:t xml:space="preserve"> privalo pateikti minėto punkto įgyvendinimą pagrindžiančius įrodymus.</w:t>
            </w:r>
          </w:p>
          <w:p w14:paraId="66BBB040" w14:textId="77777777" w:rsidR="00CA4255" w:rsidRDefault="00CA4255" w:rsidP="00CA4255">
            <w:pPr>
              <w:jc w:val="both"/>
              <w:rPr>
                <w:kern w:val="2"/>
                <w:sz w:val="22"/>
                <w:szCs w:val="22"/>
                <w:shd w:val="clear" w:color="auto" w:fill="FFFFFF"/>
              </w:rPr>
            </w:pPr>
          </w:p>
          <w:p w14:paraId="67F28B7F" w14:textId="03188AD8" w:rsidR="00CA4255" w:rsidRPr="00956692" w:rsidRDefault="00CA4255" w:rsidP="00CA4255">
            <w:pPr>
              <w:jc w:val="both"/>
              <w:rPr>
                <w:kern w:val="2"/>
                <w:sz w:val="22"/>
                <w:szCs w:val="22"/>
                <w:shd w:val="clear" w:color="auto" w:fill="FFFFFF"/>
              </w:rPr>
            </w:pPr>
            <w:r w:rsidRPr="00956692">
              <w:rPr>
                <w:kern w:val="2"/>
                <w:sz w:val="22"/>
                <w:szCs w:val="22"/>
                <w:shd w:val="clear" w:color="auto" w:fill="FFFFFF"/>
              </w:rPr>
              <w:t>Nustačius, kad Tiekėjas nesilaiko</w:t>
            </w:r>
            <w:r>
              <w:rPr>
                <w:kern w:val="2"/>
                <w:sz w:val="22"/>
                <w:szCs w:val="22"/>
                <w:shd w:val="clear" w:color="auto" w:fill="FFFFFF"/>
              </w:rPr>
              <w:t xml:space="preserve"> 13.1</w:t>
            </w:r>
            <w:r w:rsidRPr="00956692">
              <w:rPr>
                <w:kern w:val="2"/>
                <w:sz w:val="22"/>
                <w:szCs w:val="22"/>
                <w:shd w:val="clear" w:color="auto" w:fill="FFFFFF"/>
              </w:rPr>
              <w:t xml:space="preserve"> punkte nustatytų reikalavimų, už Prekių priėmimą atsakingas Pirkėjo atstovas turi teisę Prekių nepriimti ir laikyti, kad Prekės turi trūkumų, kuriuos Tiekėjas privalo ištaisyti</w:t>
            </w:r>
            <w:r>
              <w:rPr>
                <w:kern w:val="2"/>
                <w:sz w:val="22"/>
                <w:szCs w:val="22"/>
                <w:shd w:val="clear" w:color="auto" w:fill="FFFFFF"/>
              </w:rPr>
              <w:t xml:space="preserve"> ir taikyti baudą, numatytą 9.5 punkte.</w:t>
            </w:r>
          </w:p>
          <w:p w14:paraId="4B6631DF" w14:textId="23BABE02" w:rsidR="00CA4255" w:rsidRPr="002908ED" w:rsidRDefault="00CA4255" w:rsidP="00CA4255">
            <w:pPr>
              <w:jc w:val="both"/>
              <w:rPr>
                <w:kern w:val="2"/>
                <w:sz w:val="22"/>
                <w:szCs w:val="22"/>
                <w:shd w:val="clear" w:color="auto" w:fill="FFFFFF"/>
              </w:rPr>
            </w:pPr>
          </w:p>
        </w:tc>
      </w:tr>
      <w:tr w:rsidR="00CA4255" w:rsidRPr="00B96C6D" w14:paraId="032072CC" w14:textId="77777777" w:rsidTr="00F60231">
        <w:trPr>
          <w:trHeight w:val="300"/>
        </w:trPr>
        <w:tc>
          <w:tcPr>
            <w:tcW w:w="2405" w:type="dxa"/>
          </w:tcPr>
          <w:p w14:paraId="0C0ADA8E" w14:textId="2BE4E03A" w:rsidR="00CA4255" w:rsidRPr="00B96C6D" w:rsidRDefault="00CA4255" w:rsidP="00CA4255">
            <w:pPr>
              <w:rPr>
                <w:b/>
                <w:bCs/>
                <w:kern w:val="2"/>
                <w:sz w:val="22"/>
                <w:szCs w:val="22"/>
              </w:rPr>
            </w:pPr>
            <w:r w:rsidRPr="00B96C6D">
              <w:rPr>
                <w:b/>
                <w:bCs/>
                <w:kern w:val="2"/>
                <w:sz w:val="22"/>
                <w:szCs w:val="22"/>
              </w:rPr>
              <w:lastRenderedPageBreak/>
              <w:t>13.</w:t>
            </w:r>
            <w:r>
              <w:rPr>
                <w:b/>
                <w:bCs/>
                <w:kern w:val="2"/>
                <w:sz w:val="22"/>
                <w:szCs w:val="22"/>
              </w:rPr>
              <w:t>2</w:t>
            </w:r>
            <w:r w:rsidRPr="00B96C6D">
              <w:rPr>
                <w:b/>
                <w:bCs/>
                <w:kern w:val="2"/>
                <w:sz w:val="22"/>
                <w:szCs w:val="22"/>
              </w:rPr>
              <w:t>.  Su perkamomis Prekėmis susiję socialiniai kriterijai</w:t>
            </w:r>
          </w:p>
        </w:tc>
        <w:tc>
          <w:tcPr>
            <w:tcW w:w="7655" w:type="dxa"/>
            <w:gridSpan w:val="2"/>
          </w:tcPr>
          <w:p w14:paraId="176F2725" w14:textId="77777777" w:rsidR="00CA4255" w:rsidRPr="00B96C6D" w:rsidRDefault="00CA4255" w:rsidP="00CA4255">
            <w:pPr>
              <w:rPr>
                <w:color w:val="000000"/>
                <w:kern w:val="2"/>
                <w:sz w:val="22"/>
                <w:szCs w:val="22"/>
                <w:shd w:val="clear" w:color="auto" w:fill="FFFFFF"/>
              </w:rPr>
            </w:pPr>
            <w:r w:rsidRPr="00B96C6D">
              <w:rPr>
                <w:color w:val="000000"/>
                <w:kern w:val="2"/>
                <w:sz w:val="22"/>
                <w:szCs w:val="22"/>
                <w:shd w:val="clear" w:color="auto" w:fill="FFFFFF"/>
              </w:rPr>
              <w:t>Netaikoma</w:t>
            </w:r>
          </w:p>
          <w:p w14:paraId="1E3D7AB4" w14:textId="77777777" w:rsidR="00CA4255" w:rsidRPr="00B96C6D" w:rsidRDefault="00CA4255" w:rsidP="00CA4255">
            <w:pPr>
              <w:rPr>
                <w:color w:val="000000"/>
                <w:kern w:val="2"/>
                <w:sz w:val="22"/>
                <w:szCs w:val="22"/>
                <w:shd w:val="clear" w:color="auto" w:fill="FFFFFF"/>
              </w:rPr>
            </w:pPr>
          </w:p>
          <w:p w14:paraId="7834229A" w14:textId="38717A9C" w:rsidR="00CA4255" w:rsidRPr="00B96C6D" w:rsidRDefault="00CA4255" w:rsidP="00CA4255">
            <w:pPr>
              <w:rPr>
                <w:color w:val="0070C0"/>
                <w:kern w:val="2"/>
                <w:sz w:val="22"/>
                <w:szCs w:val="22"/>
              </w:rPr>
            </w:pPr>
          </w:p>
        </w:tc>
      </w:tr>
      <w:tr w:rsidR="00CA4255" w:rsidRPr="00B96C6D" w14:paraId="063A7063" w14:textId="77777777" w:rsidTr="00F60231">
        <w:trPr>
          <w:trHeight w:val="300"/>
        </w:trPr>
        <w:tc>
          <w:tcPr>
            <w:tcW w:w="10060" w:type="dxa"/>
            <w:gridSpan w:val="3"/>
          </w:tcPr>
          <w:p w14:paraId="1EC1A743" w14:textId="772FC253" w:rsidR="00CA4255" w:rsidRPr="00B96C6D" w:rsidRDefault="00CA4255" w:rsidP="00CA4255">
            <w:pPr>
              <w:jc w:val="center"/>
              <w:rPr>
                <w:b/>
                <w:bCs/>
                <w:kern w:val="2"/>
                <w:sz w:val="22"/>
                <w:szCs w:val="22"/>
              </w:rPr>
            </w:pPr>
            <w:r w:rsidRPr="00B96C6D">
              <w:rPr>
                <w:b/>
                <w:bCs/>
                <w:kern w:val="2"/>
                <w:sz w:val="22"/>
                <w:szCs w:val="22"/>
              </w:rPr>
              <w:t>14. SUTARTIES PRIEDAI</w:t>
            </w:r>
          </w:p>
        </w:tc>
      </w:tr>
      <w:tr w:rsidR="00CA4255" w:rsidRPr="00B96C6D" w14:paraId="1493342A" w14:textId="77777777" w:rsidTr="00F60231">
        <w:trPr>
          <w:trHeight w:val="300"/>
        </w:trPr>
        <w:tc>
          <w:tcPr>
            <w:tcW w:w="2405" w:type="dxa"/>
          </w:tcPr>
          <w:p w14:paraId="0AF63E8A" w14:textId="3888AFD4" w:rsidR="00CA4255" w:rsidRPr="000A47C6" w:rsidRDefault="00CA4255" w:rsidP="00CA4255">
            <w:pPr>
              <w:rPr>
                <w:b/>
                <w:bCs/>
                <w:kern w:val="2"/>
                <w:sz w:val="22"/>
                <w:szCs w:val="22"/>
              </w:rPr>
            </w:pPr>
            <w:r w:rsidRPr="000A47C6">
              <w:rPr>
                <w:b/>
                <w:bCs/>
                <w:kern w:val="2"/>
                <w:sz w:val="22"/>
                <w:szCs w:val="22"/>
              </w:rPr>
              <w:t>14.1. Priedas Nr. 1</w:t>
            </w:r>
          </w:p>
        </w:tc>
        <w:tc>
          <w:tcPr>
            <w:tcW w:w="7655" w:type="dxa"/>
            <w:gridSpan w:val="2"/>
          </w:tcPr>
          <w:p w14:paraId="23C9ECEE" w14:textId="72BF13B6" w:rsidR="00CA4255" w:rsidRPr="00B96C6D" w:rsidRDefault="00CA4255" w:rsidP="00CA4255">
            <w:pPr>
              <w:rPr>
                <w:b/>
                <w:bCs/>
                <w:kern w:val="2"/>
                <w:sz w:val="22"/>
                <w:szCs w:val="22"/>
              </w:rPr>
            </w:pPr>
            <w:r>
              <w:rPr>
                <w:b/>
                <w:bCs/>
                <w:kern w:val="2"/>
                <w:sz w:val="22"/>
                <w:szCs w:val="22"/>
              </w:rPr>
              <w:t>Techninė specifikacija</w:t>
            </w:r>
          </w:p>
        </w:tc>
      </w:tr>
      <w:tr w:rsidR="00CA4255" w:rsidRPr="00B96C6D" w14:paraId="50C44CD1" w14:textId="77777777" w:rsidTr="00F60231">
        <w:trPr>
          <w:trHeight w:val="300"/>
        </w:trPr>
        <w:tc>
          <w:tcPr>
            <w:tcW w:w="2405" w:type="dxa"/>
          </w:tcPr>
          <w:p w14:paraId="79BEE651" w14:textId="1A9A194F" w:rsidR="00CA4255" w:rsidRPr="000A47C6" w:rsidRDefault="00CA4255" w:rsidP="00CA4255">
            <w:pPr>
              <w:rPr>
                <w:b/>
                <w:bCs/>
                <w:kern w:val="2"/>
                <w:sz w:val="22"/>
                <w:szCs w:val="22"/>
              </w:rPr>
            </w:pPr>
            <w:r w:rsidRPr="000A47C6">
              <w:rPr>
                <w:b/>
                <w:bCs/>
                <w:kern w:val="2"/>
                <w:sz w:val="22"/>
                <w:szCs w:val="22"/>
              </w:rPr>
              <w:t>14.2. Priedas Nr. 2</w:t>
            </w:r>
          </w:p>
        </w:tc>
        <w:tc>
          <w:tcPr>
            <w:tcW w:w="7655" w:type="dxa"/>
            <w:gridSpan w:val="2"/>
          </w:tcPr>
          <w:p w14:paraId="2B96BC58" w14:textId="7C8898F1" w:rsidR="00CA4255" w:rsidRPr="00B96C6D" w:rsidRDefault="00CA4255" w:rsidP="00CA4255">
            <w:pPr>
              <w:rPr>
                <w:b/>
                <w:bCs/>
                <w:kern w:val="2"/>
                <w:sz w:val="22"/>
                <w:szCs w:val="22"/>
              </w:rPr>
            </w:pPr>
            <w:r w:rsidRPr="000D629B">
              <w:rPr>
                <w:b/>
                <w:bCs/>
                <w:kern w:val="2"/>
                <w:sz w:val="22"/>
                <w:szCs w:val="22"/>
              </w:rPr>
              <w:t>Pasiūlymas</w:t>
            </w:r>
            <w:r>
              <w:rPr>
                <w:b/>
                <w:bCs/>
                <w:kern w:val="2"/>
                <w:sz w:val="22"/>
                <w:szCs w:val="22"/>
              </w:rPr>
              <w:t xml:space="preserve"> (nepridedamas, yra CVP IS)</w:t>
            </w:r>
          </w:p>
        </w:tc>
      </w:tr>
      <w:tr w:rsidR="00CA4255" w:rsidRPr="00B96C6D" w14:paraId="4C75E455" w14:textId="77777777" w:rsidTr="00F60231">
        <w:trPr>
          <w:trHeight w:val="300"/>
        </w:trPr>
        <w:tc>
          <w:tcPr>
            <w:tcW w:w="2405" w:type="dxa"/>
          </w:tcPr>
          <w:p w14:paraId="6E44F098" w14:textId="23123D23" w:rsidR="00CA4255" w:rsidRPr="000A47C6" w:rsidRDefault="00CA4255" w:rsidP="00CA4255">
            <w:pPr>
              <w:rPr>
                <w:b/>
                <w:bCs/>
                <w:kern w:val="2"/>
                <w:sz w:val="22"/>
                <w:szCs w:val="22"/>
              </w:rPr>
            </w:pPr>
            <w:r w:rsidRPr="000A47C6">
              <w:rPr>
                <w:b/>
                <w:bCs/>
                <w:kern w:val="2"/>
                <w:sz w:val="22"/>
                <w:szCs w:val="22"/>
              </w:rPr>
              <w:t>14.3. Priedas Nr. 3</w:t>
            </w:r>
          </w:p>
        </w:tc>
        <w:tc>
          <w:tcPr>
            <w:tcW w:w="7655" w:type="dxa"/>
            <w:gridSpan w:val="2"/>
          </w:tcPr>
          <w:p w14:paraId="65CEE00B" w14:textId="08007676" w:rsidR="00CA4255" w:rsidRPr="00B96C6D" w:rsidRDefault="00CA4255" w:rsidP="00CA4255">
            <w:pPr>
              <w:rPr>
                <w:b/>
                <w:bCs/>
                <w:kern w:val="2"/>
                <w:sz w:val="22"/>
                <w:szCs w:val="22"/>
              </w:rPr>
            </w:pPr>
            <w:r w:rsidRPr="0089363D">
              <w:rPr>
                <w:color w:val="000000" w:themeColor="text1"/>
                <w:kern w:val="2"/>
                <w:sz w:val="22"/>
                <w:szCs w:val="22"/>
              </w:rPr>
              <w:t>Sutarties vykdymui pasitelkiami subtiekėjai ir (ar) specialistai (jei taikoma)</w:t>
            </w:r>
          </w:p>
        </w:tc>
      </w:tr>
      <w:tr w:rsidR="00CA4255" w:rsidRPr="00B96C6D" w14:paraId="29AA4422" w14:textId="77777777" w:rsidTr="00F60231">
        <w:tc>
          <w:tcPr>
            <w:tcW w:w="10060" w:type="dxa"/>
            <w:gridSpan w:val="3"/>
          </w:tcPr>
          <w:p w14:paraId="3ACEC6B8" w14:textId="744213EC" w:rsidR="00CA4255" w:rsidRPr="0089363D" w:rsidRDefault="00CA4255" w:rsidP="00CA4255">
            <w:pPr>
              <w:jc w:val="center"/>
              <w:rPr>
                <w:b/>
                <w:bCs/>
                <w:color w:val="000000" w:themeColor="text1"/>
                <w:kern w:val="2"/>
                <w:sz w:val="22"/>
                <w:szCs w:val="22"/>
              </w:rPr>
            </w:pPr>
            <w:r w:rsidRPr="0089363D">
              <w:rPr>
                <w:b/>
                <w:bCs/>
                <w:color w:val="000000" w:themeColor="text1"/>
                <w:kern w:val="2"/>
                <w:sz w:val="22"/>
                <w:szCs w:val="22"/>
              </w:rPr>
              <w:t>15. ŠALIŲ ATSTOVŲ PARAŠAI</w:t>
            </w:r>
          </w:p>
        </w:tc>
      </w:tr>
      <w:tr w:rsidR="00CA4255" w:rsidRPr="00B96C6D" w14:paraId="4EDC6BFC" w14:textId="77777777" w:rsidTr="00F60231">
        <w:tc>
          <w:tcPr>
            <w:tcW w:w="2405" w:type="dxa"/>
            <w:tcBorders>
              <w:top w:val="single" w:sz="4" w:space="0" w:color="auto"/>
              <w:left w:val="single" w:sz="4" w:space="0" w:color="auto"/>
              <w:bottom w:val="single" w:sz="4" w:space="0" w:color="auto"/>
              <w:right w:val="single" w:sz="4" w:space="0" w:color="auto"/>
            </w:tcBorders>
          </w:tcPr>
          <w:p w14:paraId="0404842D" w14:textId="77777777" w:rsidR="00CA4255" w:rsidRPr="0089363D" w:rsidRDefault="00CA4255" w:rsidP="00CA4255">
            <w:pPr>
              <w:jc w:val="center"/>
              <w:rPr>
                <w:b/>
                <w:bCs/>
                <w:color w:val="000000" w:themeColor="text1"/>
                <w:kern w:val="2"/>
                <w:sz w:val="22"/>
                <w:szCs w:val="22"/>
              </w:rPr>
            </w:pPr>
            <w:r w:rsidRPr="0089363D">
              <w:rPr>
                <w:b/>
                <w:bCs/>
                <w:color w:val="000000" w:themeColor="text1"/>
                <w:kern w:val="2"/>
                <w:sz w:val="22"/>
                <w:szCs w:val="22"/>
              </w:rPr>
              <w:t>PIRKĖJAS</w:t>
            </w:r>
          </w:p>
        </w:tc>
        <w:tc>
          <w:tcPr>
            <w:tcW w:w="7655" w:type="dxa"/>
            <w:gridSpan w:val="2"/>
            <w:tcBorders>
              <w:top w:val="single" w:sz="4" w:space="0" w:color="auto"/>
              <w:left w:val="single" w:sz="4" w:space="0" w:color="auto"/>
              <w:bottom w:val="single" w:sz="4" w:space="0" w:color="auto"/>
              <w:right w:val="single" w:sz="4" w:space="0" w:color="auto"/>
            </w:tcBorders>
          </w:tcPr>
          <w:p w14:paraId="3C4F7230" w14:textId="77777777" w:rsidR="00CA4255" w:rsidRPr="0089363D" w:rsidRDefault="00CA4255" w:rsidP="00CA4255">
            <w:pPr>
              <w:jc w:val="center"/>
              <w:rPr>
                <w:b/>
                <w:bCs/>
                <w:color w:val="000000" w:themeColor="text1"/>
                <w:kern w:val="2"/>
                <w:sz w:val="22"/>
                <w:szCs w:val="22"/>
              </w:rPr>
            </w:pPr>
            <w:r w:rsidRPr="0089363D">
              <w:rPr>
                <w:b/>
                <w:bCs/>
                <w:color w:val="000000" w:themeColor="text1"/>
                <w:kern w:val="2"/>
                <w:sz w:val="22"/>
                <w:szCs w:val="22"/>
              </w:rPr>
              <w:t>TIEKĖJAS</w:t>
            </w:r>
          </w:p>
        </w:tc>
      </w:tr>
      <w:tr w:rsidR="00CA4255" w:rsidRPr="00B96C6D" w14:paraId="00A924EC" w14:textId="77777777" w:rsidTr="00F60231">
        <w:tc>
          <w:tcPr>
            <w:tcW w:w="2405" w:type="dxa"/>
            <w:tcBorders>
              <w:top w:val="single" w:sz="4" w:space="0" w:color="auto"/>
              <w:left w:val="single" w:sz="4" w:space="0" w:color="auto"/>
              <w:bottom w:val="single" w:sz="4" w:space="0" w:color="auto"/>
              <w:right w:val="single" w:sz="4" w:space="0" w:color="auto"/>
            </w:tcBorders>
          </w:tcPr>
          <w:p w14:paraId="5FDF1AAB" w14:textId="3D46A7A6" w:rsidR="00CA4255" w:rsidRPr="0089363D" w:rsidRDefault="00CA4255" w:rsidP="00CA4255">
            <w:pPr>
              <w:snapToGrid w:val="0"/>
              <w:jc w:val="center"/>
              <w:rPr>
                <w:rFonts w:eastAsia="Calibri"/>
                <w:bCs/>
                <w:color w:val="000000" w:themeColor="text1"/>
                <w:sz w:val="22"/>
                <w:szCs w:val="22"/>
              </w:rPr>
            </w:pPr>
            <w:r w:rsidRPr="0089363D">
              <w:rPr>
                <w:rFonts w:eastAsia="Calibri"/>
                <w:bCs/>
                <w:color w:val="000000" w:themeColor="text1"/>
                <w:sz w:val="22"/>
                <w:szCs w:val="22"/>
              </w:rPr>
              <w:t>Direktorė Valdymui ir ekonomikai</w:t>
            </w:r>
          </w:p>
          <w:p w14:paraId="79278680" w14:textId="72966480" w:rsidR="00CA4255" w:rsidRPr="0089363D" w:rsidRDefault="00CA4255" w:rsidP="00CA4255">
            <w:pPr>
              <w:jc w:val="center"/>
              <w:rPr>
                <w:color w:val="000000" w:themeColor="text1"/>
                <w:kern w:val="2"/>
                <w:sz w:val="22"/>
                <w:szCs w:val="22"/>
              </w:rPr>
            </w:pPr>
            <w:r>
              <w:rPr>
                <w:rFonts w:eastAsia="Calibri"/>
                <w:bCs/>
                <w:color w:val="000000" w:themeColor="text1"/>
                <w:sz w:val="22"/>
                <w:szCs w:val="22"/>
              </w:rPr>
              <w:t xml:space="preserve">dr. </w:t>
            </w:r>
            <w:r w:rsidRPr="0089363D">
              <w:rPr>
                <w:rFonts w:eastAsia="Calibri"/>
                <w:bCs/>
                <w:color w:val="000000" w:themeColor="text1"/>
                <w:sz w:val="22"/>
                <w:szCs w:val="22"/>
              </w:rPr>
              <w:t>Jūratė Grubliauskienė</w:t>
            </w:r>
          </w:p>
        </w:tc>
        <w:tc>
          <w:tcPr>
            <w:tcW w:w="7655" w:type="dxa"/>
            <w:gridSpan w:val="2"/>
            <w:tcBorders>
              <w:top w:val="single" w:sz="4" w:space="0" w:color="auto"/>
              <w:left w:val="single" w:sz="4" w:space="0" w:color="auto"/>
              <w:bottom w:val="single" w:sz="4" w:space="0" w:color="auto"/>
              <w:right w:val="single" w:sz="4" w:space="0" w:color="auto"/>
            </w:tcBorders>
          </w:tcPr>
          <w:p w14:paraId="7C5FC22D" w14:textId="77777777" w:rsidR="00CA4255" w:rsidRPr="0089363D" w:rsidRDefault="00CA4255" w:rsidP="00CA4255">
            <w:pPr>
              <w:jc w:val="center"/>
              <w:rPr>
                <w:b/>
                <w:bCs/>
                <w:color w:val="000000" w:themeColor="text1"/>
                <w:kern w:val="2"/>
                <w:sz w:val="22"/>
                <w:szCs w:val="22"/>
              </w:rPr>
            </w:pPr>
            <w:r w:rsidRPr="0089363D">
              <w:rPr>
                <w:color w:val="000000" w:themeColor="text1"/>
                <w:kern w:val="2"/>
                <w:sz w:val="22"/>
                <w:szCs w:val="22"/>
              </w:rPr>
              <w:t>(nurodomos atstovo pareigos, vardas, pavardė)</w:t>
            </w:r>
          </w:p>
        </w:tc>
      </w:tr>
      <w:tr w:rsidR="00CA4255" w:rsidRPr="00B96C6D" w14:paraId="2190A91A" w14:textId="77777777" w:rsidTr="00F60231">
        <w:tc>
          <w:tcPr>
            <w:tcW w:w="2405" w:type="dxa"/>
            <w:tcBorders>
              <w:top w:val="single" w:sz="4" w:space="0" w:color="auto"/>
              <w:left w:val="single" w:sz="4" w:space="0" w:color="auto"/>
              <w:bottom w:val="single" w:sz="4" w:space="0" w:color="auto"/>
              <w:right w:val="single" w:sz="4" w:space="0" w:color="auto"/>
            </w:tcBorders>
          </w:tcPr>
          <w:p w14:paraId="73FA2CDA" w14:textId="77777777" w:rsidR="00CA4255" w:rsidRPr="0089363D" w:rsidRDefault="00CA4255" w:rsidP="00CA4255">
            <w:pPr>
              <w:jc w:val="center"/>
              <w:rPr>
                <w:b/>
                <w:bCs/>
                <w:color w:val="000000" w:themeColor="text1"/>
                <w:kern w:val="2"/>
                <w:sz w:val="22"/>
                <w:szCs w:val="22"/>
              </w:rPr>
            </w:pPr>
          </w:p>
          <w:p w14:paraId="5F978D19" w14:textId="77777777" w:rsidR="00CA4255" w:rsidRPr="0089363D" w:rsidRDefault="00CA4255" w:rsidP="00CA4255">
            <w:pPr>
              <w:jc w:val="center"/>
              <w:rPr>
                <w:b/>
                <w:bCs/>
                <w:color w:val="000000" w:themeColor="text1"/>
                <w:kern w:val="2"/>
                <w:sz w:val="22"/>
                <w:szCs w:val="22"/>
              </w:rPr>
            </w:pPr>
            <w:r w:rsidRPr="0089363D">
              <w:rPr>
                <w:b/>
                <w:bCs/>
                <w:color w:val="000000" w:themeColor="text1"/>
                <w:kern w:val="2"/>
                <w:sz w:val="22"/>
                <w:szCs w:val="22"/>
              </w:rPr>
              <w:t>(parašas)</w:t>
            </w:r>
          </w:p>
          <w:p w14:paraId="540CDEA8" w14:textId="77777777" w:rsidR="00CA4255" w:rsidRPr="0089363D" w:rsidRDefault="00CA4255" w:rsidP="00CA4255">
            <w:pPr>
              <w:jc w:val="center"/>
              <w:rPr>
                <w:b/>
                <w:bCs/>
                <w:color w:val="000000" w:themeColor="text1"/>
                <w:kern w:val="2"/>
                <w:sz w:val="22"/>
                <w:szCs w:val="22"/>
              </w:rPr>
            </w:pPr>
          </w:p>
          <w:p w14:paraId="0CC6C66D" w14:textId="77777777" w:rsidR="00CA4255" w:rsidRPr="0089363D" w:rsidRDefault="00CA4255" w:rsidP="00CA4255">
            <w:pPr>
              <w:jc w:val="center"/>
              <w:rPr>
                <w:b/>
                <w:bCs/>
                <w:color w:val="000000" w:themeColor="text1"/>
                <w:kern w:val="2"/>
                <w:sz w:val="22"/>
                <w:szCs w:val="22"/>
              </w:rPr>
            </w:pPr>
          </w:p>
        </w:tc>
        <w:tc>
          <w:tcPr>
            <w:tcW w:w="7655" w:type="dxa"/>
            <w:gridSpan w:val="2"/>
            <w:tcBorders>
              <w:top w:val="single" w:sz="4" w:space="0" w:color="auto"/>
              <w:left w:val="single" w:sz="4" w:space="0" w:color="auto"/>
              <w:bottom w:val="single" w:sz="4" w:space="0" w:color="auto"/>
              <w:right w:val="single" w:sz="4" w:space="0" w:color="auto"/>
            </w:tcBorders>
          </w:tcPr>
          <w:p w14:paraId="40B6EC95" w14:textId="77777777" w:rsidR="00CA4255" w:rsidRPr="0089363D" w:rsidRDefault="00CA4255" w:rsidP="00CA4255">
            <w:pPr>
              <w:jc w:val="center"/>
              <w:rPr>
                <w:b/>
                <w:bCs/>
                <w:color w:val="000000" w:themeColor="text1"/>
                <w:kern w:val="2"/>
                <w:sz w:val="22"/>
                <w:szCs w:val="22"/>
              </w:rPr>
            </w:pPr>
          </w:p>
          <w:p w14:paraId="449EF7AE" w14:textId="77777777" w:rsidR="00CA4255" w:rsidRPr="0089363D" w:rsidRDefault="00CA4255" w:rsidP="00CA4255">
            <w:pPr>
              <w:jc w:val="center"/>
              <w:rPr>
                <w:b/>
                <w:bCs/>
                <w:color w:val="000000" w:themeColor="text1"/>
                <w:kern w:val="2"/>
                <w:sz w:val="22"/>
                <w:szCs w:val="22"/>
              </w:rPr>
            </w:pPr>
            <w:r w:rsidRPr="0089363D">
              <w:rPr>
                <w:b/>
                <w:bCs/>
                <w:color w:val="000000" w:themeColor="text1"/>
                <w:kern w:val="2"/>
                <w:sz w:val="22"/>
                <w:szCs w:val="22"/>
              </w:rPr>
              <w:t>(parašas)</w:t>
            </w:r>
          </w:p>
        </w:tc>
      </w:tr>
    </w:tbl>
    <w:p w14:paraId="3AE12D12" w14:textId="77777777" w:rsidR="007E3458" w:rsidRDefault="00DD7479" w:rsidP="009B5401">
      <w:pPr>
        <w:jc w:val="center"/>
        <w:rPr>
          <w:color w:val="000000"/>
          <w:sz w:val="22"/>
          <w:szCs w:val="22"/>
        </w:rPr>
      </w:pPr>
      <w:r w:rsidRPr="00B96C6D">
        <w:rPr>
          <w:color w:val="000000"/>
          <w:sz w:val="22"/>
          <w:szCs w:val="22"/>
        </w:rPr>
        <w:t>___________</w:t>
      </w:r>
    </w:p>
    <w:p w14:paraId="3ABA2CC4" w14:textId="77777777" w:rsidR="00EB1A0A" w:rsidRDefault="007E3458">
      <w:pPr>
        <w:rPr>
          <w:color w:val="000000"/>
          <w:sz w:val="22"/>
          <w:szCs w:val="22"/>
        </w:rPr>
        <w:sectPr w:rsidR="00EB1A0A" w:rsidSect="00A263D2">
          <w:headerReference w:type="even" r:id="rId13"/>
          <w:headerReference w:type="default" r:id="rId14"/>
          <w:footerReference w:type="even" r:id="rId15"/>
          <w:footerReference w:type="default" r:id="rId16"/>
          <w:headerReference w:type="first" r:id="rId17"/>
          <w:footerReference w:type="first" r:id="rId18"/>
          <w:pgSz w:w="12240" w:h="15840"/>
          <w:pgMar w:top="568" w:right="333" w:bottom="851" w:left="1701" w:header="720" w:footer="720" w:gutter="0"/>
          <w:pgNumType w:start="1"/>
          <w:cols w:space="720"/>
          <w:titlePg/>
          <w:docGrid w:linePitch="360"/>
        </w:sectPr>
      </w:pPr>
      <w:r>
        <w:rPr>
          <w:color w:val="000000"/>
          <w:sz w:val="22"/>
          <w:szCs w:val="22"/>
        </w:rPr>
        <w:br w:type="page"/>
      </w:r>
    </w:p>
    <w:p w14:paraId="4C0FBA94" w14:textId="5445748D" w:rsidR="007E3458" w:rsidRDefault="00EB1A0A" w:rsidP="00EB1A0A">
      <w:pPr>
        <w:jc w:val="right"/>
        <w:rPr>
          <w:color w:val="000000"/>
          <w:sz w:val="22"/>
          <w:szCs w:val="22"/>
        </w:rPr>
      </w:pPr>
      <w:r>
        <w:rPr>
          <w:color w:val="000000"/>
          <w:sz w:val="22"/>
          <w:szCs w:val="22"/>
        </w:rPr>
        <w:lastRenderedPageBreak/>
        <w:t xml:space="preserve">Sutarties 1 priedas </w:t>
      </w:r>
    </w:p>
    <w:p w14:paraId="7D7C8A00" w14:textId="77777777" w:rsidR="00EB1A0A" w:rsidRDefault="00EB1A0A" w:rsidP="00EB1A0A">
      <w:pPr>
        <w:jc w:val="right"/>
        <w:rPr>
          <w:color w:val="000000"/>
          <w:sz w:val="22"/>
          <w:szCs w:val="22"/>
        </w:rPr>
      </w:pPr>
    </w:p>
    <w:p w14:paraId="4AC5BEA8" w14:textId="77777777" w:rsidR="00EB1A0A" w:rsidRDefault="00EB1A0A" w:rsidP="00EB1A0A">
      <w:pPr>
        <w:jc w:val="right"/>
        <w:rPr>
          <w:color w:val="000000"/>
          <w:sz w:val="22"/>
          <w:szCs w:val="22"/>
        </w:rPr>
      </w:pPr>
    </w:p>
    <w:p w14:paraId="107083F0" w14:textId="77777777" w:rsidR="00EB1A0A" w:rsidRPr="00EB1A0A" w:rsidRDefault="00EB1A0A" w:rsidP="00EB1A0A">
      <w:pPr>
        <w:jc w:val="right"/>
        <w:rPr>
          <w:b/>
          <w:color w:val="000000"/>
          <w:sz w:val="22"/>
          <w:szCs w:val="22"/>
        </w:rPr>
      </w:pPr>
    </w:p>
    <w:p w14:paraId="0048277E" w14:textId="79841474" w:rsidR="007E3458" w:rsidRPr="00EB1A0A" w:rsidRDefault="007E3458" w:rsidP="0099542C">
      <w:pPr>
        <w:widowControl w:val="0"/>
        <w:pBdr>
          <w:top w:val="nil"/>
          <w:left w:val="nil"/>
          <w:bottom w:val="nil"/>
          <w:right w:val="nil"/>
          <w:between w:val="nil"/>
        </w:pBdr>
        <w:tabs>
          <w:tab w:val="left" w:pos="567"/>
          <w:tab w:val="left" w:pos="851"/>
        </w:tabs>
        <w:jc w:val="both"/>
        <w:rPr>
          <w:b/>
          <w:szCs w:val="24"/>
        </w:rPr>
      </w:pPr>
      <w:r w:rsidRPr="00EB1A0A">
        <w:rPr>
          <w:b/>
          <w:sz w:val="22"/>
          <w:szCs w:val="22"/>
        </w:rPr>
        <w:tab/>
      </w:r>
      <w:r w:rsidRPr="00EB1A0A">
        <w:rPr>
          <w:b/>
          <w:sz w:val="22"/>
          <w:szCs w:val="22"/>
        </w:rPr>
        <w:tab/>
      </w:r>
      <w:r w:rsidRPr="00EB1A0A">
        <w:rPr>
          <w:b/>
          <w:sz w:val="22"/>
          <w:szCs w:val="22"/>
        </w:rPr>
        <w:tab/>
      </w:r>
      <w:r w:rsidRPr="00EB1A0A">
        <w:rPr>
          <w:b/>
          <w:sz w:val="22"/>
          <w:szCs w:val="22"/>
        </w:rPr>
        <w:tab/>
      </w:r>
      <w:r w:rsidRPr="00EB1A0A">
        <w:rPr>
          <w:b/>
          <w:sz w:val="22"/>
          <w:szCs w:val="22"/>
        </w:rPr>
        <w:tab/>
      </w:r>
      <w:r w:rsidRPr="00EB1A0A">
        <w:rPr>
          <w:b/>
          <w:sz w:val="22"/>
          <w:szCs w:val="22"/>
        </w:rPr>
        <w:tab/>
      </w:r>
      <w:r w:rsidRPr="00EB1A0A">
        <w:rPr>
          <w:b/>
          <w:sz w:val="22"/>
          <w:szCs w:val="22"/>
        </w:rPr>
        <w:tab/>
      </w:r>
      <w:r w:rsidR="00EB1A0A" w:rsidRPr="00EB1A0A">
        <w:rPr>
          <w:b/>
          <w:szCs w:val="24"/>
        </w:rPr>
        <w:t xml:space="preserve">TECHNINĖ SPECIFIKACIJA </w:t>
      </w:r>
    </w:p>
    <w:p w14:paraId="0ED62DEA" w14:textId="77777777" w:rsidR="00EB1A0A" w:rsidRDefault="00EB1A0A" w:rsidP="0099542C">
      <w:pPr>
        <w:widowControl w:val="0"/>
        <w:pBdr>
          <w:top w:val="nil"/>
          <w:left w:val="nil"/>
          <w:bottom w:val="nil"/>
          <w:right w:val="nil"/>
          <w:between w:val="nil"/>
        </w:pBdr>
        <w:tabs>
          <w:tab w:val="left" w:pos="567"/>
          <w:tab w:val="left" w:pos="851"/>
        </w:tabs>
        <w:jc w:val="both"/>
        <w:rPr>
          <w:b/>
          <w:bCs/>
          <w:caps/>
          <w:color w:val="000000"/>
          <w:szCs w:val="24"/>
        </w:rPr>
      </w:pPr>
    </w:p>
    <w:p w14:paraId="626ED8B5" w14:textId="77777777" w:rsidR="00EB1A0A" w:rsidRDefault="00EB1A0A" w:rsidP="0099542C">
      <w:pPr>
        <w:widowControl w:val="0"/>
        <w:pBdr>
          <w:top w:val="nil"/>
          <w:left w:val="nil"/>
          <w:bottom w:val="nil"/>
          <w:right w:val="nil"/>
          <w:between w:val="nil"/>
        </w:pBdr>
        <w:tabs>
          <w:tab w:val="left" w:pos="567"/>
          <w:tab w:val="left" w:pos="851"/>
        </w:tabs>
        <w:jc w:val="both"/>
        <w:rPr>
          <w:b/>
          <w:bCs/>
          <w:caps/>
          <w:color w:val="000000"/>
          <w:szCs w:val="24"/>
        </w:rPr>
        <w:sectPr w:rsidR="00EB1A0A" w:rsidSect="00EB1A0A">
          <w:pgSz w:w="15840" w:h="12240" w:orient="landscape"/>
          <w:pgMar w:top="1701" w:right="567" w:bottom="335" w:left="851" w:header="720" w:footer="720" w:gutter="0"/>
          <w:pgNumType w:start="1"/>
          <w:cols w:space="720"/>
          <w:titlePg/>
          <w:docGrid w:linePitch="360"/>
        </w:sectPr>
      </w:pPr>
    </w:p>
    <w:p w14:paraId="5F2325D2" w14:textId="77777777" w:rsidR="00EB1A0A" w:rsidRDefault="00EB1A0A" w:rsidP="0099542C">
      <w:pPr>
        <w:widowControl w:val="0"/>
        <w:pBdr>
          <w:top w:val="nil"/>
          <w:left w:val="nil"/>
          <w:bottom w:val="nil"/>
          <w:right w:val="nil"/>
          <w:between w:val="nil"/>
        </w:pBdr>
        <w:tabs>
          <w:tab w:val="left" w:pos="567"/>
          <w:tab w:val="left" w:pos="851"/>
        </w:tabs>
        <w:jc w:val="both"/>
        <w:rPr>
          <w:b/>
          <w:bCs/>
          <w:caps/>
          <w:color w:val="000000"/>
          <w:szCs w:val="24"/>
        </w:rPr>
      </w:pPr>
    </w:p>
    <w:p w14:paraId="3A5BDD3A" w14:textId="77777777" w:rsidR="007E3458" w:rsidRPr="001D6332" w:rsidRDefault="007E3458" w:rsidP="007E3458">
      <w:pPr>
        <w:spacing w:line="257" w:lineRule="atLeast"/>
        <w:jc w:val="center"/>
        <w:rPr>
          <w:b/>
          <w:bCs/>
          <w:caps/>
          <w:color w:val="000000"/>
          <w:sz w:val="22"/>
          <w:szCs w:val="22"/>
        </w:rPr>
      </w:pPr>
      <w:r w:rsidRPr="001D6332">
        <w:rPr>
          <w:b/>
          <w:bCs/>
          <w:caps/>
          <w:color w:val="000000"/>
          <w:sz w:val="22"/>
          <w:szCs w:val="22"/>
        </w:rPr>
        <w:t xml:space="preserve">VIEŠOJO PIRKIMO-PARDAVIMO SUTARTIS NR. </w:t>
      </w:r>
    </w:p>
    <w:p w14:paraId="7142DCC0" w14:textId="77777777" w:rsidR="007E3458" w:rsidRPr="001D6332" w:rsidRDefault="007E3458" w:rsidP="007E3458">
      <w:pPr>
        <w:spacing w:line="257" w:lineRule="atLeast"/>
        <w:jc w:val="center"/>
        <w:rPr>
          <w:b/>
          <w:bCs/>
          <w:caps/>
          <w:color w:val="000000"/>
          <w:sz w:val="22"/>
          <w:szCs w:val="22"/>
        </w:rPr>
      </w:pPr>
    </w:p>
    <w:p w14:paraId="2D1B940F" w14:textId="77777777" w:rsidR="007E3458" w:rsidRPr="001D6332" w:rsidRDefault="007E3458" w:rsidP="007E3458">
      <w:pPr>
        <w:spacing w:line="257" w:lineRule="atLeast"/>
        <w:jc w:val="center"/>
        <w:rPr>
          <w:color w:val="000000"/>
          <w:sz w:val="22"/>
          <w:szCs w:val="22"/>
        </w:rPr>
      </w:pPr>
      <w:r w:rsidRPr="001D6332">
        <w:rPr>
          <w:b/>
          <w:bCs/>
          <w:caps/>
          <w:color w:val="000000"/>
          <w:sz w:val="22"/>
          <w:szCs w:val="22"/>
        </w:rPr>
        <w:t>PREKIŲ PIRKIMO</w:t>
      </w:r>
      <w:r w:rsidRPr="001D6332">
        <w:rPr>
          <w:color w:val="000000"/>
          <w:sz w:val="22"/>
          <w:szCs w:val="22"/>
        </w:rPr>
        <w:t>–</w:t>
      </w:r>
      <w:r w:rsidRPr="001D6332">
        <w:rPr>
          <w:b/>
          <w:bCs/>
          <w:caps/>
          <w:color w:val="000000"/>
          <w:sz w:val="22"/>
          <w:szCs w:val="22"/>
        </w:rPr>
        <w:t>PARDAVIMO SUTARTIES BENDROSIOS SĄLYGOS</w:t>
      </w:r>
    </w:p>
    <w:p w14:paraId="160BC2EB" w14:textId="77777777" w:rsidR="007E3458" w:rsidRPr="001D6332" w:rsidRDefault="007E3458" w:rsidP="007E3458">
      <w:pPr>
        <w:spacing w:line="257" w:lineRule="atLeast"/>
        <w:ind w:firstLine="62"/>
        <w:jc w:val="center"/>
        <w:rPr>
          <w:color w:val="000000"/>
          <w:sz w:val="22"/>
          <w:szCs w:val="22"/>
        </w:rPr>
      </w:pPr>
    </w:p>
    <w:p w14:paraId="5C415F13" w14:textId="77777777" w:rsidR="007E3458" w:rsidRPr="001D6332" w:rsidRDefault="007E3458" w:rsidP="007E3458">
      <w:pPr>
        <w:spacing w:line="257" w:lineRule="atLeast"/>
        <w:jc w:val="center"/>
        <w:rPr>
          <w:color w:val="000000"/>
          <w:sz w:val="22"/>
          <w:szCs w:val="22"/>
        </w:rPr>
      </w:pPr>
      <w:r w:rsidRPr="001D6332">
        <w:rPr>
          <w:b/>
          <w:bCs/>
          <w:caps/>
          <w:color w:val="000000"/>
          <w:sz w:val="22"/>
          <w:szCs w:val="22"/>
        </w:rPr>
        <w:t>1.  PAGRINDINĖS SĄVOKOS IR SUTARTIES AIŠKINIMAS</w:t>
      </w:r>
    </w:p>
    <w:p w14:paraId="52E95476" w14:textId="77777777" w:rsidR="007E3458" w:rsidRPr="001D6332" w:rsidRDefault="007E3458" w:rsidP="007E3458">
      <w:pPr>
        <w:spacing w:line="257" w:lineRule="atLeast"/>
        <w:ind w:firstLine="62"/>
        <w:jc w:val="both"/>
        <w:rPr>
          <w:color w:val="000000"/>
          <w:sz w:val="22"/>
          <w:szCs w:val="22"/>
        </w:rPr>
      </w:pPr>
    </w:p>
    <w:p w14:paraId="5C5A16AC" w14:textId="77777777" w:rsidR="007E3458" w:rsidRPr="001D6332" w:rsidRDefault="007E3458" w:rsidP="007E3458">
      <w:pPr>
        <w:spacing w:line="257" w:lineRule="atLeast"/>
        <w:jc w:val="center"/>
        <w:rPr>
          <w:color w:val="000000"/>
          <w:sz w:val="22"/>
          <w:szCs w:val="22"/>
        </w:rPr>
      </w:pPr>
      <w:r w:rsidRPr="001D6332">
        <w:rPr>
          <w:b/>
          <w:bCs/>
          <w:color w:val="000000"/>
          <w:sz w:val="22"/>
          <w:szCs w:val="22"/>
        </w:rPr>
        <w:t>1.1. Sąvokos</w:t>
      </w:r>
    </w:p>
    <w:p w14:paraId="07249C3B" w14:textId="77777777" w:rsidR="007E3458" w:rsidRPr="001D6332" w:rsidRDefault="007E3458" w:rsidP="007E3458">
      <w:pPr>
        <w:spacing w:line="257" w:lineRule="atLeast"/>
        <w:ind w:firstLine="62"/>
        <w:jc w:val="both"/>
        <w:rPr>
          <w:color w:val="000000"/>
          <w:sz w:val="22"/>
          <w:szCs w:val="22"/>
        </w:rPr>
      </w:pPr>
    </w:p>
    <w:p w14:paraId="228A2B73" w14:textId="77777777" w:rsidR="007E3458" w:rsidRPr="001D6332" w:rsidRDefault="007E3458" w:rsidP="007E3458">
      <w:pPr>
        <w:spacing w:line="257" w:lineRule="atLeast"/>
        <w:jc w:val="both"/>
        <w:rPr>
          <w:color w:val="000000"/>
          <w:sz w:val="22"/>
          <w:szCs w:val="22"/>
        </w:rPr>
      </w:pPr>
      <w:r w:rsidRPr="001D6332">
        <w:rPr>
          <w:color w:val="000000"/>
          <w:sz w:val="22"/>
          <w:szCs w:val="22"/>
        </w:rPr>
        <w:t>1.1.1. Šioje Sutartyje didžiąja raide rašomos sąvokos turi paskiau nurodytas reikšmes:</w:t>
      </w:r>
    </w:p>
    <w:p w14:paraId="29B18E1B" w14:textId="77777777" w:rsidR="007E3458" w:rsidRPr="001D6332" w:rsidRDefault="007E3458" w:rsidP="007E3458">
      <w:pPr>
        <w:spacing w:line="257" w:lineRule="atLeast"/>
        <w:jc w:val="both"/>
        <w:rPr>
          <w:color w:val="000000"/>
          <w:sz w:val="22"/>
          <w:szCs w:val="22"/>
        </w:rPr>
      </w:pPr>
      <w:r w:rsidRPr="001D6332">
        <w:rPr>
          <w:color w:val="000000"/>
          <w:sz w:val="22"/>
          <w:szCs w:val="22"/>
        </w:rPr>
        <w:t>1.1.1.1. </w:t>
      </w:r>
      <w:r w:rsidRPr="001D6332">
        <w:rPr>
          <w:b/>
          <w:bCs/>
          <w:color w:val="000000"/>
          <w:sz w:val="22"/>
          <w:szCs w:val="22"/>
        </w:rPr>
        <w:t>Bendrosios sąlygos</w:t>
      </w:r>
      <w:r w:rsidRPr="001D6332">
        <w:rPr>
          <w:color w:val="000000"/>
          <w:sz w:val="22"/>
          <w:szCs w:val="22"/>
        </w:rPr>
        <w:t> –  Sutarties dalis, kuri vadinasi „Prekių pirkimo–pardavimo sutarties Bendrosios sąlygos“;</w:t>
      </w:r>
    </w:p>
    <w:p w14:paraId="1BA5658C" w14:textId="77777777" w:rsidR="007E3458" w:rsidRPr="001D6332" w:rsidRDefault="007E3458" w:rsidP="007E3458">
      <w:pPr>
        <w:spacing w:line="257" w:lineRule="atLeast"/>
        <w:jc w:val="both"/>
        <w:rPr>
          <w:color w:val="000000"/>
          <w:sz w:val="22"/>
          <w:szCs w:val="22"/>
        </w:rPr>
      </w:pPr>
      <w:r w:rsidRPr="001D6332">
        <w:rPr>
          <w:color w:val="000000"/>
          <w:sz w:val="22"/>
          <w:szCs w:val="22"/>
        </w:rPr>
        <w:t>1.1.1.2. </w:t>
      </w:r>
      <w:r w:rsidRPr="001D6332">
        <w:rPr>
          <w:b/>
          <w:bCs/>
          <w:color w:val="000000"/>
          <w:sz w:val="22"/>
          <w:szCs w:val="22"/>
        </w:rPr>
        <w:t>Pirkėjas</w:t>
      </w:r>
      <w:r w:rsidRPr="001D6332">
        <w:rPr>
          <w:color w:val="000000"/>
          <w:sz w:val="22"/>
          <w:szCs w:val="22"/>
        </w:rPr>
        <w:t> – asmuo, kuris Specialiosiose sąlygose yra įvardytas kaip Pirkėjas, įsigyjantis Specialiosiose sąlygose ir Sutarties prieduose nurodytas Prekes;</w:t>
      </w:r>
    </w:p>
    <w:p w14:paraId="33356721" w14:textId="77777777" w:rsidR="007E3458" w:rsidRPr="001D6332" w:rsidRDefault="007E3458" w:rsidP="007E3458">
      <w:pPr>
        <w:spacing w:line="257" w:lineRule="atLeast"/>
        <w:jc w:val="both"/>
        <w:rPr>
          <w:color w:val="000000"/>
          <w:sz w:val="22"/>
          <w:szCs w:val="22"/>
        </w:rPr>
      </w:pPr>
      <w:r w:rsidRPr="001D6332">
        <w:rPr>
          <w:color w:val="000000"/>
          <w:sz w:val="22"/>
          <w:szCs w:val="22"/>
        </w:rPr>
        <w:t>1.1.1.3. </w:t>
      </w:r>
      <w:r w:rsidRPr="001D6332">
        <w:rPr>
          <w:b/>
          <w:bCs/>
          <w:color w:val="000000"/>
          <w:sz w:val="22"/>
          <w:szCs w:val="22"/>
        </w:rPr>
        <w:t>Pradinės sutarties vertė </w:t>
      </w:r>
      <w:r w:rsidRPr="001D6332">
        <w:rPr>
          <w:color w:val="000000"/>
          <w:sz w:val="22"/>
          <w:szCs w:val="22"/>
        </w:rPr>
        <w:t>– Specialiosiose sąlygose nurodyta</w:t>
      </w:r>
      <w:r w:rsidRPr="001D6332">
        <w:rPr>
          <w:b/>
          <w:bCs/>
          <w:color w:val="000000"/>
          <w:sz w:val="22"/>
          <w:szCs w:val="22"/>
        </w:rPr>
        <w:t> </w:t>
      </w:r>
      <w:r w:rsidRPr="001D6332">
        <w:rPr>
          <w:color w:val="000000"/>
          <w:sz w:val="22"/>
          <w:szCs w:val="22"/>
        </w:rPr>
        <w:t>vertė be pridėtinės vertės mokesčio (toliau – PVM);</w:t>
      </w:r>
    </w:p>
    <w:p w14:paraId="22C22A77" w14:textId="77777777" w:rsidR="007E3458" w:rsidRPr="001D6332" w:rsidRDefault="007E3458" w:rsidP="007E3458">
      <w:pPr>
        <w:spacing w:line="257" w:lineRule="atLeast"/>
        <w:jc w:val="both"/>
        <w:rPr>
          <w:color w:val="000000"/>
          <w:sz w:val="22"/>
          <w:szCs w:val="22"/>
        </w:rPr>
      </w:pPr>
      <w:r w:rsidRPr="001D6332">
        <w:rPr>
          <w:color w:val="000000"/>
          <w:sz w:val="22"/>
          <w:szCs w:val="22"/>
        </w:rPr>
        <w:t>1.1.1.4. </w:t>
      </w:r>
      <w:r w:rsidRPr="001D6332">
        <w:rPr>
          <w:b/>
          <w:bCs/>
          <w:color w:val="000000"/>
          <w:sz w:val="22"/>
          <w:szCs w:val="22"/>
        </w:rPr>
        <w:t>Prekės</w:t>
      </w:r>
      <w:r w:rsidRPr="001D6332">
        <w:rPr>
          <w:color w:val="000000"/>
          <w:sz w:val="22"/>
          <w:szCs w:val="22"/>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0DE3EA08" w14:textId="77777777" w:rsidR="007E3458" w:rsidRPr="001D6332" w:rsidRDefault="007E3458" w:rsidP="007E3458">
      <w:pPr>
        <w:spacing w:line="257" w:lineRule="atLeast"/>
        <w:jc w:val="both"/>
        <w:rPr>
          <w:color w:val="000000"/>
          <w:sz w:val="22"/>
          <w:szCs w:val="22"/>
        </w:rPr>
      </w:pPr>
      <w:r w:rsidRPr="001D6332">
        <w:rPr>
          <w:color w:val="000000"/>
          <w:sz w:val="22"/>
          <w:szCs w:val="22"/>
        </w:rPr>
        <w:t>1.1.1.5. </w:t>
      </w:r>
      <w:r w:rsidRPr="001D6332">
        <w:rPr>
          <w:b/>
          <w:bCs/>
          <w:color w:val="000000"/>
          <w:sz w:val="22"/>
          <w:szCs w:val="22"/>
        </w:rPr>
        <w:t>Prekių perdavimo–priėmimo aktas </w:t>
      </w:r>
      <w:r w:rsidRPr="001D6332">
        <w:rPr>
          <w:color w:val="000000"/>
          <w:sz w:val="22"/>
          <w:szCs w:val="22"/>
        </w:rPr>
        <w:t>– dokumentas,</w:t>
      </w:r>
      <w:r w:rsidRPr="001D6332">
        <w:rPr>
          <w:b/>
          <w:bCs/>
          <w:color w:val="000000"/>
          <w:sz w:val="22"/>
          <w:szCs w:val="22"/>
        </w:rPr>
        <w:t> </w:t>
      </w:r>
      <w:r w:rsidRPr="001D6332">
        <w:rPr>
          <w:color w:val="000000"/>
          <w:sz w:val="22"/>
          <w:szCs w:val="22"/>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7B95DD5D" w14:textId="77777777" w:rsidR="007E3458" w:rsidRPr="001D6332" w:rsidRDefault="007E3458" w:rsidP="007E3458">
      <w:pPr>
        <w:spacing w:line="257" w:lineRule="atLeast"/>
        <w:jc w:val="both"/>
        <w:rPr>
          <w:color w:val="000000"/>
          <w:sz w:val="22"/>
          <w:szCs w:val="22"/>
        </w:rPr>
      </w:pPr>
      <w:r w:rsidRPr="001D6332">
        <w:rPr>
          <w:color w:val="000000"/>
          <w:sz w:val="22"/>
          <w:szCs w:val="22"/>
        </w:rPr>
        <w:t>1.1.1.6. </w:t>
      </w:r>
      <w:r w:rsidRPr="001D6332">
        <w:rPr>
          <w:b/>
          <w:bCs/>
          <w:color w:val="000000"/>
          <w:sz w:val="22"/>
          <w:szCs w:val="22"/>
        </w:rPr>
        <w:t>Prekių trūkumai</w:t>
      </w:r>
      <w:r w:rsidRPr="001D6332">
        <w:rPr>
          <w:color w:val="000000"/>
          <w:sz w:val="22"/>
          <w:szCs w:val="22"/>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3F5A3C49" w14:textId="77777777" w:rsidR="007E3458" w:rsidRPr="001D6332" w:rsidRDefault="007E3458" w:rsidP="007E3458">
      <w:pPr>
        <w:spacing w:line="257" w:lineRule="atLeast"/>
        <w:jc w:val="both"/>
        <w:rPr>
          <w:color w:val="000000"/>
          <w:sz w:val="22"/>
          <w:szCs w:val="22"/>
        </w:rPr>
      </w:pPr>
      <w:r w:rsidRPr="001D6332">
        <w:rPr>
          <w:color w:val="000000"/>
          <w:sz w:val="22"/>
          <w:szCs w:val="22"/>
        </w:rPr>
        <w:t>1.1.1.7. </w:t>
      </w:r>
      <w:r w:rsidRPr="001D6332">
        <w:rPr>
          <w:b/>
          <w:bCs/>
          <w:color w:val="000000"/>
          <w:sz w:val="22"/>
          <w:szCs w:val="22"/>
        </w:rPr>
        <w:t>Sąskaita </w:t>
      </w:r>
      <w:r w:rsidRPr="001D6332">
        <w:rPr>
          <w:color w:val="000000"/>
          <w:sz w:val="22"/>
          <w:szCs w:val="22"/>
        </w:rPr>
        <w:t>–</w:t>
      </w:r>
      <w:r w:rsidRPr="001D6332">
        <w:rPr>
          <w:b/>
          <w:bCs/>
          <w:color w:val="000000"/>
          <w:sz w:val="22"/>
          <w:szCs w:val="22"/>
        </w:rPr>
        <w:t> </w:t>
      </w:r>
      <w:r w:rsidRPr="001D6332">
        <w:rPr>
          <w:color w:val="000000"/>
          <w:sz w:val="22"/>
          <w:szCs w:val="22"/>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03C78DF8" w14:textId="77777777" w:rsidR="007E3458" w:rsidRPr="001D6332" w:rsidRDefault="007E3458" w:rsidP="007E3458">
      <w:pPr>
        <w:spacing w:line="257" w:lineRule="atLeast"/>
        <w:jc w:val="both"/>
        <w:rPr>
          <w:color w:val="000000"/>
          <w:sz w:val="22"/>
          <w:szCs w:val="22"/>
        </w:rPr>
      </w:pPr>
      <w:r w:rsidRPr="001D6332">
        <w:rPr>
          <w:color w:val="000000"/>
          <w:sz w:val="22"/>
          <w:szCs w:val="22"/>
        </w:rPr>
        <w:t>1.1.1.8. </w:t>
      </w:r>
      <w:r w:rsidRPr="001D6332">
        <w:rPr>
          <w:b/>
          <w:bCs/>
          <w:color w:val="000000"/>
          <w:sz w:val="22"/>
          <w:szCs w:val="22"/>
        </w:rPr>
        <w:t>Specialiosios sąlygos</w:t>
      </w:r>
      <w:r w:rsidRPr="001D6332">
        <w:rPr>
          <w:color w:val="000000"/>
          <w:sz w:val="22"/>
          <w:szCs w:val="22"/>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199E2795" w14:textId="77777777" w:rsidR="007E3458" w:rsidRPr="001D6332" w:rsidRDefault="007E3458" w:rsidP="007E3458">
      <w:pPr>
        <w:spacing w:line="257" w:lineRule="atLeast"/>
        <w:jc w:val="both"/>
        <w:rPr>
          <w:color w:val="000000"/>
          <w:sz w:val="22"/>
          <w:szCs w:val="22"/>
        </w:rPr>
      </w:pPr>
      <w:r w:rsidRPr="001D6332">
        <w:rPr>
          <w:color w:val="000000"/>
          <w:sz w:val="22"/>
          <w:szCs w:val="22"/>
        </w:rPr>
        <w:t>1.1.1.9. </w:t>
      </w:r>
      <w:r w:rsidRPr="001D6332">
        <w:rPr>
          <w:b/>
          <w:bCs/>
          <w:color w:val="000000"/>
          <w:sz w:val="22"/>
          <w:szCs w:val="22"/>
        </w:rPr>
        <w:t>Susitarimas </w:t>
      </w:r>
      <w:r w:rsidRPr="001D6332">
        <w:rPr>
          <w:color w:val="000000"/>
          <w:sz w:val="22"/>
          <w:szCs w:val="22"/>
        </w:rPr>
        <w:t>– tai dokumentas, kurį Šalys sudaro keisdamos Sutarties sąlygas VPĮ leidžiama apimtimi;</w:t>
      </w:r>
    </w:p>
    <w:p w14:paraId="6361335A" w14:textId="77777777" w:rsidR="007E3458" w:rsidRPr="001D6332" w:rsidRDefault="007E3458" w:rsidP="007E3458">
      <w:pPr>
        <w:spacing w:line="257" w:lineRule="atLeast"/>
        <w:jc w:val="both"/>
        <w:rPr>
          <w:sz w:val="22"/>
          <w:szCs w:val="22"/>
        </w:rPr>
      </w:pPr>
      <w:r w:rsidRPr="001D6332">
        <w:rPr>
          <w:sz w:val="22"/>
          <w:szCs w:val="22"/>
        </w:rPr>
        <w:t>1.1.1.10. </w:t>
      </w:r>
      <w:r w:rsidRPr="001D6332">
        <w:rPr>
          <w:b/>
          <w:bCs/>
          <w:sz w:val="22"/>
          <w:szCs w:val="22"/>
        </w:rPr>
        <w:t>Sutarties kaina</w:t>
      </w:r>
      <w:r w:rsidRPr="001D6332">
        <w:rPr>
          <w:sz w:val="22"/>
          <w:szCs w:val="22"/>
        </w:rPr>
        <w:t> – pagal Sutartį Tiekėjui mokėtina suma, įskaitant visus privalomus mokesčius ir išlaidas;</w:t>
      </w:r>
    </w:p>
    <w:p w14:paraId="22FBF4B0" w14:textId="77777777" w:rsidR="007E3458" w:rsidRPr="001D6332" w:rsidRDefault="007E3458" w:rsidP="007E3458">
      <w:pPr>
        <w:spacing w:line="257" w:lineRule="atLeast"/>
        <w:jc w:val="both"/>
        <w:rPr>
          <w:color w:val="000000"/>
          <w:sz w:val="22"/>
          <w:szCs w:val="22"/>
        </w:rPr>
      </w:pPr>
      <w:r w:rsidRPr="001D6332">
        <w:rPr>
          <w:color w:val="000000"/>
          <w:sz w:val="22"/>
          <w:szCs w:val="22"/>
        </w:rPr>
        <w:t>1.1.1.11. </w:t>
      </w:r>
      <w:r w:rsidRPr="001D6332">
        <w:rPr>
          <w:b/>
          <w:bCs/>
          <w:color w:val="000000"/>
          <w:sz w:val="22"/>
          <w:szCs w:val="22"/>
        </w:rPr>
        <w:t>Sutarties sąlygos </w:t>
      </w:r>
      <w:r w:rsidRPr="001D6332">
        <w:rPr>
          <w:color w:val="000000"/>
          <w:sz w:val="22"/>
          <w:szCs w:val="22"/>
        </w:rPr>
        <w:t>– Bendrosios sąlygos ir Specialiosios sąlygos kartu;</w:t>
      </w:r>
    </w:p>
    <w:p w14:paraId="36E6DA7B" w14:textId="77777777" w:rsidR="007E3458" w:rsidRPr="001D6332" w:rsidRDefault="007E3458" w:rsidP="007E3458">
      <w:pPr>
        <w:spacing w:line="257" w:lineRule="atLeast"/>
        <w:jc w:val="both"/>
        <w:rPr>
          <w:color w:val="000000"/>
          <w:sz w:val="22"/>
          <w:szCs w:val="22"/>
        </w:rPr>
      </w:pPr>
      <w:r w:rsidRPr="001D6332">
        <w:rPr>
          <w:color w:val="000000"/>
          <w:sz w:val="22"/>
          <w:szCs w:val="22"/>
        </w:rPr>
        <w:t>1.1.1.12. </w:t>
      </w:r>
      <w:r w:rsidRPr="001D6332">
        <w:rPr>
          <w:b/>
          <w:bCs/>
          <w:color w:val="000000"/>
          <w:sz w:val="22"/>
          <w:szCs w:val="22"/>
        </w:rPr>
        <w:t>Sutartis </w:t>
      </w:r>
      <w:r w:rsidRPr="001D6332">
        <w:rPr>
          <w:color w:val="000000"/>
          <w:sz w:val="22"/>
          <w:szCs w:val="22"/>
        </w:rPr>
        <w:t>– Prekių pirkimo–pardavimo sutartis, kurią sudaro Sutarties sąlygos, Specialiosiose sąlygose išvardyti priedai ir Susitarimai;</w:t>
      </w:r>
    </w:p>
    <w:p w14:paraId="515872A8" w14:textId="77777777" w:rsidR="007E3458" w:rsidRPr="001D6332" w:rsidRDefault="007E3458" w:rsidP="007E3458">
      <w:pPr>
        <w:spacing w:line="257" w:lineRule="atLeast"/>
        <w:jc w:val="both"/>
        <w:rPr>
          <w:color w:val="000000"/>
          <w:sz w:val="22"/>
          <w:szCs w:val="22"/>
        </w:rPr>
      </w:pPr>
      <w:r w:rsidRPr="001D6332">
        <w:rPr>
          <w:color w:val="000000"/>
          <w:sz w:val="22"/>
          <w:szCs w:val="22"/>
        </w:rPr>
        <w:t>1.1.1.13. </w:t>
      </w:r>
      <w:r w:rsidRPr="001D6332">
        <w:rPr>
          <w:b/>
          <w:bCs/>
          <w:color w:val="000000"/>
          <w:sz w:val="22"/>
          <w:szCs w:val="22"/>
        </w:rPr>
        <w:t>Šalis</w:t>
      </w:r>
      <w:r w:rsidRPr="001D6332">
        <w:rPr>
          <w:color w:val="000000"/>
          <w:sz w:val="22"/>
          <w:szCs w:val="22"/>
        </w:rPr>
        <w:t> – Pirkėjas arba Tiekėjas, kiekvienas atskirai, priklausomai nuo konteksto;</w:t>
      </w:r>
    </w:p>
    <w:p w14:paraId="493365EE" w14:textId="77777777" w:rsidR="007E3458" w:rsidRPr="001D6332" w:rsidRDefault="007E3458" w:rsidP="007E3458">
      <w:pPr>
        <w:spacing w:line="257" w:lineRule="atLeast"/>
        <w:jc w:val="both"/>
        <w:rPr>
          <w:color w:val="000000"/>
          <w:sz w:val="22"/>
          <w:szCs w:val="22"/>
        </w:rPr>
      </w:pPr>
      <w:r w:rsidRPr="001D6332">
        <w:rPr>
          <w:color w:val="000000"/>
          <w:sz w:val="22"/>
          <w:szCs w:val="22"/>
        </w:rPr>
        <w:t>1.1.1.14. </w:t>
      </w:r>
      <w:r w:rsidRPr="001D6332">
        <w:rPr>
          <w:b/>
          <w:bCs/>
          <w:color w:val="000000"/>
          <w:sz w:val="22"/>
          <w:szCs w:val="22"/>
        </w:rPr>
        <w:t>Šalys</w:t>
      </w:r>
      <w:r w:rsidRPr="001D6332">
        <w:rPr>
          <w:color w:val="000000"/>
          <w:sz w:val="22"/>
          <w:szCs w:val="22"/>
        </w:rPr>
        <w:t> – Pirkėjas ir Tiekėjas kartu;</w:t>
      </w:r>
    </w:p>
    <w:p w14:paraId="53DA3F90" w14:textId="77777777" w:rsidR="007E3458" w:rsidRPr="001D6332" w:rsidRDefault="007E3458" w:rsidP="007E3458">
      <w:pPr>
        <w:spacing w:line="257" w:lineRule="atLeast"/>
        <w:jc w:val="both"/>
        <w:rPr>
          <w:color w:val="000000"/>
          <w:sz w:val="22"/>
          <w:szCs w:val="22"/>
        </w:rPr>
      </w:pPr>
      <w:r w:rsidRPr="001D6332">
        <w:rPr>
          <w:color w:val="000000"/>
          <w:sz w:val="22"/>
          <w:szCs w:val="22"/>
        </w:rPr>
        <w:t>1.1.1.15. </w:t>
      </w:r>
      <w:r w:rsidRPr="001D6332">
        <w:rPr>
          <w:b/>
          <w:bCs/>
          <w:color w:val="000000"/>
          <w:sz w:val="22"/>
          <w:szCs w:val="22"/>
        </w:rPr>
        <w:t>Tiekėjas</w:t>
      </w:r>
      <w:r w:rsidRPr="001D6332">
        <w:rPr>
          <w:color w:val="000000"/>
          <w:sz w:val="22"/>
          <w:szCs w:val="22"/>
        </w:rPr>
        <w:t> – asmuo, kuris Specialiosiose sąlygose yra įvardytas kaip Tiekėjas, tiekiantis Specialiosiose sąlygose nurodytas Prekes;</w:t>
      </w:r>
    </w:p>
    <w:p w14:paraId="76C56AED" w14:textId="77777777" w:rsidR="007E3458" w:rsidRPr="001D6332" w:rsidRDefault="007E3458" w:rsidP="007E3458">
      <w:pPr>
        <w:spacing w:line="257" w:lineRule="atLeast"/>
        <w:jc w:val="both"/>
        <w:rPr>
          <w:color w:val="000000"/>
          <w:sz w:val="22"/>
          <w:szCs w:val="22"/>
        </w:rPr>
      </w:pPr>
      <w:r w:rsidRPr="001D6332">
        <w:rPr>
          <w:color w:val="000000"/>
          <w:sz w:val="22"/>
          <w:szCs w:val="22"/>
        </w:rPr>
        <w:t>1.1.1.16. </w:t>
      </w:r>
      <w:r w:rsidRPr="001D6332">
        <w:rPr>
          <w:b/>
          <w:bCs/>
          <w:color w:val="000000"/>
          <w:sz w:val="22"/>
          <w:szCs w:val="22"/>
        </w:rPr>
        <w:t>VPĮ </w:t>
      </w:r>
      <w:r w:rsidRPr="001D6332">
        <w:rPr>
          <w:color w:val="000000"/>
          <w:sz w:val="22"/>
          <w:szCs w:val="22"/>
        </w:rPr>
        <w:t>– Lietuvos Respublikos viešųjų pirkimų įstatymas.</w:t>
      </w:r>
    </w:p>
    <w:p w14:paraId="0EA3EA5B" w14:textId="77777777" w:rsidR="007E3458" w:rsidRPr="001D6332" w:rsidRDefault="007E3458" w:rsidP="007E3458">
      <w:pPr>
        <w:spacing w:line="257" w:lineRule="atLeast"/>
        <w:jc w:val="both"/>
        <w:rPr>
          <w:color w:val="000000"/>
          <w:sz w:val="22"/>
          <w:szCs w:val="22"/>
        </w:rPr>
      </w:pPr>
      <w:r w:rsidRPr="001D6332">
        <w:rPr>
          <w:color w:val="000000"/>
          <w:sz w:val="22"/>
          <w:szCs w:val="22"/>
        </w:rPr>
        <w:t>1.1.1.17. Kitų Sutartyje didžiąja raide rašomų sąvokų reikšmės yra nurodytos Sutarties tekste.</w:t>
      </w:r>
    </w:p>
    <w:p w14:paraId="41625A08" w14:textId="77777777" w:rsidR="007E3458" w:rsidRPr="001D6332" w:rsidRDefault="007E3458" w:rsidP="007E3458">
      <w:pPr>
        <w:spacing w:line="257" w:lineRule="atLeast"/>
        <w:jc w:val="both"/>
        <w:rPr>
          <w:color w:val="000000"/>
          <w:sz w:val="22"/>
          <w:szCs w:val="22"/>
        </w:rPr>
      </w:pPr>
      <w:r w:rsidRPr="001D6332">
        <w:rPr>
          <w:color w:val="000000"/>
          <w:sz w:val="22"/>
          <w:szCs w:val="22"/>
        </w:rPr>
        <w:t>1.1.1.18. Sutartyje neapibrėžtos sąvokos suprantamos ir aiškinamos taip, kaip jas apibrėžia VPĮ ir kiti įstatymai bei teisės aktai, galiojantys Sutarties sudarymo ir vykdymo metu.</w:t>
      </w:r>
    </w:p>
    <w:p w14:paraId="7524CEDA" w14:textId="77777777" w:rsidR="007E3458" w:rsidRPr="001D6332" w:rsidRDefault="007E3458" w:rsidP="007E3458">
      <w:pPr>
        <w:spacing w:line="257" w:lineRule="atLeast"/>
        <w:jc w:val="both"/>
        <w:rPr>
          <w:color w:val="000000"/>
          <w:sz w:val="22"/>
          <w:szCs w:val="22"/>
        </w:rPr>
      </w:pPr>
      <w:r w:rsidRPr="001D6332">
        <w:rPr>
          <w:color w:val="000000"/>
          <w:sz w:val="22"/>
          <w:szCs w:val="22"/>
        </w:rPr>
        <w:t>1.1.1.19. Kitos Sutartyje vartojamos sąvokos ir terminai turi bendrinę reikšmę arba artimiausią Sutarties pobūdžiui specialiąją reikšmę, jei Sutartyje nėra nustatyta ir paaiškinta kitokia jų reikšmė.</w:t>
      </w:r>
    </w:p>
    <w:p w14:paraId="20207B41" w14:textId="77777777" w:rsidR="007E3458" w:rsidRPr="001D6332" w:rsidRDefault="007E3458" w:rsidP="007E3458">
      <w:pPr>
        <w:spacing w:line="257" w:lineRule="atLeast"/>
        <w:ind w:firstLine="62"/>
        <w:jc w:val="both"/>
        <w:rPr>
          <w:color w:val="000000"/>
          <w:sz w:val="22"/>
          <w:szCs w:val="22"/>
        </w:rPr>
      </w:pPr>
    </w:p>
    <w:p w14:paraId="19254269" w14:textId="77777777" w:rsidR="007E3458" w:rsidRPr="001D6332" w:rsidRDefault="007E3458" w:rsidP="007E3458">
      <w:pPr>
        <w:spacing w:line="257" w:lineRule="atLeast"/>
        <w:jc w:val="center"/>
        <w:rPr>
          <w:color w:val="000000"/>
          <w:sz w:val="22"/>
          <w:szCs w:val="22"/>
        </w:rPr>
      </w:pPr>
      <w:r w:rsidRPr="001D6332">
        <w:rPr>
          <w:b/>
          <w:bCs/>
          <w:color w:val="000000"/>
          <w:sz w:val="22"/>
          <w:szCs w:val="22"/>
        </w:rPr>
        <w:t>1.2.  Sutarties aiškinimas</w:t>
      </w:r>
    </w:p>
    <w:p w14:paraId="457168CC" w14:textId="77777777" w:rsidR="007E3458" w:rsidRPr="001D6332" w:rsidRDefault="007E3458" w:rsidP="007E3458">
      <w:pPr>
        <w:spacing w:line="257" w:lineRule="atLeast"/>
        <w:ind w:left="792" w:firstLine="62"/>
        <w:jc w:val="both"/>
        <w:rPr>
          <w:color w:val="000000"/>
          <w:sz w:val="22"/>
          <w:szCs w:val="22"/>
        </w:rPr>
      </w:pPr>
    </w:p>
    <w:p w14:paraId="2ACE2BDC" w14:textId="77777777" w:rsidR="007E3458" w:rsidRPr="001D6332" w:rsidRDefault="007E3458" w:rsidP="007E3458">
      <w:pPr>
        <w:spacing w:line="257" w:lineRule="atLeast"/>
        <w:jc w:val="both"/>
        <w:rPr>
          <w:color w:val="000000"/>
          <w:sz w:val="22"/>
          <w:szCs w:val="22"/>
        </w:rPr>
      </w:pPr>
      <w:r w:rsidRPr="001D6332">
        <w:rPr>
          <w:color w:val="000000"/>
          <w:sz w:val="22"/>
          <w:szCs w:val="22"/>
        </w:rPr>
        <w:t>1.2.1. Sutartis yra sudaryta ir turi būti aiškinama pagal Lietuvos Respublikos teisės aktus.</w:t>
      </w:r>
    </w:p>
    <w:p w14:paraId="427550EB" w14:textId="77777777" w:rsidR="007E3458" w:rsidRPr="001D6332" w:rsidRDefault="007E3458" w:rsidP="007E3458">
      <w:pPr>
        <w:spacing w:line="257" w:lineRule="atLeast"/>
        <w:jc w:val="both"/>
        <w:rPr>
          <w:color w:val="000000"/>
          <w:sz w:val="22"/>
          <w:szCs w:val="22"/>
        </w:rPr>
      </w:pPr>
      <w:r w:rsidRPr="001D6332">
        <w:rPr>
          <w:color w:val="000000"/>
          <w:sz w:val="22"/>
          <w:szCs w:val="22"/>
        </w:rPr>
        <w:t>1.2.2. Jei Bendrosios sąlygos ir (ar) Specialiosios sąlygos prieštarauja VPĮ ir kitų teisės aktų reikalavimams, taikomos VPĮ ir kitų teisės aktų nuostatos.</w:t>
      </w:r>
    </w:p>
    <w:p w14:paraId="29AE117A" w14:textId="77777777" w:rsidR="007E3458" w:rsidRPr="001D6332" w:rsidRDefault="007E3458" w:rsidP="007E3458">
      <w:pPr>
        <w:spacing w:line="257" w:lineRule="atLeast"/>
        <w:jc w:val="both"/>
        <w:rPr>
          <w:color w:val="000000"/>
          <w:sz w:val="22"/>
          <w:szCs w:val="22"/>
        </w:rPr>
      </w:pPr>
      <w:r w:rsidRPr="001D6332">
        <w:rPr>
          <w:color w:val="000000"/>
          <w:sz w:val="22"/>
          <w:szCs w:val="22"/>
        </w:rPr>
        <w:t>1.2.3. Diena Sutartyje reiškia kalendorinę dieną.</w:t>
      </w:r>
    </w:p>
    <w:p w14:paraId="15E14173" w14:textId="77777777" w:rsidR="007E3458" w:rsidRPr="001D6332" w:rsidRDefault="007E3458" w:rsidP="007E3458">
      <w:pPr>
        <w:spacing w:line="257" w:lineRule="atLeast"/>
        <w:jc w:val="both"/>
        <w:rPr>
          <w:color w:val="000000"/>
          <w:sz w:val="22"/>
          <w:szCs w:val="22"/>
        </w:rPr>
      </w:pPr>
      <w:r w:rsidRPr="001D6332">
        <w:rPr>
          <w:color w:val="000000"/>
          <w:sz w:val="22"/>
          <w:szCs w:val="22"/>
        </w:rPr>
        <w:t>1.2.4. Darbo diena Sutartyje reiškia bet kurią dieną, išskyrus šeštadienį, sekmadienį ir švenčių dienas Lietuvoje, nurodytas Lietuvos Respublikos darbo kodekse.</w:t>
      </w:r>
    </w:p>
    <w:p w14:paraId="7D98A13B" w14:textId="77777777" w:rsidR="007E3458" w:rsidRPr="001D6332" w:rsidRDefault="007E3458" w:rsidP="007E3458">
      <w:pPr>
        <w:spacing w:line="257" w:lineRule="atLeast"/>
        <w:jc w:val="both"/>
        <w:rPr>
          <w:color w:val="000000"/>
          <w:sz w:val="22"/>
          <w:szCs w:val="22"/>
        </w:rPr>
      </w:pPr>
      <w:r w:rsidRPr="001D6332">
        <w:rPr>
          <w:color w:val="000000"/>
          <w:sz w:val="22"/>
          <w:szCs w:val="22"/>
        </w:rPr>
        <w:t>1.2.5. Terminai pagal Sutartį yra skaičiuojami metais, mėnesiais, savaitėmis, darbo dienomis, kalendorinėmis dienomis ir valandomis ir minutėmis.</w:t>
      </w:r>
    </w:p>
    <w:p w14:paraId="636E4712" w14:textId="77777777" w:rsidR="007E3458" w:rsidRPr="001D6332" w:rsidRDefault="007E3458" w:rsidP="007E3458">
      <w:pPr>
        <w:spacing w:line="257" w:lineRule="atLeast"/>
        <w:jc w:val="both"/>
        <w:rPr>
          <w:color w:val="000000"/>
          <w:sz w:val="22"/>
          <w:szCs w:val="22"/>
        </w:rPr>
      </w:pPr>
      <w:r w:rsidRPr="001D6332">
        <w:rPr>
          <w:color w:val="000000"/>
          <w:sz w:val="22"/>
          <w:szCs w:val="22"/>
        </w:rPr>
        <w:t>1.2.6. Kvalifikacija, rėmimasis kitų ūkio subjektų pajėgumais, Prekių apimtis, peržiūra suprantami taip, kaip nustatyta VPĮ bei jį įgyvendinančiuose teisės aktuose.</w:t>
      </w:r>
    </w:p>
    <w:p w14:paraId="18A97A72" w14:textId="77777777" w:rsidR="007E3458" w:rsidRPr="001D6332" w:rsidRDefault="007E3458" w:rsidP="007E3458">
      <w:pPr>
        <w:spacing w:line="257" w:lineRule="atLeast"/>
        <w:jc w:val="both"/>
        <w:rPr>
          <w:color w:val="000000"/>
          <w:sz w:val="22"/>
          <w:szCs w:val="22"/>
        </w:rPr>
      </w:pPr>
      <w:r w:rsidRPr="001D6332">
        <w:rPr>
          <w:color w:val="000000"/>
          <w:sz w:val="22"/>
          <w:szCs w:val="22"/>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38CB3963" w14:textId="77777777" w:rsidR="007E3458" w:rsidRPr="001D6332" w:rsidRDefault="007E3458" w:rsidP="007E3458">
      <w:pPr>
        <w:spacing w:line="257" w:lineRule="atLeast"/>
        <w:jc w:val="both"/>
        <w:rPr>
          <w:color w:val="000000"/>
          <w:sz w:val="22"/>
          <w:szCs w:val="22"/>
        </w:rPr>
      </w:pPr>
      <w:r w:rsidRPr="001D6332">
        <w:rPr>
          <w:color w:val="000000"/>
          <w:sz w:val="22"/>
          <w:szCs w:val="22"/>
        </w:rPr>
        <w:t>1.2.8. Informuoti, pranešti, įspėti arba atsakyti reiškia pateikti informaciją, pranešimą, įspėjimą arba atsakymą Bendrosiose ir (ar) Specialiosiose sąlygose nustatyta tvarka.</w:t>
      </w:r>
    </w:p>
    <w:p w14:paraId="676559DD" w14:textId="77777777" w:rsidR="007E3458" w:rsidRPr="001D6332" w:rsidRDefault="007E3458" w:rsidP="007E3458">
      <w:pPr>
        <w:spacing w:line="257" w:lineRule="atLeast"/>
        <w:jc w:val="both"/>
        <w:rPr>
          <w:color w:val="000000"/>
          <w:sz w:val="22"/>
          <w:szCs w:val="22"/>
        </w:rPr>
      </w:pPr>
      <w:r w:rsidRPr="001D6332">
        <w:rPr>
          <w:color w:val="000000"/>
          <w:sz w:val="22"/>
          <w:szCs w:val="22"/>
        </w:rPr>
        <w:t>1.2.9. Patvirtinti reiškia pateikti patvirtinimą raštu arba pasirašyti dokumentą be išlygų ar su išlygomis, išskyrus atvejus, kai asmuo, pasirašydamas dokumentą, nurodo, jog atsisako jį patvirtinti.</w:t>
      </w:r>
    </w:p>
    <w:p w14:paraId="36355764" w14:textId="77777777" w:rsidR="007E3458" w:rsidRPr="001D6332" w:rsidRDefault="007E3458" w:rsidP="007E3458">
      <w:pPr>
        <w:spacing w:line="257" w:lineRule="atLeast"/>
        <w:jc w:val="both"/>
        <w:rPr>
          <w:color w:val="000000"/>
          <w:sz w:val="22"/>
          <w:szCs w:val="22"/>
        </w:rPr>
      </w:pPr>
      <w:r w:rsidRPr="001D6332">
        <w:rPr>
          <w:color w:val="000000"/>
          <w:sz w:val="22"/>
          <w:szCs w:val="22"/>
        </w:rPr>
        <w:t>1.2.10. </w:t>
      </w:r>
      <w:r w:rsidRPr="001D6332">
        <w:rPr>
          <w:color w:val="000000"/>
          <w:sz w:val="22"/>
          <w:szCs w:val="22"/>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7666494" w14:textId="77777777" w:rsidR="007E3458" w:rsidRPr="001D6332" w:rsidRDefault="007E3458" w:rsidP="007E3458">
      <w:pPr>
        <w:spacing w:line="257" w:lineRule="atLeast"/>
        <w:jc w:val="both"/>
        <w:rPr>
          <w:color w:val="000000"/>
          <w:sz w:val="22"/>
          <w:szCs w:val="22"/>
        </w:rPr>
      </w:pPr>
      <w:r w:rsidRPr="001D6332">
        <w:rPr>
          <w:color w:val="000000"/>
          <w:sz w:val="22"/>
          <w:szCs w:val="22"/>
        </w:rPr>
        <w:t>1.2.11. </w:t>
      </w:r>
      <w:r w:rsidRPr="001D6332">
        <w:rPr>
          <w:color w:val="000000"/>
          <w:sz w:val="22"/>
          <w:szCs w:val="22"/>
          <w:shd w:val="clear" w:color="auto" w:fill="FFFFFF"/>
        </w:rPr>
        <w:t>Jeigu Sutartyje nurodyta reikšmė skaičiais ir žodžiais skiriasi, vadovaujamasi žodžiais nurodyta reikšme.</w:t>
      </w:r>
    </w:p>
    <w:p w14:paraId="6E2D6604" w14:textId="77777777" w:rsidR="007E3458" w:rsidRPr="001D6332" w:rsidRDefault="007E3458" w:rsidP="007E3458">
      <w:pPr>
        <w:spacing w:line="257" w:lineRule="atLeast"/>
        <w:jc w:val="both"/>
        <w:rPr>
          <w:color w:val="000000"/>
          <w:sz w:val="22"/>
          <w:szCs w:val="22"/>
        </w:rPr>
      </w:pPr>
      <w:r w:rsidRPr="001D6332">
        <w:rPr>
          <w:color w:val="000000"/>
          <w:sz w:val="22"/>
          <w:szCs w:val="22"/>
        </w:rPr>
        <w:t>1.2.12. </w:t>
      </w:r>
      <w:r w:rsidRPr="001D6332">
        <w:rPr>
          <w:color w:val="000000"/>
          <w:sz w:val="22"/>
          <w:szCs w:val="22"/>
          <w:shd w:val="clear" w:color="auto" w:fill="FFFFFF"/>
        </w:rPr>
        <w:t>Jei pateikiamos nuorodos į teisės aktus, turi būti taikomos aktualios teisės aktų redakcijos, jeigu nenurodyta kitaip.</w:t>
      </w:r>
    </w:p>
    <w:p w14:paraId="5EAFA901" w14:textId="77777777" w:rsidR="007E3458" w:rsidRPr="001D6332" w:rsidRDefault="007E3458" w:rsidP="007E3458">
      <w:pPr>
        <w:spacing w:line="257" w:lineRule="atLeast"/>
        <w:ind w:firstLine="62"/>
        <w:jc w:val="both"/>
        <w:rPr>
          <w:color w:val="000000"/>
          <w:sz w:val="22"/>
          <w:szCs w:val="22"/>
        </w:rPr>
      </w:pPr>
    </w:p>
    <w:p w14:paraId="13F36774" w14:textId="77777777" w:rsidR="007E3458" w:rsidRPr="001D6332" w:rsidRDefault="007E3458" w:rsidP="007E3458">
      <w:pPr>
        <w:spacing w:line="257" w:lineRule="atLeast"/>
        <w:jc w:val="center"/>
        <w:rPr>
          <w:color w:val="000000"/>
          <w:sz w:val="22"/>
          <w:szCs w:val="22"/>
        </w:rPr>
      </w:pPr>
      <w:r w:rsidRPr="001D6332">
        <w:rPr>
          <w:b/>
          <w:bCs/>
          <w:color w:val="000000"/>
          <w:sz w:val="22"/>
          <w:szCs w:val="22"/>
        </w:rPr>
        <w:t>1.3. Dokumentų viršenybė</w:t>
      </w:r>
    </w:p>
    <w:p w14:paraId="7BD489AE" w14:textId="77777777" w:rsidR="007E3458" w:rsidRPr="001D6332" w:rsidRDefault="007E3458" w:rsidP="007E3458">
      <w:pPr>
        <w:spacing w:line="257" w:lineRule="atLeast"/>
        <w:ind w:firstLine="62"/>
        <w:jc w:val="both"/>
        <w:rPr>
          <w:color w:val="000000"/>
          <w:sz w:val="22"/>
          <w:szCs w:val="22"/>
        </w:rPr>
      </w:pPr>
    </w:p>
    <w:p w14:paraId="23B2CF6D" w14:textId="77777777" w:rsidR="007E3458" w:rsidRPr="001D6332" w:rsidRDefault="007E3458" w:rsidP="007E3458">
      <w:pPr>
        <w:spacing w:line="257" w:lineRule="atLeast"/>
        <w:jc w:val="both"/>
        <w:rPr>
          <w:color w:val="000000"/>
          <w:sz w:val="22"/>
          <w:szCs w:val="22"/>
        </w:rPr>
      </w:pPr>
      <w:r w:rsidRPr="001D6332">
        <w:rPr>
          <w:color w:val="000000"/>
          <w:sz w:val="22"/>
          <w:szCs w:val="22"/>
        </w:rPr>
        <w:t>1.3.1. Sutartį sudarantys dokumentai turi būti suprantami kaip papildantys vienas kitą. Bet kokio Sutarties dokumentų sąlygų neatitikimo ar neaiškumo atveju, toks neatitikimas ar neaiškumas pašalinamas dokumentus aiškinant tokia eilės tvarka:</w:t>
      </w:r>
    </w:p>
    <w:p w14:paraId="1DCC3BC7" w14:textId="77777777" w:rsidR="007E3458" w:rsidRPr="001D6332" w:rsidRDefault="007E3458" w:rsidP="007E3458">
      <w:pPr>
        <w:spacing w:line="276" w:lineRule="atLeast"/>
        <w:jc w:val="both"/>
        <w:rPr>
          <w:color w:val="000000"/>
          <w:sz w:val="22"/>
          <w:szCs w:val="22"/>
        </w:rPr>
      </w:pPr>
      <w:r w:rsidRPr="001D6332">
        <w:rPr>
          <w:color w:val="000000"/>
          <w:sz w:val="22"/>
          <w:szCs w:val="22"/>
        </w:rPr>
        <w:t>1.3.1.1. Techninė specifikacija;</w:t>
      </w:r>
    </w:p>
    <w:p w14:paraId="3F1DF718" w14:textId="77777777" w:rsidR="007E3458" w:rsidRPr="001D6332" w:rsidRDefault="007E3458" w:rsidP="007E3458">
      <w:pPr>
        <w:spacing w:line="276" w:lineRule="atLeast"/>
        <w:jc w:val="both"/>
        <w:rPr>
          <w:color w:val="000000"/>
          <w:sz w:val="22"/>
          <w:szCs w:val="22"/>
        </w:rPr>
      </w:pPr>
      <w:r w:rsidRPr="001D6332">
        <w:rPr>
          <w:color w:val="000000"/>
          <w:sz w:val="22"/>
          <w:szCs w:val="22"/>
        </w:rPr>
        <w:t>1.3.1.2. Specialiosios sąlygos;</w:t>
      </w:r>
    </w:p>
    <w:p w14:paraId="7B9D173A" w14:textId="77777777" w:rsidR="007E3458" w:rsidRPr="001D6332" w:rsidRDefault="007E3458" w:rsidP="007E3458">
      <w:pPr>
        <w:spacing w:line="276" w:lineRule="atLeast"/>
        <w:jc w:val="both"/>
        <w:rPr>
          <w:color w:val="000000"/>
          <w:sz w:val="22"/>
          <w:szCs w:val="22"/>
        </w:rPr>
      </w:pPr>
      <w:r w:rsidRPr="001D6332">
        <w:rPr>
          <w:color w:val="000000"/>
          <w:sz w:val="22"/>
          <w:szCs w:val="22"/>
        </w:rPr>
        <w:t>1.3.1.3. Bendrosios sąlygos;</w:t>
      </w:r>
    </w:p>
    <w:p w14:paraId="5490FF29" w14:textId="77777777" w:rsidR="007E3458" w:rsidRPr="001D6332" w:rsidRDefault="007E3458" w:rsidP="007E3458">
      <w:pPr>
        <w:spacing w:line="276" w:lineRule="atLeast"/>
        <w:jc w:val="both"/>
        <w:rPr>
          <w:color w:val="000000"/>
          <w:sz w:val="22"/>
          <w:szCs w:val="22"/>
        </w:rPr>
      </w:pPr>
      <w:r w:rsidRPr="001D6332">
        <w:rPr>
          <w:color w:val="000000"/>
          <w:sz w:val="22"/>
          <w:szCs w:val="22"/>
        </w:rPr>
        <w:t>1.3.1.4. Pirkimo dokumentai (išskyrus techninę specifikaciją);</w:t>
      </w:r>
    </w:p>
    <w:p w14:paraId="5999A1BB" w14:textId="77777777" w:rsidR="007E3458" w:rsidRPr="001D6332" w:rsidRDefault="007E3458" w:rsidP="007E3458">
      <w:pPr>
        <w:spacing w:line="276" w:lineRule="atLeast"/>
        <w:jc w:val="both"/>
        <w:rPr>
          <w:color w:val="000000"/>
          <w:sz w:val="22"/>
          <w:szCs w:val="22"/>
        </w:rPr>
      </w:pPr>
      <w:r w:rsidRPr="001D6332">
        <w:rPr>
          <w:color w:val="000000"/>
          <w:sz w:val="22"/>
          <w:szCs w:val="22"/>
        </w:rPr>
        <w:t>1.3.1.5. Pasiūlymas;</w:t>
      </w:r>
    </w:p>
    <w:p w14:paraId="75DE7AF7" w14:textId="77777777" w:rsidR="007E3458" w:rsidRPr="001D6332" w:rsidRDefault="007E3458" w:rsidP="007E3458">
      <w:pPr>
        <w:spacing w:line="276" w:lineRule="atLeast"/>
        <w:jc w:val="both"/>
        <w:rPr>
          <w:color w:val="000000"/>
          <w:sz w:val="22"/>
          <w:szCs w:val="22"/>
        </w:rPr>
      </w:pPr>
      <w:r w:rsidRPr="001D6332">
        <w:rPr>
          <w:color w:val="000000"/>
          <w:sz w:val="22"/>
          <w:szCs w:val="22"/>
        </w:rPr>
        <w:t>1.3.1.6. Kiti Specialiosiose sąlygose išvardinti priedai.</w:t>
      </w:r>
    </w:p>
    <w:p w14:paraId="7320557B" w14:textId="77777777" w:rsidR="007E3458" w:rsidRPr="001D6332" w:rsidRDefault="007E3458" w:rsidP="007E3458">
      <w:pPr>
        <w:spacing w:line="257" w:lineRule="atLeast"/>
        <w:jc w:val="both"/>
        <w:rPr>
          <w:color w:val="000000"/>
          <w:sz w:val="22"/>
          <w:szCs w:val="22"/>
        </w:rPr>
      </w:pPr>
      <w:r w:rsidRPr="001D6332">
        <w:rPr>
          <w:color w:val="000000"/>
          <w:sz w:val="22"/>
          <w:szCs w:val="22"/>
        </w:rPr>
        <w:t>1.3.2. Tuo atveju, kai Šalių Susitarimu yra keičiamos Sutarties sąlygos, naujai sutartos Sutarties sąlygos turi viršenybę prieš pakeistąsias.</w:t>
      </w:r>
    </w:p>
    <w:p w14:paraId="3A7C4459" w14:textId="77777777" w:rsidR="007E3458" w:rsidRPr="001D6332" w:rsidRDefault="007E3458" w:rsidP="007E3458">
      <w:pPr>
        <w:spacing w:line="257" w:lineRule="atLeast"/>
        <w:jc w:val="both"/>
        <w:rPr>
          <w:color w:val="000000"/>
          <w:sz w:val="22"/>
          <w:szCs w:val="22"/>
        </w:rPr>
      </w:pPr>
      <w:r w:rsidRPr="001D6332">
        <w:rPr>
          <w:color w:val="000000"/>
          <w:sz w:val="22"/>
          <w:szCs w:val="22"/>
        </w:rPr>
        <w:t>1.3.3. Jeigu Šalys susitaria dėl Sutarties sąlygų arba priedo papildymo nauja sąlyga, neatitikimo ar neaiškumo atveju tokia sąlyga turi viršenybę atitinkamai kitų Sutarties sąlygų arba kitų to priedo sąlygų atžvilgiu.</w:t>
      </w:r>
    </w:p>
    <w:p w14:paraId="4C56DD21" w14:textId="77777777" w:rsidR="007E3458" w:rsidRPr="001D6332" w:rsidRDefault="007E3458" w:rsidP="007E3458">
      <w:pPr>
        <w:spacing w:line="257" w:lineRule="atLeast"/>
        <w:jc w:val="both"/>
        <w:rPr>
          <w:color w:val="000000"/>
          <w:sz w:val="22"/>
          <w:szCs w:val="22"/>
        </w:rPr>
      </w:pPr>
      <w:r w:rsidRPr="001D6332">
        <w:rPr>
          <w:color w:val="000000"/>
          <w:sz w:val="22"/>
          <w:szCs w:val="22"/>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1D6332">
        <w:rPr>
          <w:color w:val="000000"/>
          <w:sz w:val="22"/>
          <w:szCs w:val="22"/>
          <w:vertAlign w:val="superscript"/>
        </w:rPr>
        <w:t>1</w:t>
      </w:r>
      <w:r w:rsidRPr="001D6332">
        <w:rPr>
          <w:color w:val="000000"/>
          <w:sz w:val="22"/>
          <w:szCs w:val="22"/>
        </w:rPr>
        <w:t>).</w:t>
      </w:r>
    </w:p>
    <w:p w14:paraId="3B6E09D0" w14:textId="77777777" w:rsidR="007E3458" w:rsidRPr="001D6332" w:rsidRDefault="007E3458" w:rsidP="007E3458">
      <w:pPr>
        <w:spacing w:line="257" w:lineRule="atLeast"/>
        <w:ind w:firstLine="62"/>
        <w:jc w:val="both"/>
        <w:rPr>
          <w:color w:val="000000"/>
          <w:sz w:val="22"/>
          <w:szCs w:val="22"/>
        </w:rPr>
      </w:pPr>
    </w:p>
    <w:p w14:paraId="077B4DB4" w14:textId="77777777" w:rsidR="007E3458" w:rsidRPr="001D6332" w:rsidRDefault="007E3458" w:rsidP="007E3458">
      <w:pPr>
        <w:spacing w:line="257" w:lineRule="atLeast"/>
        <w:jc w:val="center"/>
        <w:rPr>
          <w:color w:val="000000"/>
          <w:sz w:val="22"/>
          <w:szCs w:val="22"/>
        </w:rPr>
      </w:pPr>
      <w:r w:rsidRPr="001D6332">
        <w:rPr>
          <w:b/>
          <w:bCs/>
          <w:caps/>
          <w:color w:val="000000"/>
          <w:sz w:val="22"/>
          <w:szCs w:val="22"/>
        </w:rPr>
        <w:t>2.  SUTARTIES DALYKAS</w:t>
      </w:r>
    </w:p>
    <w:p w14:paraId="20609D67" w14:textId="77777777" w:rsidR="007E3458" w:rsidRPr="001D6332" w:rsidRDefault="007E3458" w:rsidP="007E3458">
      <w:pPr>
        <w:spacing w:line="257" w:lineRule="atLeast"/>
        <w:ind w:firstLine="62"/>
        <w:jc w:val="both"/>
        <w:rPr>
          <w:color w:val="000000"/>
          <w:sz w:val="22"/>
          <w:szCs w:val="22"/>
        </w:rPr>
      </w:pPr>
    </w:p>
    <w:p w14:paraId="358335EF" w14:textId="77777777" w:rsidR="007E3458" w:rsidRPr="001D6332" w:rsidRDefault="007E3458" w:rsidP="007E3458">
      <w:pPr>
        <w:spacing w:line="257" w:lineRule="atLeast"/>
        <w:jc w:val="both"/>
        <w:rPr>
          <w:color w:val="000000"/>
          <w:sz w:val="22"/>
          <w:szCs w:val="22"/>
        </w:rPr>
      </w:pPr>
      <w:r w:rsidRPr="001D6332">
        <w:rPr>
          <w:color w:val="000000"/>
          <w:sz w:val="22"/>
          <w:szCs w:val="22"/>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5B8F08A" w14:textId="77777777" w:rsidR="007E3458" w:rsidRPr="001D6332" w:rsidRDefault="007E3458" w:rsidP="007E3458">
      <w:pPr>
        <w:spacing w:line="257" w:lineRule="atLeast"/>
        <w:jc w:val="both"/>
        <w:rPr>
          <w:color w:val="000000"/>
          <w:sz w:val="22"/>
          <w:szCs w:val="22"/>
        </w:rPr>
      </w:pPr>
      <w:r w:rsidRPr="001D6332">
        <w:rPr>
          <w:color w:val="000000"/>
          <w:sz w:val="22"/>
          <w:szCs w:val="22"/>
        </w:rPr>
        <w:t xml:space="preserve">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w:t>
      </w:r>
      <w:r w:rsidRPr="001D6332">
        <w:rPr>
          <w:color w:val="000000"/>
          <w:sz w:val="22"/>
          <w:szCs w:val="22"/>
        </w:rPr>
        <w:lastRenderedPageBreak/>
        <w:t>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22F08207" w14:textId="77777777" w:rsidR="007E3458" w:rsidRPr="001D6332" w:rsidRDefault="007E3458" w:rsidP="007E3458">
      <w:pPr>
        <w:spacing w:line="257" w:lineRule="atLeast"/>
        <w:jc w:val="both"/>
        <w:rPr>
          <w:color w:val="000000"/>
          <w:sz w:val="22"/>
          <w:szCs w:val="22"/>
        </w:rPr>
      </w:pPr>
      <w:r w:rsidRPr="001D6332">
        <w:rPr>
          <w:color w:val="000000"/>
          <w:sz w:val="22"/>
          <w:szCs w:val="22"/>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7FB8FA3D" w14:textId="77777777" w:rsidR="007E3458" w:rsidRPr="001D6332" w:rsidRDefault="007E3458" w:rsidP="007E3458">
      <w:pPr>
        <w:spacing w:line="257" w:lineRule="atLeast"/>
        <w:ind w:firstLine="62"/>
        <w:jc w:val="both"/>
        <w:rPr>
          <w:color w:val="000000"/>
          <w:sz w:val="22"/>
          <w:szCs w:val="22"/>
        </w:rPr>
      </w:pPr>
    </w:p>
    <w:p w14:paraId="76650319" w14:textId="77777777" w:rsidR="007E3458" w:rsidRPr="001D6332" w:rsidRDefault="007E3458" w:rsidP="007E3458">
      <w:pPr>
        <w:spacing w:line="257" w:lineRule="atLeast"/>
        <w:jc w:val="center"/>
        <w:rPr>
          <w:color w:val="000000"/>
          <w:sz w:val="22"/>
          <w:szCs w:val="22"/>
        </w:rPr>
      </w:pPr>
      <w:r w:rsidRPr="001D6332">
        <w:rPr>
          <w:b/>
          <w:bCs/>
          <w:caps/>
          <w:color w:val="000000"/>
          <w:sz w:val="22"/>
          <w:szCs w:val="22"/>
        </w:rPr>
        <w:t>3.  TIEKĖJAS IR KITI SUTARTIES VYKDYMUI PASITELKIAMI ASMENYS</w:t>
      </w:r>
    </w:p>
    <w:p w14:paraId="1C34C98D" w14:textId="77777777" w:rsidR="007E3458" w:rsidRPr="001D6332" w:rsidRDefault="007E3458" w:rsidP="007E3458">
      <w:pPr>
        <w:spacing w:line="257" w:lineRule="atLeast"/>
        <w:ind w:firstLine="62"/>
        <w:rPr>
          <w:color w:val="000000"/>
          <w:sz w:val="22"/>
          <w:szCs w:val="22"/>
        </w:rPr>
      </w:pPr>
    </w:p>
    <w:p w14:paraId="3024D641" w14:textId="77777777" w:rsidR="007E3458" w:rsidRPr="001D6332" w:rsidRDefault="007E3458" w:rsidP="007E3458">
      <w:pPr>
        <w:spacing w:line="257" w:lineRule="atLeast"/>
        <w:jc w:val="center"/>
        <w:rPr>
          <w:color w:val="000000"/>
          <w:sz w:val="22"/>
          <w:szCs w:val="22"/>
        </w:rPr>
      </w:pPr>
      <w:r w:rsidRPr="001D6332">
        <w:rPr>
          <w:b/>
          <w:bCs/>
          <w:color w:val="000000"/>
          <w:sz w:val="22"/>
          <w:szCs w:val="22"/>
        </w:rPr>
        <w:t>3.1.  Kvalifikacija ir kiti Tiekėjo pasiūlymu prisiimti įsipareigojimai</w:t>
      </w:r>
    </w:p>
    <w:p w14:paraId="103C3FA7" w14:textId="77777777" w:rsidR="007E3458" w:rsidRPr="001D6332" w:rsidRDefault="007E3458" w:rsidP="007E3458">
      <w:pPr>
        <w:spacing w:line="257" w:lineRule="atLeast"/>
        <w:ind w:firstLine="62"/>
        <w:jc w:val="both"/>
        <w:rPr>
          <w:color w:val="000000"/>
          <w:sz w:val="22"/>
          <w:szCs w:val="22"/>
        </w:rPr>
      </w:pPr>
    </w:p>
    <w:p w14:paraId="72629A72" w14:textId="77777777" w:rsidR="007E3458" w:rsidRPr="001D6332" w:rsidRDefault="007E3458" w:rsidP="007E3458">
      <w:pPr>
        <w:spacing w:line="257" w:lineRule="atLeast"/>
        <w:jc w:val="both"/>
        <w:rPr>
          <w:color w:val="000000"/>
          <w:sz w:val="22"/>
          <w:szCs w:val="22"/>
        </w:rPr>
      </w:pPr>
      <w:r w:rsidRPr="001D6332">
        <w:rPr>
          <w:color w:val="000000"/>
          <w:sz w:val="22"/>
          <w:szCs w:val="22"/>
        </w:rPr>
        <w:t>3.1.1. Tiekėjas atsako už tai, kad visą Sutarties vykdymo laikotarpį Tiekėjas būtų kompetentingas, patikimas ir pajėgus (įskaitant ūkio subjektų, kurių pajėgumais remiasi Tiekėjas, pajėgumus) įvykdyti Sutarties reikalavimus:</w:t>
      </w:r>
    </w:p>
    <w:p w14:paraId="4BCBEAC5" w14:textId="77777777" w:rsidR="007E3458" w:rsidRPr="001D6332" w:rsidRDefault="007E3458" w:rsidP="007E3458">
      <w:pPr>
        <w:spacing w:line="257" w:lineRule="atLeast"/>
        <w:jc w:val="both"/>
        <w:rPr>
          <w:color w:val="000000"/>
          <w:sz w:val="22"/>
          <w:szCs w:val="22"/>
        </w:rPr>
      </w:pPr>
      <w:r w:rsidRPr="001D6332">
        <w:rPr>
          <w:color w:val="000000"/>
          <w:sz w:val="22"/>
          <w:szCs w:val="22"/>
        </w:rPr>
        <w:t xml:space="preserve">3.1.1.1. turėtų teisę verstis ta veikla, kuri yra reikalinga Sutarčiai įvykdyti. </w:t>
      </w:r>
      <w:r w:rsidRPr="001D6332">
        <w:rPr>
          <w:rFonts w:eastAsia="Arial"/>
          <w:kern w:val="2"/>
          <w:sz w:val="22"/>
          <w:szCs w:val="22"/>
        </w:rPr>
        <w:t>Pirkėjui pareikalavus, Tiekėjas turi pateikti dokumentus, įrodančius, kad Sutartį vykdo tik tokią teisę turintys asmenys</w:t>
      </w:r>
      <w:r w:rsidRPr="001D6332">
        <w:rPr>
          <w:color w:val="000000"/>
          <w:sz w:val="22"/>
          <w:szCs w:val="22"/>
        </w:rPr>
        <w:t>;</w:t>
      </w:r>
    </w:p>
    <w:p w14:paraId="68FA5C02" w14:textId="77777777" w:rsidR="007E3458" w:rsidRPr="001D6332" w:rsidRDefault="007E3458" w:rsidP="007E3458">
      <w:pPr>
        <w:spacing w:line="257" w:lineRule="atLeast"/>
        <w:jc w:val="both"/>
        <w:rPr>
          <w:color w:val="000000"/>
          <w:sz w:val="22"/>
          <w:szCs w:val="22"/>
        </w:rPr>
      </w:pPr>
      <w:r w:rsidRPr="001D6332">
        <w:rPr>
          <w:color w:val="000000"/>
          <w:sz w:val="22"/>
          <w:szCs w:val="22"/>
        </w:rPr>
        <w:t>3.1.1.2. atitiktų tiekėjų kvalifikacijai pirkimo dokumentuose nustatytus reikalavimus bei neturėtų pirkimo dokumentuose nustatytų pašalinimo pagrindų;</w:t>
      </w:r>
    </w:p>
    <w:p w14:paraId="67A8ADC3" w14:textId="77777777" w:rsidR="007E3458" w:rsidRPr="001D6332" w:rsidRDefault="007E3458" w:rsidP="007E3458">
      <w:pPr>
        <w:spacing w:line="257" w:lineRule="atLeast"/>
        <w:jc w:val="both"/>
        <w:rPr>
          <w:color w:val="000000"/>
          <w:sz w:val="22"/>
          <w:szCs w:val="22"/>
        </w:rPr>
      </w:pPr>
      <w:r w:rsidRPr="001D6332">
        <w:rPr>
          <w:color w:val="000000"/>
          <w:sz w:val="22"/>
          <w:szCs w:val="22"/>
        </w:rPr>
        <w:t xml:space="preserve">3.1.1.3. laikytųsi Tiekėjo pasiūlyme nurodytų įsipareigojimų, įskaitant, bet neapsiribojant – atitiktų pasiūlyme nurodytų kriterijų, dėl kurių jo pasiūlymas buvo išrinktas ekonomiškai naudingiausiu </w:t>
      </w:r>
      <w:r w:rsidRPr="001D6332">
        <w:rPr>
          <w:rFonts w:eastAsia="Arial"/>
          <w:kern w:val="2"/>
          <w:sz w:val="22"/>
          <w:szCs w:val="22"/>
        </w:rPr>
        <w:t xml:space="preserve">(toliau – </w:t>
      </w:r>
      <w:r w:rsidRPr="001D6332">
        <w:rPr>
          <w:rFonts w:eastAsia="Arial"/>
          <w:b/>
          <w:bCs/>
          <w:kern w:val="2"/>
          <w:sz w:val="22"/>
          <w:szCs w:val="22"/>
        </w:rPr>
        <w:t>Kokybiniai kriterijai</w:t>
      </w:r>
      <w:r w:rsidRPr="001D6332">
        <w:rPr>
          <w:rFonts w:eastAsia="Arial"/>
          <w:kern w:val="2"/>
          <w:sz w:val="22"/>
          <w:szCs w:val="22"/>
        </w:rPr>
        <w:t>),</w:t>
      </w:r>
      <w:r w:rsidRPr="001D6332">
        <w:rPr>
          <w:color w:val="000000"/>
          <w:sz w:val="22"/>
          <w:szCs w:val="22"/>
        </w:rPr>
        <w:t xml:space="preserve"> reikšmes ir parametrus</w:t>
      </w:r>
      <w:r w:rsidRPr="001D6332">
        <w:rPr>
          <w:color w:val="000000"/>
          <w:kern w:val="2"/>
          <w:sz w:val="22"/>
          <w:szCs w:val="22"/>
        </w:rPr>
        <w:t xml:space="preserve">. </w:t>
      </w:r>
      <w:r w:rsidRPr="001D6332">
        <w:rPr>
          <w:rFonts w:eastAsia="Arial"/>
          <w:kern w:val="2"/>
          <w:sz w:val="22"/>
          <w:szCs w:val="22"/>
        </w:rPr>
        <w:t>Šiame papunktyje nurodytų įsipareigojimų laikymosi tikrinimo tvarka nustatoma Specialiosiose sąlygose;</w:t>
      </w:r>
    </w:p>
    <w:p w14:paraId="4D1F0767" w14:textId="77777777" w:rsidR="007E3458" w:rsidRPr="001D6332" w:rsidRDefault="007E3458" w:rsidP="007E3458">
      <w:pPr>
        <w:spacing w:line="257" w:lineRule="atLeast"/>
        <w:jc w:val="both"/>
        <w:rPr>
          <w:color w:val="000000"/>
          <w:sz w:val="22"/>
          <w:szCs w:val="22"/>
        </w:rPr>
      </w:pPr>
      <w:r w:rsidRPr="001D6332">
        <w:rPr>
          <w:color w:val="000000"/>
          <w:sz w:val="22"/>
          <w:szCs w:val="22"/>
        </w:rPr>
        <w:t>3.1.1.4. užtikrintų nustatytų kokybės vadybos sistemos ir (arba) aplinkos apsaugos vadybos sistemos standartų taikymą, jeigu to reikalaujama pirkimo dokumentuose, ir turėtų tą patvirtinančius dokumentus;</w:t>
      </w:r>
    </w:p>
    <w:p w14:paraId="3A6BD408" w14:textId="77777777" w:rsidR="007E3458" w:rsidRPr="001D6332" w:rsidRDefault="007E3458" w:rsidP="007E3458">
      <w:pPr>
        <w:spacing w:line="257" w:lineRule="atLeast"/>
        <w:jc w:val="both"/>
        <w:rPr>
          <w:color w:val="000000"/>
          <w:sz w:val="22"/>
          <w:szCs w:val="22"/>
        </w:rPr>
      </w:pPr>
      <w:r w:rsidRPr="001D6332">
        <w:rPr>
          <w:color w:val="000000"/>
          <w:sz w:val="22"/>
          <w:szCs w:val="22"/>
        </w:rPr>
        <w:t>3.1.1.5. </w:t>
      </w:r>
      <w:r w:rsidRPr="001D6332">
        <w:rPr>
          <w:color w:val="000000"/>
          <w:sz w:val="22"/>
          <w:szCs w:val="22"/>
          <w:shd w:val="clear" w:color="auto" w:fill="FFFFFF"/>
        </w:rPr>
        <w:t xml:space="preserve">atitiktų nacionalinio saugumo interesus </w:t>
      </w:r>
      <w:r w:rsidRPr="001D6332">
        <w:rPr>
          <w:rFonts w:eastAsia="Arial"/>
          <w:kern w:val="2"/>
          <w:sz w:val="22"/>
          <w:szCs w:val="22"/>
        </w:rPr>
        <w:t>bei nebūtų registruotas (nuolat gyvenantis ar turintis pilietybę) nepatikimomis laikomose valstybėse ar teritorijose</w:t>
      </w:r>
      <w:r w:rsidRPr="001D6332">
        <w:rPr>
          <w:color w:val="000000"/>
          <w:sz w:val="22"/>
          <w:szCs w:val="22"/>
          <w:shd w:val="clear" w:color="auto" w:fill="FFFFFF"/>
        </w:rPr>
        <w:t>, jei tokie reikalavimai buvo numatyti pirkimo dokumentuose</w:t>
      </w:r>
      <w:r w:rsidRPr="001D6332">
        <w:rPr>
          <w:color w:val="000000"/>
          <w:sz w:val="22"/>
          <w:szCs w:val="22"/>
        </w:rPr>
        <w:t>.</w:t>
      </w:r>
    </w:p>
    <w:p w14:paraId="55B21A09" w14:textId="77777777" w:rsidR="007E3458" w:rsidRPr="001D6332" w:rsidRDefault="007E3458" w:rsidP="007E3458">
      <w:pPr>
        <w:jc w:val="both"/>
        <w:rPr>
          <w:color w:val="000000"/>
          <w:sz w:val="22"/>
          <w:szCs w:val="22"/>
        </w:rPr>
      </w:pPr>
      <w:r w:rsidRPr="001D6332">
        <w:rPr>
          <w:color w:val="000000"/>
          <w:sz w:val="22"/>
          <w:szCs w:val="22"/>
        </w:rPr>
        <w:t xml:space="preserve">3.1.2. Tuo atveju, kai Tiekėjas yra jungtinės veiklos </w:t>
      </w:r>
      <w:r w:rsidRPr="001D6332">
        <w:rPr>
          <w:rFonts w:eastAsia="Arial"/>
          <w:kern w:val="2"/>
          <w:sz w:val="22"/>
          <w:szCs w:val="22"/>
        </w:rPr>
        <w:t>sutarties pagrindu veikianti tiekėjų grupė</w:t>
      </w:r>
      <w:r w:rsidRPr="001D6332">
        <w:rPr>
          <w:color w:val="000000"/>
          <w:sz w:val="22"/>
          <w:szCs w:val="22"/>
        </w:rPr>
        <w:t>, jos nariai Pirkėjui už Sutarties vykdymą atsako solidariai. </w:t>
      </w:r>
      <w:r w:rsidRPr="001D6332">
        <w:rPr>
          <w:color w:val="000000"/>
          <w:sz w:val="22"/>
          <w:szCs w:val="22"/>
          <w:shd w:val="clear" w:color="auto" w:fill="FFFFFF"/>
        </w:rPr>
        <w:t>Jeigu Tiekėjas remiasi </w:t>
      </w:r>
      <w:r w:rsidRPr="001D6332">
        <w:rPr>
          <w:color w:val="000000"/>
          <w:sz w:val="22"/>
          <w:szCs w:val="22"/>
        </w:rPr>
        <w:t>ūkio </w:t>
      </w:r>
      <w:r w:rsidRPr="001D6332">
        <w:rPr>
          <w:color w:val="000000"/>
          <w:sz w:val="22"/>
          <w:szCs w:val="22"/>
          <w:shd w:val="clear" w:color="auto" w:fill="FFFFFF"/>
        </w:rPr>
        <w:t>subjektų pajėgumais, siekdamas atitikti finansinio ir ekonominio pajėgumo reikalavimus, Tiekėjas su tokiais </w:t>
      </w:r>
      <w:r w:rsidRPr="001D6332">
        <w:rPr>
          <w:color w:val="000000"/>
          <w:sz w:val="22"/>
          <w:szCs w:val="22"/>
        </w:rPr>
        <w:t>ūkio </w:t>
      </w:r>
      <w:r w:rsidRPr="001D6332">
        <w:rPr>
          <w:color w:val="000000"/>
          <w:sz w:val="22"/>
          <w:szCs w:val="22"/>
          <w:shd w:val="clear" w:color="auto" w:fill="FFFFFF"/>
        </w:rPr>
        <w:t>subjektais už Sutarties vykdymą atsako solidariai (jeigu to buvo reikalaujama pirkimo dokumentuose).</w:t>
      </w:r>
    </w:p>
    <w:p w14:paraId="2C9DB106" w14:textId="77777777" w:rsidR="007E3458" w:rsidRPr="001D6332" w:rsidRDefault="007E3458" w:rsidP="007E3458">
      <w:pPr>
        <w:jc w:val="both"/>
        <w:rPr>
          <w:color w:val="000000"/>
          <w:sz w:val="22"/>
          <w:szCs w:val="22"/>
        </w:rPr>
      </w:pPr>
      <w:r w:rsidRPr="001D6332">
        <w:rPr>
          <w:color w:val="000000"/>
          <w:sz w:val="22"/>
          <w:szCs w:val="22"/>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389D0048" w14:textId="77777777" w:rsidR="007E3458" w:rsidRPr="001D6332" w:rsidRDefault="007E3458" w:rsidP="007E3458">
      <w:pPr>
        <w:spacing w:line="257" w:lineRule="atLeast"/>
        <w:ind w:firstLine="62"/>
        <w:jc w:val="both"/>
        <w:rPr>
          <w:color w:val="000000"/>
          <w:sz w:val="22"/>
          <w:szCs w:val="22"/>
        </w:rPr>
      </w:pPr>
    </w:p>
    <w:p w14:paraId="7A20A078" w14:textId="77777777" w:rsidR="007E3458" w:rsidRPr="001D6332" w:rsidRDefault="007E3458" w:rsidP="007E3458">
      <w:pPr>
        <w:spacing w:line="257" w:lineRule="atLeast"/>
        <w:jc w:val="center"/>
        <w:rPr>
          <w:color w:val="000000"/>
          <w:sz w:val="22"/>
          <w:szCs w:val="22"/>
        </w:rPr>
      </w:pPr>
      <w:r w:rsidRPr="001D6332">
        <w:rPr>
          <w:b/>
          <w:bCs/>
          <w:color w:val="000000"/>
          <w:sz w:val="22"/>
          <w:szCs w:val="22"/>
        </w:rPr>
        <w:t>3.2.</w:t>
      </w:r>
      <w:r w:rsidRPr="001D6332">
        <w:rPr>
          <w:color w:val="000000"/>
          <w:sz w:val="22"/>
          <w:szCs w:val="22"/>
        </w:rPr>
        <w:t xml:space="preserve">  </w:t>
      </w:r>
      <w:r w:rsidRPr="001D6332">
        <w:rPr>
          <w:b/>
          <w:bCs/>
          <w:color w:val="000000"/>
          <w:sz w:val="22"/>
          <w:szCs w:val="22"/>
        </w:rPr>
        <w:t>Subtiekėjų bei specialistų pasitelkimas ir keitimas</w:t>
      </w:r>
    </w:p>
    <w:p w14:paraId="50B92563" w14:textId="77777777" w:rsidR="007E3458" w:rsidRPr="001D6332" w:rsidRDefault="007E3458" w:rsidP="007E3458">
      <w:pPr>
        <w:spacing w:line="257" w:lineRule="atLeast"/>
        <w:ind w:firstLine="62"/>
        <w:jc w:val="both"/>
        <w:rPr>
          <w:color w:val="000000"/>
          <w:sz w:val="22"/>
          <w:szCs w:val="22"/>
        </w:rPr>
      </w:pPr>
    </w:p>
    <w:p w14:paraId="69DC224D" w14:textId="77777777" w:rsidR="007E3458" w:rsidRPr="001D6332" w:rsidRDefault="007E3458" w:rsidP="007E3458">
      <w:pPr>
        <w:widowControl w:val="0"/>
        <w:pBdr>
          <w:top w:val="nil"/>
          <w:left w:val="nil"/>
          <w:bottom w:val="nil"/>
          <w:right w:val="nil"/>
          <w:between w:val="nil"/>
        </w:pBdr>
        <w:tabs>
          <w:tab w:val="left" w:pos="567"/>
          <w:tab w:val="left" w:pos="851"/>
          <w:tab w:val="left" w:pos="992"/>
          <w:tab w:val="left" w:pos="1134"/>
        </w:tabs>
        <w:jc w:val="both"/>
        <w:rPr>
          <w:rFonts w:eastAsia="Arial"/>
          <w:kern w:val="2"/>
          <w:sz w:val="22"/>
          <w:szCs w:val="22"/>
          <w:shd w:val="clear" w:color="auto" w:fill="FFFFFF"/>
        </w:rPr>
      </w:pPr>
      <w:r w:rsidRPr="001D6332">
        <w:rPr>
          <w:rFonts w:eastAsia="Arial"/>
          <w:kern w:val="2"/>
          <w:sz w:val="22"/>
          <w:szCs w:val="22"/>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3D1CCDEC" w14:textId="77777777" w:rsidR="007E3458" w:rsidRPr="001D6332" w:rsidRDefault="007E3458" w:rsidP="007E3458">
      <w:pPr>
        <w:widowControl w:val="0"/>
        <w:pBdr>
          <w:top w:val="nil"/>
          <w:left w:val="nil"/>
          <w:bottom w:val="nil"/>
          <w:right w:val="nil"/>
          <w:between w:val="nil"/>
        </w:pBdr>
        <w:tabs>
          <w:tab w:val="left" w:pos="567"/>
          <w:tab w:val="left" w:pos="851"/>
          <w:tab w:val="left" w:pos="992"/>
          <w:tab w:val="left" w:pos="1134"/>
        </w:tabs>
        <w:jc w:val="both"/>
        <w:rPr>
          <w:rFonts w:eastAsia="Arial"/>
          <w:kern w:val="2"/>
          <w:sz w:val="22"/>
          <w:szCs w:val="22"/>
          <w:shd w:val="clear" w:color="auto" w:fill="FFFFFF"/>
        </w:rPr>
      </w:pPr>
      <w:r w:rsidRPr="001D6332">
        <w:rPr>
          <w:rFonts w:eastAsia="Arial"/>
          <w:kern w:val="2"/>
          <w:sz w:val="22"/>
          <w:szCs w:val="22"/>
        </w:rPr>
        <w:t>3.2.2. Sutarties vykdymui pasitelkiami subtiekėjai ir (ar) specialistai (jeigu tokie pasitelkiami) nurodomi Specialiosiose sąlygose.</w:t>
      </w:r>
    </w:p>
    <w:p w14:paraId="1514AA6F" w14:textId="77777777" w:rsidR="007E3458" w:rsidRPr="001D6332" w:rsidRDefault="007E3458" w:rsidP="007E3458">
      <w:pPr>
        <w:widowControl w:val="0"/>
        <w:pBdr>
          <w:top w:val="nil"/>
          <w:left w:val="nil"/>
          <w:bottom w:val="nil"/>
          <w:right w:val="nil"/>
          <w:between w:val="nil"/>
        </w:pBdr>
        <w:tabs>
          <w:tab w:val="left" w:pos="567"/>
          <w:tab w:val="left" w:pos="851"/>
          <w:tab w:val="left" w:pos="992"/>
          <w:tab w:val="left" w:pos="1134"/>
        </w:tabs>
        <w:jc w:val="both"/>
        <w:rPr>
          <w:rFonts w:eastAsia="Arial"/>
          <w:kern w:val="2"/>
          <w:sz w:val="22"/>
          <w:szCs w:val="22"/>
        </w:rPr>
      </w:pPr>
      <w:r w:rsidRPr="001D6332">
        <w:rPr>
          <w:rFonts w:eastAsia="Arial"/>
          <w:kern w:val="2"/>
          <w:sz w:val="22"/>
          <w:szCs w:val="22"/>
        </w:rPr>
        <w:t>3.2.3. Tiekėjas gali keisti ir (ar) pasitelkti subtiekėjus ir (ar) specialistus šiame Sutarties poskyryje nustatytais atvejais ir tvarka.</w:t>
      </w:r>
    </w:p>
    <w:p w14:paraId="54DB13AE" w14:textId="77777777" w:rsidR="007E3458" w:rsidRPr="001D6332" w:rsidRDefault="007E3458" w:rsidP="007E3458">
      <w:pPr>
        <w:widowControl w:val="0"/>
        <w:pBdr>
          <w:top w:val="nil"/>
          <w:left w:val="nil"/>
          <w:bottom w:val="nil"/>
          <w:right w:val="nil"/>
          <w:between w:val="nil"/>
        </w:pBdr>
        <w:tabs>
          <w:tab w:val="left" w:pos="709"/>
          <w:tab w:val="left" w:pos="851"/>
          <w:tab w:val="left" w:pos="1134"/>
        </w:tabs>
        <w:jc w:val="both"/>
        <w:rPr>
          <w:rFonts w:eastAsia="Cambria"/>
          <w:kern w:val="2"/>
          <w:sz w:val="22"/>
          <w:szCs w:val="22"/>
          <w:shd w:val="clear" w:color="auto" w:fill="FFFFFF"/>
        </w:rPr>
      </w:pPr>
      <w:r w:rsidRPr="001D6332">
        <w:rPr>
          <w:rFonts w:eastAsia="Cambria"/>
          <w:kern w:val="2"/>
          <w:sz w:val="22"/>
          <w:szCs w:val="22"/>
        </w:rPr>
        <w:t>3.2.4. Naujas subtiekėjas ar specialistas gali pradėti vykdyti jiems Tiekėjo pavestus įsipareigojimus pagal Sutartį ne anksčiau, nei bus pasirašytas Susitarimas.</w:t>
      </w:r>
    </w:p>
    <w:p w14:paraId="738ECC41" w14:textId="77777777" w:rsidR="007E3458" w:rsidRPr="001D6332" w:rsidRDefault="007E3458" w:rsidP="007E3458">
      <w:pPr>
        <w:widowControl w:val="0"/>
        <w:pBdr>
          <w:top w:val="nil"/>
          <w:left w:val="nil"/>
          <w:bottom w:val="nil"/>
          <w:right w:val="nil"/>
          <w:between w:val="nil"/>
        </w:pBdr>
        <w:tabs>
          <w:tab w:val="left" w:pos="709"/>
          <w:tab w:val="left" w:pos="851"/>
          <w:tab w:val="left" w:pos="1134"/>
        </w:tabs>
        <w:jc w:val="both"/>
        <w:rPr>
          <w:rFonts w:eastAsia="Cambria"/>
          <w:kern w:val="2"/>
          <w:sz w:val="22"/>
          <w:szCs w:val="22"/>
        </w:rPr>
      </w:pPr>
      <w:r w:rsidRPr="001D6332">
        <w:rPr>
          <w:rFonts w:eastAsia="Cambria"/>
          <w:kern w:val="2"/>
          <w:sz w:val="22"/>
          <w:szCs w:val="22"/>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1D6332">
        <w:rPr>
          <w:rFonts w:eastAsia="Arial"/>
          <w:kern w:val="2"/>
          <w:sz w:val="22"/>
          <w:szCs w:val="22"/>
        </w:rPr>
        <w:t xml:space="preserve">nebūti registruotu (nuolat gyvenančiu ar turinčiu pilietybę) nepatikimomis laikomose valstybėse ar teritorijose </w:t>
      </w:r>
      <w:r w:rsidRPr="001D6332">
        <w:rPr>
          <w:rFonts w:eastAsia="Cambria"/>
          <w:kern w:val="2"/>
          <w:sz w:val="22"/>
          <w:szCs w:val="22"/>
        </w:rPr>
        <w:t>(jei taikoma) ir Tiekėjo pasiūlyme nurodytų sąlygų pirkimo dokumentuose nustatytiems Kokybiniams kriterijams pagrįsti (jei taikoma), Tiekėjui taikoma Specialiosiose sąlygose nustatyto dydžio bauda.</w:t>
      </w:r>
    </w:p>
    <w:p w14:paraId="483ED5D8" w14:textId="77777777" w:rsidR="007E3458" w:rsidRPr="001D6332" w:rsidRDefault="007E3458" w:rsidP="007E3458">
      <w:pPr>
        <w:widowControl w:val="0"/>
        <w:tabs>
          <w:tab w:val="left" w:pos="993"/>
        </w:tabs>
        <w:jc w:val="both"/>
        <w:rPr>
          <w:rFonts w:eastAsia="Arial"/>
          <w:kern w:val="2"/>
          <w:sz w:val="22"/>
          <w:szCs w:val="22"/>
          <w:shd w:val="clear" w:color="auto" w:fill="FFFFFF"/>
        </w:rPr>
      </w:pPr>
      <w:r w:rsidRPr="001D6332">
        <w:rPr>
          <w:rFonts w:eastAsia="Arial"/>
          <w:kern w:val="2"/>
          <w:sz w:val="22"/>
          <w:szCs w:val="22"/>
        </w:rPr>
        <w:lastRenderedPageBreak/>
        <w:t xml:space="preserve">3.2.6. Tiekėjas turi teisę Sutarties vykdymui pasitelkti naujus, Specialiosiose sąlygose nenurodytus subtiekėjus, kurių pajėgumais Tiekėjas </w:t>
      </w:r>
      <w:r w:rsidRPr="001D6332">
        <w:rPr>
          <w:rFonts w:eastAsia="Cambria"/>
          <w:kern w:val="2"/>
          <w:sz w:val="22"/>
          <w:szCs w:val="22"/>
        </w:rPr>
        <w:t>nesirėmė pirkimo dokumentuose numatytiems kvalifikacijos reikalavimams pagrįsti.</w:t>
      </w:r>
    </w:p>
    <w:p w14:paraId="2D9E9F9A" w14:textId="77777777" w:rsidR="007E3458" w:rsidRPr="001D6332" w:rsidRDefault="007E3458" w:rsidP="007E3458">
      <w:pPr>
        <w:widowControl w:val="0"/>
        <w:tabs>
          <w:tab w:val="left" w:pos="993"/>
        </w:tabs>
        <w:jc w:val="both"/>
        <w:rPr>
          <w:rFonts w:eastAsia="Arial"/>
          <w:kern w:val="2"/>
          <w:sz w:val="22"/>
          <w:szCs w:val="22"/>
          <w:shd w:val="clear" w:color="auto" w:fill="FFFFFF"/>
        </w:rPr>
      </w:pPr>
      <w:r w:rsidRPr="001D6332">
        <w:rPr>
          <w:rFonts w:eastAsia="Arial"/>
          <w:kern w:val="2"/>
          <w:sz w:val="22"/>
          <w:szCs w:val="22"/>
        </w:rPr>
        <w:t xml:space="preserve">3.2.7. Sudarius Sutartį, tačiau ne vėliau negu Sutartis pradedama vykdyti, Tiekėjas įsipareigoja Pirkėjui pranešti tuo metu žinomų subtiekėjų, kurių pajėgumais Tiekėjas </w:t>
      </w:r>
      <w:r w:rsidRPr="001D6332">
        <w:rPr>
          <w:rFonts w:eastAsia="Cambria"/>
          <w:kern w:val="2"/>
          <w:sz w:val="22"/>
          <w:szCs w:val="22"/>
        </w:rPr>
        <w:t>nesirėmė pirkimo dokumentuose numatytiems kvalifikacijos reikalavimams pagrįsti,</w:t>
      </w:r>
      <w:r w:rsidRPr="001D6332">
        <w:rPr>
          <w:rFonts w:eastAsia="Arial"/>
          <w:kern w:val="2"/>
          <w:sz w:val="22"/>
          <w:szCs w:val="22"/>
        </w:rPr>
        <w:t xml:space="preserve"> pavadinimus, juridinio asmens kodą, kontaktinius duomenis, jų atstovus.</w:t>
      </w:r>
    </w:p>
    <w:p w14:paraId="395DB282" w14:textId="77777777" w:rsidR="007E3458" w:rsidRPr="001D6332" w:rsidRDefault="007E3458" w:rsidP="007E3458">
      <w:pPr>
        <w:widowControl w:val="0"/>
        <w:tabs>
          <w:tab w:val="left" w:pos="993"/>
        </w:tabs>
        <w:jc w:val="both"/>
        <w:rPr>
          <w:rFonts w:eastAsia="Cambria"/>
          <w:kern w:val="2"/>
          <w:sz w:val="22"/>
          <w:szCs w:val="22"/>
          <w:shd w:val="clear" w:color="auto" w:fill="FFFFFF"/>
        </w:rPr>
      </w:pPr>
      <w:r w:rsidRPr="001D6332">
        <w:rPr>
          <w:rFonts w:eastAsia="Arial"/>
          <w:kern w:val="2"/>
          <w:sz w:val="22"/>
          <w:szCs w:val="22"/>
        </w:rPr>
        <w:t>3.2.8. Tiekėjas, bet kuriuo Sutarties vykdymo metu,</w:t>
      </w:r>
      <w:r w:rsidRPr="001D6332">
        <w:rPr>
          <w:rFonts w:eastAsia="Cambria"/>
          <w:kern w:val="2"/>
          <w:sz w:val="22"/>
          <w:szCs w:val="22"/>
        </w:rPr>
        <w:t xml:space="preserve"> subtiekėjus, kurių pajėgumais Tiekėjas nesirėmė pirkimo dokumentuose numatytiems kvalifikacijos reikalavimams pagrįsti, gali keisti savo nuožiūra.</w:t>
      </w:r>
    </w:p>
    <w:p w14:paraId="5A95FDB7" w14:textId="77777777" w:rsidR="007E3458" w:rsidRPr="001D6332" w:rsidRDefault="007E3458" w:rsidP="007E3458">
      <w:pPr>
        <w:widowControl w:val="0"/>
        <w:pBdr>
          <w:top w:val="nil"/>
          <w:left w:val="nil"/>
          <w:bottom w:val="nil"/>
          <w:right w:val="nil"/>
          <w:between w:val="nil"/>
        </w:pBdr>
        <w:tabs>
          <w:tab w:val="left" w:pos="993"/>
        </w:tabs>
        <w:jc w:val="both"/>
        <w:rPr>
          <w:rFonts w:eastAsia="Cambria"/>
          <w:kern w:val="2"/>
          <w:sz w:val="22"/>
          <w:szCs w:val="22"/>
        </w:rPr>
      </w:pPr>
      <w:r w:rsidRPr="001D6332">
        <w:rPr>
          <w:rFonts w:eastAsia="Arial"/>
          <w:kern w:val="2"/>
          <w:sz w:val="22"/>
          <w:szCs w:val="22"/>
        </w:rPr>
        <w:t>3.2.9. Tiekėjas, bet kuriuo Sutarties vykdymo metu,</w:t>
      </w:r>
      <w:r w:rsidRPr="001D6332">
        <w:rPr>
          <w:rFonts w:eastAsia="Cambria"/>
          <w:kern w:val="2"/>
          <w:sz w:val="22"/>
          <w:szCs w:val="22"/>
        </w:rPr>
        <w:t xml:space="preserve"> ne vėliau nei prieš 5 (penkias) darbo dienas</w:t>
      </w:r>
      <w:r w:rsidRPr="001D6332">
        <w:rPr>
          <w:rFonts w:eastAsia="Arial"/>
          <w:kern w:val="2"/>
          <w:sz w:val="22"/>
          <w:szCs w:val="22"/>
        </w:rPr>
        <w:t xml:space="preserve"> iki numatomo naujo subtiekėjo, kurio pajėgumais Tiekėjas </w:t>
      </w:r>
      <w:r w:rsidRPr="001D6332">
        <w:rPr>
          <w:rFonts w:eastAsia="Cambria"/>
          <w:kern w:val="2"/>
          <w:sz w:val="22"/>
          <w:szCs w:val="22"/>
        </w:rPr>
        <w:t>nesirėmė pirkimo dokumentuose numatytiems kvalifikacijos reikalavimams pagrįsti,</w:t>
      </w:r>
      <w:r w:rsidRPr="001D6332">
        <w:rPr>
          <w:rFonts w:eastAsia="Arial"/>
          <w:kern w:val="2"/>
          <w:sz w:val="22"/>
          <w:szCs w:val="22"/>
        </w:rPr>
        <w:t xml:space="preserve"> pasitelkimo ir (arba) keitimo apie tai privalo informuoti </w:t>
      </w:r>
      <w:r w:rsidRPr="001D6332">
        <w:rPr>
          <w:rFonts w:eastAsia="Calibri"/>
          <w:kern w:val="2"/>
          <w:sz w:val="22"/>
          <w:szCs w:val="22"/>
        </w:rPr>
        <w:t>Pirkėją</w:t>
      </w:r>
      <w:r w:rsidRPr="001D6332">
        <w:rPr>
          <w:rFonts w:eastAsia="Arial"/>
          <w:kern w:val="2"/>
          <w:sz w:val="22"/>
          <w:szCs w:val="22"/>
        </w:rPr>
        <w:t xml:space="preserve">. </w:t>
      </w:r>
      <w:r w:rsidRPr="001D6332">
        <w:rPr>
          <w:rFonts w:eastAsia="Calibri"/>
          <w:kern w:val="2"/>
          <w:sz w:val="22"/>
          <w:szCs w:val="22"/>
        </w:rPr>
        <w:t xml:space="preserve">Pirkėjas (jeigu buvo taikoma pirkimo dokumentuose) turi patikrinti, ar nėra </w:t>
      </w:r>
      <w:r w:rsidRPr="001D6332">
        <w:rPr>
          <w:rFonts w:eastAsia="Cambria"/>
          <w:kern w:val="2"/>
          <w:sz w:val="22"/>
          <w:szCs w:val="22"/>
        </w:rPr>
        <w:t xml:space="preserve">subtiekėjo pašalinimo pagrindų ir subtiekėjo atitiktį nacionalinio saugumo interesams ir reikalavimams </w:t>
      </w:r>
      <w:r w:rsidRPr="001D6332">
        <w:rPr>
          <w:rFonts w:eastAsia="Arial"/>
          <w:kern w:val="2"/>
          <w:sz w:val="22"/>
          <w:szCs w:val="22"/>
        </w:rPr>
        <w:t>nebūti registruotu (nuolat gyvenančiu ar turinčiu pilietybę) nepatikimomis laikomose valstybėse ar teritorijose</w:t>
      </w:r>
      <w:r w:rsidRPr="001D6332">
        <w:rPr>
          <w:rFonts w:eastAsia="Cambria"/>
          <w:kern w:val="2"/>
          <w:sz w:val="22"/>
          <w:szCs w:val="22"/>
        </w:rPr>
        <w:t>. Jeigu subtiekėjo padėtis neatitinka bent vieno iš nurodytų reikalavimų, Pirkėjas reikalauja pakeisti šį subtiekėją reikalavimus atitinkančiu subtiekėju.</w:t>
      </w:r>
      <w:r w:rsidRPr="001D6332">
        <w:rPr>
          <w:rFonts w:eastAsia="Calibri"/>
          <w:kern w:val="2"/>
          <w:sz w:val="22"/>
          <w:szCs w:val="22"/>
        </w:rPr>
        <w:t xml:space="preserve"> </w:t>
      </w:r>
      <w:r w:rsidRPr="001D6332">
        <w:rPr>
          <w:rFonts w:eastAsia="Cambria"/>
          <w:kern w:val="2"/>
          <w:sz w:val="22"/>
          <w:szCs w:val="22"/>
        </w:rPr>
        <w:t>Pirkėjas</w:t>
      </w:r>
      <w:r w:rsidRPr="001D6332">
        <w:rPr>
          <w:rFonts w:eastAsia="Calibri"/>
          <w:kern w:val="2"/>
          <w:sz w:val="22"/>
          <w:szCs w:val="22"/>
        </w:rPr>
        <w:t xml:space="preserve"> per 5 (penkias) darbo dienas raštu informuoja Tiekėją apie sutikimą pasitelkti ir (ar) keisti naują subtiekėją, kurio pajėgumais Tiekėjas nesirėmė pirkimo dokumentuose numatytiems kvalifikacijos reikalavimams pagrįsti. </w:t>
      </w:r>
      <w:r w:rsidRPr="001D6332">
        <w:rPr>
          <w:rFonts w:eastAsia="Cambria"/>
          <w:kern w:val="2"/>
          <w:sz w:val="22"/>
          <w:szCs w:val="22"/>
        </w:rPr>
        <w:t>Pirkėjui sutikus, Šalys pasirašo Susitarimą, kuris laikomas neatsiejama Sutarties dalimi.</w:t>
      </w:r>
    </w:p>
    <w:p w14:paraId="4733432D" w14:textId="77777777" w:rsidR="007E3458" w:rsidRPr="001D6332" w:rsidRDefault="007E3458" w:rsidP="007E3458">
      <w:pPr>
        <w:widowControl w:val="0"/>
        <w:pBdr>
          <w:top w:val="nil"/>
          <w:left w:val="nil"/>
          <w:bottom w:val="nil"/>
          <w:right w:val="nil"/>
          <w:between w:val="nil"/>
        </w:pBdr>
        <w:tabs>
          <w:tab w:val="left" w:pos="993"/>
        </w:tabs>
        <w:jc w:val="both"/>
        <w:rPr>
          <w:rFonts w:eastAsia="Arial"/>
          <w:kern w:val="2"/>
          <w:sz w:val="22"/>
          <w:szCs w:val="22"/>
          <w:shd w:val="clear" w:color="auto" w:fill="FFFFFF"/>
        </w:rPr>
      </w:pPr>
      <w:r w:rsidRPr="001D6332">
        <w:rPr>
          <w:rFonts w:eastAsia="Arial"/>
          <w:kern w:val="2"/>
          <w:sz w:val="22"/>
          <w:szCs w:val="22"/>
        </w:rPr>
        <w:t>3.2.10. Subtiekėjai, kurių pajėgumais Tiekėjas rėmėsi, kad atitiktų pirkimo dokumentuose nustatytus kvalifikacijos reikalavimus, gali būti keičiami tik šiais atvejais:</w:t>
      </w:r>
    </w:p>
    <w:p w14:paraId="14A4EC31" w14:textId="77777777" w:rsidR="007E3458" w:rsidRPr="001D6332" w:rsidRDefault="007E3458" w:rsidP="007E3458">
      <w:pPr>
        <w:widowControl w:val="0"/>
        <w:pBdr>
          <w:top w:val="nil"/>
          <w:left w:val="nil"/>
          <w:bottom w:val="nil"/>
          <w:right w:val="nil"/>
          <w:between w:val="nil"/>
        </w:pBdr>
        <w:tabs>
          <w:tab w:val="left" w:pos="1134"/>
        </w:tabs>
        <w:jc w:val="both"/>
        <w:rPr>
          <w:rFonts w:eastAsia="Arial"/>
          <w:kern w:val="2"/>
          <w:sz w:val="22"/>
          <w:szCs w:val="22"/>
        </w:rPr>
      </w:pPr>
      <w:r w:rsidRPr="001D6332">
        <w:rPr>
          <w:rFonts w:eastAsia="Cambria"/>
          <w:kern w:val="2"/>
          <w:sz w:val="22"/>
          <w:szCs w:val="22"/>
        </w:rPr>
        <w:t xml:space="preserve">3.2.10.1. kai subtiekėjui </w:t>
      </w:r>
      <w:r w:rsidRPr="001D6332">
        <w:rPr>
          <w:rFonts w:eastAsia="Calibri"/>
          <w:kern w:val="2"/>
          <w:sz w:val="22"/>
          <w:szCs w:val="22"/>
        </w:rPr>
        <w:t>iškelta bankroto byla, pradėtas bankroto procesas ne teismo tvarka, jis tampa nemokus arba yra nemokumo tikimybė, sustabdo ūkinę veiklą ar kai įstatymuose ir kituose teisės aktuose nustatyta tvarka susidaro analogiška situacija</w:t>
      </w:r>
      <w:r w:rsidRPr="001D6332">
        <w:rPr>
          <w:rFonts w:eastAsia="Cambria"/>
          <w:kern w:val="2"/>
          <w:sz w:val="22"/>
          <w:szCs w:val="22"/>
        </w:rPr>
        <w:t>;</w:t>
      </w:r>
    </w:p>
    <w:p w14:paraId="1605DB49" w14:textId="77777777" w:rsidR="007E3458" w:rsidRPr="001D6332" w:rsidRDefault="007E3458" w:rsidP="007E3458">
      <w:pPr>
        <w:widowControl w:val="0"/>
        <w:pBdr>
          <w:top w:val="nil"/>
          <w:left w:val="nil"/>
          <w:bottom w:val="nil"/>
          <w:right w:val="nil"/>
          <w:between w:val="nil"/>
        </w:pBdr>
        <w:tabs>
          <w:tab w:val="left" w:pos="1134"/>
        </w:tabs>
        <w:jc w:val="both"/>
        <w:rPr>
          <w:rFonts w:eastAsia="Arial"/>
          <w:kern w:val="2"/>
          <w:sz w:val="22"/>
          <w:szCs w:val="22"/>
        </w:rPr>
      </w:pPr>
      <w:r w:rsidRPr="001D6332">
        <w:rPr>
          <w:rFonts w:eastAsia="Cambria"/>
          <w:kern w:val="2"/>
          <w:sz w:val="22"/>
          <w:szCs w:val="22"/>
        </w:rPr>
        <w:t>3.2.10.2. kai subtiekėjas dėl objektyvių priežasčių (pavyzdžiui, subtiekėjui atsisakius dalyvauti Sutarties vykdyme, nutrūkus teisiniams santykiams su Tiekėju ir pan.) nebegali vykdyti visų ar dalies Sutartyje numatytų įsipareigojimų;</w:t>
      </w:r>
    </w:p>
    <w:p w14:paraId="79BA3DEE" w14:textId="77777777" w:rsidR="007E3458" w:rsidRPr="001D6332" w:rsidRDefault="007E3458" w:rsidP="007E3458">
      <w:pPr>
        <w:widowControl w:val="0"/>
        <w:pBdr>
          <w:top w:val="nil"/>
          <w:left w:val="nil"/>
          <w:bottom w:val="nil"/>
          <w:right w:val="nil"/>
          <w:between w:val="nil"/>
        </w:pBdr>
        <w:tabs>
          <w:tab w:val="left" w:pos="1134"/>
        </w:tabs>
        <w:jc w:val="both"/>
        <w:rPr>
          <w:rFonts w:eastAsia="Arial"/>
          <w:kern w:val="2"/>
          <w:sz w:val="22"/>
          <w:szCs w:val="22"/>
        </w:rPr>
      </w:pPr>
      <w:r w:rsidRPr="001D6332">
        <w:rPr>
          <w:rFonts w:eastAsia="Cambria"/>
          <w:kern w:val="2"/>
          <w:sz w:val="22"/>
          <w:szCs w:val="22"/>
        </w:rPr>
        <w:t>3.2.10.3. Tiekėjas ar subtiekėjas privalo pakeisti subtiekėją, jei paaiškėja, kad jis neatitinka jam pirkimo dokumentuose keliamų reikalavimų.</w:t>
      </w:r>
    </w:p>
    <w:p w14:paraId="78E6DF6D" w14:textId="77777777" w:rsidR="007E3458" w:rsidRPr="001D6332" w:rsidRDefault="007E3458" w:rsidP="007E3458">
      <w:pPr>
        <w:widowControl w:val="0"/>
        <w:pBdr>
          <w:top w:val="nil"/>
          <w:left w:val="nil"/>
          <w:bottom w:val="nil"/>
          <w:right w:val="nil"/>
          <w:between w:val="nil"/>
        </w:pBdr>
        <w:tabs>
          <w:tab w:val="left" w:pos="993"/>
        </w:tabs>
        <w:ind w:left="720" w:hanging="720"/>
        <w:jc w:val="both"/>
        <w:rPr>
          <w:rFonts w:eastAsia="Cambria"/>
          <w:kern w:val="2"/>
          <w:sz w:val="22"/>
          <w:szCs w:val="22"/>
        </w:rPr>
      </w:pPr>
      <w:r w:rsidRPr="001D6332">
        <w:rPr>
          <w:rFonts w:eastAsia="Cambria"/>
          <w:kern w:val="2"/>
          <w:sz w:val="22"/>
          <w:szCs w:val="22"/>
        </w:rPr>
        <w:t>3.2.11. </w:t>
      </w:r>
      <w:r w:rsidRPr="001D6332">
        <w:rPr>
          <w:rFonts w:ascii="Calibri" w:eastAsia="Calibri" w:hAnsi="Calibri"/>
          <w:kern w:val="2"/>
          <w:sz w:val="22"/>
          <w:szCs w:val="22"/>
        </w:rPr>
        <w:tab/>
      </w:r>
      <w:r w:rsidRPr="001D6332">
        <w:rPr>
          <w:rFonts w:eastAsia="Cambria"/>
          <w:kern w:val="2"/>
          <w:sz w:val="22"/>
          <w:szCs w:val="22"/>
        </w:rPr>
        <w:t>Tiekėjo (ar subtiekėjų) specialistai, vykdantys Sutartį, gali būti keičiami šiais atvejais:</w:t>
      </w:r>
    </w:p>
    <w:p w14:paraId="4C163E20" w14:textId="77777777" w:rsidR="007E3458" w:rsidRPr="001D6332" w:rsidRDefault="007E3458" w:rsidP="007E3458">
      <w:pPr>
        <w:widowControl w:val="0"/>
        <w:pBdr>
          <w:top w:val="nil"/>
          <w:left w:val="nil"/>
          <w:bottom w:val="nil"/>
          <w:right w:val="nil"/>
          <w:between w:val="nil"/>
        </w:pBdr>
        <w:tabs>
          <w:tab w:val="left" w:pos="1134"/>
        </w:tabs>
        <w:jc w:val="both"/>
        <w:rPr>
          <w:rFonts w:eastAsia="Cambria"/>
          <w:kern w:val="2"/>
          <w:sz w:val="22"/>
          <w:szCs w:val="22"/>
        </w:rPr>
      </w:pPr>
      <w:r w:rsidRPr="001D6332">
        <w:rPr>
          <w:rFonts w:eastAsia="Cambria"/>
          <w:kern w:val="2"/>
          <w:sz w:val="22"/>
          <w:szCs w:val="22"/>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0C5A3043" w14:textId="77777777" w:rsidR="007E3458" w:rsidRPr="001D6332" w:rsidRDefault="007E3458" w:rsidP="007E3458">
      <w:pPr>
        <w:widowControl w:val="0"/>
        <w:pBdr>
          <w:top w:val="nil"/>
          <w:left w:val="nil"/>
          <w:bottom w:val="nil"/>
          <w:right w:val="nil"/>
          <w:between w:val="nil"/>
        </w:pBdr>
        <w:tabs>
          <w:tab w:val="left" w:pos="1134"/>
          <w:tab w:val="left" w:pos="1418"/>
        </w:tabs>
        <w:jc w:val="both"/>
        <w:rPr>
          <w:rFonts w:eastAsia="Cambria"/>
          <w:kern w:val="2"/>
          <w:sz w:val="22"/>
          <w:szCs w:val="22"/>
        </w:rPr>
      </w:pPr>
      <w:r w:rsidRPr="001D6332">
        <w:rPr>
          <w:rFonts w:eastAsia="Cambria"/>
          <w:kern w:val="2"/>
          <w:sz w:val="22"/>
          <w:szCs w:val="22"/>
        </w:rPr>
        <w:t>3.2.11.2. Pirkėjo iniciatyva, jei Pirkėjas turi pagrįstų įtarimų, kad Tiekėjo Sutarties vykdymui paskirtas specialistas nekompetentingas vykdyti nustatytas pareigas;</w:t>
      </w:r>
    </w:p>
    <w:p w14:paraId="7AFA3D9F" w14:textId="77777777" w:rsidR="007E3458" w:rsidRPr="001D6332" w:rsidRDefault="007E3458" w:rsidP="007E3458">
      <w:pPr>
        <w:widowControl w:val="0"/>
        <w:pBdr>
          <w:top w:val="nil"/>
          <w:left w:val="nil"/>
          <w:bottom w:val="nil"/>
          <w:right w:val="nil"/>
          <w:between w:val="nil"/>
        </w:pBdr>
        <w:tabs>
          <w:tab w:val="left" w:pos="1134"/>
          <w:tab w:val="left" w:pos="1276"/>
        </w:tabs>
        <w:jc w:val="both"/>
        <w:rPr>
          <w:rFonts w:eastAsia="Cambria"/>
          <w:kern w:val="2"/>
          <w:sz w:val="22"/>
          <w:szCs w:val="22"/>
        </w:rPr>
      </w:pPr>
      <w:r w:rsidRPr="001D6332">
        <w:rPr>
          <w:rFonts w:eastAsia="Cambria"/>
          <w:kern w:val="2"/>
          <w:sz w:val="22"/>
          <w:szCs w:val="22"/>
        </w:rPr>
        <w:t>3.2.11.3. Tiekėjas ar subtiekėjas privalo pakeisti specialistą, jei paaiškėja, kad jis neatitinka jam pirkimo dokumentuose keliamų reikalavimų.</w:t>
      </w:r>
    </w:p>
    <w:p w14:paraId="6D1B014F" w14:textId="163C3521" w:rsidR="007E3458" w:rsidRPr="001D6332" w:rsidRDefault="007E3458" w:rsidP="007E3458">
      <w:pPr>
        <w:widowControl w:val="0"/>
        <w:pBdr>
          <w:top w:val="nil"/>
          <w:left w:val="nil"/>
          <w:bottom w:val="nil"/>
          <w:right w:val="nil"/>
          <w:between w:val="nil"/>
        </w:pBdr>
        <w:tabs>
          <w:tab w:val="left" w:pos="567"/>
          <w:tab w:val="left" w:pos="851"/>
          <w:tab w:val="left" w:pos="992"/>
        </w:tabs>
        <w:jc w:val="both"/>
        <w:rPr>
          <w:rFonts w:eastAsia="Cambria"/>
          <w:kern w:val="2"/>
          <w:sz w:val="22"/>
          <w:szCs w:val="22"/>
        </w:rPr>
      </w:pPr>
      <w:r w:rsidRPr="001D6332">
        <w:rPr>
          <w:rFonts w:eastAsia="Cambria"/>
          <w:color w:val="000000"/>
          <w:kern w:val="2"/>
          <w:sz w:val="22"/>
          <w:szCs w:val="22"/>
        </w:rPr>
        <w:t>3.2.12. Naujas specialistas ir (ar) subtiekėjas Tiekėjo prašymo pakeisti specialistą ir (ar) subtiekėją pateikimo metu turi atitikti pirkimo dokumentuose specialistui ir (ar) subtiekėjui keliamus reikalavimus</w:t>
      </w:r>
      <w:r w:rsidR="00411764" w:rsidRPr="001D6332">
        <w:rPr>
          <w:rFonts w:eastAsia="Cambria"/>
          <w:color w:val="000000"/>
          <w:kern w:val="2"/>
          <w:sz w:val="22"/>
          <w:szCs w:val="22"/>
        </w:rPr>
        <w:t xml:space="preserve"> </w:t>
      </w:r>
      <w:r w:rsidRPr="001D6332">
        <w:rPr>
          <w:rFonts w:eastAsia="Cambria"/>
          <w:color w:val="000000"/>
          <w:kern w:val="2"/>
          <w:sz w:val="22"/>
          <w:szCs w:val="22"/>
        </w:rPr>
        <w:t>ir Tiekėjo pasiūlyme nurodytas Kokybinių kriterijų reikšmes.</w:t>
      </w:r>
    </w:p>
    <w:p w14:paraId="400E19FA" w14:textId="77777777" w:rsidR="007E3458" w:rsidRPr="001D6332" w:rsidRDefault="007E3458" w:rsidP="007E3458">
      <w:pPr>
        <w:widowControl w:val="0"/>
        <w:pBdr>
          <w:top w:val="nil"/>
          <w:left w:val="nil"/>
          <w:bottom w:val="nil"/>
          <w:right w:val="nil"/>
          <w:between w:val="nil"/>
        </w:pBdr>
        <w:tabs>
          <w:tab w:val="left" w:pos="567"/>
          <w:tab w:val="left" w:pos="851"/>
          <w:tab w:val="left" w:pos="992"/>
        </w:tabs>
        <w:jc w:val="both"/>
        <w:rPr>
          <w:rFonts w:eastAsia="Cambria"/>
          <w:kern w:val="2"/>
          <w:sz w:val="22"/>
          <w:szCs w:val="22"/>
        </w:rPr>
      </w:pPr>
      <w:r w:rsidRPr="001D6332">
        <w:rPr>
          <w:rFonts w:eastAsia="Cambria"/>
          <w:kern w:val="2"/>
          <w:sz w:val="22"/>
          <w:szCs w:val="22"/>
        </w:rPr>
        <w:t xml:space="preserve">3.2.13. Tiekėjas privalo ne vėliau nei prieš 5 (penkias) darbo dienas iki numatomo subtiekėjo, </w:t>
      </w:r>
      <w:r w:rsidRPr="001D6332">
        <w:rPr>
          <w:rFonts w:eastAsia="Arial"/>
          <w:kern w:val="2"/>
          <w:sz w:val="22"/>
          <w:szCs w:val="22"/>
        </w:rPr>
        <w:t>kurio pajėgumais Tiekėjas rėmėsi, kad atitiktų pirkimo dokumentuose nustatytus kvalifikacijos reikalavimus,</w:t>
      </w:r>
      <w:r w:rsidRPr="001D6332">
        <w:rPr>
          <w:rFonts w:eastAsia="Cambria"/>
          <w:kern w:val="2"/>
          <w:sz w:val="22"/>
          <w:szCs w:val="22"/>
        </w:rPr>
        <w:t xml:space="preserve"> </w:t>
      </w:r>
      <w:r w:rsidRPr="001D6332">
        <w:rPr>
          <w:rFonts w:eastAsia="Arial"/>
          <w:kern w:val="2"/>
          <w:sz w:val="22"/>
          <w:szCs w:val="22"/>
        </w:rPr>
        <w:t xml:space="preserve">ir (ar) specialisto </w:t>
      </w:r>
      <w:r w:rsidRPr="001D6332">
        <w:rPr>
          <w:rFonts w:eastAsia="Cambria"/>
          <w:kern w:val="2"/>
          <w:sz w:val="22"/>
          <w:szCs w:val="22"/>
        </w:rPr>
        <w:t>keitimo pateikti Pirkėjui šiuos dokumentus:</w:t>
      </w:r>
    </w:p>
    <w:p w14:paraId="78076369" w14:textId="77777777" w:rsidR="007E3458" w:rsidRPr="001D6332" w:rsidRDefault="007E3458" w:rsidP="007E3458">
      <w:pPr>
        <w:widowControl w:val="0"/>
        <w:pBdr>
          <w:top w:val="nil"/>
          <w:left w:val="nil"/>
          <w:bottom w:val="nil"/>
          <w:right w:val="nil"/>
          <w:between w:val="nil"/>
        </w:pBdr>
        <w:tabs>
          <w:tab w:val="left" w:pos="1134"/>
        </w:tabs>
        <w:jc w:val="both"/>
        <w:rPr>
          <w:rFonts w:eastAsia="Cambria"/>
          <w:kern w:val="2"/>
          <w:sz w:val="22"/>
          <w:szCs w:val="22"/>
        </w:rPr>
      </w:pPr>
      <w:r w:rsidRPr="001D6332">
        <w:rPr>
          <w:rFonts w:eastAsia="Cambria"/>
          <w:kern w:val="2"/>
          <w:sz w:val="22"/>
          <w:szCs w:val="22"/>
        </w:rPr>
        <w:t>3.2.13.1. argumentuotą rašytinį prašymą pakeisti subtiekėją ir (ar) specialistą, paaiškinant keitimo aplinkybę. Pirkėjas pasilieka teisę paprašyti įrodymų, pagrindžiančių keitimo aplinkybę;</w:t>
      </w:r>
    </w:p>
    <w:p w14:paraId="4E7D99F2" w14:textId="77777777" w:rsidR="007E3458" w:rsidRPr="001D6332" w:rsidRDefault="007E3458" w:rsidP="007E3458">
      <w:pPr>
        <w:widowControl w:val="0"/>
        <w:pBdr>
          <w:top w:val="nil"/>
          <w:left w:val="nil"/>
          <w:bottom w:val="nil"/>
          <w:right w:val="nil"/>
          <w:between w:val="nil"/>
        </w:pBdr>
        <w:tabs>
          <w:tab w:val="left" w:pos="1134"/>
        </w:tabs>
        <w:jc w:val="both"/>
        <w:rPr>
          <w:rFonts w:eastAsia="Cambria"/>
          <w:kern w:val="2"/>
          <w:sz w:val="22"/>
          <w:szCs w:val="22"/>
        </w:rPr>
      </w:pPr>
      <w:r w:rsidRPr="001D6332">
        <w:rPr>
          <w:rFonts w:eastAsia="Cambria"/>
          <w:kern w:val="2"/>
          <w:sz w:val="22"/>
          <w:szCs w:val="22"/>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1D6332">
        <w:rPr>
          <w:rFonts w:eastAsia="Arial"/>
          <w:kern w:val="2"/>
          <w:sz w:val="22"/>
          <w:szCs w:val="22"/>
        </w:rPr>
        <w:t>nacionalinio saugumo interesams bei reikalavimams</w:t>
      </w:r>
      <w:r w:rsidRPr="001D6332">
        <w:rPr>
          <w:rFonts w:eastAsia="Cambria"/>
          <w:kern w:val="2"/>
          <w:sz w:val="22"/>
          <w:szCs w:val="22"/>
        </w:rPr>
        <w:t xml:space="preserve"> </w:t>
      </w:r>
      <w:r w:rsidRPr="001D6332">
        <w:rPr>
          <w:rFonts w:eastAsia="Arial"/>
          <w:kern w:val="2"/>
          <w:sz w:val="22"/>
          <w:szCs w:val="22"/>
        </w:rPr>
        <w:t>nebūti registruotu (nuolat gyvenančiu ar turinčiu pilietybę) nepatikimomis laikomose valstybėse ar teritorijose</w:t>
      </w:r>
      <w:r w:rsidRPr="001D6332">
        <w:rPr>
          <w:rFonts w:eastAsia="Cambria"/>
          <w:kern w:val="2"/>
          <w:sz w:val="22"/>
          <w:szCs w:val="22"/>
        </w:rPr>
        <w:t xml:space="preserve"> (jei taikoma) įrodančius dokumentus pagal Sutarties reikalavimus.</w:t>
      </w:r>
    </w:p>
    <w:p w14:paraId="4387BAD8" w14:textId="77777777" w:rsidR="007E3458" w:rsidRPr="001D6332" w:rsidRDefault="007E3458" w:rsidP="007E3458">
      <w:pPr>
        <w:widowControl w:val="0"/>
        <w:pBdr>
          <w:top w:val="nil"/>
          <w:left w:val="nil"/>
          <w:bottom w:val="nil"/>
          <w:right w:val="nil"/>
          <w:between w:val="nil"/>
        </w:pBdr>
        <w:tabs>
          <w:tab w:val="left" w:pos="567"/>
          <w:tab w:val="left" w:pos="851"/>
          <w:tab w:val="left" w:pos="992"/>
        </w:tabs>
        <w:jc w:val="both"/>
        <w:rPr>
          <w:rFonts w:eastAsia="Cambria"/>
          <w:kern w:val="2"/>
          <w:sz w:val="22"/>
          <w:szCs w:val="22"/>
        </w:rPr>
      </w:pPr>
      <w:r w:rsidRPr="001D6332">
        <w:rPr>
          <w:rFonts w:eastAsia="Cambria"/>
          <w:kern w:val="2"/>
          <w:sz w:val="22"/>
          <w:szCs w:val="22"/>
        </w:rPr>
        <w:t xml:space="preserve">3.2.14. Pirkėjas, gavęs Tiekėjo prašymą su kitais Sutartyje nurodytais dokumentais, per 5 (penkias) darbo dienas įvertina keitimo galimybę ir raštu informuoja Tiekėją apie sutikimą pakeisti subtiekėją, </w:t>
      </w:r>
      <w:r w:rsidRPr="001D6332">
        <w:rPr>
          <w:rFonts w:eastAsia="Arial"/>
          <w:kern w:val="2"/>
          <w:sz w:val="22"/>
          <w:szCs w:val="22"/>
        </w:rPr>
        <w:t>kurio pajėgumais Tiekėjas rėmėsi, kad atitiktų pirkimo dokumentuose nustatytus kvalifikacijos reikalavimus,</w:t>
      </w:r>
      <w:r w:rsidRPr="001D6332">
        <w:rPr>
          <w:rFonts w:eastAsia="Cambria"/>
          <w:kern w:val="2"/>
          <w:sz w:val="22"/>
          <w:szCs w:val="22"/>
        </w:rPr>
        <w:t xml:space="preserve"> ir (ar) specialistą. Pirkėjui sutikus, Šalys pasirašo Susitarimą, kuris laikomas neatsiejama Sutarties dalimi.</w:t>
      </w:r>
    </w:p>
    <w:p w14:paraId="4917D9D1" w14:textId="77777777" w:rsidR="007E3458" w:rsidRPr="001D6332" w:rsidRDefault="007E3458" w:rsidP="007E3458">
      <w:pPr>
        <w:spacing w:line="257" w:lineRule="atLeast"/>
        <w:jc w:val="both"/>
        <w:rPr>
          <w:color w:val="000000"/>
          <w:sz w:val="22"/>
          <w:szCs w:val="22"/>
        </w:rPr>
      </w:pPr>
    </w:p>
    <w:p w14:paraId="330C0F9A" w14:textId="77777777" w:rsidR="007E3458" w:rsidRPr="001D6332" w:rsidRDefault="007E3458" w:rsidP="007E3458">
      <w:pPr>
        <w:spacing w:line="257" w:lineRule="atLeast"/>
        <w:jc w:val="center"/>
        <w:rPr>
          <w:color w:val="000000"/>
          <w:sz w:val="22"/>
          <w:szCs w:val="22"/>
        </w:rPr>
      </w:pPr>
      <w:r w:rsidRPr="001D6332">
        <w:rPr>
          <w:b/>
          <w:bCs/>
          <w:color w:val="000000"/>
          <w:sz w:val="22"/>
          <w:szCs w:val="22"/>
        </w:rPr>
        <w:t>3.3. Jungtinės veiklos partnerių keitimas</w:t>
      </w:r>
    </w:p>
    <w:p w14:paraId="70BF5744" w14:textId="77777777" w:rsidR="007E3458" w:rsidRPr="001D6332" w:rsidRDefault="007E3458" w:rsidP="007E3458">
      <w:pPr>
        <w:spacing w:line="257" w:lineRule="atLeast"/>
        <w:ind w:firstLine="62"/>
        <w:jc w:val="both"/>
        <w:rPr>
          <w:color w:val="000000"/>
          <w:sz w:val="22"/>
          <w:szCs w:val="22"/>
        </w:rPr>
      </w:pPr>
    </w:p>
    <w:p w14:paraId="7783C11D" w14:textId="77777777" w:rsidR="007E3458" w:rsidRPr="001D6332" w:rsidRDefault="007E3458" w:rsidP="007E3458">
      <w:pPr>
        <w:spacing w:line="257" w:lineRule="atLeast"/>
        <w:jc w:val="both"/>
        <w:rPr>
          <w:color w:val="000000"/>
          <w:sz w:val="22"/>
          <w:szCs w:val="22"/>
        </w:rPr>
      </w:pPr>
      <w:r w:rsidRPr="001D6332">
        <w:rPr>
          <w:color w:val="000000"/>
          <w:sz w:val="22"/>
          <w:szCs w:val="22"/>
          <w:shd w:val="clear" w:color="auto" w:fill="FFFFFF"/>
        </w:rPr>
        <w:lastRenderedPageBreak/>
        <w:t xml:space="preserve">3.3.1. Tiekėjas, vykdantis Sutartį </w:t>
      </w:r>
      <w:r w:rsidRPr="001D6332">
        <w:rPr>
          <w:rFonts w:eastAsia="Cambria"/>
          <w:kern w:val="2"/>
          <w:sz w:val="22"/>
          <w:szCs w:val="22"/>
        </w:rPr>
        <w:t xml:space="preserve">kaip tiekėjų grupė, veikianti </w:t>
      </w:r>
      <w:r w:rsidRPr="001D6332">
        <w:rPr>
          <w:rFonts w:eastAsia="Cambria"/>
          <w:kern w:val="2"/>
          <w:sz w:val="22"/>
          <w:szCs w:val="22"/>
          <w:shd w:val="clear" w:color="auto" w:fill="FFFFFF"/>
        </w:rPr>
        <w:t>jungtinės veiklos</w:t>
      </w:r>
      <w:r w:rsidRPr="001D6332">
        <w:rPr>
          <w:rFonts w:eastAsia="Cambria"/>
          <w:kern w:val="2"/>
          <w:sz w:val="22"/>
          <w:szCs w:val="22"/>
        </w:rPr>
        <w:t xml:space="preserve"> sutarties</w:t>
      </w:r>
      <w:r w:rsidRPr="001D6332">
        <w:rPr>
          <w:rFonts w:eastAsia="Cambria"/>
          <w:kern w:val="2"/>
          <w:sz w:val="22"/>
          <w:szCs w:val="22"/>
          <w:shd w:val="clear" w:color="auto" w:fill="FFFFFF"/>
        </w:rPr>
        <w:t xml:space="preserve"> pagrindu</w:t>
      </w:r>
      <w:r w:rsidRPr="001D6332">
        <w:rPr>
          <w:color w:val="000000"/>
          <w:sz w:val="22"/>
          <w:szCs w:val="22"/>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49467A7" w14:textId="77777777" w:rsidR="007E3458" w:rsidRPr="001D6332" w:rsidRDefault="007E3458" w:rsidP="007E3458">
      <w:pPr>
        <w:spacing w:line="257" w:lineRule="atLeast"/>
        <w:jc w:val="both"/>
        <w:rPr>
          <w:color w:val="000000"/>
          <w:sz w:val="22"/>
          <w:szCs w:val="22"/>
        </w:rPr>
      </w:pPr>
      <w:r w:rsidRPr="001D6332">
        <w:rPr>
          <w:color w:val="000000"/>
          <w:sz w:val="22"/>
          <w:szCs w:val="22"/>
          <w:shd w:val="clear" w:color="auto" w:fill="FFFFFF"/>
        </w:rPr>
        <w:t xml:space="preserve">3.3.2. Tiekėjas, vykdantis Sutartį </w:t>
      </w:r>
      <w:r w:rsidRPr="001D6332">
        <w:rPr>
          <w:rFonts w:eastAsia="Cambria"/>
          <w:kern w:val="2"/>
          <w:sz w:val="22"/>
          <w:szCs w:val="22"/>
          <w:shd w:val="clear" w:color="auto" w:fill="FFFFFF"/>
        </w:rPr>
        <w:t>kaip tiekėjų grupė</w:t>
      </w:r>
      <w:r w:rsidRPr="001D6332">
        <w:rPr>
          <w:color w:val="000000"/>
          <w:sz w:val="22"/>
          <w:szCs w:val="22"/>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1C593DB9" w14:textId="77777777" w:rsidR="007E3458" w:rsidRPr="001D6332" w:rsidRDefault="007E3458" w:rsidP="007E3458">
      <w:pPr>
        <w:spacing w:line="257" w:lineRule="atLeast"/>
        <w:jc w:val="both"/>
        <w:rPr>
          <w:color w:val="000000"/>
          <w:sz w:val="22"/>
          <w:szCs w:val="22"/>
        </w:rPr>
      </w:pPr>
      <w:r w:rsidRPr="001D6332">
        <w:rPr>
          <w:color w:val="000000"/>
          <w:sz w:val="22"/>
          <w:szCs w:val="22"/>
          <w:shd w:val="clear" w:color="auto" w:fill="FFFFFF"/>
        </w:rPr>
        <w:t>3.3.3. Tiekėjas privalo ne vėliau nei prieš 10 (dešimt) darbo dienų iki numatomo Partnerio keitimo arba atsisakymo pateikti Pirkėjui šiuos dokumentus:</w:t>
      </w:r>
    </w:p>
    <w:p w14:paraId="26A1A3B2" w14:textId="77777777" w:rsidR="007E3458" w:rsidRPr="001D6332" w:rsidRDefault="007E3458" w:rsidP="007E3458">
      <w:pPr>
        <w:spacing w:line="257" w:lineRule="atLeast"/>
        <w:jc w:val="both"/>
        <w:rPr>
          <w:color w:val="000000"/>
          <w:sz w:val="22"/>
          <w:szCs w:val="22"/>
        </w:rPr>
      </w:pPr>
      <w:r w:rsidRPr="001D6332">
        <w:rPr>
          <w:color w:val="000000"/>
          <w:sz w:val="22"/>
          <w:szCs w:val="22"/>
          <w:shd w:val="clear" w:color="auto" w:fill="FFFFFF"/>
        </w:rPr>
        <w:t>3.3.3.1. </w:t>
      </w:r>
      <w:r w:rsidRPr="001D6332">
        <w:rPr>
          <w:rFonts w:eastAsia="Cambria"/>
          <w:kern w:val="2"/>
          <w:sz w:val="22"/>
          <w:szCs w:val="22"/>
          <w:shd w:val="clear" w:color="auto" w:fill="FFFFFF"/>
        </w:rPr>
        <w:t>argumentuotą</w:t>
      </w:r>
      <w:r w:rsidRPr="001D6332">
        <w:rPr>
          <w:color w:val="000000"/>
          <w:sz w:val="22"/>
          <w:szCs w:val="22"/>
          <w:shd w:val="clear" w:color="auto" w:fill="FFFFFF"/>
        </w:rPr>
        <w:t xml:space="preserve"> prašymą pakeisti Tiekėjo sudėtį ir įrodymus, pagrindžiančius bent vieną Partnerio atsisakymo ar keitimo aplinkybę, nurodytą Sutartyje;</w:t>
      </w:r>
    </w:p>
    <w:p w14:paraId="2211B410" w14:textId="77777777" w:rsidR="007E3458" w:rsidRPr="001D6332" w:rsidRDefault="007E3458" w:rsidP="007E3458">
      <w:pPr>
        <w:spacing w:line="257" w:lineRule="atLeast"/>
        <w:jc w:val="both"/>
        <w:rPr>
          <w:color w:val="000000"/>
          <w:sz w:val="22"/>
          <w:szCs w:val="22"/>
        </w:rPr>
      </w:pPr>
      <w:r w:rsidRPr="001D6332">
        <w:rPr>
          <w:color w:val="000000"/>
          <w:sz w:val="22"/>
          <w:szCs w:val="22"/>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1D6332">
        <w:rPr>
          <w:rFonts w:eastAsia="Cambria"/>
          <w:kern w:val="2"/>
          <w:sz w:val="22"/>
          <w:szCs w:val="22"/>
          <w:shd w:val="clear" w:color="auto" w:fill="FFFFFF"/>
        </w:rPr>
        <w:t>pasiliekantysis Partneris ir (ar) naujai pasitelktas Partneris</w:t>
      </w:r>
      <w:r w:rsidRPr="001D6332">
        <w:rPr>
          <w:color w:val="000000"/>
          <w:sz w:val="22"/>
          <w:szCs w:val="22"/>
          <w:shd w:val="clear" w:color="auto" w:fill="FFFFFF"/>
        </w:rPr>
        <w:t>;</w:t>
      </w:r>
    </w:p>
    <w:p w14:paraId="1C359FD5" w14:textId="77777777" w:rsidR="007E3458" w:rsidRPr="001D6332" w:rsidRDefault="007E3458" w:rsidP="007E3458">
      <w:pPr>
        <w:jc w:val="both"/>
        <w:rPr>
          <w:color w:val="000000"/>
          <w:sz w:val="22"/>
          <w:szCs w:val="22"/>
        </w:rPr>
      </w:pPr>
      <w:r w:rsidRPr="001D6332">
        <w:rPr>
          <w:color w:val="000000"/>
          <w:sz w:val="22"/>
          <w:szCs w:val="22"/>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1D6332">
        <w:rPr>
          <w:color w:val="000000"/>
          <w:sz w:val="22"/>
          <w:szCs w:val="22"/>
        </w:rPr>
        <w:t xml:space="preserve">nacionalinio saugumo interesams </w:t>
      </w:r>
      <w:r w:rsidRPr="001D6332">
        <w:rPr>
          <w:rFonts w:eastAsia="Cambria"/>
          <w:kern w:val="2"/>
          <w:sz w:val="22"/>
          <w:szCs w:val="22"/>
        </w:rPr>
        <w:t xml:space="preserve">bei reikalavimams </w:t>
      </w:r>
      <w:r w:rsidRPr="001D6332">
        <w:rPr>
          <w:rFonts w:eastAsia="Arial"/>
          <w:kern w:val="2"/>
          <w:sz w:val="22"/>
          <w:szCs w:val="22"/>
          <w:shd w:val="clear" w:color="auto" w:fill="FFFFFF"/>
        </w:rPr>
        <w:t>nebūti registruotu (nuolat gyvenančiu ar turinčiu pilietybę) nepatikimomis laikomose valstybėse ar teritorijose</w:t>
      </w:r>
      <w:r w:rsidRPr="001D6332">
        <w:rPr>
          <w:rFonts w:eastAsia="Cambria"/>
          <w:kern w:val="2"/>
          <w:sz w:val="22"/>
          <w:szCs w:val="22"/>
          <w:shd w:val="clear" w:color="auto" w:fill="FFFFFF"/>
        </w:rPr>
        <w:t xml:space="preserve"> (jei taikoma)</w:t>
      </w:r>
      <w:r w:rsidRPr="001D6332">
        <w:rPr>
          <w:color w:val="000000"/>
          <w:sz w:val="22"/>
          <w:szCs w:val="22"/>
          <w:shd w:val="clear" w:color="auto" w:fill="FFFFFF"/>
        </w:rPr>
        <w:t>.</w:t>
      </w:r>
    </w:p>
    <w:p w14:paraId="504175EF" w14:textId="77777777" w:rsidR="007E3458" w:rsidRPr="001D6332" w:rsidRDefault="007E3458" w:rsidP="007E3458">
      <w:pPr>
        <w:widowControl w:val="0"/>
        <w:pBdr>
          <w:top w:val="nil"/>
          <w:left w:val="nil"/>
          <w:bottom w:val="nil"/>
          <w:right w:val="nil"/>
          <w:between w:val="nil"/>
        </w:pBdr>
        <w:tabs>
          <w:tab w:val="left" w:pos="567"/>
          <w:tab w:val="left" w:pos="851"/>
          <w:tab w:val="left" w:pos="992"/>
          <w:tab w:val="left" w:pos="1134"/>
        </w:tabs>
        <w:jc w:val="both"/>
        <w:rPr>
          <w:rFonts w:eastAsia="Cambria"/>
          <w:kern w:val="2"/>
          <w:sz w:val="22"/>
          <w:szCs w:val="22"/>
          <w:shd w:val="clear" w:color="auto" w:fill="FFFFFF"/>
        </w:rPr>
      </w:pPr>
      <w:r w:rsidRPr="001D6332">
        <w:rPr>
          <w:color w:val="000000"/>
          <w:sz w:val="22"/>
          <w:szCs w:val="22"/>
          <w:shd w:val="clear" w:color="auto" w:fill="FFFFFF"/>
        </w:rPr>
        <w:t xml:space="preserve">3.3.4. Pirkėjas, gavęs Tiekėjo prašymą su kitais Sutartyje nurodytais dokumentais, per 10 (dešimt) darbo dienų įvertina keitimo galimybes ir raštu informuoja Tiekėją </w:t>
      </w:r>
      <w:r w:rsidRPr="001D6332">
        <w:rPr>
          <w:rFonts w:eastAsia="Cambria"/>
          <w:kern w:val="2"/>
          <w:sz w:val="22"/>
          <w:szCs w:val="22"/>
          <w:shd w:val="clear" w:color="auto" w:fill="FFFFFF"/>
        </w:rPr>
        <w:t>apie sutikimą arba apie ne</w:t>
      </w:r>
      <w:r w:rsidRPr="001D6332">
        <w:rPr>
          <w:rFonts w:eastAsia="Cambria"/>
          <w:kern w:val="2"/>
          <w:sz w:val="22"/>
          <w:szCs w:val="22"/>
        </w:rPr>
        <w:t xml:space="preserve">sutikimą </w:t>
      </w:r>
      <w:r w:rsidRPr="001D6332">
        <w:rPr>
          <w:rFonts w:eastAsia="Cambria"/>
          <w:kern w:val="2"/>
          <w:sz w:val="22"/>
          <w:szCs w:val="22"/>
          <w:shd w:val="clear" w:color="auto" w:fill="FFFFFF"/>
        </w:rPr>
        <w:t>atsisakyti ar pakeisti Partnerį</w:t>
      </w:r>
      <w:r w:rsidRPr="001D6332">
        <w:rPr>
          <w:color w:val="000000"/>
          <w:sz w:val="22"/>
          <w:szCs w:val="22"/>
          <w:shd w:val="clear" w:color="auto" w:fill="FFFFFF"/>
        </w:rPr>
        <w:t xml:space="preserve">. Pirkėjui sutikus, Šalys pasirašo Susitarimą, kuris laikomas neatsiejama Sutarties dalimi. </w:t>
      </w:r>
      <w:r w:rsidRPr="001D6332">
        <w:rPr>
          <w:rFonts w:eastAsia="Cambria"/>
          <w:kern w:val="2"/>
          <w:sz w:val="22"/>
          <w:szCs w:val="22"/>
          <w:shd w:val="clear" w:color="auto" w:fill="FFFFFF"/>
        </w:rPr>
        <w:t>Prieš Susitarimo pasirašymą, Pirkėjui pateikiama naujos jungtinės veiklos sutarties ar esamos jungtinės veiklos sutarties pakeitimo kopija arba nuorašas.</w:t>
      </w:r>
    </w:p>
    <w:p w14:paraId="7A563D91" w14:textId="77777777" w:rsidR="007E3458" w:rsidRPr="001D6332" w:rsidRDefault="007E3458" w:rsidP="007E3458">
      <w:pPr>
        <w:rPr>
          <w:sz w:val="22"/>
          <w:szCs w:val="22"/>
        </w:rPr>
      </w:pPr>
    </w:p>
    <w:p w14:paraId="5984EB85" w14:textId="77777777" w:rsidR="007E3458" w:rsidRPr="001D6332" w:rsidRDefault="007E3458" w:rsidP="007E3458">
      <w:pPr>
        <w:spacing w:line="257" w:lineRule="atLeast"/>
        <w:ind w:firstLine="62"/>
        <w:jc w:val="both"/>
        <w:rPr>
          <w:color w:val="000000"/>
          <w:sz w:val="22"/>
          <w:szCs w:val="22"/>
        </w:rPr>
      </w:pPr>
    </w:p>
    <w:p w14:paraId="5B4C334B" w14:textId="77777777" w:rsidR="007E3458" w:rsidRPr="001D6332" w:rsidRDefault="007E3458" w:rsidP="007E3458">
      <w:pPr>
        <w:spacing w:line="257" w:lineRule="atLeast"/>
        <w:jc w:val="center"/>
        <w:rPr>
          <w:color w:val="000000"/>
          <w:sz w:val="22"/>
          <w:szCs w:val="22"/>
        </w:rPr>
      </w:pPr>
      <w:r w:rsidRPr="001D6332">
        <w:rPr>
          <w:b/>
          <w:bCs/>
          <w:color w:val="000000"/>
          <w:sz w:val="22"/>
          <w:szCs w:val="22"/>
        </w:rPr>
        <w:t>3.4.  Susitarimai dėl tiesioginio atsiskaitymo su subtiekėjais</w:t>
      </w:r>
    </w:p>
    <w:p w14:paraId="1558A641" w14:textId="77777777" w:rsidR="007E3458" w:rsidRPr="001D6332" w:rsidRDefault="007E3458" w:rsidP="007E3458">
      <w:pPr>
        <w:spacing w:line="257" w:lineRule="atLeast"/>
        <w:ind w:firstLine="62"/>
        <w:jc w:val="both"/>
        <w:rPr>
          <w:color w:val="000000"/>
          <w:sz w:val="22"/>
          <w:szCs w:val="22"/>
        </w:rPr>
      </w:pPr>
    </w:p>
    <w:p w14:paraId="04EED592" w14:textId="77777777" w:rsidR="007E3458" w:rsidRPr="001D6332" w:rsidRDefault="007E3458" w:rsidP="007E3458">
      <w:pPr>
        <w:spacing w:line="257" w:lineRule="atLeast"/>
        <w:jc w:val="both"/>
        <w:rPr>
          <w:color w:val="000000"/>
          <w:sz w:val="22"/>
          <w:szCs w:val="22"/>
        </w:rPr>
      </w:pPr>
      <w:r w:rsidRPr="001D6332">
        <w:rPr>
          <w:color w:val="000000"/>
          <w:sz w:val="22"/>
          <w:szCs w:val="22"/>
        </w:rPr>
        <w:t>3.4.1. </w:t>
      </w:r>
      <w:r w:rsidRPr="001D6332">
        <w:rPr>
          <w:color w:val="000000"/>
          <w:sz w:val="22"/>
          <w:szCs w:val="22"/>
          <w:shd w:val="clear" w:color="auto" w:fill="FFFFFF"/>
        </w:rPr>
        <w:t>Subtiekėjams pageidaujant, Pirkėjas su jais atsiskaitys tiesiogiai. Pirkėjas numato tiesioginio atsiskaitymo galimybę su Sutartyje nurodytais subtiekėjais tokiomis sąlygomis ir tvarka: </w:t>
      </w:r>
    </w:p>
    <w:p w14:paraId="5984003A" w14:textId="77777777" w:rsidR="007E3458" w:rsidRPr="001D6332" w:rsidRDefault="007E3458" w:rsidP="007E3458">
      <w:pPr>
        <w:spacing w:line="257" w:lineRule="atLeast"/>
        <w:jc w:val="both"/>
        <w:rPr>
          <w:color w:val="000000"/>
          <w:sz w:val="22"/>
          <w:szCs w:val="22"/>
        </w:rPr>
      </w:pPr>
      <w:r w:rsidRPr="001D6332">
        <w:rPr>
          <w:color w:val="000000"/>
          <w:sz w:val="22"/>
          <w:szCs w:val="22"/>
        </w:rPr>
        <w:t>3.4.1.1. </w:t>
      </w:r>
      <w:r w:rsidRPr="001D6332">
        <w:rPr>
          <w:color w:val="000000"/>
          <w:sz w:val="22"/>
          <w:szCs w:val="22"/>
          <w:shd w:val="clear" w:color="auto" w:fill="FFFFFF"/>
        </w:rPr>
        <w:t xml:space="preserve">sudarius Sutartį, Tiekėjas ne vėliau negu Sutartis pradedama vykdyti, įsipareigoja Pirkėjui raštu pateikti tuo metu žinomų subtiekėjų pavadinimus, atstovus ir jų </w:t>
      </w:r>
      <w:r w:rsidRPr="001D6332">
        <w:rPr>
          <w:rFonts w:eastAsia="Cambria"/>
          <w:kern w:val="2"/>
          <w:sz w:val="22"/>
          <w:szCs w:val="22"/>
          <w:shd w:val="clear" w:color="auto" w:fill="FFFFFF"/>
        </w:rPr>
        <w:t>kontaktinius duomenis</w:t>
      </w:r>
      <w:r w:rsidRPr="001D6332">
        <w:rPr>
          <w:color w:val="000000"/>
          <w:sz w:val="22"/>
          <w:szCs w:val="22"/>
          <w:shd w:val="clear" w:color="auto" w:fill="FFFFFF"/>
        </w:rPr>
        <w:t>. Pirkėjas taip pat reikalauja, kad Tiekėjas informuotų apie minėtos informacijos pasikeitimus bei</w:t>
      </w:r>
      <w:r w:rsidRPr="001D6332">
        <w:rPr>
          <w:b/>
          <w:bCs/>
          <w:color w:val="5C5D5D"/>
          <w:sz w:val="22"/>
          <w:szCs w:val="22"/>
        </w:rPr>
        <w:t> </w:t>
      </w:r>
      <w:r w:rsidRPr="001D6332">
        <w:rPr>
          <w:color w:val="000000"/>
          <w:sz w:val="22"/>
          <w:szCs w:val="22"/>
          <w:shd w:val="clear" w:color="auto" w:fill="FFFFFF"/>
        </w:rPr>
        <w:t>naujų subtiekėjų pasitelkimą visu Sutarties vykdymo metu;</w:t>
      </w:r>
    </w:p>
    <w:p w14:paraId="3809A822" w14:textId="77777777" w:rsidR="007E3458" w:rsidRPr="001D6332" w:rsidRDefault="007E3458" w:rsidP="007E3458">
      <w:pPr>
        <w:spacing w:line="257" w:lineRule="atLeast"/>
        <w:jc w:val="both"/>
        <w:rPr>
          <w:color w:val="000000"/>
          <w:sz w:val="22"/>
          <w:szCs w:val="22"/>
        </w:rPr>
      </w:pPr>
      <w:r w:rsidRPr="001D6332">
        <w:rPr>
          <w:color w:val="000000"/>
          <w:sz w:val="22"/>
          <w:szCs w:val="22"/>
        </w:rPr>
        <w:t>3.4.1.2. </w:t>
      </w:r>
      <w:r w:rsidRPr="001D6332">
        <w:rPr>
          <w:color w:val="000000"/>
          <w:sz w:val="22"/>
          <w:szCs w:val="22"/>
          <w:shd w:val="clear" w:color="auto" w:fill="FFFFFF"/>
        </w:rPr>
        <w:t>Pirkėjas ne vėliau kaip per 3 (tris) darbo dienas nuo Bendrųjų sąlygų 3.4.1.1 papunktyje nurodytos informacijos gavimo dienos raštu informuoja subtiekėjus apie tiesioginio atsiskaitymo galimybę;</w:t>
      </w:r>
    </w:p>
    <w:p w14:paraId="6583EBE1" w14:textId="77777777" w:rsidR="007E3458" w:rsidRPr="001D6332" w:rsidRDefault="007E3458" w:rsidP="007E3458">
      <w:pPr>
        <w:spacing w:line="257" w:lineRule="atLeast"/>
        <w:jc w:val="both"/>
        <w:rPr>
          <w:color w:val="000000"/>
          <w:sz w:val="22"/>
          <w:szCs w:val="22"/>
        </w:rPr>
      </w:pPr>
      <w:r w:rsidRPr="001D6332">
        <w:rPr>
          <w:color w:val="000000"/>
          <w:sz w:val="22"/>
          <w:szCs w:val="22"/>
        </w:rPr>
        <w:t>3.4.1.3. </w:t>
      </w:r>
      <w:r w:rsidRPr="001D6332">
        <w:rPr>
          <w:color w:val="000000"/>
          <w:sz w:val="22"/>
          <w:szCs w:val="22"/>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10FCF42D" w14:textId="77777777" w:rsidR="007E3458" w:rsidRPr="001D6332" w:rsidRDefault="007E3458" w:rsidP="007E3458">
      <w:pPr>
        <w:spacing w:line="257" w:lineRule="atLeast"/>
        <w:jc w:val="both"/>
        <w:rPr>
          <w:color w:val="000000"/>
          <w:sz w:val="22"/>
          <w:szCs w:val="22"/>
        </w:rPr>
      </w:pPr>
      <w:r w:rsidRPr="001D6332">
        <w:rPr>
          <w:color w:val="000000"/>
          <w:sz w:val="22"/>
          <w:szCs w:val="22"/>
        </w:rPr>
        <w:t>3.4.1.4. </w:t>
      </w:r>
      <w:r w:rsidRPr="001D6332">
        <w:rPr>
          <w:color w:val="000000"/>
          <w:sz w:val="22"/>
          <w:szCs w:val="22"/>
          <w:shd w:val="clear" w:color="auto" w:fill="FFFFFF"/>
        </w:rPr>
        <w:t>tiesioginio atsiskaitymo su subtiekėjais galimybė nekeičia Tiekėjo atsakomybės dėl Sutarties įvykdymo.</w:t>
      </w:r>
    </w:p>
    <w:p w14:paraId="5330293B" w14:textId="77777777" w:rsidR="007E3458" w:rsidRPr="001D6332" w:rsidRDefault="007E3458" w:rsidP="007E3458">
      <w:pPr>
        <w:spacing w:line="257" w:lineRule="atLeast"/>
        <w:ind w:firstLine="62"/>
        <w:jc w:val="both"/>
        <w:rPr>
          <w:color w:val="000000"/>
          <w:sz w:val="22"/>
          <w:szCs w:val="22"/>
        </w:rPr>
      </w:pPr>
    </w:p>
    <w:p w14:paraId="79AA8FD3" w14:textId="77777777" w:rsidR="007E3458" w:rsidRPr="001D6332" w:rsidRDefault="007E3458" w:rsidP="007E3458">
      <w:pPr>
        <w:spacing w:line="257" w:lineRule="atLeast"/>
        <w:ind w:left="360" w:hanging="360"/>
        <w:jc w:val="center"/>
        <w:rPr>
          <w:color w:val="000000"/>
          <w:sz w:val="22"/>
          <w:szCs w:val="22"/>
        </w:rPr>
      </w:pPr>
      <w:r w:rsidRPr="001D6332">
        <w:rPr>
          <w:b/>
          <w:bCs/>
          <w:caps/>
          <w:color w:val="000000"/>
          <w:sz w:val="22"/>
          <w:szCs w:val="22"/>
        </w:rPr>
        <w:t>4.  ŠALIŲ BENDRADARBIAVIMAS</w:t>
      </w:r>
    </w:p>
    <w:p w14:paraId="1F5C983A" w14:textId="77777777" w:rsidR="007E3458" w:rsidRPr="001D6332" w:rsidRDefault="007E3458" w:rsidP="007E3458">
      <w:pPr>
        <w:spacing w:line="257" w:lineRule="atLeast"/>
        <w:ind w:firstLine="62"/>
        <w:jc w:val="both"/>
        <w:rPr>
          <w:color w:val="000000"/>
          <w:sz w:val="22"/>
          <w:szCs w:val="22"/>
        </w:rPr>
      </w:pPr>
    </w:p>
    <w:p w14:paraId="3E48A53D" w14:textId="77777777" w:rsidR="007E3458" w:rsidRPr="001D6332" w:rsidRDefault="007E3458" w:rsidP="007E3458">
      <w:pPr>
        <w:spacing w:line="257" w:lineRule="atLeast"/>
        <w:jc w:val="center"/>
        <w:rPr>
          <w:color w:val="000000"/>
          <w:sz w:val="22"/>
          <w:szCs w:val="22"/>
        </w:rPr>
      </w:pPr>
      <w:r w:rsidRPr="001D6332">
        <w:rPr>
          <w:b/>
          <w:bCs/>
          <w:color w:val="000000"/>
          <w:sz w:val="22"/>
          <w:szCs w:val="22"/>
        </w:rPr>
        <w:t>4.1.  Šalių bendradarbiavimo pareiga</w:t>
      </w:r>
    </w:p>
    <w:p w14:paraId="03F7E989" w14:textId="77777777" w:rsidR="007E3458" w:rsidRPr="001D6332" w:rsidRDefault="007E3458" w:rsidP="007E3458">
      <w:pPr>
        <w:spacing w:line="257" w:lineRule="atLeast"/>
        <w:ind w:firstLine="62"/>
        <w:rPr>
          <w:color w:val="000000"/>
          <w:sz w:val="22"/>
          <w:szCs w:val="22"/>
        </w:rPr>
      </w:pPr>
    </w:p>
    <w:p w14:paraId="58C6CE1D" w14:textId="77777777" w:rsidR="007E3458" w:rsidRPr="001D6332" w:rsidRDefault="007E3458" w:rsidP="007E3458">
      <w:pPr>
        <w:spacing w:line="257" w:lineRule="atLeast"/>
        <w:jc w:val="both"/>
        <w:rPr>
          <w:color w:val="000000"/>
          <w:sz w:val="22"/>
          <w:szCs w:val="22"/>
        </w:rPr>
      </w:pPr>
      <w:r w:rsidRPr="001D6332">
        <w:rPr>
          <w:color w:val="000000"/>
          <w:sz w:val="22"/>
          <w:szCs w:val="22"/>
        </w:rPr>
        <w:lastRenderedPageBreak/>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5DDE01DB" w14:textId="77777777" w:rsidR="007E3458" w:rsidRPr="001D6332" w:rsidRDefault="007E3458" w:rsidP="007E3458">
      <w:pPr>
        <w:spacing w:line="257" w:lineRule="atLeast"/>
        <w:jc w:val="both"/>
        <w:rPr>
          <w:color w:val="000000"/>
          <w:sz w:val="22"/>
          <w:szCs w:val="22"/>
        </w:rPr>
      </w:pPr>
      <w:r w:rsidRPr="001D6332">
        <w:rPr>
          <w:color w:val="000000"/>
          <w:sz w:val="22"/>
          <w:szCs w:val="22"/>
        </w:rPr>
        <w:t>4.1.2. Šalys įsipareigoja užtikrinti, kad viena kitai teiks dokumentus ir (ar) kitą informaciją, kurie yra būtini Šalių tinkamam įsipareigojimų įvykdymui pagal Sutartį.</w:t>
      </w:r>
    </w:p>
    <w:p w14:paraId="28FA07CD" w14:textId="77777777" w:rsidR="007E3458" w:rsidRPr="001D6332" w:rsidRDefault="007E3458" w:rsidP="007E3458">
      <w:pPr>
        <w:spacing w:line="257" w:lineRule="atLeast"/>
        <w:jc w:val="both"/>
        <w:rPr>
          <w:color w:val="000000"/>
          <w:sz w:val="22"/>
          <w:szCs w:val="22"/>
        </w:rPr>
      </w:pPr>
      <w:r w:rsidRPr="001D6332">
        <w:rPr>
          <w:color w:val="000000"/>
          <w:sz w:val="22"/>
          <w:szCs w:val="22"/>
        </w:rPr>
        <w:t>4.1.3. </w:t>
      </w:r>
      <w:r w:rsidRPr="001D6332">
        <w:rPr>
          <w:color w:val="000000"/>
          <w:sz w:val="22"/>
          <w:szCs w:val="22"/>
          <w:shd w:val="clear" w:color="auto" w:fill="FFFFFF"/>
        </w:rPr>
        <w:t>Jeigu Šalis susiduria su </w:t>
      </w:r>
      <w:r w:rsidRPr="001D6332">
        <w:rPr>
          <w:color w:val="000000"/>
          <w:sz w:val="22"/>
          <w:szCs w:val="22"/>
        </w:rPr>
        <w:t>S</w:t>
      </w:r>
      <w:r w:rsidRPr="001D6332">
        <w:rPr>
          <w:color w:val="000000"/>
          <w:sz w:val="22"/>
          <w:szCs w:val="22"/>
          <w:shd w:val="clear" w:color="auto" w:fill="FFFFFF"/>
        </w:rPr>
        <w:t>utarties vykdymo kliūtimi, ji turi nedelsdama, bet ne vėliau kaip per 5 (penkias) darbo dienas, įspėti kitą Šalį apie tokia</w:t>
      </w:r>
      <w:r w:rsidRPr="001D6332">
        <w:rPr>
          <w:color w:val="000000"/>
          <w:sz w:val="22"/>
          <w:szCs w:val="22"/>
        </w:rPr>
        <w:t>s</w:t>
      </w:r>
      <w:r w:rsidRPr="001D6332">
        <w:rPr>
          <w:color w:val="000000"/>
          <w:sz w:val="22"/>
          <w:szCs w:val="22"/>
          <w:shd w:val="clear" w:color="auto" w:fill="FFFFFF"/>
        </w:rPr>
        <w:t> kliūtis</w:t>
      </w:r>
      <w:r w:rsidRPr="001D6332">
        <w:rPr>
          <w:color w:val="000000"/>
          <w:sz w:val="22"/>
          <w:szCs w:val="22"/>
        </w:rPr>
        <w:t> ir imtis visų nuo jos priklausančių protingų priemonių toms kliūtims pašalinti.</w:t>
      </w:r>
    </w:p>
    <w:p w14:paraId="1B0A03C4" w14:textId="77777777" w:rsidR="007E3458" w:rsidRPr="001D6332" w:rsidRDefault="007E3458" w:rsidP="007E3458">
      <w:pPr>
        <w:spacing w:line="257" w:lineRule="atLeast"/>
        <w:ind w:firstLine="115"/>
        <w:jc w:val="both"/>
        <w:rPr>
          <w:color w:val="000000"/>
          <w:sz w:val="22"/>
          <w:szCs w:val="22"/>
        </w:rPr>
      </w:pPr>
    </w:p>
    <w:p w14:paraId="6A3F23D5" w14:textId="77777777" w:rsidR="007E3458" w:rsidRPr="001D6332" w:rsidRDefault="007E3458" w:rsidP="007E3458">
      <w:pPr>
        <w:spacing w:line="257" w:lineRule="atLeast"/>
        <w:jc w:val="center"/>
        <w:rPr>
          <w:color w:val="000000"/>
          <w:sz w:val="22"/>
          <w:szCs w:val="22"/>
        </w:rPr>
      </w:pPr>
      <w:r w:rsidRPr="001D6332">
        <w:rPr>
          <w:b/>
          <w:bCs/>
          <w:color w:val="000000"/>
          <w:sz w:val="22"/>
          <w:szCs w:val="22"/>
        </w:rPr>
        <w:t>4.2.  Kontaktiniai asmenys</w:t>
      </w:r>
    </w:p>
    <w:p w14:paraId="134E93F9" w14:textId="77777777" w:rsidR="007E3458" w:rsidRPr="001D6332" w:rsidRDefault="007E3458" w:rsidP="007E3458">
      <w:pPr>
        <w:spacing w:line="257" w:lineRule="atLeast"/>
        <w:ind w:firstLine="62"/>
        <w:jc w:val="both"/>
        <w:rPr>
          <w:color w:val="000000"/>
          <w:sz w:val="22"/>
          <w:szCs w:val="22"/>
        </w:rPr>
      </w:pPr>
    </w:p>
    <w:p w14:paraId="488F7905" w14:textId="77777777" w:rsidR="007E3458" w:rsidRPr="001D6332" w:rsidRDefault="007E3458" w:rsidP="007E3458">
      <w:pPr>
        <w:spacing w:line="257" w:lineRule="atLeast"/>
        <w:jc w:val="both"/>
        <w:rPr>
          <w:color w:val="000000"/>
          <w:sz w:val="22"/>
          <w:szCs w:val="22"/>
        </w:rPr>
      </w:pPr>
      <w:r w:rsidRPr="001D6332">
        <w:rPr>
          <w:color w:val="000000"/>
          <w:sz w:val="22"/>
          <w:szCs w:val="22"/>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43228C2F" w14:textId="77777777" w:rsidR="007E3458" w:rsidRPr="001D6332" w:rsidRDefault="007E3458" w:rsidP="007E3458">
      <w:pPr>
        <w:spacing w:line="257" w:lineRule="atLeast"/>
        <w:jc w:val="both"/>
        <w:rPr>
          <w:color w:val="000000"/>
          <w:sz w:val="22"/>
          <w:szCs w:val="22"/>
        </w:rPr>
      </w:pPr>
      <w:r w:rsidRPr="001D6332">
        <w:rPr>
          <w:color w:val="000000"/>
          <w:sz w:val="22"/>
          <w:szCs w:val="22"/>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1F68B8F9" w14:textId="77777777" w:rsidR="007E3458" w:rsidRPr="001D6332" w:rsidRDefault="007E3458" w:rsidP="007E3458">
      <w:pPr>
        <w:spacing w:line="257" w:lineRule="atLeast"/>
        <w:jc w:val="both"/>
        <w:rPr>
          <w:color w:val="000000"/>
          <w:sz w:val="22"/>
          <w:szCs w:val="22"/>
        </w:rPr>
      </w:pPr>
      <w:r w:rsidRPr="001D6332">
        <w:rPr>
          <w:color w:val="000000"/>
          <w:sz w:val="22"/>
          <w:szCs w:val="22"/>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0F8CF064" w14:textId="77777777" w:rsidR="007E3458" w:rsidRPr="001D6332" w:rsidRDefault="007E3458" w:rsidP="007E3458">
      <w:pPr>
        <w:spacing w:line="257" w:lineRule="atLeast"/>
        <w:ind w:firstLine="62"/>
        <w:jc w:val="both"/>
        <w:rPr>
          <w:color w:val="000000"/>
          <w:sz w:val="22"/>
          <w:szCs w:val="22"/>
        </w:rPr>
      </w:pPr>
    </w:p>
    <w:p w14:paraId="2CEEEE31" w14:textId="77777777" w:rsidR="007E3458" w:rsidRPr="001D6332" w:rsidRDefault="007E3458" w:rsidP="007E3458">
      <w:pPr>
        <w:spacing w:line="257" w:lineRule="atLeast"/>
        <w:jc w:val="center"/>
        <w:rPr>
          <w:color w:val="000000"/>
          <w:sz w:val="22"/>
          <w:szCs w:val="22"/>
        </w:rPr>
      </w:pPr>
      <w:r w:rsidRPr="001D6332">
        <w:rPr>
          <w:b/>
          <w:bCs/>
          <w:caps/>
          <w:color w:val="000000"/>
          <w:sz w:val="22"/>
          <w:szCs w:val="22"/>
        </w:rPr>
        <w:t>5.  SUTARTIES VYKDYMO METU PATEIKIAMI DOKUMENTAI</w:t>
      </w:r>
    </w:p>
    <w:p w14:paraId="65349AAD" w14:textId="77777777" w:rsidR="007E3458" w:rsidRPr="001D6332" w:rsidRDefault="007E3458" w:rsidP="007E3458">
      <w:pPr>
        <w:spacing w:line="257" w:lineRule="atLeast"/>
        <w:ind w:firstLine="62"/>
        <w:jc w:val="both"/>
        <w:rPr>
          <w:color w:val="000000"/>
          <w:sz w:val="22"/>
          <w:szCs w:val="22"/>
        </w:rPr>
      </w:pPr>
    </w:p>
    <w:p w14:paraId="2E1EC6A0" w14:textId="77777777" w:rsidR="007E3458" w:rsidRPr="001D6332" w:rsidRDefault="007E3458" w:rsidP="007E3458">
      <w:pPr>
        <w:spacing w:line="257" w:lineRule="atLeast"/>
        <w:jc w:val="both"/>
        <w:rPr>
          <w:color w:val="000000"/>
          <w:sz w:val="22"/>
          <w:szCs w:val="22"/>
        </w:rPr>
      </w:pPr>
      <w:r w:rsidRPr="001D6332">
        <w:rPr>
          <w:color w:val="000000"/>
          <w:sz w:val="22"/>
          <w:szCs w:val="22"/>
        </w:rPr>
        <w:t>5.1. Jeigu Tiekėjas turi parengti ir (ar) pateikti Pirkėjui Prekių naudojimo instrukcijas, jos turi būti aiškios ir detalios, kad Pirkėjas, vadovaudamasis jomis, galėtų tinkamai naudoti patiektas Prekes.</w:t>
      </w:r>
    </w:p>
    <w:p w14:paraId="6DB6B18D" w14:textId="77777777" w:rsidR="007E3458" w:rsidRPr="001D6332" w:rsidRDefault="007E3458" w:rsidP="007E3458">
      <w:pPr>
        <w:spacing w:line="257" w:lineRule="atLeast"/>
        <w:jc w:val="both"/>
        <w:rPr>
          <w:color w:val="000000"/>
          <w:sz w:val="22"/>
          <w:szCs w:val="22"/>
        </w:rPr>
      </w:pPr>
      <w:r w:rsidRPr="001D6332">
        <w:rPr>
          <w:color w:val="000000"/>
          <w:sz w:val="22"/>
          <w:szCs w:val="22"/>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14C66EBA" w14:textId="77777777" w:rsidR="007E3458" w:rsidRPr="001D6332" w:rsidRDefault="007E3458" w:rsidP="007E3458">
      <w:pPr>
        <w:spacing w:line="257" w:lineRule="atLeast"/>
        <w:jc w:val="both"/>
        <w:rPr>
          <w:color w:val="000000"/>
          <w:sz w:val="22"/>
          <w:szCs w:val="22"/>
        </w:rPr>
      </w:pPr>
      <w:r w:rsidRPr="001D6332">
        <w:rPr>
          <w:color w:val="000000"/>
          <w:sz w:val="22"/>
          <w:szCs w:val="22"/>
        </w:rPr>
        <w:t>5.3. Jei Prekių naudojimui būtiniems dokumentams reikalingas vertimas, su tuo susijusios išlaidos tenka Tiekėjui. Jei Tiekėjas Prekių naudojimui būtinus dokumentus verčia savarankiškai, jis atsako už šių dokumentų vertimo tikslumą.</w:t>
      </w:r>
    </w:p>
    <w:p w14:paraId="1B929CD4" w14:textId="77777777" w:rsidR="007E3458" w:rsidRPr="001D6332" w:rsidRDefault="007E3458" w:rsidP="007E3458">
      <w:pPr>
        <w:spacing w:line="257" w:lineRule="atLeast"/>
        <w:ind w:firstLine="62"/>
        <w:jc w:val="both"/>
        <w:rPr>
          <w:color w:val="000000"/>
          <w:sz w:val="22"/>
          <w:szCs w:val="22"/>
        </w:rPr>
      </w:pPr>
    </w:p>
    <w:p w14:paraId="629740E3" w14:textId="77777777" w:rsidR="007E3458" w:rsidRPr="001D6332" w:rsidRDefault="007E3458" w:rsidP="007E3458">
      <w:pPr>
        <w:spacing w:line="257" w:lineRule="atLeast"/>
        <w:jc w:val="center"/>
        <w:rPr>
          <w:color w:val="000000"/>
          <w:sz w:val="22"/>
          <w:szCs w:val="22"/>
        </w:rPr>
      </w:pPr>
      <w:r w:rsidRPr="001D6332">
        <w:rPr>
          <w:b/>
          <w:bCs/>
          <w:caps/>
          <w:color w:val="000000"/>
          <w:sz w:val="22"/>
          <w:szCs w:val="22"/>
        </w:rPr>
        <w:t>6.  PREKIŲ TIEKIMO PABAIGA IR PREKIŲ PRIĖMIMAS</w:t>
      </w:r>
    </w:p>
    <w:p w14:paraId="5FA1366E" w14:textId="77777777" w:rsidR="007E3458" w:rsidRPr="001D6332" w:rsidRDefault="007E3458" w:rsidP="007E3458">
      <w:pPr>
        <w:spacing w:line="257" w:lineRule="atLeast"/>
        <w:ind w:firstLine="62"/>
        <w:rPr>
          <w:color w:val="000000"/>
          <w:sz w:val="22"/>
          <w:szCs w:val="22"/>
        </w:rPr>
      </w:pPr>
    </w:p>
    <w:p w14:paraId="46B1FE5D" w14:textId="77777777" w:rsidR="007E3458" w:rsidRPr="001D6332" w:rsidRDefault="007E3458" w:rsidP="007E3458">
      <w:pPr>
        <w:spacing w:line="257" w:lineRule="atLeast"/>
        <w:jc w:val="center"/>
        <w:rPr>
          <w:color w:val="000000"/>
          <w:sz w:val="22"/>
          <w:szCs w:val="22"/>
        </w:rPr>
      </w:pPr>
      <w:r w:rsidRPr="001D6332">
        <w:rPr>
          <w:b/>
          <w:bCs/>
          <w:color w:val="000000"/>
          <w:sz w:val="22"/>
          <w:szCs w:val="22"/>
        </w:rPr>
        <w:t>6.1.  Prekių tiekimo pabaiga</w:t>
      </w:r>
    </w:p>
    <w:p w14:paraId="35781EE9" w14:textId="77777777" w:rsidR="007E3458" w:rsidRPr="001D6332" w:rsidRDefault="007E3458" w:rsidP="007E3458">
      <w:pPr>
        <w:spacing w:line="257" w:lineRule="atLeast"/>
        <w:ind w:firstLine="62"/>
        <w:rPr>
          <w:color w:val="000000"/>
          <w:sz w:val="22"/>
          <w:szCs w:val="22"/>
        </w:rPr>
      </w:pPr>
    </w:p>
    <w:p w14:paraId="5C46A46A" w14:textId="77777777" w:rsidR="007E3458" w:rsidRPr="001D6332" w:rsidRDefault="007E3458" w:rsidP="007E3458">
      <w:pPr>
        <w:spacing w:line="257" w:lineRule="atLeast"/>
        <w:jc w:val="both"/>
        <w:rPr>
          <w:color w:val="000000"/>
          <w:sz w:val="22"/>
          <w:szCs w:val="22"/>
        </w:rPr>
      </w:pPr>
      <w:r w:rsidRPr="001D6332">
        <w:rPr>
          <w:color w:val="000000"/>
          <w:sz w:val="22"/>
          <w:szCs w:val="22"/>
        </w:rPr>
        <w:t>6.1.1. Prekių tiekimas laikomas užbaigtu, kai yra įvykdytos visos šios sąlygos:</w:t>
      </w:r>
    </w:p>
    <w:p w14:paraId="1D1E5332" w14:textId="77777777" w:rsidR="007E3458" w:rsidRPr="001D6332" w:rsidRDefault="007E3458" w:rsidP="007E3458">
      <w:pPr>
        <w:spacing w:line="257" w:lineRule="atLeast"/>
        <w:jc w:val="both"/>
        <w:rPr>
          <w:color w:val="000000"/>
          <w:sz w:val="22"/>
          <w:szCs w:val="22"/>
        </w:rPr>
      </w:pPr>
      <w:r w:rsidRPr="001D6332">
        <w:rPr>
          <w:color w:val="000000"/>
          <w:sz w:val="22"/>
          <w:szCs w:val="22"/>
        </w:rPr>
        <w:t>6.1.1.1. Tiekėjas pristatė visas Prekes pagal Sutarties ir įstatymų bei kitų teisės aktų reikalavimus (ir kai suteiktos visos su Prekėmis susijusios paslaugos, jei to reikalaujama);</w:t>
      </w:r>
    </w:p>
    <w:p w14:paraId="2F6A7317" w14:textId="77777777" w:rsidR="007E3458" w:rsidRPr="001D6332" w:rsidRDefault="007E3458" w:rsidP="007E3458">
      <w:pPr>
        <w:spacing w:line="257" w:lineRule="atLeast"/>
        <w:jc w:val="both"/>
        <w:rPr>
          <w:color w:val="000000"/>
          <w:sz w:val="22"/>
          <w:szCs w:val="22"/>
        </w:rPr>
      </w:pPr>
      <w:r w:rsidRPr="001D6332">
        <w:rPr>
          <w:color w:val="000000"/>
          <w:sz w:val="22"/>
          <w:szCs w:val="22"/>
        </w:rPr>
        <w:t>6.1.1.2. Tiekėjas perdavė Pirkėjui visą reikalingą dokumentaciją, įskaitant naudojimo instrukcijas, sertifikatus ir garantijas (jei to reikalaujama);</w:t>
      </w:r>
    </w:p>
    <w:p w14:paraId="21CE0F9A" w14:textId="77777777" w:rsidR="007E3458" w:rsidRPr="001D6332" w:rsidRDefault="007E3458" w:rsidP="007E3458">
      <w:pPr>
        <w:spacing w:line="257" w:lineRule="atLeast"/>
        <w:jc w:val="both"/>
        <w:rPr>
          <w:color w:val="000000"/>
          <w:sz w:val="22"/>
          <w:szCs w:val="22"/>
        </w:rPr>
      </w:pPr>
      <w:r w:rsidRPr="001D6332">
        <w:rPr>
          <w:color w:val="000000"/>
          <w:sz w:val="22"/>
          <w:szCs w:val="22"/>
        </w:rPr>
        <w:t>6.1.1.3. Tiekėjas apmokė Pirkėjo personalą, kaip naudoti Prekes (jeigu to reikalaujama);</w:t>
      </w:r>
    </w:p>
    <w:p w14:paraId="79393D0A" w14:textId="77777777" w:rsidR="007E3458" w:rsidRPr="001D6332" w:rsidRDefault="007E3458" w:rsidP="007E3458">
      <w:pPr>
        <w:spacing w:line="257" w:lineRule="atLeast"/>
        <w:jc w:val="both"/>
        <w:rPr>
          <w:color w:val="000000"/>
          <w:sz w:val="22"/>
          <w:szCs w:val="22"/>
        </w:rPr>
      </w:pPr>
      <w:r w:rsidRPr="001D6332">
        <w:rPr>
          <w:color w:val="000000"/>
          <w:sz w:val="22"/>
          <w:szCs w:val="22"/>
        </w:rPr>
        <w:t>6.1.1.4. buvo pasirašytas Prekių perdavimo-priėmimo aktas ar Prekių perdavimo–priėmimo aktai, jei numatytas Prekių pristatymas dalimis, ar kitas Sutartyje numatytas dokumentas, nuo kurio pasirašymo laikoma, kad Prekės buvo priimtos;</w:t>
      </w:r>
    </w:p>
    <w:p w14:paraId="23E7AE62" w14:textId="77777777" w:rsidR="007E3458" w:rsidRPr="001D6332" w:rsidRDefault="007E3458" w:rsidP="007E3458">
      <w:pPr>
        <w:spacing w:line="257" w:lineRule="atLeast"/>
        <w:jc w:val="both"/>
        <w:rPr>
          <w:color w:val="000000"/>
          <w:sz w:val="22"/>
          <w:szCs w:val="22"/>
        </w:rPr>
      </w:pPr>
      <w:r w:rsidRPr="001D6332">
        <w:rPr>
          <w:color w:val="000000"/>
          <w:sz w:val="22"/>
          <w:szCs w:val="22"/>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0A19A1EC" w14:textId="77777777" w:rsidR="007E3458" w:rsidRPr="001D6332" w:rsidRDefault="007E3458" w:rsidP="007E3458">
      <w:pPr>
        <w:spacing w:line="257" w:lineRule="atLeast"/>
        <w:ind w:firstLine="62"/>
        <w:jc w:val="both"/>
        <w:rPr>
          <w:color w:val="000000"/>
          <w:sz w:val="22"/>
          <w:szCs w:val="22"/>
        </w:rPr>
      </w:pPr>
    </w:p>
    <w:p w14:paraId="146596AE" w14:textId="77777777" w:rsidR="007E3458" w:rsidRPr="001D6332" w:rsidRDefault="007E3458" w:rsidP="007E3458">
      <w:pPr>
        <w:spacing w:line="257" w:lineRule="atLeast"/>
        <w:jc w:val="center"/>
        <w:rPr>
          <w:color w:val="000000"/>
          <w:sz w:val="22"/>
          <w:szCs w:val="22"/>
        </w:rPr>
      </w:pPr>
      <w:r w:rsidRPr="001D6332">
        <w:rPr>
          <w:b/>
          <w:bCs/>
          <w:color w:val="000000"/>
          <w:sz w:val="22"/>
          <w:szCs w:val="22"/>
        </w:rPr>
        <w:t>6.2.  Prekių perdavimas–priėmimas</w:t>
      </w:r>
    </w:p>
    <w:p w14:paraId="185250AE" w14:textId="77777777" w:rsidR="007E3458" w:rsidRPr="001D6332" w:rsidRDefault="007E3458" w:rsidP="007E3458">
      <w:pPr>
        <w:spacing w:line="257" w:lineRule="atLeast"/>
        <w:ind w:firstLine="62"/>
        <w:jc w:val="both"/>
        <w:rPr>
          <w:color w:val="000000"/>
          <w:sz w:val="22"/>
          <w:szCs w:val="22"/>
        </w:rPr>
      </w:pPr>
    </w:p>
    <w:p w14:paraId="28EDD0EB" w14:textId="77777777" w:rsidR="007E3458" w:rsidRPr="001D6332" w:rsidRDefault="007E3458" w:rsidP="007E3458">
      <w:pPr>
        <w:spacing w:line="257" w:lineRule="atLeast"/>
        <w:jc w:val="both"/>
        <w:rPr>
          <w:color w:val="000000"/>
          <w:sz w:val="22"/>
          <w:szCs w:val="22"/>
        </w:rPr>
      </w:pPr>
      <w:r w:rsidRPr="001D6332">
        <w:rPr>
          <w:color w:val="000000"/>
          <w:sz w:val="22"/>
          <w:szCs w:val="22"/>
        </w:rPr>
        <w:lastRenderedPageBreak/>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6749991" w14:textId="77777777" w:rsidR="007E3458" w:rsidRPr="001D6332" w:rsidRDefault="007E3458" w:rsidP="007E3458">
      <w:pPr>
        <w:spacing w:line="257" w:lineRule="atLeast"/>
        <w:jc w:val="both"/>
        <w:rPr>
          <w:color w:val="000000"/>
          <w:sz w:val="22"/>
          <w:szCs w:val="22"/>
        </w:rPr>
      </w:pPr>
      <w:r w:rsidRPr="001D6332">
        <w:rPr>
          <w:color w:val="000000"/>
          <w:sz w:val="22"/>
          <w:szCs w:val="22"/>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0234337C" w14:textId="77777777" w:rsidR="007E3458" w:rsidRPr="001D6332" w:rsidRDefault="007E3458" w:rsidP="007E3458">
      <w:pPr>
        <w:spacing w:line="257" w:lineRule="atLeast"/>
        <w:jc w:val="both"/>
        <w:rPr>
          <w:color w:val="000000"/>
          <w:sz w:val="22"/>
          <w:szCs w:val="22"/>
        </w:rPr>
      </w:pPr>
      <w:r w:rsidRPr="001D6332">
        <w:rPr>
          <w:color w:val="000000"/>
          <w:sz w:val="22"/>
          <w:szCs w:val="22"/>
        </w:rPr>
        <w:t>6.2.3. Tiekėjui pristačius Prekes, Pirkėjas atlieka jų patikrinimą ir privalo:</w:t>
      </w:r>
    </w:p>
    <w:p w14:paraId="27A7CD6D" w14:textId="77777777" w:rsidR="007E3458" w:rsidRPr="001D6332" w:rsidRDefault="007E3458" w:rsidP="007E3458">
      <w:pPr>
        <w:spacing w:line="257" w:lineRule="atLeast"/>
        <w:jc w:val="both"/>
        <w:rPr>
          <w:color w:val="000000"/>
          <w:sz w:val="22"/>
          <w:szCs w:val="22"/>
        </w:rPr>
      </w:pPr>
      <w:r w:rsidRPr="001D6332">
        <w:rPr>
          <w:color w:val="000000"/>
          <w:sz w:val="22"/>
          <w:szCs w:val="22"/>
        </w:rPr>
        <w:t>6.2.3.1. ne vėliau kaip per 5 (penkias) darbo dienas nuo faktinio Prekių perdavimo priimti Prekes, pasirašydamas Prekių perdavimo–priėmimo aktą; arba</w:t>
      </w:r>
    </w:p>
    <w:p w14:paraId="6B809CF9" w14:textId="77777777" w:rsidR="007E3458" w:rsidRPr="001D6332" w:rsidRDefault="007E3458" w:rsidP="007E3458">
      <w:pPr>
        <w:spacing w:line="257" w:lineRule="atLeast"/>
        <w:jc w:val="both"/>
        <w:rPr>
          <w:color w:val="000000"/>
          <w:sz w:val="22"/>
          <w:szCs w:val="22"/>
        </w:rPr>
      </w:pPr>
      <w:r w:rsidRPr="001D6332">
        <w:rPr>
          <w:color w:val="000000"/>
          <w:sz w:val="22"/>
          <w:szCs w:val="22"/>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1D6332">
        <w:rPr>
          <w:b/>
          <w:bCs/>
          <w:color w:val="000000"/>
          <w:sz w:val="22"/>
          <w:szCs w:val="22"/>
        </w:rPr>
        <w:t>Defektų aktas</w:t>
      </w:r>
      <w:r w:rsidRPr="001D6332">
        <w:rPr>
          <w:color w:val="000000"/>
          <w:sz w:val="22"/>
          <w:szCs w:val="22"/>
        </w:rPr>
        <w:t>); arba</w:t>
      </w:r>
    </w:p>
    <w:p w14:paraId="4012ED26" w14:textId="77777777" w:rsidR="007E3458" w:rsidRPr="001D6332" w:rsidRDefault="007E3458" w:rsidP="007E3458">
      <w:pPr>
        <w:spacing w:line="257" w:lineRule="atLeast"/>
        <w:jc w:val="both"/>
        <w:rPr>
          <w:color w:val="000000"/>
          <w:sz w:val="22"/>
          <w:szCs w:val="22"/>
        </w:rPr>
      </w:pPr>
      <w:r w:rsidRPr="001D6332">
        <w:rPr>
          <w:color w:val="000000"/>
          <w:sz w:val="22"/>
          <w:szCs w:val="22"/>
        </w:rPr>
        <w:t>6.2.3.3. atsisakyti priimti Prekes ar jų dalį ir įteikti (arba išsiųsti) Defektų aktą Tiekėjui dėl netinkamų Prekių ar jų dalies. </w:t>
      </w:r>
    </w:p>
    <w:p w14:paraId="3120ABD7" w14:textId="77777777" w:rsidR="007E3458" w:rsidRPr="001D6332" w:rsidRDefault="007E3458" w:rsidP="007E3458">
      <w:pPr>
        <w:spacing w:line="257" w:lineRule="atLeast"/>
        <w:jc w:val="both"/>
        <w:rPr>
          <w:color w:val="000000"/>
          <w:sz w:val="22"/>
          <w:szCs w:val="22"/>
        </w:rPr>
      </w:pPr>
      <w:r w:rsidRPr="001D6332">
        <w:rPr>
          <w:color w:val="000000"/>
          <w:sz w:val="22"/>
          <w:szCs w:val="22"/>
        </w:rPr>
        <w:t>6.2.4. Prekių perdavimo–priėmimo akte turi būti nurodoma data, kada Tiekėjas pristatė visas Prekes (ar atitinkamą jų dalį, kai Sutartyje numatytas pristatymas dalimis) ir pateikė visus reikiamus dokumentus.</w:t>
      </w:r>
    </w:p>
    <w:p w14:paraId="4D6D1333" w14:textId="77777777" w:rsidR="007E3458" w:rsidRPr="001D6332" w:rsidRDefault="007E3458" w:rsidP="007E3458">
      <w:pPr>
        <w:spacing w:line="257" w:lineRule="atLeast"/>
        <w:jc w:val="both"/>
        <w:rPr>
          <w:color w:val="000000"/>
          <w:sz w:val="22"/>
          <w:szCs w:val="22"/>
        </w:rPr>
      </w:pPr>
      <w:r w:rsidRPr="001D6332">
        <w:rPr>
          <w:color w:val="000000"/>
          <w:sz w:val="22"/>
          <w:szCs w:val="22"/>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6C8658ED" w14:textId="77777777" w:rsidR="007E3458" w:rsidRPr="001D6332" w:rsidRDefault="007E3458" w:rsidP="007E3458">
      <w:pPr>
        <w:spacing w:line="257" w:lineRule="atLeast"/>
        <w:jc w:val="both"/>
        <w:rPr>
          <w:color w:val="000000"/>
          <w:sz w:val="22"/>
          <w:szCs w:val="22"/>
        </w:rPr>
      </w:pPr>
      <w:r w:rsidRPr="001D6332">
        <w:rPr>
          <w:color w:val="000000"/>
          <w:sz w:val="22"/>
          <w:szCs w:val="22"/>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790E6E49" w14:textId="77777777" w:rsidR="007E3458" w:rsidRPr="001D6332" w:rsidRDefault="007E3458" w:rsidP="007E3458">
      <w:pPr>
        <w:spacing w:line="257" w:lineRule="atLeast"/>
        <w:jc w:val="both"/>
        <w:rPr>
          <w:color w:val="000000"/>
          <w:sz w:val="22"/>
          <w:szCs w:val="22"/>
        </w:rPr>
      </w:pPr>
      <w:r w:rsidRPr="001D6332">
        <w:rPr>
          <w:color w:val="000000"/>
          <w:sz w:val="22"/>
          <w:szCs w:val="22"/>
        </w:rPr>
        <w:t xml:space="preserve">6.2.7. Jeigu Pirkėjas per 5 (penkias) darbo dienas </w:t>
      </w:r>
      <w:r w:rsidRPr="001D6332">
        <w:rPr>
          <w:rFonts w:eastAsia="Arial"/>
          <w:kern w:val="2"/>
          <w:sz w:val="22"/>
          <w:szCs w:val="22"/>
        </w:rPr>
        <w:t xml:space="preserve">nuo Prekių perdavimo–priėmimo akto gavimo </w:t>
      </w:r>
      <w:r w:rsidRPr="001D6332">
        <w:rPr>
          <w:color w:val="000000"/>
          <w:sz w:val="22"/>
          <w:szCs w:val="22"/>
        </w:rPr>
        <w:t>nepateikia (neišsiunčia) Tiekėjui Defektų akto, laikoma, kad Pirkėjas Prekes priėmė ir joms pretenzijų neturi.</w:t>
      </w:r>
    </w:p>
    <w:p w14:paraId="39A9DFD4" w14:textId="77777777" w:rsidR="007E3458" w:rsidRPr="001D6332" w:rsidRDefault="007E3458" w:rsidP="007E3458">
      <w:pPr>
        <w:spacing w:line="257" w:lineRule="atLeast"/>
        <w:jc w:val="both"/>
        <w:rPr>
          <w:color w:val="000000"/>
          <w:sz w:val="22"/>
          <w:szCs w:val="22"/>
        </w:rPr>
      </w:pPr>
      <w:r w:rsidRPr="001D6332">
        <w:rPr>
          <w:color w:val="000000"/>
          <w:sz w:val="22"/>
          <w:szCs w:val="22"/>
        </w:rPr>
        <w:t>6.2.8. Prekių praradimo ar sugadinimo ar atsitiktinio žuvimo rizika Pirkėjui iš Tiekėjo pereina nuo faktinio tokių Prekių priėmimo momento.</w:t>
      </w:r>
    </w:p>
    <w:p w14:paraId="44FCA4DA" w14:textId="77777777" w:rsidR="007E3458" w:rsidRPr="001D6332" w:rsidRDefault="007E3458" w:rsidP="007E3458">
      <w:pPr>
        <w:spacing w:line="257" w:lineRule="atLeast"/>
        <w:jc w:val="both"/>
        <w:rPr>
          <w:color w:val="000000"/>
          <w:sz w:val="22"/>
          <w:szCs w:val="22"/>
        </w:rPr>
      </w:pPr>
      <w:r w:rsidRPr="001D6332">
        <w:rPr>
          <w:color w:val="000000"/>
          <w:sz w:val="22"/>
          <w:szCs w:val="22"/>
        </w:rPr>
        <w:t>6.2.9. Pirkėjas turi teisę naudotis Prekėmis tik po Prekių perdavimo-priėmimo akto pasirašymo.</w:t>
      </w:r>
    </w:p>
    <w:p w14:paraId="2B4D1B0F" w14:textId="77777777" w:rsidR="007E3458" w:rsidRPr="001D6332" w:rsidRDefault="007E3458" w:rsidP="007E3458">
      <w:pPr>
        <w:spacing w:line="257" w:lineRule="atLeast"/>
        <w:jc w:val="both"/>
        <w:rPr>
          <w:color w:val="000000"/>
          <w:sz w:val="22"/>
          <w:szCs w:val="22"/>
        </w:rPr>
      </w:pPr>
      <w:r w:rsidRPr="001D6332">
        <w:rPr>
          <w:color w:val="000000"/>
          <w:sz w:val="22"/>
          <w:szCs w:val="22"/>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4813DC73" w14:textId="77777777" w:rsidR="007E3458" w:rsidRPr="001D6332" w:rsidRDefault="007E3458" w:rsidP="007E3458">
      <w:pPr>
        <w:spacing w:line="257" w:lineRule="atLeast"/>
        <w:ind w:firstLine="62"/>
        <w:jc w:val="both"/>
        <w:rPr>
          <w:color w:val="000000"/>
          <w:sz w:val="22"/>
          <w:szCs w:val="22"/>
        </w:rPr>
      </w:pPr>
    </w:p>
    <w:p w14:paraId="3CFD04FD" w14:textId="77777777" w:rsidR="007E3458" w:rsidRPr="001D6332" w:rsidRDefault="007E3458" w:rsidP="007E3458">
      <w:pPr>
        <w:spacing w:line="257" w:lineRule="atLeast"/>
        <w:jc w:val="center"/>
        <w:rPr>
          <w:color w:val="000000"/>
          <w:sz w:val="22"/>
          <w:szCs w:val="22"/>
        </w:rPr>
      </w:pPr>
      <w:r w:rsidRPr="001D6332">
        <w:rPr>
          <w:b/>
          <w:bCs/>
          <w:caps/>
          <w:color w:val="000000"/>
          <w:sz w:val="22"/>
          <w:szCs w:val="22"/>
        </w:rPr>
        <w:t>7.  TIEKĖJO GARANTINIAI ĮSIPAREIGOJIMAI</w:t>
      </w:r>
    </w:p>
    <w:p w14:paraId="51B53640" w14:textId="77777777" w:rsidR="007E3458" w:rsidRPr="001D6332" w:rsidRDefault="007E3458" w:rsidP="007E3458">
      <w:pPr>
        <w:spacing w:line="257" w:lineRule="atLeast"/>
        <w:ind w:firstLine="62"/>
        <w:rPr>
          <w:color w:val="000000"/>
          <w:sz w:val="22"/>
          <w:szCs w:val="22"/>
        </w:rPr>
      </w:pPr>
    </w:p>
    <w:p w14:paraId="2FEF1502" w14:textId="77777777" w:rsidR="007E3458" w:rsidRPr="001D6332" w:rsidRDefault="007E3458" w:rsidP="007E3458">
      <w:pPr>
        <w:spacing w:line="257" w:lineRule="atLeast"/>
        <w:ind w:left="360" w:hanging="360"/>
        <w:jc w:val="center"/>
        <w:rPr>
          <w:color w:val="000000"/>
          <w:sz w:val="22"/>
          <w:szCs w:val="22"/>
        </w:rPr>
      </w:pPr>
      <w:r w:rsidRPr="001D6332">
        <w:rPr>
          <w:b/>
          <w:bCs/>
          <w:color w:val="000000"/>
          <w:sz w:val="22"/>
          <w:szCs w:val="22"/>
        </w:rPr>
        <w:t>7.1.  Garantiniai terminai (jei taikoma)</w:t>
      </w:r>
    </w:p>
    <w:p w14:paraId="0205CCD1" w14:textId="77777777" w:rsidR="007E3458" w:rsidRPr="001D6332" w:rsidRDefault="007E3458" w:rsidP="007E3458">
      <w:pPr>
        <w:spacing w:line="257" w:lineRule="atLeast"/>
        <w:ind w:left="360" w:firstLine="62"/>
        <w:rPr>
          <w:color w:val="000000"/>
          <w:sz w:val="22"/>
          <w:szCs w:val="22"/>
        </w:rPr>
      </w:pPr>
    </w:p>
    <w:p w14:paraId="338F0E4C" w14:textId="77777777" w:rsidR="007E3458" w:rsidRPr="001D6332" w:rsidRDefault="007E3458" w:rsidP="007E3458">
      <w:pPr>
        <w:spacing w:line="257" w:lineRule="atLeast"/>
        <w:jc w:val="both"/>
        <w:rPr>
          <w:color w:val="000000"/>
          <w:sz w:val="22"/>
          <w:szCs w:val="22"/>
        </w:rPr>
      </w:pPr>
      <w:r w:rsidRPr="001D6332">
        <w:rPr>
          <w:color w:val="000000"/>
          <w:sz w:val="22"/>
          <w:szCs w:val="22"/>
        </w:rPr>
        <w:t xml:space="preserve">7.1.1. Prekėms taikomas teisės aktuose nustatytas ir (ar) gamintojo taikomas garantinis terminas, jeigu </w:t>
      </w:r>
      <w:r w:rsidRPr="001D6332">
        <w:rPr>
          <w:color w:val="000000"/>
          <w:kern w:val="2"/>
          <w:sz w:val="22"/>
          <w:szCs w:val="22"/>
        </w:rPr>
        <w:t>Tiekėjo pasiūlyme, t</w:t>
      </w:r>
      <w:r w:rsidRPr="001D6332">
        <w:rPr>
          <w:color w:val="000000"/>
          <w:sz w:val="22"/>
          <w:szCs w:val="22"/>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12243F13" w14:textId="77777777" w:rsidR="007E3458" w:rsidRPr="001D6332" w:rsidRDefault="007E3458" w:rsidP="007E3458">
      <w:pPr>
        <w:spacing w:line="257" w:lineRule="atLeast"/>
        <w:jc w:val="both"/>
        <w:rPr>
          <w:color w:val="000000"/>
          <w:sz w:val="22"/>
          <w:szCs w:val="22"/>
        </w:rPr>
      </w:pPr>
      <w:r w:rsidRPr="001D6332">
        <w:rPr>
          <w:color w:val="000000"/>
          <w:sz w:val="22"/>
          <w:szCs w:val="22"/>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13946EA2" w14:textId="77777777" w:rsidR="007E3458" w:rsidRPr="001D6332" w:rsidRDefault="007E3458" w:rsidP="007E3458">
      <w:pPr>
        <w:spacing w:line="257" w:lineRule="atLeast"/>
        <w:jc w:val="both"/>
        <w:rPr>
          <w:color w:val="000000"/>
          <w:sz w:val="22"/>
          <w:szCs w:val="22"/>
        </w:rPr>
      </w:pPr>
      <w:r w:rsidRPr="001D6332">
        <w:rPr>
          <w:color w:val="000000"/>
          <w:sz w:val="22"/>
          <w:szCs w:val="22"/>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064EF34" w14:textId="77777777" w:rsidR="007E3458" w:rsidRPr="001D6332" w:rsidRDefault="007E3458" w:rsidP="007E3458">
      <w:pPr>
        <w:spacing w:line="257" w:lineRule="atLeast"/>
        <w:ind w:firstLine="62"/>
        <w:jc w:val="both"/>
        <w:rPr>
          <w:color w:val="000000"/>
          <w:sz w:val="22"/>
          <w:szCs w:val="22"/>
        </w:rPr>
      </w:pPr>
    </w:p>
    <w:p w14:paraId="7B397A20" w14:textId="77777777" w:rsidR="007E3458" w:rsidRPr="001D6332" w:rsidRDefault="007E3458" w:rsidP="007E3458">
      <w:pPr>
        <w:spacing w:line="257" w:lineRule="atLeast"/>
        <w:jc w:val="center"/>
        <w:rPr>
          <w:color w:val="000000"/>
          <w:sz w:val="22"/>
          <w:szCs w:val="22"/>
        </w:rPr>
      </w:pPr>
      <w:r w:rsidRPr="001D6332">
        <w:rPr>
          <w:b/>
          <w:bCs/>
          <w:color w:val="000000"/>
          <w:sz w:val="22"/>
          <w:szCs w:val="22"/>
        </w:rPr>
        <w:t>7.2.  Pretenzijos dėl Prekių trūkumų</w:t>
      </w:r>
    </w:p>
    <w:p w14:paraId="670F0E77" w14:textId="77777777" w:rsidR="007E3458" w:rsidRPr="001D6332" w:rsidRDefault="007E3458" w:rsidP="007E3458">
      <w:pPr>
        <w:spacing w:line="257" w:lineRule="atLeast"/>
        <w:ind w:firstLine="62"/>
        <w:jc w:val="both"/>
        <w:rPr>
          <w:color w:val="000000"/>
          <w:sz w:val="22"/>
          <w:szCs w:val="22"/>
        </w:rPr>
      </w:pPr>
    </w:p>
    <w:p w14:paraId="47AADA59" w14:textId="77777777" w:rsidR="007E3458" w:rsidRPr="001D6332" w:rsidRDefault="007E3458" w:rsidP="007E3458">
      <w:pPr>
        <w:spacing w:line="257" w:lineRule="atLeast"/>
        <w:jc w:val="both"/>
        <w:rPr>
          <w:color w:val="000000"/>
          <w:sz w:val="22"/>
          <w:szCs w:val="22"/>
        </w:rPr>
      </w:pPr>
      <w:r w:rsidRPr="001D6332">
        <w:rPr>
          <w:color w:val="000000"/>
          <w:sz w:val="22"/>
          <w:szCs w:val="22"/>
        </w:rPr>
        <w:lastRenderedPageBreak/>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087707D" w14:textId="77777777" w:rsidR="007E3458" w:rsidRPr="001D6332" w:rsidRDefault="007E3458" w:rsidP="007E3458">
      <w:pPr>
        <w:spacing w:line="257" w:lineRule="atLeast"/>
        <w:jc w:val="both"/>
        <w:rPr>
          <w:color w:val="000000"/>
          <w:sz w:val="22"/>
          <w:szCs w:val="22"/>
        </w:rPr>
      </w:pPr>
      <w:r w:rsidRPr="001D6332">
        <w:rPr>
          <w:color w:val="000000"/>
          <w:sz w:val="22"/>
          <w:szCs w:val="22"/>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66F30AF4" w14:textId="77777777" w:rsidR="007E3458" w:rsidRPr="001D6332" w:rsidRDefault="007E3458" w:rsidP="007E3458">
      <w:pPr>
        <w:jc w:val="both"/>
        <w:rPr>
          <w:sz w:val="22"/>
          <w:szCs w:val="22"/>
        </w:rPr>
      </w:pPr>
      <w:r w:rsidRPr="001D6332">
        <w:rPr>
          <w:sz w:val="22"/>
          <w:szCs w:val="22"/>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14F81E8B" w14:textId="77777777" w:rsidR="007E3458" w:rsidRPr="001D6332" w:rsidRDefault="007E3458" w:rsidP="007E3458">
      <w:pPr>
        <w:jc w:val="both"/>
        <w:rPr>
          <w:color w:val="000000"/>
          <w:sz w:val="22"/>
          <w:szCs w:val="22"/>
        </w:rPr>
      </w:pPr>
      <w:r w:rsidRPr="001D6332">
        <w:rPr>
          <w:color w:val="000000"/>
          <w:sz w:val="22"/>
          <w:szCs w:val="22"/>
        </w:rPr>
        <w:t xml:space="preserve">7.2.3.1. jei Prekės atitinka Sutartyje </w:t>
      </w:r>
      <w:r w:rsidRPr="001D6332">
        <w:rPr>
          <w:rFonts w:eastAsia="Calibri"/>
          <w:kern w:val="2"/>
          <w:sz w:val="22"/>
          <w:szCs w:val="22"/>
        </w:rPr>
        <w:t>ir įstatymuose bei kituose teisės aktuose nurodytus reikalavimus</w:t>
      </w:r>
      <w:r w:rsidRPr="001D6332">
        <w:rPr>
          <w:color w:val="000000"/>
          <w:sz w:val="22"/>
          <w:szCs w:val="22"/>
        </w:rPr>
        <w:t xml:space="preserve"> – Pirkėjas;</w:t>
      </w:r>
    </w:p>
    <w:p w14:paraId="0DB868A8" w14:textId="77777777" w:rsidR="007E3458" w:rsidRPr="001D6332" w:rsidRDefault="007E3458" w:rsidP="007E3458">
      <w:pPr>
        <w:jc w:val="both"/>
        <w:rPr>
          <w:color w:val="000000"/>
          <w:sz w:val="22"/>
          <w:szCs w:val="22"/>
        </w:rPr>
      </w:pPr>
      <w:r w:rsidRPr="001D6332">
        <w:rPr>
          <w:color w:val="000000"/>
          <w:sz w:val="22"/>
          <w:szCs w:val="22"/>
        </w:rPr>
        <w:t xml:space="preserve">7.2.3.2. jei Prekės neatitinka Sutartyje </w:t>
      </w:r>
      <w:r w:rsidRPr="001D6332">
        <w:rPr>
          <w:rFonts w:eastAsia="Calibri"/>
          <w:kern w:val="2"/>
          <w:sz w:val="22"/>
          <w:szCs w:val="22"/>
        </w:rPr>
        <w:t>ir įstatymuose bei kituose teisės aktuose nurodytų reikalavimų</w:t>
      </w:r>
      <w:r w:rsidRPr="001D6332">
        <w:rPr>
          <w:color w:val="000000"/>
          <w:sz w:val="22"/>
          <w:szCs w:val="22"/>
        </w:rPr>
        <w:t xml:space="preserve"> – Tiekėjas.</w:t>
      </w:r>
    </w:p>
    <w:p w14:paraId="7693A44F" w14:textId="77777777" w:rsidR="007E3458" w:rsidRPr="001D6332" w:rsidRDefault="007E3458" w:rsidP="007E3458">
      <w:pPr>
        <w:tabs>
          <w:tab w:val="left" w:pos="567"/>
          <w:tab w:val="left" w:pos="851"/>
          <w:tab w:val="left" w:pos="992"/>
          <w:tab w:val="left" w:pos="1134"/>
        </w:tabs>
        <w:jc w:val="both"/>
        <w:rPr>
          <w:rFonts w:eastAsia="Calibri"/>
          <w:kern w:val="2"/>
          <w:sz w:val="22"/>
          <w:szCs w:val="22"/>
        </w:rPr>
      </w:pPr>
      <w:r w:rsidRPr="001D6332">
        <w:rPr>
          <w:rFonts w:eastAsia="Calibri"/>
          <w:kern w:val="2"/>
          <w:sz w:val="22"/>
          <w:szCs w:val="22"/>
        </w:rPr>
        <w:t>7.2.4. Ekspertizės išvados Šalims yra privalomos.</w:t>
      </w:r>
    </w:p>
    <w:p w14:paraId="19135C25" w14:textId="77777777" w:rsidR="007E3458" w:rsidRPr="001D6332" w:rsidRDefault="007E3458" w:rsidP="007E3458">
      <w:pPr>
        <w:tabs>
          <w:tab w:val="left" w:pos="567"/>
          <w:tab w:val="left" w:pos="851"/>
          <w:tab w:val="left" w:pos="992"/>
          <w:tab w:val="left" w:pos="1134"/>
        </w:tabs>
        <w:jc w:val="both"/>
        <w:rPr>
          <w:color w:val="000000"/>
          <w:sz w:val="22"/>
          <w:szCs w:val="22"/>
        </w:rPr>
      </w:pPr>
      <w:r w:rsidRPr="001D6332">
        <w:rPr>
          <w:rFonts w:eastAsia="Calibri"/>
          <w:kern w:val="2"/>
          <w:sz w:val="22"/>
          <w:szCs w:val="22"/>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16C2AB38" w14:textId="77777777" w:rsidR="007E3458" w:rsidRPr="001D6332" w:rsidRDefault="007E3458" w:rsidP="007E3458">
      <w:pPr>
        <w:rPr>
          <w:sz w:val="22"/>
          <w:szCs w:val="22"/>
        </w:rPr>
      </w:pPr>
    </w:p>
    <w:p w14:paraId="452F4A87" w14:textId="77777777" w:rsidR="007E3458" w:rsidRPr="001D6332" w:rsidRDefault="007E3458" w:rsidP="007E3458">
      <w:pPr>
        <w:spacing w:line="257" w:lineRule="atLeast"/>
        <w:ind w:firstLine="62"/>
        <w:jc w:val="both"/>
        <w:rPr>
          <w:color w:val="000000"/>
          <w:sz w:val="22"/>
          <w:szCs w:val="22"/>
        </w:rPr>
      </w:pPr>
    </w:p>
    <w:p w14:paraId="424AE5F3" w14:textId="77777777" w:rsidR="007E3458" w:rsidRPr="001D6332" w:rsidRDefault="007E3458" w:rsidP="007E3458">
      <w:pPr>
        <w:spacing w:line="257" w:lineRule="atLeast"/>
        <w:jc w:val="center"/>
        <w:rPr>
          <w:color w:val="000000"/>
          <w:sz w:val="22"/>
          <w:szCs w:val="22"/>
        </w:rPr>
      </w:pPr>
      <w:r w:rsidRPr="001D6332">
        <w:rPr>
          <w:b/>
          <w:bCs/>
          <w:color w:val="000000"/>
          <w:sz w:val="22"/>
          <w:szCs w:val="22"/>
        </w:rPr>
        <w:t>7.3.  Prekių trūkumų šalinimas</w:t>
      </w:r>
    </w:p>
    <w:p w14:paraId="4E646B00" w14:textId="77777777" w:rsidR="007E3458" w:rsidRPr="001D6332" w:rsidRDefault="007E3458" w:rsidP="007E3458">
      <w:pPr>
        <w:spacing w:line="257" w:lineRule="atLeast"/>
        <w:ind w:firstLine="62"/>
        <w:jc w:val="both"/>
        <w:rPr>
          <w:color w:val="000000"/>
          <w:sz w:val="22"/>
          <w:szCs w:val="22"/>
        </w:rPr>
      </w:pPr>
    </w:p>
    <w:p w14:paraId="7D69C307" w14:textId="77777777" w:rsidR="007E3458" w:rsidRPr="001D6332" w:rsidRDefault="007E3458" w:rsidP="007E3458">
      <w:pPr>
        <w:spacing w:line="257" w:lineRule="atLeast"/>
        <w:jc w:val="both"/>
        <w:rPr>
          <w:color w:val="000000"/>
          <w:sz w:val="22"/>
          <w:szCs w:val="22"/>
        </w:rPr>
      </w:pPr>
      <w:r w:rsidRPr="001D6332">
        <w:rPr>
          <w:color w:val="000000"/>
          <w:sz w:val="22"/>
          <w:szCs w:val="22"/>
        </w:rPr>
        <w:t>7.3.1. Tiekėjas privalo nemokamai pašalinti Prekių trūkumus, sutaisydamas Prekes ar jų dalį arba pakeisdamas Prekę nauja Preke ar jos dalimi.</w:t>
      </w:r>
    </w:p>
    <w:p w14:paraId="5D6BD030" w14:textId="77777777" w:rsidR="007E3458" w:rsidRPr="001D6332" w:rsidRDefault="007E3458" w:rsidP="007E3458">
      <w:pPr>
        <w:spacing w:line="257" w:lineRule="atLeast"/>
        <w:jc w:val="both"/>
        <w:rPr>
          <w:color w:val="000000"/>
          <w:sz w:val="22"/>
          <w:szCs w:val="22"/>
        </w:rPr>
      </w:pPr>
      <w:r w:rsidRPr="001D6332">
        <w:rPr>
          <w:color w:val="000000"/>
          <w:sz w:val="22"/>
          <w:szCs w:val="22"/>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0C1EA9F7" w14:textId="77777777" w:rsidR="007E3458" w:rsidRPr="001D6332" w:rsidRDefault="007E3458" w:rsidP="007E3458">
      <w:pPr>
        <w:spacing w:line="257" w:lineRule="atLeast"/>
        <w:jc w:val="both"/>
        <w:rPr>
          <w:color w:val="000000"/>
          <w:sz w:val="22"/>
          <w:szCs w:val="22"/>
        </w:rPr>
      </w:pPr>
      <w:r w:rsidRPr="001D6332">
        <w:rPr>
          <w:color w:val="000000"/>
          <w:sz w:val="22"/>
          <w:szCs w:val="22"/>
        </w:rPr>
        <w:t>7.3.3. Sutaisytoje Prekių dalyje pakartotinai nustačius Prekių trūkumų, Tiekėjas privalo pakeisti Prekes naujomis kokybiškomis Prekėmis, nebent Pirkėjas raštu sutiktų Prekes dar kartą taisyti.</w:t>
      </w:r>
    </w:p>
    <w:p w14:paraId="0F6B2B1F" w14:textId="77777777" w:rsidR="007E3458" w:rsidRPr="001D6332" w:rsidRDefault="007E3458" w:rsidP="007E3458">
      <w:pPr>
        <w:spacing w:line="257" w:lineRule="atLeast"/>
        <w:jc w:val="both"/>
        <w:rPr>
          <w:color w:val="000000"/>
          <w:sz w:val="22"/>
          <w:szCs w:val="22"/>
        </w:rPr>
      </w:pPr>
      <w:r w:rsidRPr="001D6332">
        <w:rPr>
          <w:color w:val="000000"/>
          <w:sz w:val="22"/>
          <w:szCs w:val="22"/>
        </w:rPr>
        <w:t>7.3.4. Pašalinus Prekių trūkumus, garantinis terminas sutaisytajai Prekių daliai ar naujoms Prekėms vėl pradedamas skaičiuoti nuo tinkamai sutaisytų ar pakeistų Prekių (ar jų dalių) perdavimo Pirkėjui dienos.</w:t>
      </w:r>
    </w:p>
    <w:p w14:paraId="1D61F531" w14:textId="77777777" w:rsidR="007E3458" w:rsidRPr="001D6332" w:rsidRDefault="007E3458" w:rsidP="007E3458">
      <w:pPr>
        <w:spacing w:line="257" w:lineRule="atLeast"/>
        <w:jc w:val="both"/>
        <w:rPr>
          <w:color w:val="000000"/>
          <w:sz w:val="22"/>
          <w:szCs w:val="22"/>
        </w:rPr>
      </w:pPr>
      <w:r w:rsidRPr="001D6332">
        <w:rPr>
          <w:color w:val="000000"/>
          <w:sz w:val="22"/>
          <w:szCs w:val="22"/>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520823BA" w14:textId="77777777" w:rsidR="007E3458" w:rsidRPr="001D6332" w:rsidRDefault="007E3458" w:rsidP="007E3458">
      <w:pPr>
        <w:spacing w:line="257" w:lineRule="atLeast"/>
        <w:jc w:val="both"/>
        <w:rPr>
          <w:color w:val="000000"/>
          <w:sz w:val="22"/>
          <w:szCs w:val="22"/>
        </w:rPr>
      </w:pPr>
      <w:r w:rsidRPr="001D6332">
        <w:rPr>
          <w:color w:val="000000"/>
          <w:sz w:val="22"/>
          <w:szCs w:val="22"/>
        </w:rPr>
        <w:t>7.3.6. Tiekėjas, pašalinęs visus Prekių trūkumus, privalo apie tai informuoti Pirkėją.</w:t>
      </w:r>
    </w:p>
    <w:p w14:paraId="1D4F88FD" w14:textId="77777777" w:rsidR="007E3458" w:rsidRPr="001D6332" w:rsidRDefault="007E3458" w:rsidP="007E3458">
      <w:pPr>
        <w:spacing w:line="257" w:lineRule="atLeast"/>
        <w:jc w:val="both"/>
        <w:rPr>
          <w:color w:val="000000"/>
          <w:sz w:val="22"/>
          <w:szCs w:val="22"/>
        </w:rPr>
      </w:pPr>
      <w:r w:rsidRPr="001D6332">
        <w:rPr>
          <w:color w:val="000000"/>
          <w:sz w:val="22"/>
          <w:szCs w:val="22"/>
        </w:rPr>
        <w:t>7.3.7. Pirkėjas per 5 (penkias) darbo dienas po Tiekėjo pranešimo apie Prekių trūkumų pašalinimą gavimo privalo patikrinti trūkumus, nurodytus Defektų akte arba Pirkėjo pretenzijoje, ir raštu patvirtinti, kurie Prekių trūkumai buvo pašalinti.</w:t>
      </w:r>
    </w:p>
    <w:p w14:paraId="0F471367" w14:textId="77777777" w:rsidR="007E3458" w:rsidRPr="001D6332" w:rsidRDefault="007E3458" w:rsidP="007E3458">
      <w:pPr>
        <w:spacing w:line="257" w:lineRule="atLeast"/>
        <w:ind w:firstLine="62"/>
        <w:jc w:val="both"/>
        <w:rPr>
          <w:color w:val="000000"/>
          <w:sz w:val="22"/>
          <w:szCs w:val="22"/>
        </w:rPr>
      </w:pPr>
    </w:p>
    <w:p w14:paraId="34C00074" w14:textId="77777777" w:rsidR="007E3458" w:rsidRPr="001D6332" w:rsidRDefault="007E3458" w:rsidP="007E3458">
      <w:pPr>
        <w:spacing w:line="257" w:lineRule="atLeast"/>
        <w:jc w:val="center"/>
        <w:rPr>
          <w:color w:val="000000"/>
          <w:sz w:val="22"/>
          <w:szCs w:val="22"/>
        </w:rPr>
      </w:pPr>
      <w:r w:rsidRPr="001D6332">
        <w:rPr>
          <w:b/>
          <w:bCs/>
          <w:color w:val="000000"/>
          <w:sz w:val="22"/>
          <w:szCs w:val="22"/>
        </w:rPr>
        <w:t>7.4.  Pirkėjo teisės, Tiekėjui nepašalinus Prekių trūkumų</w:t>
      </w:r>
    </w:p>
    <w:p w14:paraId="44DE3829" w14:textId="77777777" w:rsidR="007E3458" w:rsidRPr="001D6332" w:rsidRDefault="007E3458" w:rsidP="007E3458">
      <w:pPr>
        <w:spacing w:line="257" w:lineRule="atLeast"/>
        <w:ind w:firstLine="62"/>
        <w:jc w:val="both"/>
        <w:rPr>
          <w:color w:val="000000"/>
          <w:sz w:val="22"/>
          <w:szCs w:val="22"/>
        </w:rPr>
      </w:pPr>
    </w:p>
    <w:p w14:paraId="1C1D4474" w14:textId="77777777" w:rsidR="007E3458" w:rsidRPr="001D6332" w:rsidRDefault="007E3458" w:rsidP="007E3458">
      <w:pPr>
        <w:spacing w:line="257" w:lineRule="atLeast"/>
        <w:jc w:val="both"/>
        <w:rPr>
          <w:color w:val="000000"/>
          <w:sz w:val="22"/>
          <w:szCs w:val="22"/>
        </w:rPr>
      </w:pPr>
      <w:r w:rsidRPr="001D6332">
        <w:rPr>
          <w:color w:val="000000"/>
          <w:sz w:val="22"/>
          <w:szCs w:val="22"/>
        </w:rPr>
        <w:t>7.4.1. Jeigu Tiekėjas atsisako pašalinti arba nepašalina Prekių trūkumų per Pirkėjo nustatytus protingus terminus, Pirkėjas turi teisę:</w:t>
      </w:r>
    </w:p>
    <w:p w14:paraId="29D7DB87" w14:textId="77777777" w:rsidR="007E3458" w:rsidRPr="001D6332" w:rsidRDefault="007E3458" w:rsidP="007E3458">
      <w:pPr>
        <w:spacing w:line="257" w:lineRule="atLeast"/>
        <w:jc w:val="both"/>
        <w:rPr>
          <w:sz w:val="22"/>
          <w:szCs w:val="22"/>
        </w:rPr>
      </w:pPr>
      <w:r w:rsidRPr="001D6332">
        <w:rPr>
          <w:color w:val="000000"/>
          <w:sz w:val="22"/>
          <w:szCs w:val="22"/>
        </w:rPr>
        <w:t xml:space="preserve">7.4.1.1. pašalinti Prekių trūkumus pats arba pasamdydamas trečiuosius asmenis, iš anksto apie tai informuodamas Tiekėją, ir pareikalauti Tiekėjo atlyginti Prekių ekspertizės bei Prekių trūkumų </w:t>
      </w:r>
      <w:r w:rsidRPr="001D6332">
        <w:rPr>
          <w:sz w:val="22"/>
          <w:szCs w:val="22"/>
        </w:rPr>
        <w:t>šalinimo išlaidas ir padengti patirtus nuostolius; arba</w:t>
      </w:r>
    </w:p>
    <w:p w14:paraId="590D8529" w14:textId="77777777" w:rsidR="007E3458" w:rsidRPr="001D6332" w:rsidRDefault="007E3458" w:rsidP="007E3458">
      <w:pPr>
        <w:spacing w:line="257" w:lineRule="atLeast"/>
        <w:jc w:val="both"/>
        <w:rPr>
          <w:sz w:val="22"/>
          <w:szCs w:val="22"/>
        </w:rPr>
      </w:pPr>
      <w:r w:rsidRPr="001D6332">
        <w:rPr>
          <w:sz w:val="22"/>
          <w:szCs w:val="22"/>
        </w:rPr>
        <w:t>7.4.1.2. reikalauti sumažinti Tiekėjui mokėtiną sumą ir grąžinti dėl šios sumos sumažinimo susidariusią permoką per 30 (trisdešimt) dienų nuo Tiekėjui nustatyto termino pašalinti Prekių trūkumus pabaigos</w:t>
      </w:r>
      <w:r w:rsidRPr="001D6332">
        <w:rPr>
          <w:kern w:val="2"/>
          <w:sz w:val="22"/>
          <w:szCs w:val="22"/>
        </w:rPr>
        <w:t>, jeigu tai neprieštarauja VPĮ įtvirtintiems principams</w:t>
      </w:r>
      <w:r w:rsidRPr="001D6332">
        <w:rPr>
          <w:sz w:val="22"/>
          <w:szCs w:val="22"/>
        </w:rPr>
        <w:t>; arba</w:t>
      </w:r>
      <w:r w:rsidRPr="001D6332">
        <w:rPr>
          <w:kern w:val="2"/>
          <w:sz w:val="22"/>
          <w:szCs w:val="22"/>
        </w:rPr>
        <w:t xml:space="preserve"> </w:t>
      </w:r>
    </w:p>
    <w:p w14:paraId="76BA5BCB" w14:textId="77777777" w:rsidR="007E3458" w:rsidRPr="001D6332" w:rsidRDefault="007E3458" w:rsidP="007E3458">
      <w:pPr>
        <w:spacing w:line="257" w:lineRule="atLeast"/>
        <w:jc w:val="both"/>
        <w:rPr>
          <w:color w:val="000000"/>
          <w:sz w:val="22"/>
          <w:szCs w:val="22"/>
        </w:rPr>
      </w:pPr>
      <w:r w:rsidRPr="001D6332">
        <w:rPr>
          <w:sz w:val="22"/>
          <w:szCs w:val="22"/>
        </w:rPr>
        <w:t xml:space="preserve">7.4.1.3. grąžinti Prekes Tiekėjui ir nemokėti už tokias Prekes ar reikalauti grąžinti </w:t>
      </w:r>
      <w:r w:rsidRPr="001D6332">
        <w:rPr>
          <w:color w:val="000000"/>
          <w:sz w:val="22"/>
          <w:szCs w:val="22"/>
        </w:rPr>
        <w:t>už Prekes sumokėtą sumą bei nutraukti Sutartį.</w:t>
      </w:r>
    </w:p>
    <w:p w14:paraId="66607C25" w14:textId="77777777" w:rsidR="007E3458" w:rsidRPr="001D6332" w:rsidRDefault="007E3458" w:rsidP="007E3458">
      <w:pPr>
        <w:spacing w:line="257" w:lineRule="atLeast"/>
        <w:jc w:val="both"/>
        <w:rPr>
          <w:color w:val="000000"/>
          <w:sz w:val="22"/>
          <w:szCs w:val="22"/>
        </w:rPr>
      </w:pPr>
      <w:r w:rsidRPr="001D6332">
        <w:rPr>
          <w:color w:val="000000"/>
          <w:sz w:val="22"/>
          <w:szCs w:val="22"/>
        </w:rPr>
        <w:t xml:space="preserve">7.4.2. Tiekėjui pagal Sutartį mokėtina suma sumažinama tiek, kiek sumažėja Prekių vertė Pirkėjui dėl Prekių trūkumų, </w:t>
      </w:r>
      <w:r w:rsidRPr="001D6332">
        <w:rPr>
          <w:rFonts w:eastAsia="Arial"/>
          <w:kern w:val="2"/>
          <w:sz w:val="22"/>
          <w:szCs w:val="22"/>
        </w:rPr>
        <w:t>jeigu tokia Prekių vertė gali būti išskaitoma iš bendros Prekių vertės</w:t>
      </w:r>
      <w:r w:rsidRPr="001D6332">
        <w:rPr>
          <w:color w:val="000000"/>
          <w:sz w:val="22"/>
          <w:szCs w:val="22"/>
        </w:rPr>
        <w:t xml:space="preserve"> Į Prekių vertės sumažėjimą, be kita ko, įskaičiuojamos Pirkėjo išlaidos Prekių trūkumų įvertinimui ir šalinimui </w:t>
      </w:r>
      <w:r w:rsidRPr="001D6332">
        <w:rPr>
          <w:rFonts w:eastAsia="Arial"/>
          <w:kern w:val="2"/>
          <w:sz w:val="22"/>
          <w:szCs w:val="22"/>
        </w:rPr>
        <w:t xml:space="preserve">(jeigu tokių Prekių kaina buvo nurodyta </w:t>
      </w:r>
      <w:r w:rsidRPr="001D6332">
        <w:rPr>
          <w:rFonts w:eastAsia="Arial"/>
          <w:kern w:val="2"/>
          <w:sz w:val="22"/>
          <w:szCs w:val="22"/>
        </w:rPr>
        <w:lastRenderedPageBreak/>
        <w:t>pirkimo metu)</w:t>
      </w:r>
      <w:r w:rsidRPr="001D6332">
        <w:rPr>
          <w:color w:val="000000"/>
          <w:sz w:val="22"/>
          <w:szCs w:val="22"/>
        </w:rPr>
        <w:t>, Pirkėjo esamų ar būsimų išlaidų Prekių eksploatavimui padidėjimas (jeigu tokios išlaidos buvo vertinamos pirkimo metu).</w:t>
      </w:r>
    </w:p>
    <w:p w14:paraId="1E878BF5" w14:textId="77777777" w:rsidR="007E3458" w:rsidRPr="001D6332" w:rsidRDefault="007E3458" w:rsidP="007E3458">
      <w:pPr>
        <w:spacing w:line="257" w:lineRule="atLeast"/>
        <w:jc w:val="both"/>
        <w:rPr>
          <w:color w:val="000000"/>
          <w:sz w:val="22"/>
          <w:szCs w:val="22"/>
        </w:rPr>
      </w:pPr>
      <w:r w:rsidRPr="001D6332">
        <w:rPr>
          <w:color w:val="000000"/>
          <w:sz w:val="22"/>
          <w:szCs w:val="22"/>
        </w:rPr>
        <w:t>7.4.3. Tiekėjas privalo patenkinti Pirkėjo pagal Bendrųjų sąlygų 7.4.4 punktą pareikštą piniginį reikalavimą per 30 (trisdešimt) dienų arba per ilgesnį Pirkėjo reikalavime nurodytą protingą terminą.</w:t>
      </w:r>
    </w:p>
    <w:p w14:paraId="5110FACA" w14:textId="77777777" w:rsidR="007E3458" w:rsidRPr="001D6332" w:rsidRDefault="007E3458" w:rsidP="007E3458">
      <w:pPr>
        <w:spacing w:line="257" w:lineRule="atLeast"/>
        <w:jc w:val="both"/>
        <w:rPr>
          <w:color w:val="000000"/>
          <w:sz w:val="22"/>
          <w:szCs w:val="22"/>
        </w:rPr>
      </w:pPr>
      <w:r w:rsidRPr="001D6332">
        <w:rPr>
          <w:color w:val="000000"/>
          <w:sz w:val="22"/>
          <w:szCs w:val="22"/>
        </w:rPr>
        <w:t>7.4.4. Už vėlavimą pašalinti Prekių trūkumus Pirkėjas privalo reikalauti Tiekėjo sumokėti Specialiosiose sąlygose nustatyto dydžio netesybas.</w:t>
      </w:r>
    </w:p>
    <w:p w14:paraId="1371E77C" w14:textId="77777777" w:rsidR="007E3458" w:rsidRPr="001D6332" w:rsidRDefault="007E3458" w:rsidP="007E3458">
      <w:pPr>
        <w:spacing w:line="257" w:lineRule="atLeast"/>
        <w:ind w:firstLine="62"/>
        <w:jc w:val="both"/>
        <w:rPr>
          <w:color w:val="000000"/>
          <w:sz w:val="22"/>
          <w:szCs w:val="22"/>
        </w:rPr>
      </w:pPr>
    </w:p>
    <w:p w14:paraId="13CA3A32" w14:textId="77777777" w:rsidR="007E3458" w:rsidRPr="001D6332" w:rsidRDefault="007E3458" w:rsidP="007E3458">
      <w:pPr>
        <w:spacing w:line="257" w:lineRule="atLeast"/>
        <w:jc w:val="center"/>
        <w:rPr>
          <w:color w:val="000000"/>
          <w:sz w:val="22"/>
          <w:szCs w:val="22"/>
        </w:rPr>
      </w:pPr>
      <w:r w:rsidRPr="001D6332">
        <w:rPr>
          <w:b/>
          <w:bCs/>
          <w:caps/>
          <w:color w:val="000000"/>
          <w:sz w:val="22"/>
          <w:szCs w:val="22"/>
        </w:rPr>
        <w:t>8.  PRISTATYMO TERMINAI</w:t>
      </w:r>
    </w:p>
    <w:p w14:paraId="502741D7" w14:textId="77777777" w:rsidR="007E3458" w:rsidRPr="001D6332" w:rsidRDefault="007E3458" w:rsidP="007E3458">
      <w:pPr>
        <w:spacing w:line="257" w:lineRule="atLeast"/>
        <w:ind w:firstLine="62"/>
        <w:rPr>
          <w:color w:val="000000"/>
          <w:sz w:val="22"/>
          <w:szCs w:val="22"/>
        </w:rPr>
      </w:pPr>
    </w:p>
    <w:p w14:paraId="0D15BF5B" w14:textId="77777777" w:rsidR="007E3458" w:rsidRPr="001D6332" w:rsidRDefault="007E3458" w:rsidP="007E3458">
      <w:pPr>
        <w:spacing w:line="257" w:lineRule="atLeast"/>
        <w:jc w:val="center"/>
        <w:rPr>
          <w:color w:val="000000"/>
          <w:sz w:val="22"/>
          <w:szCs w:val="22"/>
        </w:rPr>
      </w:pPr>
      <w:r w:rsidRPr="001D6332">
        <w:rPr>
          <w:b/>
          <w:bCs/>
          <w:color w:val="000000"/>
          <w:sz w:val="22"/>
          <w:szCs w:val="22"/>
        </w:rPr>
        <w:t>8.1.  Pristatymo terminai ir Prekių tiekimo grafikas</w:t>
      </w:r>
    </w:p>
    <w:p w14:paraId="165ACF44" w14:textId="77777777" w:rsidR="007E3458" w:rsidRPr="001D6332" w:rsidRDefault="007E3458" w:rsidP="007E3458">
      <w:pPr>
        <w:spacing w:line="257" w:lineRule="atLeast"/>
        <w:ind w:firstLine="62"/>
        <w:jc w:val="both"/>
        <w:rPr>
          <w:color w:val="000000"/>
          <w:sz w:val="22"/>
          <w:szCs w:val="22"/>
        </w:rPr>
      </w:pPr>
    </w:p>
    <w:p w14:paraId="34CE28F0" w14:textId="77777777" w:rsidR="007E3458" w:rsidRPr="001D6332" w:rsidRDefault="007E3458" w:rsidP="007E3458">
      <w:pPr>
        <w:spacing w:line="257" w:lineRule="atLeast"/>
        <w:jc w:val="both"/>
        <w:rPr>
          <w:color w:val="000000"/>
          <w:sz w:val="22"/>
          <w:szCs w:val="22"/>
        </w:rPr>
      </w:pPr>
      <w:r w:rsidRPr="001D6332">
        <w:rPr>
          <w:color w:val="000000"/>
          <w:sz w:val="22"/>
          <w:szCs w:val="22"/>
        </w:rPr>
        <w:t>8.1.1. Tiekėjas privalo pristatyti Prekes laikydamasis terminų, nurodytų Specialiosiose sąlygose.</w:t>
      </w:r>
    </w:p>
    <w:p w14:paraId="640552BB" w14:textId="77777777" w:rsidR="007E3458" w:rsidRPr="001D6332" w:rsidRDefault="007E3458" w:rsidP="007E3458">
      <w:pPr>
        <w:spacing w:line="257" w:lineRule="atLeast"/>
        <w:jc w:val="both"/>
        <w:rPr>
          <w:color w:val="000000"/>
          <w:sz w:val="22"/>
          <w:szCs w:val="22"/>
        </w:rPr>
      </w:pPr>
      <w:r w:rsidRPr="001D6332">
        <w:rPr>
          <w:color w:val="000000"/>
          <w:sz w:val="22"/>
          <w:szCs w:val="22"/>
        </w:rPr>
        <w:t>8.1.2. Jei taikytina, Pirkėjas privalo ne vėliau kaip per 14 (keturiolika) darbo dienų nuo Sutarties įsigaliojimo arba per kitą pirkimo dokumentuose nurodytą terminą parengti ir pateikti Tiekėjui suderinimui Prekių tiekimo grafiką (toliau – </w:t>
      </w:r>
      <w:r w:rsidRPr="001D6332">
        <w:rPr>
          <w:b/>
          <w:bCs/>
          <w:color w:val="000000"/>
          <w:sz w:val="22"/>
          <w:szCs w:val="22"/>
        </w:rPr>
        <w:t>Grafikas</w:t>
      </w:r>
      <w:r w:rsidRPr="001D6332">
        <w:rPr>
          <w:color w:val="000000"/>
          <w:sz w:val="22"/>
          <w:szCs w:val="22"/>
        </w:rPr>
        <w:t>).</w:t>
      </w:r>
    </w:p>
    <w:p w14:paraId="3B43BE14" w14:textId="77777777" w:rsidR="007E3458" w:rsidRPr="001D6332" w:rsidRDefault="007E3458" w:rsidP="007E3458">
      <w:pPr>
        <w:spacing w:line="257" w:lineRule="atLeast"/>
        <w:jc w:val="both"/>
        <w:rPr>
          <w:color w:val="000000"/>
          <w:sz w:val="22"/>
          <w:szCs w:val="22"/>
        </w:rPr>
      </w:pPr>
      <w:r w:rsidRPr="001D6332">
        <w:rPr>
          <w:color w:val="000000"/>
          <w:sz w:val="22"/>
          <w:szCs w:val="22"/>
        </w:rPr>
        <w:t>8.1.3. Jei aktualu, Grafike turi būti pažymėta, kurios Prekės gali būti pristatomos lygiagrečiai, o kurios gali būti pristatomos tik numatytu eiliškumu.</w:t>
      </w:r>
    </w:p>
    <w:p w14:paraId="30DFDF8E" w14:textId="77777777" w:rsidR="007E3458" w:rsidRPr="001D6332" w:rsidRDefault="007E3458" w:rsidP="007E3458">
      <w:pPr>
        <w:spacing w:line="257" w:lineRule="atLeast"/>
        <w:ind w:firstLine="62"/>
        <w:jc w:val="both"/>
        <w:rPr>
          <w:color w:val="000000"/>
          <w:sz w:val="22"/>
          <w:szCs w:val="22"/>
        </w:rPr>
      </w:pPr>
    </w:p>
    <w:p w14:paraId="17901FB5" w14:textId="77777777" w:rsidR="007E3458" w:rsidRPr="001D6332" w:rsidRDefault="007E3458" w:rsidP="007E3458">
      <w:pPr>
        <w:spacing w:line="257" w:lineRule="atLeast"/>
        <w:jc w:val="center"/>
        <w:rPr>
          <w:color w:val="000000"/>
          <w:sz w:val="22"/>
          <w:szCs w:val="22"/>
        </w:rPr>
      </w:pPr>
      <w:r w:rsidRPr="001D6332">
        <w:rPr>
          <w:b/>
          <w:bCs/>
          <w:color w:val="000000"/>
          <w:sz w:val="22"/>
          <w:szCs w:val="22"/>
        </w:rPr>
        <w:t>8.2.  Netesybos už Prekių pristatymo vėlavimą</w:t>
      </w:r>
    </w:p>
    <w:p w14:paraId="0F1D236C" w14:textId="77777777" w:rsidR="007E3458" w:rsidRPr="001D6332" w:rsidRDefault="007E3458" w:rsidP="007E3458">
      <w:pPr>
        <w:spacing w:line="257" w:lineRule="atLeast"/>
        <w:ind w:firstLine="62"/>
        <w:jc w:val="both"/>
        <w:rPr>
          <w:color w:val="000000"/>
          <w:sz w:val="22"/>
          <w:szCs w:val="22"/>
        </w:rPr>
      </w:pPr>
    </w:p>
    <w:p w14:paraId="6BE49057" w14:textId="77777777" w:rsidR="007E3458" w:rsidRPr="001D6332" w:rsidRDefault="007E3458" w:rsidP="007E3458">
      <w:pPr>
        <w:spacing w:line="257" w:lineRule="atLeast"/>
        <w:jc w:val="both"/>
        <w:rPr>
          <w:color w:val="000000"/>
          <w:sz w:val="22"/>
          <w:szCs w:val="22"/>
        </w:rPr>
      </w:pPr>
      <w:r w:rsidRPr="001D6332">
        <w:rPr>
          <w:color w:val="000000"/>
          <w:sz w:val="22"/>
          <w:szCs w:val="22"/>
        </w:rPr>
        <w:t>8.2.1. Jeigu Tiekėjas praleidžia Prekių pristatymo terminus, nustatytus Specialiosiose sąlygose, Tiekėjui iki Prekių pristatymo datos taikomos Specialiosiose sąlygose nurodyto dydžio netesybos.</w:t>
      </w:r>
    </w:p>
    <w:p w14:paraId="3A825CF5" w14:textId="77777777" w:rsidR="007E3458" w:rsidRPr="001D6332" w:rsidRDefault="007E3458" w:rsidP="007E3458">
      <w:pPr>
        <w:spacing w:line="257" w:lineRule="atLeast"/>
        <w:jc w:val="both"/>
        <w:rPr>
          <w:color w:val="000000"/>
          <w:sz w:val="22"/>
          <w:szCs w:val="22"/>
        </w:rPr>
      </w:pPr>
      <w:r w:rsidRPr="001D6332">
        <w:rPr>
          <w:color w:val="000000"/>
          <w:sz w:val="22"/>
          <w:szCs w:val="22"/>
        </w:rPr>
        <w:t>8.2.2. Tiekėjui praleidus Prekių dalies pristatymo terminą, netesybos skaičiuojamos nuo Prekių dalies pristatymo termino pabaigos (neįskaitytinai) iki Prekių dalies pristatymo datos (įskaitytinai), nustatytos pagal Prekių perdavimo–priėmimo aktus.</w:t>
      </w:r>
    </w:p>
    <w:p w14:paraId="3634E684" w14:textId="77777777" w:rsidR="007E3458" w:rsidRPr="001D6332" w:rsidRDefault="007E3458" w:rsidP="007E3458">
      <w:pPr>
        <w:spacing w:line="257" w:lineRule="atLeast"/>
        <w:jc w:val="both"/>
        <w:rPr>
          <w:color w:val="000000"/>
          <w:sz w:val="22"/>
          <w:szCs w:val="22"/>
        </w:rPr>
      </w:pPr>
      <w:r w:rsidRPr="001D6332">
        <w:rPr>
          <w:color w:val="000000"/>
          <w:sz w:val="22"/>
          <w:szCs w:val="22"/>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267C22AE" w14:textId="77777777" w:rsidR="007E3458" w:rsidRPr="001D6332" w:rsidRDefault="007E3458" w:rsidP="007E3458">
      <w:pPr>
        <w:spacing w:line="257" w:lineRule="atLeast"/>
        <w:ind w:firstLine="62"/>
        <w:jc w:val="both"/>
        <w:rPr>
          <w:color w:val="000000"/>
          <w:sz w:val="22"/>
          <w:szCs w:val="22"/>
        </w:rPr>
      </w:pPr>
    </w:p>
    <w:p w14:paraId="034B470E" w14:textId="77777777" w:rsidR="007E3458" w:rsidRPr="001D6332" w:rsidRDefault="007E3458" w:rsidP="007E3458">
      <w:pPr>
        <w:spacing w:line="257" w:lineRule="atLeast"/>
        <w:jc w:val="center"/>
        <w:rPr>
          <w:color w:val="000000"/>
          <w:sz w:val="22"/>
          <w:szCs w:val="22"/>
        </w:rPr>
      </w:pPr>
      <w:r w:rsidRPr="001D6332">
        <w:rPr>
          <w:b/>
          <w:bCs/>
          <w:caps/>
          <w:color w:val="000000"/>
          <w:sz w:val="22"/>
          <w:szCs w:val="22"/>
        </w:rPr>
        <w:t>9.  PRIEVOLIŲ PAGAL SUTARTĮ ĮVYKDYMO UŽTIKRINIMO BŪDAI</w:t>
      </w:r>
    </w:p>
    <w:p w14:paraId="79F18F64" w14:textId="77777777" w:rsidR="007E3458" w:rsidRPr="001D6332" w:rsidRDefault="007E3458" w:rsidP="007E3458">
      <w:pPr>
        <w:spacing w:line="257" w:lineRule="atLeast"/>
        <w:ind w:firstLine="62"/>
        <w:rPr>
          <w:color w:val="000000"/>
          <w:sz w:val="22"/>
          <w:szCs w:val="22"/>
        </w:rPr>
      </w:pPr>
    </w:p>
    <w:p w14:paraId="4316EF15" w14:textId="77777777" w:rsidR="007E3458" w:rsidRPr="001D6332" w:rsidRDefault="007E3458" w:rsidP="007E3458">
      <w:pPr>
        <w:spacing w:line="257" w:lineRule="atLeast"/>
        <w:jc w:val="both"/>
        <w:rPr>
          <w:color w:val="000000"/>
          <w:sz w:val="22"/>
          <w:szCs w:val="22"/>
        </w:rPr>
      </w:pPr>
      <w:r w:rsidRPr="001D6332">
        <w:rPr>
          <w:color w:val="000000"/>
          <w:sz w:val="22"/>
          <w:szCs w:val="22"/>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61DEDDDB" w14:textId="77777777" w:rsidR="007E3458" w:rsidRPr="001D6332" w:rsidRDefault="007E3458" w:rsidP="007E3458">
      <w:pPr>
        <w:spacing w:line="257" w:lineRule="atLeast"/>
        <w:ind w:firstLine="62"/>
        <w:jc w:val="both"/>
        <w:rPr>
          <w:color w:val="000000"/>
          <w:sz w:val="22"/>
          <w:szCs w:val="22"/>
        </w:rPr>
      </w:pPr>
    </w:p>
    <w:p w14:paraId="3DF2039C" w14:textId="77777777" w:rsidR="007E3458" w:rsidRPr="001D6332" w:rsidRDefault="007E3458" w:rsidP="007E3458">
      <w:pPr>
        <w:spacing w:line="257" w:lineRule="atLeast"/>
        <w:jc w:val="center"/>
        <w:rPr>
          <w:color w:val="000000"/>
          <w:sz w:val="22"/>
          <w:szCs w:val="22"/>
        </w:rPr>
      </w:pPr>
      <w:r w:rsidRPr="001D6332">
        <w:rPr>
          <w:b/>
          <w:bCs/>
          <w:caps/>
          <w:color w:val="000000"/>
          <w:sz w:val="22"/>
          <w:szCs w:val="22"/>
        </w:rPr>
        <w:t>10.  SUTARTIES ĮVYKDYMO UŽTIKRINIMAS (JEI TAIKOMA)</w:t>
      </w:r>
    </w:p>
    <w:p w14:paraId="0881447A" w14:textId="77777777" w:rsidR="007E3458" w:rsidRPr="001D6332" w:rsidRDefault="007E3458" w:rsidP="007E3458">
      <w:pPr>
        <w:spacing w:line="257" w:lineRule="atLeast"/>
        <w:ind w:firstLine="62"/>
        <w:jc w:val="both"/>
        <w:rPr>
          <w:color w:val="000000"/>
          <w:sz w:val="22"/>
          <w:szCs w:val="22"/>
        </w:rPr>
      </w:pPr>
    </w:p>
    <w:p w14:paraId="622CB6C3" w14:textId="77777777" w:rsidR="007E3458" w:rsidRPr="001D6332" w:rsidRDefault="007E3458" w:rsidP="007E3458">
      <w:pPr>
        <w:spacing w:line="257" w:lineRule="atLeast"/>
        <w:jc w:val="both"/>
        <w:rPr>
          <w:color w:val="000000"/>
          <w:sz w:val="22"/>
          <w:szCs w:val="22"/>
        </w:rPr>
      </w:pPr>
      <w:r w:rsidRPr="001D6332">
        <w:rPr>
          <w:color w:val="000000"/>
          <w:sz w:val="22"/>
          <w:szCs w:val="22"/>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686C4AC0" w14:textId="77777777" w:rsidR="007E3458" w:rsidRPr="001D6332" w:rsidRDefault="007E3458" w:rsidP="007E3458">
      <w:pPr>
        <w:spacing w:line="257" w:lineRule="atLeast"/>
        <w:jc w:val="both"/>
        <w:rPr>
          <w:color w:val="000000"/>
          <w:sz w:val="22"/>
          <w:szCs w:val="22"/>
        </w:rPr>
      </w:pPr>
      <w:r w:rsidRPr="001D6332">
        <w:rPr>
          <w:b/>
          <w:bCs/>
          <w:color w:val="000000"/>
          <w:sz w:val="22"/>
          <w:szCs w:val="22"/>
        </w:rPr>
        <w:t>Pastaba.</w:t>
      </w:r>
      <w:r w:rsidRPr="001D6332">
        <w:rPr>
          <w:color w:val="000000"/>
          <w:sz w:val="22"/>
          <w:szCs w:val="22"/>
        </w:rPr>
        <w:t> </w:t>
      </w:r>
      <w:r w:rsidRPr="001D6332">
        <w:rPr>
          <w:color w:val="000000"/>
          <w:sz w:val="22"/>
          <w:szCs w:val="22"/>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1D7CA7E1" w14:textId="77777777" w:rsidR="007E3458" w:rsidRPr="001D6332" w:rsidRDefault="007E3458" w:rsidP="007E3458">
      <w:pPr>
        <w:spacing w:line="257" w:lineRule="atLeast"/>
        <w:jc w:val="both"/>
        <w:rPr>
          <w:color w:val="000000"/>
          <w:sz w:val="22"/>
          <w:szCs w:val="22"/>
        </w:rPr>
      </w:pPr>
      <w:r w:rsidRPr="001D6332">
        <w:rPr>
          <w:color w:val="000000"/>
          <w:sz w:val="22"/>
          <w:szCs w:val="22"/>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1D6332">
        <w:rPr>
          <w:color w:val="000000"/>
          <w:sz w:val="22"/>
          <w:szCs w:val="22"/>
        </w:rPr>
        <w:t>kartu su draudimo bendrovės laidavimo draudimo raštu turi būti pateiktas ir pasirašytas draudimo liudijimas (polisas) bei dokumentas, įrodantis, kad draudimo įmoka už išduotą laidavimo draudimo raštą yra sumokėta</w:t>
      </w:r>
      <w:r w:rsidRPr="001D6332">
        <w:rPr>
          <w:color w:val="000000"/>
          <w:sz w:val="22"/>
          <w:szCs w:val="22"/>
          <w:shd w:val="clear" w:color="auto" w:fill="FFFFFF"/>
        </w:rPr>
        <w:t xml:space="preserve">), atitinkantį Bendrųjų sąlygų 10 skyriuje nurodytas sąlygas, per Specialiosiose sąlygose nustatytą terminą (toliau – </w:t>
      </w:r>
      <w:r w:rsidRPr="001D6332">
        <w:rPr>
          <w:b/>
          <w:bCs/>
          <w:color w:val="000000"/>
          <w:sz w:val="22"/>
          <w:szCs w:val="22"/>
          <w:shd w:val="clear" w:color="auto" w:fill="FFFFFF"/>
        </w:rPr>
        <w:t>Sutarties įvykdymo užtikrinimas</w:t>
      </w:r>
      <w:r w:rsidRPr="001D6332">
        <w:rPr>
          <w:color w:val="000000"/>
          <w:sz w:val="22"/>
          <w:szCs w:val="22"/>
          <w:shd w:val="clear" w:color="auto" w:fill="FFFFFF"/>
        </w:rPr>
        <w:t>).</w:t>
      </w:r>
    </w:p>
    <w:p w14:paraId="52412D71"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lastRenderedPageBreak/>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29792590"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27A2D32A"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C8BC189"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088C5EFE"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10.7. Sutarties įvykdymo užtikrinimas turi įsigalioti ne vėliau negu jo pateikimo Pirkėjui dieną. </w:t>
      </w:r>
    </w:p>
    <w:p w14:paraId="0C24EEEC"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10.8. Sutarties įvykdymo užtikrinimo suma turi būti nurodoma ir išmokama eurais. </w:t>
      </w:r>
    </w:p>
    <w:p w14:paraId="7FEE937F" w14:textId="77777777" w:rsidR="007E3458" w:rsidRPr="001D6332" w:rsidRDefault="007E3458" w:rsidP="007E3458">
      <w:pPr>
        <w:spacing w:line="257" w:lineRule="atLeast"/>
        <w:jc w:val="both"/>
        <w:textAlignment w:val="baseline"/>
        <w:rPr>
          <w:sz w:val="22"/>
          <w:szCs w:val="22"/>
        </w:rPr>
      </w:pPr>
      <w:r w:rsidRPr="001D6332">
        <w:rPr>
          <w:color w:val="000000"/>
          <w:sz w:val="22"/>
          <w:szCs w:val="22"/>
        </w:rPr>
        <w:t xml:space="preserve">10.9. Sutarties įvykdymo užtikrinimas turi būti surašytas lietuvių arba kita kalba (esant Pirkėjo </w:t>
      </w:r>
      <w:r w:rsidRPr="001D6332">
        <w:rPr>
          <w:sz w:val="22"/>
          <w:szCs w:val="22"/>
        </w:rPr>
        <w:t>prašymui, turi būti pateiktas vertimas į lietuvių kalbą). </w:t>
      </w:r>
    </w:p>
    <w:p w14:paraId="7E9D5F13" w14:textId="77777777" w:rsidR="007E3458" w:rsidRPr="001D6332" w:rsidRDefault="007E3458" w:rsidP="007E3458">
      <w:pPr>
        <w:spacing w:line="257" w:lineRule="atLeast"/>
        <w:jc w:val="both"/>
        <w:textAlignment w:val="baseline"/>
        <w:rPr>
          <w:sz w:val="22"/>
          <w:szCs w:val="22"/>
        </w:rPr>
      </w:pPr>
      <w:r w:rsidRPr="001D6332">
        <w:rPr>
          <w:sz w:val="22"/>
          <w:szCs w:val="22"/>
        </w:rPr>
        <w:t xml:space="preserve">10.10. Sutarties įvykdymo užtikrinime nurodytas jo galiojimo terminas turi būti ne trumpesnis nei nurodytas </w:t>
      </w:r>
      <w:r w:rsidRPr="001D6332">
        <w:rPr>
          <w:rFonts w:eastAsia="Calibri"/>
          <w:kern w:val="2"/>
          <w:sz w:val="22"/>
          <w:szCs w:val="22"/>
        </w:rPr>
        <w:t>Specialiosiose sąlygose</w:t>
      </w:r>
      <w:r w:rsidRPr="001D6332">
        <w:rPr>
          <w:sz w:val="22"/>
          <w:szCs w:val="22"/>
        </w:rPr>
        <w:t>. </w:t>
      </w:r>
    </w:p>
    <w:p w14:paraId="76556A7D"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45E330BA"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37D11807"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B9390D1" w14:textId="77777777" w:rsidR="007E3458" w:rsidRPr="001D6332" w:rsidRDefault="007E3458" w:rsidP="007E3458">
      <w:pPr>
        <w:spacing w:line="257" w:lineRule="atLeast"/>
        <w:jc w:val="both"/>
        <w:rPr>
          <w:color w:val="000000"/>
          <w:sz w:val="22"/>
          <w:szCs w:val="22"/>
        </w:rPr>
      </w:pPr>
      <w:r w:rsidRPr="001D6332">
        <w:rPr>
          <w:color w:val="000000"/>
          <w:sz w:val="22"/>
          <w:szCs w:val="22"/>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17279EAF"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5FF63AF"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10.16. Pirkėjas gali pasinaudoti Sutarties įvykdymo užtikrinimu, esant bet kuriai iš žemiau nurodytų aplinkybių:  </w:t>
      </w:r>
    </w:p>
    <w:p w14:paraId="11A00EB0"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10.16.1. Tiekėjas neįvykdė, nevykdo arba netinkamai vykdo savo įsipareigojimus pagal Sutartį;  </w:t>
      </w:r>
    </w:p>
    <w:p w14:paraId="44602ECF"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10.16.2. Tiekėjas per protingai nustatytą laikotarpį neįvykdo Pirkėjo nurodymo ištaisyti Prekių trūkumus;  </w:t>
      </w:r>
    </w:p>
    <w:p w14:paraId="38F08FDE"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7FCC1B39"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10.16.4. Tiekėjas be pateisinamos priežasties (ne Sutartyje nustatytais atvejais) vienašališkai nutraukia Sutartį. </w:t>
      </w:r>
    </w:p>
    <w:p w14:paraId="543D6945" w14:textId="77777777" w:rsidR="007E3458" w:rsidRPr="001D6332" w:rsidRDefault="007E3458" w:rsidP="007E3458">
      <w:pPr>
        <w:spacing w:line="257" w:lineRule="atLeast"/>
        <w:ind w:firstLine="62"/>
        <w:jc w:val="both"/>
        <w:textAlignment w:val="baseline"/>
        <w:rPr>
          <w:color w:val="000000"/>
          <w:sz w:val="22"/>
          <w:szCs w:val="22"/>
        </w:rPr>
      </w:pPr>
    </w:p>
    <w:p w14:paraId="52FC56CE" w14:textId="77777777" w:rsidR="007E3458" w:rsidRPr="001D6332" w:rsidRDefault="007E3458" w:rsidP="007E3458">
      <w:pPr>
        <w:spacing w:line="257" w:lineRule="atLeast"/>
        <w:jc w:val="center"/>
        <w:rPr>
          <w:color w:val="000000"/>
          <w:sz w:val="22"/>
          <w:szCs w:val="22"/>
        </w:rPr>
      </w:pPr>
      <w:r w:rsidRPr="001D6332">
        <w:rPr>
          <w:b/>
          <w:bCs/>
          <w:caps/>
          <w:color w:val="000000"/>
          <w:sz w:val="22"/>
          <w:szCs w:val="22"/>
        </w:rPr>
        <w:lastRenderedPageBreak/>
        <w:t>11.  SUTARTIES KAINA IR JOS PERSKAIČIAVIMAS</w:t>
      </w:r>
    </w:p>
    <w:p w14:paraId="359AF567" w14:textId="77777777" w:rsidR="007E3458" w:rsidRPr="001D6332" w:rsidRDefault="007E3458" w:rsidP="007E3458">
      <w:pPr>
        <w:spacing w:line="257" w:lineRule="atLeast"/>
        <w:ind w:firstLine="62"/>
        <w:jc w:val="both"/>
        <w:rPr>
          <w:color w:val="000000"/>
          <w:sz w:val="22"/>
          <w:szCs w:val="22"/>
        </w:rPr>
      </w:pPr>
    </w:p>
    <w:p w14:paraId="14C53EB9" w14:textId="77777777" w:rsidR="007E3458" w:rsidRPr="001D6332" w:rsidRDefault="007E3458" w:rsidP="007E3458">
      <w:pPr>
        <w:spacing w:line="257" w:lineRule="atLeast"/>
        <w:jc w:val="both"/>
        <w:rPr>
          <w:color w:val="000000"/>
          <w:sz w:val="22"/>
          <w:szCs w:val="22"/>
        </w:rPr>
      </w:pPr>
      <w:r w:rsidRPr="001D6332">
        <w:rPr>
          <w:color w:val="000000"/>
          <w:sz w:val="22"/>
          <w:szCs w:val="22"/>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6E03EB90" w14:textId="77777777" w:rsidR="007E3458" w:rsidRPr="001D6332" w:rsidRDefault="007E3458" w:rsidP="007E3458">
      <w:pPr>
        <w:spacing w:line="257" w:lineRule="atLeast"/>
        <w:jc w:val="both"/>
        <w:rPr>
          <w:color w:val="000000"/>
          <w:sz w:val="22"/>
          <w:szCs w:val="22"/>
        </w:rPr>
      </w:pPr>
      <w:r w:rsidRPr="001D6332">
        <w:rPr>
          <w:color w:val="000000"/>
          <w:sz w:val="22"/>
          <w:szCs w:val="22"/>
        </w:rPr>
        <w:t>11.2. Pradinės sutarties vertė yra nurodyta Specialiosiose sąlygose.</w:t>
      </w:r>
    </w:p>
    <w:p w14:paraId="2770E189" w14:textId="77777777" w:rsidR="007E3458" w:rsidRPr="001D6332" w:rsidRDefault="007E3458" w:rsidP="007E3458">
      <w:pPr>
        <w:spacing w:line="257" w:lineRule="atLeast"/>
        <w:jc w:val="both"/>
        <w:rPr>
          <w:color w:val="000000"/>
          <w:sz w:val="22"/>
          <w:szCs w:val="22"/>
        </w:rPr>
      </w:pPr>
      <w:r w:rsidRPr="001D6332">
        <w:rPr>
          <w:color w:val="000000"/>
          <w:sz w:val="22"/>
          <w:szCs w:val="22"/>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088FFBD" w14:textId="77777777" w:rsidR="007E3458" w:rsidRPr="001D6332" w:rsidRDefault="007E3458" w:rsidP="007E3458">
      <w:pPr>
        <w:spacing w:line="257" w:lineRule="atLeast"/>
        <w:jc w:val="both"/>
        <w:rPr>
          <w:color w:val="000000"/>
          <w:sz w:val="22"/>
          <w:szCs w:val="22"/>
        </w:rPr>
      </w:pPr>
      <w:r w:rsidRPr="001D6332">
        <w:rPr>
          <w:color w:val="000000"/>
          <w:sz w:val="22"/>
          <w:szCs w:val="22"/>
        </w:rPr>
        <w:t>11.4. Sutarties kainos peržiūra atliekama Specialiosiose sąlygose nustatyta tvarka.</w:t>
      </w:r>
    </w:p>
    <w:p w14:paraId="12C7CDA1" w14:textId="77777777" w:rsidR="007E3458" w:rsidRPr="001D6332" w:rsidRDefault="007E3458" w:rsidP="007E3458">
      <w:pPr>
        <w:spacing w:line="257" w:lineRule="atLeast"/>
        <w:ind w:firstLine="62"/>
        <w:jc w:val="both"/>
        <w:rPr>
          <w:color w:val="000000"/>
          <w:sz w:val="22"/>
          <w:szCs w:val="22"/>
        </w:rPr>
      </w:pPr>
    </w:p>
    <w:p w14:paraId="16285668" w14:textId="77777777" w:rsidR="007E3458" w:rsidRPr="001D6332" w:rsidRDefault="007E3458" w:rsidP="007E3458">
      <w:pPr>
        <w:spacing w:line="257" w:lineRule="atLeast"/>
        <w:jc w:val="center"/>
        <w:rPr>
          <w:color w:val="000000"/>
          <w:sz w:val="22"/>
          <w:szCs w:val="22"/>
        </w:rPr>
      </w:pPr>
      <w:r w:rsidRPr="001D6332">
        <w:rPr>
          <w:b/>
          <w:bCs/>
          <w:caps/>
          <w:color w:val="000000"/>
          <w:sz w:val="22"/>
          <w:szCs w:val="22"/>
        </w:rPr>
        <w:t>12.  ATSISKAITYMO TVARKA</w:t>
      </w:r>
    </w:p>
    <w:p w14:paraId="2487A11C" w14:textId="77777777" w:rsidR="007E3458" w:rsidRPr="001D6332" w:rsidRDefault="007E3458" w:rsidP="007E3458">
      <w:pPr>
        <w:spacing w:line="257" w:lineRule="atLeast"/>
        <w:ind w:firstLine="62"/>
        <w:jc w:val="center"/>
        <w:rPr>
          <w:color w:val="000000"/>
          <w:sz w:val="22"/>
          <w:szCs w:val="22"/>
        </w:rPr>
      </w:pPr>
    </w:p>
    <w:p w14:paraId="023C7409" w14:textId="77777777" w:rsidR="007E3458" w:rsidRPr="001D6332" w:rsidRDefault="007E3458" w:rsidP="007E3458">
      <w:pPr>
        <w:spacing w:line="257" w:lineRule="atLeast"/>
        <w:jc w:val="center"/>
        <w:rPr>
          <w:color w:val="000000"/>
          <w:sz w:val="22"/>
          <w:szCs w:val="22"/>
        </w:rPr>
      </w:pPr>
      <w:r w:rsidRPr="001D6332">
        <w:rPr>
          <w:b/>
          <w:bCs/>
          <w:color w:val="000000"/>
          <w:sz w:val="22"/>
          <w:szCs w:val="22"/>
        </w:rPr>
        <w:t>12.1.  Išankstinis mokėjimas (avansas) (jei taikoma)</w:t>
      </w:r>
    </w:p>
    <w:p w14:paraId="643C2DF9" w14:textId="77777777" w:rsidR="007E3458" w:rsidRPr="001D6332" w:rsidRDefault="007E3458" w:rsidP="007E3458">
      <w:pPr>
        <w:spacing w:line="257" w:lineRule="atLeast"/>
        <w:ind w:firstLine="62"/>
        <w:jc w:val="both"/>
        <w:rPr>
          <w:color w:val="000000"/>
          <w:sz w:val="22"/>
          <w:szCs w:val="22"/>
        </w:rPr>
      </w:pPr>
    </w:p>
    <w:p w14:paraId="73BC85D8"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 xml:space="preserve">12.1.1. Bendrųjų sąlygų 12.1 poskyrio sąlygos taikomos tuo atveju, jei Specialiosiose sąlygose yra nurodyta, kad Tiekėjui mokamas išankstinis mokėjimas (avansas) (toliau – </w:t>
      </w:r>
      <w:r w:rsidRPr="001D6332">
        <w:rPr>
          <w:b/>
          <w:bCs/>
          <w:color w:val="000000"/>
          <w:sz w:val="22"/>
          <w:szCs w:val="22"/>
        </w:rPr>
        <w:t>Avansas</w:t>
      </w:r>
      <w:r w:rsidRPr="001D6332">
        <w:rPr>
          <w:color w:val="000000"/>
          <w:sz w:val="22"/>
          <w:szCs w:val="22"/>
        </w:rPr>
        <w:t>). </w:t>
      </w:r>
    </w:p>
    <w:p w14:paraId="22679EE4"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 xml:space="preserve">12.1.2. Pirkėjas sumoka Tiekėjui </w:t>
      </w:r>
      <w:r w:rsidRPr="001D6332">
        <w:rPr>
          <w:rFonts w:eastAsia="Calibri"/>
          <w:kern w:val="2"/>
          <w:sz w:val="22"/>
          <w:szCs w:val="22"/>
        </w:rPr>
        <w:t>ne didesnį kaip Specialiosiose sąlygose nurodyto dydžio Avansą</w:t>
      </w:r>
      <w:r w:rsidRPr="001D6332">
        <w:rPr>
          <w:color w:val="000000"/>
          <w:sz w:val="22"/>
          <w:szCs w:val="22"/>
        </w:rPr>
        <w:t>.</w:t>
      </w:r>
    </w:p>
    <w:p w14:paraId="7C474832"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1D6332">
        <w:rPr>
          <w:b/>
          <w:bCs/>
          <w:color w:val="000000"/>
          <w:sz w:val="22"/>
          <w:szCs w:val="22"/>
        </w:rPr>
        <w:t>Avanso užtikrinimas</w:t>
      </w:r>
      <w:r w:rsidRPr="001D6332">
        <w:rPr>
          <w:color w:val="000000"/>
          <w:sz w:val="22"/>
          <w:szCs w:val="22"/>
        </w:rPr>
        <w:t>). </w:t>
      </w:r>
    </w:p>
    <w:p w14:paraId="55A9AF48" w14:textId="77777777" w:rsidR="007E3458" w:rsidRPr="001D6332" w:rsidRDefault="007E3458" w:rsidP="007E3458">
      <w:pPr>
        <w:spacing w:line="257" w:lineRule="atLeast"/>
        <w:jc w:val="both"/>
        <w:textAlignment w:val="baseline"/>
        <w:rPr>
          <w:color w:val="000000"/>
          <w:sz w:val="22"/>
          <w:szCs w:val="22"/>
        </w:rPr>
      </w:pPr>
      <w:r w:rsidRPr="001D6332">
        <w:rPr>
          <w:b/>
          <w:bCs/>
          <w:color w:val="000000"/>
          <w:sz w:val="22"/>
          <w:szCs w:val="22"/>
        </w:rPr>
        <w:t>Pastaba.</w:t>
      </w:r>
      <w:r w:rsidRPr="001D6332">
        <w:rPr>
          <w:color w:val="000000"/>
          <w:sz w:val="22"/>
          <w:szCs w:val="22"/>
        </w:rPr>
        <w:t> </w:t>
      </w:r>
      <w:r w:rsidRPr="001D6332">
        <w:rPr>
          <w:color w:val="000000"/>
          <w:sz w:val="22"/>
          <w:szCs w:val="22"/>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1D6332">
        <w:rPr>
          <w:color w:val="000000"/>
          <w:sz w:val="22"/>
          <w:szCs w:val="22"/>
        </w:rPr>
        <w:t> </w:t>
      </w:r>
      <w:r w:rsidRPr="001D6332">
        <w:rPr>
          <w:color w:val="000000"/>
          <w:sz w:val="22"/>
          <w:szCs w:val="22"/>
          <w:shd w:val="clear" w:color="auto" w:fill="FFFFFF"/>
        </w:rPr>
        <w:t>įstatymų bei kitų teisės aktų</w:t>
      </w:r>
      <w:r w:rsidRPr="001D6332">
        <w:rPr>
          <w:color w:val="000000"/>
          <w:sz w:val="22"/>
          <w:szCs w:val="22"/>
        </w:rPr>
        <w:t> </w:t>
      </w:r>
      <w:r w:rsidRPr="001D6332">
        <w:rPr>
          <w:color w:val="000000"/>
          <w:sz w:val="22"/>
          <w:szCs w:val="22"/>
          <w:shd w:val="clear" w:color="auto" w:fill="FFFFFF"/>
        </w:rPr>
        <w:t>nuostatas.</w:t>
      </w:r>
    </w:p>
    <w:p w14:paraId="69B64694" w14:textId="77777777" w:rsidR="007E3458" w:rsidRPr="001D6332" w:rsidRDefault="007E3458" w:rsidP="007E3458">
      <w:pPr>
        <w:spacing w:line="257" w:lineRule="atLeast"/>
        <w:jc w:val="both"/>
        <w:textAlignment w:val="baseline"/>
        <w:rPr>
          <w:sz w:val="22"/>
          <w:szCs w:val="22"/>
        </w:rPr>
      </w:pPr>
      <w:r w:rsidRPr="001D6332">
        <w:rPr>
          <w:sz w:val="22"/>
          <w:szCs w:val="22"/>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10BE8B69"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78F70758"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37E1B0C2"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12.1.7. Avanso užtikrinimo suma turi būti nurodoma ir išmokama eurais. </w:t>
      </w:r>
    </w:p>
    <w:p w14:paraId="6846CAA1"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12.1.8. Avanso užtikrinimas turi būti surašytas lietuvių arba kita kalba (esant Pirkėjo prašymui, turi būti pateiktas vertimas į lietuvių kalbą). </w:t>
      </w:r>
    </w:p>
    <w:p w14:paraId="7ED87F9D"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12.1.9. Avanso užtikrinimas, neatitinkantis šiame Sutarties poskyryje nustatytų reikalavimų, nebus priimamas. </w:t>
      </w:r>
    </w:p>
    <w:p w14:paraId="52A4B746"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1417E168"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12.1.11. Pirkėjas sumoka Tiekėjui avansą per Specialiosiose sąlygose numatytą terminą nuo išankstinio mokėjimo sąskaitos ir Avanso užtikrinimo (jei taikoma) gavimo dienos. Sumokėto avanso suma išskaitoma iš mokėtinos sumos. </w:t>
      </w:r>
    </w:p>
    <w:p w14:paraId="732F189D"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70D023F6" w14:textId="77777777" w:rsidR="007E3458" w:rsidRPr="001D6332" w:rsidRDefault="007E3458" w:rsidP="007E3458">
      <w:pPr>
        <w:spacing w:line="257" w:lineRule="atLeast"/>
        <w:ind w:firstLine="62"/>
        <w:jc w:val="both"/>
        <w:textAlignment w:val="baseline"/>
        <w:rPr>
          <w:color w:val="000000"/>
          <w:sz w:val="22"/>
          <w:szCs w:val="22"/>
        </w:rPr>
      </w:pPr>
    </w:p>
    <w:p w14:paraId="7C0087FA" w14:textId="77777777" w:rsidR="007E3458" w:rsidRPr="001D6332" w:rsidRDefault="007E3458" w:rsidP="007E3458">
      <w:pPr>
        <w:spacing w:line="257" w:lineRule="atLeast"/>
        <w:jc w:val="center"/>
        <w:rPr>
          <w:color w:val="000000"/>
          <w:sz w:val="22"/>
          <w:szCs w:val="22"/>
        </w:rPr>
      </w:pPr>
      <w:r w:rsidRPr="001D6332">
        <w:rPr>
          <w:b/>
          <w:bCs/>
          <w:color w:val="000000"/>
          <w:sz w:val="22"/>
          <w:szCs w:val="22"/>
        </w:rPr>
        <w:t>12.2.  Mokėjimų tvarka</w:t>
      </w:r>
    </w:p>
    <w:p w14:paraId="3B6D8C83" w14:textId="77777777" w:rsidR="007E3458" w:rsidRPr="001D6332" w:rsidRDefault="007E3458" w:rsidP="007E3458">
      <w:pPr>
        <w:spacing w:line="257" w:lineRule="atLeast"/>
        <w:ind w:firstLine="62"/>
        <w:jc w:val="both"/>
        <w:rPr>
          <w:color w:val="000000"/>
          <w:sz w:val="22"/>
          <w:szCs w:val="22"/>
        </w:rPr>
      </w:pPr>
    </w:p>
    <w:p w14:paraId="74B45FD1" w14:textId="77777777" w:rsidR="007E3458" w:rsidRPr="001D6332" w:rsidRDefault="007E3458" w:rsidP="007E3458">
      <w:pPr>
        <w:spacing w:line="257" w:lineRule="atLeast"/>
        <w:jc w:val="both"/>
        <w:rPr>
          <w:color w:val="000000"/>
          <w:sz w:val="22"/>
          <w:szCs w:val="22"/>
        </w:rPr>
      </w:pPr>
      <w:r w:rsidRPr="001D6332">
        <w:rPr>
          <w:color w:val="000000"/>
          <w:sz w:val="22"/>
          <w:szCs w:val="22"/>
        </w:rPr>
        <w:t>12.2.1. Tiekėjas išrašo Sąskaitą tik Šalims pasirašius Prekių perdavimo–priėmimo aktą, jeigu kitaip nenumatyta Specialiosiose sąlygose:</w:t>
      </w:r>
    </w:p>
    <w:p w14:paraId="46CCDA26" w14:textId="77777777" w:rsidR="007E3458" w:rsidRPr="001D6332" w:rsidRDefault="007E3458" w:rsidP="007E3458">
      <w:pPr>
        <w:spacing w:line="257" w:lineRule="atLeast"/>
        <w:jc w:val="both"/>
        <w:rPr>
          <w:color w:val="000000"/>
          <w:sz w:val="22"/>
          <w:szCs w:val="22"/>
        </w:rPr>
      </w:pPr>
      <w:r w:rsidRPr="001D6332">
        <w:rPr>
          <w:color w:val="000000"/>
          <w:sz w:val="22"/>
          <w:szCs w:val="22"/>
        </w:rPr>
        <w:t xml:space="preserve">12.2.1.1. elektroninę sąskaitą faktūrą, atitinkančią Europos elektroninių sąskaitų faktūrų standartą, kurio nuoroda paskelbta 2017 m. spalio 16 d. Komisijos įgyvendinimo sprendime </w:t>
      </w:r>
      <w:r w:rsidRPr="001D6332">
        <w:rPr>
          <w:color w:val="467886"/>
          <w:sz w:val="22"/>
          <w:szCs w:val="22"/>
          <w:u w:val="single"/>
        </w:rPr>
        <w:t>(ES) 2017/1870</w:t>
      </w:r>
      <w:r w:rsidRPr="001D6332">
        <w:rPr>
          <w:color w:val="000000"/>
          <w:sz w:val="22"/>
          <w:szCs w:val="22"/>
        </w:rPr>
        <w:t xml:space="preserve"> dėl nuorodos į Europos elektroninių sąskaitų faktūrų standartą ir sintaksių sąrašo paskelbimo pagal Europos Parlamento ir Tarybos direktyvą </w:t>
      </w:r>
      <w:r w:rsidRPr="001D6332">
        <w:rPr>
          <w:color w:val="467886"/>
          <w:sz w:val="22"/>
          <w:szCs w:val="22"/>
          <w:u w:val="single"/>
        </w:rPr>
        <w:t>2014/55/ES</w:t>
      </w:r>
      <w:r w:rsidRPr="001D6332">
        <w:rPr>
          <w:color w:val="000000"/>
          <w:sz w:val="22"/>
          <w:szCs w:val="22"/>
        </w:rPr>
        <w:t> (toliau – </w:t>
      </w:r>
      <w:r w:rsidRPr="001D6332">
        <w:rPr>
          <w:b/>
          <w:bCs/>
          <w:color w:val="000000"/>
          <w:sz w:val="22"/>
          <w:szCs w:val="22"/>
        </w:rPr>
        <w:t>Europos elektroninių sąskaitų faktūrų</w:t>
      </w:r>
      <w:r w:rsidRPr="001D6332">
        <w:rPr>
          <w:color w:val="000000"/>
          <w:sz w:val="22"/>
          <w:szCs w:val="22"/>
        </w:rPr>
        <w:t> </w:t>
      </w:r>
      <w:r w:rsidRPr="001D6332">
        <w:rPr>
          <w:b/>
          <w:bCs/>
          <w:color w:val="000000"/>
          <w:sz w:val="22"/>
          <w:szCs w:val="22"/>
        </w:rPr>
        <w:t>standartas</w:t>
      </w:r>
      <w:r w:rsidRPr="001D6332">
        <w:rPr>
          <w:color w:val="000000"/>
          <w:sz w:val="22"/>
          <w:szCs w:val="22"/>
        </w:rPr>
        <w:t xml:space="preserve">), Tiekėjas gali pateikti </w:t>
      </w:r>
      <w:r w:rsidRPr="001D6332">
        <w:rPr>
          <w:rFonts w:eastAsia="Arial"/>
          <w:kern w:val="2"/>
          <w:sz w:val="22"/>
          <w:szCs w:val="22"/>
        </w:rPr>
        <w:t>pasirinktomis priemonėmis</w:t>
      </w:r>
      <w:r w:rsidRPr="001D6332">
        <w:rPr>
          <w:color w:val="000000"/>
          <w:sz w:val="22"/>
          <w:szCs w:val="22"/>
        </w:rPr>
        <w:t>;</w:t>
      </w:r>
    </w:p>
    <w:p w14:paraId="3BD9BC25" w14:textId="77777777" w:rsidR="007E3458" w:rsidRPr="001D6332" w:rsidRDefault="007E3458" w:rsidP="007E3458">
      <w:pPr>
        <w:spacing w:line="257" w:lineRule="atLeast"/>
        <w:jc w:val="both"/>
        <w:rPr>
          <w:color w:val="000000"/>
          <w:sz w:val="22"/>
          <w:szCs w:val="22"/>
        </w:rPr>
      </w:pPr>
      <w:r w:rsidRPr="001D6332">
        <w:rPr>
          <w:color w:val="000000"/>
          <w:sz w:val="22"/>
          <w:szCs w:val="22"/>
        </w:rPr>
        <w:t xml:space="preserve">12.2.1.2. Europos elektroninių sąskaitų faktūrų standarto neatitinkančią elektroninę sąskaitą faktūrą Tiekėjas </w:t>
      </w:r>
      <w:r w:rsidRPr="001D6332">
        <w:rPr>
          <w:rFonts w:eastAsia="Arial"/>
          <w:kern w:val="2"/>
          <w:sz w:val="22"/>
          <w:szCs w:val="22"/>
        </w:rPr>
        <w:t xml:space="preserve">gali teikti tik naudodamasis Sąskaitų administravimo bendrosios informacinės sistemos (toliau – </w:t>
      </w:r>
      <w:r w:rsidRPr="001D6332">
        <w:rPr>
          <w:rFonts w:eastAsia="Arial"/>
          <w:b/>
          <w:bCs/>
          <w:kern w:val="2"/>
          <w:sz w:val="22"/>
          <w:szCs w:val="22"/>
        </w:rPr>
        <w:t>SABIS</w:t>
      </w:r>
      <w:r w:rsidRPr="001D6332">
        <w:rPr>
          <w:rFonts w:eastAsia="Arial"/>
          <w:kern w:val="2"/>
          <w:sz w:val="22"/>
          <w:szCs w:val="22"/>
        </w:rPr>
        <w:t>) priemonėmis</w:t>
      </w:r>
      <w:r w:rsidRPr="001D6332">
        <w:rPr>
          <w:color w:val="000000"/>
          <w:sz w:val="22"/>
          <w:szCs w:val="22"/>
        </w:rPr>
        <w:t>.</w:t>
      </w:r>
    </w:p>
    <w:p w14:paraId="2B13B734" w14:textId="77777777" w:rsidR="007E3458" w:rsidRPr="001D6332" w:rsidRDefault="007E3458" w:rsidP="007E3458">
      <w:pPr>
        <w:spacing w:line="257" w:lineRule="atLeast"/>
        <w:jc w:val="both"/>
        <w:rPr>
          <w:color w:val="000000"/>
          <w:sz w:val="22"/>
          <w:szCs w:val="22"/>
        </w:rPr>
      </w:pPr>
      <w:r w:rsidRPr="001D6332">
        <w:rPr>
          <w:color w:val="000000"/>
          <w:sz w:val="22"/>
          <w:szCs w:val="22"/>
        </w:rPr>
        <w:t xml:space="preserve">12.2.2. Pirkėjas elektronines sąskaitas faktūras priima ir apdoroja naudodamasis informacinės sistemos SABIS priemonėmis, </w:t>
      </w:r>
      <w:r w:rsidRPr="001D6332">
        <w:rPr>
          <w:rFonts w:eastAsia="Arial"/>
          <w:kern w:val="2"/>
          <w:sz w:val="22"/>
          <w:szCs w:val="22"/>
        </w:rPr>
        <w:t>išskyrus jeigu mobilizacijos, karo ar nepaprastosios padėties atveju yra informacinės sistemos SABIS pažeidimų, dėl kurių negalimas Pirkėjo ir Tiekėjo bendravimas ir keitimasis informacija naudojantis SABIS</w:t>
      </w:r>
      <w:r w:rsidRPr="001D6332">
        <w:rPr>
          <w:color w:val="000000"/>
          <w:sz w:val="22"/>
          <w:szCs w:val="22"/>
        </w:rPr>
        <w:t>.</w:t>
      </w:r>
    </w:p>
    <w:p w14:paraId="2E67FE9D" w14:textId="77777777" w:rsidR="007E3458" w:rsidRPr="001D6332" w:rsidRDefault="007E3458" w:rsidP="007E3458">
      <w:pPr>
        <w:spacing w:line="257" w:lineRule="atLeast"/>
        <w:jc w:val="both"/>
        <w:rPr>
          <w:color w:val="000000"/>
          <w:sz w:val="22"/>
          <w:szCs w:val="22"/>
        </w:rPr>
      </w:pPr>
      <w:r w:rsidRPr="001D6332">
        <w:rPr>
          <w:color w:val="000000"/>
          <w:sz w:val="22"/>
          <w:szCs w:val="22"/>
        </w:rPr>
        <w:t>12.2.3. Išankstinio mokėjimo sąskaitas (jeigu Specialiosiose sąlygose yra numatytas Avanso mokėjimas) Tiekėjas privalo pateikti šiame Sutarties poskyryje nustatyta tvarka.</w:t>
      </w:r>
    </w:p>
    <w:p w14:paraId="669F93C4" w14:textId="77777777" w:rsidR="007E3458" w:rsidRPr="001D6332" w:rsidRDefault="007E3458" w:rsidP="007E3458">
      <w:pPr>
        <w:spacing w:line="257" w:lineRule="atLeast"/>
        <w:jc w:val="both"/>
        <w:rPr>
          <w:color w:val="000000"/>
          <w:sz w:val="22"/>
          <w:szCs w:val="22"/>
        </w:rPr>
      </w:pPr>
      <w:r w:rsidRPr="001D6332">
        <w:rPr>
          <w:color w:val="000000"/>
          <w:sz w:val="22"/>
          <w:szCs w:val="22"/>
        </w:rPr>
        <w:t>12.2.4. Pirkėjas atlieka mokėjimus už Prekes Specialiosiose sąlygose nustatytais terminais.</w:t>
      </w:r>
    </w:p>
    <w:p w14:paraId="12F4B207" w14:textId="77777777" w:rsidR="007E3458" w:rsidRPr="001D6332" w:rsidRDefault="007E3458" w:rsidP="007E3458">
      <w:pPr>
        <w:spacing w:line="257" w:lineRule="atLeast"/>
        <w:jc w:val="both"/>
        <w:rPr>
          <w:color w:val="000000"/>
          <w:sz w:val="22"/>
          <w:szCs w:val="22"/>
        </w:rPr>
      </w:pPr>
      <w:r w:rsidRPr="001D6332">
        <w:rPr>
          <w:color w:val="000000"/>
          <w:sz w:val="22"/>
          <w:szCs w:val="22"/>
        </w:rPr>
        <w:t>12.2.5. Už mokėjimų pagal Sutartį vėlavimus, Pirkėjui taikomos netesybos Specialiosiose sąlygose nustatyta tvarka.</w:t>
      </w:r>
    </w:p>
    <w:p w14:paraId="505E78A1" w14:textId="77777777" w:rsidR="007E3458" w:rsidRPr="001D6332" w:rsidRDefault="007E3458" w:rsidP="007E3458">
      <w:pPr>
        <w:spacing w:line="257" w:lineRule="atLeast"/>
        <w:jc w:val="both"/>
        <w:rPr>
          <w:color w:val="000000"/>
          <w:sz w:val="22"/>
          <w:szCs w:val="22"/>
        </w:rPr>
      </w:pPr>
      <w:r w:rsidRPr="001D6332">
        <w:rPr>
          <w:color w:val="000000"/>
          <w:sz w:val="22"/>
          <w:szCs w:val="22"/>
        </w:rPr>
        <w:t>12.2.6. Jei Prekės pristatomos dalimis, aukščiau nurodyta atsiskaitymo tvarka galioja kiekvienai tokiai daliai, jei Specialiosiose sąlygose nenustatyta kitaip.</w:t>
      </w:r>
    </w:p>
    <w:p w14:paraId="53469A45" w14:textId="77777777" w:rsidR="007E3458" w:rsidRPr="001D6332" w:rsidRDefault="007E3458" w:rsidP="007E3458">
      <w:pPr>
        <w:spacing w:line="257" w:lineRule="atLeast"/>
        <w:jc w:val="both"/>
        <w:rPr>
          <w:color w:val="000000"/>
          <w:sz w:val="22"/>
          <w:szCs w:val="22"/>
        </w:rPr>
      </w:pPr>
      <w:r w:rsidRPr="001D6332">
        <w:rPr>
          <w:color w:val="000000"/>
          <w:sz w:val="22"/>
          <w:szCs w:val="22"/>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5699247A" w14:textId="77777777" w:rsidR="007E3458" w:rsidRPr="001D6332" w:rsidRDefault="007E3458" w:rsidP="007E3458">
      <w:pPr>
        <w:spacing w:line="257" w:lineRule="atLeast"/>
        <w:ind w:firstLine="62"/>
        <w:jc w:val="both"/>
        <w:rPr>
          <w:color w:val="000000"/>
          <w:sz w:val="22"/>
          <w:szCs w:val="22"/>
        </w:rPr>
      </w:pPr>
    </w:p>
    <w:p w14:paraId="4C194D3D" w14:textId="77777777" w:rsidR="007E3458" w:rsidRPr="001D6332" w:rsidRDefault="007E3458" w:rsidP="007E3458">
      <w:pPr>
        <w:spacing w:line="257" w:lineRule="atLeast"/>
        <w:jc w:val="center"/>
        <w:rPr>
          <w:color w:val="000000"/>
          <w:sz w:val="22"/>
          <w:szCs w:val="22"/>
        </w:rPr>
      </w:pPr>
      <w:r w:rsidRPr="001D6332">
        <w:rPr>
          <w:b/>
          <w:bCs/>
          <w:color w:val="000000"/>
          <w:sz w:val="22"/>
          <w:szCs w:val="22"/>
        </w:rPr>
        <w:t>12.3.  Kiti atsiskaitymo klausimai</w:t>
      </w:r>
    </w:p>
    <w:p w14:paraId="01B4ECBD" w14:textId="77777777" w:rsidR="007E3458" w:rsidRPr="001D6332" w:rsidRDefault="007E3458" w:rsidP="007E3458">
      <w:pPr>
        <w:spacing w:line="257" w:lineRule="atLeast"/>
        <w:ind w:firstLine="62"/>
        <w:jc w:val="both"/>
        <w:rPr>
          <w:color w:val="000000"/>
          <w:sz w:val="22"/>
          <w:szCs w:val="22"/>
        </w:rPr>
      </w:pPr>
    </w:p>
    <w:p w14:paraId="14EABE64" w14:textId="77777777" w:rsidR="007E3458" w:rsidRPr="001D6332" w:rsidRDefault="007E3458" w:rsidP="007E3458">
      <w:pPr>
        <w:spacing w:line="257" w:lineRule="atLeast"/>
        <w:jc w:val="both"/>
        <w:rPr>
          <w:color w:val="000000"/>
          <w:sz w:val="22"/>
          <w:szCs w:val="22"/>
        </w:rPr>
      </w:pPr>
      <w:r w:rsidRPr="001D6332">
        <w:rPr>
          <w:color w:val="000000"/>
          <w:sz w:val="22"/>
          <w:szCs w:val="22"/>
        </w:rPr>
        <w:t>12.3.1. Pirkėjas privalo pervesti mokėjimus Tiekėjui į Tiekėjo banko sąskaitą, nurodytą Specialiosiose sąlygose.</w:t>
      </w:r>
    </w:p>
    <w:p w14:paraId="0C96D0DC" w14:textId="77777777" w:rsidR="007E3458" w:rsidRPr="001D6332" w:rsidRDefault="007E3458" w:rsidP="007E3458">
      <w:pPr>
        <w:spacing w:line="257" w:lineRule="atLeast"/>
        <w:jc w:val="both"/>
        <w:rPr>
          <w:color w:val="000000"/>
          <w:sz w:val="22"/>
          <w:szCs w:val="22"/>
        </w:rPr>
      </w:pPr>
      <w:r w:rsidRPr="001D6332">
        <w:rPr>
          <w:color w:val="000000"/>
          <w:sz w:val="22"/>
          <w:szCs w:val="22"/>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10D739D4" w14:textId="77777777" w:rsidR="007E3458" w:rsidRPr="001D6332" w:rsidRDefault="007E3458" w:rsidP="007E3458">
      <w:pPr>
        <w:spacing w:line="257" w:lineRule="atLeast"/>
        <w:jc w:val="both"/>
        <w:rPr>
          <w:color w:val="000000"/>
          <w:sz w:val="22"/>
          <w:szCs w:val="22"/>
        </w:rPr>
      </w:pPr>
      <w:r w:rsidRPr="001D6332">
        <w:rPr>
          <w:color w:val="000000"/>
          <w:sz w:val="22"/>
          <w:szCs w:val="22"/>
        </w:rPr>
        <w:t>12.3.3. Visi mokėjimai pagal Sutartį atliekami eurais.</w:t>
      </w:r>
    </w:p>
    <w:p w14:paraId="2BD22C72" w14:textId="77777777" w:rsidR="007E3458" w:rsidRPr="001D6332" w:rsidRDefault="007E3458" w:rsidP="007E3458">
      <w:pPr>
        <w:spacing w:line="257" w:lineRule="atLeast"/>
        <w:jc w:val="both"/>
        <w:rPr>
          <w:color w:val="000000"/>
          <w:sz w:val="22"/>
          <w:szCs w:val="22"/>
        </w:rPr>
      </w:pPr>
      <w:r w:rsidRPr="001D6332">
        <w:rPr>
          <w:color w:val="000000"/>
          <w:sz w:val="22"/>
          <w:szCs w:val="22"/>
        </w:rPr>
        <w:t>12.3.4. Už pavėluotus mokėjimus pagal Sutartį mokančioji Šalis privalo sumokėti kitai Šaliai Specialiosiose sąlygose nurodyto dydžio netesybas.</w:t>
      </w:r>
    </w:p>
    <w:p w14:paraId="38FFCE42" w14:textId="77777777" w:rsidR="007E3458" w:rsidRPr="001D6332" w:rsidRDefault="007E3458" w:rsidP="007E3458">
      <w:pPr>
        <w:spacing w:line="257" w:lineRule="atLeast"/>
        <w:ind w:firstLine="62"/>
        <w:jc w:val="both"/>
        <w:rPr>
          <w:color w:val="000000"/>
          <w:sz w:val="22"/>
          <w:szCs w:val="22"/>
        </w:rPr>
      </w:pPr>
    </w:p>
    <w:p w14:paraId="48988056" w14:textId="77777777" w:rsidR="007E3458" w:rsidRPr="001D6332" w:rsidRDefault="007E3458" w:rsidP="007E3458">
      <w:pPr>
        <w:spacing w:line="257" w:lineRule="atLeast"/>
        <w:jc w:val="center"/>
        <w:rPr>
          <w:color w:val="000000"/>
          <w:sz w:val="22"/>
          <w:szCs w:val="22"/>
        </w:rPr>
      </w:pPr>
      <w:r w:rsidRPr="001D6332">
        <w:rPr>
          <w:b/>
          <w:bCs/>
          <w:caps/>
          <w:color w:val="000000"/>
          <w:sz w:val="22"/>
          <w:szCs w:val="22"/>
        </w:rPr>
        <w:t>13.  KONFIDENCIALI INFORMACIJA</w:t>
      </w:r>
    </w:p>
    <w:p w14:paraId="1D802C3A" w14:textId="77777777" w:rsidR="007E3458" w:rsidRPr="001D6332" w:rsidRDefault="007E3458" w:rsidP="007E3458">
      <w:pPr>
        <w:spacing w:line="257" w:lineRule="atLeast"/>
        <w:ind w:firstLine="62"/>
        <w:jc w:val="both"/>
        <w:rPr>
          <w:color w:val="000000"/>
          <w:sz w:val="22"/>
          <w:szCs w:val="22"/>
        </w:rPr>
      </w:pPr>
    </w:p>
    <w:p w14:paraId="592D5D66" w14:textId="77777777" w:rsidR="007E3458" w:rsidRPr="001D6332" w:rsidRDefault="007E3458" w:rsidP="007E3458">
      <w:pPr>
        <w:spacing w:line="257" w:lineRule="atLeast"/>
        <w:jc w:val="both"/>
        <w:rPr>
          <w:color w:val="000000"/>
          <w:sz w:val="22"/>
          <w:szCs w:val="22"/>
        </w:rPr>
      </w:pPr>
      <w:r w:rsidRPr="001D6332">
        <w:rPr>
          <w:color w:val="000000"/>
          <w:sz w:val="22"/>
          <w:szCs w:val="22"/>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3C64F1F7" w14:textId="77777777" w:rsidR="007E3458" w:rsidRPr="001D6332" w:rsidRDefault="007E3458" w:rsidP="007E3458">
      <w:pPr>
        <w:spacing w:line="257" w:lineRule="atLeast"/>
        <w:jc w:val="both"/>
        <w:rPr>
          <w:color w:val="000000"/>
          <w:sz w:val="22"/>
          <w:szCs w:val="22"/>
        </w:rPr>
      </w:pPr>
      <w:r w:rsidRPr="001D6332">
        <w:rPr>
          <w:color w:val="000000"/>
          <w:sz w:val="22"/>
          <w:szCs w:val="22"/>
        </w:rPr>
        <w:t>13.2.  Šalis turi teisę atskleisti kitos Šalies konfidencialią informaciją šiais atvejais:</w:t>
      </w:r>
    </w:p>
    <w:p w14:paraId="07A35764" w14:textId="77777777" w:rsidR="007E3458" w:rsidRPr="001D6332" w:rsidRDefault="007E3458" w:rsidP="007E3458">
      <w:pPr>
        <w:spacing w:line="257" w:lineRule="atLeast"/>
        <w:jc w:val="both"/>
        <w:rPr>
          <w:color w:val="000000"/>
          <w:sz w:val="22"/>
          <w:szCs w:val="22"/>
        </w:rPr>
      </w:pPr>
      <w:r w:rsidRPr="001D6332">
        <w:rPr>
          <w:color w:val="000000"/>
          <w:sz w:val="22"/>
          <w:szCs w:val="22"/>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205C55D2" w14:textId="77777777" w:rsidR="007E3458" w:rsidRPr="001D6332" w:rsidRDefault="007E3458" w:rsidP="007E3458">
      <w:pPr>
        <w:spacing w:line="257" w:lineRule="atLeast"/>
        <w:jc w:val="both"/>
        <w:rPr>
          <w:color w:val="000000"/>
          <w:sz w:val="22"/>
          <w:szCs w:val="22"/>
        </w:rPr>
      </w:pPr>
      <w:r w:rsidRPr="001D6332">
        <w:rPr>
          <w:color w:val="000000"/>
          <w:sz w:val="22"/>
          <w:szCs w:val="22"/>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11551F80" w14:textId="77777777" w:rsidR="007E3458" w:rsidRPr="001D6332" w:rsidRDefault="007E3458" w:rsidP="007E3458">
      <w:pPr>
        <w:spacing w:line="257" w:lineRule="atLeast"/>
        <w:jc w:val="both"/>
        <w:rPr>
          <w:color w:val="000000"/>
          <w:sz w:val="22"/>
          <w:szCs w:val="22"/>
        </w:rPr>
      </w:pPr>
      <w:r w:rsidRPr="001D6332">
        <w:rPr>
          <w:color w:val="000000"/>
          <w:sz w:val="22"/>
          <w:szCs w:val="22"/>
        </w:rPr>
        <w:lastRenderedPageBreak/>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09A62C8C" w14:textId="77777777" w:rsidR="007E3458" w:rsidRPr="001D6332" w:rsidRDefault="007E3458" w:rsidP="007E3458">
      <w:pPr>
        <w:spacing w:line="257" w:lineRule="atLeast"/>
        <w:jc w:val="both"/>
        <w:rPr>
          <w:color w:val="000000"/>
          <w:sz w:val="22"/>
          <w:szCs w:val="22"/>
        </w:rPr>
      </w:pPr>
      <w:r w:rsidRPr="001D6332">
        <w:rPr>
          <w:color w:val="000000"/>
          <w:sz w:val="22"/>
          <w:szCs w:val="22"/>
        </w:rPr>
        <w:t>13.4. Šalis atsako:</w:t>
      </w:r>
    </w:p>
    <w:p w14:paraId="4707AF6E" w14:textId="77777777" w:rsidR="007E3458" w:rsidRPr="001D6332" w:rsidRDefault="007E3458" w:rsidP="007E3458">
      <w:pPr>
        <w:spacing w:line="257" w:lineRule="atLeast"/>
        <w:jc w:val="both"/>
        <w:rPr>
          <w:color w:val="000000"/>
          <w:sz w:val="22"/>
          <w:szCs w:val="22"/>
        </w:rPr>
      </w:pPr>
      <w:r w:rsidRPr="001D6332">
        <w:rPr>
          <w:color w:val="000000"/>
          <w:sz w:val="22"/>
          <w:szCs w:val="22"/>
        </w:rPr>
        <w:t>13.4.1. už bet kokį neteisėtą, įskaitant atsitiktinį, kitos Šalies konfidencialios informacijos ar bet kurios jos dalies atskleidimą ar perdavimą arba konfidencialios informacijos neteisėtą naudojimą;</w:t>
      </w:r>
    </w:p>
    <w:p w14:paraId="0CE1EE20" w14:textId="77777777" w:rsidR="007E3458" w:rsidRPr="001D6332" w:rsidRDefault="007E3458" w:rsidP="007E3458">
      <w:pPr>
        <w:spacing w:line="257" w:lineRule="atLeast"/>
        <w:jc w:val="both"/>
        <w:rPr>
          <w:color w:val="000000"/>
          <w:sz w:val="22"/>
          <w:szCs w:val="22"/>
        </w:rPr>
      </w:pPr>
      <w:r w:rsidRPr="001D6332">
        <w:rPr>
          <w:color w:val="000000"/>
          <w:sz w:val="22"/>
          <w:szCs w:val="22"/>
        </w:rPr>
        <w:t>13.4.2. už tai, kad nesiėmė visų protingų veiksmų, kad išsaugotų ir apsaugotų kitos Šalies konfidencialią informaciją ar bet kurią jos dalį, užkirstų kelią tolesniam jos neteisėtam atskleidimui, perdavimui ar naudojimui.</w:t>
      </w:r>
    </w:p>
    <w:p w14:paraId="5278E8F6" w14:textId="77777777" w:rsidR="007E3458" w:rsidRPr="001D6332" w:rsidRDefault="007E3458" w:rsidP="007E3458">
      <w:pPr>
        <w:spacing w:line="257" w:lineRule="atLeast"/>
        <w:jc w:val="both"/>
        <w:rPr>
          <w:color w:val="000000"/>
          <w:sz w:val="22"/>
          <w:szCs w:val="22"/>
        </w:rPr>
      </w:pPr>
      <w:r w:rsidRPr="001D6332">
        <w:rPr>
          <w:color w:val="000000"/>
          <w:sz w:val="22"/>
          <w:szCs w:val="22"/>
        </w:rPr>
        <w:t>13.5. Šalis nepagrįstai atskleidusi kitos Šalies konfidencialią informaciją privalo sumokėti kitai Šaliai Specialiosiose sąlygose nurodyto dydžio baudą.</w:t>
      </w:r>
    </w:p>
    <w:p w14:paraId="038E0D12" w14:textId="77777777" w:rsidR="007E3458" w:rsidRPr="001D6332" w:rsidRDefault="007E3458" w:rsidP="007E3458">
      <w:pPr>
        <w:spacing w:line="257" w:lineRule="atLeast"/>
        <w:ind w:firstLine="62"/>
        <w:jc w:val="both"/>
        <w:rPr>
          <w:color w:val="000000"/>
          <w:sz w:val="22"/>
          <w:szCs w:val="22"/>
        </w:rPr>
      </w:pPr>
    </w:p>
    <w:p w14:paraId="7B982DFF" w14:textId="77777777" w:rsidR="007E3458" w:rsidRPr="001D6332" w:rsidRDefault="007E3458" w:rsidP="007E3458">
      <w:pPr>
        <w:spacing w:line="257" w:lineRule="atLeast"/>
        <w:jc w:val="center"/>
        <w:rPr>
          <w:color w:val="000000"/>
          <w:sz w:val="22"/>
          <w:szCs w:val="22"/>
        </w:rPr>
      </w:pPr>
      <w:r w:rsidRPr="001D6332">
        <w:rPr>
          <w:b/>
          <w:bCs/>
          <w:caps/>
          <w:color w:val="000000"/>
          <w:sz w:val="22"/>
          <w:szCs w:val="22"/>
        </w:rPr>
        <w:t>14.  ASMENS DUOMENŲ APSAUGA</w:t>
      </w:r>
    </w:p>
    <w:p w14:paraId="18299443" w14:textId="77777777" w:rsidR="007E3458" w:rsidRPr="001D6332" w:rsidRDefault="007E3458" w:rsidP="007E3458">
      <w:pPr>
        <w:spacing w:line="257" w:lineRule="atLeast"/>
        <w:ind w:firstLine="62"/>
        <w:jc w:val="both"/>
        <w:rPr>
          <w:color w:val="000000"/>
          <w:sz w:val="22"/>
          <w:szCs w:val="22"/>
        </w:rPr>
      </w:pPr>
    </w:p>
    <w:p w14:paraId="0E29954D" w14:textId="77777777" w:rsidR="007E3458" w:rsidRPr="001D6332" w:rsidRDefault="007E3458" w:rsidP="007E3458">
      <w:pPr>
        <w:spacing w:line="257" w:lineRule="atLeast"/>
        <w:jc w:val="both"/>
        <w:rPr>
          <w:color w:val="000000"/>
          <w:sz w:val="22"/>
          <w:szCs w:val="22"/>
        </w:rPr>
      </w:pPr>
      <w:r w:rsidRPr="001D6332">
        <w:rPr>
          <w:color w:val="000000"/>
          <w:sz w:val="22"/>
          <w:szCs w:val="22"/>
        </w:rPr>
        <w:t>14.1. Šalys įsipareigoja užtikrinti asmens duomenų saugumą bei asmens duomenų tvarkymą vykdyti teisėtai, vadovaujantis 2016 m. balandžio 27 d. priimto Europos Parlamento ir Tarybos reglamento </w:t>
      </w:r>
      <w:r w:rsidRPr="001D6332">
        <w:rPr>
          <w:color w:val="467886"/>
          <w:sz w:val="22"/>
          <w:szCs w:val="22"/>
          <w:u w:val="single"/>
        </w:rPr>
        <w:t>(ES) 2016/679</w:t>
      </w:r>
      <w:r w:rsidRPr="001D6332">
        <w:rPr>
          <w:color w:val="000000"/>
          <w:sz w:val="22"/>
          <w:szCs w:val="22"/>
        </w:rPr>
        <w:t> dėl fizinių asmenų apsaugos tvarkant asmens duomenis ir dėl laisvo tokių duomenų judėjimo ir kuriuo panaikinama Direktyva </w:t>
      </w:r>
      <w:r w:rsidRPr="001D6332">
        <w:rPr>
          <w:color w:val="467886"/>
          <w:sz w:val="22"/>
          <w:szCs w:val="22"/>
          <w:u w:val="single"/>
        </w:rPr>
        <w:t>95/46/EB</w:t>
      </w:r>
      <w:r w:rsidRPr="001D6332">
        <w:rPr>
          <w:color w:val="000000"/>
          <w:sz w:val="22"/>
          <w:szCs w:val="22"/>
        </w:rPr>
        <w:t> (Bendrasis duomenų apsaugos reglamentas) ir kitų teisės aktų, reglamentuojančių asmens duomenų tvarkymą, nuostatomis.</w:t>
      </w:r>
    </w:p>
    <w:p w14:paraId="6C515EF8" w14:textId="77777777" w:rsidR="007E3458" w:rsidRPr="001D6332" w:rsidRDefault="007E3458" w:rsidP="007E3458">
      <w:pPr>
        <w:spacing w:line="257" w:lineRule="atLeast"/>
        <w:jc w:val="both"/>
        <w:rPr>
          <w:color w:val="000000"/>
          <w:sz w:val="22"/>
          <w:szCs w:val="22"/>
        </w:rPr>
      </w:pPr>
      <w:r w:rsidRPr="001D6332">
        <w:rPr>
          <w:color w:val="000000"/>
          <w:sz w:val="22"/>
          <w:szCs w:val="22"/>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08B5528C" w14:textId="77777777" w:rsidR="007E3458" w:rsidRPr="001D6332" w:rsidRDefault="007E3458" w:rsidP="007E3458">
      <w:pPr>
        <w:spacing w:line="257" w:lineRule="atLeast"/>
        <w:ind w:left="360" w:firstLine="115"/>
        <w:jc w:val="both"/>
        <w:rPr>
          <w:color w:val="000000"/>
          <w:sz w:val="22"/>
          <w:szCs w:val="22"/>
        </w:rPr>
      </w:pPr>
    </w:p>
    <w:p w14:paraId="2F2C817A" w14:textId="77777777" w:rsidR="007E3458" w:rsidRPr="001D6332" w:rsidRDefault="007E3458" w:rsidP="007E3458">
      <w:pPr>
        <w:spacing w:line="257" w:lineRule="atLeast"/>
        <w:jc w:val="center"/>
        <w:rPr>
          <w:color w:val="000000"/>
          <w:sz w:val="22"/>
          <w:szCs w:val="22"/>
        </w:rPr>
      </w:pPr>
      <w:r w:rsidRPr="001D6332">
        <w:rPr>
          <w:b/>
          <w:bCs/>
          <w:caps/>
          <w:color w:val="000000"/>
          <w:sz w:val="22"/>
          <w:szCs w:val="22"/>
        </w:rPr>
        <w:t>15.  INTELEKTINĖ NUOSAVYBĖ</w:t>
      </w:r>
    </w:p>
    <w:p w14:paraId="596FFD23" w14:textId="77777777" w:rsidR="007E3458" w:rsidRPr="001D6332" w:rsidRDefault="007E3458" w:rsidP="007E3458">
      <w:pPr>
        <w:spacing w:line="257" w:lineRule="atLeast"/>
        <w:ind w:firstLine="62"/>
        <w:jc w:val="both"/>
        <w:rPr>
          <w:color w:val="000000"/>
          <w:sz w:val="22"/>
          <w:szCs w:val="22"/>
        </w:rPr>
      </w:pPr>
    </w:p>
    <w:p w14:paraId="384EFD0F"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94EFE04"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sidRPr="001D6332">
        <w:rPr>
          <w:i/>
          <w:iCs/>
          <w:color w:val="000000"/>
          <w:sz w:val="22"/>
          <w:szCs w:val="22"/>
        </w:rPr>
        <w:t>sui generis</w:t>
      </w:r>
      <w:r w:rsidRPr="001D6332">
        <w:rPr>
          <w:color w:val="000000"/>
          <w:sz w:val="22"/>
          <w:szCs w:val="22"/>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7673C9EC" w14:textId="77777777" w:rsidR="007E3458" w:rsidRPr="001D6332" w:rsidRDefault="007E3458" w:rsidP="007E3458">
      <w:pPr>
        <w:spacing w:line="257" w:lineRule="atLeast"/>
        <w:jc w:val="both"/>
        <w:textAlignment w:val="baseline"/>
        <w:rPr>
          <w:sz w:val="22"/>
          <w:szCs w:val="22"/>
        </w:rPr>
      </w:pPr>
      <w:r w:rsidRPr="001D6332">
        <w:rPr>
          <w:sz w:val="22"/>
          <w:szCs w:val="22"/>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1D6332">
        <w:rPr>
          <w:rFonts w:eastAsia="Calibri"/>
          <w:kern w:val="2"/>
          <w:sz w:val="22"/>
          <w:szCs w:val="22"/>
        </w:rPr>
        <w:t>Specialiosiose sąlygose nurodyta bauda</w:t>
      </w:r>
      <w:r w:rsidRPr="001D6332">
        <w:rPr>
          <w:sz w:val="22"/>
          <w:szCs w:val="22"/>
        </w:rPr>
        <w:t>.</w:t>
      </w:r>
    </w:p>
    <w:p w14:paraId="53166735" w14:textId="77777777" w:rsidR="007E3458" w:rsidRPr="001D6332" w:rsidRDefault="007E3458" w:rsidP="007E3458">
      <w:pPr>
        <w:spacing w:line="257" w:lineRule="atLeast"/>
        <w:ind w:firstLine="62"/>
        <w:jc w:val="both"/>
        <w:textAlignment w:val="baseline"/>
        <w:rPr>
          <w:color w:val="000000"/>
          <w:sz w:val="22"/>
          <w:szCs w:val="22"/>
        </w:rPr>
      </w:pPr>
    </w:p>
    <w:p w14:paraId="1D823B7D" w14:textId="77777777" w:rsidR="007E3458" w:rsidRPr="001D6332" w:rsidRDefault="007E3458" w:rsidP="007E3458">
      <w:pPr>
        <w:spacing w:line="257" w:lineRule="atLeast"/>
        <w:jc w:val="center"/>
        <w:rPr>
          <w:color w:val="000000"/>
          <w:sz w:val="22"/>
          <w:szCs w:val="22"/>
        </w:rPr>
      </w:pPr>
      <w:r w:rsidRPr="001D6332">
        <w:rPr>
          <w:b/>
          <w:bCs/>
          <w:caps/>
          <w:color w:val="000000"/>
          <w:sz w:val="22"/>
          <w:szCs w:val="22"/>
        </w:rPr>
        <w:t>16.  PAREIŠKIMAI IR GARANTIJOS</w:t>
      </w:r>
    </w:p>
    <w:p w14:paraId="2830FF15" w14:textId="77777777" w:rsidR="007E3458" w:rsidRPr="001D6332" w:rsidRDefault="007E3458" w:rsidP="007E3458">
      <w:pPr>
        <w:spacing w:line="257" w:lineRule="atLeast"/>
        <w:ind w:firstLine="62"/>
        <w:jc w:val="both"/>
        <w:rPr>
          <w:color w:val="000000"/>
          <w:sz w:val="22"/>
          <w:szCs w:val="22"/>
        </w:rPr>
      </w:pPr>
    </w:p>
    <w:p w14:paraId="7AB685D8" w14:textId="77777777" w:rsidR="007E3458" w:rsidRPr="001D6332" w:rsidRDefault="007E3458" w:rsidP="007E3458">
      <w:pPr>
        <w:spacing w:line="257" w:lineRule="atLeast"/>
        <w:jc w:val="both"/>
        <w:rPr>
          <w:color w:val="000000"/>
          <w:sz w:val="22"/>
          <w:szCs w:val="22"/>
        </w:rPr>
      </w:pPr>
      <w:r w:rsidRPr="001D6332">
        <w:rPr>
          <w:color w:val="000000"/>
          <w:sz w:val="22"/>
          <w:szCs w:val="22"/>
        </w:rPr>
        <w:t>16.1. Kiekviena iš Šalių pareiškia ir garantuoja kitai Šaliai, kad:</w:t>
      </w:r>
    </w:p>
    <w:p w14:paraId="473998AB" w14:textId="77777777" w:rsidR="007E3458" w:rsidRPr="001D6332" w:rsidRDefault="007E3458" w:rsidP="007E3458">
      <w:pPr>
        <w:spacing w:line="257" w:lineRule="atLeast"/>
        <w:jc w:val="both"/>
        <w:rPr>
          <w:color w:val="000000"/>
          <w:sz w:val="22"/>
          <w:szCs w:val="22"/>
        </w:rPr>
      </w:pPr>
      <w:r w:rsidRPr="001D6332">
        <w:rPr>
          <w:color w:val="000000"/>
          <w:sz w:val="22"/>
          <w:szCs w:val="22"/>
        </w:rPr>
        <w:t>16.1.1. yra teisėtai priimti ir galioja visi būtini sprendimai, gauti leidimai bei sutikimai, taip pat teisėtai atlikti ir galioja kiti teisiniai veiksmai, reikalingi Sutarties sudarymui, galiojimui ir vykdymui;</w:t>
      </w:r>
    </w:p>
    <w:p w14:paraId="07A2B2DD" w14:textId="77777777" w:rsidR="007E3458" w:rsidRPr="001D6332" w:rsidRDefault="007E3458" w:rsidP="007E3458">
      <w:pPr>
        <w:spacing w:line="257" w:lineRule="atLeast"/>
        <w:jc w:val="both"/>
        <w:rPr>
          <w:color w:val="000000"/>
          <w:sz w:val="22"/>
          <w:szCs w:val="22"/>
        </w:rPr>
      </w:pPr>
      <w:r w:rsidRPr="001D6332">
        <w:rPr>
          <w:color w:val="000000"/>
          <w:sz w:val="22"/>
          <w:szCs w:val="22"/>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07B47A7E" w14:textId="77777777" w:rsidR="007E3458" w:rsidRPr="001D6332" w:rsidRDefault="007E3458" w:rsidP="007E3458">
      <w:pPr>
        <w:spacing w:line="257" w:lineRule="atLeast"/>
        <w:jc w:val="both"/>
        <w:rPr>
          <w:color w:val="000000"/>
          <w:sz w:val="22"/>
          <w:szCs w:val="22"/>
        </w:rPr>
      </w:pPr>
      <w:r w:rsidRPr="001D6332">
        <w:rPr>
          <w:color w:val="000000"/>
          <w:sz w:val="22"/>
          <w:szCs w:val="22"/>
        </w:rPr>
        <w:t xml:space="preserve">16.1.3. Šalies atstovas turi visus reikiamus įgaliojimus sudaryti ir įvykdyti Sutartį. Šalies atstovas, sudarydamas ir pasirašydamas Sutartį, nepažeidžia Šalies įstatų, nuostatų ir kitų vidaus dokumentų, Šalies valdymo ir kitų organų ir </w:t>
      </w:r>
      <w:r w:rsidRPr="001D6332">
        <w:rPr>
          <w:color w:val="000000"/>
          <w:sz w:val="22"/>
          <w:szCs w:val="22"/>
        </w:rPr>
        <w:lastRenderedPageBreak/>
        <w:t>(ar) kreditorių teisių ir teisėtų interesų, sudarydamas Sutartį jis Šalies ir Šalies organų narių, kreditorių atžvilgiu veikia sąžiningai ir protingai;</w:t>
      </w:r>
    </w:p>
    <w:p w14:paraId="31CBDBB6" w14:textId="77777777" w:rsidR="007E3458" w:rsidRPr="001D6332" w:rsidRDefault="007E3458" w:rsidP="007E3458">
      <w:pPr>
        <w:spacing w:line="257" w:lineRule="atLeast"/>
        <w:jc w:val="both"/>
        <w:rPr>
          <w:color w:val="000000"/>
          <w:sz w:val="22"/>
          <w:szCs w:val="22"/>
        </w:rPr>
      </w:pPr>
      <w:r w:rsidRPr="001D6332">
        <w:rPr>
          <w:color w:val="000000"/>
          <w:sz w:val="22"/>
          <w:szCs w:val="22"/>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74B8A7D6" w14:textId="77777777" w:rsidR="007E3458" w:rsidRPr="001D6332" w:rsidRDefault="007E3458" w:rsidP="007E3458">
      <w:pPr>
        <w:spacing w:line="257" w:lineRule="atLeast"/>
        <w:jc w:val="both"/>
        <w:rPr>
          <w:color w:val="000000"/>
          <w:sz w:val="22"/>
          <w:szCs w:val="22"/>
        </w:rPr>
      </w:pPr>
      <w:r w:rsidRPr="001D6332">
        <w:rPr>
          <w:color w:val="000000"/>
          <w:sz w:val="22"/>
          <w:szCs w:val="22"/>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B0BAAF6" w14:textId="77777777" w:rsidR="007E3458" w:rsidRPr="001D6332" w:rsidRDefault="007E3458" w:rsidP="007E3458">
      <w:pPr>
        <w:spacing w:line="257" w:lineRule="atLeast"/>
        <w:jc w:val="both"/>
        <w:rPr>
          <w:color w:val="000000"/>
          <w:sz w:val="22"/>
          <w:szCs w:val="22"/>
        </w:rPr>
      </w:pPr>
      <w:r w:rsidRPr="001D6332">
        <w:rPr>
          <w:color w:val="000000"/>
          <w:sz w:val="22"/>
          <w:szCs w:val="22"/>
        </w:rPr>
        <w:t>16.1.6. visi Šalies pareiškimai ir garantijos yra išsamūs ir nepalieka nutylėtų jokių aplinkybių, kurios darytų šiuos pareiškimus ar garantijas neteisingais.</w:t>
      </w:r>
    </w:p>
    <w:p w14:paraId="39AA80B3" w14:textId="77777777" w:rsidR="007E3458" w:rsidRPr="001D6332" w:rsidRDefault="007E3458" w:rsidP="007E3458">
      <w:pPr>
        <w:spacing w:line="257" w:lineRule="atLeast"/>
        <w:jc w:val="both"/>
        <w:rPr>
          <w:color w:val="000000"/>
          <w:sz w:val="22"/>
          <w:szCs w:val="22"/>
        </w:rPr>
      </w:pPr>
      <w:r w:rsidRPr="001D6332">
        <w:rPr>
          <w:color w:val="000000"/>
          <w:sz w:val="22"/>
          <w:szCs w:val="22"/>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5D182B11" w14:textId="77777777" w:rsidR="007E3458" w:rsidRPr="001D6332" w:rsidRDefault="007E3458" w:rsidP="007E3458">
      <w:pPr>
        <w:jc w:val="both"/>
        <w:rPr>
          <w:color w:val="000000"/>
          <w:sz w:val="22"/>
          <w:szCs w:val="22"/>
          <w:shd w:val="clear" w:color="auto" w:fill="FFFFFF"/>
        </w:rPr>
      </w:pPr>
      <w:r w:rsidRPr="001D6332">
        <w:rPr>
          <w:color w:val="000000"/>
          <w:sz w:val="22"/>
          <w:szCs w:val="22"/>
          <w:shd w:val="clear" w:color="auto" w:fill="FFFFFF"/>
        </w:rPr>
        <w:t>16.3. </w:t>
      </w:r>
      <w:r w:rsidRPr="001D6332">
        <w:rPr>
          <w:color w:val="000000"/>
          <w:sz w:val="22"/>
          <w:szCs w:val="22"/>
        </w:rPr>
        <w:t>Tiekėjas pareiškia, kad parduodamų Prekių disponavimo, valdymo ir naudojimosi teisės nėra apribotos </w:t>
      </w:r>
      <w:r w:rsidRPr="001D6332">
        <w:rPr>
          <w:color w:val="000000"/>
          <w:sz w:val="22"/>
          <w:szCs w:val="22"/>
          <w:shd w:val="clear" w:color="auto" w:fill="FFFFFF"/>
        </w:rPr>
        <w:t>ir jokie tretieji asmenys neturi pretenzijų į Sutartimi perduodamas Prekes (įkeitimai, areštai ar pan.).</w:t>
      </w:r>
    </w:p>
    <w:p w14:paraId="0339156E" w14:textId="77777777" w:rsidR="007E3458" w:rsidRPr="001D6332" w:rsidRDefault="007E3458" w:rsidP="007E3458">
      <w:pPr>
        <w:widowControl w:val="0"/>
        <w:tabs>
          <w:tab w:val="left" w:pos="567"/>
          <w:tab w:val="left" w:pos="851"/>
          <w:tab w:val="left" w:pos="992"/>
          <w:tab w:val="left" w:pos="1134"/>
        </w:tabs>
        <w:jc w:val="both"/>
        <w:rPr>
          <w:rFonts w:eastAsia="Calibri"/>
          <w:kern w:val="2"/>
          <w:sz w:val="22"/>
          <w:szCs w:val="22"/>
        </w:rPr>
      </w:pPr>
      <w:r w:rsidRPr="001D6332">
        <w:rPr>
          <w:rFonts w:eastAsia="Arial"/>
          <w:kern w:val="2"/>
          <w:sz w:val="22"/>
          <w:szCs w:val="22"/>
        </w:rPr>
        <w:t>16.4. T</w:t>
      </w:r>
      <w:r w:rsidRPr="001D6332">
        <w:rPr>
          <w:rFonts w:eastAsia="Calibri"/>
          <w:kern w:val="2"/>
          <w:sz w:val="22"/>
          <w:szCs w:val="22"/>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3FF7BFCE" w14:textId="77777777" w:rsidR="007E3458" w:rsidRPr="001D6332" w:rsidRDefault="007E3458" w:rsidP="007E3458">
      <w:pPr>
        <w:rPr>
          <w:sz w:val="22"/>
          <w:szCs w:val="22"/>
        </w:rPr>
      </w:pPr>
    </w:p>
    <w:p w14:paraId="1E860713" w14:textId="77777777" w:rsidR="007E3458" w:rsidRPr="001D6332" w:rsidRDefault="007E3458" w:rsidP="007E3458">
      <w:pPr>
        <w:spacing w:line="257" w:lineRule="atLeast"/>
        <w:ind w:firstLine="62"/>
        <w:jc w:val="both"/>
        <w:rPr>
          <w:color w:val="000000"/>
          <w:sz w:val="22"/>
          <w:szCs w:val="22"/>
        </w:rPr>
      </w:pPr>
    </w:p>
    <w:p w14:paraId="16CA2817" w14:textId="77777777" w:rsidR="007E3458" w:rsidRPr="001D6332" w:rsidRDefault="007E3458" w:rsidP="007E3458">
      <w:pPr>
        <w:spacing w:line="257" w:lineRule="atLeast"/>
        <w:jc w:val="center"/>
        <w:rPr>
          <w:color w:val="000000"/>
          <w:sz w:val="22"/>
          <w:szCs w:val="22"/>
        </w:rPr>
      </w:pPr>
      <w:r w:rsidRPr="001D6332">
        <w:rPr>
          <w:b/>
          <w:bCs/>
          <w:caps/>
          <w:color w:val="000000"/>
          <w:sz w:val="22"/>
          <w:szCs w:val="22"/>
        </w:rPr>
        <w:t>17.  BENDRIEJI ATSAKOMYBĖS KLAUSIMAI</w:t>
      </w:r>
    </w:p>
    <w:p w14:paraId="6470B912" w14:textId="77777777" w:rsidR="007E3458" w:rsidRPr="001D6332" w:rsidRDefault="007E3458" w:rsidP="007E3458">
      <w:pPr>
        <w:spacing w:line="257" w:lineRule="atLeast"/>
        <w:ind w:firstLine="62"/>
        <w:jc w:val="both"/>
        <w:rPr>
          <w:color w:val="000000"/>
          <w:sz w:val="22"/>
          <w:szCs w:val="22"/>
        </w:rPr>
      </w:pPr>
    </w:p>
    <w:p w14:paraId="5378C2A7" w14:textId="77777777" w:rsidR="007E3458" w:rsidRPr="001D6332" w:rsidRDefault="007E3458" w:rsidP="007E3458">
      <w:pPr>
        <w:spacing w:line="257" w:lineRule="atLeast"/>
        <w:jc w:val="both"/>
        <w:rPr>
          <w:color w:val="000000"/>
          <w:sz w:val="22"/>
          <w:szCs w:val="22"/>
        </w:rPr>
      </w:pPr>
      <w:r w:rsidRPr="001D6332">
        <w:rPr>
          <w:color w:val="000000"/>
          <w:sz w:val="22"/>
          <w:szCs w:val="22"/>
        </w:rPr>
        <w:t>17.1. Netesybų sumokėjimas už vėlavimą ar pareigų pagal Sutartį pažeidimą neatleidžia Šalies nuo Sutartyje numatytų jos pareigų vykdymo.</w:t>
      </w:r>
    </w:p>
    <w:p w14:paraId="5AD055B6" w14:textId="77777777" w:rsidR="007E3458" w:rsidRPr="001D6332" w:rsidRDefault="007E3458" w:rsidP="007E3458">
      <w:pPr>
        <w:spacing w:line="257" w:lineRule="atLeast"/>
        <w:jc w:val="both"/>
        <w:rPr>
          <w:color w:val="000000"/>
          <w:sz w:val="22"/>
          <w:szCs w:val="22"/>
        </w:rPr>
      </w:pPr>
      <w:r w:rsidRPr="001D6332">
        <w:rPr>
          <w:color w:val="000000"/>
          <w:sz w:val="22"/>
          <w:szCs w:val="22"/>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1D6332">
        <w:rPr>
          <w:color w:val="000000"/>
          <w:sz w:val="22"/>
          <w:szCs w:val="22"/>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0575072E" w14:textId="77777777" w:rsidR="007E3458" w:rsidRPr="001D6332" w:rsidRDefault="007E3458" w:rsidP="007E3458">
      <w:pPr>
        <w:spacing w:line="257" w:lineRule="atLeast"/>
        <w:jc w:val="both"/>
        <w:rPr>
          <w:color w:val="000000"/>
          <w:sz w:val="22"/>
          <w:szCs w:val="22"/>
        </w:rPr>
      </w:pPr>
      <w:r w:rsidRPr="001D6332">
        <w:rPr>
          <w:color w:val="000000"/>
          <w:sz w:val="22"/>
          <w:szCs w:val="22"/>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75A11DF0" w14:textId="77777777" w:rsidR="007E3458" w:rsidRPr="001D6332" w:rsidRDefault="007E3458" w:rsidP="007E3458">
      <w:pPr>
        <w:spacing w:line="257" w:lineRule="atLeast"/>
        <w:jc w:val="both"/>
        <w:rPr>
          <w:color w:val="000000"/>
          <w:sz w:val="22"/>
          <w:szCs w:val="22"/>
        </w:rPr>
      </w:pPr>
      <w:r w:rsidRPr="001D6332">
        <w:rPr>
          <w:color w:val="000000"/>
          <w:sz w:val="22"/>
          <w:szCs w:val="22"/>
        </w:rPr>
        <w:t>17.4. Šioje Sutartyje numatytos teisių gynybos priemonės neapriboja Šalių teisės pasinaudoti kitomis teisėtomis teisių gynybos priemonėmis.</w:t>
      </w:r>
    </w:p>
    <w:p w14:paraId="4106832A" w14:textId="77777777" w:rsidR="007E3458" w:rsidRPr="001D6332" w:rsidRDefault="007E3458" w:rsidP="007E3458">
      <w:pPr>
        <w:spacing w:line="257" w:lineRule="atLeast"/>
        <w:jc w:val="both"/>
        <w:rPr>
          <w:color w:val="000000"/>
          <w:sz w:val="22"/>
          <w:szCs w:val="22"/>
        </w:rPr>
      </w:pPr>
      <w:r w:rsidRPr="001D6332">
        <w:rPr>
          <w:color w:val="000000"/>
          <w:sz w:val="22"/>
          <w:szCs w:val="22"/>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31E2A937" w14:textId="77777777" w:rsidR="007E3458" w:rsidRPr="001D6332" w:rsidRDefault="007E3458" w:rsidP="007E3458">
      <w:pPr>
        <w:spacing w:line="257" w:lineRule="atLeast"/>
        <w:jc w:val="both"/>
        <w:rPr>
          <w:color w:val="000000"/>
          <w:sz w:val="22"/>
          <w:szCs w:val="22"/>
        </w:rPr>
      </w:pPr>
      <w:r w:rsidRPr="001D6332">
        <w:rPr>
          <w:color w:val="000000"/>
          <w:sz w:val="22"/>
          <w:szCs w:val="22"/>
        </w:rPr>
        <w:t>17.6. Pasibaigus Sutarties galiojimui, Šalys neatleidžiamos nuo atsakomybės už Sutarties pažeidimą. Pasibaigus Sutarties galiojimui, Šalys nepraranda teisės reikalauti atlyginti dėl Sutarties nevykdymo patirtus nuostolius bei sumokėti netesybas.</w:t>
      </w:r>
    </w:p>
    <w:p w14:paraId="5F827D58" w14:textId="77777777" w:rsidR="007E3458" w:rsidRPr="001D6332" w:rsidRDefault="007E3458" w:rsidP="007E3458">
      <w:pPr>
        <w:spacing w:line="257" w:lineRule="atLeast"/>
        <w:jc w:val="both"/>
        <w:rPr>
          <w:color w:val="000000"/>
          <w:sz w:val="22"/>
          <w:szCs w:val="22"/>
        </w:rPr>
      </w:pPr>
      <w:r w:rsidRPr="001D6332">
        <w:rPr>
          <w:color w:val="000000"/>
          <w:sz w:val="22"/>
          <w:szCs w:val="22"/>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2C0F750F" w14:textId="77777777" w:rsidR="007E3458" w:rsidRPr="001D6332" w:rsidRDefault="007E3458" w:rsidP="007E3458">
      <w:pPr>
        <w:spacing w:line="257" w:lineRule="atLeast"/>
        <w:ind w:firstLine="115"/>
        <w:jc w:val="both"/>
        <w:rPr>
          <w:color w:val="000000"/>
          <w:sz w:val="22"/>
          <w:szCs w:val="22"/>
        </w:rPr>
      </w:pPr>
    </w:p>
    <w:p w14:paraId="680A7CFD" w14:textId="77777777" w:rsidR="007E3458" w:rsidRPr="001D6332" w:rsidRDefault="007E3458" w:rsidP="007E3458">
      <w:pPr>
        <w:spacing w:line="257" w:lineRule="atLeast"/>
        <w:jc w:val="center"/>
        <w:rPr>
          <w:color w:val="000000"/>
          <w:sz w:val="22"/>
          <w:szCs w:val="22"/>
        </w:rPr>
      </w:pPr>
      <w:r w:rsidRPr="001D6332">
        <w:rPr>
          <w:b/>
          <w:bCs/>
          <w:caps/>
          <w:color w:val="000000"/>
          <w:sz w:val="22"/>
          <w:szCs w:val="22"/>
        </w:rPr>
        <w:t>18.  NENUGALIMA JĖGA (FORCE MAJEURE)</w:t>
      </w:r>
    </w:p>
    <w:p w14:paraId="7569ED1E" w14:textId="77777777" w:rsidR="007E3458" w:rsidRPr="001D6332" w:rsidRDefault="007E3458" w:rsidP="007E3458">
      <w:pPr>
        <w:spacing w:line="257" w:lineRule="atLeast"/>
        <w:ind w:firstLine="62"/>
        <w:jc w:val="both"/>
        <w:rPr>
          <w:color w:val="000000"/>
          <w:sz w:val="22"/>
          <w:szCs w:val="22"/>
        </w:rPr>
      </w:pPr>
    </w:p>
    <w:p w14:paraId="7BBA97B9" w14:textId="77777777" w:rsidR="007E3458" w:rsidRPr="001D6332" w:rsidRDefault="007E3458" w:rsidP="007E3458">
      <w:pPr>
        <w:spacing w:line="257" w:lineRule="atLeast"/>
        <w:jc w:val="both"/>
        <w:rPr>
          <w:color w:val="000000"/>
          <w:sz w:val="22"/>
          <w:szCs w:val="22"/>
        </w:rPr>
      </w:pPr>
      <w:r w:rsidRPr="001D6332">
        <w:rPr>
          <w:color w:val="000000"/>
          <w:sz w:val="22"/>
          <w:szCs w:val="22"/>
        </w:rPr>
        <w:lastRenderedPageBreak/>
        <w:t>18.1.</w:t>
      </w:r>
      <w:r w:rsidRPr="001D6332">
        <w:rPr>
          <w:b/>
          <w:bCs/>
          <w:color w:val="000000"/>
          <w:sz w:val="22"/>
          <w:szCs w:val="22"/>
        </w:rPr>
        <w:t> </w:t>
      </w:r>
      <w:r w:rsidRPr="001D6332">
        <w:rPr>
          <w:color w:val="000000"/>
          <w:sz w:val="22"/>
          <w:szCs w:val="22"/>
        </w:rPr>
        <w:t>Atsakomybė pagal Sutartį netaikoma, taip pat Šalys gali būti visiškai ar iš dalies atleistos nuo civilinės atsakomybės šiais pagrindais:</w:t>
      </w:r>
    </w:p>
    <w:p w14:paraId="405B8FEA" w14:textId="77777777" w:rsidR="007E3458" w:rsidRPr="001D6332" w:rsidRDefault="007E3458" w:rsidP="007E3458">
      <w:pPr>
        <w:spacing w:line="257" w:lineRule="atLeast"/>
        <w:jc w:val="both"/>
        <w:rPr>
          <w:color w:val="000000"/>
          <w:sz w:val="22"/>
          <w:szCs w:val="22"/>
        </w:rPr>
      </w:pPr>
      <w:r w:rsidRPr="001D6332">
        <w:rPr>
          <w:color w:val="000000"/>
          <w:sz w:val="22"/>
          <w:szCs w:val="22"/>
        </w:rPr>
        <w:t>18.1.1. dėl nenugalimos jėgos (</w:t>
      </w:r>
      <w:r w:rsidRPr="001D6332">
        <w:rPr>
          <w:i/>
          <w:iCs/>
          <w:color w:val="000000"/>
          <w:sz w:val="22"/>
          <w:szCs w:val="22"/>
        </w:rPr>
        <w:t>force majeure</w:t>
      </w:r>
      <w:r w:rsidRPr="001D6332">
        <w:rPr>
          <w:color w:val="000000"/>
          <w:sz w:val="22"/>
          <w:szCs w:val="22"/>
        </w:rPr>
        <w:t>) – taikomos Lietuvos Respublikos civilinio kodekso 6.212 straipsnio ir Lietuvos Respublikos Vyriausybės 1996 m. liepos 15 d. nutarimu Nr. 840 „Dėl Atleidimo nuo atsakomybės esant nenugalimos jėgos (</w:t>
      </w:r>
      <w:r w:rsidRPr="001D6332">
        <w:rPr>
          <w:i/>
          <w:iCs/>
          <w:color w:val="000000"/>
          <w:sz w:val="22"/>
          <w:szCs w:val="22"/>
        </w:rPr>
        <w:t>force majeure</w:t>
      </w:r>
      <w:r w:rsidRPr="001D6332">
        <w:rPr>
          <w:color w:val="000000"/>
          <w:sz w:val="22"/>
          <w:szCs w:val="22"/>
        </w:rPr>
        <w:t>) aplinkybėms taisyklių patvirtinimo” patvirtintų taisyklių nuostatos;</w:t>
      </w:r>
    </w:p>
    <w:p w14:paraId="13ACD9A7" w14:textId="77777777" w:rsidR="007E3458" w:rsidRPr="001D6332" w:rsidRDefault="007E3458" w:rsidP="007E3458">
      <w:pPr>
        <w:spacing w:line="257" w:lineRule="atLeast"/>
        <w:jc w:val="both"/>
        <w:rPr>
          <w:color w:val="000000"/>
          <w:sz w:val="22"/>
          <w:szCs w:val="22"/>
        </w:rPr>
      </w:pPr>
      <w:r w:rsidRPr="001D6332">
        <w:rPr>
          <w:color w:val="000000"/>
          <w:sz w:val="22"/>
          <w:szCs w:val="22"/>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6926A6BE" w14:textId="77777777" w:rsidR="007E3458" w:rsidRPr="001D6332" w:rsidRDefault="007E3458" w:rsidP="007E3458">
      <w:pPr>
        <w:spacing w:line="257" w:lineRule="atLeast"/>
        <w:jc w:val="both"/>
        <w:rPr>
          <w:color w:val="000000"/>
          <w:sz w:val="22"/>
          <w:szCs w:val="22"/>
        </w:rPr>
      </w:pPr>
      <w:r w:rsidRPr="001D6332">
        <w:rPr>
          <w:color w:val="000000"/>
          <w:sz w:val="22"/>
          <w:szCs w:val="22"/>
        </w:rPr>
        <w:t>18.2.</w:t>
      </w:r>
      <w:r w:rsidRPr="001D6332">
        <w:rPr>
          <w:b/>
          <w:bCs/>
          <w:color w:val="000000"/>
          <w:sz w:val="22"/>
          <w:szCs w:val="22"/>
        </w:rPr>
        <w:t> </w:t>
      </w:r>
      <w:r w:rsidRPr="001D6332">
        <w:rPr>
          <w:color w:val="000000"/>
          <w:sz w:val="22"/>
          <w:szCs w:val="22"/>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0AD7C761" w14:textId="77777777" w:rsidR="007E3458" w:rsidRPr="001D6332" w:rsidRDefault="007E3458" w:rsidP="007E3458">
      <w:pPr>
        <w:spacing w:line="257" w:lineRule="atLeast"/>
        <w:jc w:val="both"/>
        <w:rPr>
          <w:color w:val="000000"/>
          <w:sz w:val="22"/>
          <w:szCs w:val="22"/>
        </w:rPr>
      </w:pPr>
      <w:r w:rsidRPr="001D6332">
        <w:rPr>
          <w:color w:val="000000"/>
          <w:sz w:val="22"/>
          <w:szCs w:val="22"/>
        </w:rPr>
        <w:t>18.3.</w:t>
      </w:r>
      <w:r w:rsidRPr="001D6332">
        <w:rPr>
          <w:b/>
          <w:bCs/>
          <w:color w:val="000000"/>
          <w:sz w:val="22"/>
          <w:szCs w:val="22"/>
        </w:rPr>
        <w:t> </w:t>
      </w:r>
      <w:r w:rsidRPr="001D6332">
        <w:rPr>
          <w:color w:val="000000"/>
          <w:sz w:val="22"/>
          <w:szCs w:val="22"/>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13088D7D" w14:textId="77777777" w:rsidR="007E3458" w:rsidRPr="001D6332" w:rsidRDefault="007E3458" w:rsidP="007E3458">
      <w:pPr>
        <w:spacing w:line="257" w:lineRule="atLeast"/>
        <w:jc w:val="both"/>
        <w:rPr>
          <w:color w:val="000000"/>
          <w:sz w:val="22"/>
          <w:szCs w:val="22"/>
        </w:rPr>
      </w:pPr>
      <w:r w:rsidRPr="001D6332">
        <w:rPr>
          <w:color w:val="000000"/>
          <w:sz w:val="22"/>
          <w:szCs w:val="22"/>
        </w:rPr>
        <w:t>18.4. Jeigu nenugalimos jėgos (</w:t>
      </w:r>
      <w:r w:rsidRPr="001D6332">
        <w:rPr>
          <w:i/>
          <w:iCs/>
          <w:color w:val="000000"/>
          <w:sz w:val="22"/>
          <w:szCs w:val="22"/>
        </w:rPr>
        <w:t>force majeure</w:t>
      </w:r>
      <w:r w:rsidRPr="001D6332">
        <w:rPr>
          <w:color w:val="000000"/>
          <w:sz w:val="22"/>
          <w:szCs w:val="22"/>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4A289F32" w14:textId="77777777" w:rsidR="007E3458" w:rsidRPr="001D6332" w:rsidRDefault="007E3458" w:rsidP="007E3458">
      <w:pPr>
        <w:spacing w:line="257" w:lineRule="atLeast"/>
        <w:ind w:firstLine="62"/>
        <w:jc w:val="both"/>
        <w:rPr>
          <w:color w:val="000000"/>
          <w:sz w:val="22"/>
          <w:szCs w:val="22"/>
        </w:rPr>
      </w:pPr>
    </w:p>
    <w:p w14:paraId="13701024" w14:textId="77777777" w:rsidR="007E3458" w:rsidRPr="001D6332" w:rsidRDefault="007E3458" w:rsidP="007E3458">
      <w:pPr>
        <w:spacing w:line="257" w:lineRule="atLeast"/>
        <w:jc w:val="center"/>
        <w:rPr>
          <w:color w:val="000000"/>
          <w:sz w:val="22"/>
          <w:szCs w:val="22"/>
        </w:rPr>
      </w:pPr>
      <w:r w:rsidRPr="001D6332">
        <w:rPr>
          <w:b/>
          <w:bCs/>
          <w:caps/>
          <w:color w:val="000000"/>
          <w:sz w:val="22"/>
          <w:szCs w:val="22"/>
        </w:rPr>
        <w:t>19.  SUTARTIES NUOSTATŲ NEGALIOJIMAS</w:t>
      </w:r>
    </w:p>
    <w:p w14:paraId="4D27F9C9" w14:textId="77777777" w:rsidR="007E3458" w:rsidRPr="001D6332" w:rsidRDefault="007E3458" w:rsidP="007E3458">
      <w:pPr>
        <w:spacing w:line="257" w:lineRule="atLeast"/>
        <w:ind w:firstLine="62"/>
        <w:jc w:val="both"/>
        <w:rPr>
          <w:color w:val="000000"/>
          <w:sz w:val="22"/>
          <w:szCs w:val="22"/>
        </w:rPr>
      </w:pPr>
    </w:p>
    <w:p w14:paraId="11A68384" w14:textId="77777777" w:rsidR="007E3458" w:rsidRPr="001D6332" w:rsidRDefault="007E3458" w:rsidP="007E3458">
      <w:pPr>
        <w:spacing w:line="257" w:lineRule="atLeast"/>
        <w:jc w:val="both"/>
        <w:rPr>
          <w:color w:val="000000"/>
          <w:sz w:val="22"/>
          <w:szCs w:val="22"/>
        </w:rPr>
      </w:pPr>
      <w:r w:rsidRPr="001D6332">
        <w:rPr>
          <w:color w:val="000000"/>
          <w:sz w:val="22"/>
          <w:szCs w:val="22"/>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3C101D38" w14:textId="77777777" w:rsidR="007E3458" w:rsidRPr="001D6332" w:rsidRDefault="007E3458" w:rsidP="007E3458">
      <w:pPr>
        <w:spacing w:line="257" w:lineRule="atLeast"/>
        <w:jc w:val="both"/>
        <w:rPr>
          <w:color w:val="000000"/>
          <w:sz w:val="22"/>
          <w:szCs w:val="22"/>
        </w:rPr>
      </w:pPr>
      <w:r w:rsidRPr="001D6332">
        <w:rPr>
          <w:color w:val="000000"/>
          <w:sz w:val="22"/>
          <w:szCs w:val="22"/>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13DC502" w14:textId="77777777" w:rsidR="007E3458" w:rsidRPr="001D6332" w:rsidRDefault="007E3458" w:rsidP="007E3458">
      <w:pPr>
        <w:spacing w:line="257" w:lineRule="atLeast"/>
        <w:ind w:firstLine="62"/>
        <w:jc w:val="both"/>
        <w:rPr>
          <w:color w:val="000000"/>
          <w:sz w:val="22"/>
          <w:szCs w:val="22"/>
        </w:rPr>
      </w:pPr>
    </w:p>
    <w:p w14:paraId="49BBCB7F" w14:textId="77777777" w:rsidR="007E3458" w:rsidRPr="001D6332" w:rsidRDefault="007E3458" w:rsidP="007E3458">
      <w:pPr>
        <w:spacing w:line="257" w:lineRule="atLeast"/>
        <w:jc w:val="center"/>
        <w:rPr>
          <w:color w:val="000000"/>
          <w:sz w:val="22"/>
          <w:szCs w:val="22"/>
        </w:rPr>
      </w:pPr>
      <w:r w:rsidRPr="001D6332">
        <w:rPr>
          <w:b/>
          <w:bCs/>
          <w:caps/>
          <w:color w:val="000000"/>
          <w:sz w:val="22"/>
          <w:szCs w:val="22"/>
        </w:rPr>
        <w:t>20.  SUTARTIES PAKEITIMAI</w:t>
      </w:r>
    </w:p>
    <w:p w14:paraId="447AA4F2" w14:textId="77777777" w:rsidR="007E3458" w:rsidRPr="001D6332" w:rsidRDefault="007E3458" w:rsidP="007E3458">
      <w:pPr>
        <w:spacing w:line="257" w:lineRule="atLeast"/>
        <w:ind w:firstLine="62"/>
        <w:jc w:val="both"/>
        <w:rPr>
          <w:color w:val="000000"/>
          <w:sz w:val="22"/>
          <w:szCs w:val="22"/>
        </w:rPr>
      </w:pPr>
    </w:p>
    <w:p w14:paraId="3016C1A4" w14:textId="77777777" w:rsidR="007E3458" w:rsidRPr="001D6332" w:rsidRDefault="007E3458" w:rsidP="007E3458">
      <w:pPr>
        <w:spacing w:line="257" w:lineRule="atLeast"/>
        <w:jc w:val="both"/>
        <w:rPr>
          <w:sz w:val="22"/>
          <w:szCs w:val="22"/>
        </w:rPr>
      </w:pPr>
      <w:r w:rsidRPr="001D6332">
        <w:rPr>
          <w:sz w:val="22"/>
          <w:szCs w:val="22"/>
        </w:rPr>
        <w:t>20.1. Sutarties sąlygos Sutarties galiojimo laikotarpiu negali būti keičiamos, išskyrus tokias Sutarties sąlygas, kurių keitimas numatytas Sutartyje ir (ar) galimas vadovaujantis VPĮ nuostatomis.</w:t>
      </w:r>
    </w:p>
    <w:p w14:paraId="740F6F5D" w14:textId="77777777" w:rsidR="007E3458" w:rsidRPr="001D6332" w:rsidRDefault="007E3458" w:rsidP="007E3458">
      <w:pPr>
        <w:spacing w:line="257" w:lineRule="atLeast"/>
        <w:jc w:val="both"/>
        <w:rPr>
          <w:color w:val="000000"/>
          <w:sz w:val="22"/>
          <w:szCs w:val="22"/>
        </w:rPr>
      </w:pPr>
      <w:r w:rsidRPr="001D6332">
        <w:rPr>
          <w:color w:val="000000"/>
          <w:sz w:val="22"/>
          <w:szCs w:val="22"/>
        </w:rPr>
        <w:t>20.2. Sutarties pakeitimai įforminami Šalims sudarant Susitarimą.</w:t>
      </w:r>
    </w:p>
    <w:p w14:paraId="0F304B3C" w14:textId="77777777" w:rsidR="007E3458" w:rsidRPr="001D6332" w:rsidRDefault="007E3458" w:rsidP="007E3458">
      <w:pPr>
        <w:spacing w:line="257" w:lineRule="atLeast"/>
        <w:jc w:val="both"/>
        <w:rPr>
          <w:color w:val="000000"/>
          <w:sz w:val="22"/>
          <w:szCs w:val="22"/>
        </w:rPr>
      </w:pPr>
      <w:r w:rsidRPr="001D6332">
        <w:rPr>
          <w:color w:val="000000"/>
          <w:sz w:val="22"/>
          <w:szCs w:val="22"/>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4AC2E76E" w14:textId="77777777" w:rsidR="007E3458" w:rsidRPr="001D6332" w:rsidRDefault="007E3458" w:rsidP="007E3458">
      <w:pPr>
        <w:spacing w:line="257" w:lineRule="atLeast"/>
        <w:jc w:val="both"/>
        <w:rPr>
          <w:color w:val="000000"/>
          <w:sz w:val="22"/>
          <w:szCs w:val="22"/>
        </w:rPr>
      </w:pPr>
      <w:r w:rsidRPr="001D6332">
        <w:rPr>
          <w:color w:val="000000"/>
          <w:sz w:val="22"/>
          <w:szCs w:val="22"/>
        </w:rPr>
        <w:t>20.4. Susitarimai įsigalioja nuo jų sudarymo, jei Susitarime nenurodyta kitaip. Susitarimą Pirkėjas privalo paviešinti VPĮ 33 ir 86 straipsniuose nustatyta tvarka.</w:t>
      </w:r>
    </w:p>
    <w:p w14:paraId="32354E5D" w14:textId="77777777" w:rsidR="007E3458" w:rsidRPr="001D6332" w:rsidRDefault="007E3458" w:rsidP="007E3458">
      <w:pPr>
        <w:spacing w:line="257" w:lineRule="atLeast"/>
        <w:jc w:val="both"/>
        <w:rPr>
          <w:color w:val="000000"/>
          <w:sz w:val="22"/>
          <w:szCs w:val="22"/>
        </w:rPr>
      </w:pPr>
      <w:r w:rsidRPr="001D6332">
        <w:rPr>
          <w:color w:val="000000"/>
          <w:sz w:val="22"/>
          <w:szCs w:val="22"/>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420C12BD" w14:textId="77777777" w:rsidR="007E3458" w:rsidRPr="001D6332" w:rsidRDefault="007E3458" w:rsidP="007E3458">
      <w:pPr>
        <w:spacing w:line="257" w:lineRule="atLeast"/>
        <w:ind w:firstLine="62"/>
        <w:jc w:val="both"/>
        <w:rPr>
          <w:color w:val="000000"/>
          <w:sz w:val="22"/>
          <w:szCs w:val="22"/>
        </w:rPr>
      </w:pPr>
    </w:p>
    <w:p w14:paraId="6437A50A" w14:textId="77777777" w:rsidR="007E3458" w:rsidRPr="001D6332" w:rsidRDefault="007E3458" w:rsidP="007E3458">
      <w:pPr>
        <w:spacing w:line="257" w:lineRule="atLeast"/>
        <w:jc w:val="center"/>
        <w:rPr>
          <w:color w:val="000000"/>
          <w:sz w:val="22"/>
          <w:szCs w:val="22"/>
        </w:rPr>
      </w:pPr>
      <w:r w:rsidRPr="001D6332">
        <w:rPr>
          <w:b/>
          <w:bCs/>
          <w:caps/>
          <w:color w:val="000000"/>
          <w:sz w:val="22"/>
          <w:szCs w:val="22"/>
        </w:rPr>
        <w:t>21.  SUTARTIES SUSTABDYMAS</w:t>
      </w:r>
    </w:p>
    <w:p w14:paraId="45C35C4E" w14:textId="77777777" w:rsidR="007E3458" w:rsidRPr="001D6332" w:rsidRDefault="007E3458" w:rsidP="007E3458">
      <w:pPr>
        <w:spacing w:line="257" w:lineRule="atLeast"/>
        <w:ind w:firstLine="62"/>
        <w:jc w:val="both"/>
        <w:rPr>
          <w:color w:val="000000"/>
          <w:sz w:val="22"/>
          <w:szCs w:val="22"/>
        </w:rPr>
      </w:pPr>
    </w:p>
    <w:p w14:paraId="72B8F6D9" w14:textId="77777777" w:rsidR="007E3458" w:rsidRPr="001D6332" w:rsidRDefault="007E3458" w:rsidP="007E3458">
      <w:pPr>
        <w:spacing w:line="257" w:lineRule="atLeast"/>
        <w:jc w:val="both"/>
        <w:textAlignment w:val="baseline"/>
        <w:rPr>
          <w:sz w:val="22"/>
          <w:szCs w:val="22"/>
        </w:rPr>
      </w:pPr>
      <w:r w:rsidRPr="001D6332">
        <w:rPr>
          <w:sz w:val="22"/>
          <w:szCs w:val="22"/>
        </w:rPr>
        <w:t xml:space="preserve">21.1. Nesant Tiekėjo kaltės ir esant aplinkybėms, kurių Sutarties Šalis negalėjo numatyti Sutarties sudarymo metu, dėl kurių Sutarties Šalis negali vykdyti savo sutartinių įsipareigojimų ir (arba) esant kitoms nenumatytoms </w:t>
      </w:r>
      <w:r w:rsidRPr="001D6332">
        <w:rPr>
          <w:sz w:val="22"/>
          <w:szCs w:val="22"/>
        </w:rPr>
        <w:lastRenderedPageBreak/>
        <w:t>aplinkybėms, Sutarties šalys turi teisę inicijuoti Prekių (jų dalies) tiekimo sustabdymą iki atitinkamų aplinkybių pasibaigimo. </w:t>
      </w:r>
    </w:p>
    <w:p w14:paraId="3CE2CCDB"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21.2. Prekių (jų dalies) tiekimas gali būti stabdomas esant bent vienai iš šių aplinkybių: </w:t>
      </w:r>
    </w:p>
    <w:p w14:paraId="63D9C84B"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34E5E42D"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21.2.2. Pirkėjas Sutartyje nurodyta tvarka negali priimti Prekių (pavyzdžiui, nebaigta įrengti patalpa, kurioje turi būti įmontuojamos Prekės), o Tiekėjas dėl to negali vykdyti Sutarties; </w:t>
      </w:r>
    </w:p>
    <w:p w14:paraId="726F60A5"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21.2.3. dėl nenumatytų prekių, paslaugų ir (ar) darbų, susijusių su perkamu objektu, kurių poreikis paaiškėjo tik vykdant Sutartį; </w:t>
      </w:r>
    </w:p>
    <w:p w14:paraId="35DB9307"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21.2.4. ne dėl Pirkėjo kaltės vėluoja kitos Pirkėjo pirkimo sutarties, turinčios tiesioginės įtakos šiai Sutarčiai, vykdymas;  </w:t>
      </w:r>
    </w:p>
    <w:p w14:paraId="43A43B66"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21.2.5. esant įrodymais pagrįstoms kliūtims ar trukdymams, sukeltiems Tiekėjui kitų trečiųjų asmenų ne dėl Tiekėjo ne laiku ar netinkamai pagal Sutarties sąlygas ir tvarką įvykdytų sutartinių įsipareigojimų; </w:t>
      </w:r>
    </w:p>
    <w:p w14:paraId="0E879951"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21.2.6. pasikeitus galiojančiam teisės aktui ar įsigaliojus naujam teisės aktui, kuris turi įtakos šios Sutarties vykdymui; </w:t>
      </w:r>
    </w:p>
    <w:p w14:paraId="03116310"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21.2.7. sutartinių įsipareigojimų stabdymo būtinybė atsirado dėl sustabdyto / perskirstyto / negauto ir panašiai Pirkėjo Prekių pirkimui skirto finansavimo arba finansavimo trūkumo; </w:t>
      </w:r>
    </w:p>
    <w:p w14:paraId="4D121DDA"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21.2.8. dėl teisminių (arbitražinių) ginčų su Pirkėju ar trečiaisiais asmenimis, kurių dalykas yra tiesiogiai susijęs su Sutarties vykdymu. </w:t>
      </w:r>
    </w:p>
    <w:p w14:paraId="4B100126" w14:textId="77777777" w:rsidR="007E3458" w:rsidRPr="001D6332" w:rsidRDefault="007E3458" w:rsidP="007E3458">
      <w:pPr>
        <w:jc w:val="both"/>
        <w:textAlignment w:val="baseline"/>
        <w:rPr>
          <w:color w:val="000000"/>
          <w:sz w:val="22"/>
          <w:szCs w:val="22"/>
        </w:rPr>
      </w:pPr>
      <w:r w:rsidRPr="001D6332">
        <w:rPr>
          <w:color w:val="000000"/>
          <w:sz w:val="22"/>
          <w:szCs w:val="22"/>
        </w:rPr>
        <w:t xml:space="preserve">21.3. Jei Prekių (jų dalies) tiekimo stabdymas atliekamas dėl Bendrųjų sąlygų 21.2 punkte nurodytų aplinkybių ir tęsiasi ne ilgiau kaip 3 (tris) mėnesius, toks stabdymas laikomas Sutarties keitimu joje numatytomis sąlygomis </w:t>
      </w:r>
      <w:r w:rsidRPr="001D6332">
        <w:rPr>
          <w:rFonts w:eastAsia="Calibri"/>
          <w:kern w:val="2"/>
          <w:sz w:val="22"/>
          <w:szCs w:val="22"/>
        </w:rPr>
        <w:t>ir įforminamas Sutarties 21.6 punkte nustatyta tvarka</w:t>
      </w:r>
      <w:r w:rsidRPr="001D6332">
        <w:rPr>
          <w:color w:val="000000"/>
          <w:sz w:val="22"/>
          <w:szCs w:val="22"/>
        </w:rPr>
        <w:t>.</w:t>
      </w:r>
    </w:p>
    <w:p w14:paraId="4008EE30" w14:textId="77777777" w:rsidR="007E3458" w:rsidRPr="001D6332" w:rsidRDefault="007E3458" w:rsidP="007E3458">
      <w:pPr>
        <w:tabs>
          <w:tab w:val="left" w:pos="567"/>
        </w:tabs>
        <w:jc w:val="both"/>
        <w:textAlignment w:val="baseline"/>
        <w:rPr>
          <w:rFonts w:eastAsia="Calibri"/>
          <w:kern w:val="2"/>
          <w:sz w:val="22"/>
          <w:szCs w:val="22"/>
        </w:rPr>
      </w:pPr>
      <w:r w:rsidRPr="001D6332">
        <w:rPr>
          <w:color w:val="000000"/>
          <w:sz w:val="22"/>
          <w:szCs w:val="22"/>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1D6332">
        <w:rPr>
          <w:rFonts w:eastAsia="Calibri"/>
          <w:kern w:val="2"/>
          <w:sz w:val="22"/>
          <w:szCs w:val="22"/>
        </w:rPr>
        <w:t>ir įforminamas Sutarties 21.6 punkte nustatyta tvarka.</w:t>
      </w:r>
    </w:p>
    <w:p w14:paraId="31A68A0B" w14:textId="77777777" w:rsidR="007E3458" w:rsidRPr="001D6332" w:rsidRDefault="007E3458" w:rsidP="007E3458">
      <w:pPr>
        <w:jc w:val="both"/>
        <w:textAlignment w:val="baseline"/>
        <w:rPr>
          <w:color w:val="000000"/>
          <w:sz w:val="22"/>
          <w:szCs w:val="22"/>
        </w:rPr>
      </w:pPr>
      <w:r w:rsidRPr="001D6332">
        <w:rPr>
          <w:color w:val="000000"/>
          <w:sz w:val="22"/>
          <w:szCs w:val="22"/>
        </w:rPr>
        <w:t>21.5. Sutartinių įsipareigojimų vykdymas gali būti stabdomas tik Sutarties galiojimo laikotarpiu tokia tvarka:</w:t>
      </w:r>
    </w:p>
    <w:p w14:paraId="5D0AA355" w14:textId="77777777" w:rsidR="007E3458" w:rsidRPr="001D6332" w:rsidRDefault="007E3458" w:rsidP="007E3458">
      <w:pPr>
        <w:jc w:val="both"/>
        <w:textAlignment w:val="baseline"/>
        <w:rPr>
          <w:color w:val="000000"/>
          <w:sz w:val="22"/>
          <w:szCs w:val="22"/>
        </w:rPr>
      </w:pPr>
      <w:r w:rsidRPr="001D6332">
        <w:rPr>
          <w:color w:val="000000"/>
          <w:sz w:val="22"/>
          <w:szCs w:val="22"/>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7C28DDD3" w14:textId="77777777" w:rsidR="007E3458" w:rsidRPr="001D6332" w:rsidRDefault="007E3458" w:rsidP="007E3458">
      <w:pPr>
        <w:spacing w:line="264" w:lineRule="atLeast"/>
        <w:jc w:val="both"/>
        <w:rPr>
          <w:color w:val="000000"/>
          <w:sz w:val="22"/>
          <w:szCs w:val="22"/>
        </w:rPr>
      </w:pPr>
      <w:r w:rsidRPr="001D6332">
        <w:rPr>
          <w:color w:val="000000"/>
          <w:sz w:val="22"/>
          <w:szCs w:val="22"/>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46D2E1B6" w14:textId="77777777" w:rsidR="007E3458" w:rsidRPr="001D6332" w:rsidRDefault="007E3458" w:rsidP="007E3458">
      <w:pPr>
        <w:spacing w:line="264" w:lineRule="atLeast"/>
        <w:jc w:val="both"/>
        <w:rPr>
          <w:sz w:val="22"/>
          <w:szCs w:val="22"/>
        </w:rPr>
      </w:pPr>
      <w:r w:rsidRPr="001D6332">
        <w:rPr>
          <w:sz w:val="22"/>
          <w:szCs w:val="22"/>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1D6332">
        <w:rPr>
          <w:rFonts w:eastAsia="Calibri"/>
          <w:kern w:val="2"/>
          <w:sz w:val="22"/>
          <w:szCs w:val="22"/>
        </w:rPr>
        <w:t>Jei sutartinių įsipareigojimų ar jų dalies vykdymas sustabdytas</w:t>
      </w:r>
      <w:r w:rsidRPr="001D6332">
        <w:rPr>
          <w:sz w:val="22"/>
          <w:szCs w:val="22"/>
        </w:rPr>
        <w:t>, Šalys negali vykdyti jokių jiems pagal Sutartį ar Sutarties dalį priskirtų įsipareigojimų.</w:t>
      </w:r>
    </w:p>
    <w:p w14:paraId="2329D8EA" w14:textId="77777777" w:rsidR="007E3458" w:rsidRPr="001D6332" w:rsidRDefault="007E3458" w:rsidP="007E3458">
      <w:pPr>
        <w:spacing w:line="264" w:lineRule="atLeast"/>
        <w:jc w:val="both"/>
        <w:rPr>
          <w:color w:val="000000"/>
          <w:sz w:val="22"/>
          <w:szCs w:val="22"/>
        </w:rPr>
      </w:pPr>
      <w:r w:rsidRPr="001D6332">
        <w:rPr>
          <w:color w:val="000000"/>
          <w:sz w:val="22"/>
          <w:szCs w:val="22"/>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7733BAA" w14:textId="77777777" w:rsidR="007E3458" w:rsidRPr="001D6332" w:rsidRDefault="007E3458" w:rsidP="007E3458">
      <w:pPr>
        <w:spacing w:line="264" w:lineRule="atLeast"/>
        <w:jc w:val="both"/>
        <w:rPr>
          <w:color w:val="000000"/>
          <w:sz w:val="22"/>
          <w:szCs w:val="22"/>
        </w:rPr>
      </w:pPr>
      <w:r w:rsidRPr="001D6332">
        <w:rPr>
          <w:color w:val="000000"/>
          <w:sz w:val="22"/>
          <w:szCs w:val="22"/>
        </w:rPr>
        <w:t>21.7. Sutartinių įsipareigojimų vykdymas stabdomas ne ilgesniam kaip konkrečios, pagrįstos aplinkybės egzistavimo laikotarpiui.</w:t>
      </w:r>
    </w:p>
    <w:p w14:paraId="3AC49424" w14:textId="77777777" w:rsidR="007E3458" w:rsidRPr="001D6332" w:rsidRDefault="007E3458" w:rsidP="007E3458">
      <w:pPr>
        <w:jc w:val="both"/>
        <w:textAlignment w:val="baseline"/>
        <w:rPr>
          <w:color w:val="000000"/>
          <w:sz w:val="22"/>
          <w:szCs w:val="22"/>
        </w:rPr>
      </w:pPr>
      <w:r w:rsidRPr="001D6332">
        <w:rPr>
          <w:color w:val="000000"/>
          <w:sz w:val="22"/>
          <w:szCs w:val="22"/>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22740970" w14:textId="77777777" w:rsidR="007E3458" w:rsidRPr="001D6332" w:rsidRDefault="007E3458" w:rsidP="007E3458">
      <w:pPr>
        <w:tabs>
          <w:tab w:val="left" w:pos="567"/>
        </w:tabs>
        <w:jc w:val="both"/>
        <w:textAlignment w:val="baseline"/>
        <w:rPr>
          <w:rFonts w:eastAsia="Calibri"/>
          <w:kern w:val="2"/>
          <w:sz w:val="22"/>
          <w:szCs w:val="22"/>
        </w:rPr>
      </w:pPr>
      <w:r w:rsidRPr="001D6332">
        <w:rPr>
          <w:color w:val="000000"/>
          <w:sz w:val="22"/>
          <w:szCs w:val="22"/>
        </w:rPr>
        <w:t xml:space="preserve">21.9. Jeigu Sutartyje numatytų prievolių įvykdymo terminai buvo sustabdyti Sutartyje nustatytais pagrindais, jie atnaujinami pasibaigus sustabdymą lėmusioms aplinkybėms arba Šalių susitarime nurodytam terminui, priklausomai </w:t>
      </w:r>
      <w:r w:rsidRPr="001D6332">
        <w:rPr>
          <w:color w:val="000000"/>
          <w:sz w:val="22"/>
          <w:szCs w:val="22"/>
        </w:rPr>
        <w:lastRenderedPageBreak/>
        <w:t>nuo to, kuris įvyksta anksčiau. </w:t>
      </w:r>
      <w:r w:rsidRPr="001D6332">
        <w:rPr>
          <w:rFonts w:eastAsia="Calibri"/>
          <w:kern w:val="2"/>
          <w:sz w:val="22"/>
          <w:szCs w:val="22"/>
        </w:rPr>
        <w:t>Tuo atveju, jeigu Sutartyje numatytų prievolių įvykdymo terminai atnaujinami anksčiau negu pasibaigia Šalių susitarime nurodytas sustabdymo terminas, Šalys Sutartyje numatytų prievolių įvykdymo terminų atnaujinimo datą įformina raštu.</w:t>
      </w:r>
    </w:p>
    <w:p w14:paraId="589AD7CA" w14:textId="77777777" w:rsidR="007E3458" w:rsidRPr="001D6332" w:rsidRDefault="007E3458" w:rsidP="007E3458">
      <w:pPr>
        <w:jc w:val="both"/>
        <w:textAlignment w:val="baseline"/>
        <w:rPr>
          <w:color w:val="000000"/>
          <w:sz w:val="22"/>
          <w:szCs w:val="22"/>
        </w:rPr>
      </w:pPr>
      <w:r w:rsidRPr="001D6332">
        <w:rPr>
          <w:color w:val="000000"/>
          <w:sz w:val="22"/>
          <w:szCs w:val="22"/>
        </w:rPr>
        <w:t>21.10. Atnaujinus Sutarties vykdymą, neįvykdytų prievolių (jų dalies) įvykdymo terminai ir Sutarties galiojimas nukeliami tokiam terminui, kiek buvo likę laiko jų įvykdymui (Sutarties galiojimui) jų sustabdymo metu. </w:t>
      </w:r>
    </w:p>
    <w:p w14:paraId="475552E0" w14:textId="77777777" w:rsidR="007E3458" w:rsidRPr="001D6332" w:rsidRDefault="007E3458" w:rsidP="007E3458">
      <w:pPr>
        <w:jc w:val="both"/>
        <w:textAlignment w:val="baseline"/>
        <w:rPr>
          <w:color w:val="000000"/>
          <w:sz w:val="22"/>
          <w:szCs w:val="22"/>
        </w:rPr>
      </w:pPr>
      <w:r w:rsidRPr="001D6332">
        <w:rPr>
          <w:color w:val="000000"/>
          <w:sz w:val="22"/>
          <w:szCs w:val="22"/>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2F5923D5" w14:textId="77777777" w:rsidR="007E3458" w:rsidRPr="001D6332" w:rsidRDefault="007E3458" w:rsidP="007E3458">
      <w:pPr>
        <w:spacing w:line="257" w:lineRule="atLeast"/>
        <w:ind w:firstLine="62"/>
        <w:jc w:val="both"/>
        <w:textAlignment w:val="baseline"/>
        <w:rPr>
          <w:color w:val="000000"/>
          <w:sz w:val="22"/>
          <w:szCs w:val="22"/>
        </w:rPr>
      </w:pPr>
    </w:p>
    <w:p w14:paraId="09C06EA9" w14:textId="77777777" w:rsidR="007E3458" w:rsidRPr="001D6332" w:rsidRDefault="007E3458" w:rsidP="007E3458">
      <w:pPr>
        <w:spacing w:line="257" w:lineRule="atLeast"/>
        <w:jc w:val="center"/>
        <w:rPr>
          <w:color w:val="000000"/>
          <w:sz w:val="22"/>
          <w:szCs w:val="22"/>
        </w:rPr>
      </w:pPr>
      <w:r w:rsidRPr="001D6332">
        <w:rPr>
          <w:b/>
          <w:bCs/>
          <w:caps/>
          <w:color w:val="000000"/>
          <w:sz w:val="22"/>
          <w:szCs w:val="22"/>
        </w:rPr>
        <w:t>22.  SUTARTIES NUTRAUKIMAS</w:t>
      </w:r>
    </w:p>
    <w:p w14:paraId="3661F96D" w14:textId="77777777" w:rsidR="007E3458" w:rsidRPr="001D6332" w:rsidRDefault="007E3458" w:rsidP="007E3458">
      <w:pPr>
        <w:spacing w:line="257" w:lineRule="atLeast"/>
        <w:ind w:firstLine="62"/>
        <w:jc w:val="both"/>
        <w:rPr>
          <w:color w:val="000000"/>
          <w:sz w:val="22"/>
          <w:szCs w:val="22"/>
        </w:rPr>
      </w:pPr>
    </w:p>
    <w:p w14:paraId="67AA8EA1" w14:textId="77777777" w:rsidR="007E3458" w:rsidRPr="001D6332" w:rsidRDefault="007E3458" w:rsidP="007E3458">
      <w:pPr>
        <w:spacing w:line="257" w:lineRule="atLeast"/>
        <w:jc w:val="both"/>
        <w:rPr>
          <w:color w:val="000000"/>
          <w:sz w:val="22"/>
          <w:szCs w:val="22"/>
        </w:rPr>
      </w:pPr>
      <w:r w:rsidRPr="001D6332">
        <w:rPr>
          <w:color w:val="000000"/>
          <w:sz w:val="22"/>
          <w:szCs w:val="22"/>
        </w:rPr>
        <w:t>Sutartis gali būti nutraukiama VPĮ 90 straipsnyje ir Sutartyje numatytais atvejais, įskaitant galimybę nutraukti Sutartį Šalių susitarimu.</w:t>
      </w:r>
    </w:p>
    <w:p w14:paraId="152EB3FF" w14:textId="77777777" w:rsidR="007E3458" w:rsidRPr="001D6332" w:rsidRDefault="007E3458" w:rsidP="007E3458">
      <w:pPr>
        <w:spacing w:line="257" w:lineRule="atLeast"/>
        <w:ind w:firstLine="62"/>
        <w:jc w:val="both"/>
        <w:rPr>
          <w:color w:val="000000"/>
          <w:sz w:val="22"/>
          <w:szCs w:val="22"/>
        </w:rPr>
      </w:pPr>
    </w:p>
    <w:p w14:paraId="3BBBFAA1" w14:textId="77777777" w:rsidR="007E3458" w:rsidRPr="001D6332" w:rsidRDefault="007E3458" w:rsidP="007E3458">
      <w:pPr>
        <w:spacing w:line="257" w:lineRule="atLeast"/>
        <w:jc w:val="center"/>
        <w:rPr>
          <w:color w:val="000000"/>
          <w:sz w:val="22"/>
          <w:szCs w:val="22"/>
        </w:rPr>
      </w:pPr>
      <w:r w:rsidRPr="001D6332">
        <w:rPr>
          <w:b/>
          <w:bCs/>
          <w:color w:val="000000"/>
          <w:sz w:val="22"/>
          <w:szCs w:val="22"/>
        </w:rPr>
        <w:t>22.1.  Pretenzijos dėl Sutarties pažeidimų</w:t>
      </w:r>
    </w:p>
    <w:p w14:paraId="358AC6C9" w14:textId="77777777" w:rsidR="007E3458" w:rsidRPr="001D6332" w:rsidRDefault="007E3458" w:rsidP="007E3458">
      <w:pPr>
        <w:spacing w:line="257" w:lineRule="atLeast"/>
        <w:ind w:firstLine="62"/>
        <w:jc w:val="both"/>
        <w:rPr>
          <w:color w:val="000000"/>
          <w:sz w:val="22"/>
          <w:szCs w:val="22"/>
        </w:rPr>
      </w:pPr>
    </w:p>
    <w:p w14:paraId="27F8CDC2"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0EFA62EC"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1D6332">
        <w:rPr>
          <w:b/>
          <w:bCs/>
          <w:color w:val="000000"/>
          <w:sz w:val="22"/>
          <w:szCs w:val="22"/>
        </w:rPr>
        <w:t> </w:t>
      </w:r>
      <w:r w:rsidRPr="001D6332">
        <w:rPr>
          <w:color w:val="000000"/>
          <w:sz w:val="22"/>
          <w:szCs w:val="22"/>
        </w:rPr>
        <w:t>Tiekėjo teisė siūlyti kitą terminą nelaikoma Pirkėjo pareiga tą terminą priimti. Pretenziją gavusios Šalies pasiūlytasis terminas pakeičia terminą, nurodytą pretenzijoje, tik jeigu kita Šalis jį patvirtina. </w:t>
      </w:r>
    </w:p>
    <w:p w14:paraId="36B1AA3D" w14:textId="77777777" w:rsidR="007E3458" w:rsidRPr="001D6332" w:rsidRDefault="007E3458" w:rsidP="007E3458">
      <w:pPr>
        <w:spacing w:line="257" w:lineRule="atLeast"/>
        <w:ind w:firstLine="62"/>
        <w:jc w:val="both"/>
        <w:textAlignment w:val="baseline"/>
        <w:rPr>
          <w:color w:val="000000"/>
          <w:sz w:val="22"/>
          <w:szCs w:val="22"/>
        </w:rPr>
      </w:pPr>
    </w:p>
    <w:p w14:paraId="58DCA9F8" w14:textId="77777777" w:rsidR="007E3458" w:rsidRPr="001D6332" w:rsidRDefault="007E3458" w:rsidP="007E3458">
      <w:pPr>
        <w:spacing w:line="257" w:lineRule="atLeast"/>
        <w:jc w:val="center"/>
        <w:rPr>
          <w:color w:val="000000"/>
          <w:sz w:val="22"/>
          <w:szCs w:val="22"/>
        </w:rPr>
      </w:pPr>
      <w:r w:rsidRPr="001D6332">
        <w:rPr>
          <w:b/>
          <w:bCs/>
          <w:color w:val="000000"/>
          <w:sz w:val="22"/>
          <w:szCs w:val="22"/>
        </w:rPr>
        <w:t>22.2.  Sutarties nutraukimas Pirkėjo iniciatyva</w:t>
      </w:r>
    </w:p>
    <w:p w14:paraId="247177B2" w14:textId="77777777" w:rsidR="007E3458" w:rsidRPr="001D6332" w:rsidRDefault="007E3458" w:rsidP="007E3458">
      <w:pPr>
        <w:spacing w:line="257" w:lineRule="atLeast"/>
        <w:ind w:firstLine="62"/>
        <w:jc w:val="both"/>
        <w:rPr>
          <w:color w:val="000000"/>
          <w:sz w:val="22"/>
          <w:szCs w:val="22"/>
        </w:rPr>
      </w:pPr>
    </w:p>
    <w:p w14:paraId="3009B105" w14:textId="77777777" w:rsidR="007E3458" w:rsidRPr="001D6332" w:rsidRDefault="007E3458" w:rsidP="007E3458">
      <w:pPr>
        <w:spacing w:line="257" w:lineRule="atLeast"/>
        <w:jc w:val="both"/>
        <w:textAlignment w:val="baseline"/>
        <w:rPr>
          <w:sz w:val="22"/>
          <w:szCs w:val="22"/>
        </w:rPr>
      </w:pPr>
      <w:r w:rsidRPr="001D6332">
        <w:rPr>
          <w:sz w:val="22"/>
          <w:szCs w:val="22"/>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7ED8DFFC" w14:textId="77777777" w:rsidR="007E3458" w:rsidRPr="001D6332" w:rsidRDefault="007E3458" w:rsidP="007E3458">
      <w:pPr>
        <w:spacing w:line="257" w:lineRule="atLeast"/>
        <w:jc w:val="both"/>
        <w:textAlignment w:val="baseline"/>
        <w:rPr>
          <w:sz w:val="22"/>
          <w:szCs w:val="22"/>
        </w:rPr>
      </w:pPr>
      <w:r w:rsidRPr="001D6332">
        <w:rPr>
          <w:sz w:val="22"/>
          <w:szCs w:val="22"/>
        </w:rPr>
        <w:t>22.2.2. Pirkėjas turi teisę vienašališkai nutraukti Sutartį ar jos dalį raštu įspėjęs Tiekėją prieš ne trumpesnį nei 10 (dešimties) dienų terminą, jeigu: </w:t>
      </w:r>
    </w:p>
    <w:p w14:paraId="6115B836"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22.2.2.1. Tiekėjui yra iškelta bankroto byla, pradėtas bankroto procesas ne teismo tvarka, jis tampa nemokus arba yra nemokumo tikimybė, sustabdo ūkinę veiklą ar susidaro</w:t>
      </w:r>
      <w:r w:rsidRPr="001D6332">
        <w:rPr>
          <w:b/>
          <w:bCs/>
          <w:color w:val="5C5D5D"/>
          <w:sz w:val="22"/>
          <w:szCs w:val="22"/>
        </w:rPr>
        <w:t> </w:t>
      </w:r>
      <w:r w:rsidRPr="001D6332">
        <w:rPr>
          <w:color w:val="000000"/>
          <w:sz w:val="22"/>
          <w:szCs w:val="22"/>
        </w:rPr>
        <w:t>įstatymuose ir kituose teisės aktuose nustatyta tvarka analogiška situacija</w:t>
      </w:r>
      <w:r w:rsidRPr="001D6332">
        <w:rPr>
          <w:color w:val="000000"/>
          <w:sz w:val="22"/>
          <w:szCs w:val="22"/>
          <w:shd w:val="clear" w:color="auto" w:fill="FFFFFF"/>
        </w:rPr>
        <w:t>;</w:t>
      </w:r>
      <w:r w:rsidRPr="001D6332">
        <w:rPr>
          <w:color w:val="000000"/>
          <w:sz w:val="22"/>
          <w:szCs w:val="22"/>
        </w:rPr>
        <w:t> </w:t>
      </w:r>
    </w:p>
    <w:p w14:paraId="1948DE97" w14:textId="77777777" w:rsidR="007E3458" w:rsidRPr="001D6332" w:rsidRDefault="007E3458" w:rsidP="007E3458">
      <w:pPr>
        <w:spacing w:line="257" w:lineRule="atLeast"/>
        <w:jc w:val="both"/>
        <w:rPr>
          <w:sz w:val="22"/>
          <w:szCs w:val="22"/>
        </w:rPr>
      </w:pPr>
      <w:r w:rsidRPr="001D6332">
        <w:rPr>
          <w:sz w:val="22"/>
          <w:szCs w:val="22"/>
        </w:rPr>
        <w:t>22.2.2.2. Tiekėjo padėtis pasikeičia ir jis atitinka pirkimo dokumentuose nustatytą pašalinimo pagrindą;</w:t>
      </w:r>
    </w:p>
    <w:p w14:paraId="1B8FFAB5" w14:textId="77777777" w:rsidR="007E3458" w:rsidRPr="001D6332" w:rsidRDefault="007E3458" w:rsidP="007E3458">
      <w:pPr>
        <w:spacing w:line="257" w:lineRule="atLeast"/>
        <w:jc w:val="both"/>
        <w:textAlignment w:val="baseline"/>
        <w:rPr>
          <w:color w:val="000000"/>
          <w:sz w:val="22"/>
          <w:szCs w:val="22"/>
        </w:rPr>
      </w:pPr>
      <w:r w:rsidRPr="001D6332">
        <w:rPr>
          <w:sz w:val="22"/>
          <w:szCs w:val="22"/>
        </w:rPr>
        <w:t xml:space="preserve">22.2.2.3. pasikeičia </w:t>
      </w:r>
      <w:r w:rsidRPr="001D6332">
        <w:rPr>
          <w:color w:val="000000"/>
          <w:sz w:val="22"/>
          <w:szCs w:val="22"/>
        </w:rPr>
        <w:t>teisės aktai, susiję su Sutarties objektu, Sutarties vykdymu, ar su Pirkėjo vykdoma veikla, kuriai buvo sudaryta Sutartis, ir dėl tokių pakeitimų Pirkėjas nusprendžia nutraukti Sutartį;  </w:t>
      </w:r>
    </w:p>
    <w:p w14:paraId="7D91BFE7"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22.2.2.4. Pirkėjas nusprendžia nebevykdyti veiklos, kurios vykdymui Sutartimi įsigyjamos Prekės ir Sutarties poreikis išnyksta; </w:t>
      </w:r>
    </w:p>
    <w:p w14:paraId="5B7BEC10"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22.2.2.5. Pirkėjo valdymo organas priima sprendimą, dėl kurio Sutarties poreikis išnyksta; </w:t>
      </w:r>
    </w:p>
    <w:p w14:paraId="3C1C186D"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22.2.2.6. pasikeičia (pablogėja) Pirkėjo finansinė padėtis ar Pirkėjas negauna arba netenka finansavimo ir dėl šios priežasties nusprendžia nutraukti Sutartį; </w:t>
      </w:r>
    </w:p>
    <w:p w14:paraId="1CE1D5AE" w14:textId="77777777" w:rsidR="007E3458" w:rsidRPr="001D6332" w:rsidRDefault="007E3458" w:rsidP="007E3458">
      <w:pPr>
        <w:spacing w:line="257" w:lineRule="atLeast"/>
        <w:jc w:val="both"/>
        <w:textAlignment w:val="baseline"/>
        <w:rPr>
          <w:sz w:val="22"/>
          <w:szCs w:val="22"/>
        </w:rPr>
      </w:pPr>
      <w:r w:rsidRPr="001D6332">
        <w:rPr>
          <w:sz w:val="22"/>
          <w:szCs w:val="22"/>
        </w:rPr>
        <w:t>22.2.2.7. keičiasi Pirkėjo organizacinė struktūra – juridinis statusas, pobūdis ar valdymo struktūra ir tai gali turėti įtakos tinkamam Sutarties įvykdymui arba Sutarties poreikiui; </w:t>
      </w:r>
    </w:p>
    <w:p w14:paraId="1ECF4403"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22.2.2.8. nebelieka perkamų Prekių poreikio; </w:t>
      </w:r>
    </w:p>
    <w:p w14:paraId="1070EBBA"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22.2.2.9. Pirkėjas iš pirkimų priežiūrą atliekančių institucijų gauna nurodymą ar rekomendaciją nutraukti Sutartį;</w:t>
      </w:r>
    </w:p>
    <w:p w14:paraId="571000BB"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22.2.2.10. Tiekėjas vėluoja pateikti Sutarties įvykdymo užtikrinimo pratęsimą ilgiau kaip 10 (dešimt) darbo dienų nuo paskutinio Sutarties įvykdymo užtikrinimo galiojimo termino pabaigos arba atsisako jį pateikti;</w:t>
      </w:r>
    </w:p>
    <w:p w14:paraId="1BF8EEB0"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22.2.2.11. Tiekėjas atsisako pašalinti arba nepašalina Prekių trūkumų per Pirkėjo nustatytus protingus terminus;</w:t>
      </w:r>
    </w:p>
    <w:p w14:paraId="37E986DE" w14:textId="77777777" w:rsidR="007E3458" w:rsidRPr="001D6332" w:rsidRDefault="007E3458" w:rsidP="007E3458">
      <w:pPr>
        <w:jc w:val="both"/>
        <w:textAlignment w:val="baseline"/>
        <w:rPr>
          <w:color w:val="000000"/>
          <w:sz w:val="22"/>
          <w:szCs w:val="22"/>
        </w:rPr>
      </w:pPr>
      <w:r w:rsidRPr="001D6332">
        <w:rPr>
          <w:color w:val="000000"/>
          <w:sz w:val="22"/>
          <w:szCs w:val="22"/>
        </w:rPr>
        <w:t>22.2.2.12. Tiekėjas pažeidžia Sutartį arba įstatymus bei kitus teisės aktus ir per Pirkėjo rašytinėje pretenzijoje nurodytą terminą neištaiso pažeidimo;</w:t>
      </w:r>
    </w:p>
    <w:p w14:paraId="14E7BD94" w14:textId="77777777" w:rsidR="007E3458" w:rsidRPr="001D6332" w:rsidRDefault="007E3458" w:rsidP="007E3458">
      <w:pPr>
        <w:tabs>
          <w:tab w:val="left" w:pos="567"/>
        </w:tabs>
        <w:jc w:val="both"/>
        <w:textAlignment w:val="baseline"/>
        <w:rPr>
          <w:rFonts w:eastAsia="Calibri"/>
          <w:kern w:val="2"/>
          <w:sz w:val="22"/>
          <w:szCs w:val="22"/>
        </w:rPr>
      </w:pPr>
      <w:r w:rsidRPr="001D6332">
        <w:rPr>
          <w:rFonts w:eastAsia="Calibri"/>
          <w:kern w:val="2"/>
          <w:sz w:val="22"/>
          <w:szCs w:val="22"/>
        </w:rPr>
        <w:lastRenderedPageBreak/>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1960A2D2" w14:textId="77777777" w:rsidR="007E3458" w:rsidRPr="001D6332" w:rsidRDefault="007E3458" w:rsidP="007E3458">
      <w:pPr>
        <w:tabs>
          <w:tab w:val="left" w:pos="567"/>
        </w:tabs>
        <w:jc w:val="both"/>
        <w:textAlignment w:val="baseline"/>
        <w:rPr>
          <w:rFonts w:eastAsia="Calibri"/>
          <w:kern w:val="2"/>
          <w:sz w:val="22"/>
          <w:szCs w:val="22"/>
        </w:rPr>
      </w:pPr>
      <w:r w:rsidRPr="001D6332">
        <w:rPr>
          <w:rFonts w:eastAsia="Calibri"/>
          <w:kern w:val="2"/>
          <w:sz w:val="22"/>
          <w:szCs w:val="22"/>
        </w:rPr>
        <w:t>22.2.2.14. paaiškėja VPĮ 37 straipsnio 8 dalyje ir (ar) 47 straipsnio 8 dalyje nurodytos aplinkybės.</w:t>
      </w:r>
    </w:p>
    <w:p w14:paraId="2B5313C7" w14:textId="77777777" w:rsidR="007E3458" w:rsidRPr="001D6332" w:rsidRDefault="007E3458" w:rsidP="007E3458">
      <w:pPr>
        <w:jc w:val="both"/>
        <w:textAlignment w:val="baseline"/>
        <w:rPr>
          <w:color w:val="000000"/>
          <w:sz w:val="22"/>
          <w:szCs w:val="22"/>
        </w:rPr>
      </w:pPr>
      <w:r w:rsidRPr="001D6332">
        <w:rPr>
          <w:color w:val="000000"/>
          <w:sz w:val="22"/>
          <w:szCs w:val="22"/>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2D2A89B1"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53F12151"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64980E58"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22.2.6. Pirkėjas turi teisę vienašališkai nutraukti Sutartį ir kitais Specialiosiose sąlygose (jei taikoma) ir įstatymuose bei kituose teisės aktuose įtvirtintais atvejais. </w:t>
      </w:r>
    </w:p>
    <w:p w14:paraId="386B31B7"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22.2.7. Sutartis laikoma nutraukta kitą dieną po to, kai pasibaigia įspėjimo apie Sutarties nutraukimą terminas.  </w:t>
      </w:r>
    </w:p>
    <w:p w14:paraId="035F1AF7" w14:textId="77777777" w:rsidR="007E3458" w:rsidRPr="001D6332" w:rsidRDefault="007E3458" w:rsidP="007E3458">
      <w:pPr>
        <w:spacing w:line="257" w:lineRule="atLeast"/>
        <w:jc w:val="both"/>
        <w:textAlignment w:val="baseline"/>
        <w:rPr>
          <w:sz w:val="22"/>
          <w:szCs w:val="22"/>
        </w:rPr>
      </w:pPr>
      <w:r w:rsidRPr="001D6332">
        <w:rPr>
          <w:sz w:val="22"/>
          <w:szCs w:val="22"/>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1D6332">
        <w:rPr>
          <w:rFonts w:eastAsia="Calibri"/>
          <w:kern w:val="2"/>
          <w:sz w:val="22"/>
          <w:szCs w:val="22"/>
        </w:rPr>
        <w:t>pateikia informaciją apie pažeidimo pašalinimą ar išnykusias aplinkybes, dėl kurių buvo inicijuota Sutarties nutraukimo procedūra</w:t>
      </w:r>
      <w:r w:rsidRPr="001D6332">
        <w:rPr>
          <w:sz w:val="22"/>
          <w:szCs w:val="22"/>
        </w:rPr>
        <w:t>. </w:t>
      </w:r>
    </w:p>
    <w:p w14:paraId="729A3544" w14:textId="77777777" w:rsidR="007E3458" w:rsidRPr="001D6332" w:rsidRDefault="007E3458" w:rsidP="007E3458">
      <w:pPr>
        <w:spacing w:line="257" w:lineRule="atLeast"/>
        <w:ind w:firstLine="62"/>
        <w:jc w:val="both"/>
        <w:textAlignment w:val="baseline"/>
        <w:rPr>
          <w:color w:val="000000"/>
          <w:sz w:val="22"/>
          <w:szCs w:val="22"/>
        </w:rPr>
      </w:pPr>
    </w:p>
    <w:p w14:paraId="20FA731B" w14:textId="77777777" w:rsidR="007E3458" w:rsidRPr="001D6332" w:rsidRDefault="007E3458" w:rsidP="007E3458">
      <w:pPr>
        <w:spacing w:line="257" w:lineRule="atLeast"/>
        <w:jc w:val="center"/>
        <w:rPr>
          <w:color w:val="000000"/>
          <w:sz w:val="22"/>
          <w:szCs w:val="22"/>
        </w:rPr>
      </w:pPr>
      <w:r w:rsidRPr="001D6332">
        <w:rPr>
          <w:b/>
          <w:bCs/>
          <w:color w:val="000000"/>
          <w:sz w:val="22"/>
          <w:szCs w:val="22"/>
        </w:rPr>
        <w:t>22.3.  Sutarties nutraukimas Tiekėjo iniciatyva</w:t>
      </w:r>
    </w:p>
    <w:p w14:paraId="431EA0F5" w14:textId="77777777" w:rsidR="007E3458" w:rsidRPr="001D6332" w:rsidRDefault="007E3458" w:rsidP="007E3458">
      <w:pPr>
        <w:spacing w:line="257" w:lineRule="atLeast"/>
        <w:ind w:firstLine="62"/>
        <w:jc w:val="both"/>
        <w:rPr>
          <w:color w:val="000000"/>
          <w:sz w:val="22"/>
          <w:szCs w:val="22"/>
        </w:rPr>
      </w:pPr>
    </w:p>
    <w:p w14:paraId="0911C228"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09522245"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22.3.2. Tiekėjas turi teisę vienašališkai nutraukti Sutartį, įspėjęs Pirkėją raštu prieš ne trumpesnį nei 10 (dešimties) dienų terminą, jeigu:</w:t>
      </w:r>
    </w:p>
    <w:p w14:paraId="2EF96B36"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3192CEA9"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22.3.2.2. Pirkėjas pažeidžia Sutartį arba įstatymus bei kitus teisės aktus ir per Tiekėjo rašytinėje pretenzijoje nurodytą terminą neištaiso pažeidimo, išskyrus Bendrųjų sąlygų 22.3.1 punkte nustatytą atvejį. </w:t>
      </w:r>
    </w:p>
    <w:p w14:paraId="680EED47"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22.3.3. Jeigu Bendrųjų sąlygų 22.3.1 punkte nurodytos aplinkybės yra susijusios tik su atskira dalimi arba atskiru Susitarimu, Tiekėjas turi teisę nutraukti Sutartį tik tos dalies atžvilgiu arba nutraukti tik tokį Susitarimą. </w:t>
      </w:r>
    </w:p>
    <w:p w14:paraId="1FB1AC5D"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22.3.4. Tiekėjas turi teisę vienašališkai nutraukti Sutartį ir kitais įstatymuose bei kituose teisės aktuose įtvirtintais atvejais. </w:t>
      </w:r>
    </w:p>
    <w:p w14:paraId="7E2E3104"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4D1B605C"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22.3.6. Sutartis laikoma nutraukta kitą dieną po to, kai pasibaigia įspėjimo apie Sutarties nutraukimą terminas. </w:t>
      </w:r>
    </w:p>
    <w:p w14:paraId="2E4C97A5"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 xml:space="preserve">22.3.7. Tais atvejais, kai per įspėjimo apie Sutarties nutraukimą terminą Pirkėjas pašalina pažeidimą arba išnyksta aplinkybės, dėl kurių buvo inicijuota Sutarties nutraukimo procedūra, Sutartis negali būti nutraukiama ir įspėjimas </w:t>
      </w:r>
      <w:r w:rsidRPr="001D6332">
        <w:rPr>
          <w:color w:val="000000"/>
          <w:sz w:val="22"/>
          <w:szCs w:val="22"/>
        </w:rPr>
        <w:lastRenderedPageBreak/>
        <w:t>apie Sutarties nutraukimą netenka galios, jei Pirkėjas pateikia informaciją apie pažeidimo pašalinimą ar išnykusias aplinkybes, dėl kurių buvo inicijuota Sutarties nutraukimo procedūra. </w:t>
      </w:r>
    </w:p>
    <w:p w14:paraId="4B624FD6" w14:textId="77777777" w:rsidR="007E3458" w:rsidRPr="001D6332" w:rsidRDefault="007E3458" w:rsidP="007E3458">
      <w:pPr>
        <w:spacing w:line="257" w:lineRule="atLeast"/>
        <w:ind w:firstLine="62"/>
        <w:jc w:val="both"/>
        <w:textAlignment w:val="baseline"/>
        <w:rPr>
          <w:color w:val="000000"/>
          <w:sz w:val="22"/>
          <w:szCs w:val="22"/>
        </w:rPr>
      </w:pPr>
    </w:p>
    <w:p w14:paraId="159D95BE" w14:textId="77777777" w:rsidR="007E3458" w:rsidRPr="001D6332" w:rsidRDefault="007E3458" w:rsidP="007E3458">
      <w:pPr>
        <w:spacing w:line="257" w:lineRule="atLeast"/>
        <w:jc w:val="center"/>
        <w:rPr>
          <w:color w:val="000000"/>
          <w:sz w:val="22"/>
          <w:szCs w:val="22"/>
        </w:rPr>
      </w:pPr>
      <w:r w:rsidRPr="001D6332">
        <w:rPr>
          <w:b/>
          <w:bCs/>
          <w:color w:val="000000"/>
          <w:sz w:val="22"/>
          <w:szCs w:val="22"/>
        </w:rPr>
        <w:t>22.4.  Šalių teisės ir pareigos Sutarties nutraukimo atveju</w:t>
      </w:r>
    </w:p>
    <w:p w14:paraId="59865B0F" w14:textId="77777777" w:rsidR="007E3458" w:rsidRPr="001D6332" w:rsidRDefault="007E3458" w:rsidP="007E3458">
      <w:pPr>
        <w:spacing w:line="257" w:lineRule="atLeast"/>
        <w:ind w:firstLine="62"/>
        <w:jc w:val="both"/>
        <w:rPr>
          <w:color w:val="000000"/>
          <w:sz w:val="22"/>
          <w:szCs w:val="22"/>
        </w:rPr>
      </w:pPr>
    </w:p>
    <w:p w14:paraId="126041C4"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22.4.1. Sutarties nutraukimas neturi įtakos ginčų nagrinėjimo tvarką nustatančių Sutarties sąlygų ir kitų Sutarties sąlygų, kurios pagal savo esmę lieka galioti ir po Sutarties nutraukimo, galiojimui. </w:t>
      </w:r>
    </w:p>
    <w:p w14:paraId="11C7C496"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22.4.2. Nutraukus Sutartį, Šalys privalo: </w:t>
      </w:r>
    </w:p>
    <w:p w14:paraId="37CD73CD"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22.4.2.1. įsitikinti, jog iki Sutarties nutraukimo dienos pristatytos Prekės ir kiti atlikti veiksmai atitinka Sutarties reikalavimus ir Šalys dėl to viena kitai nebereikš pretenzijų; </w:t>
      </w:r>
    </w:p>
    <w:p w14:paraId="5FE059FC"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22.4.2.2. atsiskaityti už iki Sutarties nutraukimo pristatytas Prekes, atitinkančias Sutarties reikalavimus; </w:t>
      </w:r>
    </w:p>
    <w:p w14:paraId="3CE90292" w14:textId="77777777" w:rsidR="007E3458" w:rsidRPr="001D6332" w:rsidRDefault="007E3458" w:rsidP="007E3458">
      <w:pPr>
        <w:spacing w:line="257" w:lineRule="atLeast"/>
        <w:jc w:val="both"/>
        <w:textAlignment w:val="baseline"/>
        <w:rPr>
          <w:color w:val="000000"/>
          <w:sz w:val="22"/>
          <w:szCs w:val="22"/>
        </w:rPr>
      </w:pPr>
      <w:r w:rsidRPr="001D6332">
        <w:rPr>
          <w:color w:val="000000"/>
          <w:sz w:val="22"/>
          <w:szCs w:val="22"/>
        </w:rPr>
        <w:t>22.4.2.3. per 10 (dešimt) dienų nuo pranešimo apie Sutarties nutraukimą gavimo dienos ar Susitarimo dėl Sutarties nutraukimo sudarymo dienos</w:t>
      </w:r>
      <w:r w:rsidRPr="001D6332">
        <w:rPr>
          <w:b/>
          <w:bCs/>
          <w:color w:val="5C5D5D"/>
          <w:sz w:val="22"/>
          <w:szCs w:val="22"/>
        </w:rPr>
        <w:t> </w:t>
      </w:r>
      <w:r w:rsidRPr="001D6332">
        <w:rPr>
          <w:color w:val="000000"/>
          <w:sz w:val="22"/>
          <w:szCs w:val="22"/>
        </w:rPr>
        <w:t>perduoti viena kitai visus dokumentus, kuriuos buvo būtina perduoti pagal Sutarties nuostatas. </w:t>
      </w:r>
    </w:p>
    <w:p w14:paraId="521475B4" w14:textId="77777777" w:rsidR="007E3458" w:rsidRPr="001D6332" w:rsidRDefault="007E3458" w:rsidP="007E3458">
      <w:pPr>
        <w:spacing w:line="257" w:lineRule="atLeast"/>
        <w:ind w:firstLine="62"/>
        <w:jc w:val="both"/>
        <w:textAlignment w:val="baseline"/>
        <w:rPr>
          <w:color w:val="000000"/>
          <w:sz w:val="22"/>
          <w:szCs w:val="22"/>
        </w:rPr>
      </w:pPr>
    </w:p>
    <w:p w14:paraId="75F44BFC" w14:textId="77777777" w:rsidR="007E3458" w:rsidRPr="001D6332" w:rsidRDefault="007E3458" w:rsidP="007E3458">
      <w:pPr>
        <w:spacing w:line="257" w:lineRule="atLeast"/>
        <w:jc w:val="center"/>
        <w:rPr>
          <w:color w:val="000000"/>
          <w:sz w:val="22"/>
          <w:szCs w:val="22"/>
        </w:rPr>
      </w:pPr>
      <w:r w:rsidRPr="001D6332">
        <w:rPr>
          <w:b/>
          <w:bCs/>
          <w:caps/>
          <w:color w:val="000000"/>
          <w:sz w:val="22"/>
          <w:szCs w:val="22"/>
        </w:rPr>
        <w:t>23.  PREKIŲ MODELIO AR GAMINTOJO KEITIMAS</w:t>
      </w:r>
    </w:p>
    <w:p w14:paraId="3813FB55" w14:textId="77777777" w:rsidR="007E3458" w:rsidRPr="001D6332" w:rsidRDefault="007E3458" w:rsidP="007E3458">
      <w:pPr>
        <w:spacing w:line="257" w:lineRule="atLeast"/>
        <w:ind w:firstLine="62"/>
        <w:jc w:val="both"/>
        <w:rPr>
          <w:color w:val="000000"/>
          <w:sz w:val="22"/>
          <w:szCs w:val="22"/>
        </w:rPr>
      </w:pPr>
    </w:p>
    <w:p w14:paraId="719DBE39" w14:textId="77777777" w:rsidR="007E3458" w:rsidRPr="001D6332" w:rsidRDefault="007E3458" w:rsidP="007E3458">
      <w:pPr>
        <w:spacing w:line="257" w:lineRule="atLeast"/>
        <w:jc w:val="both"/>
        <w:rPr>
          <w:color w:val="000000"/>
          <w:sz w:val="22"/>
          <w:szCs w:val="22"/>
        </w:rPr>
      </w:pPr>
      <w:r w:rsidRPr="001D6332">
        <w:rPr>
          <w:caps/>
          <w:color w:val="000000"/>
          <w:sz w:val="22"/>
          <w:szCs w:val="22"/>
        </w:rPr>
        <w:t>23.1. </w:t>
      </w:r>
      <w:r w:rsidRPr="001D6332">
        <w:rPr>
          <w:color w:val="000000"/>
          <w:sz w:val="22"/>
          <w:szCs w:val="22"/>
        </w:rPr>
        <w:t>Tiekėjas turi teisę keisti Prekių modelį ir (ar) gamintoją, jei yra visos toliau nurodytos sąlygos:</w:t>
      </w:r>
    </w:p>
    <w:p w14:paraId="4B978273" w14:textId="77777777" w:rsidR="007E3458" w:rsidRPr="001D6332" w:rsidRDefault="007E3458" w:rsidP="007E3458">
      <w:pPr>
        <w:spacing w:line="257" w:lineRule="atLeast"/>
        <w:jc w:val="both"/>
        <w:rPr>
          <w:sz w:val="22"/>
          <w:szCs w:val="22"/>
        </w:rPr>
      </w:pPr>
      <w:r w:rsidRPr="001D6332">
        <w:rPr>
          <w:sz w:val="22"/>
          <w:szCs w:val="22"/>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1D6332">
        <w:rPr>
          <w:sz w:val="22"/>
          <w:szCs w:val="22"/>
          <w:vertAlign w:val="superscript"/>
        </w:rPr>
        <w:t>1 </w:t>
      </w:r>
      <w:r w:rsidRPr="001D6332">
        <w:rPr>
          <w:sz w:val="22"/>
          <w:szCs w:val="22"/>
        </w:rPr>
        <w:t>dalies nuostatų;</w:t>
      </w:r>
    </w:p>
    <w:p w14:paraId="0E74456E" w14:textId="77777777" w:rsidR="007E3458" w:rsidRPr="001D6332" w:rsidRDefault="007E3458" w:rsidP="007E3458">
      <w:pPr>
        <w:spacing w:line="257" w:lineRule="atLeast"/>
        <w:jc w:val="both"/>
        <w:rPr>
          <w:color w:val="000000"/>
          <w:sz w:val="22"/>
          <w:szCs w:val="22"/>
        </w:rPr>
      </w:pPr>
      <w:r w:rsidRPr="001D6332">
        <w:rPr>
          <w:color w:val="000000"/>
          <w:sz w:val="22"/>
          <w:szCs w:val="22"/>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1D9843A9" w14:textId="77777777" w:rsidR="007E3458" w:rsidRPr="001D6332" w:rsidRDefault="007E3458" w:rsidP="007E3458">
      <w:pPr>
        <w:spacing w:line="257" w:lineRule="atLeast"/>
        <w:jc w:val="both"/>
        <w:rPr>
          <w:color w:val="000000"/>
          <w:sz w:val="22"/>
          <w:szCs w:val="22"/>
        </w:rPr>
      </w:pPr>
      <w:r w:rsidRPr="001D6332">
        <w:rPr>
          <w:color w:val="000000"/>
          <w:sz w:val="22"/>
          <w:szCs w:val="22"/>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1D6332">
        <w:rPr>
          <w:color w:val="000000"/>
          <w:sz w:val="22"/>
          <w:szCs w:val="22"/>
          <w:shd w:val="clear" w:color="auto" w:fill="FFFFFF"/>
        </w:rPr>
        <w:t>ir lygiavertiškumo ar geresnės kokybės nei Sutartyje nurodytos Prekės</w:t>
      </w:r>
      <w:r w:rsidRPr="001D6332">
        <w:rPr>
          <w:color w:val="000000"/>
          <w:sz w:val="22"/>
          <w:szCs w:val="22"/>
        </w:rPr>
        <w:t>;</w:t>
      </w:r>
    </w:p>
    <w:p w14:paraId="756874CC" w14:textId="77777777" w:rsidR="007E3458" w:rsidRPr="001D6332" w:rsidRDefault="007E3458" w:rsidP="007E3458">
      <w:pPr>
        <w:spacing w:line="257" w:lineRule="atLeast"/>
        <w:jc w:val="both"/>
        <w:rPr>
          <w:color w:val="000000"/>
          <w:sz w:val="22"/>
          <w:szCs w:val="22"/>
        </w:rPr>
      </w:pPr>
      <w:r w:rsidRPr="001D6332">
        <w:rPr>
          <w:color w:val="000000"/>
          <w:sz w:val="22"/>
          <w:szCs w:val="22"/>
        </w:rPr>
        <w:t>23.1.4. Šalys sudarė rašytinį Susitarimą prie Sutarties dėl Prekių keitimo.</w:t>
      </w:r>
    </w:p>
    <w:p w14:paraId="43559E1C" w14:textId="77777777" w:rsidR="007E3458" w:rsidRPr="001D6332" w:rsidRDefault="007E3458" w:rsidP="007E3458">
      <w:pPr>
        <w:spacing w:line="257" w:lineRule="atLeast"/>
        <w:jc w:val="both"/>
        <w:rPr>
          <w:color w:val="000000"/>
          <w:sz w:val="22"/>
          <w:szCs w:val="22"/>
        </w:rPr>
      </w:pPr>
      <w:r w:rsidRPr="001D6332">
        <w:rPr>
          <w:color w:val="000000"/>
          <w:sz w:val="22"/>
          <w:szCs w:val="22"/>
        </w:rPr>
        <w:t>23.2. Šiame Bendrųjų sąlygų skyriuje nurodytu atveju Prekės turi būti pristatytos už ne didesnę nei pasiūlyme nurodytą kainą.</w:t>
      </w:r>
    </w:p>
    <w:p w14:paraId="469F7682" w14:textId="77777777" w:rsidR="007E3458" w:rsidRPr="001D6332" w:rsidRDefault="007E3458" w:rsidP="007E3458">
      <w:pPr>
        <w:spacing w:line="257" w:lineRule="atLeast"/>
        <w:ind w:left="360" w:hanging="360"/>
        <w:jc w:val="center"/>
        <w:rPr>
          <w:color w:val="000000"/>
          <w:sz w:val="22"/>
          <w:szCs w:val="22"/>
        </w:rPr>
      </w:pPr>
      <w:r w:rsidRPr="001D6332">
        <w:rPr>
          <w:b/>
          <w:bCs/>
          <w:caps/>
          <w:color w:val="000000"/>
          <w:sz w:val="22"/>
          <w:szCs w:val="22"/>
        </w:rPr>
        <w:t>24.  BENDRAVIMO TVARKA IR KALBA</w:t>
      </w:r>
    </w:p>
    <w:p w14:paraId="6E922700" w14:textId="77777777" w:rsidR="007E3458" w:rsidRPr="001D6332" w:rsidRDefault="007E3458" w:rsidP="007E3458">
      <w:pPr>
        <w:spacing w:line="257" w:lineRule="atLeast"/>
        <w:ind w:left="360" w:firstLine="62"/>
        <w:jc w:val="both"/>
        <w:rPr>
          <w:color w:val="000000"/>
          <w:sz w:val="22"/>
          <w:szCs w:val="22"/>
        </w:rPr>
      </w:pPr>
    </w:p>
    <w:p w14:paraId="77EF19AA" w14:textId="77777777" w:rsidR="007E3458" w:rsidRPr="001D6332" w:rsidRDefault="007E3458" w:rsidP="007E3458">
      <w:pPr>
        <w:spacing w:line="257" w:lineRule="atLeast"/>
        <w:jc w:val="both"/>
        <w:rPr>
          <w:color w:val="000000"/>
          <w:sz w:val="22"/>
          <w:szCs w:val="22"/>
        </w:rPr>
      </w:pPr>
      <w:r w:rsidRPr="001D6332">
        <w:rPr>
          <w:color w:val="000000"/>
          <w:sz w:val="22"/>
          <w:szCs w:val="22"/>
        </w:rPr>
        <w:t>24.1. Sutartis sudaroma lietuvių kalba. Jeigu Sutartis ar kuris nors ją sudarantis dokumentas sudaromas kita kalba arba išverčiamas į kitą kalbą, visais atvejais </w:t>
      </w:r>
      <w:r w:rsidRPr="001D6332">
        <w:rPr>
          <w:color w:val="000000"/>
          <w:sz w:val="22"/>
          <w:szCs w:val="22"/>
          <w:shd w:val="clear" w:color="auto" w:fill="FFFFFF"/>
        </w:rPr>
        <w:t>autentišku laikomas tik lietuvių kalba parengtas Sutarties tekstas (jei yra neatitikimų, pirmenybė teikiama lietuvių kalba parengtam tekstui).</w:t>
      </w:r>
    </w:p>
    <w:p w14:paraId="2AB899E7" w14:textId="77777777" w:rsidR="007E3458" w:rsidRPr="001D6332" w:rsidRDefault="007E3458" w:rsidP="007E3458">
      <w:pPr>
        <w:spacing w:line="257" w:lineRule="atLeast"/>
        <w:jc w:val="both"/>
        <w:rPr>
          <w:color w:val="000000"/>
          <w:sz w:val="22"/>
          <w:szCs w:val="22"/>
        </w:rPr>
      </w:pPr>
      <w:r w:rsidRPr="001D6332">
        <w:rPr>
          <w:color w:val="000000"/>
          <w:sz w:val="22"/>
          <w:szCs w:val="22"/>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06F4F23C" w14:textId="77777777" w:rsidR="007E3458" w:rsidRPr="001D6332" w:rsidRDefault="007E3458" w:rsidP="007E3458">
      <w:pPr>
        <w:spacing w:line="257" w:lineRule="atLeast"/>
        <w:jc w:val="both"/>
        <w:rPr>
          <w:color w:val="000000"/>
          <w:sz w:val="22"/>
          <w:szCs w:val="22"/>
        </w:rPr>
      </w:pPr>
      <w:r w:rsidRPr="001D6332">
        <w:rPr>
          <w:color w:val="000000"/>
          <w:sz w:val="22"/>
          <w:szCs w:val="22"/>
        </w:rPr>
        <w:t>24.3. Jeigu pranešimas yra įteikiamas asmeniškai arba siunčiamas paštu ar per kurjerį, jis turi būti įteikiamas pasirašytinai ir laikomas gautu gavimo patvirtinime nurodytą dieną.</w:t>
      </w:r>
    </w:p>
    <w:p w14:paraId="7DFDADED" w14:textId="77777777" w:rsidR="007E3458" w:rsidRPr="001D6332" w:rsidRDefault="007E3458" w:rsidP="007E3458">
      <w:pPr>
        <w:spacing w:line="257" w:lineRule="atLeast"/>
        <w:jc w:val="both"/>
        <w:rPr>
          <w:color w:val="000000"/>
          <w:sz w:val="22"/>
          <w:szCs w:val="22"/>
        </w:rPr>
      </w:pPr>
      <w:r w:rsidRPr="001D6332">
        <w:rPr>
          <w:color w:val="000000"/>
          <w:sz w:val="22"/>
          <w:szCs w:val="22"/>
        </w:rPr>
        <w:t>24.4. Jeigu pranešimas siunčiamas el. paštu, laikoma, kad Šalis jį gavo kitą darbo dieną.</w:t>
      </w:r>
    </w:p>
    <w:p w14:paraId="08065DE7" w14:textId="77777777" w:rsidR="007E3458" w:rsidRPr="001D6332" w:rsidRDefault="007E3458" w:rsidP="007E3458">
      <w:pPr>
        <w:spacing w:line="257" w:lineRule="atLeast"/>
        <w:jc w:val="both"/>
        <w:rPr>
          <w:color w:val="000000"/>
          <w:sz w:val="22"/>
          <w:szCs w:val="22"/>
        </w:rPr>
      </w:pPr>
      <w:r w:rsidRPr="001D6332">
        <w:rPr>
          <w:color w:val="000000"/>
          <w:sz w:val="22"/>
          <w:szCs w:val="22"/>
        </w:rPr>
        <w:t>24.5. Jeigu pranešimas siunčiamas keliais skirtingais būdais, laikoma, kad gavėjas jį gavo tada, kai jis gavo pirmesnįjį pranešimą.</w:t>
      </w:r>
    </w:p>
    <w:p w14:paraId="774D23AF" w14:textId="77777777" w:rsidR="007E3458" w:rsidRPr="001D6332" w:rsidRDefault="007E3458" w:rsidP="007E3458">
      <w:pPr>
        <w:spacing w:line="257" w:lineRule="atLeast"/>
        <w:ind w:firstLine="62"/>
        <w:jc w:val="both"/>
        <w:rPr>
          <w:color w:val="000000"/>
          <w:sz w:val="22"/>
          <w:szCs w:val="22"/>
        </w:rPr>
      </w:pPr>
    </w:p>
    <w:p w14:paraId="655ED653" w14:textId="77777777" w:rsidR="007E3458" w:rsidRPr="001D6332" w:rsidRDefault="007E3458" w:rsidP="007E3458">
      <w:pPr>
        <w:spacing w:line="257" w:lineRule="atLeast"/>
        <w:ind w:left="360" w:hanging="360"/>
        <w:jc w:val="center"/>
        <w:rPr>
          <w:color w:val="000000"/>
          <w:sz w:val="22"/>
          <w:szCs w:val="22"/>
        </w:rPr>
      </w:pPr>
      <w:r w:rsidRPr="001D6332">
        <w:rPr>
          <w:b/>
          <w:bCs/>
          <w:caps/>
          <w:color w:val="000000"/>
          <w:sz w:val="22"/>
          <w:szCs w:val="22"/>
        </w:rPr>
        <w:t>25.  PRETENZIJOS IR GINČŲ SPRENDIMAS</w:t>
      </w:r>
    </w:p>
    <w:p w14:paraId="025121C5" w14:textId="77777777" w:rsidR="007E3458" w:rsidRPr="001D6332" w:rsidRDefault="007E3458" w:rsidP="007E3458">
      <w:pPr>
        <w:spacing w:line="257" w:lineRule="atLeast"/>
        <w:ind w:left="360" w:firstLine="62"/>
        <w:jc w:val="both"/>
        <w:rPr>
          <w:color w:val="000000"/>
          <w:sz w:val="22"/>
          <w:szCs w:val="22"/>
        </w:rPr>
      </w:pPr>
    </w:p>
    <w:p w14:paraId="7D894074" w14:textId="77777777" w:rsidR="007E3458" w:rsidRPr="001D6332" w:rsidRDefault="007E3458" w:rsidP="007E3458">
      <w:pPr>
        <w:spacing w:line="257" w:lineRule="atLeast"/>
        <w:jc w:val="both"/>
        <w:rPr>
          <w:color w:val="000000"/>
          <w:sz w:val="22"/>
          <w:szCs w:val="22"/>
        </w:rPr>
      </w:pPr>
      <w:r w:rsidRPr="001D6332">
        <w:rPr>
          <w:color w:val="000000"/>
          <w:sz w:val="22"/>
          <w:szCs w:val="22"/>
        </w:rPr>
        <w:t>25.1. Bet kokie ginčai, nesutarimai ar reikalavimai, kylantys iš Sutarties arba susiję su Sutartimi, jos pažeidimu, nutraukimu ar galiojimu, visų pirma privalo būti sprendžiami derybomis tarp Šalių vadovų arba jų įgaliotų asmenų.</w:t>
      </w:r>
    </w:p>
    <w:p w14:paraId="157AA3B2" w14:textId="77777777" w:rsidR="007E3458" w:rsidRPr="001D6332" w:rsidRDefault="007E3458" w:rsidP="007E3458">
      <w:pPr>
        <w:spacing w:line="257" w:lineRule="atLeast"/>
        <w:jc w:val="both"/>
        <w:rPr>
          <w:color w:val="000000"/>
          <w:sz w:val="22"/>
          <w:szCs w:val="22"/>
        </w:rPr>
      </w:pPr>
      <w:r w:rsidRPr="001D6332">
        <w:rPr>
          <w:color w:val="000000"/>
          <w:sz w:val="22"/>
          <w:szCs w:val="22"/>
        </w:rPr>
        <w:lastRenderedPageBreak/>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1CE6B051" w14:textId="77777777" w:rsidR="007E3458" w:rsidRPr="001D6332" w:rsidRDefault="007E3458" w:rsidP="007E3458">
      <w:pPr>
        <w:spacing w:line="257" w:lineRule="atLeast"/>
        <w:jc w:val="both"/>
        <w:rPr>
          <w:color w:val="000000"/>
          <w:sz w:val="22"/>
          <w:szCs w:val="22"/>
        </w:rPr>
      </w:pPr>
      <w:r w:rsidRPr="001D6332">
        <w:rPr>
          <w:color w:val="000000"/>
          <w:sz w:val="22"/>
          <w:szCs w:val="22"/>
        </w:rPr>
        <w:t>25.3. Kilę ginčai nesudaro pagrindo Šalims atsisakyti vykdyti savo prievoles pagal Sutartį.</w:t>
      </w:r>
    </w:p>
    <w:p w14:paraId="57F6837A" w14:textId="2F4D68CD" w:rsidR="00B767F3" w:rsidRPr="00AF0870" w:rsidRDefault="007E3458" w:rsidP="00AF0870">
      <w:pPr>
        <w:jc w:val="center"/>
        <w:rPr>
          <w:kern w:val="2"/>
          <w:szCs w:val="24"/>
        </w:rPr>
      </w:pPr>
      <w:r>
        <w:rPr>
          <w:kern w:val="2"/>
          <w:szCs w:val="24"/>
        </w:rPr>
        <w:t>______________</w:t>
      </w:r>
    </w:p>
    <w:sectPr w:rsidR="00B767F3" w:rsidRPr="00AF0870" w:rsidSect="00EB1A0A">
      <w:pgSz w:w="12240" w:h="15840"/>
      <w:pgMar w:top="567" w:right="335" w:bottom="851"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B81342" w14:textId="77777777" w:rsidR="00E1257F" w:rsidRDefault="00E1257F">
      <w:r>
        <w:separator/>
      </w:r>
    </w:p>
  </w:endnote>
  <w:endnote w:type="continuationSeparator" w:id="0">
    <w:p w14:paraId="557AA71E" w14:textId="77777777" w:rsidR="00E1257F" w:rsidRDefault="00E125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default"/>
  </w:font>
  <w:font w:name="TimesNewRomanPSMT">
    <w:altName w:val="MS Gothic"/>
    <w:panose1 w:val="00000000000000000000"/>
    <w:charset w:val="00"/>
    <w:family w:val="roman"/>
    <w:notTrueType/>
    <w:pitch w:val="default"/>
    <w:sig w:usb0="00000007" w:usb1="08070000" w:usb2="00000010" w:usb3="00000000" w:csb0="00020003" w:csb1="00000000"/>
  </w:font>
  <w:font w:name="TimesNewRomanPS-BoldMT">
    <w:altName w:val="Yu Gothic"/>
    <w:panose1 w:val="00000000000000000000"/>
    <w:charset w:val="80"/>
    <w:family w:val="auto"/>
    <w:notTrueType/>
    <w:pitch w:val="default"/>
    <w:sig w:usb0="00000001"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94E3D9" w14:textId="77777777" w:rsidR="00E1257F" w:rsidRDefault="00E1257F">
      <w:r>
        <w:separator/>
      </w:r>
    </w:p>
  </w:footnote>
  <w:footnote w:type="continuationSeparator" w:id="0">
    <w:p w14:paraId="350AB091" w14:textId="77777777" w:rsidR="00E1257F" w:rsidRDefault="00E125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47CF" w14:textId="77777777" w:rsidR="00B767F3" w:rsidRDefault="00B767F3">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45pt;height:37.5pt;visibility:visible;mso-wrap-style:square" o:bullet="t">
        <v:imagedata r:id="rId1" o:title=""/>
      </v:shape>
    </w:pict>
  </w:numPicBullet>
  <w:abstractNum w:abstractNumId="0" w15:restartNumberingAfterBreak="0">
    <w:nsid w:val="0B961A44"/>
    <w:multiLevelType w:val="hybridMultilevel"/>
    <w:tmpl w:val="A44EE2EA"/>
    <w:lvl w:ilvl="0" w:tplc="AD0E81DE">
      <w:start w:val="1"/>
      <w:numFmt w:val="bullet"/>
      <w:lvlText w:val=""/>
      <w:lvlPicBulletId w:val="0"/>
      <w:lvlJc w:val="left"/>
      <w:pPr>
        <w:tabs>
          <w:tab w:val="num" w:pos="720"/>
        </w:tabs>
        <w:ind w:left="720" w:hanging="360"/>
      </w:pPr>
      <w:rPr>
        <w:rFonts w:ascii="Symbol" w:hAnsi="Symbol" w:hint="default"/>
      </w:rPr>
    </w:lvl>
    <w:lvl w:ilvl="1" w:tplc="96B2AD36" w:tentative="1">
      <w:start w:val="1"/>
      <w:numFmt w:val="bullet"/>
      <w:lvlText w:val=""/>
      <w:lvlJc w:val="left"/>
      <w:pPr>
        <w:tabs>
          <w:tab w:val="num" w:pos="1440"/>
        </w:tabs>
        <w:ind w:left="1440" w:hanging="360"/>
      </w:pPr>
      <w:rPr>
        <w:rFonts w:ascii="Symbol" w:hAnsi="Symbol" w:hint="default"/>
      </w:rPr>
    </w:lvl>
    <w:lvl w:ilvl="2" w:tplc="A72001E4" w:tentative="1">
      <w:start w:val="1"/>
      <w:numFmt w:val="bullet"/>
      <w:lvlText w:val=""/>
      <w:lvlJc w:val="left"/>
      <w:pPr>
        <w:tabs>
          <w:tab w:val="num" w:pos="2160"/>
        </w:tabs>
        <w:ind w:left="2160" w:hanging="360"/>
      </w:pPr>
      <w:rPr>
        <w:rFonts w:ascii="Symbol" w:hAnsi="Symbol" w:hint="default"/>
      </w:rPr>
    </w:lvl>
    <w:lvl w:ilvl="3" w:tplc="C6985258" w:tentative="1">
      <w:start w:val="1"/>
      <w:numFmt w:val="bullet"/>
      <w:lvlText w:val=""/>
      <w:lvlJc w:val="left"/>
      <w:pPr>
        <w:tabs>
          <w:tab w:val="num" w:pos="2880"/>
        </w:tabs>
        <w:ind w:left="2880" w:hanging="360"/>
      </w:pPr>
      <w:rPr>
        <w:rFonts w:ascii="Symbol" w:hAnsi="Symbol" w:hint="default"/>
      </w:rPr>
    </w:lvl>
    <w:lvl w:ilvl="4" w:tplc="6CC8D1AE" w:tentative="1">
      <w:start w:val="1"/>
      <w:numFmt w:val="bullet"/>
      <w:lvlText w:val=""/>
      <w:lvlJc w:val="left"/>
      <w:pPr>
        <w:tabs>
          <w:tab w:val="num" w:pos="3600"/>
        </w:tabs>
        <w:ind w:left="3600" w:hanging="360"/>
      </w:pPr>
      <w:rPr>
        <w:rFonts w:ascii="Symbol" w:hAnsi="Symbol" w:hint="default"/>
      </w:rPr>
    </w:lvl>
    <w:lvl w:ilvl="5" w:tplc="7698171E" w:tentative="1">
      <w:start w:val="1"/>
      <w:numFmt w:val="bullet"/>
      <w:lvlText w:val=""/>
      <w:lvlJc w:val="left"/>
      <w:pPr>
        <w:tabs>
          <w:tab w:val="num" w:pos="4320"/>
        </w:tabs>
        <w:ind w:left="4320" w:hanging="360"/>
      </w:pPr>
      <w:rPr>
        <w:rFonts w:ascii="Symbol" w:hAnsi="Symbol" w:hint="default"/>
      </w:rPr>
    </w:lvl>
    <w:lvl w:ilvl="6" w:tplc="4BB27834" w:tentative="1">
      <w:start w:val="1"/>
      <w:numFmt w:val="bullet"/>
      <w:lvlText w:val=""/>
      <w:lvlJc w:val="left"/>
      <w:pPr>
        <w:tabs>
          <w:tab w:val="num" w:pos="5040"/>
        </w:tabs>
        <w:ind w:left="5040" w:hanging="360"/>
      </w:pPr>
      <w:rPr>
        <w:rFonts w:ascii="Symbol" w:hAnsi="Symbol" w:hint="default"/>
      </w:rPr>
    </w:lvl>
    <w:lvl w:ilvl="7" w:tplc="EC76233A" w:tentative="1">
      <w:start w:val="1"/>
      <w:numFmt w:val="bullet"/>
      <w:lvlText w:val=""/>
      <w:lvlJc w:val="left"/>
      <w:pPr>
        <w:tabs>
          <w:tab w:val="num" w:pos="5760"/>
        </w:tabs>
        <w:ind w:left="5760" w:hanging="360"/>
      </w:pPr>
      <w:rPr>
        <w:rFonts w:ascii="Symbol" w:hAnsi="Symbol" w:hint="default"/>
      </w:rPr>
    </w:lvl>
    <w:lvl w:ilvl="8" w:tplc="CFEE67E2"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4D4517AD"/>
    <w:multiLevelType w:val="hybridMultilevel"/>
    <w:tmpl w:val="19FEA196"/>
    <w:lvl w:ilvl="0" w:tplc="65BC6FD6">
      <w:start w:val="1"/>
      <w:numFmt w:val="bullet"/>
      <w:lvlText w:val=""/>
      <w:lvlPicBulletId w:val="0"/>
      <w:lvlJc w:val="left"/>
      <w:pPr>
        <w:tabs>
          <w:tab w:val="num" w:pos="720"/>
        </w:tabs>
        <w:ind w:left="720" w:hanging="360"/>
      </w:pPr>
      <w:rPr>
        <w:rFonts w:ascii="Symbol" w:hAnsi="Symbol" w:hint="default"/>
      </w:rPr>
    </w:lvl>
    <w:lvl w:ilvl="1" w:tplc="E9F01DA0" w:tentative="1">
      <w:start w:val="1"/>
      <w:numFmt w:val="bullet"/>
      <w:lvlText w:val=""/>
      <w:lvlJc w:val="left"/>
      <w:pPr>
        <w:tabs>
          <w:tab w:val="num" w:pos="1440"/>
        </w:tabs>
        <w:ind w:left="1440" w:hanging="360"/>
      </w:pPr>
      <w:rPr>
        <w:rFonts w:ascii="Symbol" w:hAnsi="Symbol" w:hint="default"/>
      </w:rPr>
    </w:lvl>
    <w:lvl w:ilvl="2" w:tplc="C7EAFC52" w:tentative="1">
      <w:start w:val="1"/>
      <w:numFmt w:val="bullet"/>
      <w:lvlText w:val=""/>
      <w:lvlJc w:val="left"/>
      <w:pPr>
        <w:tabs>
          <w:tab w:val="num" w:pos="2160"/>
        </w:tabs>
        <w:ind w:left="2160" w:hanging="360"/>
      </w:pPr>
      <w:rPr>
        <w:rFonts w:ascii="Symbol" w:hAnsi="Symbol" w:hint="default"/>
      </w:rPr>
    </w:lvl>
    <w:lvl w:ilvl="3" w:tplc="73A2907E" w:tentative="1">
      <w:start w:val="1"/>
      <w:numFmt w:val="bullet"/>
      <w:lvlText w:val=""/>
      <w:lvlJc w:val="left"/>
      <w:pPr>
        <w:tabs>
          <w:tab w:val="num" w:pos="2880"/>
        </w:tabs>
        <w:ind w:left="2880" w:hanging="360"/>
      </w:pPr>
      <w:rPr>
        <w:rFonts w:ascii="Symbol" w:hAnsi="Symbol" w:hint="default"/>
      </w:rPr>
    </w:lvl>
    <w:lvl w:ilvl="4" w:tplc="C00E7326" w:tentative="1">
      <w:start w:val="1"/>
      <w:numFmt w:val="bullet"/>
      <w:lvlText w:val=""/>
      <w:lvlJc w:val="left"/>
      <w:pPr>
        <w:tabs>
          <w:tab w:val="num" w:pos="3600"/>
        </w:tabs>
        <w:ind w:left="3600" w:hanging="360"/>
      </w:pPr>
      <w:rPr>
        <w:rFonts w:ascii="Symbol" w:hAnsi="Symbol" w:hint="default"/>
      </w:rPr>
    </w:lvl>
    <w:lvl w:ilvl="5" w:tplc="F63E703A" w:tentative="1">
      <w:start w:val="1"/>
      <w:numFmt w:val="bullet"/>
      <w:lvlText w:val=""/>
      <w:lvlJc w:val="left"/>
      <w:pPr>
        <w:tabs>
          <w:tab w:val="num" w:pos="4320"/>
        </w:tabs>
        <w:ind w:left="4320" w:hanging="360"/>
      </w:pPr>
      <w:rPr>
        <w:rFonts w:ascii="Symbol" w:hAnsi="Symbol" w:hint="default"/>
      </w:rPr>
    </w:lvl>
    <w:lvl w:ilvl="6" w:tplc="DC264220" w:tentative="1">
      <w:start w:val="1"/>
      <w:numFmt w:val="bullet"/>
      <w:lvlText w:val=""/>
      <w:lvlJc w:val="left"/>
      <w:pPr>
        <w:tabs>
          <w:tab w:val="num" w:pos="5040"/>
        </w:tabs>
        <w:ind w:left="5040" w:hanging="360"/>
      </w:pPr>
      <w:rPr>
        <w:rFonts w:ascii="Symbol" w:hAnsi="Symbol" w:hint="default"/>
      </w:rPr>
    </w:lvl>
    <w:lvl w:ilvl="7" w:tplc="27843564" w:tentative="1">
      <w:start w:val="1"/>
      <w:numFmt w:val="bullet"/>
      <w:lvlText w:val=""/>
      <w:lvlJc w:val="left"/>
      <w:pPr>
        <w:tabs>
          <w:tab w:val="num" w:pos="5760"/>
        </w:tabs>
        <w:ind w:left="5760" w:hanging="360"/>
      </w:pPr>
      <w:rPr>
        <w:rFonts w:ascii="Symbol" w:hAnsi="Symbol" w:hint="default"/>
      </w:rPr>
    </w:lvl>
    <w:lvl w:ilvl="8" w:tplc="CA3CDDE4"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55C10485"/>
    <w:multiLevelType w:val="multilevel"/>
    <w:tmpl w:val="D0781414"/>
    <w:lvl w:ilvl="0">
      <w:start w:val="2"/>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strike w:val="0"/>
        <w:color w:val="auto"/>
        <w:sz w:val="24"/>
        <w:szCs w:val="24"/>
      </w:rPr>
    </w:lvl>
    <w:lvl w:ilvl="2">
      <w:start w:val="1"/>
      <w:numFmt w:val="decimal"/>
      <w:lvlText w:val="%1.%2.%3."/>
      <w:lvlJc w:val="left"/>
      <w:pPr>
        <w:tabs>
          <w:tab w:val="num" w:pos="2552"/>
        </w:tabs>
        <w:ind w:left="1832" w:firstLine="720"/>
      </w:pPr>
      <w:rPr>
        <w:rFonts w:cs="Times New Roman" w:hint="default"/>
        <w:b w:val="0"/>
        <w:i w:val="0"/>
        <w:sz w:val="24"/>
        <w:szCs w:val="24"/>
      </w:rPr>
    </w:lvl>
    <w:lvl w:ilvl="3">
      <w:start w:val="1"/>
      <w:numFmt w:val="decimal"/>
      <w:lvlText w:val="%1.%2.%3.%4."/>
      <w:lvlJc w:val="left"/>
      <w:pPr>
        <w:tabs>
          <w:tab w:val="num" w:pos="720"/>
        </w:tabs>
        <w:ind w:left="720" w:hanging="720"/>
      </w:pPr>
      <w:rPr>
        <w:rFonts w:cs="Times New Roman" w:hint="default"/>
        <w:b w:val="0"/>
        <w:bCs w:val="0"/>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15:restartNumberingAfterBreak="0">
    <w:nsid w:val="70203AC0"/>
    <w:multiLevelType w:val="hybridMultilevel"/>
    <w:tmpl w:val="4C108824"/>
    <w:lvl w:ilvl="0" w:tplc="3620BA42">
      <w:start w:val="1"/>
      <w:numFmt w:val="decimal"/>
      <w:lvlText w:val="%1."/>
      <w:lvlJc w:val="left"/>
      <w:pPr>
        <w:ind w:left="927" w:hanging="360"/>
      </w:pPr>
      <w:rPr>
        <w:rFonts w:hint="default"/>
        <w:i w:val="0"/>
        <w:iCs w:val="0"/>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4" w15:restartNumberingAfterBreak="0">
    <w:nsid w:val="7F536393"/>
    <w:multiLevelType w:val="hybridMultilevel"/>
    <w:tmpl w:val="79985222"/>
    <w:lvl w:ilvl="0" w:tplc="4A76EDCE">
      <w:start w:val="1"/>
      <w:numFmt w:val="bullet"/>
      <w:lvlText w:val=""/>
      <w:lvlPicBulletId w:val="0"/>
      <w:lvlJc w:val="left"/>
      <w:pPr>
        <w:tabs>
          <w:tab w:val="num" w:pos="720"/>
        </w:tabs>
        <w:ind w:left="720" w:hanging="360"/>
      </w:pPr>
      <w:rPr>
        <w:rFonts w:ascii="Symbol" w:hAnsi="Symbol" w:hint="default"/>
      </w:rPr>
    </w:lvl>
    <w:lvl w:ilvl="1" w:tplc="98D0CC5C" w:tentative="1">
      <w:start w:val="1"/>
      <w:numFmt w:val="bullet"/>
      <w:lvlText w:val=""/>
      <w:lvlJc w:val="left"/>
      <w:pPr>
        <w:tabs>
          <w:tab w:val="num" w:pos="1440"/>
        </w:tabs>
        <w:ind w:left="1440" w:hanging="360"/>
      </w:pPr>
      <w:rPr>
        <w:rFonts w:ascii="Symbol" w:hAnsi="Symbol" w:hint="default"/>
      </w:rPr>
    </w:lvl>
    <w:lvl w:ilvl="2" w:tplc="839A43DA" w:tentative="1">
      <w:start w:val="1"/>
      <w:numFmt w:val="bullet"/>
      <w:lvlText w:val=""/>
      <w:lvlJc w:val="left"/>
      <w:pPr>
        <w:tabs>
          <w:tab w:val="num" w:pos="2160"/>
        </w:tabs>
        <w:ind w:left="2160" w:hanging="360"/>
      </w:pPr>
      <w:rPr>
        <w:rFonts w:ascii="Symbol" w:hAnsi="Symbol" w:hint="default"/>
      </w:rPr>
    </w:lvl>
    <w:lvl w:ilvl="3" w:tplc="4FBC6F5E" w:tentative="1">
      <w:start w:val="1"/>
      <w:numFmt w:val="bullet"/>
      <w:lvlText w:val=""/>
      <w:lvlJc w:val="left"/>
      <w:pPr>
        <w:tabs>
          <w:tab w:val="num" w:pos="2880"/>
        </w:tabs>
        <w:ind w:left="2880" w:hanging="360"/>
      </w:pPr>
      <w:rPr>
        <w:rFonts w:ascii="Symbol" w:hAnsi="Symbol" w:hint="default"/>
      </w:rPr>
    </w:lvl>
    <w:lvl w:ilvl="4" w:tplc="EA44F7BC" w:tentative="1">
      <w:start w:val="1"/>
      <w:numFmt w:val="bullet"/>
      <w:lvlText w:val=""/>
      <w:lvlJc w:val="left"/>
      <w:pPr>
        <w:tabs>
          <w:tab w:val="num" w:pos="3600"/>
        </w:tabs>
        <w:ind w:left="3600" w:hanging="360"/>
      </w:pPr>
      <w:rPr>
        <w:rFonts w:ascii="Symbol" w:hAnsi="Symbol" w:hint="default"/>
      </w:rPr>
    </w:lvl>
    <w:lvl w:ilvl="5" w:tplc="91A86964" w:tentative="1">
      <w:start w:val="1"/>
      <w:numFmt w:val="bullet"/>
      <w:lvlText w:val=""/>
      <w:lvlJc w:val="left"/>
      <w:pPr>
        <w:tabs>
          <w:tab w:val="num" w:pos="4320"/>
        </w:tabs>
        <w:ind w:left="4320" w:hanging="360"/>
      </w:pPr>
      <w:rPr>
        <w:rFonts w:ascii="Symbol" w:hAnsi="Symbol" w:hint="default"/>
      </w:rPr>
    </w:lvl>
    <w:lvl w:ilvl="6" w:tplc="96409478" w:tentative="1">
      <w:start w:val="1"/>
      <w:numFmt w:val="bullet"/>
      <w:lvlText w:val=""/>
      <w:lvlJc w:val="left"/>
      <w:pPr>
        <w:tabs>
          <w:tab w:val="num" w:pos="5040"/>
        </w:tabs>
        <w:ind w:left="5040" w:hanging="360"/>
      </w:pPr>
      <w:rPr>
        <w:rFonts w:ascii="Symbol" w:hAnsi="Symbol" w:hint="default"/>
      </w:rPr>
    </w:lvl>
    <w:lvl w:ilvl="7" w:tplc="4B34944E" w:tentative="1">
      <w:start w:val="1"/>
      <w:numFmt w:val="bullet"/>
      <w:lvlText w:val=""/>
      <w:lvlJc w:val="left"/>
      <w:pPr>
        <w:tabs>
          <w:tab w:val="num" w:pos="5760"/>
        </w:tabs>
        <w:ind w:left="5760" w:hanging="360"/>
      </w:pPr>
      <w:rPr>
        <w:rFonts w:ascii="Symbol" w:hAnsi="Symbol" w:hint="default"/>
      </w:rPr>
    </w:lvl>
    <w:lvl w:ilvl="8" w:tplc="0FE4DE9A" w:tentative="1">
      <w:start w:val="1"/>
      <w:numFmt w:val="bullet"/>
      <w:lvlText w:val=""/>
      <w:lvlJc w:val="left"/>
      <w:pPr>
        <w:tabs>
          <w:tab w:val="num" w:pos="6480"/>
        </w:tabs>
        <w:ind w:left="6480" w:hanging="360"/>
      </w:pPr>
      <w:rPr>
        <w:rFonts w:ascii="Symbol" w:hAnsi="Symbol" w:hint="default"/>
      </w:rPr>
    </w:lvl>
  </w:abstractNum>
  <w:num w:numId="1" w16cid:durableId="258022840">
    <w:abstractNumId w:val="2"/>
  </w:num>
  <w:num w:numId="2" w16cid:durableId="774590772">
    <w:abstractNumId w:val="3"/>
  </w:num>
  <w:num w:numId="3" w16cid:durableId="1615209136">
    <w:abstractNumId w:val="0"/>
  </w:num>
  <w:num w:numId="4" w16cid:durableId="492066398">
    <w:abstractNumId w:val="4"/>
  </w:num>
  <w:num w:numId="5" w16cid:durableId="562502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20F36"/>
    <w:rsid w:val="0002347A"/>
    <w:rsid w:val="0002555A"/>
    <w:rsid w:val="00040E4C"/>
    <w:rsid w:val="0004175B"/>
    <w:rsid w:val="00047289"/>
    <w:rsid w:val="000515B5"/>
    <w:rsid w:val="00053937"/>
    <w:rsid w:val="000601A7"/>
    <w:rsid w:val="00062248"/>
    <w:rsid w:val="000641C1"/>
    <w:rsid w:val="00072458"/>
    <w:rsid w:val="00082365"/>
    <w:rsid w:val="000A4038"/>
    <w:rsid w:val="000A47C6"/>
    <w:rsid w:val="000A79C4"/>
    <w:rsid w:val="000B4516"/>
    <w:rsid w:val="000C1F0F"/>
    <w:rsid w:val="000C4E24"/>
    <w:rsid w:val="000D76B6"/>
    <w:rsid w:val="000E0C48"/>
    <w:rsid w:val="000E32E6"/>
    <w:rsid w:val="000E572A"/>
    <w:rsid w:val="000E6BA9"/>
    <w:rsid w:val="000F75BB"/>
    <w:rsid w:val="00101D2A"/>
    <w:rsid w:val="00112B80"/>
    <w:rsid w:val="001159F8"/>
    <w:rsid w:val="0011733A"/>
    <w:rsid w:val="00121886"/>
    <w:rsid w:val="0012787B"/>
    <w:rsid w:val="00130639"/>
    <w:rsid w:val="00132463"/>
    <w:rsid w:val="0013403F"/>
    <w:rsid w:val="00134B05"/>
    <w:rsid w:val="001414AA"/>
    <w:rsid w:val="00142858"/>
    <w:rsid w:val="00144FDC"/>
    <w:rsid w:val="001470CC"/>
    <w:rsid w:val="00165F32"/>
    <w:rsid w:val="00171EED"/>
    <w:rsid w:val="00184C0D"/>
    <w:rsid w:val="0018592C"/>
    <w:rsid w:val="00186DC8"/>
    <w:rsid w:val="00192314"/>
    <w:rsid w:val="001935F0"/>
    <w:rsid w:val="001B2EB7"/>
    <w:rsid w:val="001B7588"/>
    <w:rsid w:val="001C451F"/>
    <w:rsid w:val="001D0762"/>
    <w:rsid w:val="001D6332"/>
    <w:rsid w:val="001E1E07"/>
    <w:rsid w:val="001E410C"/>
    <w:rsid w:val="00200AC8"/>
    <w:rsid w:val="00201517"/>
    <w:rsid w:val="00202E5E"/>
    <w:rsid w:val="00206616"/>
    <w:rsid w:val="00213B60"/>
    <w:rsid w:val="002141A3"/>
    <w:rsid w:val="00267F55"/>
    <w:rsid w:val="002764F4"/>
    <w:rsid w:val="002908ED"/>
    <w:rsid w:val="002A6D77"/>
    <w:rsid w:val="002A77BD"/>
    <w:rsid w:val="002B0CE8"/>
    <w:rsid w:val="002B5DAD"/>
    <w:rsid w:val="002B685E"/>
    <w:rsid w:val="002B7C65"/>
    <w:rsid w:val="002C64DC"/>
    <w:rsid w:val="002E7DD2"/>
    <w:rsid w:val="002E7EC3"/>
    <w:rsid w:val="002F0B5F"/>
    <w:rsid w:val="003066EA"/>
    <w:rsid w:val="00323026"/>
    <w:rsid w:val="0033497D"/>
    <w:rsid w:val="00334A85"/>
    <w:rsid w:val="0033588C"/>
    <w:rsid w:val="00341720"/>
    <w:rsid w:val="00360666"/>
    <w:rsid w:val="00361CDB"/>
    <w:rsid w:val="00366417"/>
    <w:rsid w:val="00372805"/>
    <w:rsid w:val="00372AD2"/>
    <w:rsid w:val="00374D1F"/>
    <w:rsid w:val="00375E38"/>
    <w:rsid w:val="00384364"/>
    <w:rsid w:val="003939FF"/>
    <w:rsid w:val="003A0D63"/>
    <w:rsid w:val="003A2159"/>
    <w:rsid w:val="003B2818"/>
    <w:rsid w:val="003C2BA0"/>
    <w:rsid w:val="003C3288"/>
    <w:rsid w:val="003E5D1D"/>
    <w:rsid w:val="003E7AE5"/>
    <w:rsid w:val="004022AB"/>
    <w:rsid w:val="00404614"/>
    <w:rsid w:val="00411764"/>
    <w:rsid w:val="00412904"/>
    <w:rsid w:val="00412EC1"/>
    <w:rsid w:val="004154E6"/>
    <w:rsid w:val="004225B3"/>
    <w:rsid w:val="0044096D"/>
    <w:rsid w:val="0044527E"/>
    <w:rsid w:val="004508F6"/>
    <w:rsid w:val="0045365C"/>
    <w:rsid w:val="004564B0"/>
    <w:rsid w:val="00473845"/>
    <w:rsid w:val="004757E3"/>
    <w:rsid w:val="004838AC"/>
    <w:rsid w:val="00486663"/>
    <w:rsid w:val="00486826"/>
    <w:rsid w:val="00491BE4"/>
    <w:rsid w:val="00491CA5"/>
    <w:rsid w:val="004A1FB5"/>
    <w:rsid w:val="004C01AB"/>
    <w:rsid w:val="004C6D1D"/>
    <w:rsid w:val="004D1EE9"/>
    <w:rsid w:val="004D51D8"/>
    <w:rsid w:val="004E1D64"/>
    <w:rsid w:val="004E4768"/>
    <w:rsid w:val="004E6CA2"/>
    <w:rsid w:val="004F54D2"/>
    <w:rsid w:val="00504A6C"/>
    <w:rsid w:val="0051169A"/>
    <w:rsid w:val="00516EEE"/>
    <w:rsid w:val="0052328B"/>
    <w:rsid w:val="00531E66"/>
    <w:rsid w:val="005409B2"/>
    <w:rsid w:val="00554F6D"/>
    <w:rsid w:val="0056187B"/>
    <w:rsid w:val="00565B40"/>
    <w:rsid w:val="005670EB"/>
    <w:rsid w:val="005727C7"/>
    <w:rsid w:val="005731AC"/>
    <w:rsid w:val="005828DD"/>
    <w:rsid w:val="00587E3C"/>
    <w:rsid w:val="0059430F"/>
    <w:rsid w:val="0059486C"/>
    <w:rsid w:val="00595C0B"/>
    <w:rsid w:val="005A3F60"/>
    <w:rsid w:val="005B3AA3"/>
    <w:rsid w:val="005C36DA"/>
    <w:rsid w:val="005C54DD"/>
    <w:rsid w:val="005D014B"/>
    <w:rsid w:val="005E3F91"/>
    <w:rsid w:val="005F3CB0"/>
    <w:rsid w:val="005F6D12"/>
    <w:rsid w:val="00600E9D"/>
    <w:rsid w:val="006014EC"/>
    <w:rsid w:val="006032C3"/>
    <w:rsid w:val="006034CC"/>
    <w:rsid w:val="00606395"/>
    <w:rsid w:val="00607888"/>
    <w:rsid w:val="006156E7"/>
    <w:rsid w:val="00630A8A"/>
    <w:rsid w:val="0063734C"/>
    <w:rsid w:val="006376C9"/>
    <w:rsid w:val="00641B5E"/>
    <w:rsid w:val="00643FA0"/>
    <w:rsid w:val="0065145A"/>
    <w:rsid w:val="006541B5"/>
    <w:rsid w:val="0065441F"/>
    <w:rsid w:val="006703D5"/>
    <w:rsid w:val="0067489A"/>
    <w:rsid w:val="006800A7"/>
    <w:rsid w:val="00685E04"/>
    <w:rsid w:val="00692E43"/>
    <w:rsid w:val="00694435"/>
    <w:rsid w:val="0069490E"/>
    <w:rsid w:val="00697218"/>
    <w:rsid w:val="00697D6F"/>
    <w:rsid w:val="006B590D"/>
    <w:rsid w:val="006C2C1B"/>
    <w:rsid w:val="006C5004"/>
    <w:rsid w:val="006C667E"/>
    <w:rsid w:val="006E0D74"/>
    <w:rsid w:val="006F0C15"/>
    <w:rsid w:val="006F5980"/>
    <w:rsid w:val="00700A05"/>
    <w:rsid w:val="007065F2"/>
    <w:rsid w:val="00707524"/>
    <w:rsid w:val="007237D1"/>
    <w:rsid w:val="007242E7"/>
    <w:rsid w:val="0073144F"/>
    <w:rsid w:val="00732357"/>
    <w:rsid w:val="00734B2D"/>
    <w:rsid w:val="00741B14"/>
    <w:rsid w:val="007509CC"/>
    <w:rsid w:val="00754D1A"/>
    <w:rsid w:val="00755EDE"/>
    <w:rsid w:val="0075686F"/>
    <w:rsid w:val="00766905"/>
    <w:rsid w:val="00781CEF"/>
    <w:rsid w:val="00785F94"/>
    <w:rsid w:val="007919E1"/>
    <w:rsid w:val="007B6C62"/>
    <w:rsid w:val="007D36F6"/>
    <w:rsid w:val="007E26F5"/>
    <w:rsid w:val="007E3458"/>
    <w:rsid w:val="007E3B6A"/>
    <w:rsid w:val="007F03B7"/>
    <w:rsid w:val="007F22F9"/>
    <w:rsid w:val="008053FE"/>
    <w:rsid w:val="00816C61"/>
    <w:rsid w:val="00830E21"/>
    <w:rsid w:val="00840582"/>
    <w:rsid w:val="00853A9B"/>
    <w:rsid w:val="008540A2"/>
    <w:rsid w:val="00854BF6"/>
    <w:rsid w:val="008618E2"/>
    <w:rsid w:val="00872402"/>
    <w:rsid w:val="00882FCF"/>
    <w:rsid w:val="008844A6"/>
    <w:rsid w:val="008848CB"/>
    <w:rsid w:val="0089363D"/>
    <w:rsid w:val="008A6B2B"/>
    <w:rsid w:val="008B1184"/>
    <w:rsid w:val="008B30B8"/>
    <w:rsid w:val="008C483F"/>
    <w:rsid w:val="008C67C8"/>
    <w:rsid w:val="008E6D63"/>
    <w:rsid w:val="008F1E05"/>
    <w:rsid w:val="008F6DB6"/>
    <w:rsid w:val="008F78FE"/>
    <w:rsid w:val="008F7BA9"/>
    <w:rsid w:val="00902B93"/>
    <w:rsid w:val="00907616"/>
    <w:rsid w:val="00907B7E"/>
    <w:rsid w:val="00921B18"/>
    <w:rsid w:val="00922055"/>
    <w:rsid w:val="0092685C"/>
    <w:rsid w:val="0093261F"/>
    <w:rsid w:val="00936EF3"/>
    <w:rsid w:val="00956692"/>
    <w:rsid w:val="00973F76"/>
    <w:rsid w:val="0099542C"/>
    <w:rsid w:val="00996F59"/>
    <w:rsid w:val="009A15CE"/>
    <w:rsid w:val="009B1D03"/>
    <w:rsid w:val="009B5401"/>
    <w:rsid w:val="009C0E1E"/>
    <w:rsid w:val="009C69B1"/>
    <w:rsid w:val="009D50D6"/>
    <w:rsid w:val="009F657B"/>
    <w:rsid w:val="009F734E"/>
    <w:rsid w:val="00A057A7"/>
    <w:rsid w:val="00A0724D"/>
    <w:rsid w:val="00A12D38"/>
    <w:rsid w:val="00A12F1C"/>
    <w:rsid w:val="00A13299"/>
    <w:rsid w:val="00A136B1"/>
    <w:rsid w:val="00A16EEB"/>
    <w:rsid w:val="00A21A7E"/>
    <w:rsid w:val="00A263D2"/>
    <w:rsid w:val="00A34914"/>
    <w:rsid w:val="00A3609A"/>
    <w:rsid w:val="00A4016D"/>
    <w:rsid w:val="00A412B3"/>
    <w:rsid w:val="00A47B6D"/>
    <w:rsid w:val="00A57B12"/>
    <w:rsid w:val="00A643A0"/>
    <w:rsid w:val="00A733D8"/>
    <w:rsid w:val="00A91345"/>
    <w:rsid w:val="00A97284"/>
    <w:rsid w:val="00AA29DE"/>
    <w:rsid w:val="00AB3BDE"/>
    <w:rsid w:val="00AC0450"/>
    <w:rsid w:val="00AC340D"/>
    <w:rsid w:val="00AC5048"/>
    <w:rsid w:val="00AC7BA5"/>
    <w:rsid w:val="00AD0EC2"/>
    <w:rsid w:val="00AD3521"/>
    <w:rsid w:val="00AD44EB"/>
    <w:rsid w:val="00AD7000"/>
    <w:rsid w:val="00AF0870"/>
    <w:rsid w:val="00AF3AC8"/>
    <w:rsid w:val="00B02783"/>
    <w:rsid w:val="00B07C7C"/>
    <w:rsid w:val="00B105AC"/>
    <w:rsid w:val="00B132AC"/>
    <w:rsid w:val="00B31512"/>
    <w:rsid w:val="00B36864"/>
    <w:rsid w:val="00B37347"/>
    <w:rsid w:val="00B42595"/>
    <w:rsid w:val="00B4501B"/>
    <w:rsid w:val="00B546D3"/>
    <w:rsid w:val="00B56E69"/>
    <w:rsid w:val="00B767F3"/>
    <w:rsid w:val="00B80121"/>
    <w:rsid w:val="00B828BE"/>
    <w:rsid w:val="00B87C86"/>
    <w:rsid w:val="00B94354"/>
    <w:rsid w:val="00B960DD"/>
    <w:rsid w:val="00B96C6D"/>
    <w:rsid w:val="00BB0048"/>
    <w:rsid w:val="00BB061B"/>
    <w:rsid w:val="00BB23C0"/>
    <w:rsid w:val="00BB30E6"/>
    <w:rsid w:val="00BB35FE"/>
    <w:rsid w:val="00BB6DBE"/>
    <w:rsid w:val="00BB7600"/>
    <w:rsid w:val="00BC6CEF"/>
    <w:rsid w:val="00BC7BFE"/>
    <w:rsid w:val="00BC7EF4"/>
    <w:rsid w:val="00BE1B9C"/>
    <w:rsid w:val="00BF0847"/>
    <w:rsid w:val="00C03FDB"/>
    <w:rsid w:val="00C12E81"/>
    <w:rsid w:val="00C139AC"/>
    <w:rsid w:val="00C15A35"/>
    <w:rsid w:val="00C279C7"/>
    <w:rsid w:val="00C41479"/>
    <w:rsid w:val="00C44FF8"/>
    <w:rsid w:val="00C45F61"/>
    <w:rsid w:val="00C478DF"/>
    <w:rsid w:val="00C56A25"/>
    <w:rsid w:val="00C570DA"/>
    <w:rsid w:val="00C645EE"/>
    <w:rsid w:val="00C7195D"/>
    <w:rsid w:val="00C743B7"/>
    <w:rsid w:val="00C74FDF"/>
    <w:rsid w:val="00C81F89"/>
    <w:rsid w:val="00C82832"/>
    <w:rsid w:val="00C85F58"/>
    <w:rsid w:val="00CA4255"/>
    <w:rsid w:val="00CB4507"/>
    <w:rsid w:val="00CC3A99"/>
    <w:rsid w:val="00CC457F"/>
    <w:rsid w:val="00CD0E93"/>
    <w:rsid w:val="00CD7C6D"/>
    <w:rsid w:val="00CE0AA9"/>
    <w:rsid w:val="00CE1B84"/>
    <w:rsid w:val="00CE4D1B"/>
    <w:rsid w:val="00CF6DD8"/>
    <w:rsid w:val="00D03A5B"/>
    <w:rsid w:val="00D03C1E"/>
    <w:rsid w:val="00D046B4"/>
    <w:rsid w:val="00D062A8"/>
    <w:rsid w:val="00D13F9E"/>
    <w:rsid w:val="00D2393D"/>
    <w:rsid w:val="00D26DC4"/>
    <w:rsid w:val="00D3217D"/>
    <w:rsid w:val="00D3232C"/>
    <w:rsid w:val="00D442FF"/>
    <w:rsid w:val="00D45212"/>
    <w:rsid w:val="00D4625E"/>
    <w:rsid w:val="00D53968"/>
    <w:rsid w:val="00D5570B"/>
    <w:rsid w:val="00D660F4"/>
    <w:rsid w:val="00D8329D"/>
    <w:rsid w:val="00DA4AFA"/>
    <w:rsid w:val="00DB0E96"/>
    <w:rsid w:val="00DB1F6E"/>
    <w:rsid w:val="00DB67F7"/>
    <w:rsid w:val="00DC47D4"/>
    <w:rsid w:val="00DD7479"/>
    <w:rsid w:val="00DE50F9"/>
    <w:rsid w:val="00DF7FF2"/>
    <w:rsid w:val="00E008C0"/>
    <w:rsid w:val="00E02842"/>
    <w:rsid w:val="00E1257F"/>
    <w:rsid w:val="00E1699B"/>
    <w:rsid w:val="00E20F89"/>
    <w:rsid w:val="00E2578A"/>
    <w:rsid w:val="00E30787"/>
    <w:rsid w:val="00E37E42"/>
    <w:rsid w:val="00E417EC"/>
    <w:rsid w:val="00E4725A"/>
    <w:rsid w:val="00E5034B"/>
    <w:rsid w:val="00E53E5C"/>
    <w:rsid w:val="00E54185"/>
    <w:rsid w:val="00E67BE3"/>
    <w:rsid w:val="00E67CDD"/>
    <w:rsid w:val="00E91905"/>
    <w:rsid w:val="00EA3C89"/>
    <w:rsid w:val="00EB1A0A"/>
    <w:rsid w:val="00EB2BFE"/>
    <w:rsid w:val="00EB784B"/>
    <w:rsid w:val="00ED16B9"/>
    <w:rsid w:val="00ED4D1A"/>
    <w:rsid w:val="00EE6DF9"/>
    <w:rsid w:val="00F04E52"/>
    <w:rsid w:val="00F052AB"/>
    <w:rsid w:val="00F064F2"/>
    <w:rsid w:val="00F06BAC"/>
    <w:rsid w:val="00F07B8F"/>
    <w:rsid w:val="00F11183"/>
    <w:rsid w:val="00F12A47"/>
    <w:rsid w:val="00F13EE2"/>
    <w:rsid w:val="00F2345C"/>
    <w:rsid w:val="00F27C9D"/>
    <w:rsid w:val="00F35100"/>
    <w:rsid w:val="00F36247"/>
    <w:rsid w:val="00F5376C"/>
    <w:rsid w:val="00F60231"/>
    <w:rsid w:val="00F6395E"/>
    <w:rsid w:val="00F66E6E"/>
    <w:rsid w:val="00F74781"/>
    <w:rsid w:val="00F75612"/>
    <w:rsid w:val="00F84045"/>
    <w:rsid w:val="00F92460"/>
    <w:rsid w:val="00FB1A2B"/>
    <w:rsid w:val="00FC3093"/>
    <w:rsid w:val="00FC3B3E"/>
    <w:rsid w:val="00FC4AB5"/>
    <w:rsid w:val="00FC554F"/>
    <w:rsid w:val="00FD1AC8"/>
    <w:rsid w:val="00FD343E"/>
    <w:rsid w:val="00FD5182"/>
    <w:rsid w:val="00FD7FE4"/>
    <w:rsid w:val="00FE4365"/>
    <w:rsid w:val="00FF2DC3"/>
    <w:rsid w:val="00FF2E3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5107"/>
  <w15:chartTrackingRefBased/>
  <w15:docId w15:val="{9F6199B9-A2F3-4FF4-8517-8391B1785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qFormat="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nhideWhenUsed/>
    <w:rsid w:val="002B7C65"/>
    <w:rPr>
      <w:color w:val="0563C1" w:themeColor="hyperlink"/>
      <w:u w:val="single"/>
    </w:rPr>
  </w:style>
  <w:style w:type="character" w:styleId="Emfaz">
    <w:name w:val="Emphasis"/>
    <w:basedOn w:val="Numatytasispastraiposriftas"/>
    <w:uiPriority w:val="20"/>
    <w:qFormat/>
    <w:rsid w:val="002B7C65"/>
    <w:rPr>
      <w:i/>
      <w:iCs/>
    </w:rPr>
  </w:style>
  <w:style w:type="character" w:styleId="Neapdorotaspaminjimas">
    <w:name w:val="Unresolved Mention"/>
    <w:basedOn w:val="Numatytasispastraiposriftas"/>
    <w:uiPriority w:val="99"/>
    <w:semiHidden/>
    <w:unhideWhenUsed/>
    <w:rsid w:val="00FC3093"/>
    <w:rPr>
      <w:color w:val="605E5C"/>
      <w:shd w:val="clear" w:color="auto" w:fill="E1DFDD"/>
    </w:rPr>
  </w:style>
  <w:style w:type="character" w:styleId="Komentaronuoroda">
    <w:name w:val="annotation reference"/>
    <w:basedOn w:val="Numatytasispastraiposriftas"/>
    <w:semiHidden/>
    <w:unhideWhenUsed/>
    <w:rsid w:val="00267F55"/>
    <w:rPr>
      <w:sz w:val="16"/>
      <w:szCs w:val="16"/>
    </w:rPr>
  </w:style>
  <w:style w:type="paragraph" w:styleId="Komentarotekstas">
    <w:name w:val="annotation text"/>
    <w:basedOn w:val="prastasis"/>
    <w:link w:val="KomentarotekstasDiagrama"/>
    <w:unhideWhenUsed/>
    <w:rsid w:val="00267F55"/>
    <w:rPr>
      <w:sz w:val="20"/>
    </w:rPr>
  </w:style>
  <w:style w:type="character" w:customStyle="1" w:styleId="KomentarotekstasDiagrama">
    <w:name w:val="Komentaro tekstas Diagrama"/>
    <w:basedOn w:val="Numatytasispastraiposriftas"/>
    <w:link w:val="Komentarotekstas"/>
    <w:rsid w:val="00267F55"/>
    <w:rPr>
      <w:sz w:val="20"/>
    </w:rPr>
  </w:style>
  <w:style w:type="paragraph" w:styleId="Komentarotema">
    <w:name w:val="annotation subject"/>
    <w:basedOn w:val="Komentarotekstas"/>
    <w:next w:val="Komentarotekstas"/>
    <w:link w:val="KomentarotemaDiagrama"/>
    <w:semiHidden/>
    <w:unhideWhenUsed/>
    <w:rsid w:val="00267F55"/>
    <w:rPr>
      <w:b/>
      <w:bCs/>
    </w:rPr>
  </w:style>
  <w:style w:type="character" w:customStyle="1" w:styleId="KomentarotemaDiagrama">
    <w:name w:val="Komentaro tema Diagrama"/>
    <w:basedOn w:val="KomentarotekstasDiagrama"/>
    <w:link w:val="Komentarotema"/>
    <w:semiHidden/>
    <w:rsid w:val="00267F55"/>
    <w:rPr>
      <w:b/>
      <w:bCs/>
      <w:sz w:val="20"/>
    </w:rPr>
  </w:style>
  <w:style w:type="paragraph" w:styleId="Pataisymai">
    <w:name w:val="Revision"/>
    <w:hidden/>
    <w:semiHidden/>
    <w:rsid w:val="00E91905"/>
  </w:style>
  <w:style w:type="paragraph" w:styleId="Betarp">
    <w:name w:val="No Spacing"/>
    <w:link w:val="BetarpDiagrama"/>
    <w:uiPriority w:val="1"/>
    <w:qFormat/>
    <w:rsid w:val="007E3458"/>
    <w:rPr>
      <w:rFonts w:asciiTheme="minorHAnsi" w:eastAsiaTheme="minorEastAsia" w:hAnsiTheme="minorHAnsi" w:cstheme="minorBidi"/>
      <w:sz w:val="21"/>
      <w:szCs w:val="21"/>
      <w:lang w:eastAsia="lt-LT"/>
    </w:rPr>
  </w:style>
  <w:style w:type="character" w:customStyle="1" w:styleId="BetarpDiagrama">
    <w:name w:val="Be tarpų Diagrama"/>
    <w:basedOn w:val="Numatytasispastraiposriftas"/>
    <w:link w:val="Betarp"/>
    <w:uiPriority w:val="1"/>
    <w:rsid w:val="007E3458"/>
    <w:rPr>
      <w:rFonts w:asciiTheme="minorHAnsi" w:eastAsiaTheme="minorEastAsia" w:hAnsiTheme="minorHAnsi" w:cstheme="minorBidi"/>
      <w:sz w:val="21"/>
      <w:szCs w:val="21"/>
      <w:lang w:eastAsia="lt-LT"/>
    </w:rPr>
  </w:style>
  <w:style w:type="paragraph" w:customStyle="1" w:styleId="Body2">
    <w:name w:val="Body 2"/>
    <w:rsid w:val="00A733D8"/>
    <w:pPr>
      <w:pBdr>
        <w:top w:val="nil"/>
        <w:left w:val="nil"/>
        <w:bottom w:val="nil"/>
        <w:right w:val="nil"/>
        <w:between w:val="nil"/>
        <w:bar w:val="nil"/>
      </w:pBdr>
      <w:suppressAutoHyphens/>
      <w:spacing w:after="40"/>
      <w:jc w:val="both"/>
    </w:pPr>
    <w:rPr>
      <w:rFonts w:eastAsia="Arial Unicode MS" w:cs="Arial Unicode MS"/>
      <w:color w:val="000000"/>
      <w:sz w:val="22"/>
      <w:szCs w:val="22"/>
      <w:bdr w:val="nil"/>
      <w:lang w:val="en-US" w:eastAsia="lt-LT"/>
    </w:rPr>
  </w:style>
  <w:style w:type="character" w:styleId="Vietosrezervavimoenklotekstas">
    <w:name w:val="Placeholder Text"/>
    <w:basedOn w:val="Numatytasispastraiposriftas"/>
    <w:uiPriority w:val="99"/>
    <w:qFormat/>
    <w:rsid w:val="000A47C6"/>
    <w:rPr>
      <w:color w:val="808080"/>
    </w:rPr>
  </w:style>
  <w:style w:type="paragraph" w:styleId="Sraopastraipa">
    <w:name w:val="List Paragraph"/>
    <w:basedOn w:val="prastasis"/>
    <w:rsid w:val="008A6B2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94109">
      <w:bodyDiv w:val="1"/>
      <w:marLeft w:val="0"/>
      <w:marRight w:val="0"/>
      <w:marTop w:val="0"/>
      <w:marBottom w:val="0"/>
      <w:divBdr>
        <w:top w:val="none" w:sz="0" w:space="0" w:color="auto"/>
        <w:left w:val="none" w:sz="0" w:space="0" w:color="auto"/>
        <w:bottom w:val="none" w:sz="0" w:space="0" w:color="auto"/>
        <w:right w:val="none" w:sz="0" w:space="0" w:color="auto"/>
      </w:divBdr>
    </w:div>
    <w:div w:id="135219658">
      <w:bodyDiv w:val="1"/>
      <w:marLeft w:val="0"/>
      <w:marRight w:val="0"/>
      <w:marTop w:val="0"/>
      <w:marBottom w:val="0"/>
      <w:divBdr>
        <w:top w:val="none" w:sz="0" w:space="0" w:color="auto"/>
        <w:left w:val="none" w:sz="0" w:space="0" w:color="auto"/>
        <w:bottom w:val="none" w:sz="0" w:space="0" w:color="auto"/>
        <w:right w:val="none" w:sz="0" w:space="0" w:color="auto"/>
      </w:divBdr>
    </w:div>
    <w:div w:id="243952495">
      <w:bodyDiv w:val="1"/>
      <w:marLeft w:val="0"/>
      <w:marRight w:val="0"/>
      <w:marTop w:val="0"/>
      <w:marBottom w:val="0"/>
      <w:divBdr>
        <w:top w:val="none" w:sz="0" w:space="0" w:color="auto"/>
        <w:left w:val="none" w:sz="0" w:space="0" w:color="auto"/>
        <w:bottom w:val="none" w:sz="0" w:space="0" w:color="auto"/>
        <w:right w:val="none" w:sz="0" w:space="0" w:color="auto"/>
      </w:divBdr>
    </w:div>
    <w:div w:id="247808111">
      <w:bodyDiv w:val="1"/>
      <w:marLeft w:val="0"/>
      <w:marRight w:val="0"/>
      <w:marTop w:val="0"/>
      <w:marBottom w:val="0"/>
      <w:divBdr>
        <w:top w:val="none" w:sz="0" w:space="0" w:color="auto"/>
        <w:left w:val="none" w:sz="0" w:space="0" w:color="auto"/>
        <w:bottom w:val="none" w:sz="0" w:space="0" w:color="auto"/>
        <w:right w:val="none" w:sz="0" w:space="0" w:color="auto"/>
      </w:divBdr>
    </w:div>
    <w:div w:id="358941748">
      <w:bodyDiv w:val="1"/>
      <w:marLeft w:val="0"/>
      <w:marRight w:val="0"/>
      <w:marTop w:val="0"/>
      <w:marBottom w:val="0"/>
      <w:divBdr>
        <w:top w:val="none" w:sz="0" w:space="0" w:color="auto"/>
        <w:left w:val="none" w:sz="0" w:space="0" w:color="auto"/>
        <w:bottom w:val="none" w:sz="0" w:space="0" w:color="auto"/>
        <w:right w:val="none" w:sz="0" w:space="0" w:color="auto"/>
      </w:divBdr>
    </w:div>
    <w:div w:id="454376351">
      <w:bodyDiv w:val="1"/>
      <w:marLeft w:val="0"/>
      <w:marRight w:val="0"/>
      <w:marTop w:val="0"/>
      <w:marBottom w:val="0"/>
      <w:divBdr>
        <w:top w:val="none" w:sz="0" w:space="0" w:color="auto"/>
        <w:left w:val="none" w:sz="0" w:space="0" w:color="auto"/>
        <w:bottom w:val="none" w:sz="0" w:space="0" w:color="auto"/>
        <w:right w:val="none" w:sz="0" w:space="0" w:color="auto"/>
      </w:divBdr>
      <w:divsChild>
        <w:div w:id="145896507">
          <w:marLeft w:val="0"/>
          <w:marRight w:val="0"/>
          <w:marTop w:val="0"/>
          <w:marBottom w:val="0"/>
          <w:divBdr>
            <w:top w:val="none" w:sz="0" w:space="0" w:color="auto"/>
            <w:left w:val="none" w:sz="0" w:space="0" w:color="auto"/>
            <w:bottom w:val="none" w:sz="0" w:space="0" w:color="auto"/>
            <w:right w:val="none" w:sz="0" w:space="0" w:color="auto"/>
          </w:divBdr>
          <w:divsChild>
            <w:div w:id="1724983526">
              <w:marLeft w:val="0"/>
              <w:marRight w:val="0"/>
              <w:marTop w:val="0"/>
              <w:marBottom w:val="0"/>
              <w:divBdr>
                <w:top w:val="none" w:sz="0" w:space="0" w:color="auto"/>
                <w:left w:val="none" w:sz="0" w:space="0" w:color="auto"/>
                <w:bottom w:val="none" w:sz="0" w:space="0" w:color="auto"/>
                <w:right w:val="none" w:sz="0" w:space="0" w:color="auto"/>
              </w:divBdr>
              <w:divsChild>
                <w:div w:id="2077510768">
                  <w:marLeft w:val="0"/>
                  <w:marRight w:val="0"/>
                  <w:marTop w:val="0"/>
                  <w:marBottom w:val="0"/>
                  <w:divBdr>
                    <w:top w:val="none" w:sz="0" w:space="0" w:color="auto"/>
                    <w:left w:val="none" w:sz="0" w:space="0" w:color="auto"/>
                    <w:bottom w:val="none" w:sz="0" w:space="0" w:color="auto"/>
                    <w:right w:val="none" w:sz="0" w:space="0" w:color="auto"/>
                  </w:divBdr>
                  <w:divsChild>
                    <w:div w:id="915014499">
                      <w:marLeft w:val="0"/>
                      <w:marRight w:val="0"/>
                      <w:marTop w:val="0"/>
                      <w:marBottom w:val="0"/>
                      <w:divBdr>
                        <w:top w:val="none" w:sz="0" w:space="0" w:color="auto"/>
                        <w:left w:val="none" w:sz="0" w:space="0" w:color="auto"/>
                        <w:bottom w:val="none" w:sz="0" w:space="0" w:color="auto"/>
                        <w:right w:val="none" w:sz="0" w:space="0" w:color="auto"/>
                      </w:divBdr>
                      <w:divsChild>
                        <w:div w:id="1992756263">
                          <w:marLeft w:val="0"/>
                          <w:marRight w:val="0"/>
                          <w:marTop w:val="0"/>
                          <w:marBottom w:val="0"/>
                          <w:divBdr>
                            <w:top w:val="none" w:sz="0" w:space="0" w:color="auto"/>
                            <w:left w:val="none" w:sz="0" w:space="0" w:color="auto"/>
                            <w:bottom w:val="none" w:sz="0" w:space="0" w:color="auto"/>
                            <w:right w:val="none" w:sz="0" w:space="0" w:color="auto"/>
                          </w:divBdr>
                          <w:divsChild>
                            <w:div w:id="377322521">
                              <w:marLeft w:val="0"/>
                              <w:marRight w:val="0"/>
                              <w:marTop w:val="0"/>
                              <w:marBottom w:val="0"/>
                              <w:divBdr>
                                <w:top w:val="none" w:sz="0" w:space="0" w:color="auto"/>
                                <w:left w:val="none" w:sz="0" w:space="0" w:color="auto"/>
                                <w:bottom w:val="none" w:sz="0" w:space="0" w:color="auto"/>
                                <w:right w:val="none" w:sz="0" w:space="0" w:color="auto"/>
                              </w:divBdr>
                              <w:divsChild>
                                <w:div w:id="848562227">
                                  <w:marLeft w:val="0"/>
                                  <w:marRight w:val="0"/>
                                  <w:marTop w:val="0"/>
                                  <w:marBottom w:val="0"/>
                                  <w:divBdr>
                                    <w:top w:val="none" w:sz="0" w:space="0" w:color="auto"/>
                                    <w:left w:val="none" w:sz="0" w:space="0" w:color="auto"/>
                                    <w:bottom w:val="none" w:sz="0" w:space="0" w:color="auto"/>
                                    <w:right w:val="none" w:sz="0" w:space="0" w:color="auto"/>
                                  </w:divBdr>
                                  <w:divsChild>
                                    <w:div w:id="1449351355">
                                      <w:marLeft w:val="0"/>
                                      <w:marRight w:val="0"/>
                                      <w:marTop w:val="0"/>
                                      <w:marBottom w:val="0"/>
                                      <w:divBdr>
                                        <w:top w:val="none" w:sz="0" w:space="0" w:color="auto"/>
                                        <w:left w:val="none" w:sz="0" w:space="0" w:color="auto"/>
                                        <w:bottom w:val="none" w:sz="0" w:space="0" w:color="auto"/>
                                        <w:right w:val="none" w:sz="0" w:space="0" w:color="auto"/>
                                      </w:divBdr>
                                      <w:divsChild>
                                        <w:div w:id="1470246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586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485218">
          <w:marLeft w:val="0"/>
          <w:marRight w:val="0"/>
          <w:marTop w:val="0"/>
          <w:marBottom w:val="0"/>
          <w:divBdr>
            <w:top w:val="none" w:sz="0" w:space="0" w:color="auto"/>
            <w:left w:val="none" w:sz="0" w:space="0" w:color="auto"/>
            <w:bottom w:val="none" w:sz="0" w:space="0" w:color="auto"/>
            <w:right w:val="none" w:sz="0" w:space="0" w:color="auto"/>
          </w:divBdr>
          <w:divsChild>
            <w:div w:id="2086217979">
              <w:marLeft w:val="0"/>
              <w:marRight w:val="0"/>
              <w:marTop w:val="0"/>
              <w:marBottom w:val="0"/>
              <w:divBdr>
                <w:top w:val="single" w:sz="12" w:space="0" w:color="0B57D0"/>
                <w:left w:val="single" w:sz="12" w:space="2" w:color="0B57D0"/>
                <w:bottom w:val="single" w:sz="12" w:space="0" w:color="0B57D0"/>
                <w:right w:val="single" w:sz="12" w:space="2" w:color="0B57D0"/>
              </w:divBdr>
              <w:divsChild>
                <w:div w:id="1594585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602214">
      <w:bodyDiv w:val="1"/>
      <w:marLeft w:val="0"/>
      <w:marRight w:val="0"/>
      <w:marTop w:val="0"/>
      <w:marBottom w:val="0"/>
      <w:divBdr>
        <w:top w:val="none" w:sz="0" w:space="0" w:color="auto"/>
        <w:left w:val="none" w:sz="0" w:space="0" w:color="auto"/>
        <w:bottom w:val="none" w:sz="0" w:space="0" w:color="auto"/>
        <w:right w:val="none" w:sz="0" w:space="0" w:color="auto"/>
      </w:divBdr>
    </w:div>
    <w:div w:id="707023995">
      <w:bodyDiv w:val="1"/>
      <w:marLeft w:val="0"/>
      <w:marRight w:val="0"/>
      <w:marTop w:val="0"/>
      <w:marBottom w:val="0"/>
      <w:divBdr>
        <w:top w:val="none" w:sz="0" w:space="0" w:color="auto"/>
        <w:left w:val="none" w:sz="0" w:space="0" w:color="auto"/>
        <w:bottom w:val="none" w:sz="0" w:space="0" w:color="auto"/>
        <w:right w:val="none" w:sz="0" w:space="0" w:color="auto"/>
      </w:divBdr>
    </w:div>
    <w:div w:id="733969332">
      <w:bodyDiv w:val="1"/>
      <w:marLeft w:val="0"/>
      <w:marRight w:val="0"/>
      <w:marTop w:val="0"/>
      <w:marBottom w:val="0"/>
      <w:divBdr>
        <w:top w:val="none" w:sz="0" w:space="0" w:color="auto"/>
        <w:left w:val="none" w:sz="0" w:space="0" w:color="auto"/>
        <w:bottom w:val="none" w:sz="0" w:space="0" w:color="auto"/>
        <w:right w:val="none" w:sz="0" w:space="0" w:color="auto"/>
      </w:divBdr>
      <w:divsChild>
        <w:div w:id="381756864">
          <w:marLeft w:val="0"/>
          <w:marRight w:val="0"/>
          <w:marTop w:val="0"/>
          <w:marBottom w:val="0"/>
          <w:divBdr>
            <w:top w:val="none" w:sz="0" w:space="0" w:color="auto"/>
            <w:left w:val="none" w:sz="0" w:space="0" w:color="auto"/>
            <w:bottom w:val="none" w:sz="0" w:space="0" w:color="auto"/>
            <w:right w:val="none" w:sz="0" w:space="0" w:color="auto"/>
          </w:divBdr>
          <w:divsChild>
            <w:div w:id="948508781">
              <w:marLeft w:val="0"/>
              <w:marRight w:val="0"/>
              <w:marTop w:val="0"/>
              <w:marBottom w:val="0"/>
              <w:divBdr>
                <w:top w:val="none" w:sz="0" w:space="0" w:color="auto"/>
                <w:left w:val="none" w:sz="0" w:space="0" w:color="auto"/>
                <w:bottom w:val="none" w:sz="0" w:space="0" w:color="auto"/>
                <w:right w:val="none" w:sz="0" w:space="0" w:color="auto"/>
              </w:divBdr>
              <w:divsChild>
                <w:div w:id="1390884139">
                  <w:marLeft w:val="0"/>
                  <w:marRight w:val="0"/>
                  <w:marTop w:val="0"/>
                  <w:marBottom w:val="0"/>
                  <w:divBdr>
                    <w:top w:val="none" w:sz="0" w:space="0" w:color="auto"/>
                    <w:left w:val="none" w:sz="0" w:space="0" w:color="auto"/>
                    <w:bottom w:val="none" w:sz="0" w:space="0" w:color="auto"/>
                    <w:right w:val="none" w:sz="0" w:space="0" w:color="auto"/>
                  </w:divBdr>
                  <w:divsChild>
                    <w:div w:id="626400684">
                      <w:marLeft w:val="0"/>
                      <w:marRight w:val="0"/>
                      <w:marTop w:val="0"/>
                      <w:marBottom w:val="0"/>
                      <w:divBdr>
                        <w:top w:val="none" w:sz="0" w:space="0" w:color="auto"/>
                        <w:left w:val="none" w:sz="0" w:space="0" w:color="auto"/>
                        <w:bottom w:val="none" w:sz="0" w:space="0" w:color="auto"/>
                        <w:right w:val="none" w:sz="0" w:space="0" w:color="auto"/>
                      </w:divBdr>
                      <w:divsChild>
                        <w:div w:id="366175126">
                          <w:marLeft w:val="0"/>
                          <w:marRight w:val="0"/>
                          <w:marTop w:val="0"/>
                          <w:marBottom w:val="0"/>
                          <w:divBdr>
                            <w:top w:val="none" w:sz="0" w:space="0" w:color="auto"/>
                            <w:left w:val="none" w:sz="0" w:space="0" w:color="auto"/>
                            <w:bottom w:val="none" w:sz="0" w:space="0" w:color="auto"/>
                            <w:right w:val="none" w:sz="0" w:space="0" w:color="auto"/>
                          </w:divBdr>
                          <w:divsChild>
                            <w:div w:id="2014645106">
                              <w:marLeft w:val="0"/>
                              <w:marRight w:val="0"/>
                              <w:marTop w:val="0"/>
                              <w:marBottom w:val="0"/>
                              <w:divBdr>
                                <w:top w:val="none" w:sz="0" w:space="0" w:color="auto"/>
                                <w:left w:val="none" w:sz="0" w:space="0" w:color="auto"/>
                                <w:bottom w:val="none" w:sz="0" w:space="0" w:color="auto"/>
                                <w:right w:val="none" w:sz="0" w:space="0" w:color="auto"/>
                              </w:divBdr>
                              <w:divsChild>
                                <w:div w:id="87234271">
                                  <w:marLeft w:val="0"/>
                                  <w:marRight w:val="0"/>
                                  <w:marTop w:val="0"/>
                                  <w:marBottom w:val="0"/>
                                  <w:divBdr>
                                    <w:top w:val="none" w:sz="0" w:space="0" w:color="auto"/>
                                    <w:left w:val="none" w:sz="0" w:space="0" w:color="auto"/>
                                    <w:bottom w:val="none" w:sz="0" w:space="0" w:color="auto"/>
                                    <w:right w:val="none" w:sz="0" w:space="0" w:color="auto"/>
                                  </w:divBdr>
                                  <w:divsChild>
                                    <w:div w:id="920869931">
                                      <w:marLeft w:val="0"/>
                                      <w:marRight w:val="0"/>
                                      <w:marTop w:val="0"/>
                                      <w:marBottom w:val="0"/>
                                      <w:divBdr>
                                        <w:top w:val="none" w:sz="0" w:space="0" w:color="auto"/>
                                        <w:left w:val="none" w:sz="0" w:space="0" w:color="auto"/>
                                        <w:bottom w:val="none" w:sz="0" w:space="0" w:color="auto"/>
                                        <w:right w:val="none" w:sz="0" w:space="0" w:color="auto"/>
                                      </w:divBdr>
                                      <w:divsChild>
                                        <w:div w:id="536313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7218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006046">
          <w:marLeft w:val="0"/>
          <w:marRight w:val="0"/>
          <w:marTop w:val="0"/>
          <w:marBottom w:val="0"/>
          <w:divBdr>
            <w:top w:val="none" w:sz="0" w:space="0" w:color="auto"/>
            <w:left w:val="none" w:sz="0" w:space="0" w:color="auto"/>
            <w:bottom w:val="none" w:sz="0" w:space="0" w:color="auto"/>
            <w:right w:val="none" w:sz="0" w:space="0" w:color="auto"/>
          </w:divBdr>
          <w:divsChild>
            <w:div w:id="1899243215">
              <w:marLeft w:val="0"/>
              <w:marRight w:val="0"/>
              <w:marTop w:val="0"/>
              <w:marBottom w:val="0"/>
              <w:divBdr>
                <w:top w:val="single" w:sz="12" w:space="0" w:color="0B57D0"/>
                <w:left w:val="single" w:sz="12" w:space="2" w:color="0B57D0"/>
                <w:bottom w:val="single" w:sz="12" w:space="0" w:color="0B57D0"/>
                <w:right w:val="single" w:sz="12" w:space="2" w:color="0B57D0"/>
              </w:divBdr>
              <w:divsChild>
                <w:div w:id="925963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0312404">
      <w:bodyDiv w:val="1"/>
      <w:marLeft w:val="0"/>
      <w:marRight w:val="0"/>
      <w:marTop w:val="0"/>
      <w:marBottom w:val="0"/>
      <w:divBdr>
        <w:top w:val="none" w:sz="0" w:space="0" w:color="auto"/>
        <w:left w:val="none" w:sz="0" w:space="0" w:color="auto"/>
        <w:bottom w:val="none" w:sz="0" w:space="0" w:color="auto"/>
        <w:right w:val="none" w:sz="0" w:space="0" w:color="auto"/>
      </w:divBdr>
    </w:div>
    <w:div w:id="979925143">
      <w:bodyDiv w:val="1"/>
      <w:marLeft w:val="0"/>
      <w:marRight w:val="0"/>
      <w:marTop w:val="0"/>
      <w:marBottom w:val="0"/>
      <w:divBdr>
        <w:top w:val="none" w:sz="0" w:space="0" w:color="auto"/>
        <w:left w:val="none" w:sz="0" w:space="0" w:color="auto"/>
        <w:bottom w:val="none" w:sz="0" w:space="0" w:color="auto"/>
        <w:right w:val="none" w:sz="0" w:space="0" w:color="auto"/>
      </w:divBdr>
    </w:div>
    <w:div w:id="1029379785">
      <w:bodyDiv w:val="1"/>
      <w:marLeft w:val="0"/>
      <w:marRight w:val="0"/>
      <w:marTop w:val="0"/>
      <w:marBottom w:val="0"/>
      <w:divBdr>
        <w:top w:val="none" w:sz="0" w:space="0" w:color="auto"/>
        <w:left w:val="none" w:sz="0" w:space="0" w:color="auto"/>
        <w:bottom w:val="none" w:sz="0" w:space="0" w:color="auto"/>
        <w:right w:val="none" w:sz="0" w:space="0" w:color="auto"/>
      </w:divBdr>
    </w:div>
    <w:div w:id="1034354719">
      <w:bodyDiv w:val="1"/>
      <w:marLeft w:val="0"/>
      <w:marRight w:val="0"/>
      <w:marTop w:val="0"/>
      <w:marBottom w:val="0"/>
      <w:divBdr>
        <w:top w:val="none" w:sz="0" w:space="0" w:color="auto"/>
        <w:left w:val="none" w:sz="0" w:space="0" w:color="auto"/>
        <w:bottom w:val="none" w:sz="0" w:space="0" w:color="auto"/>
        <w:right w:val="none" w:sz="0" w:space="0" w:color="auto"/>
      </w:divBdr>
    </w:div>
    <w:div w:id="1243760235">
      <w:bodyDiv w:val="1"/>
      <w:marLeft w:val="0"/>
      <w:marRight w:val="0"/>
      <w:marTop w:val="0"/>
      <w:marBottom w:val="0"/>
      <w:divBdr>
        <w:top w:val="none" w:sz="0" w:space="0" w:color="auto"/>
        <w:left w:val="none" w:sz="0" w:space="0" w:color="auto"/>
        <w:bottom w:val="none" w:sz="0" w:space="0" w:color="auto"/>
        <w:right w:val="none" w:sz="0" w:space="0" w:color="auto"/>
      </w:divBdr>
    </w:div>
    <w:div w:id="1297762927">
      <w:bodyDiv w:val="1"/>
      <w:marLeft w:val="0"/>
      <w:marRight w:val="0"/>
      <w:marTop w:val="0"/>
      <w:marBottom w:val="0"/>
      <w:divBdr>
        <w:top w:val="none" w:sz="0" w:space="0" w:color="auto"/>
        <w:left w:val="none" w:sz="0" w:space="0" w:color="auto"/>
        <w:bottom w:val="none" w:sz="0" w:space="0" w:color="auto"/>
        <w:right w:val="none" w:sz="0" w:space="0" w:color="auto"/>
      </w:divBdr>
    </w:div>
    <w:div w:id="1360551198">
      <w:bodyDiv w:val="1"/>
      <w:marLeft w:val="0"/>
      <w:marRight w:val="0"/>
      <w:marTop w:val="0"/>
      <w:marBottom w:val="0"/>
      <w:divBdr>
        <w:top w:val="none" w:sz="0" w:space="0" w:color="auto"/>
        <w:left w:val="none" w:sz="0" w:space="0" w:color="auto"/>
        <w:bottom w:val="none" w:sz="0" w:space="0" w:color="auto"/>
        <w:right w:val="none" w:sz="0" w:space="0" w:color="auto"/>
      </w:divBdr>
    </w:div>
    <w:div w:id="1388643887">
      <w:bodyDiv w:val="1"/>
      <w:marLeft w:val="0"/>
      <w:marRight w:val="0"/>
      <w:marTop w:val="0"/>
      <w:marBottom w:val="0"/>
      <w:divBdr>
        <w:top w:val="none" w:sz="0" w:space="0" w:color="auto"/>
        <w:left w:val="none" w:sz="0" w:space="0" w:color="auto"/>
        <w:bottom w:val="none" w:sz="0" w:space="0" w:color="auto"/>
        <w:right w:val="none" w:sz="0" w:space="0" w:color="auto"/>
      </w:divBdr>
    </w:div>
    <w:div w:id="1392968688">
      <w:bodyDiv w:val="1"/>
      <w:marLeft w:val="0"/>
      <w:marRight w:val="0"/>
      <w:marTop w:val="0"/>
      <w:marBottom w:val="0"/>
      <w:divBdr>
        <w:top w:val="none" w:sz="0" w:space="0" w:color="auto"/>
        <w:left w:val="none" w:sz="0" w:space="0" w:color="auto"/>
        <w:bottom w:val="none" w:sz="0" w:space="0" w:color="auto"/>
        <w:right w:val="none" w:sz="0" w:space="0" w:color="auto"/>
      </w:divBdr>
    </w:div>
    <w:div w:id="1491673471">
      <w:bodyDiv w:val="1"/>
      <w:marLeft w:val="0"/>
      <w:marRight w:val="0"/>
      <w:marTop w:val="0"/>
      <w:marBottom w:val="0"/>
      <w:divBdr>
        <w:top w:val="none" w:sz="0" w:space="0" w:color="auto"/>
        <w:left w:val="none" w:sz="0" w:space="0" w:color="auto"/>
        <w:bottom w:val="none" w:sz="0" w:space="0" w:color="auto"/>
        <w:right w:val="none" w:sz="0" w:space="0" w:color="auto"/>
      </w:divBdr>
    </w:div>
    <w:div w:id="1498038144">
      <w:bodyDiv w:val="1"/>
      <w:marLeft w:val="0"/>
      <w:marRight w:val="0"/>
      <w:marTop w:val="0"/>
      <w:marBottom w:val="0"/>
      <w:divBdr>
        <w:top w:val="none" w:sz="0" w:space="0" w:color="auto"/>
        <w:left w:val="none" w:sz="0" w:space="0" w:color="auto"/>
        <w:bottom w:val="none" w:sz="0" w:space="0" w:color="auto"/>
        <w:right w:val="none" w:sz="0" w:space="0" w:color="auto"/>
      </w:divBdr>
    </w:div>
    <w:div w:id="1585338224">
      <w:bodyDiv w:val="1"/>
      <w:marLeft w:val="0"/>
      <w:marRight w:val="0"/>
      <w:marTop w:val="0"/>
      <w:marBottom w:val="0"/>
      <w:divBdr>
        <w:top w:val="none" w:sz="0" w:space="0" w:color="auto"/>
        <w:left w:val="none" w:sz="0" w:space="0" w:color="auto"/>
        <w:bottom w:val="none" w:sz="0" w:space="0" w:color="auto"/>
        <w:right w:val="none" w:sz="0" w:space="0" w:color="auto"/>
      </w:divBdr>
    </w:div>
    <w:div w:id="1632203525">
      <w:bodyDiv w:val="1"/>
      <w:marLeft w:val="0"/>
      <w:marRight w:val="0"/>
      <w:marTop w:val="0"/>
      <w:marBottom w:val="0"/>
      <w:divBdr>
        <w:top w:val="none" w:sz="0" w:space="0" w:color="auto"/>
        <w:left w:val="none" w:sz="0" w:space="0" w:color="auto"/>
        <w:bottom w:val="none" w:sz="0" w:space="0" w:color="auto"/>
        <w:right w:val="none" w:sz="0" w:space="0" w:color="auto"/>
      </w:divBdr>
    </w:div>
    <w:div w:id="1648439786">
      <w:bodyDiv w:val="1"/>
      <w:marLeft w:val="0"/>
      <w:marRight w:val="0"/>
      <w:marTop w:val="0"/>
      <w:marBottom w:val="0"/>
      <w:divBdr>
        <w:top w:val="none" w:sz="0" w:space="0" w:color="auto"/>
        <w:left w:val="none" w:sz="0" w:space="0" w:color="auto"/>
        <w:bottom w:val="none" w:sz="0" w:space="0" w:color="auto"/>
        <w:right w:val="none" w:sz="0" w:space="0" w:color="auto"/>
      </w:divBdr>
    </w:div>
    <w:div w:id="1717657972">
      <w:bodyDiv w:val="1"/>
      <w:marLeft w:val="0"/>
      <w:marRight w:val="0"/>
      <w:marTop w:val="0"/>
      <w:marBottom w:val="0"/>
      <w:divBdr>
        <w:top w:val="none" w:sz="0" w:space="0" w:color="auto"/>
        <w:left w:val="none" w:sz="0" w:space="0" w:color="auto"/>
        <w:bottom w:val="none" w:sz="0" w:space="0" w:color="auto"/>
        <w:right w:val="none" w:sz="0" w:space="0" w:color="auto"/>
      </w:divBdr>
    </w:div>
    <w:div w:id="1964652630">
      <w:bodyDiv w:val="1"/>
      <w:marLeft w:val="0"/>
      <w:marRight w:val="0"/>
      <w:marTop w:val="0"/>
      <w:marBottom w:val="0"/>
      <w:divBdr>
        <w:top w:val="none" w:sz="0" w:space="0" w:color="auto"/>
        <w:left w:val="none" w:sz="0" w:space="0" w:color="auto"/>
        <w:bottom w:val="none" w:sz="0" w:space="0" w:color="auto"/>
        <w:right w:val="none" w:sz="0" w:space="0" w:color="auto"/>
      </w:divBdr>
    </w:div>
    <w:div w:id="1979333079">
      <w:bodyDiv w:val="1"/>
      <w:marLeft w:val="0"/>
      <w:marRight w:val="0"/>
      <w:marTop w:val="0"/>
      <w:marBottom w:val="0"/>
      <w:divBdr>
        <w:top w:val="none" w:sz="0" w:space="0" w:color="auto"/>
        <w:left w:val="none" w:sz="0" w:space="0" w:color="auto"/>
        <w:bottom w:val="none" w:sz="0" w:space="0" w:color="auto"/>
        <w:right w:val="none" w:sz="0" w:space="0" w:color="auto"/>
      </w:divBdr>
    </w:div>
    <w:div w:id="2006473450">
      <w:bodyDiv w:val="1"/>
      <w:marLeft w:val="0"/>
      <w:marRight w:val="0"/>
      <w:marTop w:val="0"/>
      <w:marBottom w:val="0"/>
      <w:divBdr>
        <w:top w:val="none" w:sz="0" w:space="0" w:color="auto"/>
        <w:left w:val="none" w:sz="0" w:space="0" w:color="auto"/>
        <w:bottom w:val="none" w:sz="0" w:space="0" w:color="auto"/>
        <w:right w:val="none" w:sz="0" w:space="0" w:color="auto"/>
      </w:divBdr>
    </w:div>
    <w:div w:id="203877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birute.navickiene@kul.lt"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urimas.knokneris@kulig.l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FEE8968-FA9D-4A85-9523-DFC4472CF84F}">
  <ds:schemaRefs>
    <ds:schemaRef ds:uri="http://schemas.openxmlformats.org/officeDocument/2006/bibliography"/>
  </ds:schemaRefs>
</ds:datastoreItem>
</file>

<file path=customXml/itemProps3.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4.xml><?xml version="1.0" encoding="utf-8"?>
<ds:datastoreItem xmlns:ds="http://schemas.openxmlformats.org/officeDocument/2006/customXml" ds:itemID="{280F5846-6FB2-4E30-BEB9-6FB4CCDA5B9D}">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30</Pages>
  <Words>68197</Words>
  <Characters>38873</Characters>
  <Application>Microsoft Office Word</Application>
  <DocSecurity>0</DocSecurity>
  <Lines>323</Lines>
  <Paragraphs>213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106857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Karina Ruzgaitė</dc:creator>
  <cp:lastModifiedBy>Birutė Navickienė</cp:lastModifiedBy>
  <cp:revision>13</cp:revision>
  <dcterms:created xsi:type="dcterms:W3CDTF">2026-06-08T13:42:00Z</dcterms:created>
  <dcterms:modified xsi:type="dcterms:W3CDTF">2026-09-29T10:03:00Z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