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7958" w14:textId="09A48D5A" w:rsidR="00982698" w:rsidRPr="00982698" w:rsidRDefault="00982698" w:rsidP="00982698">
      <w:pPr>
        <w:pStyle w:val="paragrafesrasas2lygis"/>
        <w:jc w:val="right"/>
        <w:rPr>
          <w:rFonts w:eastAsia="Calibri"/>
          <w:sz w:val="24"/>
          <w:szCs w:val="24"/>
        </w:rPr>
      </w:pPr>
      <w:bookmarkStart w:id="0" w:name="_Ref38291223"/>
      <w:bookmarkStart w:id="1" w:name="_Ref38291334"/>
      <w:bookmarkStart w:id="2" w:name="_Ref38533412"/>
      <w:r w:rsidRPr="00982698">
        <w:rPr>
          <w:rFonts w:eastAsia="Calibri"/>
          <w:sz w:val="24"/>
          <w:szCs w:val="24"/>
        </w:rPr>
        <w:t xml:space="preserve">Pirkimo sąlygų </w:t>
      </w:r>
      <w:r w:rsidR="00187E8E">
        <w:rPr>
          <w:rFonts w:eastAsia="Calibri"/>
          <w:sz w:val="24"/>
          <w:szCs w:val="24"/>
        </w:rPr>
        <w:t>5</w:t>
      </w:r>
      <w:r w:rsidRPr="00982698">
        <w:rPr>
          <w:rFonts w:eastAsia="Calibri"/>
          <w:sz w:val="24"/>
          <w:szCs w:val="24"/>
        </w:rPr>
        <w:t xml:space="preserve"> priedas „Tiekėjų kvalifikacijos reikalavimai ir reikalaujami kokybės bei aplinkos apsaugos vadybos sistemų standartai“</w:t>
      </w:r>
      <w:bookmarkEnd w:id="0"/>
      <w:bookmarkEnd w:id="1"/>
      <w:bookmarkEnd w:id="2"/>
    </w:p>
    <w:p w14:paraId="2E001BA8" w14:textId="77777777" w:rsidR="00982698" w:rsidRPr="00EB6A4F" w:rsidRDefault="00982698" w:rsidP="00982698">
      <w:pPr>
        <w:rPr>
          <w:rFonts w:ascii="Times New Roman" w:hAnsi="Times New Roman" w:cs="Times New Roman"/>
          <w:b/>
          <w:bCs/>
          <w:smallCaps/>
          <w:sz w:val="24"/>
          <w:szCs w:val="24"/>
        </w:rPr>
      </w:pPr>
    </w:p>
    <w:p w14:paraId="5531CB14" w14:textId="77777777" w:rsidR="00982698" w:rsidRPr="00EB6A4F" w:rsidRDefault="00982698" w:rsidP="00982698">
      <w:pPr>
        <w:pStyle w:val="Paantrat"/>
        <w:spacing w:line="240" w:lineRule="auto"/>
        <w:jc w:val="center"/>
        <w:rPr>
          <w:rFonts w:ascii="Times New Roman" w:hAnsi="Times New Roman" w:cs="Times New Roman"/>
          <w:b/>
          <w:bCs/>
          <w:smallCaps/>
          <w:color w:val="auto"/>
          <w:sz w:val="24"/>
          <w:szCs w:val="24"/>
        </w:rPr>
      </w:pPr>
      <w:r w:rsidRPr="00EB6A4F">
        <w:rPr>
          <w:rFonts w:ascii="Times New Roman" w:hAnsi="Times New Roman" w:cs="Times New Roman"/>
          <w:b/>
          <w:bCs/>
          <w:smallCaps/>
          <w:color w:val="auto"/>
          <w:sz w:val="24"/>
          <w:szCs w:val="24"/>
        </w:rPr>
        <w:t xml:space="preserve">TIEKĖJŲ KVALIFIKACIJOS REIKALAVIMAI IR REIKALAVIMAI LAIKYTIS </w:t>
      </w:r>
      <w:r w:rsidRPr="00EB6A4F">
        <w:rPr>
          <w:rFonts w:ascii="Times New Roman" w:hAnsi="Times New Roman" w:cs="Times New Roman"/>
          <w:b/>
          <w:bCs/>
          <w:color w:val="auto"/>
          <w:sz w:val="24"/>
          <w:szCs w:val="24"/>
          <w:lang w:eastAsia="en-US"/>
        </w:rPr>
        <w:t>KOKYBĖS VADYBOS SISTEMOS IR (ARBA) APLINKOS APSAUGOS VADYBOS SISTEMOS STANDARTŲ</w:t>
      </w:r>
    </w:p>
    <w:p w14:paraId="4F1C83D5" w14:textId="5ACFBB59" w:rsidR="00982698" w:rsidRPr="00982698" w:rsidRDefault="00993BE4" w:rsidP="00993BE4">
      <w:pPr>
        <w:pStyle w:val="Sraopastraipa"/>
        <w:numPr>
          <w:ilvl w:val="0"/>
          <w:numId w:val="1"/>
        </w:numPr>
        <w:spacing w:after="0" w:line="20" w:lineRule="atLeast"/>
        <w:ind w:left="0" w:firstLine="0"/>
        <w:jc w:val="both"/>
        <w:rPr>
          <w:rFonts w:ascii="Times New Roman" w:hAnsi="Times New Roman" w:cs="Times New Roman"/>
          <w:sz w:val="24"/>
          <w:szCs w:val="24"/>
          <w:lang w:val="lt-LT"/>
        </w:rPr>
      </w:pPr>
      <w:r w:rsidRPr="00993BE4">
        <w:rPr>
          <w:rFonts w:ascii="Times New Roman" w:hAnsi="Times New Roman" w:cs="Times New Roman"/>
          <w:sz w:val="24"/>
          <w:szCs w:val="24"/>
          <w:lang w:val="lt-LT"/>
        </w:rPr>
        <w:t>Tiekėjo kvalifikacija turi atitikti šiame priede nustatytus reikalavimus kvalifikacija</w:t>
      </w:r>
      <w:r w:rsidR="00336A17">
        <w:rPr>
          <w:rFonts w:ascii="Times New Roman" w:hAnsi="Times New Roman" w:cs="Times New Roman"/>
          <w:sz w:val="24"/>
          <w:szCs w:val="24"/>
          <w:lang w:val="lt-LT"/>
        </w:rPr>
        <w:t>i:</w:t>
      </w:r>
    </w:p>
    <w:p w14:paraId="4CBB9C1C" w14:textId="77777777" w:rsidR="00B4187E" w:rsidRDefault="00B4187E" w:rsidP="00982698">
      <w:pPr>
        <w:spacing w:after="0" w:line="20" w:lineRule="atLeast"/>
        <w:jc w:val="both"/>
        <w:rPr>
          <w:rFonts w:ascii="Times New Roman" w:eastAsiaTheme="minorHAnsi" w:hAnsi="Times New Roman" w:cs="Times New Roman"/>
          <w:i/>
          <w:color w:val="FF0000"/>
          <w:sz w:val="24"/>
          <w:szCs w:val="24"/>
          <w:lang w:eastAsia="en-US"/>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724"/>
        <w:gridCol w:w="3119"/>
        <w:gridCol w:w="3371"/>
      </w:tblGrid>
      <w:tr w:rsidR="009956D4" w:rsidRPr="009956D4" w14:paraId="59984A75" w14:textId="77777777" w:rsidTr="00702F37">
        <w:tc>
          <w:tcPr>
            <w:tcW w:w="562" w:type="dxa"/>
            <w:tcBorders>
              <w:top w:val="single" w:sz="4" w:space="0" w:color="000000"/>
              <w:left w:val="single" w:sz="4" w:space="0" w:color="000000"/>
              <w:bottom w:val="single" w:sz="4" w:space="0" w:color="000000"/>
              <w:right w:val="single" w:sz="4" w:space="0" w:color="000000"/>
            </w:tcBorders>
            <w:vAlign w:val="center"/>
          </w:tcPr>
          <w:p w14:paraId="2A574325" w14:textId="77777777" w:rsidR="009956D4" w:rsidRPr="009956D4" w:rsidRDefault="009956D4" w:rsidP="009956D4">
            <w:pPr>
              <w:pBdr>
                <w:top w:val="nil"/>
                <w:left w:val="nil"/>
                <w:bottom w:val="nil"/>
                <w:right w:val="nil"/>
                <w:between w:val="nil"/>
                <w:bar w:val="nil"/>
              </w:pBdr>
              <w:spacing w:after="0" w:line="240" w:lineRule="auto"/>
              <w:ind w:left="-851" w:firstLine="851"/>
              <w:jc w:val="center"/>
              <w:rPr>
                <w:rFonts w:ascii="Times New Roman" w:eastAsia="Arial Unicode MS" w:hAnsi="Times New Roman" w:cs="Times New Roman"/>
                <w:b/>
                <w:sz w:val="22"/>
                <w:szCs w:val="22"/>
                <w:bdr w:val="nil"/>
                <w:lang w:eastAsia="en-US"/>
              </w:rPr>
            </w:pPr>
            <w:r w:rsidRPr="009956D4">
              <w:rPr>
                <w:rFonts w:ascii="Times New Roman" w:eastAsia="Arial Unicode MS" w:hAnsi="Times New Roman" w:cs="Times New Roman"/>
                <w:b/>
                <w:sz w:val="22"/>
                <w:szCs w:val="22"/>
                <w:bdr w:val="nil"/>
                <w:lang w:eastAsia="en-US"/>
              </w:rPr>
              <w:t>Eil.</w:t>
            </w:r>
          </w:p>
          <w:p w14:paraId="70B7B35C" w14:textId="77777777" w:rsidR="009956D4" w:rsidRPr="009956D4" w:rsidRDefault="009956D4" w:rsidP="009956D4">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9956D4">
              <w:rPr>
                <w:rFonts w:ascii="Times New Roman" w:eastAsia="Arial Unicode MS" w:hAnsi="Times New Roman" w:cs="Times New Roman"/>
                <w:b/>
                <w:sz w:val="22"/>
                <w:szCs w:val="22"/>
                <w:bdr w:val="nil"/>
                <w:lang w:eastAsia="en-US"/>
              </w:rPr>
              <w:t>Nr.</w:t>
            </w:r>
          </w:p>
        </w:tc>
        <w:tc>
          <w:tcPr>
            <w:tcW w:w="2724" w:type="dxa"/>
            <w:tcBorders>
              <w:top w:val="single" w:sz="4" w:space="0" w:color="000000"/>
              <w:left w:val="single" w:sz="4" w:space="0" w:color="000000"/>
              <w:bottom w:val="single" w:sz="4" w:space="0" w:color="000000"/>
              <w:right w:val="single" w:sz="4" w:space="0" w:color="000000"/>
            </w:tcBorders>
            <w:vAlign w:val="center"/>
          </w:tcPr>
          <w:p w14:paraId="5268D738" w14:textId="77777777" w:rsidR="009956D4" w:rsidRPr="009956D4" w:rsidRDefault="009956D4" w:rsidP="009956D4">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2"/>
                <w:szCs w:val="22"/>
                <w:bdr w:val="nil"/>
                <w:lang w:eastAsia="en-US"/>
              </w:rPr>
            </w:pPr>
            <w:r w:rsidRPr="009956D4">
              <w:rPr>
                <w:rFonts w:ascii="Times New Roman" w:eastAsia="Arial Unicode MS" w:hAnsi="Times New Roman" w:cs="Times New Roman"/>
                <w:b/>
                <w:sz w:val="22"/>
                <w:szCs w:val="22"/>
                <w:bdr w:val="nil"/>
                <w:lang w:eastAsia="en-US"/>
              </w:rPr>
              <w:t>Reikalavimai</w:t>
            </w:r>
          </w:p>
        </w:tc>
        <w:tc>
          <w:tcPr>
            <w:tcW w:w="3119" w:type="dxa"/>
            <w:tcBorders>
              <w:top w:val="single" w:sz="4" w:space="0" w:color="000000"/>
              <w:left w:val="single" w:sz="4" w:space="0" w:color="000000"/>
              <w:bottom w:val="single" w:sz="4" w:space="0" w:color="000000"/>
              <w:right w:val="single" w:sz="4" w:space="0" w:color="000000"/>
            </w:tcBorders>
            <w:vAlign w:val="center"/>
          </w:tcPr>
          <w:p w14:paraId="1B15507E" w14:textId="77777777" w:rsidR="009956D4" w:rsidRPr="009956D4" w:rsidRDefault="009956D4" w:rsidP="009956D4">
            <w:pPr>
              <w:pBdr>
                <w:top w:val="nil"/>
                <w:left w:val="nil"/>
                <w:bottom w:val="nil"/>
                <w:right w:val="nil"/>
                <w:between w:val="nil"/>
                <w:bar w:val="nil"/>
              </w:pBdr>
              <w:spacing w:after="0" w:line="240" w:lineRule="auto"/>
              <w:jc w:val="center"/>
              <w:rPr>
                <w:rFonts w:ascii="Times New Roman" w:eastAsia="Arial Unicode MS" w:hAnsi="Times New Roman" w:cs="Times New Roman"/>
                <w:b/>
                <w:bCs/>
                <w:i/>
                <w:iCs/>
                <w:sz w:val="22"/>
                <w:szCs w:val="22"/>
                <w:bdr w:val="nil"/>
              </w:rPr>
            </w:pPr>
            <w:r w:rsidRPr="009956D4">
              <w:rPr>
                <w:rFonts w:ascii="Times New Roman" w:eastAsia="Arial Unicode MS" w:hAnsi="Times New Roman" w:cs="Times New Roman"/>
                <w:b/>
                <w:sz w:val="22"/>
                <w:szCs w:val="22"/>
                <w:bdr w:val="nil"/>
                <w:lang w:eastAsia="en-US"/>
              </w:rPr>
              <w:t>Reikalavimus įrodantys dokumentai</w:t>
            </w:r>
          </w:p>
        </w:tc>
        <w:tc>
          <w:tcPr>
            <w:tcW w:w="3371" w:type="dxa"/>
            <w:tcBorders>
              <w:top w:val="single" w:sz="4" w:space="0" w:color="000000"/>
              <w:left w:val="single" w:sz="4" w:space="0" w:color="000000"/>
              <w:bottom w:val="single" w:sz="4" w:space="0" w:color="000000"/>
              <w:right w:val="single" w:sz="4" w:space="0" w:color="000000"/>
            </w:tcBorders>
          </w:tcPr>
          <w:p w14:paraId="1BBDC0C0" w14:textId="77777777" w:rsidR="009956D4" w:rsidRPr="009956D4" w:rsidRDefault="009956D4" w:rsidP="009956D4">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9956D4">
              <w:rPr>
                <w:rFonts w:ascii="Times New Roman" w:eastAsia="Arial Unicode MS" w:hAnsi="Times New Roman" w:cs="Times New Roman"/>
                <w:b/>
                <w:sz w:val="22"/>
                <w:szCs w:val="22"/>
                <w:bdr w:val="nil"/>
                <w:lang w:eastAsia="en-US"/>
              </w:rPr>
              <w:t>Subjektas, kuris turi atitikti reikalavimą</w:t>
            </w:r>
          </w:p>
        </w:tc>
      </w:tr>
      <w:tr w:rsidR="00412F43" w:rsidRPr="009956D4" w14:paraId="6A22A1F8" w14:textId="77777777" w:rsidTr="00702F37">
        <w:tc>
          <w:tcPr>
            <w:tcW w:w="562" w:type="dxa"/>
            <w:tcBorders>
              <w:top w:val="single" w:sz="4" w:space="0" w:color="000000"/>
              <w:left w:val="single" w:sz="4" w:space="0" w:color="000000"/>
              <w:bottom w:val="single" w:sz="4" w:space="0" w:color="000000"/>
              <w:right w:val="single" w:sz="4" w:space="0" w:color="000000"/>
            </w:tcBorders>
          </w:tcPr>
          <w:p w14:paraId="44782169" w14:textId="69C44D72" w:rsidR="00412F43" w:rsidRPr="005B71F1" w:rsidRDefault="00412F43" w:rsidP="00412F43">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5B71F1">
              <w:rPr>
                <w:rFonts w:ascii="Times New Roman" w:eastAsia="Arial Unicode MS" w:hAnsi="Times New Roman" w:cs="Times New Roman"/>
                <w:sz w:val="22"/>
                <w:szCs w:val="22"/>
                <w:bdr w:val="nil"/>
                <w:lang w:eastAsia="en-US"/>
              </w:rPr>
              <w:t>1.1.</w:t>
            </w:r>
          </w:p>
        </w:tc>
        <w:tc>
          <w:tcPr>
            <w:tcW w:w="2724" w:type="dxa"/>
            <w:tcBorders>
              <w:top w:val="single" w:sz="4" w:space="0" w:color="000000"/>
              <w:left w:val="single" w:sz="4" w:space="0" w:color="000000"/>
              <w:bottom w:val="single" w:sz="4" w:space="0" w:color="000000"/>
              <w:right w:val="single" w:sz="4" w:space="0" w:color="000000"/>
            </w:tcBorders>
          </w:tcPr>
          <w:p w14:paraId="4FA68306" w14:textId="17DC5313" w:rsidR="00412F43" w:rsidRPr="005B71F1" w:rsidRDefault="00412F43" w:rsidP="00412F43">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412F43">
              <w:rPr>
                <w:rFonts w:ascii="Times New Roman" w:eastAsia="Arial Unicode MS" w:hAnsi="Times New Roman" w:cs="Times New Roman"/>
                <w:sz w:val="22"/>
                <w:szCs w:val="22"/>
                <w:bdr w:val="nil"/>
              </w:rPr>
              <w:t>Tiekėjas turi turėti teisę vykdyti elektros energijos gamybos veiklą.</w:t>
            </w:r>
          </w:p>
        </w:tc>
        <w:tc>
          <w:tcPr>
            <w:tcW w:w="3119" w:type="dxa"/>
            <w:tcBorders>
              <w:top w:val="single" w:sz="4" w:space="0" w:color="000000"/>
              <w:left w:val="single" w:sz="4" w:space="0" w:color="000000"/>
              <w:bottom w:val="single" w:sz="4" w:space="0" w:color="000000"/>
              <w:right w:val="single" w:sz="4" w:space="0" w:color="000000"/>
            </w:tcBorders>
          </w:tcPr>
          <w:p w14:paraId="10ADC356" w14:textId="5D47513C" w:rsidR="00412F43" w:rsidRPr="00412F43" w:rsidRDefault="00412F43" w:rsidP="00412F43">
            <w:pPr>
              <w:tabs>
                <w:tab w:val="left" w:pos="4791"/>
              </w:tabs>
              <w:spacing w:after="0" w:line="240" w:lineRule="auto"/>
              <w:ind w:right="154"/>
              <w:jc w:val="both"/>
              <w:rPr>
                <w:rFonts w:ascii="Times New Roman" w:eastAsia="Arial Unicode MS" w:hAnsi="Times New Roman" w:cs="Times New Roman"/>
                <w:sz w:val="22"/>
                <w:szCs w:val="22"/>
                <w:bdr w:val="nil"/>
              </w:rPr>
            </w:pPr>
            <w:r w:rsidRPr="00412F43">
              <w:rPr>
                <w:rFonts w:ascii="Times New Roman" w:eastAsia="Arial Unicode MS" w:hAnsi="Times New Roman" w:cs="Times New Roman"/>
                <w:sz w:val="22"/>
                <w:szCs w:val="22"/>
                <w:bdr w:val="nil"/>
              </w:rPr>
              <w:t>Pateikiama Valstybinės energetikos reguliavimo tarybos išduoto leidimo gaminti elektros energiją, vykdant Veiklos elektros energetikos sektoriuje leidimų išdavimo taisyklių VII skyriuje ir Lietuvos Respublikos atsinaujinančių išteklių energetikos įstatymo 20¹ straipsnio 8 dalyje nurodytas sąlygas, kopija</w:t>
            </w:r>
            <w:r>
              <w:rPr>
                <w:rFonts w:ascii="Times New Roman" w:eastAsia="Arial Unicode MS" w:hAnsi="Times New Roman" w:cs="Times New Roman"/>
                <w:sz w:val="22"/>
                <w:szCs w:val="22"/>
                <w:bdr w:val="nil"/>
              </w:rPr>
              <w:t xml:space="preserve"> </w:t>
            </w:r>
            <w:r w:rsidRPr="00C80116">
              <w:rPr>
                <w:rFonts w:ascii="Times New Roman" w:eastAsia="Arial Unicode MS" w:hAnsi="Times New Roman" w:cs="Times New Roman"/>
                <w:sz w:val="22"/>
                <w:szCs w:val="22"/>
                <w:bdr w:val="nil"/>
              </w:rPr>
              <w:t>arba lygiavertis dokumentas.</w:t>
            </w:r>
          </w:p>
          <w:p w14:paraId="752B744F" w14:textId="77777777" w:rsidR="00412F43" w:rsidRPr="00FB393F" w:rsidRDefault="00412F43" w:rsidP="00412F43">
            <w:pPr>
              <w:tabs>
                <w:tab w:val="left" w:pos="4791"/>
              </w:tabs>
              <w:spacing w:after="0" w:line="240" w:lineRule="auto"/>
              <w:ind w:right="154"/>
              <w:jc w:val="both"/>
              <w:rPr>
                <w:rFonts w:ascii="Times New Roman" w:eastAsia="Calibri" w:hAnsi="Times New Roman" w:cs="Times New Roman"/>
                <w:highlight w:val="yellow"/>
              </w:rPr>
            </w:pPr>
          </w:p>
          <w:p w14:paraId="262280D7" w14:textId="1F19F223" w:rsidR="00412F43" w:rsidRPr="005B71F1" w:rsidRDefault="00412F43" w:rsidP="00412F43">
            <w:pPr>
              <w:pBdr>
                <w:top w:val="nil"/>
                <w:left w:val="nil"/>
                <w:bottom w:val="nil"/>
                <w:right w:val="nil"/>
                <w:between w:val="nil"/>
                <w:bar w:val="nil"/>
              </w:pBdr>
              <w:spacing w:after="0" w:line="240" w:lineRule="auto"/>
              <w:jc w:val="both"/>
              <w:rPr>
                <w:rFonts w:ascii="Times New Roman" w:eastAsia="Arial Unicode MS" w:hAnsi="Times New Roman" w:cs="Times New Roman"/>
                <w:b/>
                <w:bCs/>
                <w:i/>
                <w:iCs/>
                <w:sz w:val="22"/>
                <w:szCs w:val="22"/>
                <w:bdr w:val="nil"/>
              </w:rPr>
            </w:pPr>
            <w:r w:rsidRPr="00412F43">
              <w:rPr>
                <w:rFonts w:ascii="Times New Roman" w:eastAsia="Calibri" w:hAnsi="Times New Roman" w:cs="Times New Roman"/>
                <w:b/>
                <w:i/>
              </w:rPr>
              <w:t>Pateikiamas skenuotas dokumentas elektroninėje formoje.</w:t>
            </w:r>
          </w:p>
        </w:tc>
        <w:tc>
          <w:tcPr>
            <w:tcW w:w="3371" w:type="dxa"/>
            <w:tcBorders>
              <w:top w:val="single" w:sz="4" w:space="0" w:color="000000"/>
              <w:left w:val="single" w:sz="4" w:space="0" w:color="000000"/>
              <w:bottom w:val="single" w:sz="4" w:space="0" w:color="000000"/>
              <w:right w:val="single" w:sz="4" w:space="0" w:color="000000"/>
            </w:tcBorders>
          </w:tcPr>
          <w:p w14:paraId="14B56D3C" w14:textId="77777777" w:rsidR="00412F43" w:rsidRPr="005B71F1" w:rsidRDefault="00412F43" w:rsidP="00412F43">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5B71F1">
              <w:rPr>
                <w:rFonts w:ascii="Times New Roman" w:eastAsia="Arial Unicode MS" w:hAnsi="Times New Roman" w:cs="Times New Roman"/>
                <w:sz w:val="22"/>
                <w:szCs w:val="22"/>
                <w:bdr w:val="nil"/>
              </w:rPr>
              <w:t>Tiekėjas, visi tiekėjų grupės nariai, jeigu pasiūlymą teikia ūkio subjektų grupė (pajėgumai sumuojami), ir kiti ūkio subjektai, kuriais remiasi tiekėjas, kartu.</w:t>
            </w:r>
          </w:p>
          <w:p w14:paraId="0F2C41F5" w14:textId="77777777" w:rsidR="00412F43" w:rsidRPr="005B71F1" w:rsidRDefault="00412F43" w:rsidP="00412F43">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p w14:paraId="3E0B7591" w14:textId="77777777" w:rsidR="00412F43" w:rsidRPr="005B71F1" w:rsidRDefault="00412F43" w:rsidP="00412F43">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5B71F1">
              <w:rPr>
                <w:rFonts w:ascii="Times New Roman" w:eastAsia="Arial Unicode MS" w:hAnsi="Times New Roman" w:cs="Times New Roman"/>
                <w:sz w:val="22"/>
                <w:szCs w:val="22"/>
                <w:bdr w:val="nil"/>
              </w:rPr>
              <w:t>Tiekėjas ir ūkio subjektai, kurių pajėgumais remiasi tiekėjas pagrindžiant atitikimą šiam kvalifikaciniam reikalavimui, privalo prisiimti solidarią atsakomybę už pirkimo sutarties įvykdymą (pateikiamas dokumentas (sutartis ar kt.), įrodantis solidarios atsakomybės prisiėmimą pirkimo laimėjimo atveju).</w:t>
            </w:r>
          </w:p>
          <w:p w14:paraId="2FEB1F75" w14:textId="435BB3DA" w:rsidR="00412F43" w:rsidRPr="005B71F1" w:rsidRDefault="00412F43" w:rsidP="00412F43">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5B71F1">
              <w:rPr>
                <w:rFonts w:ascii="Times New Roman" w:eastAsia="Arial Unicode MS" w:hAnsi="Times New Roman" w:cs="Times New Roman"/>
                <w:sz w:val="22"/>
                <w:szCs w:val="22"/>
                <w:bdr w:val="nil"/>
              </w:rPr>
              <w:t>Subtiekėjams šis reikalavimas nenustatomas.</w:t>
            </w:r>
          </w:p>
        </w:tc>
      </w:tr>
    </w:tbl>
    <w:p w14:paraId="673E9882" w14:textId="141EA695" w:rsidR="009B5760" w:rsidRPr="005B71F1" w:rsidRDefault="00336A17" w:rsidP="00336A17">
      <w:pPr>
        <w:pStyle w:val="Sraopastraipa"/>
        <w:tabs>
          <w:tab w:val="left" w:pos="709"/>
          <w:tab w:val="left" w:pos="851"/>
        </w:tabs>
        <w:spacing w:before="120" w:after="0" w:line="240" w:lineRule="auto"/>
        <w:ind w:left="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 </w:t>
      </w:r>
      <w:r w:rsidR="009B5760">
        <w:rPr>
          <w:rFonts w:ascii="Times New Roman" w:hAnsi="Times New Roman" w:cs="Times New Roman"/>
          <w:sz w:val="24"/>
          <w:szCs w:val="24"/>
          <w:lang w:val="lt-LT"/>
        </w:rPr>
        <w:t>Jeigu tiekėjo kvalifikacija dėl teisės verstis atitinkama veikla nebuvo tikrinama arba tikrinama ne visa apimtimi, tiekėjas perkančiajai organizacijai įsipareigoja, kad pirkimo sutartį vykdys tik tokią teisę turintys asmenys.</w:t>
      </w:r>
    </w:p>
    <w:p w14:paraId="3A7F3FC6" w14:textId="45DEEDC2" w:rsidR="009B5760" w:rsidRPr="005B71F1" w:rsidRDefault="00336A17" w:rsidP="00336A17">
      <w:pPr>
        <w:pStyle w:val="Sraopastraipa"/>
        <w:tabs>
          <w:tab w:val="left" w:pos="709"/>
          <w:tab w:val="left" w:pos="851"/>
        </w:tabs>
        <w:spacing w:before="120" w:after="0" w:line="240" w:lineRule="auto"/>
        <w:ind w:left="0"/>
        <w:jc w:val="both"/>
        <w:rPr>
          <w:rFonts w:ascii="Times New Roman" w:hAnsi="Times New Roman" w:cs="Times New Roman"/>
          <w:color w:val="000000" w:themeColor="text1"/>
          <w:sz w:val="24"/>
          <w:szCs w:val="24"/>
          <w:lang w:val="lt-LT"/>
        </w:rPr>
      </w:pPr>
      <w:r w:rsidRPr="005B71F1">
        <w:rPr>
          <w:rFonts w:ascii="Times New Roman" w:hAnsi="Times New Roman" w:cs="Times New Roman"/>
          <w:color w:val="000000" w:themeColor="text1"/>
          <w:sz w:val="24"/>
          <w:szCs w:val="24"/>
          <w:lang w:val="lt-LT"/>
        </w:rPr>
        <w:t xml:space="preserve">4. </w:t>
      </w:r>
      <w:r w:rsidR="009B5760" w:rsidRPr="005B71F1">
        <w:rPr>
          <w:rFonts w:ascii="Times New Roman" w:hAnsi="Times New Roman" w:cs="Times New Roman"/>
          <w:color w:val="000000" w:themeColor="text1"/>
          <w:sz w:val="24"/>
          <w:szCs w:val="24"/>
          <w:lang w:val="lt-LT"/>
        </w:rPr>
        <w:t xml:space="preserve">Perkančioji organizacija </w:t>
      </w:r>
      <w:r w:rsidR="00412F43">
        <w:rPr>
          <w:rFonts w:ascii="Times New Roman" w:hAnsi="Times New Roman" w:cs="Times New Roman"/>
          <w:color w:val="000000" w:themeColor="text1"/>
          <w:sz w:val="24"/>
          <w:szCs w:val="24"/>
          <w:lang w:val="lt-LT"/>
        </w:rPr>
        <w:t>ne</w:t>
      </w:r>
      <w:r w:rsidR="009B5760" w:rsidRPr="005B71F1">
        <w:rPr>
          <w:rFonts w:ascii="Times New Roman" w:hAnsi="Times New Roman" w:cs="Times New Roman"/>
          <w:color w:val="000000" w:themeColor="text1"/>
          <w:sz w:val="24"/>
          <w:szCs w:val="24"/>
          <w:lang w:val="lt-LT"/>
        </w:rPr>
        <w:t>reikalauja, kad tiekėjai laikytųsi kokybės vadybos sistemos ir (arba) aplinkos apsaugos vadybos sistemos standartų</w:t>
      </w:r>
      <w:r w:rsidR="00412F43">
        <w:rPr>
          <w:rFonts w:ascii="Times New Roman" w:hAnsi="Times New Roman" w:cs="Times New Roman"/>
          <w:color w:val="000000" w:themeColor="text1"/>
          <w:sz w:val="24"/>
          <w:szCs w:val="24"/>
          <w:lang w:val="lt-LT"/>
        </w:rPr>
        <w:t>.</w:t>
      </w:r>
    </w:p>
    <w:p w14:paraId="24A4E302" w14:textId="77777777" w:rsidR="009B5760" w:rsidRPr="005B71F1" w:rsidRDefault="009B5760" w:rsidP="009B5760">
      <w:pPr>
        <w:pStyle w:val="Sraopastraipa"/>
        <w:tabs>
          <w:tab w:val="left" w:pos="709"/>
          <w:tab w:val="left" w:pos="851"/>
        </w:tabs>
        <w:spacing w:before="120" w:after="0" w:line="240" w:lineRule="auto"/>
        <w:ind w:left="0"/>
        <w:jc w:val="both"/>
        <w:rPr>
          <w:rFonts w:ascii="Times New Roman" w:hAnsi="Times New Roman" w:cs="Times New Roman"/>
          <w:sz w:val="24"/>
          <w:szCs w:val="24"/>
          <w:lang w:val="lt-LT"/>
        </w:rPr>
      </w:pPr>
    </w:p>
    <w:p w14:paraId="338272A2" w14:textId="77777777" w:rsidR="009B5760" w:rsidRPr="00982698" w:rsidRDefault="009B5760" w:rsidP="0000186A">
      <w:pPr>
        <w:tabs>
          <w:tab w:val="left" w:pos="709"/>
          <w:tab w:val="left" w:pos="851"/>
        </w:tabs>
        <w:spacing w:before="120" w:after="0" w:line="240" w:lineRule="auto"/>
        <w:jc w:val="both"/>
        <w:rPr>
          <w:rFonts w:ascii="Times New Roman" w:eastAsiaTheme="minorHAnsi" w:hAnsi="Times New Roman" w:cs="Times New Roman"/>
          <w:b/>
          <w:i/>
          <w:iCs/>
          <w:color w:val="7030A0"/>
          <w:sz w:val="24"/>
          <w:szCs w:val="24"/>
          <w:lang w:eastAsia="en-US"/>
        </w:rPr>
      </w:pPr>
    </w:p>
    <w:sectPr w:rsidR="009B5760" w:rsidRPr="00982698" w:rsidSect="00462581">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C8BDF" w14:textId="77777777" w:rsidR="00C9393A" w:rsidRDefault="00C9393A" w:rsidP="00982698">
      <w:pPr>
        <w:spacing w:after="0" w:line="240" w:lineRule="auto"/>
      </w:pPr>
      <w:r>
        <w:separator/>
      </w:r>
    </w:p>
  </w:endnote>
  <w:endnote w:type="continuationSeparator" w:id="0">
    <w:p w14:paraId="041EA28F" w14:textId="77777777" w:rsidR="00C9393A" w:rsidRDefault="00C9393A" w:rsidP="00982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97D83" w14:textId="77777777" w:rsidR="00C9393A" w:rsidRDefault="00C9393A" w:rsidP="00982698">
      <w:pPr>
        <w:spacing w:after="0" w:line="240" w:lineRule="auto"/>
      </w:pPr>
      <w:r>
        <w:separator/>
      </w:r>
    </w:p>
  </w:footnote>
  <w:footnote w:type="continuationSeparator" w:id="0">
    <w:p w14:paraId="6DF4C561" w14:textId="77777777" w:rsidR="00C9393A" w:rsidRDefault="00C9393A" w:rsidP="009826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F3EA2"/>
    <w:multiLevelType w:val="hybridMultilevel"/>
    <w:tmpl w:val="2AFA03AE"/>
    <w:lvl w:ilvl="0" w:tplc="04270001">
      <w:start w:val="1"/>
      <w:numFmt w:val="bullet"/>
      <w:lvlText w:val=""/>
      <w:lvlJc w:val="left"/>
      <w:pPr>
        <w:ind w:left="1373" w:hanging="360"/>
      </w:pPr>
      <w:rPr>
        <w:rFonts w:ascii="Symbol" w:hAnsi="Symbol" w:hint="default"/>
      </w:rPr>
    </w:lvl>
    <w:lvl w:ilvl="1" w:tplc="04270003" w:tentative="1">
      <w:start w:val="1"/>
      <w:numFmt w:val="bullet"/>
      <w:lvlText w:val="o"/>
      <w:lvlJc w:val="left"/>
      <w:pPr>
        <w:ind w:left="2093" w:hanging="360"/>
      </w:pPr>
      <w:rPr>
        <w:rFonts w:ascii="Courier New" w:hAnsi="Courier New" w:cs="Courier New" w:hint="default"/>
      </w:rPr>
    </w:lvl>
    <w:lvl w:ilvl="2" w:tplc="04270005" w:tentative="1">
      <w:start w:val="1"/>
      <w:numFmt w:val="bullet"/>
      <w:lvlText w:val=""/>
      <w:lvlJc w:val="left"/>
      <w:pPr>
        <w:ind w:left="2813" w:hanging="360"/>
      </w:pPr>
      <w:rPr>
        <w:rFonts w:ascii="Wingdings" w:hAnsi="Wingdings" w:hint="default"/>
      </w:rPr>
    </w:lvl>
    <w:lvl w:ilvl="3" w:tplc="04270001" w:tentative="1">
      <w:start w:val="1"/>
      <w:numFmt w:val="bullet"/>
      <w:lvlText w:val=""/>
      <w:lvlJc w:val="left"/>
      <w:pPr>
        <w:ind w:left="3533" w:hanging="360"/>
      </w:pPr>
      <w:rPr>
        <w:rFonts w:ascii="Symbol" w:hAnsi="Symbol" w:hint="default"/>
      </w:rPr>
    </w:lvl>
    <w:lvl w:ilvl="4" w:tplc="04270003" w:tentative="1">
      <w:start w:val="1"/>
      <w:numFmt w:val="bullet"/>
      <w:lvlText w:val="o"/>
      <w:lvlJc w:val="left"/>
      <w:pPr>
        <w:ind w:left="4253" w:hanging="360"/>
      </w:pPr>
      <w:rPr>
        <w:rFonts w:ascii="Courier New" w:hAnsi="Courier New" w:cs="Courier New" w:hint="default"/>
      </w:rPr>
    </w:lvl>
    <w:lvl w:ilvl="5" w:tplc="04270005" w:tentative="1">
      <w:start w:val="1"/>
      <w:numFmt w:val="bullet"/>
      <w:lvlText w:val=""/>
      <w:lvlJc w:val="left"/>
      <w:pPr>
        <w:ind w:left="4973" w:hanging="360"/>
      </w:pPr>
      <w:rPr>
        <w:rFonts w:ascii="Wingdings" w:hAnsi="Wingdings" w:hint="default"/>
      </w:rPr>
    </w:lvl>
    <w:lvl w:ilvl="6" w:tplc="04270001" w:tentative="1">
      <w:start w:val="1"/>
      <w:numFmt w:val="bullet"/>
      <w:lvlText w:val=""/>
      <w:lvlJc w:val="left"/>
      <w:pPr>
        <w:ind w:left="5693" w:hanging="360"/>
      </w:pPr>
      <w:rPr>
        <w:rFonts w:ascii="Symbol" w:hAnsi="Symbol" w:hint="default"/>
      </w:rPr>
    </w:lvl>
    <w:lvl w:ilvl="7" w:tplc="04270003" w:tentative="1">
      <w:start w:val="1"/>
      <w:numFmt w:val="bullet"/>
      <w:lvlText w:val="o"/>
      <w:lvlJc w:val="left"/>
      <w:pPr>
        <w:ind w:left="6413" w:hanging="360"/>
      </w:pPr>
      <w:rPr>
        <w:rFonts w:ascii="Courier New" w:hAnsi="Courier New" w:cs="Courier New" w:hint="default"/>
      </w:rPr>
    </w:lvl>
    <w:lvl w:ilvl="8" w:tplc="04270005" w:tentative="1">
      <w:start w:val="1"/>
      <w:numFmt w:val="bullet"/>
      <w:lvlText w:val=""/>
      <w:lvlJc w:val="left"/>
      <w:pPr>
        <w:ind w:left="7133" w:hanging="360"/>
      </w:pPr>
      <w:rPr>
        <w:rFonts w:ascii="Wingdings" w:hAnsi="Wingdings" w:hint="default"/>
      </w:rPr>
    </w:lvl>
  </w:abstractNum>
  <w:abstractNum w:abstractNumId="1" w15:restartNumberingAfterBreak="0">
    <w:nsid w:val="45F05D94"/>
    <w:multiLevelType w:val="hybridMultilevel"/>
    <w:tmpl w:val="7C625B48"/>
    <w:lvl w:ilvl="0" w:tplc="04270001">
      <w:start w:val="1"/>
      <w:numFmt w:val="bullet"/>
      <w:lvlText w:val=""/>
      <w:lvlJc w:val="left"/>
      <w:pPr>
        <w:ind w:left="1309" w:hanging="360"/>
      </w:pPr>
      <w:rPr>
        <w:rFonts w:ascii="Symbol" w:hAnsi="Symbol" w:hint="default"/>
      </w:rPr>
    </w:lvl>
    <w:lvl w:ilvl="1" w:tplc="04270003" w:tentative="1">
      <w:start w:val="1"/>
      <w:numFmt w:val="bullet"/>
      <w:lvlText w:val="o"/>
      <w:lvlJc w:val="left"/>
      <w:pPr>
        <w:ind w:left="2029" w:hanging="360"/>
      </w:pPr>
      <w:rPr>
        <w:rFonts w:ascii="Courier New" w:hAnsi="Courier New" w:cs="Courier New" w:hint="default"/>
      </w:rPr>
    </w:lvl>
    <w:lvl w:ilvl="2" w:tplc="04270005" w:tentative="1">
      <w:start w:val="1"/>
      <w:numFmt w:val="bullet"/>
      <w:lvlText w:val=""/>
      <w:lvlJc w:val="left"/>
      <w:pPr>
        <w:ind w:left="2749" w:hanging="360"/>
      </w:pPr>
      <w:rPr>
        <w:rFonts w:ascii="Wingdings" w:hAnsi="Wingdings" w:hint="default"/>
      </w:rPr>
    </w:lvl>
    <w:lvl w:ilvl="3" w:tplc="04270001" w:tentative="1">
      <w:start w:val="1"/>
      <w:numFmt w:val="bullet"/>
      <w:lvlText w:val=""/>
      <w:lvlJc w:val="left"/>
      <w:pPr>
        <w:ind w:left="3469" w:hanging="360"/>
      </w:pPr>
      <w:rPr>
        <w:rFonts w:ascii="Symbol" w:hAnsi="Symbol" w:hint="default"/>
      </w:rPr>
    </w:lvl>
    <w:lvl w:ilvl="4" w:tplc="04270003" w:tentative="1">
      <w:start w:val="1"/>
      <w:numFmt w:val="bullet"/>
      <w:lvlText w:val="o"/>
      <w:lvlJc w:val="left"/>
      <w:pPr>
        <w:ind w:left="4189" w:hanging="360"/>
      </w:pPr>
      <w:rPr>
        <w:rFonts w:ascii="Courier New" w:hAnsi="Courier New" w:cs="Courier New" w:hint="default"/>
      </w:rPr>
    </w:lvl>
    <w:lvl w:ilvl="5" w:tplc="04270005" w:tentative="1">
      <w:start w:val="1"/>
      <w:numFmt w:val="bullet"/>
      <w:lvlText w:val=""/>
      <w:lvlJc w:val="left"/>
      <w:pPr>
        <w:ind w:left="4909" w:hanging="360"/>
      </w:pPr>
      <w:rPr>
        <w:rFonts w:ascii="Wingdings" w:hAnsi="Wingdings" w:hint="default"/>
      </w:rPr>
    </w:lvl>
    <w:lvl w:ilvl="6" w:tplc="04270001" w:tentative="1">
      <w:start w:val="1"/>
      <w:numFmt w:val="bullet"/>
      <w:lvlText w:val=""/>
      <w:lvlJc w:val="left"/>
      <w:pPr>
        <w:ind w:left="5629" w:hanging="360"/>
      </w:pPr>
      <w:rPr>
        <w:rFonts w:ascii="Symbol" w:hAnsi="Symbol" w:hint="default"/>
      </w:rPr>
    </w:lvl>
    <w:lvl w:ilvl="7" w:tplc="04270003" w:tentative="1">
      <w:start w:val="1"/>
      <w:numFmt w:val="bullet"/>
      <w:lvlText w:val="o"/>
      <w:lvlJc w:val="left"/>
      <w:pPr>
        <w:ind w:left="6349" w:hanging="360"/>
      </w:pPr>
      <w:rPr>
        <w:rFonts w:ascii="Courier New" w:hAnsi="Courier New" w:cs="Courier New" w:hint="default"/>
      </w:rPr>
    </w:lvl>
    <w:lvl w:ilvl="8" w:tplc="04270005" w:tentative="1">
      <w:start w:val="1"/>
      <w:numFmt w:val="bullet"/>
      <w:lvlText w:val=""/>
      <w:lvlJc w:val="left"/>
      <w:pPr>
        <w:ind w:left="7069" w:hanging="360"/>
      </w:pPr>
      <w:rPr>
        <w:rFonts w:ascii="Wingdings" w:hAnsi="Wingdings" w:hint="default"/>
      </w:rPr>
    </w:lvl>
  </w:abstractNum>
  <w:abstractNum w:abstractNumId="2"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03112371">
    <w:abstractNumId w:val="3"/>
  </w:num>
  <w:num w:numId="2" w16cid:durableId="383333929">
    <w:abstractNumId w:val="2"/>
  </w:num>
  <w:num w:numId="3" w16cid:durableId="12898972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06131379">
    <w:abstractNumId w:val="0"/>
  </w:num>
  <w:num w:numId="5" w16cid:durableId="1213926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98"/>
    <w:rsid w:val="0000186A"/>
    <w:rsid w:val="000212A6"/>
    <w:rsid w:val="00025670"/>
    <w:rsid w:val="00042CDF"/>
    <w:rsid w:val="00062F2E"/>
    <w:rsid w:val="00085398"/>
    <w:rsid w:val="00095B7F"/>
    <w:rsid w:val="000E7D52"/>
    <w:rsid w:val="000F7280"/>
    <w:rsid w:val="000F75CB"/>
    <w:rsid w:val="00130E86"/>
    <w:rsid w:val="00134B8B"/>
    <w:rsid w:val="00150777"/>
    <w:rsid w:val="00167717"/>
    <w:rsid w:val="00186BB6"/>
    <w:rsid w:val="00187E8E"/>
    <w:rsid w:val="001921D2"/>
    <w:rsid w:val="00192C49"/>
    <w:rsid w:val="001A62A7"/>
    <w:rsid w:val="001C26B0"/>
    <w:rsid w:val="002052AF"/>
    <w:rsid w:val="00237157"/>
    <w:rsid w:val="00240E19"/>
    <w:rsid w:val="00241CCD"/>
    <w:rsid w:val="00263297"/>
    <w:rsid w:val="002917A2"/>
    <w:rsid w:val="002C31FA"/>
    <w:rsid w:val="002D3219"/>
    <w:rsid w:val="002E6429"/>
    <w:rsid w:val="002F365A"/>
    <w:rsid w:val="003119F1"/>
    <w:rsid w:val="00317FD5"/>
    <w:rsid w:val="00322312"/>
    <w:rsid w:val="00326FB9"/>
    <w:rsid w:val="00336A17"/>
    <w:rsid w:val="00337037"/>
    <w:rsid w:val="00385405"/>
    <w:rsid w:val="00400017"/>
    <w:rsid w:val="00412F43"/>
    <w:rsid w:val="00442792"/>
    <w:rsid w:val="00451650"/>
    <w:rsid w:val="00462581"/>
    <w:rsid w:val="004A7E9A"/>
    <w:rsid w:val="004B4797"/>
    <w:rsid w:val="004C4724"/>
    <w:rsid w:val="004D17B8"/>
    <w:rsid w:val="004E30E2"/>
    <w:rsid w:val="005535ED"/>
    <w:rsid w:val="00577775"/>
    <w:rsid w:val="005A73FD"/>
    <w:rsid w:val="005B348A"/>
    <w:rsid w:val="005B71F1"/>
    <w:rsid w:val="00610773"/>
    <w:rsid w:val="0062740D"/>
    <w:rsid w:val="006872E9"/>
    <w:rsid w:val="00692043"/>
    <w:rsid w:val="006971D7"/>
    <w:rsid w:val="006A6E20"/>
    <w:rsid w:val="006E2EF5"/>
    <w:rsid w:val="006F5E5F"/>
    <w:rsid w:val="00702F37"/>
    <w:rsid w:val="00717764"/>
    <w:rsid w:val="00747E90"/>
    <w:rsid w:val="007A71EC"/>
    <w:rsid w:val="007C4783"/>
    <w:rsid w:val="007E215E"/>
    <w:rsid w:val="007E5C8E"/>
    <w:rsid w:val="00830BCD"/>
    <w:rsid w:val="00836C81"/>
    <w:rsid w:val="00864594"/>
    <w:rsid w:val="00864B47"/>
    <w:rsid w:val="008719F5"/>
    <w:rsid w:val="008B0DF3"/>
    <w:rsid w:val="008B4DE9"/>
    <w:rsid w:val="008C63B1"/>
    <w:rsid w:val="00900225"/>
    <w:rsid w:val="009175AB"/>
    <w:rsid w:val="00925B07"/>
    <w:rsid w:val="00932DD0"/>
    <w:rsid w:val="0094705C"/>
    <w:rsid w:val="00957337"/>
    <w:rsid w:val="00962957"/>
    <w:rsid w:val="00964A30"/>
    <w:rsid w:val="00982698"/>
    <w:rsid w:val="00993BE4"/>
    <w:rsid w:val="009956D4"/>
    <w:rsid w:val="00996B5E"/>
    <w:rsid w:val="009A3EE2"/>
    <w:rsid w:val="009B1D68"/>
    <w:rsid w:val="009B5760"/>
    <w:rsid w:val="009C0729"/>
    <w:rsid w:val="009D306D"/>
    <w:rsid w:val="009D4D29"/>
    <w:rsid w:val="009E61D8"/>
    <w:rsid w:val="00A14607"/>
    <w:rsid w:val="00A16C2E"/>
    <w:rsid w:val="00A30F3A"/>
    <w:rsid w:val="00A30FFA"/>
    <w:rsid w:val="00A32291"/>
    <w:rsid w:val="00A35C4B"/>
    <w:rsid w:val="00A41A75"/>
    <w:rsid w:val="00A73A93"/>
    <w:rsid w:val="00A77C55"/>
    <w:rsid w:val="00A82A2A"/>
    <w:rsid w:val="00AA3D4B"/>
    <w:rsid w:val="00AC3CE9"/>
    <w:rsid w:val="00AC6641"/>
    <w:rsid w:val="00AD4655"/>
    <w:rsid w:val="00B0535D"/>
    <w:rsid w:val="00B179A4"/>
    <w:rsid w:val="00B21AD9"/>
    <w:rsid w:val="00B404A7"/>
    <w:rsid w:val="00B4187E"/>
    <w:rsid w:val="00BC12CC"/>
    <w:rsid w:val="00BE0F29"/>
    <w:rsid w:val="00BE4785"/>
    <w:rsid w:val="00C24E2B"/>
    <w:rsid w:val="00C43B34"/>
    <w:rsid w:val="00C619A8"/>
    <w:rsid w:val="00C80116"/>
    <w:rsid w:val="00C9393A"/>
    <w:rsid w:val="00CC1649"/>
    <w:rsid w:val="00CD79D4"/>
    <w:rsid w:val="00CF14A7"/>
    <w:rsid w:val="00CF2A5B"/>
    <w:rsid w:val="00CF67BB"/>
    <w:rsid w:val="00D02D51"/>
    <w:rsid w:val="00D157A0"/>
    <w:rsid w:val="00D33EB8"/>
    <w:rsid w:val="00DA2BFE"/>
    <w:rsid w:val="00E23907"/>
    <w:rsid w:val="00E35121"/>
    <w:rsid w:val="00E436E0"/>
    <w:rsid w:val="00EB6A4F"/>
    <w:rsid w:val="00EE50B5"/>
    <w:rsid w:val="00EF62D6"/>
    <w:rsid w:val="00F24D31"/>
    <w:rsid w:val="00F34330"/>
    <w:rsid w:val="00F41EB8"/>
    <w:rsid w:val="00F5434A"/>
    <w:rsid w:val="00F80633"/>
    <w:rsid w:val="00FC4A07"/>
    <w:rsid w:val="00FE0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C1A9B"/>
  <w15:chartTrackingRefBased/>
  <w15:docId w15:val="{776EF53C-60C3-486E-B570-944B0BE8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82698"/>
    <w:pPr>
      <w:spacing w:line="276" w:lineRule="auto"/>
    </w:pPr>
    <w:rPr>
      <w:rFonts w:eastAsiaTheme="minorEastAsia"/>
      <w:sz w:val="21"/>
      <w:szCs w:val="21"/>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982698"/>
    <w:rPr>
      <w:strike w:val="0"/>
      <w:dstrike w:val="0"/>
      <w:color w:val="auto"/>
      <w:u w:val="none"/>
      <w:effect w:val="none"/>
    </w:rPr>
  </w:style>
  <w:style w:type="paragraph" w:styleId="Puslapioinaostekstas">
    <w:name w:val="footnote text"/>
    <w:basedOn w:val="prastasis"/>
    <w:link w:val="PuslapioinaostekstasDiagrama"/>
    <w:uiPriority w:val="99"/>
    <w:unhideWhenUsed/>
    <w:rsid w:val="00982698"/>
    <w:rPr>
      <w:sz w:val="20"/>
      <w:szCs w:val="20"/>
    </w:rPr>
  </w:style>
  <w:style w:type="character" w:customStyle="1" w:styleId="PuslapioinaostekstasDiagrama">
    <w:name w:val="Puslapio išnašos tekstas Diagrama"/>
    <w:basedOn w:val="Numatytasispastraiposriftas"/>
    <w:link w:val="Puslapioinaostekstas"/>
    <w:uiPriority w:val="99"/>
    <w:rsid w:val="00982698"/>
    <w:rPr>
      <w:rFonts w:eastAsiaTheme="minorEastAsia"/>
      <w:sz w:val="20"/>
      <w:szCs w:val="20"/>
      <w:lang w:val="lt-LT" w:eastAsia="lt-LT"/>
    </w:rPr>
  </w:style>
  <w:style w:type="paragraph" w:styleId="Paantrat">
    <w:name w:val="Subtitle"/>
    <w:basedOn w:val="prastasis"/>
    <w:next w:val="prastasis"/>
    <w:link w:val="PaantratDiagrama"/>
    <w:uiPriority w:val="11"/>
    <w:qFormat/>
    <w:rsid w:val="00982698"/>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982698"/>
    <w:rPr>
      <w:rFonts w:eastAsiaTheme="minorEastAsia"/>
      <w:caps/>
      <w:color w:val="404040" w:themeColor="text1" w:themeTint="BF"/>
      <w:spacing w:val="20"/>
      <w:sz w:val="28"/>
      <w:szCs w:val="28"/>
      <w:lang w:val="lt-LT"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8269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82698"/>
    <w:pPr>
      <w:ind w:left="720"/>
      <w:contextualSpacing/>
    </w:pPr>
    <w:rPr>
      <w:rFonts w:eastAsiaTheme="minorHAnsi"/>
      <w:sz w:val="22"/>
      <w:szCs w:val="22"/>
      <w:lang w:val="en-US" w:eastAsia="en-US"/>
    </w:rPr>
  </w:style>
  <w:style w:type="character" w:styleId="Puslapioinaosnuoroda">
    <w:name w:val="footnote reference"/>
    <w:basedOn w:val="Numatytasispastraiposriftas"/>
    <w:uiPriority w:val="99"/>
    <w:unhideWhenUsed/>
    <w:rsid w:val="00982698"/>
    <w:rPr>
      <w:vertAlign w:val="superscript"/>
    </w:rPr>
  </w:style>
  <w:style w:type="table" w:customStyle="1" w:styleId="TableGrid3">
    <w:name w:val="Table Grid3"/>
    <w:basedOn w:val="prastojilentel"/>
    <w:next w:val="Lentelstinklelis"/>
    <w:uiPriority w:val="39"/>
    <w:rsid w:val="00982698"/>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Pagrindiniotekstotrauka2"/>
    <w:link w:val="paragrafesrasas2lygisDiagrama"/>
    <w:qFormat/>
    <w:rsid w:val="00982698"/>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82698"/>
    <w:rPr>
      <w:rFonts w:ascii="Times New Roman" w:eastAsia="Times New Roman" w:hAnsi="Times New Roman" w:cs="Times New Roman"/>
      <w:lang w:val="lt-LT"/>
    </w:rPr>
  </w:style>
  <w:style w:type="table" w:styleId="Lentelstinklelis">
    <w:name w:val="Table Grid"/>
    <w:basedOn w:val="prastojilentel"/>
    <w:uiPriority w:val="39"/>
    <w:rsid w:val="00982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semiHidden/>
    <w:unhideWhenUsed/>
    <w:rsid w:val="0098269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982698"/>
    <w:rPr>
      <w:rFonts w:eastAsiaTheme="minorEastAsia"/>
      <w:sz w:val="21"/>
      <w:szCs w:val="21"/>
      <w:lang w:val="lt-LT" w:eastAsia="lt-LT"/>
    </w:rPr>
  </w:style>
  <w:style w:type="paragraph" w:styleId="Pataisymai">
    <w:name w:val="Revision"/>
    <w:hidden/>
    <w:uiPriority w:val="99"/>
    <w:semiHidden/>
    <w:rsid w:val="0062740D"/>
    <w:pPr>
      <w:spacing w:after="0" w:line="240" w:lineRule="auto"/>
    </w:pPr>
    <w:rPr>
      <w:rFonts w:eastAsiaTheme="minorEastAsia"/>
      <w:sz w:val="21"/>
      <w:szCs w:val="21"/>
      <w:lang w:val="lt-LT" w:eastAsia="lt-LT"/>
    </w:rPr>
  </w:style>
  <w:style w:type="character" w:styleId="Komentaronuoroda">
    <w:name w:val="annotation reference"/>
    <w:basedOn w:val="Numatytasispastraiposriftas"/>
    <w:uiPriority w:val="99"/>
    <w:semiHidden/>
    <w:unhideWhenUsed/>
    <w:rsid w:val="00EE50B5"/>
    <w:rPr>
      <w:sz w:val="16"/>
      <w:szCs w:val="16"/>
    </w:rPr>
  </w:style>
  <w:style w:type="paragraph" w:styleId="Komentarotekstas">
    <w:name w:val="annotation text"/>
    <w:basedOn w:val="prastasis"/>
    <w:link w:val="KomentarotekstasDiagrama"/>
    <w:uiPriority w:val="99"/>
    <w:unhideWhenUsed/>
    <w:rsid w:val="00EE50B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E50B5"/>
    <w:rPr>
      <w:rFonts w:eastAsiaTheme="minorEastAsia"/>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EE50B5"/>
    <w:rPr>
      <w:b/>
      <w:bCs/>
    </w:rPr>
  </w:style>
  <w:style w:type="character" w:customStyle="1" w:styleId="KomentarotemaDiagrama">
    <w:name w:val="Komentaro tema Diagrama"/>
    <w:basedOn w:val="KomentarotekstasDiagrama"/>
    <w:link w:val="Komentarotema"/>
    <w:uiPriority w:val="99"/>
    <w:semiHidden/>
    <w:rsid w:val="00EE50B5"/>
    <w:rPr>
      <w:rFonts w:eastAsiaTheme="minorEastAsia"/>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70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1160</Words>
  <Characters>662</Characters>
  <Application>Microsoft Office Word</Application>
  <DocSecurity>0</DocSecurity>
  <Lines>5</Lines>
  <Paragraphs>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M</dc:creator>
  <cp:keywords/>
  <dc:description/>
  <cp:lastModifiedBy>Veronika Šimkienė</cp:lastModifiedBy>
  <cp:revision>12</cp:revision>
  <dcterms:created xsi:type="dcterms:W3CDTF">2023-09-26T12:20:00Z</dcterms:created>
  <dcterms:modified xsi:type="dcterms:W3CDTF">2026-09-09T10:57:00Z</dcterms:modified>
</cp:coreProperties>
</file>