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E0299" w14:textId="69FB1457" w:rsidR="001B12F9" w:rsidRDefault="000F743E" w:rsidP="000F743E">
      <w:pPr>
        <w:jc w:val="right"/>
        <w:rPr>
          <w:b/>
          <w:bCs/>
        </w:rPr>
      </w:pPr>
      <w:r>
        <w:rPr>
          <w:b/>
          <w:bCs/>
        </w:rPr>
        <w:t>Pirkimo sąlygų 3 priedas</w:t>
      </w:r>
    </w:p>
    <w:p w14:paraId="398E029A" w14:textId="77777777" w:rsidR="001B12F9" w:rsidRDefault="001B12F9" w:rsidP="00733A9B">
      <w:pPr>
        <w:jc w:val="center"/>
        <w:rPr>
          <w:b/>
          <w:bCs/>
        </w:rPr>
      </w:pPr>
    </w:p>
    <w:p w14:paraId="4C7142D3" w14:textId="77777777" w:rsidR="000F743E" w:rsidRDefault="000F743E" w:rsidP="00733A9B">
      <w:pPr>
        <w:jc w:val="center"/>
        <w:rPr>
          <w:b/>
          <w:bCs/>
        </w:rPr>
      </w:pPr>
    </w:p>
    <w:p w14:paraId="398E029D" w14:textId="60483049" w:rsidR="00733A9B" w:rsidRDefault="00453509" w:rsidP="00733A9B">
      <w:pPr>
        <w:jc w:val="center"/>
        <w:rPr>
          <w:b/>
          <w:bCs/>
        </w:rPr>
      </w:pPr>
      <w:r>
        <w:rPr>
          <w:b/>
          <w:bCs/>
        </w:rPr>
        <w:br/>
      </w:r>
      <w:r w:rsidR="00733A9B">
        <w:rPr>
          <w:b/>
          <w:bCs/>
        </w:rPr>
        <w:t>TECHNINĖ SPECIFIKACIJA</w:t>
      </w:r>
    </w:p>
    <w:p w14:paraId="398E029E" w14:textId="3B7FB842" w:rsidR="00733A9B" w:rsidRPr="00DA627C" w:rsidRDefault="00DA627C" w:rsidP="00733A9B">
      <w:pPr>
        <w:jc w:val="center"/>
        <w:outlineLvl w:val="0"/>
        <w:rPr>
          <w:bCs/>
          <w:spacing w:val="3"/>
          <w:szCs w:val="20"/>
        </w:rPr>
      </w:pPr>
      <w:r>
        <w:rPr>
          <w:bCs/>
          <w:spacing w:val="3"/>
          <w:szCs w:val="20"/>
        </w:rPr>
        <w:t>2</w:t>
      </w:r>
      <w:r w:rsidR="00D55F86">
        <w:rPr>
          <w:bCs/>
          <w:spacing w:val="3"/>
          <w:szCs w:val="20"/>
          <w:lang w:val="en-US"/>
        </w:rPr>
        <w:t>026</w:t>
      </w:r>
      <w:r w:rsidR="00106B59">
        <w:rPr>
          <w:bCs/>
          <w:spacing w:val="3"/>
          <w:szCs w:val="20"/>
          <w:lang w:val="en-US"/>
        </w:rPr>
        <w:t xml:space="preserve"> m. </w:t>
      </w:r>
    </w:p>
    <w:p w14:paraId="7C188146" w14:textId="77777777" w:rsidR="00DA627C" w:rsidRDefault="00DA627C" w:rsidP="00733A9B">
      <w:pPr>
        <w:jc w:val="center"/>
        <w:outlineLvl w:val="0"/>
        <w:rPr>
          <w:bCs/>
          <w:sz w:val="18"/>
          <w:szCs w:val="18"/>
        </w:rPr>
      </w:pPr>
    </w:p>
    <w:p w14:paraId="398E02A0" w14:textId="1D3457C9" w:rsidR="00733A9B" w:rsidRDefault="00705BF4" w:rsidP="00733A9B">
      <w:pPr>
        <w:jc w:val="center"/>
        <w:outlineLvl w:val="0"/>
        <w:rPr>
          <w:bCs/>
        </w:rPr>
      </w:pPr>
      <w:r>
        <w:rPr>
          <w:bCs/>
        </w:rPr>
        <w:t>Vilnius</w:t>
      </w:r>
    </w:p>
    <w:p w14:paraId="398E02A2" w14:textId="77777777" w:rsidR="00733A9B" w:rsidRDefault="00733A9B" w:rsidP="00733A9B">
      <w:pPr>
        <w:jc w:val="center"/>
        <w:outlineLvl w:val="0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2544"/>
        <w:gridCol w:w="6514"/>
      </w:tblGrid>
      <w:tr w:rsidR="00512215" w14:paraId="398E02A6" w14:textId="77777777" w:rsidTr="00390121">
        <w:trPr>
          <w:trHeight w:val="66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E02A3" w14:textId="77777777" w:rsidR="00512215" w:rsidRPr="00453509" w:rsidRDefault="00512215" w:rsidP="00590CC1">
            <w:pPr>
              <w:spacing w:before="240" w:line="276" w:lineRule="auto"/>
              <w:jc w:val="center"/>
              <w:rPr>
                <w:b/>
                <w:bCs/>
                <w:lang w:eastAsia="en-US"/>
              </w:rPr>
            </w:pPr>
            <w:r w:rsidRPr="00453509">
              <w:rPr>
                <w:b/>
                <w:bCs/>
                <w:lang w:eastAsia="en-US"/>
              </w:rPr>
              <w:t>Eil. Nr.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E02A4" w14:textId="77777777" w:rsidR="00512215" w:rsidRPr="003B51A5" w:rsidRDefault="00512215" w:rsidP="00056542">
            <w:pPr>
              <w:spacing w:before="240" w:line="276" w:lineRule="auto"/>
              <w:jc w:val="center"/>
              <w:rPr>
                <w:b/>
                <w:bCs/>
                <w:lang w:eastAsia="en-US"/>
              </w:rPr>
            </w:pPr>
            <w:r w:rsidRPr="003B51A5">
              <w:rPr>
                <w:b/>
                <w:bCs/>
                <w:lang w:eastAsia="en-US"/>
              </w:rPr>
              <w:t>Pirkimo objekto pavadinimas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02A5" w14:textId="661ACBC6" w:rsidR="00512215" w:rsidRPr="003B51A5" w:rsidRDefault="00512215" w:rsidP="002F7D0C">
            <w:pPr>
              <w:jc w:val="center"/>
            </w:pPr>
            <w:r w:rsidRPr="003B51A5">
              <w:rPr>
                <w:b/>
                <w:bCs/>
                <w:lang w:eastAsia="en-US"/>
              </w:rPr>
              <w:t>Pirkimo objekto techniniai reikalavimai</w:t>
            </w:r>
            <w:r w:rsidRPr="003B51A5">
              <w:rPr>
                <w:b/>
                <w:bCs/>
                <w:lang w:eastAsia="en-US"/>
              </w:rPr>
              <w:br/>
              <w:t xml:space="preserve"> </w:t>
            </w:r>
            <w:r w:rsidRPr="003B51A5">
              <w:rPr>
                <w:bCs/>
                <w:sz w:val="20"/>
                <w:lang w:eastAsia="en-US"/>
              </w:rPr>
              <w:t>(</w:t>
            </w:r>
            <w:r w:rsidR="005344F6" w:rsidRPr="00390121">
              <w:rPr>
                <w:sz w:val="18"/>
                <w:szCs w:val="18"/>
              </w:rPr>
              <w:t>įrašomi esminiai techniniai duomenys (pvz. prekės dydžio matmenys, su galimais nuokrypiais „nuo“ „iki“, prekės medžiaginė sudėtis, kiti būtini specifiniai techniniai parametrai, paslaugoms keliami reikalavimai, darbų apimtys, nurodoma ar į prekės kainą turi būti įskaičiuotas prekės atvežimas, jos montavimas  ir kt.</w:t>
            </w:r>
            <w:r w:rsidRPr="00390121">
              <w:rPr>
                <w:bCs/>
                <w:sz w:val="16"/>
                <w:szCs w:val="20"/>
                <w:lang w:eastAsia="en-US"/>
              </w:rPr>
              <w:t>)</w:t>
            </w:r>
          </w:p>
        </w:tc>
      </w:tr>
      <w:tr w:rsidR="002F7D0C" w14:paraId="398E02AB" w14:textId="77777777" w:rsidTr="00390121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02A7" w14:textId="77777777" w:rsidR="002F7D0C" w:rsidRDefault="002F7D0C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590CC1">
              <w:rPr>
                <w:bCs/>
                <w:lang w:eastAsia="en-US"/>
              </w:rPr>
              <w:t>1.</w:t>
            </w:r>
          </w:p>
          <w:p w14:paraId="398E02A8" w14:textId="77777777" w:rsidR="002F7D0C" w:rsidRPr="00590CC1" w:rsidRDefault="002F7D0C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02A9" w14:textId="55B70AD4" w:rsidR="002F7D0C" w:rsidRPr="00DA7F95" w:rsidRDefault="00E10CFC" w:rsidP="00705BF4">
            <w:pPr>
              <w:spacing w:line="276" w:lineRule="auto"/>
              <w:rPr>
                <w:bCs/>
                <w:color w:val="000000" w:themeColor="text1"/>
                <w:lang w:val="en-US" w:eastAsia="en-US"/>
              </w:rPr>
            </w:pPr>
            <w:r w:rsidRPr="00E10CFC">
              <w:rPr>
                <w:bCs/>
                <w:color w:val="000000" w:themeColor="text1"/>
                <w:lang w:val="en-US" w:eastAsia="en-US"/>
              </w:rPr>
              <w:t>Baseino takelių nuomos paslauga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4016" w14:textId="1C49A0B5" w:rsidR="009975C4" w:rsidRDefault="004D0308" w:rsidP="00390121">
            <w:pPr>
              <w:rPr>
                <w:bCs/>
                <w:color w:val="000000" w:themeColor="text1"/>
              </w:rPr>
            </w:pPr>
            <w:r w:rsidRPr="004D0308">
              <w:rPr>
                <w:bCs/>
                <w:color w:val="000000" w:themeColor="text1"/>
              </w:rPr>
              <w:t xml:space="preserve">Perkama iki </w:t>
            </w:r>
            <w:r w:rsidRPr="00390121">
              <w:rPr>
                <w:b/>
                <w:color w:val="000000" w:themeColor="text1"/>
              </w:rPr>
              <w:t>2 plaukimo baseino takelių</w:t>
            </w:r>
            <w:r w:rsidRPr="004D0308">
              <w:rPr>
                <w:bCs/>
                <w:color w:val="000000" w:themeColor="text1"/>
              </w:rPr>
              <w:t xml:space="preserve"> nuomos paslauga.</w:t>
            </w:r>
            <w:r>
              <w:rPr>
                <w:bCs/>
                <w:color w:val="000000" w:themeColor="text1"/>
              </w:rPr>
              <w:t xml:space="preserve"> </w:t>
            </w:r>
            <w:r w:rsidR="0061593C">
              <w:rPr>
                <w:bCs/>
                <w:color w:val="000000" w:themeColor="text1"/>
              </w:rPr>
              <w:t xml:space="preserve">Paslaugos teikimo laikotarpis </w:t>
            </w:r>
            <w:r w:rsidR="009975C4" w:rsidRPr="009975C4">
              <w:rPr>
                <w:bCs/>
                <w:color w:val="000000" w:themeColor="text1"/>
              </w:rPr>
              <w:t xml:space="preserve">– 12 mėnesių nuo </w:t>
            </w:r>
            <w:r w:rsidR="003D325C">
              <w:rPr>
                <w:bCs/>
                <w:color w:val="000000" w:themeColor="text1"/>
              </w:rPr>
              <w:t>sutarties įsigaliojimo dienos.</w:t>
            </w:r>
          </w:p>
          <w:p w14:paraId="17C354D9" w14:textId="77777777" w:rsidR="00390121" w:rsidRDefault="00643850" w:rsidP="00390121">
            <w:pPr>
              <w:rPr>
                <w:bCs/>
                <w:color w:val="000000" w:themeColor="text1"/>
              </w:rPr>
            </w:pPr>
            <w:r w:rsidRPr="00643850">
              <w:rPr>
                <w:bCs/>
                <w:color w:val="000000" w:themeColor="text1"/>
              </w:rPr>
              <w:t>Vieno paslaugos užsak</w:t>
            </w:r>
            <w:r w:rsidR="00E16B61">
              <w:rPr>
                <w:bCs/>
                <w:color w:val="000000" w:themeColor="text1"/>
              </w:rPr>
              <w:t xml:space="preserve">ymo trukmė – </w:t>
            </w:r>
            <w:r w:rsidR="00E16B61" w:rsidRPr="00390121">
              <w:rPr>
                <w:b/>
                <w:color w:val="000000" w:themeColor="text1"/>
              </w:rPr>
              <w:t>ne trumpesnė kaip 1 valanda</w:t>
            </w:r>
            <w:r w:rsidRPr="00643850">
              <w:rPr>
                <w:bCs/>
                <w:color w:val="000000" w:themeColor="text1"/>
              </w:rPr>
              <w:t>. Į šį laiką įskaičiuojamas laikas, skirtas patekti į baseino patalpas, persirengti ir pasiruošti plaukimui</w:t>
            </w:r>
            <w:r>
              <w:rPr>
                <w:bCs/>
                <w:color w:val="000000" w:themeColor="text1"/>
              </w:rPr>
              <w:t xml:space="preserve">. </w:t>
            </w:r>
          </w:p>
          <w:p w14:paraId="3D1F72E0" w14:textId="77777777" w:rsidR="00390121" w:rsidRDefault="00CE3F83" w:rsidP="00390121">
            <w:pPr>
              <w:rPr>
                <w:bCs/>
                <w:color w:val="000000" w:themeColor="text1"/>
              </w:rPr>
            </w:pPr>
            <w:r w:rsidRPr="00CE3F83">
              <w:rPr>
                <w:bCs/>
                <w:color w:val="000000" w:themeColor="text1"/>
              </w:rPr>
              <w:t>Vienu metu Užsakovo organizuojamoje veikloje gali dalyvauti ne daugiau kaip 20 asmenų</w:t>
            </w:r>
            <w:r>
              <w:rPr>
                <w:bCs/>
                <w:color w:val="000000" w:themeColor="text1"/>
              </w:rPr>
              <w:t>.</w:t>
            </w:r>
            <w:r w:rsidR="006F048D">
              <w:rPr>
                <w:bCs/>
                <w:color w:val="000000" w:themeColor="text1"/>
              </w:rPr>
              <w:t xml:space="preserve"> </w:t>
            </w:r>
          </w:p>
          <w:p w14:paraId="1594A578" w14:textId="3B9ACFB7" w:rsidR="009975C4" w:rsidRDefault="009975C4" w:rsidP="00390121">
            <w:pPr>
              <w:rPr>
                <w:bCs/>
                <w:color w:val="000000" w:themeColor="text1"/>
              </w:rPr>
            </w:pPr>
            <w:r w:rsidRPr="009975C4">
              <w:rPr>
                <w:bCs/>
                <w:color w:val="000000" w:themeColor="text1"/>
              </w:rPr>
              <w:t>Paslaugos turi būti tei</w:t>
            </w:r>
            <w:r w:rsidR="005529C9">
              <w:rPr>
                <w:bCs/>
                <w:color w:val="000000" w:themeColor="text1"/>
              </w:rPr>
              <w:t xml:space="preserve">kiamos baseino darbo valandomis ir </w:t>
            </w:r>
            <w:r w:rsidRPr="009975C4">
              <w:rPr>
                <w:bCs/>
                <w:color w:val="000000" w:themeColor="text1"/>
              </w:rPr>
              <w:t xml:space="preserve"> visomis baseino darbo dienomis, išskyrus atvejus, kai dėl baseine organizuojamų sporto varžybų, renginių, techninės priežiūros</w:t>
            </w:r>
            <w:r w:rsidR="005529C9">
              <w:rPr>
                <w:bCs/>
                <w:color w:val="000000" w:themeColor="text1"/>
              </w:rPr>
              <w:t xml:space="preserve"> darbų</w:t>
            </w:r>
            <w:r w:rsidRPr="009975C4">
              <w:rPr>
                <w:bCs/>
                <w:color w:val="000000" w:themeColor="text1"/>
              </w:rPr>
              <w:t xml:space="preserve"> ar kitų objektyvių priežasčių lankytojams </w:t>
            </w:r>
            <w:r w:rsidR="005529C9" w:rsidRPr="005529C9">
              <w:rPr>
                <w:bCs/>
                <w:color w:val="000000" w:themeColor="text1"/>
              </w:rPr>
              <w:t>laikinai nėra galimybės naudotis baseinu.</w:t>
            </w:r>
          </w:p>
          <w:p w14:paraId="4775C52D" w14:textId="075932FA" w:rsidR="0061593C" w:rsidRPr="00390121" w:rsidRDefault="0061593C" w:rsidP="00390121">
            <w:pPr>
              <w:rPr>
                <w:b/>
                <w:color w:val="000000" w:themeColor="text1"/>
              </w:rPr>
            </w:pPr>
            <w:r w:rsidRPr="0061593C">
              <w:rPr>
                <w:bCs/>
                <w:color w:val="000000" w:themeColor="text1"/>
              </w:rPr>
              <w:t xml:space="preserve">Baseine turi būti įrengtas </w:t>
            </w:r>
            <w:r w:rsidRPr="00390121">
              <w:rPr>
                <w:b/>
                <w:color w:val="000000" w:themeColor="text1"/>
              </w:rPr>
              <w:t>ne trumpesnis kaip 25 m ilgio plaukimo takelis.</w:t>
            </w:r>
          </w:p>
          <w:p w14:paraId="5E30E5A8" w14:textId="7B30EF9D" w:rsidR="00BA2EAF" w:rsidRDefault="0061593C" w:rsidP="00390121"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Baseino </w:t>
            </w:r>
            <w:r w:rsidRPr="00390121">
              <w:rPr>
                <w:b/>
                <w:color w:val="000000" w:themeColor="text1"/>
              </w:rPr>
              <w:t xml:space="preserve">gylis </w:t>
            </w:r>
            <w:r w:rsidR="005529C9" w:rsidRPr="00390121">
              <w:rPr>
                <w:b/>
                <w:color w:val="000000" w:themeColor="text1"/>
              </w:rPr>
              <w:t>-</w:t>
            </w:r>
            <w:r w:rsidR="00BA2EAF" w:rsidRPr="00390121">
              <w:rPr>
                <w:b/>
                <w:color w:val="000000" w:themeColor="text1"/>
              </w:rPr>
              <w:t xml:space="preserve"> </w:t>
            </w:r>
            <w:r w:rsidR="005529C9" w:rsidRPr="00390121">
              <w:rPr>
                <w:b/>
                <w:color w:val="000000" w:themeColor="text1"/>
              </w:rPr>
              <w:t>ne mažesnis kaip 3,0 m</w:t>
            </w:r>
            <w:r w:rsidR="005529C9" w:rsidRPr="005529C9">
              <w:rPr>
                <w:bCs/>
                <w:color w:val="000000" w:themeColor="text1"/>
              </w:rPr>
              <w:t xml:space="preserve"> giliausioje baseino vietoje.</w:t>
            </w:r>
          </w:p>
          <w:p w14:paraId="0CD0E5F0" w14:textId="77777777" w:rsidR="00462C4B" w:rsidRDefault="00462C4B" w:rsidP="00390121">
            <w:pPr>
              <w:rPr>
                <w:bCs/>
                <w:color w:val="000000" w:themeColor="text1"/>
              </w:rPr>
            </w:pPr>
            <w:r w:rsidRPr="00390121">
              <w:rPr>
                <w:b/>
                <w:color w:val="000000" w:themeColor="text1"/>
              </w:rPr>
              <w:t>Šuoliai į vandenį</w:t>
            </w:r>
            <w:r w:rsidRPr="00462C4B">
              <w:rPr>
                <w:bCs/>
                <w:color w:val="000000" w:themeColor="text1"/>
              </w:rPr>
              <w:t xml:space="preserve"> gali būti atliekami tik tam skirtoje vietoje, jeigu tokia vieta yra numatyta, ir laikantis baseino vidaus taisyklių bei saugos reikalavimų.</w:t>
            </w:r>
          </w:p>
          <w:p w14:paraId="6E2EBB50" w14:textId="77777777" w:rsidR="00462C4B" w:rsidRDefault="00914987" w:rsidP="00390121">
            <w:r w:rsidRPr="00914987">
              <w:rPr>
                <w:bCs/>
                <w:color w:val="000000" w:themeColor="text1"/>
              </w:rPr>
              <w:t>Tiekėjas turi sudaryti galimybę paslaugos naudotojams naudotis persirengimo patalpomis, dušais ir kitomis lankytojams skirtomis patalpomis pagal baseino vidaus taisykles.</w:t>
            </w:r>
            <w:r>
              <w:t xml:space="preserve"> </w:t>
            </w:r>
          </w:p>
          <w:p w14:paraId="398E02AA" w14:textId="5263E96D" w:rsidR="009D7028" w:rsidRPr="00CC356A" w:rsidRDefault="00462C4B" w:rsidP="00390121">
            <w:pPr>
              <w:rPr>
                <w:bCs/>
                <w:color w:val="000000" w:themeColor="text1"/>
              </w:rPr>
            </w:pPr>
            <w:r w:rsidRPr="00462C4B">
              <w:rPr>
                <w:bCs/>
                <w:color w:val="000000" w:themeColor="text1"/>
              </w:rPr>
              <w:t>Baseino, persirengimo patalpų, dušų ir kitų lankytojams skirtų patalpų priežiūra turi būti vykdoma laikan</w:t>
            </w:r>
            <w:r w:rsidR="00A25C19">
              <w:rPr>
                <w:bCs/>
                <w:color w:val="000000" w:themeColor="text1"/>
              </w:rPr>
              <w:t xml:space="preserve">tis </w:t>
            </w:r>
            <w:r w:rsidRPr="00462C4B">
              <w:rPr>
                <w:bCs/>
                <w:color w:val="000000" w:themeColor="text1"/>
              </w:rPr>
              <w:t xml:space="preserve"> teisės aktų, įs</w:t>
            </w:r>
            <w:r w:rsidR="00A25C19">
              <w:rPr>
                <w:bCs/>
                <w:color w:val="000000" w:themeColor="text1"/>
              </w:rPr>
              <w:t xml:space="preserve">kaitant </w:t>
            </w:r>
            <w:r w:rsidR="00A44850">
              <w:rPr>
                <w:bCs/>
                <w:color w:val="000000" w:themeColor="text1"/>
              </w:rPr>
              <w:t xml:space="preserve"> HN 109:2016, </w:t>
            </w:r>
            <w:r w:rsidR="00A25C19">
              <w:rPr>
                <w:bCs/>
                <w:color w:val="000000" w:themeColor="text1"/>
              </w:rPr>
              <w:t>nustatytų reikalavimų.</w:t>
            </w:r>
            <w:bookmarkStart w:id="0" w:name="part_97a074e118ea4094a6d64e047230f93c"/>
            <w:bookmarkStart w:id="1" w:name="part_3220be3268b64984b89c06fa33f392f9"/>
            <w:bookmarkStart w:id="2" w:name="part_65cedb3b23274407ab9f9255e9831c81"/>
            <w:bookmarkEnd w:id="0"/>
            <w:bookmarkEnd w:id="1"/>
            <w:bookmarkEnd w:id="2"/>
          </w:p>
        </w:tc>
      </w:tr>
      <w:tr w:rsidR="00E871A5" w14:paraId="35B95BCF" w14:textId="77777777" w:rsidTr="0075438C"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CA169" w14:textId="77777777" w:rsidR="00E871A5" w:rsidRPr="00390121" w:rsidRDefault="00E871A5" w:rsidP="00A355C8">
            <w:pPr>
              <w:jc w:val="both"/>
              <w:rPr>
                <w:bCs/>
                <w:color w:val="000000" w:themeColor="text1"/>
                <w:u w:val="single"/>
              </w:rPr>
            </w:pPr>
            <w:r w:rsidRPr="00390121">
              <w:rPr>
                <w:bCs/>
                <w:color w:val="000000" w:themeColor="text1"/>
                <w:u w:val="single"/>
              </w:rPr>
              <w:t>Taikytini aplinkos apsaugos kriterijai:</w:t>
            </w:r>
          </w:p>
          <w:p w14:paraId="1B491E13" w14:textId="77777777" w:rsidR="00E871A5" w:rsidRPr="00E871A5" w:rsidRDefault="00E871A5" w:rsidP="00E871A5">
            <w:pPr>
              <w:jc w:val="both"/>
              <w:rPr>
                <w:bCs/>
                <w:color w:val="000000" w:themeColor="text1"/>
              </w:rPr>
            </w:pPr>
            <w:r w:rsidRPr="00E871A5">
              <w:rPr>
                <w:bCs/>
                <w:color w:val="000000" w:themeColor="text1"/>
              </w:rPr>
              <w:t>22.2 Taip. LR APM 2011-06-28 d. įsakymas Nr. D1-508 „Dėl aplinkos apsaugos kriterijų taikymo, vykdant žaliuosius pirkimus, tvarkos aprašo patvirtinimo“:</w:t>
            </w:r>
          </w:p>
          <w:p w14:paraId="0C51B5D5" w14:textId="1A14E272" w:rsidR="00E871A5" w:rsidRDefault="00E871A5" w:rsidP="00A355C8">
            <w:pPr>
              <w:jc w:val="both"/>
              <w:rPr>
                <w:bCs/>
                <w:color w:val="000000" w:themeColor="text1"/>
              </w:rPr>
            </w:pPr>
            <w:r w:rsidRPr="00E871A5">
              <w:rPr>
                <w:bCs/>
                <w:color w:val="000000" w:themeColor="text1"/>
              </w:rPr>
              <w:t>4.3. perkamai paslaugai ar darbui tiekėjas taiko aplinkos apsaugos vadybos sistemos reikalavimus pagal standartą LST EN ISO 14001 „Aplinkos vadybos sistemos. Reikalavimai ir naudojimo gairės“ (toliau – LST EN ISO 14001) arba Europos Sąjungos aplinkosaugos vadybos ir audito sistemą (toliau – EMAS) ar kitus aplinkos apsaugos vadybos standartus, pagrįstus atitinkamais Europos arba tarptautinių standartizacijos organizacijų priimtais standartais, ar kitais ti</w:t>
            </w:r>
            <w:r w:rsidR="008C0375">
              <w:rPr>
                <w:bCs/>
                <w:color w:val="000000" w:themeColor="text1"/>
              </w:rPr>
              <w:t>ekėjo pateiktais lygiaverčiais į</w:t>
            </w:r>
            <w:r w:rsidRPr="00E871A5">
              <w:rPr>
                <w:bCs/>
                <w:color w:val="000000" w:themeColor="text1"/>
              </w:rPr>
              <w:t>rodymais.</w:t>
            </w:r>
          </w:p>
        </w:tc>
      </w:tr>
    </w:tbl>
    <w:p w14:paraId="090FBFC4" w14:textId="77777777" w:rsidR="00763E61" w:rsidRDefault="00763E61" w:rsidP="00763E61">
      <w:pPr>
        <w:jc w:val="both"/>
        <w:rPr>
          <w:sz w:val="20"/>
        </w:rPr>
      </w:pPr>
    </w:p>
    <w:p w14:paraId="398E02C1" w14:textId="77777777" w:rsidR="00733A9B" w:rsidRDefault="00733A9B" w:rsidP="00733A9B"/>
    <w:p w14:paraId="398E02C2" w14:textId="41BBF621" w:rsidR="00733A9B" w:rsidRDefault="00733A9B" w:rsidP="00733A9B"/>
    <w:sectPr w:rsidR="00733A9B" w:rsidSect="001D1A38">
      <w:pgSz w:w="11906" w:h="16838"/>
      <w:pgMar w:top="567" w:right="567" w:bottom="426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0ED65" w14:textId="77777777" w:rsidR="00054520" w:rsidRDefault="00054520" w:rsidP="00453509">
      <w:r>
        <w:separator/>
      </w:r>
    </w:p>
  </w:endnote>
  <w:endnote w:type="continuationSeparator" w:id="0">
    <w:p w14:paraId="2ED54863" w14:textId="77777777" w:rsidR="00054520" w:rsidRDefault="00054520" w:rsidP="00453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0172B" w14:textId="77777777" w:rsidR="00054520" w:rsidRDefault="00054520" w:rsidP="00453509">
      <w:r>
        <w:separator/>
      </w:r>
    </w:p>
  </w:footnote>
  <w:footnote w:type="continuationSeparator" w:id="0">
    <w:p w14:paraId="23313506" w14:textId="77777777" w:rsidR="00054520" w:rsidRDefault="00054520" w:rsidP="004535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D389B"/>
    <w:multiLevelType w:val="hybridMultilevel"/>
    <w:tmpl w:val="A22AD672"/>
    <w:lvl w:ilvl="0" w:tplc="04270011">
      <w:start w:val="1"/>
      <w:numFmt w:val="decimal"/>
      <w:lvlText w:val="%1)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DC7634"/>
    <w:multiLevelType w:val="hybridMultilevel"/>
    <w:tmpl w:val="18722F24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3E1E34A6"/>
    <w:multiLevelType w:val="hybridMultilevel"/>
    <w:tmpl w:val="F47E36E8"/>
    <w:lvl w:ilvl="0" w:tplc="0427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27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48AE7000"/>
    <w:multiLevelType w:val="hybridMultilevel"/>
    <w:tmpl w:val="1B9478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1F6CF2"/>
    <w:multiLevelType w:val="hybridMultilevel"/>
    <w:tmpl w:val="B9707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0722F4"/>
    <w:multiLevelType w:val="hybridMultilevel"/>
    <w:tmpl w:val="3F96D3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ED7365"/>
    <w:multiLevelType w:val="hybridMultilevel"/>
    <w:tmpl w:val="992CAFA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351125">
    <w:abstractNumId w:val="2"/>
  </w:num>
  <w:num w:numId="2" w16cid:durableId="4986932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19725271">
    <w:abstractNumId w:val="6"/>
  </w:num>
  <w:num w:numId="4" w16cid:durableId="2071338829">
    <w:abstractNumId w:val="4"/>
  </w:num>
  <w:num w:numId="5" w16cid:durableId="442580335">
    <w:abstractNumId w:val="1"/>
  </w:num>
  <w:num w:numId="6" w16cid:durableId="999305310">
    <w:abstractNumId w:val="3"/>
  </w:num>
  <w:num w:numId="7" w16cid:durableId="10924315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AB2"/>
    <w:rsid w:val="00014860"/>
    <w:rsid w:val="00022075"/>
    <w:rsid w:val="00054520"/>
    <w:rsid w:val="00056542"/>
    <w:rsid w:val="0007125A"/>
    <w:rsid w:val="00096D41"/>
    <w:rsid w:val="000A0E19"/>
    <w:rsid w:val="000B4898"/>
    <w:rsid w:val="000E6699"/>
    <w:rsid w:val="000E7A90"/>
    <w:rsid w:val="000F382E"/>
    <w:rsid w:val="000F743E"/>
    <w:rsid w:val="001042F8"/>
    <w:rsid w:val="00106B59"/>
    <w:rsid w:val="00111478"/>
    <w:rsid w:val="00122CAE"/>
    <w:rsid w:val="0015016B"/>
    <w:rsid w:val="00175D66"/>
    <w:rsid w:val="00185191"/>
    <w:rsid w:val="001B12F9"/>
    <w:rsid w:val="001B19D7"/>
    <w:rsid w:val="001C200A"/>
    <w:rsid w:val="001C261C"/>
    <w:rsid w:val="001D1A38"/>
    <w:rsid w:val="001E6AB2"/>
    <w:rsid w:val="00223836"/>
    <w:rsid w:val="0025180A"/>
    <w:rsid w:val="0025609D"/>
    <w:rsid w:val="002A2E66"/>
    <w:rsid w:val="002A478E"/>
    <w:rsid w:val="002C6039"/>
    <w:rsid w:val="002F7D0C"/>
    <w:rsid w:val="00344E23"/>
    <w:rsid w:val="0035557F"/>
    <w:rsid w:val="003636DD"/>
    <w:rsid w:val="00377046"/>
    <w:rsid w:val="00390121"/>
    <w:rsid w:val="00391032"/>
    <w:rsid w:val="003B16C5"/>
    <w:rsid w:val="003B51A5"/>
    <w:rsid w:val="003B7223"/>
    <w:rsid w:val="003C70C1"/>
    <w:rsid w:val="003D325C"/>
    <w:rsid w:val="003E4B6E"/>
    <w:rsid w:val="00404C1E"/>
    <w:rsid w:val="004105FE"/>
    <w:rsid w:val="004346BE"/>
    <w:rsid w:val="00453509"/>
    <w:rsid w:val="004617AE"/>
    <w:rsid w:val="00462C4B"/>
    <w:rsid w:val="004634CD"/>
    <w:rsid w:val="004A20AE"/>
    <w:rsid w:val="004B327A"/>
    <w:rsid w:val="004C26EA"/>
    <w:rsid w:val="004C610F"/>
    <w:rsid w:val="004D0308"/>
    <w:rsid w:val="004D3E6E"/>
    <w:rsid w:val="004E6B90"/>
    <w:rsid w:val="004F50F0"/>
    <w:rsid w:val="005115CC"/>
    <w:rsid w:val="00512215"/>
    <w:rsid w:val="00515322"/>
    <w:rsid w:val="0051696B"/>
    <w:rsid w:val="00522654"/>
    <w:rsid w:val="005344F6"/>
    <w:rsid w:val="005529C9"/>
    <w:rsid w:val="00564480"/>
    <w:rsid w:val="00564DB9"/>
    <w:rsid w:val="005847BC"/>
    <w:rsid w:val="00590CC1"/>
    <w:rsid w:val="005C0A37"/>
    <w:rsid w:val="005C5258"/>
    <w:rsid w:val="005E4ED4"/>
    <w:rsid w:val="0060306D"/>
    <w:rsid w:val="0061593C"/>
    <w:rsid w:val="00643850"/>
    <w:rsid w:val="006458E2"/>
    <w:rsid w:val="00647C72"/>
    <w:rsid w:val="00651698"/>
    <w:rsid w:val="006658C9"/>
    <w:rsid w:val="0067105A"/>
    <w:rsid w:val="006730E3"/>
    <w:rsid w:val="0067473A"/>
    <w:rsid w:val="00680974"/>
    <w:rsid w:val="006B5ACF"/>
    <w:rsid w:val="006C0DBD"/>
    <w:rsid w:val="006C2717"/>
    <w:rsid w:val="006F048D"/>
    <w:rsid w:val="00705BF4"/>
    <w:rsid w:val="00733A9B"/>
    <w:rsid w:val="00763E61"/>
    <w:rsid w:val="00790A09"/>
    <w:rsid w:val="007E6144"/>
    <w:rsid w:val="007F36F7"/>
    <w:rsid w:val="007F43FE"/>
    <w:rsid w:val="007F522C"/>
    <w:rsid w:val="007F661C"/>
    <w:rsid w:val="008776F0"/>
    <w:rsid w:val="008C0375"/>
    <w:rsid w:val="009029A6"/>
    <w:rsid w:val="00914987"/>
    <w:rsid w:val="00920084"/>
    <w:rsid w:val="00945E33"/>
    <w:rsid w:val="00962F3F"/>
    <w:rsid w:val="00985032"/>
    <w:rsid w:val="00985CD4"/>
    <w:rsid w:val="009975C4"/>
    <w:rsid w:val="0099764E"/>
    <w:rsid w:val="009B5BA5"/>
    <w:rsid w:val="009D3223"/>
    <w:rsid w:val="009D7028"/>
    <w:rsid w:val="009E1D1E"/>
    <w:rsid w:val="009F7514"/>
    <w:rsid w:val="00A23CBB"/>
    <w:rsid w:val="00A25C19"/>
    <w:rsid w:val="00A355C8"/>
    <w:rsid w:val="00A44850"/>
    <w:rsid w:val="00AA7EAA"/>
    <w:rsid w:val="00AC07C4"/>
    <w:rsid w:val="00AD4760"/>
    <w:rsid w:val="00AD7C8D"/>
    <w:rsid w:val="00B03185"/>
    <w:rsid w:val="00B75441"/>
    <w:rsid w:val="00BA2EAF"/>
    <w:rsid w:val="00BA47DC"/>
    <w:rsid w:val="00BB5A55"/>
    <w:rsid w:val="00BC2287"/>
    <w:rsid w:val="00BC64C1"/>
    <w:rsid w:val="00BD781F"/>
    <w:rsid w:val="00BF23DC"/>
    <w:rsid w:val="00C07B5E"/>
    <w:rsid w:val="00C12318"/>
    <w:rsid w:val="00C16D8C"/>
    <w:rsid w:val="00C361BB"/>
    <w:rsid w:val="00C46C6F"/>
    <w:rsid w:val="00C560B0"/>
    <w:rsid w:val="00C65523"/>
    <w:rsid w:val="00C90AB7"/>
    <w:rsid w:val="00CA1206"/>
    <w:rsid w:val="00CB1E6A"/>
    <w:rsid w:val="00CC356A"/>
    <w:rsid w:val="00CE3F83"/>
    <w:rsid w:val="00D04636"/>
    <w:rsid w:val="00D45F18"/>
    <w:rsid w:val="00D46103"/>
    <w:rsid w:val="00D55DA8"/>
    <w:rsid w:val="00D55F86"/>
    <w:rsid w:val="00D60672"/>
    <w:rsid w:val="00D73647"/>
    <w:rsid w:val="00D95810"/>
    <w:rsid w:val="00DA51A2"/>
    <w:rsid w:val="00DA627C"/>
    <w:rsid w:val="00DA7F95"/>
    <w:rsid w:val="00DD7CEF"/>
    <w:rsid w:val="00E10CFC"/>
    <w:rsid w:val="00E16B61"/>
    <w:rsid w:val="00E20001"/>
    <w:rsid w:val="00E25DD1"/>
    <w:rsid w:val="00E40912"/>
    <w:rsid w:val="00E56FD6"/>
    <w:rsid w:val="00E8187B"/>
    <w:rsid w:val="00E838BC"/>
    <w:rsid w:val="00E871A5"/>
    <w:rsid w:val="00E87343"/>
    <w:rsid w:val="00EC010F"/>
    <w:rsid w:val="00ED2FCE"/>
    <w:rsid w:val="00F3763E"/>
    <w:rsid w:val="00F41EA9"/>
    <w:rsid w:val="00F64582"/>
    <w:rsid w:val="00FB63DB"/>
    <w:rsid w:val="00FF2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E0299"/>
  <w15:chartTrackingRefBased/>
  <w15:docId w15:val="{DB2CB13E-42ED-4A84-B697-568B67D25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A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733A9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733A9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7A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A90"/>
    <w:rPr>
      <w:rFonts w:ascii="Segoe UI" w:eastAsia="Times New Roman" w:hAnsi="Segoe UI" w:cs="Segoe UI"/>
      <w:sz w:val="18"/>
      <w:szCs w:val="18"/>
      <w:lang w:eastAsia="lt-LT"/>
    </w:rPr>
  </w:style>
  <w:style w:type="paragraph" w:styleId="Header">
    <w:name w:val="header"/>
    <w:basedOn w:val="Normal"/>
    <w:link w:val="HeaderChar"/>
    <w:uiPriority w:val="99"/>
    <w:unhideWhenUsed/>
    <w:rsid w:val="0045350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qFormat/>
    <w:rsid w:val="00453509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Footer">
    <w:name w:val="footer"/>
    <w:basedOn w:val="Normal"/>
    <w:link w:val="FooterChar"/>
    <w:uiPriority w:val="99"/>
    <w:unhideWhenUsed/>
    <w:rsid w:val="0045350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3509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yperlink">
    <w:name w:val="Hyperlink"/>
    <w:basedOn w:val="DefaultParagraphFont"/>
    <w:uiPriority w:val="99"/>
    <w:unhideWhenUsed/>
    <w:rsid w:val="0045350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85C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70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7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61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59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76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1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6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57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6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1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8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4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9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2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D631A3-E0F7-4A69-8047-1880ABCC3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1601</Words>
  <Characters>914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Aurika Duobienė</dc:creator>
  <cp:lastModifiedBy>Jolanta Palduniene</cp:lastModifiedBy>
  <cp:revision>4</cp:revision>
  <cp:lastPrinted>2023-02-08T11:15:00Z</cp:lastPrinted>
  <dcterms:created xsi:type="dcterms:W3CDTF">2026-09-16T12:56:00Z</dcterms:created>
  <dcterms:modified xsi:type="dcterms:W3CDTF">2026-09-29T06:53:00Z</dcterms:modified>
</cp:coreProperties>
</file>