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D1329" w14:textId="6D3191AA" w:rsidR="00131AF4" w:rsidRPr="00C6597B" w:rsidRDefault="00131AF4" w:rsidP="00DD1EDB">
      <w:pPr>
        <w:spacing w:after="0" w:line="240" w:lineRule="auto"/>
        <w:ind w:firstLine="720"/>
        <w:jc w:val="both"/>
        <w:rPr>
          <w:rFonts w:asciiTheme="majorBidi" w:eastAsia="Calibri" w:hAnsiTheme="majorBidi" w:cstheme="majorBidi"/>
          <w:b/>
          <w:bCs/>
          <w:color w:val="00241A"/>
          <w:kern w:val="0"/>
          <w:sz w:val="24"/>
          <w:szCs w:val="24"/>
          <w:shd w:val="clear" w:color="auto" w:fill="FFFFFF"/>
          <w:lang w:val="lt-LT"/>
        </w:rPr>
      </w:pPr>
      <w:r w:rsidRPr="00131AF4">
        <w:rPr>
          <w:rFonts w:asciiTheme="majorBidi" w:eastAsia="Calibri" w:hAnsiTheme="majorBidi" w:cstheme="majorBidi"/>
          <w:color w:val="00241A"/>
          <w:kern w:val="0"/>
          <w:sz w:val="24"/>
          <w:szCs w:val="24"/>
          <w:shd w:val="clear" w:color="auto" w:fill="FFFFFF"/>
          <w:lang w:val="lt-LT"/>
        </w:rPr>
        <w:t>„</w:t>
      </w:r>
      <w:r w:rsidRPr="00C6597B">
        <w:rPr>
          <w:rFonts w:asciiTheme="majorBidi" w:eastAsia="Calibri" w:hAnsiTheme="majorBidi" w:cstheme="majorBidi"/>
          <w:b/>
          <w:bCs/>
          <w:color w:val="00241A"/>
          <w:kern w:val="0"/>
          <w:sz w:val="24"/>
          <w:szCs w:val="24"/>
          <w:shd w:val="clear" w:color="auto" w:fill="FFFFFF"/>
          <w:lang w:val="lt-LT"/>
        </w:rPr>
        <w:t>Šalmai ir jų priedai (Skelbiama apklausa)“ ID 938417 Pirkimo dokumentų paaiškinimas:</w:t>
      </w:r>
    </w:p>
    <w:p w14:paraId="7ECCE384" w14:textId="77777777" w:rsidR="00131AF4" w:rsidRPr="00C6597B" w:rsidRDefault="00131AF4" w:rsidP="00131AF4">
      <w:pPr>
        <w:spacing w:after="0" w:line="240" w:lineRule="auto"/>
        <w:ind w:firstLine="720"/>
        <w:jc w:val="both"/>
        <w:rPr>
          <w:rFonts w:asciiTheme="majorBidi" w:eastAsia="Calibri" w:hAnsiTheme="majorBidi" w:cstheme="majorBidi"/>
          <w:color w:val="00241A"/>
          <w:kern w:val="0"/>
          <w:sz w:val="24"/>
          <w:szCs w:val="24"/>
          <w:shd w:val="clear" w:color="auto" w:fill="FFFFFF"/>
          <w:lang w:val="lt-LT"/>
        </w:rPr>
      </w:pPr>
    </w:p>
    <w:p w14:paraId="76CC569F" w14:textId="77777777" w:rsidR="00131AF4" w:rsidRPr="00C6597B" w:rsidRDefault="00131AF4" w:rsidP="00131AF4">
      <w:pPr>
        <w:spacing w:after="0" w:line="240" w:lineRule="auto"/>
        <w:ind w:firstLine="720"/>
        <w:jc w:val="both"/>
        <w:rPr>
          <w:rFonts w:asciiTheme="majorBidi" w:eastAsia="Calibri" w:hAnsiTheme="majorBidi" w:cstheme="majorBidi"/>
          <w:color w:val="00241A"/>
          <w:kern w:val="0"/>
          <w:sz w:val="24"/>
          <w:szCs w:val="24"/>
          <w:shd w:val="clear" w:color="auto" w:fill="FFFFFF"/>
          <w:lang w:val="lt-LT"/>
        </w:rPr>
      </w:pPr>
      <w:r w:rsidRPr="00C6597B">
        <w:rPr>
          <w:rFonts w:asciiTheme="majorBidi" w:eastAsia="Calibri" w:hAnsiTheme="majorBidi" w:cstheme="majorBidi"/>
          <w:color w:val="00241A"/>
          <w:kern w:val="0"/>
          <w:sz w:val="24"/>
          <w:szCs w:val="24"/>
          <w:shd w:val="clear" w:color="auto" w:fill="FFFFFF"/>
          <w:lang w:val="lt-LT"/>
        </w:rPr>
        <w:t>Gauti klausimai dėl techninės specifikacijos:</w:t>
      </w:r>
    </w:p>
    <w:p w14:paraId="723D822A" w14:textId="2ABFB84E" w:rsidR="00131AF4" w:rsidRPr="00C6597B" w:rsidRDefault="00131AF4" w:rsidP="00131AF4">
      <w:pPr>
        <w:pStyle w:val="Sraopastraipa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Theme="majorBidi" w:eastAsia="Calibri" w:hAnsiTheme="majorBidi" w:cstheme="majorBidi"/>
          <w:kern w:val="0"/>
          <w:sz w:val="24"/>
          <w:szCs w:val="24"/>
          <w:lang w:val="lt-LT"/>
        </w:rPr>
      </w:pPr>
      <w:r w:rsidRPr="00C6597B">
        <w:rPr>
          <w:rFonts w:asciiTheme="majorBidi" w:eastAsia="Calibri" w:hAnsiTheme="majorBidi" w:cstheme="majorBidi"/>
          <w:color w:val="00241A"/>
          <w:kern w:val="0"/>
          <w:sz w:val="24"/>
          <w:szCs w:val="24"/>
          <w:shd w:val="clear" w:color="auto" w:fill="FFFFFF"/>
          <w:lang w:val="lt-LT"/>
        </w:rPr>
        <w:t>• Sraigtasparnio (-ių) tipas kuriam bus naudojami šalmai;</w:t>
      </w:r>
    </w:p>
    <w:p w14:paraId="36D8BC16" w14:textId="180E4388" w:rsidR="00131AF4" w:rsidRPr="00C6597B" w:rsidRDefault="00131AF4" w:rsidP="00131AF4">
      <w:pPr>
        <w:pStyle w:val="Sraopastraipa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Theme="majorBidi" w:eastAsia="Calibri" w:hAnsiTheme="majorBidi" w:cstheme="majorBidi"/>
          <w:kern w:val="0"/>
          <w:sz w:val="24"/>
          <w:szCs w:val="24"/>
          <w:lang w:val="lt-LT"/>
        </w:rPr>
      </w:pPr>
      <w:r w:rsidRPr="00C6597B">
        <w:rPr>
          <w:rFonts w:asciiTheme="majorBidi" w:eastAsia="Calibri" w:hAnsiTheme="majorBidi" w:cstheme="majorBidi"/>
          <w:color w:val="00241A"/>
          <w:kern w:val="0"/>
          <w:sz w:val="24"/>
          <w:szCs w:val="24"/>
          <w:shd w:val="clear" w:color="auto" w:fill="FFFFFF"/>
          <w:lang w:val="lt-LT"/>
        </w:rPr>
        <w:t>• Ausinių varžos vertė (priklausomai nuo orlaivio domofono sistemos – ICS);</w:t>
      </w:r>
    </w:p>
    <w:p w14:paraId="4C131949" w14:textId="59C7C60F" w:rsidR="00131AF4" w:rsidRPr="00C6597B" w:rsidRDefault="00131AF4" w:rsidP="00131AF4">
      <w:pPr>
        <w:pStyle w:val="Sraopastraipa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Theme="majorBidi" w:eastAsia="Calibri" w:hAnsiTheme="majorBidi" w:cstheme="majorBidi"/>
          <w:kern w:val="0"/>
          <w:sz w:val="24"/>
          <w:szCs w:val="24"/>
          <w:lang w:val="lt-LT"/>
        </w:rPr>
      </w:pPr>
      <w:r w:rsidRPr="00C6597B">
        <w:rPr>
          <w:rFonts w:asciiTheme="majorBidi" w:eastAsia="Calibri" w:hAnsiTheme="majorBidi" w:cstheme="majorBidi"/>
          <w:color w:val="00241A"/>
          <w:kern w:val="0"/>
          <w:sz w:val="24"/>
          <w:szCs w:val="24"/>
          <w:shd w:val="clear" w:color="auto" w:fill="FFFFFF"/>
          <w:lang w:val="lt-LT"/>
        </w:rPr>
        <w:t>• Mikrofono varžos vertė (priklausomai nuo orlaivio domofono sistemos – ICS)</w:t>
      </w:r>
      <w:r w:rsidR="00C6597B" w:rsidRPr="00C6597B">
        <w:rPr>
          <w:rFonts w:asciiTheme="majorBidi" w:eastAsia="Calibri" w:hAnsiTheme="majorBidi" w:cstheme="majorBidi"/>
          <w:color w:val="00241A"/>
          <w:kern w:val="0"/>
          <w:sz w:val="24"/>
          <w:szCs w:val="24"/>
          <w:shd w:val="clear" w:color="auto" w:fill="FFFFFF"/>
          <w:lang w:val="lt-LT"/>
        </w:rPr>
        <w:t>;</w:t>
      </w:r>
    </w:p>
    <w:p w14:paraId="634F682C" w14:textId="57D34F0F" w:rsidR="00C6597B" w:rsidRPr="00C6597B" w:rsidRDefault="00C6597B" w:rsidP="00131AF4">
      <w:pPr>
        <w:pStyle w:val="Sraopastraipa"/>
        <w:numPr>
          <w:ilvl w:val="0"/>
          <w:numId w:val="1"/>
        </w:numPr>
        <w:spacing w:after="0" w:line="240" w:lineRule="auto"/>
        <w:ind w:left="0" w:firstLine="720"/>
        <w:jc w:val="both"/>
        <w:rPr>
          <w:rFonts w:asciiTheme="majorBidi" w:eastAsia="Calibri" w:hAnsiTheme="majorBidi" w:cstheme="majorBidi"/>
          <w:kern w:val="0"/>
          <w:sz w:val="24"/>
          <w:szCs w:val="24"/>
          <w:lang w:val="lt-LT"/>
        </w:rPr>
      </w:pPr>
      <w:bookmarkStart w:id="0" w:name="_Hlk189130584"/>
      <w:r w:rsidRPr="00C6597B">
        <w:rPr>
          <w:rFonts w:asciiTheme="majorBidi" w:hAnsiTheme="majorBidi" w:cstheme="majorBidi"/>
          <w:color w:val="00241A"/>
          <w:sz w:val="24"/>
          <w:szCs w:val="24"/>
          <w:shd w:val="clear" w:color="auto" w:fill="FFFFFF"/>
          <w:lang w:val="pt-PT"/>
        </w:rPr>
        <w:t>Ar techninė dokumentacija, pagrindžianti techninius reikalavimus, gali būti anglų kalba</w:t>
      </w:r>
      <w:bookmarkEnd w:id="0"/>
      <w:r w:rsidRPr="00C6597B">
        <w:rPr>
          <w:rFonts w:asciiTheme="majorBidi" w:hAnsiTheme="majorBidi" w:cstheme="majorBidi"/>
          <w:color w:val="00241A"/>
          <w:sz w:val="24"/>
          <w:szCs w:val="24"/>
          <w:shd w:val="clear" w:color="auto" w:fill="FFFFFF"/>
          <w:lang w:val="pt-PT"/>
        </w:rPr>
        <w:t>?</w:t>
      </w:r>
    </w:p>
    <w:p w14:paraId="3723141C" w14:textId="41540D52" w:rsidR="00F12D71" w:rsidRPr="00C6597B" w:rsidRDefault="00131AF4" w:rsidP="00131AF4">
      <w:pPr>
        <w:spacing w:after="0" w:line="240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C6597B">
        <w:rPr>
          <w:rFonts w:asciiTheme="majorBidi" w:hAnsiTheme="majorBidi" w:cstheme="majorBidi"/>
          <w:sz w:val="24"/>
          <w:szCs w:val="24"/>
          <w:lang w:val="lt-LT"/>
        </w:rPr>
        <w:t>Atsakymai:</w:t>
      </w:r>
    </w:p>
    <w:p w14:paraId="2FCB2CDE" w14:textId="2B2B127B" w:rsidR="00131AF4" w:rsidRPr="00C6597B" w:rsidRDefault="00131AF4" w:rsidP="00131AF4">
      <w:pPr>
        <w:pStyle w:val="Sraopastraipa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C6597B">
        <w:rPr>
          <w:rFonts w:asciiTheme="majorBidi" w:hAnsiTheme="majorBidi" w:cstheme="majorBidi"/>
          <w:sz w:val="24"/>
          <w:szCs w:val="24"/>
          <w:lang w:val="lt-LT"/>
        </w:rPr>
        <w:t>Sraigtasparnio (-ių) tipas kuriam bus naudojami šalmai - Sraigtasparniai H145;</w:t>
      </w:r>
    </w:p>
    <w:p w14:paraId="1D961B33" w14:textId="229E3624" w:rsidR="00131AF4" w:rsidRPr="00C6597B" w:rsidRDefault="00131AF4" w:rsidP="00131AF4">
      <w:pPr>
        <w:pStyle w:val="Sraopastraipa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C6597B">
        <w:rPr>
          <w:rFonts w:asciiTheme="majorBidi" w:hAnsiTheme="majorBidi" w:cstheme="majorBidi"/>
          <w:sz w:val="24"/>
          <w:szCs w:val="24"/>
          <w:lang w:val="lt-LT"/>
        </w:rPr>
        <w:t xml:space="preserve">Ausinių varžos vertė 300 omų, </w:t>
      </w:r>
    </w:p>
    <w:p w14:paraId="3C5763E8" w14:textId="76C24059" w:rsidR="00131AF4" w:rsidRPr="00C6597B" w:rsidRDefault="00C6597B" w:rsidP="00131AF4">
      <w:pPr>
        <w:pStyle w:val="Sraopastraipa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C6597B">
        <w:rPr>
          <w:rFonts w:asciiTheme="majorBidi" w:hAnsiTheme="majorBidi" w:cstheme="majorBidi"/>
          <w:sz w:val="24"/>
          <w:szCs w:val="24"/>
          <w:lang w:val="lt-LT"/>
        </w:rPr>
        <w:t>Mikrofonas dinaminis</w:t>
      </w:r>
      <w:r w:rsidR="00131AF4" w:rsidRPr="00C6597B">
        <w:rPr>
          <w:rFonts w:asciiTheme="majorBidi" w:hAnsiTheme="majorBidi" w:cstheme="majorBidi"/>
          <w:sz w:val="24"/>
          <w:szCs w:val="24"/>
          <w:lang w:val="lt-LT"/>
        </w:rPr>
        <w:t xml:space="preserve"> (amplified electret) varža apie 50omų, jungtys u-174/U.</w:t>
      </w:r>
    </w:p>
    <w:p w14:paraId="52FE557A" w14:textId="32DE8C08" w:rsidR="00C6597B" w:rsidRPr="00C6597B" w:rsidRDefault="00C6597B" w:rsidP="00131AF4">
      <w:pPr>
        <w:pStyle w:val="Sraopastraipa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C6597B">
        <w:rPr>
          <w:rFonts w:asciiTheme="majorBidi" w:hAnsiTheme="majorBidi" w:cstheme="majorBidi"/>
          <w:color w:val="00241A"/>
          <w:sz w:val="24"/>
          <w:szCs w:val="24"/>
          <w:shd w:val="clear" w:color="auto" w:fill="FFFFFF"/>
          <w:lang w:val="lt-LT"/>
        </w:rPr>
        <w:t>Taip techninė dokumentacija, pagrindžianti techninius reikalavimus, gali būti anglų kalba.</w:t>
      </w:r>
    </w:p>
    <w:p w14:paraId="38AD7E0D" w14:textId="77777777" w:rsidR="00131AF4" w:rsidRPr="00C6597B" w:rsidRDefault="00131AF4" w:rsidP="00131AF4">
      <w:pPr>
        <w:pStyle w:val="Sraopastraipa"/>
        <w:spacing w:after="0" w:line="240" w:lineRule="auto"/>
        <w:ind w:left="0"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</w:p>
    <w:p w14:paraId="3ADA468B" w14:textId="534B5CA0" w:rsidR="00131AF4" w:rsidRPr="00C6597B" w:rsidRDefault="00131AF4" w:rsidP="00131AF4">
      <w:pPr>
        <w:pStyle w:val="Sraopastraipa"/>
        <w:spacing w:after="0" w:line="240" w:lineRule="auto"/>
        <w:ind w:left="0"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C6597B">
        <w:rPr>
          <w:rFonts w:asciiTheme="majorBidi" w:hAnsiTheme="majorBidi" w:cstheme="majorBidi"/>
          <w:sz w:val="24"/>
          <w:szCs w:val="24"/>
          <w:lang w:val="lt-LT"/>
        </w:rPr>
        <w:t>Gauti klausimai dėl procedūrų ir pirkimo dokumentų:</w:t>
      </w:r>
    </w:p>
    <w:p w14:paraId="0C135717" w14:textId="5C4628A5" w:rsidR="00131AF4" w:rsidRPr="00C6597B" w:rsidRDefault="00DD1EDB" w:rsidP="00131AF4">
      <w:pPr>
        <w:pStyle w:val="Sraopastraipa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Theme="majorBidi" w:hAnsiTheme="majorBidi" w:cstheme="majorBidi"/>
          <w:color w:val="00241A"/>
          <w:sz w:val="24"/>
          <w:szCs w:val="24"/>
          <w:shd w:val="clear" w:color="auto" w:fill="FFFFFF"/>
          <w:lang w:val="lt-LT"/>
        </w:rPr>
      </w:pPr>
      <w:r w:rsidRPr="00C6597B">
        <w:rPr>
          <w:rFonts w:asciiTheme="majorBidi" w:hAnsiTheme="majorBidi" w:cstheme="majorBidi"/>
          <w:color w:val="00241A"/>
          <w:sz w:val="24"/>
          <w:szCs w:val="24"/>
          <w:shd w:val="clear" w:color="auto" w:fill="FFFFFF"/>
          <w:lang w:val="lt-LT"/>
        </w:rPr>
        <w:t>„</w:t>
      </w:r>
      <w:r w:rsidR="00131AF4" w:rsidRPr="00C6597B">
        <w:rPr>
          <w:rFonts w:asciiTheme="majorBidi" w:hAnsiTheme="majorBidi" w:cstheme="majorBidi"/>
          <w:i/>
          <w:iCs/>
          <w:color w:val="00241A"/>
          <w:sz w:val="24"/>
          <w:szCs w:val="24"/>
          <w:shd w:val="clear" w:color="auto" w:fill="FFFFFF"/>
          <w:lang w:val="lt-LT"/>
        </w:rPr>
        <w:t>skelbiamos apklausos specialiųjų sąlygų 3.1 punkte rašoma "Tiekėjas teikdamas pasiūlymą neturi pateikti nei EBVPD nei laisvos formos deklaracijos dėl atitikties reikalavimams. "</w:t>
      </w:r>
      <w:r w:rsidRPr="00C6597B">
        <w:rPr>
          <w:rFonts w:asciiTheme="majorBidi" w:hAnsiTheme="majorBidi" w:cstheme="majorBidi"/>
          <w:i/>
          <w:iCs/>
          <w:color w:val="00241A"/>
          <w:sz w:val="24"/>
          <w:szCs w:val="24"/>
          <w:shd w:val="clear" w:color="auto" w:fill="FFFFFF"/>
          <w:lang w:val="lt-LT"/>
        </w:rPr>
        <w:t xml:space="preserve"> </w:t>
      </w:r>
      <w:r w:rsidR="00131AF4" w:rsidRPr="00C6597B">
        <w:rPr>
          <w:rFonts w:asciiTheme="majorBidi" w:hAnsiTheme="majorBidi" w:cstheme="majorBidi"/>
          <w:i/>
          <w:iCs/>
          <w:color w:val="00241A"/>
          <w:sz w:val="24"/>
          <w:szCs w:val="24"/>
          <w:shd w:val="clear" w:color="auto" w:fill="FFFFFF"/>
          <w:lang w:val="lt-LT"/>
        </w:rPr>
        <w:t>Tuo tarpu sekančiame punkte 4.1 rašoma: "Perkančioji organizacija atmes tiekėjo pasiūlymą, jei bus tenkinama (-os) VPĮ 45 straipsnio 21 dalies 1 punkte ir 2 punkte ir 3 punkte nurodyta sąlyga. Tiekėjas kartu su pasiūlymu turi pateikti laisvos formos atitikties deklaraciją"</w:t>
      </w:r>
      <w:r w:rsidRPr="00C6597B">
        <w:rPr>
          <w:rFonts w:asciiTheme="majorBidi" w:hAnsiTheme="majorBidi" w:cstheme="majorBidi"/>
          <w:i/>
          <w:iCs/>
          <w:color w:val="00241A"/>
          <w:sz w:val="24"/>
          <w:szCs w:val="24"/>
          <w:shd w:val="clear" w:color="auto" w:fill="FFFFFF"/>
          <w:lang w:val="lt-LT"/>
        </w:rPr>
        <w:t xml:space="preserve"> </w:t>
      </w:r>
      <w:r w:rsidR="00131AF4" w:rsidRPr="00C6597B">
        <w:rPr>
          <w:rFonts w:asciiTheme="majorBidi" w:hAnsiTheme="majorBidi" w:cstheme="majorBidi"/>
          <w:i/>
          <w:iCs/>
          <w:color w:val="00241A"/>
          <w:sz w:val="24"/>
          <w:szCs w:val="24"/>
          <w:shd w:val="clear" w:color="auto" w:fill="FFFFFF"/>
          <w:lang w:val="lt-LT"/>
        </w:rPr>
        <w:t>Prašome paaiškinti - kuri sąlyga yra teisinga ir ar reikia pateikti laisvos formos atitikties deklaraciją</w:t>
      </w:r>
      <w:r w:rsidR="00131AF4" w:rsidRPr="00C6597B">
        <w:rPr>
          <w:rFonts w:asciiTheme="majorBidi" w:hAnsiTheme="majorBidi" w:cstheme="majorBidi"/>
          <w:color w:val="00241A"/>
          <w:sz w:val="24"/>
          <w:szCs w:val="24"/>
          <w:shd w:val="clear" w:color="auto" w:fill="FFFFFF"/>
          <w:lang w:val="lt-LT"/>
        </w:rPr>
        <w:t>.</w:t>
      </w:r>
      <w:r w:rsidRPr="00C6597B">
        <w:rPr>
          <w:rFonts w:asciiTheme="majorBidi" w:hAnsiTheme="majorBidi" w:cstheme="majorBidi"/>
          <w:color w:val="00241A"/>
          <w:sz w:val="24"/>
          <w:szCs w:val="24"/>
          <w:shd w:val="clear" w:color="auto" w:fill="FFFFFF"/>
          <w:lang w:val="lt-LT"/>
        </w:rPr>
        <w:t>“</w:t>
      </w:r>
    </w:p>
    <w:p w14:paraId="36A35487" w14:textId="5FED32D9" w:rsidR="00131AF4" w:rsidRPr="00C6597B" w:rsidRDefault="00131AF4" w:rsidP="00131AF4">
      <w:pPr>
        <w:pStyle w:val="Sraopastraipa"/>
        <w:spacing w:after="0" w:line="240" w:lineRule="auto"/>
        <w:ind w:left="0" w:firstLine="720"/>
        <w:jc w:val="both"/>
        <w:rPr>
          <w:rFonts w:asciiTheme="majorBidi" w:hAnsiTheme="majorBidi" w:cstheme="majorBidi"/>
          <w:color w:val="00241A"/>
          <w:sz w:val="24"/>
          <w:szCs w:val="24"/>
          <w:shd w:val="clear" w:color="auto" w:fill="FFFFFF"/>
          <w:lang w:val="lt-LT"/>
        </w:rPr>
      </w:pPr>
      <w:r w:rsidRPr="00C6597B">
        <w:rPr>
          <w:rFonts w:asciiTheme="majorBidi" w:hAnsiTheme="majorBidi" w:cstheme="majorBidi"/>
          <w:color w:val="00241A"/>
          <w:sz w:val="24"/>
          <w:szCs w:val="24"/>
          <w:shd w:val="clear" w:color="auto" w:fill="FFFFFF"/>
          <w:lang w:val="lt-LT"/>
        </w:rPr>
        <w:t>Atsakymas:</w:t>
      </w:r>
    </w:p>
    <w:p w14:paraId="76E97B8E" w14:textId="4E45A336" w:rsidR="00131AF4" w:rsidRPr="00C6597B" w:rsidRDefault="00DD1EDB" w:rsidP="00131AF4">
      <w:pPr>
        <w:pStyle w:val="Sraopastraipa"/>
        <w:spacing w:after="0" w:line="240" w:lineRule="auto"/>
        <w:ind w:left="0" w:firstLine="720"/>
        <w:jc w:val="both"/>
        <w:rPr>
          <w:rFonts w:asciiTheme="majorBidi" w:hAnsiTheme="majorBidi" w:cstheme="majorBidi"/>
          <w:iCs/>
          <w:sz w:val="24"/>
          <w:szCs w:val="24"/>
          <w:lang w:val="lt-LT"/>
        </w:rPr>
      </w:pPr>
      <w:r w:rsidRPr="00C6597B">
        <w:rPr>
          <w:rFonts w:asciiTheme="majorBidi" w:eastAsia="Calibri" w:hAnsiTheme="majorBidi" w:cstheme="majorBidi"/>
          <w:color w:val="00241A"/>
          <w:kern w:val="0"/>
          <w:sz w:val="24"/>
          <w:szCs w:val="24"/>
          <w:shd w:val="clear" w:color="auto" w:fill="FFFFFF"/>
          <w:lang w:val="lt-LT"/>
        </w:rPr>
        <w:t>Paaiškiname, kad Pirkimo dokumentų 3.1 papunktyje yra nustatyti reikalavimai dėl EBVPD</w:t>
      </w:r>
      <w:r w:rsidR="00F5470B" w:rsidRPr="00C6597B">
        <w:rPr>
          <w:rFonts w:asciiTheme="majorBidi" w:eastAsiaTheme="minorEastAsia" w:hAnsiTheme="majorBidi" w:cstheme="majorBidi"/>
          <w:kern w:val="0"/>
          <w:sz w:val="24"/>
          <w:szCs w:val="24"/>
          <w:lang w:val="lt-LT" w:eastAsia="lt-LT"/>
          <w14:ligatures w14:val="none"/>
        </w:rPr>
        <w:t xml:space="preserve"> (Tiekėjų pašalinimo pagrindai)</w:t>
      </w:r>
      <w:r w:rsidRPr="00C6597B">
        <w:rPr>
          <w:rFonts w:asciiTheme="majorBidi" w:eastAsia="Calibri" w:hAnsiTheme="majorBidi" w:cstheme="majorBidi"/>
          <w:color w:val="00241A"/>
          <w:kern w:val="0"/>
          <w:sz w:val="24"/>
          <w:szCs w:val="24"/>
          <w:shd w:val="clear" w:color="auto" w:fill="FFFFFF"/>
          <w:lang w:val="lt-LT"/>
        </w:rPr>
        <w:t xml:space="preserve">, o </w:t>
      </w:r>
      <w:r w:rsidR="00131AF4" w:rsidRPr="00C6597B">
        <w:rPr>
          <w:rFonts w:asciiTheme="majorBidi" w:hAnsiTheme="majorBidi" w:cstheme="majorBidi"/>
          <w:sz w:val="24"/>
          <w:szCs w:val="24"/>
          <w:lang w:val="lt-LT"/>
        </w:rPr>
        <w:t>4.1</w:t>
      </w:r>
      <w:r w:rsidRPr="00C6597B">
        <w:rPr>
          <w:rFonts w:asciiTheme="majorBidi" w:hAnsiTheme="majorBidi" w:cstheme="majorBidi"/>
          <w:sz w:val="24"/>
          <w:szCs w:val="24"/>
          <w:lang w:val="lt-LT"/>
        </w:rPr>
        <w:t xml:space="preserve"> papunktyje “</w:t>
      </w:r>
      <w:r w:rsidR="00131AF4" w:rsidRPr="00C6597B">
        <w:rPr>
          <w:rFonts w:asciiTheme="majorBidi" w:hAnsiTheme="majorBidi" w:cstheme="majorBidi"/>
          <w:sz w:val="24"/>
          <w:szCs w:val="24"/>
          <w:lang w:val="lt-LT"/>
        </w:rPr>
        <w:t>Perkančioji organizacija atmes tiekėjo pasiūlymą, jei bus tenkinama (-os) VPĮ 45 straipsnio 2</w:t>
      </w:r>
      <w:r w:rsidR="00131AF4" w:rsidRPr="00C6597B">
        <w:rPr>
          <w:rFonts w:asciiTheme="majorBidi" w:hAnsiTheme="majorBidi" w:cstheme="majorBidi"/>
          <w:sz w:val="24"/>
          <w:szCs w:val="24"/>
          <w:vertAlign w:val="superscript"/>
          <w:lang w:val="lt-LT"/>
        </w:rPr>
        <w:t>1</w:t>
      </w:r>
      <w:r w:rsidR="00131AF4" w:rsidRPr="00C6597B">
        <w:rPr>
          <w:rFonts w:asciiTheme="majorBidi" w:hAnsiTheme="majorBidi" w:cstheme="majorBidi"/>
          <w:sz w:val="24"/>
          <w:szCs w:val="24"/>
          <w:lang w:val="lt-LT"/>
        </w:rPr>
        <w:t xml:space="preserve"> dalies 1 punkte ir 2 punkte ir 3 punkte nurodyta sąlyga. </w:t>
      </w:r>
      <w:r w:rsidR="00131AF4" w:rsidRPr="00C6597B">
        <w:rPr>
          <w:rFonts w:asciiTheme="majorBidi" w:hAnsiTheme="majorBidi" w:cstheme="majorBidi"/>
          <w:iCs/>
          <w:sz w:val="24"/>
          <w:szCs w:val="24"/>
          <w:u w:val="single"/>
          <w:lang w:val="lt-LT"/>
        </w:rPr>
        <w:t>Tiekėjas kartu su pasiūlymu turi pateikti laisvos formos atitikties deklaraciją</w:t>
      </w:r>
      <w:r w:rsidR="00131AF4" w:rsidRPr="00C6597B">
        <w:rPr>
          <w:rFonts w:asciiTheme="majorBidi" w:hAnsiTheme="majorBidi" w:cstheme="majorBidi"/>
          <w:iCs/>
          <w:sz w:val="24"/>
          <w:szCs w:val="24"/>
          <w:lang w:val="lt-LT"/>
        </w:rPr>
        <w:t>.</w:t>
      </w:r>
      <w:r w:rsidRPr="00C6597B">
        <w:rPr>
          <w:rFonts w:asciiTheme="majorBidi" w:hAnsiTheme="majorBidi" w:cstheme="majorBidi"/>
          <w:iCs/>
          <w:sz w:val="24"/>
          <w:szCs w:val="24"/>
          <w:lang w:val="lt-LT"/>
        </w:rPr>
        <w:t>“, nustatyti reikalavimai susiję su nacionaliniu saugumu, tai visiškai skirtingi dalykai.</w:t>
      </w:r>
    </w:p>
    <w:p w14:paraId="061C4CD9" w14:textId="77777777" w:rsidR="00DD1EDB" w:rsidRPr="00C6597B" w:rsidRDefault="00DD1EDB" w:rsidP="00131AF4">
      <w:pPr>
        <w:pStyle w:val="Sraopastraipa"/>
        <w:spacing w:after="0" w:line="240" w:lineRule="auto"/>
        <w:ind w:left="0"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</w:p>
    <w:p w14:paraId="203B2FDB" w14:textId="7DE7AEA4" w:rsidR="00DD1EDB" w:rsidRPr="00C6597B" w:rsidRDefault="00DD1EDB" w:rsidP="00131AF4">
      <w:pPr>
        <w:pStyle w:val="Sraopastraipa"/>
        <w:spacing w:after="0" w:line="240" w:lineRule="auto"/>
        <w:ind w:left="0" w:firstLine="720"/>
        <w:jc w:val="both"/>
        <w:rPr>
          <w:rFonts w:asciiTheme="majorBidi" w:hAnsiTheme="majorBidi" w:cstheme="majorBidi"/>
          <w:b/>
          <w:bCs/>
          <w:sz w:val="24"/>
          <w:szCs w:val="24"/>
          <w:lang w:val="lt-LT"/>
        </w:rPr>
      </w:pPr>
      <w:r w:rsidRPr="00C6597B">
        <w:rPr>
          <w:rFonts w:asciiTheme="majorBidi" w:hAnsiTheme="majorBidi" w:cstheme="majorBidi"/>
          <w:b/>
          <w:bCs/>
          <w:sz w:val="24"/>
          <w:szCs w:val="24"/>
          <w:lang w:val="lt-LT"/>
        </w:rPr>
        <w:t>„Šalmai ir jų priedai (Skelbiama apklausa)“ ID 938417 Pirkimo dokumentų papildymas:</w:t>
      </w:r>
    </w:p>
    <w:p w14:paraId="020D5428" w14:textId="472F3F43" w:rsidR="00A1151F" w:rsidRPr="00C6597B" w:rsidRDefault="00A1151F" w:rsidP="00A1151F">
      <w:pPr>
        <w:pStyle w:val="Sraopastraipa"/>
        <w:spacing w:after="0" w:line="240" w:lineRule="auto"/>
        <w:ind w:left="0"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C6597B">
        <w:rPr>
          <w:rFonts w:asciiTheme="majorBidi" w:hAnsiTheme="majorBidi" w:cstheme="majorBidi"/>
          <w:sz w:val="24"/>
          <w:szCs w:val="24"/>
          <w:lang w:val="lt-LT"/>
        </w:rPr>
        <w:t xml:space="preserve">Vadovaujantis </w:t>
      </w:r>
      <w:r w:rsidR="00DD1EDB" w:rsidRPr="00C6597B">
        <w:rPr>
          <w:rFonts w:asciiTheme="majorBidi" w:hAnsiTheme="majorBidi" w:cstheme="majorBidi"/>
          <w:sz w:val="24"/>
          <w:szCs w:val="24"/>
          <w:lang w:val="lt-LT"/>
        </w:rPr>
        <w:t>Viešųjų pirkimų tarnyb</w:t>
      </w:r>
      <w:r w:rsidRPr="00C6597B">
        <w:rPr>
          <w:rFonts w:asciiTheme="majorBidi" w:hAnsiTheme="majorBidi" w:cstheme="majorBidi"/>
          <w:sz w:val="24"/>
          <w:szCs w:val="24"/>
          <w:lang w:val="lt-LT"/>
        </w:rPr>
        <w:t xml:space="preserve">os 2025 m. sausio 29 d. naujienų pranešimu: </w:t>
      </w:r>
      <w:hyperlink r:id="rId5" w:history="1">
        <w:r w:rsidRPr="00C6597B">
          <w:rPr>
            <w:rStyle w:val="Hipersaitas"/>
            <w:rFonts w:asciiTheme="majorBidi" w:hAnsiTheme="majorBidi" w:cstheme="majorBidi"/>
            <w:sz w:val="24"/>
            <w:szCs w:val="24"/>
            <w:lang w:val="lt-LT"/>
          </w:rPr>
          <w:t>https://vpt.lrv.lt/lt/naujienos-3/nuo-2025-02-01-isigalioja-nauja-pasalinimo-pagrindas/</w:t>
        </w:r>
      </w:hyperlink>
      <w:r w:rsidRPr="00C6597B">
        <w:rPr>
          <w:rFonts w:asciiTheme="majorBidi" w:hAnsiTheme="majorBidi" w:cstheme="majorBidi"/>
          <w:sz w:val="24"/>
          <w:szCs w:val="24"/>
          <w:lang w:val="lt-LT"/>
        </w:rPr>
        <w:t xml:space="preserve">, kad nuo 2025-02-01 įsigalioja nauja VPĮ 46 str. 21 nuostata (Lietuvos Respublikos viešųjų pirkimų įstatymo Nr. I-1491 46 straipsnio pakeitimo įstatymas), kad „perkančioji organizacija pašalina tiekėją iš pirkimo procedūros, jeigu tiekėjas yra neatlikęs jam teismo sprendimu paskirtos baudžiamojo poveikio priemonės – uždraudimo juridiniam asmeniui dalyvauti viešuosiuose pirkimuose“, </w:t>
      </w:r>
      <w:r w:rsidR="00F5470B" w:rsidRPr="00C6597B">
        <w:rPr>
          <w:rFonts w:asciiTheme="majorBidi" w:hAnsiTheme="majorBidi" w:cstheme="majorBidi"/>
          <w:sz w:val="24"/>
          <w:szCs w:val="24"/>
          <w:lang w:val="lt-LT"/>
        </w:rPr>
        <w:t>Pakoreguojamas 3.1 papunkti</w:t>
      </w:r>
      <w:r w:rsidR="00067D6B" w:rsidRPr="00C6597B">
        <w:rPr>
          <w:rFonts w:asciiTheme="majorBidi" w:hAnsiTheme="majorBidi" w:cstheme="majorBidi"/>
          <w:sz w:val="24"/>
          <w:szCs w:val="24"/>
          <w:lang w:val="lt-LT"/>
        </w:rPr>
        <w:t>s</w:t>
      </w:r>
      <w:r w:rsidR="00F5470B" w:rsidRPr="00C6597B">
        <w:rPr>
          <w:rFonts w:asciiTheme="majorBidi" w:hAnsiTheme="majorBidi" w:cstheme="majorBidi"/>
          <w:sz w:val="24"/>
          <w:szCs w:val="24"/>
          <w:lang w:val="lt-LT"/>
        </w:rPr>
        <w:t xml:space="preserve"> </w:t>
      </w:r>
      <w:r w:rsidRPr="00C6597B">
        <w:rPr>
          <w:rFonts w:asciiTheme="majorBidi" w:hAnsiTheme="majorBidi" w:cstheme="majorBidi"/>
          <w:sz w:val="24"/>
          <w:szCs w:val="24"/>
          <w:lang w:val="lt-LT"/>
        </w:rPr>
        <w:t>papildomi pirkimo dokumentai</w:t>
      </w:r>
      <w:r w:rsidR="00067D6B" w:rsidRPr="00C6597B">
        <w:rPr>
          <w:rFonts w:asciiTheme="majorBidi" w:hAnsiTheme="majorBidi" w:cstheme="majorBidi"/>
          <w:sz w:val="24"/>
          <w:szCs w:val="24"/>
          <w:lang w:val="lt-LT"/>
        </w:rPr>
        <w:t xml:space="preserve">: 3.2 papunkčiu bei </w:t>
      </w:r>
      <w:r w:rsidR="00F5470B" w:rsidRPr="00C6597B">
        <w:rPr>
          <w:rFonts w:asciiTheme="majorBidi" w:hAnsiTheme="majorBidi" w:cstheme="majorBidi"/>
          <w:sz w:val="24"/>
          <w:szCs w:val="24"/>
          <w:lang w:val="lt-LT"/>
        </w:rPr>
        <w:t xml:space="preserve"> Pirkimo sąlygų 6 priedas „Tiekėjų pašalinimo pagrindai“</w:t>
      </w:r>
      <w:r w:rsidR="00067D6B" w:rsidRPr="00C6597B">
        <w:rPr>
          <w:rFonts w:asciiTheme="majorBidi" w:hAnsiTheme="majorBidi" w:cstheme="majorBidi"/>
          <w:sz w:val="24"/>
          <w:szCs w:val="24"/>
          <w:lang w:val="lt-LT"/>
        </w:rPr>
        <w:t xml:space="preserve"> ir išdėstoma taip:</w:t>
      </w:r>
    </w:p>
    <w:p w14:paraId="1BAE131E" w14:textId="6970EF98" w:rsidR="00F5470B" w:rsidRPr="00C01742" w:rsidRDefault="00F5470B" w:rsidP="00C01742">
      <w:pPr>
        <w:pStyle w:val="Sraopastraipa"/>
        <w:numPr>
          <w:ilvl w:val="1"/>
          <w:numId w:val="5"/>
        </w:numPr>
        <w:spacing w:after="0" w:line="240" w:lineRule="auto"/>
        <w:ind w:left="0"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  <w:bookmarkStart w:id="1" w:name="_Hlk189130232"/>
      <w:r w:rsidRPr="00C01742">
        <w:rPr>
          <w:rFonts w:asciiTheme="majorBidi" w:hAnsiTheme="majorBidi" w:cstheme="majorBidi"/>
          <w:sz w:val="24"/>
          <w:szCs w:val="24"/>
          <w:lang w:val="lt-LT"/>
        </w:rPr>
        <w:t>Tiekėjas teikdamas pasiūlymą turi pateikti laisvos formos deklaraciją dėl atitikties reikalavimams</w:t>
      </w:r>
      <w:r w:rsidR="00067D6B" w:rsidRPr="00C01742">
        <w:rPr>
          <w:rFonts w:asciiTheme="majorBidi" w:hAnsiTheme="majorBidi" w:cstheme="majorBidi"/>
          <w:sz w:val="24"/>
          <w:szCs w:val="24"/>
          <w:lang w:val="lt-LT"/>
        </w:rPr>
        <w:t xml:space="preserve"> (Pirkimo sąlygų </w:t>
      </w:r>
      <w:r w:rsidR="002755C9" w:rsidRPr="00C01742">
        <w:rPr>
          <w:rFonts w:asciiTheme="majorBidi" w:hAnsiTheme="majorBidi" w:cstheme="majorBidi"/>
          <w:sz w:val="24"/>
          <w:szCs w:val="24"/>
          <w:lang w:val="lt-LT"/>
        </w:rPr>
        <w:t>7</w:t>
      </w:r>
      <w:r w:rsidR="00067D6B" w:rsidRPr="00C01742">
        <w:rPr>
          <w:rFonts w:asciiTheme="majorBidi" w:hAnsiTheme="majorBidi" w:cstheme="majorBidi"/>
          <w:sz w:val="24"/>
          <w:szCs w:val="24"/>
          <w:lang w:val="lt-LT"/>
        </w:rPr>
        <w:t xml:space="preserve"> priedas „Tiekėjų pašalinimo pagrindai“)</w:t>
      </w:r>
      <w:r w:rsidRPr="00C01742">
        <w:rPr>
          <w:rFonts w:asciiTheme="majorBidi" w:hAnsiTheme="majorBidi" w:cstheme="majorBidi"/>
          <w:sz w:val="24"/>
          <w:szCs w:val="24"/>
          <w:lang w:val="lt-LT"/>
        </w:rPr>
        <w:t>.</w:t>
      </w:r>
    </w:p>
    <w:p w14:paraId="5FA712EB" w14:textId="77777777" w:rsidR="00067D6B" w:rsidRPr="00C6597B" w:rsidRDefault="00067D6B" w:rsidP="00C01742">
      <w:pPr>
        <w:pStyle w:val="Sraopastraipa"/>
        <w:numPr>
          <w:ilvl w:val="1"/>
          <w:numId w:val="5"/>
        </w:numPr>
        <w:ind w:left="0"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  <w:r w:rsidRPr="00C6597B">
        <w:rPr>
          <w:rFonts w:asciiTheme="majorBidi" w:hAnsiTheme="majorBidi" w:cstheme="majorBidi"/>
          <w:sz w:val="24"/>
          <w:szCs w:val="24"/>
          <w:lang w:val="lt-LT"/>
        </w:rPr>
        <w:t>Tiekėjams nenustatomi kvalifikacijos reikalavimai, reikalavimai dėl kokybės vadybos sistemos ir aplinkos apsaugos vadybos sistemos standartų laikymosi. Tiekėjas, teikdamas pasiūlymą, įsipareigoja, kad sutartį vykdys tik teisę verstis atitinkama veikla turintys asmenys.</w:t>
      </w:r>
    </w:p>
    <w:p w14:paraId="35DD3188" w14:textId="1D9E2EDD" w:rsidR="00A1151F" w:rsidRPr="00C6597B" w:rsidRDefault="00A1151F" w:rsidP="00067D6B">
      <w:pPr>
        <w:pStyle w:val="Sraopastraipa"/>
        <w:spacing w:after="0" w:line="240" w:lineRule="auto"/>
        <w:ind w:left="0" w:firstLine="720"/>
        <w:jc w:val="both"/>
        <w:rPr>
          <w:rFonts w:asciiTheme="majorBidi" w:hAnsiTheme="majorBidi" w:cstheme="majorBidi"/>
          <w:sz w:val="24"/>
          <w:szCs w:val="24"/>
          <w:lang w:val="lt-LT"/>
        </w:rPr>
      </w:pPr>
    </w:p>
    <w:p w14:paraId="29B8ACAA" w14:textId="77777777" w:rsidR="00067D6B" w:rsidRPr="00C6597B" w:rsidRDefault="00067D6B">
      <w:pPr>
        <w:rPr>
          <w:rFonts w:asciiTheme="majorBidi" w:eastAsiaTheme="minorEastAsia" w:hAnsiTheme="majorBidi" w:cstheme="majorBidi"/>
          <w:kern w:val="0"/>
          <w:sz w:val="24"/>
          <w:szCs w:val="24"/>
          <w:lang w:val="lt-LT" w:eastAsia="lt-LT"/>
          <w14:ligatures w14:val="none"/>
        </w:rPr>
      </w:pPr>
      <w:bookmarkStart w:id="2" w:name="_Hlk189129550"/>
      <w:bookmarkEnd w:id="1"/>
      <w:r w:rsidRPr="00C6597B">
        <w:rPr>
          <w:rFonts w:asciiTheme="majorBidi" w:eastAsiaTheme="minorEastAsia" w:hAnsiTheme="majorBidi" w:cstheme="majorBidi"/>
          <w:kern w:val="0"/>
          <w:sz w:val="24"/>
          <w:szCs w:val="24"/>
          <w:lang w:val="lt-LT" w:eastAsia="lt-LT"/>
          <w14:ligatures w14:val="none"/>
        </w:rPr>
        <w:br w:type="page"/>
      </w:r>
    </w:p>
    <w:p w14:paraId="647E646D" w14:textId="7A2D31B1" w:rsidR="00A1151F" w:rsidRPr="00C6597B" w:rsidRDefault="00A1151F" w:rsidP="002755C9">
      <w:pPr>
        <w:spacing w:after="0" w:line="360" w:lineRule="auto"/>
        <w:ind w:firstLine="720"/>
        <w:jc w:val="right"/>
        <w:rPr>
          <w:rFonts w:asciiTheme="majorBidi" w:eastAsiaTheme="minorEastAsia" w:hAnsiTheme="majorBidi" w:cstheme="majorBidi"/>
          <w:kern w:val="0"/>
          <w:sz w:val="24"/>
          <w:szCs w:val="24"/>
          <w:lang w:val="lt-LT" w:eastAsia="lt-LT"/>
          <w14:ligatures w14:val="none"/>
        </w:rPr>
      </w:pPr>
      <w:bookmarkStart w:id="3" w:name="_Hlk189130191"/>
      <w:bookmarkStart w:id="4" w:name="_Hlk189130294"/>
      <w:r w:rsidRPr="00C6597B">
        <w:rPr>
          <w:rFonts w:asciiTheme="majorBidi" w:eastAsiaTheme="minorEastAsia" w:hAnsiTheme="majorBidi" w:cstheme="majorBidi"/>
          <w:kern w:val="0"/>
          <w:sz w:val="24"/>
          <w:szCs w:val="24"/>
          <w:lang w:val="lt-LT" w:eastAsia="lt-LT"/>
          <w14:ligatures w14:val="none"/>
        </w:rPr>
        <w:lastRenderedPageBreak/>
        <w:t xml:space="preserve">Pirkimo sąlygų </w:t>
      </w:r>
      <w:r w:rsidR="002755C9" w:rsidRPr="00C6597B">
        <w:rPr>
          <w:rFonts w:asciiTheme="majorBidi" w:eastAsiaTheme="minorEastAsia" w:hAnsiTheme="majorBidi" w:cstheme="majorBidi"/>
          <w:kern w:val="0"/>
          <w:sz w:val="24"/>
          <w:szCs w:val="24"/>
          <w:lang w:val="lt-LT" w:eastAsia="lt-LT"/>
          <w14:ligatures w14:val="none"/>
        </w:rPr>
        <w:t>7</w:t>
      </w:r>
      <w:r w:rsidRPr="00C6597B">
        <w:rPr>
          <w:rFonts w:asciiTheme="majorBidi" w:eastAsiaTheme="minorEastAsia" w:hAnsiTheme="majorBidi" w:cstheme="majorBidi"/>
          <w:kern w:val="0"/>
          <w:sz w:val="24"/>
          <w:szCs w:val="24"/>
          <w:lang w:val="lt-LT" w:eastAsia="lt-LT"/>
          <w14:ligatures w14:val="none"/>
        </w:rPr>
        <w:t xml:space="preserve"> priedas „Tiekėjų pašalinimo pagrindai“</w:t>
      </w:r>
    </w:p>
    <w:bookmarkEnd w:id="2"/>
    <w:bookmarkEnd w:id="3"/>
    <w:p w14:paraId="5FDF883B" w14:textId="77777777" w:rsidR="00A1151F" w:rsidRPr="00C6597B" w:rsidRDefault="00A1151F" w:rsidP="002755C9">
      <w:pPr>
        <w:keepNext/>
        <w:keepLines/>
        <w:spacing w:after="0" w:line="360" w:lineRule="auto"/>
        <w:ind w:firstLine="720"/>
        <w:jc w:val="both"/>
        <w:rPr>
          <w:rFonts w:asciiTheme="majorBidi" w:eastAsia="Arial" w:hAnsiTheme="majorBidi" w:cstheme="majorBidi"/>
          <w:color w:val="0070C0"/>
          <w:kern w:val="0"/>
          <w:sz w:val="24"/>
          <w:szCs w:val="24"/>
          <w:lang w:val="lt-LT" w:eastAsia="lt-LT"/>
          <w14:ligatures w14:val="none"/>
        </w:rPr>
      </w:pPr>
    </w:p>
    <w:p w14:paraId="1D7A348D" w14:textId="77777777" w:rsidR="00A1151F" w:rsidRPr="00C6597B" w:rsidRDefault="00A1151F" w:rsidP="002755C9">
      <w:pPr>
        <w:spacing w:after="0" w:line="360" w:lineRule="auto"/>
        <w:ind w:firstLine="720"/>
        <w:jc w:val="both"/>
        <w:rPr>
          <w:rFonts w:asciiTheme="majorBidi" w:eastAsia="Arial" w:hAnsiTheme="majorBidi" w:cstheme="majorBidi"/>
          <w:smallCaps/>
          <w:color w:val="404040"/>
          <w:kern w:val="0"/>
          <w:sz w:val="24"/>
          <w:szCs w:val="24"/>
          <w:lang w:val="lt-LT" w:eastAsia="lt-LT"/>
          <w14:ligatures w14:val="none"/>
        </w:rPr>
      </w:pPr>
      <w:r w:rsidRPr="00C6597B">
        <w:rPr>
          <w:rFonts w:asciiTheme="majorBidi" w:eastAsia="Arial" w:hAnsiTheme="majorBidi" w:cstheme="majorBidi"/>
          <w:smallCaps/>
          <w:color w:val="404040"/>
          <w:kern w:val="0"/>
          <w:sz w:val="24"/>
          <w:szCs w:val="24"/>
          <w:lang w:val="lt-LT" w:eastAsia="lt-LT"/>
          <w14:ligatures w14:val="none"/>
        </w:rPr>
        <w:t>TIEKĖJŲ PAŠALINIMO PAGRINDAI</w:t>
      </w:r>
    </w:p>
    <w:p w14:paraId="24B3A30A" w14:textId="77777777" w:rsidR="00A1151F" w:rsidRPr="00C6597B" w:rsidRDefault="00A1151F" w:rsidP="002755C9">
      <w:pPr>
        <w:spacing w:after="0" w:line="360" w:lineRule="auto"/>
        <w:ind w:firstLine="720"/>
        <w:jc w:val="both"/>
        <w:rPr>
          <w:rFonts w:asciiTheme="majorBidi" w:eastAsia="Arial" w:hAnsiTheme="majorBidi" w:cstheme="majorBidi"/>
          <w:iCs/>
          <w:kern w:val="0"/>
          <w:sz w:val="24"/>
          <w:szCs w:val="24"/>
          <w:lang w:val="lt-LT" w:eastAsia="lt-LT"/>
          <w14:ligatures w14:val="none"/>
        </w:rPr>
      </w:pPr>
      <w:r w:rsidRPr="00C6597B">
        <w:rPr>
          <w:rFonts w:asciiTheme="majorBidi" w:eastAsia="Arial" w:hAnsiTheme="majorBidi" w:cstheme="majorBidi"/>
          <w:iCs/>
          <w:kern w:val="0"/>
          <w:sz w:val="24"/>
          <w:szCs w:val="24"/>
          <w:lang w:val="lt-LT" w:eastAsia="lt-LT"/>
          <w14:ligatures w14:val="none"/>
        </w:rPr>
        <w:t xml:space="preserve">Perkančioji organizacija atmeta tiekėjo pasiūlymą, jeigu: </w:t>
      </w:r>
    </w:p>
    <w:p w14:paraId="3FAB986B" w14:textId="467D6ED2" w:rsidR="0005666A" w:rsidRPr="00C6597B" w:rsidRDefault="0005666A" w:rsidP="002755C9">
      <w:pPr>
        <w:pStyle w:val="Sraopastraipa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Theme="majorBidi" w:eastAsia="Yu Mincho" w:hAnsiTheme="majorBidi" w:cstheme="majorBidi"/>
          <w:iCs/>
          <w:kern w:val="0"/>
          <w:sz w:val="24"/>
          <w:szCs w:val="24"/>
          <w:lang w:val="lt-LT"/>
          <w14:ligatures w14:val="none"/>
        </w:rPr>
      </w:pPr>
      <w:r w:rsidRPr="00C6597B">
        <w:rPr>
          <w:rFonts w:asciiTheme="majorBidi" w:eastAsiaTheme="minorEastAsia" w:hAnsiTheme="majorBidi" w:cstheme="majorBidi"/>
          <w:iCs/>
          <w:kern w:val="0"/>
          <w:sz w:val="24"/>
          <w:szCs w:val="24"/>
          <w:lang w:val="lt-LT"/>
          <w14:ligatures w14:val="none"/>
        </w:rPr>
        <w:t>Tiekėjas yra neatlikęs jam paskirtos baudžiamojo poveikio priemonės – uždraudimo juridiniam asmeniui dalyvauti viešuosiuose pirkimuose. (</w:t>
      </w:r>
      <w:r w:rsidRPr="00C6597B">
        <w:rPr>
          <w:rFonts w:asciiTheme="majorBidi" w:eastAsia="Yu Mincho" w:hAnsiTheme="majorBidi" w:cstheme="majorBidi"/>
          <w:iCs/>
          <w:kern w:val="0"/>
          <w:sz w:val="24"/>
          <w:szCs w:val="24"/>
          <w:lang w:val="lt-LT"/>
          <w14:ligatures w14:val="none"/>
        </w:rPr>
        <w:t>VPĮ 46 straipsnio 2¹ dalis</w:t>
      </w:r>
      <w:r w:rsidR="00A20F2C">
        <w:rPr>
          <w:rFonts w:asciiTheme="majorBidi" w:eastAsia="Yu Mincho" w:hAnsiTheme="majorBidi" w:cstheme="majorBidi"/>
          <w:iCs/>
          <w:kern w:val="0"/>
          <w:sz w:val="24"/>
          <w:szCs w:val="24"/>
          <w:lang w:val="lt-LT"/>
          <w14:ligatures w14:val="none"/>
        </w:rPr>
        <w:t>)</w:t>
      </w:r>
      <w:r w:rsidRPr="00C6597B">
        <w:rPr>
          <w:rFonts w:asciiTheme="majorBidi" w:eastAsia="Yu Mincho" w:hAnsiTheme="majorBidi" w:cstheme="majorBidi"/>
          <w:iCs/>
          <w:kern w:val="0"/>
          <w:sz w:val="24"/>
          <w:szCs w:val="24"/>
          <w:lang w:val="lt-LT"/>
          <w14:ligatures w14:val="none"/>
        </w:rPr>
        <w:t>.</w:t>
      </w:r>
    </w:p>
    <w:p w14:paraId="59ECC25F" w14:textId="7A41FAF8" w:rsidR="0005666A" w:rsidRPr="00C6597B" w:rsidRDefault="0005666A" w:rsidP="002755C9">
      <w:pPr>
        <w:pStyle w:val="Sraopastraipa"/>
        <w:numPr>
          <w:ilvl w:val="0"/>
          <w:numId w:val="4"/>
        </w:numPr>
        <w:spacing w:after="0" w:line="360" w:lineRule="auto"/>
        <w:ind w:left="0" w:firstLine="720"/>
        <w:jc w:val="both"/>
        <w:rPr>
          <w:rFonts w:asciiTheme="majorBidi" w:eastAsia="Yu Mincho" w:hAnsiTheme="majorBidi" w:cstheme="majorBidi"/>
          <w:iCs/>
          <w:kern w:val="0"/>
          <w:sz w:val="24"/>
          <w:szCs w:val="24"/>
          <w:lang w:val="lt-LT"/>
          <w14:ligatures w14:val="none"/>
        </w:rPr>
      </w:pPr>
      <w:r w:rsidRPr="00C6597B">
        <w:rPr>
          <w:rFonts w:asciiTheme="majorBidi" w:eastAsia="Yu Mincho" w:hAnsiTheme="majorBidi" w:cstheme="majorBidi"/>
          <w:iCs/>
          <w:kern w:val="0"/>
          <w:sz w:val="24"/>
          <w:szCs w:val="24"/>
          <w:lang w:val="lt-LT"/>
          <w14:ligatures w14:val="none"/>
        </w:rPr>
        <w:t xml:space="preserve">Iš Lietuvoje įsteigtų subjektų įrodančių dokumentų nereikalaujama. Užtenka pateiktos laisvos formos deklaracijos dėl atitikties reikalavimui. </w:t>
      </w:r>
      <w:r w:rsidR="00067D6B" w:rsidRPr="00C6597B">
        <w:rPr>
          <w:rFonts w:asciiTheme="majorBidi" w:eastAsia="Yu Mincho" w:hAnsiTheme="majorBidi" w:cstheme="majorBidi"/>
          <w:iCs/>
          <w:kern w:val="0"/>
          <w:sz w:val="24"/>
          <w:szCs w:val="24"/>
          <w:lang w:val="lt-LT"/>
          <w14:ligatures w14:val="none"/>
        </w:rPr>
        <w:t>(</w:t>
      </w:r>
      <w:r w:rsidR="00067D6B" w:rsidRPr="00C6597B">
        <w:rPr>
          <w:rFonts w:asciiTheme="majorBidi" w:hAnsiTheme="majorBidi" w:cstheme="majorBidi"/>
          <w:iCs/>
          <w:sz w:val="24"/>
          <w:szCs w:val="24"/>
          <w:lang w:val="lt-LT"/>
        </w:rPr>
        <w:t>pateikiama laisvos formos deklaracija dėl atitikties reikalavimui).</w:t>
      </w:r>
    </w:p>
    <w:p w14:paraId="41DE6031" w14:textId="5659C30A" w:rsidR="00067D6B" w:rsidRPr="00C6597B" w:rsidRDefault="00067D6B" w:rsidP="002755C9">
      <w:pPr>
        <w:pStyle w:val="Sraopastraipa"/>
        <w:spacing w:after="0" w:line="360" w:lineRule="auto"/>
        <w:ind w:left="0" w:firstLine="720"/>
        <w:jc w:val="center"/>
        <w:rPr>
          <w:rFonts w:asciiTheme="majorBidi" w:eastAsia="Yu Mincho" w:hAnsiTheme="majorBidi" w:cstheme="majorBidi"/>
          <w:iCs/>
          <w:kern w:val="0"/>
          <w:sz w:val="24"/>
          <w:szCs w:val="24"/>
          <w:lang w:val="lt-LT"/>
          <w14:ligatures w14:val="none"/>
        </w:rPr>
      </w:pPr>
      <w:r w:rsidRPr="00C6597B">
        <w:rPr>
          <w:rFonts w:asciiTheme="majorBidi" w:eastAsia="Yu Mincho" w:hAnsiTheme="majorBidi" w:cstheme="majorBidi"/>
          <w:iCs/>
          <w:kern w:val="0"/>
          <w:sz w:val="24"/>
          <w:szCs w:val="24"/>
          <w:lang w:val="lt-LT"/>
          <w14:ligatures w14:val="none"/>
        </w:rPr>
        <w:t>_______________________</w:t>
      </w:r>
      <w:bookmarkEnd w:id="4"/>
    </w:p>
    <w:sectPr w:rsidR="00067D6B" w:rsidRPr="00C6597B"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81293"/>
    <w:multiLevelType w:val="multilevel"/>
    <w:tmpl w:val="09C290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4B2240B"/>
    <w:multiLevelType w:val="hybridMultilevel"/>
    <w:tmpl w:val="08AE7DEE"/>
    <w:lvl w:ilvl="0" w:tplc="0CC6619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  <w:b w:val="0"/>
        <w:i/>
        <w:color w:val="auto"/>
        <w:sz w:val="2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D4610"/>
    <w:multiLevelType w:val="hybridMultilevel"/>
    <w:tmpl w:val="5FF82922"/>
    <w:lvl w:ilvl="0" w:tplc="660A1126">
      <w:start w:val="1"/>
      <w:numFmt w:val="decimal"/>
      <w:lvlText w:val="%1."/>
      <w:lvlJc w:val="left"/>
      <w:pPr>
        <w:ind w:left="720" w:hanging="360"/>
      </w:pPr>
      <w:rPr>
        <w:rFonts w:hint="default"/>
        <w:color w:val="00241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106D7"/>
    <w:multiLevelType w:val="multilevel"/>
    <w:tmpl w:val="16F62C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923EC5"/>
    <w:multiLevelType w:val="hybridMultilevel"/>
    <w:tmpl w:val="3B940E20"/>
    <w:lvl w:ilvl="0" w:tplc="AD0886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4052719">
    <w:abstractNumId w:val="2"/>
  </w:num>
  <w:num w:numId="2" w16cid:durableId="1752972092">
    <w:abstractNumId w:val="0"/>
  </w:num>
  <w:num w:numId="3" w16cid:durableId="1049695201">
    <w:abstractNumId w:val="4"/>
  </w:num>
  <w:num w:numId="4" w16cid:durableId="520239117">
    <w:abstractNumId w:val="1"/>
  </w:num>
  <w:num w:numId="5" w16cid:durableId="368146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F4"/>
    <w:rsid w:val="0005666A"/>
    <w:rsid w:val="00067D6B"/>
    <w:rsid w:val="00131AF4"/>
    <w:rsid w:val="002755C9"/>
    <w:rsid w:val="003E6DEB"/>
    <w:rsid w:val="00A1151F"/>
    <w:rsid w:val="00A20F2C"/>
    <w:rsid w:val="00C01742"/>
    <w:rsid w:val="00C6597B"/>
    <w:rsid w:val="00C72BA2"/>
    <w:rsid w:val="00DD1EDB"/>
    <w:rsid w:val="00F12D71"/>
    <w:rsid w:val="00F5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872C"/>
  <w15:chartTrackingRefBased/>
  <w15:docId w15:val="{D2F26B13-4CCE-42DA-89C6-ACBAF233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31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31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31A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31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31A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31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31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31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31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31A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31A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31A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31AF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31AF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31A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31A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31A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31A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31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31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31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31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31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31A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31AF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31AF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31A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31AF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31AF4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A1151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1151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0566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pt.lrv.lt/lt/naujienos-3/nuo-2025-02-01-isigalioja-nauja-pasalinimo-pagrind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2342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Jankauskienė Daiva</dc:creator>
  <cp:keywords/>
  <dc:description/>
  <cp:lastModifiedBy>Jankauskienė Daiva</cp:lastModifiedBy>
  <cp:revision>5</cp:revision>
  <dcterms:created xsi:type="dcterms:W3CDTF">2025-01-30T08:54:00Z</dcterms:created>
  <dcterms:modified xsi:type="dcterms:W3CDTF">2025-01-30T12:47:00Z</dcterms:modified>
</cp:coreProperties>
</file>