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C9DF0" w14:textId="6513C523" w:rsidR="00DB6117" w:rsidRPr="00C10DF9" w:rsidRDefault="00042C79" w:rsidP="00DB6117">
      <w:pPr>
        <w:jc w:val="center"/>
        <w:rPr>
          <w:rFonts w:ascii="Times New Roman" w:eastAsia="Times New Roman" w:hAnsi="Times New Roman" w:cs="Times New Roman"/>
          <w:b/>
          <w:bCs/>
          <w:caps/>
          <w:sz w:val="24"/>
          <w:szCs w:val="24"/>
          <w:lang w:eastAsia="en-US"/>
        </w:rPr>
      </w:pPr>
      <w:r>
        <w:rPr>
          <w:rFonts w:ascii="Times New Roman" w:hAnsi="Times New Roman" w:cs="Times New Roman"/>
          <w:b/>
          <w:sz w:val="24"/>
          <w:szCs w:val="24"/>
        </w:rPr>
        <w:t>GRANDININIŲ PJŪKLŲ, KRŪMAPJOVIŲ, VEJAPJOVIŲ IR KITOS ĮRANGOS ATSARGINIŲ DETALIŲ,</w:t>
      </w:r>
      <w:r w:rsidRPr="00735CBB">
        <w:rPr>
          <w:rFonts w:ascii="Times New Roman" w:hAnsi="Times New Roman" w:cs="Times New Roman"/>
          <w:b/>
          <w:sz w:val="24"/>
          <w:szCs w:val="24"/>
        </w:rPr>
        <w:t xml:space="preserve"> EKSPLOATACINIŲ MEDŽIAGŲ</w:t>
      </w:r>
      <w:r>
        <w:rPr>
          <w:rFonts w:ascii="Times New Roman" w:hAnsi="Times New Roman" w:cs="Times New Roman"/>
          <w:b/>
          <w:sz w:val="24"/>
          <w:szCs w:val="24"/>
        </w:rPr>
        <w:t xml:space="preserve"> IR REMONTO PASLAUGŲ</w:t>
      </w:r>
      <w:r w:rsidRPr="00735CBB">
        <w:rPr>
          <w:rFonts w:ascii="Times New Roman" w:hAnsi="Times New Roman" w:cs="Times New Roman"/>
          <w:b/>
          <w:sz w:val="24"/>
          <w:szCs w:val="24"/>
        </w:rPr>
        <w:t xml:space="preserve"> </w:t>
      </w:r>
      <w:r w:rsidR="00DB6117" w:rsidRPr="00C10DF9">
        <w:rPr>
          <w:rFonts w:ascii="Times New Roman" w:hAnsi="Times New Roman" w:cs="Times New Roman"/>
          <w:b/>
          <w:bCs/>
          <w:caps/>
          <w:sz w:val="24"/>
          <w:szCs w:val="24"/>
        </w:rPr>
        <w:t xml:space="preserve">PIRKIMO – PARDAVIMO  </w:t>
      </w:r>
      <w:r w:rsidR="00DB6117" w:rsidRPr="00C10DF9">
        <w:rPr>
          <w:rFonts w:ascii="Times New Roman" w:eastAsia="Times New Roman" w:hAnsi="Times New Roman" w:cs="Times New Roman"/>
          <w:b/>
          <w:bCs/>
          <w:caps/>
          <w:sz w:val="24"/>
          <w:szCs w:val="24"/>
          <w:lang w:eastAsia="en-US"/>
        </w:rPr>
        <w:t>sutarties Specialiosios sąlygos</w:t>
      </w:r>
    </w:p>
    <w:p w14:paraId="1793F0BC" w14:textId="77777777" w:rsidR="00DB6117" w:rsidRPr="00C10DF9" w:rsidRDefault="00DB6117" w:rsidP="00DB6117">
      <w:pPr>
        <w:widowControl w:val="0"/>
        <w:pBdr>
          <w:top w:val="nil"/>
          <w:left w:val="nil"/>
          <w:bottom w:val="nil"/>
          <w:right w:val="nil"/>
          <w:between w:val="nil"/>
        </w:pBdr>
        <w:tabs>
          <w:tab w:val="left" w:pos="567"/>
          <w:tab w:val="left" w:pos="851"/>
        </w:tabs>
        <w:spacing w:line="240" w:lineRule="auto"/>
        <w:ind w:firstLine="0"/>
        <w:jc w:val="center"/>
        <w:rPr>
          <w:rFonts w:ascii="Times New Roman" w:eastAsia="Times New Roman" w:hAnsi="Times New Roman" w:cs="Times New Roman"/>
          <w:b/>
          <w:bCs/>
          <w:caps/>
          <w:sz w:val="24"/>
          <w:szCs w:val="24"/>
          <w:lang w:eastAsia="en-US"/>
        </w:rPr>
      </w:pPr>
    </w:p>
    <w:p w14:paraId="2187092E" w14:textId="77777777" w:rsidR="00DB6117" w:rsidRPr="00C10DF9" w:rsidRDefault="00DB6117" w:rsidP="00DB6117">
      <w:pPr>
        <w:spacing w:line="240" w:lineRule="auto"/>
        <w:ind w:firstLine="0"/>
        <w:jc w:val="center"/>
        <w:rPr>
          <w:rFonts w:ascii="Times New Roman" w:eastAsia="Times New Roman" w:hAnsi="Times New Roman" w:cs="Times New Roman"/>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DB6117" w:rsidRPr="00C10DF9" w14:paraId="2819A8A0" w14:textId="77777777" w:rsidTr="00D83ACA">
        <w:tc>
          <w:tcPr>
            <w:tcW w:w="2448" w:type="dxa"/>
          </w:tcPr>
          <w:p w14:paraId="5477FBFB" w14:textId="77777777" w:rsidR="00DB6117" w:rsidRPr="00C10DF9" w:rsidRDefault="00DB6117" w:rsidP="00E51E23">
            <w:pPr>
              <w:spacing w:line="240" w:lineRule="auto"/>
              <w:ind w:firstLine="0"/>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Sutarties pavadinimas</w:t>
            </w:r>
          </w:p>
        </w:tc>
        <w:tc>
          <w:tcPr>
            <w:tcW w:w="7110" w:type="dxa"/>
            <w:gridSpan w:val="3"/>
          </w:tcPr>
          <w:p w14:paraId="1A0AB6F6" w14:textId="4686EC1E" w:rsidR="00DB6117" w:rsidRPr="00D02FCD" w:rsidRDefault="00042C79" w:rsidP="00E51E23">
            <w:pPr>
              <w:spacing w:line="240" w:lineRule="auto"/>
              <w:ind w:firstLine="0"/>
              <w:rPr>
                <w:rFonts w:ascii="Times New Roman" w:eastAsia="Times New Roman" w:hAnsi="Times New Roman" w:cs="Times New Roman"/>
                <w:b/>
                <w:bCs/>
                <w:kern w:val="2"/>
                <w:sz w:val="24"/>
                <w:szCs w:val="24"/>
                <w:lang w:eastAsia="en-US"/>
              </w:rPr>
            </w:pPr>
            <w:r>
              <w:rPr>
                <w:rFonts w:ascii="Times New Roman" w:hAnsi="Times New Roman" w:cs="Times New Roman"/>
                <w:color w:val="000000" w:themeColor="text1"/>
                <w:sz w:val="22"/>
                <w:szCs w:val="22"/>
              </w:rPr>
              <w:t xml:space="preserve">Grandininių pjūklų, krūmapjovių, </w:t>
            </w:r>
            <w:proofErr w:type="spellStart"/>
            <w:r>
              <w:rPr>
                <w:rFonts w:ascii="Times New Roman" w:hAnsi="Times New Roman" w:cs="Times New Roman"/>
                <w:color w:val="000000" w:themeColor="text1"/>
                <w:sz w:val="22"/>
                <w:szCs w:val="22"/>
              </w:rPr>
              <w:t>vejapjovių</w:t>
            </w:r>
            <w:proofErr w:type="spellEnd"/>
            <w:r>
              <w:rPr>
                <w:rFonts w:ascii="Times New Roman" w:hAnsi="Times New Roman" w:cs="Times New Roman"/>
                <w:color w:val="000000" w:themeColor="text1"/>
                <w:sz w:val="22"/>
                <w:szCs w:val="22"/>
              </w:rPr>
              <w:t xml:space="preserve"> ir kitos įrangos  </w:t>
            </w:r>
            <w:r>
              <w:rPr>
                <w:rFonts w:ascii="Times New Roman" w:hAnsi="Times New Roman" w:cs="Times New Roman"/>
                <w:sz w:val="22"/>
                <w:szCs w:val="22"/>
              </w:rPr>
              <w:t>atsarginių detalių, eksploatacinių medžiagų</w:t>
            </w:r>
            <w:r w:rsidRPr="00735CBB">
              <w:rPr>
                <w:rFonts w:ascii="Times New Roman" w:hAnsi="Times New Roman" w:cs="Times New Roman"/>
                <w:sz w:val="22"/>
                <w:szCs w:val="22"/>
              </w:rPr>
              <w:t xml:space="preserve"> </w:t>
            </w:r>
            <w:r>
              <w:rPr>
                <w:rFonts w:ascii="Times New Roman" w:hAnsi="Times New Roman" w:cs="Times New Roman"/>
                <w:sz w:val="22"/>
                <w:szCs w:val="22"/>
              </w:rPr>
              <w:t>ir remonto paslaugos</w:t>
            </w:r>
          </w:p>
        </w:tc>
      </w:tr>
      <w:tr w:rsidR="00DB6117" w:rsidRPr="00C10DF9" w14:paraId="6BBE9585" w14:textId="77777777" w:rsidTr="00D83ACA">
        <w:tc>
          <w:tcPr>
            <w:tcW w:w="2448" w:type="dxa"/>
          </w:tcPr>
          <w:p w14:paraId="7B66D0DF" w14:textId="77777777" w:rsidR="00DB6117" w:rsidRPr="00C10DF9" w:rsidRDefault="00DB6117" w:rsidP="00E51E23">
            <w:pPr>
              <w:spacing w:line="240" w:lineRule="auto"/>
              <w:ind w:firstLine="0"/>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Sutarties data</w:t>
            </w:r>
          </w:p>
        </w:tc>
        <w:tc>
          <w:tcPr>
            <w:tcW w:w="2177" w:type="dxa"/>
          </w:tcPr>
          <w:p w14:paraId="3267F78B" w14:textId="00B537CD" w:rsidR="00DB6117" w:rsidRPr="00C10DF9" w:rsidRDefault="00DB6117" w:rsidP="00E51E23">
            <w:pPr>
              <w:spacing w:line="240" w:lineRule="auto"/>
              <w:ind w:firstLine="0"/>
              <w:rPr>
                <w:rFonts w:ascii="Times New Roman" w:eastAsia="Times New Roman" w:hAnsi="Times New Roman" w:cs="Times New Roman"/>
                <w:kern w:val="2"/>
                <w:sz w:val="24"/>
                <w:szCs w:val="24"/>
                <w:lang w:eastAsia="en-US"/>
              </w:rPr>
            </w:pPr>
            <w:r>
              <w:rPr>
                <w:rFonts w:ascii="Times New Roman" w:eastAsia="Times New Roman" w:hAnsi="Times New Roman" w:cs="Times New Roman"/>
                <w:kern w:val="2"/>
                <w:sz w:val="24"/>
                <w:szCs w:val="24"/>
                <w:lang w:eastAsia="en-US"/>
              </w:rPr>
              <w:t>2026-</w:t>
            </w:r>
          </w:p>
        </w:tc>
        <w:tc>
          <w:tcPr>
            <w:tcW w:w="2362" w:type="dxa"/>
          </w:tcPr>
          <w:p w14:paraId="59906523" w14:textId="77777777" w:rsidR="00DB6117" w:rsidRPr="00C10DF9" w:rsidRDefault="00DB6117" w:rsidP="00E51E23">
            <w:pPr>
              <w:spacing w:line="240" w:lineRule="auto"/>
              <w:ind w:firstLine="0"/>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Sutarties numeris</w:t>
            </w:r>
          </w:p>
        </w:tc>
        <w:tc>
          <w:tcPr>
            <w:tcW w:w="2571" w:type="dxa"/>
          </w:tcPr>
          <w:p w14:paraId="1384E129" w14:textId="41F8BEDF" w:rsidR="00DB6117" w:rsidRPr="00C10DF9" w:rsidRDefault="00DB6117" w:rsidP="00E51E23">
            <w:pPr>
              <w:spacing w:line="240" w:lineRule="auto"/>
              <w:ind w:firstLine="0"/>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21-16-</w:t>
            </w:r>
          </w:p>
        </w:tc>
      </w:tr>
    </w:tbl>
    <w:p w14:paraId="097AEEEE" w14:textId="77777777" w:rsidR="00DB6117" w:rsidRPr="00C10DF9" w:rsidRDefault="00DB6117" w:rsidP="00E51E23">
      <w:pPr>
        <w:spacing w:line="240" w:lineRule="auto"/>
        <w:ind w:firstLine="0"/>
        <w:rPr>
          <w:rFonts w:ascii="Times New Roman" w:eastAsia="Times New Roman" w:hAnsi="Times New Roman" w:cs="Times New Roman"/>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DB6117" w:rsidRPr="00C10DF9" w14:paraId="6D7DFEDC" w14:textId="77777777" w:rsidTr="00D83ACA">
        <w:tc>
          <w:tcPr>
            <w:tcW w:w="9558" w:type="dxa"/>
            <w:gridSpan w:val="3"/>
          </w:tcPr>
          <w:p w14:paraId="4C2CCB3F" w14:textId="77777777" w:rsidR="00DB6117" w:rsidRPr="00C10DF9" w:rsidRDefault="00DB6117" w:rsidP="00E51E23">
            <w:pPr>
              <w:spacing w:line="240" w:lineRule="auto"/>
              <w:ind w:firstLine="0"/>
              <w:jc w:val="center"/>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1. SUTARTIES ŠALYS</w:t>
            </w:r>
          </w:p>
        </w:tc>
      </w:tr>
      <w:tr w:rsidR="00DB6117" w:rsidRPr="00C10DF9" w14:paraId="15313DA8" w14:textId="77777777" w:rsidTr="00D83ACA">
        <w:tc>
          <w:tcPr>
            <w:tcW w:w="2808" w:type="dxa"/>
            <w:vMerge w:val="restart"/>
          </w:tcPr>
          <w:p w14:paraId="15A728FF" w14:textId="77777777" w:rsidR="00DB6117" w:rsidRPr="00C10DF9" w:rsidRDefault="00DB6117" w:rsidP="00E51E23">
            <w:pPr>
              <w:spacing w:line="240" w:lineRule="auto"/>
              <w:ind w:firstLine="0"/>
              <w:jc w:val="center"/>
              <w:rPr>
                <w:rFonts w:ascii="Times New Roman" w:eastAsia="Times New Roman" w:hAnsi="Times New Roman" w:cs="Times New Roman"/>
                <w:b/>
                <w:kern w:val="2"/>
                <w:sz w:val="24"/>
                <w:szCs w:val="24"/>
                <w:lang w:eastAsia="en-US"/>
              </w:rPr>
            </w:pPr>
          </w:p>
          <w:p w14:paraId="48DC87D7" w14:textId="77777777" w:rsidR="00DB6117" w:rsidRPr="00C10DF9" w:rsidRDefault="00DB6117" w:rsidP="00E51E23">
            <w:pPr>
              <w:spacing w:line="240" w:lineRule="auto"/>
              <w:ind w:firstLine="0"/>
              <w:jc w:val="center"/>
              <w:rPr>
                <w:rFonts w:ascii="Times New Roman" w:eastAsia="Times New Roman" w:hAnsi="Times New Roman" w:cs="Times New Roman"/>
                <w:b/>
                <w:kern w:val="2"/>
                <w:sz w:val="24"/>
                <w:szCs w:val="24"/>
                <w:lang w:eastAsia="en-US"/>
              </w:rPr>
            </w:pPr>
          </w:p>
          <w:p w14:paraId="4F542EB4" w14:textId="77777777" w:rsidR="00DB6117" w:rsidRPr="00C10DF9" w:rsidRDefault="00DB6117" w:rsidP="00E51E23">
            <w:pPr>
              <w:spacing w:line="240" w:lineRule="auto"/>
              <w:ind w:firstLine="0"/>
              <w:jc w:val="center"/>
              <w:rPr>
                <w:rFonts w:ascii="Times New Roman" w:eastAsia="Times New Roman" w:hAnsi="Times New Roman" w:cs="Times New Roman"/>
                <w:b/>
                <w:kern w:val="2"/>
                <w:sz w:val="24"/>
                <w:szCs w:val="24"/>
                <w:lang w:eastAsia="en-US"/>
              </w:rPr>
            </w:pPr>
          </w:p>
          <w:p w14:paraId="6B9082EF" w14:textId="77777777" w:rsidR="00DB6117" w:rsidRPr="00C10DF9" w:rsidRDefault="00DB6117" w:rsidP="00E51E23">
            <w:pPr>
              <w:spacing w:line="240" w:lineRule="auto"/>
              <w:ind w:firstLine="0"/>
              <w:jc w:val="left"/>
              <w:rPr>
                <w:rFonts w:ascii="Times New Roman" w:eastAsia="Times New Roman" w:hAnsi="Times New Roman" w:cs="Times New Roman"/>
                <w:b/>
                <w:kern w:val="2"/>
                <w:sz w:val="24"/>
                <w:szCs w:val="24"/>
                <w:lang w:eastAsia="en-US"/>
              </w:rPr>
            </w:pPr>
          </w:p>
          <w:p w14:paraId="21FBF8F9" w14:textId="77777777" w:rsidR="00DB6117" w:rsidRPr="00C10DF9" w:rsidRDefault="00DB6117" w:rsidP="00E51E23">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1.1. Pirkėjas</w:t>
            </w:r>
          </w:p>
        </w:tc>
        <w:tc>
          <w:tcPr>
            <w:tcW w:w="3240" w:type="dxa"/>
          </w:tcPr>
          <w:p w14:paraId="5A8B1C88" w14:textId="77777777" w:rsidR="00DB6117" w:rsidRPr="00C10DF9" w:rsidRDefault="00DB6117" w:rsidP="00E51E23">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1.1.1. Pavadinimas</w:t>
            </w:r>
          </w:p>
        </w:tc>
        <w:tc>
          <w:tcPr>
            <w:tcW w:w="3510" w:type="dxa"/>
          </w:tcPr>
          <w:p w14:paraId="25D27077" w14:textId="77777777" w:rsidR="00DB6117" w:rsidRPr="00C10DF9" w:rsidRDefault="00DB6117" w:rsidP="00E51E23">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sz w:val="24"/>
                <w:szCs w:val="24"/>
                <w:bdr w:val="nil"/>
                <w:lang w:eastAsia="en-US"/>
              </w:rPr>
              <w:t>Valstybės sienos apsaugos tarnyba prie Lietuvos Respublikos vidaus reikalų ministerijos</w:t>
            </w:r>
          </w:p>
        </w:tc>
      </w:tr>
      <w:tr w:rsidR="00DB6117" w:rsidRPr="00C10DF9" w14:paraId="59EBF3D2" w14:textId="77777777" w:rsidTr="00D83ACA">
        <w:tc>
          <w:tcPr>
            <w:tcW w:w="2808" w:type="dxa"/>
            <w:vMerge/>
          </w:tcPr>
          <w:p w14:paraId="1D1700E5" w14:textId="77777777" w:rsidR="00DB6117" w:rsidRPr="00C10DF9" w:rsidRDefault="00DB6117" w:rsidP="00E51E23">
            <w:pPr>
              <w:spacing w:line="240" w:lineRule="auto"/>
              <w:ind w:firstLine="0"/>
              <w:jc w:val="left"/>
              <w:rPr>
                <w:rFonts w:ascii="Times New Roman" w:eastAsia="Times New Roman" w:hAnsi="Times New Roman" w:cs="Times New Roman"/>
                <w:kern w:val="2"/>
                <w:sz w:val="24"/>
                <w:szCs w:val="24"/>
                <w:lang w:eastAsia="en-US"/>
              </w:rPr>
            </w:pPr>
          </w:p>
        </w:tc>
        <w:tc>
          <w:tcPr>
            <w:tcW w:w="3240" w:type="dxa"/>
          </w:tcPr>
          <w:p w14:paraId="168A00C6" w14:textId="77777777" w:rsidR="00DB6117" w:rsidRPr="00C10DF9" w:rsidRDefault="00DB6117" w:rsidP="00E51E23">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1.1.2. Juridinio asmens kodas</w:t>
            </w:r>
          </w:p>
        </w:tc>
        <w:tc>
          <w:tcPr>
            <w:tcW w:w="3510" w:type="dxa"/>
          </w:tcPr>
          <w:p w14:paraId="474C6C85" w14:textId="77777777" w:rsidR="00DB6117" w:rsidRPr="00C10DF9" w:rsidRDefault="00DB6117" w:rsidP="00E51E23">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snapToGrid w:val="0"/>
                <w:sz w:val="24"/>
                <w:szCs w:val="24"/>
                <w:lang w:eastAsia="en-US"/>
              </w:rPr>
              <w:t>188608252</w:t>
            </w:r>
          </w:p>
        </w:tc>
      </w:tr>
      <w:tr w:rsidR="00DB6117" w:rsidRPr="00C10DF9" w14:paraId="33B864EA" w14:textId="77777777" w:rsidTr="00D83ACA">
        <w:tc>
          <w:tcPr>
            <w:tcW w:w="2808" w:type="dxa"/>
            <w:vMerge/>
          </w:tcPr>
          <w:p w14:paraId="4BF5A065" w14:textId="77777777" w:rsidR="00DB6117" w:rsidRPr="00C10DF9" w:rsidRDefault="00DB6117" w:rsidP="00E51E23">
            <w:pPr>
              <w:spacing w:line="240" w:lineRule="auto"/>
              <w:ind w:firstLine="0"/>
              <w:jc w:val="left"/>
              <w:rPr>
                <w:rFonts w:ascii="Times New Roman" w:eastAsia="Times New Roman" w:hAnsi="Times New Roman" w:cs="Times New Roman"/>
                <w:kern w:val="2"/>
                <w:sz w:val="24"/>
                <w:szCs w:val="24"/>
                <w:lang w:eastAsia="en-US"/>
              </w:rPr>
            </w:pPr>
          </w:p>
        </w:tc>
        <w:tc>
          <w:tcPr>
            <w:tcW w:w="3240" w:type="dxa"/>
          </w:tcPr>
          <w:p w14:paraId="29172C1E" w14:textId="77777777" w:rsidR="00DB6117" w:rsidRPr="00C10DF9" w:rsidRDefault="00DB6117" w:rsidP="00E51E23">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1.1.3. Adresas</w:t>
            </w:r>
          </w:p>
        </w:tc>
        <w:tc>
          <w:tcPr>
            <w:tcW w:w="3510" w:type="dxa"/>
          </w:tcPr>
          <w:p w14:paraId="7904442D" w14:textId="77777777" w:rsidR="00DB6117" w:rsidRPr="00C10DF9" w:rsidRDefault="00DB6117" w:rsidP="00E51E23">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snapToGrid w:val="0"/>
                <w:sz w:val="24"/>
                <w:szCs w:val="24"/>
                <w:lang w:eastAsia="en-US"/>
              </w:rPr>
              <w:t xml:space="preserve">Savanorių pr. 2, LT-03116 Vilnius </w:t>
            </w:r>
          </w:p>
        </w:tc>
      </w:tr>
      <w:tr w:rsidR="00DB6117" w:rsidRPr="00C10DF9" w14:paraId="2D13C1EF" w14:textId="77777777" w:rsidTr="00D83ACA">
        <w:tc>
          <w:tcPr>
            <w:tcW w:w="2808" w:type="dxa"/>
            <w:vMerge/>
          </w:tcPr>
          <w:p w14:paraId="44043482" w14:textId="77777777" w:rsidR="00DB6117" w:rsidRPr="00C10DF9" w:rsidRDefault="00DB6117" w:rsidP="00E51E23">
            <w:pPr>
              <w:spacing w:line="240" w:lineRule="auto"/>
              <w:ind w:firstLine="0"/>
              <w:jc w:val="left"/>
              <w:rPr>
                <w:rFonts w:ascii="Times New Roman" w:eastAsia="Times New Roman" w:hAnsi="Times New Roman" w:cs="Times New Roman"/>
                <w:kern w:val="2"/>
                <w:sz w:val="24"/>
                <w:szCs w:val="24"/>
                <w:lang w:eastAsia="en-US"/>
              </w:rPr>
            </w:pPr>
          </w:p>
        </w:tc>
        <w:tc>
          <w:tcPr>
            <w:tcW w:w="3240" w:type="dxa"/>
          </w:tcPr>
          <w:p w14:paraId="705F2E59" w14:textId="77777777" w:rsidR="00DB6117" w:rsidRPr="00C10DF9" w:rsidRDefault="00DB6117" w:rsidP="00E51E23">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1.1.4. PVM mokėtojo kodas</w:t>
            </w:r>
          </w:p>
        </w:tc>
        <w:tc>
          <w:tcPr>
            <w:tcW w:w="3510" w:type="dxa"/>
          </w:tcPr>
          <w:p w14:paraId="0E820558" w14:textId="77777777" w:rsidR="00DB6117" w:rsidRPr="00C10DF9" w:rsidRDefault="00DB6117" w:rsidP="00E51E23">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snapToGrid w:val="0"/>
                <w:sz w:val="24"/>
                <w:szCs w:val="24"/>
                <w:lang w:eastAsia="en-US"/>
              </w:rPr>
              <w:t>LT 886082515</w:t>
            </w:r>
          </w:p>
        </w:tc>
      </w:tr>
      <w:tr w:rsidR="00DB6117" w:rsidRPr="00C10DF9" w14:paraId="7B5BEC2F" w14:textId="77777777" w:rsidTr="00D83ACA">
        <w:tc>
          <w:tcPr>
            <w:tcW w:w="2808" w:type="dxa"/>
            <w:vMerge/>
          </w:tcPr>
          <w:p w14:paraId="6A03B3CE" w14:textId="77777777" w:rsidR="00DB6117" w:rsidRPr="00C10DF9" w:rsidRDefault="00DB6117" w:rsidP="00E51E23">
            <w:pPr>
              <w:spacing w:line="240" w:lineRule="auto"/>
              <w:ind w:firstLine="0"/>
              <w:jc w:val="left"/>
              <w:rPr>
                <w:rFonts w:ascii="Times New Roman" w:eastAsia="Times New Roman" w:hAnsi="Times New Roman" w:cs="Times New Roman"/>
                <w:kern w:val="2"/>
                <w:sz w:val="24"/>
                <w:szCs w:val="24"/>
                <w:lang w:eastAsia="en-US"/>
              </w:rPr>
            </w:pPr>
          </w:p>
        </w:tc>
        <w:tc>
          <w:tcPr>
            <w:tcW w:w="3240" w:type="dxa"/>
          </w:tcPr>
          <w:p w14:paraId="2B15D8B4" w14:textId="77777777" w:rsidR="00DB6117" w:rsidRPr="00C10DF9" w:rsidRDefault="00DB6117" w:rsidP="00E51E23">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1.1.5. Atsiskaitomoji sąskaita</w:t>
            </w:r>
          </w:p>
        </w:tc>
        <w:tc>
          <w:tcPr>
            <w:tcW w:w="3510" w:type="dxa"/>
          </w:tcPr>
          <w:p w14:paraId="00273654" w14:textId="77777777" w:rsidR="00DB6117" w:rsidRPr="00C10DF9" w:rsidRDefault="00DB6117" w:rsidP="00E51E23">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sz w:val="24"/>
                <w:szCs w:val="24"/>
                <w:lang w:eastAsia="en-US"/>
              </w:rPr>
              <w:t>LT614040063610001096</w:t>
            </w:r>
          </w:p>
        </w:tc>
      </w:tr>
      <w:tr w:rsidR="00DB6117" w:rsidRPr="00C10DF9" w14:paraId="47726EBC" w14:textId="77777777" w:rsidTr="00D83ACA">
        <w:tc>
          <w:tcPr>
            <w:tcW w:w="2808" w:type="dxa"/>
            <w:vMerge/>
          </w:tcPr>
          <w:p w14:paraId="1080C5B5" w14:textId="77777777" w:rsidR="00DB6117" w:rsidRPr="00C10DF9" w:rsidRDefault="00DB6117" w:rsidP="00E51E23">
            <w:pPr>
              <w:spacing w:line="240" w:lineRule="auto"/>
              <w:ind w:firstLine="0"/>
              <w:jc w:val="left"/>
              <w:rPr>
                <w:rFonts w:ascii="Times New Roman" w:eastAsia="Times New Roman" w:hAnsi="Times New Roman" w:cs="Times New Roman"/>
                <w:kern w:val="2"/>
                <w:sz w:val="24"/>
                <w:szCs w:val="24"/>
                <w:lang w:eastAsia="en-US"/>
              </w:rPr>
            </w:pPr>
          </w:p>
        </w:tc>
        <w:tc>
          <w:tcPr>
            <w:tcW w:w="3240" w:type="dxa"/>
          </w:tcPr>
          <w:p w14:paraId="372D7191" w14:textId="77777777" w:rsidR="00DB6117" w:rsidRPr="00C10DF9" w:rsidRDefault="00DB6117" w:rsidP="00E51E23">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1.1.6. Bankas, banko kodas</w:t>
            </w:r>
          </w:p>
        </w:tc>
        <w:tc>
          <w:tcPr>
            <w:tcW w:w="3510" w:type="dxa"/>
          </w:tcPr>
          <w:p w14:paraId="656AA615" w14:textId="77777777" w:rsidR="00DB6117" w:rsidRPr="00C10DF9" w:rsidRDefault="00DB6117" w:rsidP="00E51E23">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sz w:val="24"/>
                <w:szCs w:val="24"/>
                <w:shd w:val="clear" w:color="auto" w:fill="FFFFFF"/>
                <w:lang w:eastAsia="en-US"/>
              </w:rPr>
              <w:t>Lietuvos Respublikos finansų ministerija</w:t>
            </w:r>
            <w:r w:rsidRPr="00C10DF9">
              <w:rPr>
                <w:rFonts w:ascii="Times New Roman" w:eastAsia="Times New Roman" w:hAnsi="Times New Roman" w:cs="Times New Roman"/>
                <w:sz w:val="24"/>
                <w:szCs w:val="24"/>
                <w:lang w:eastAsia="en-US"/>
              </w:rPr>
              <w:br/>
            </w:r>
            <w:r w:rsidRPr="00C10DF9">
              <w:rPr>
                <w:rFonts w:ascii="Times New Roman" w:eastAsia="Times New Roman" w:hAnsi="Times New Roman" w:cs="Times New Roman"/>
                <w:sz w:val="24"/>
                <w:szCs w:val="24"/>
                <w:shd w:val="clear" w:color="auto" w:fill="FFFFFF"/>
                <w:lang w:eastAsia="en-US"/>
              </w:rPr>
              <w:t>Finansų įstaigos kodas 40400</w:t>
            </w:r>
          </w:p>
        </w:tc>
      </w:tr>
      <w:tr w:rsidR="00DB6117" w:rsidRPr="00C10DF9" w14:paraId="1BC65D81" w14:textId="77777777" w:rsidTr="00D83ACA">
        <w:tc>
          <w:tcPr>
            <w:tcW w:w="2808" w:type="dxa"/>
            <w:vMerge/>
          </w:tcPr>
          <w:p w14:paraId="0C0F0CD9" w14:textId="77777777" w:rsidR="00DB6117" w:rsidRPr="00C10DF9" w:rsidRDefault="00DB6117" w:rsidP="00E51E23">
            <w:pPr>
              <w:spacing w:line="240" w:lineRule="auto"/>
              <w:ind w:firstLine="0"/>
              <w:jc w:val="left"/>
              <w:rPr>
                <w:rFonts w:ascii="Times New Roman" w:eastAsia="Times New Roman" w:hAnsi="Times New Roman" w:cs="Times New Roman"/>
                <w:kern w:val="2"/>
                <w:sz w:val="24"/>
                <w:szCs w:val="24"/>
                <w:lang w:eastAsia="en-US"/>
              </w:rPr>
            </w:pPr>
          </w:p>
        </w:tc>
        <w:tc>
          <w:tcPr>
            <w:tcW w:w="3240" w:type="dxa"/>
          </w:tcPr>
          <w:p w14:paraId="386C9F8C" w14:textId="77777777" w:rsidR="00DB6117" w:rsidRPr="00C10DF9" w:rsidRDefault="00DB6117" w:rsidP="00E51E23">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1.1.7. Telefonas</w:t>
            </w:r>
          </w:p>
        </w:tc>
        <w:tc>
          <w:tcPr>
            <w:tcW w:w="3510" w:type="dxa"/>
          </w:tcPr>
          <w:p w14:paraId="3A3198F9" w14:textId="77777777" w:rsidR="00DB6117" w:rsidRPr="00C10DF9" w:rsidRDefault="00DB6117" w:rsidP="00E51E23">
            <w:pPr>
              <w:suppressAutoHyphens/>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sz w:val="24"/>
                <w:szCs w:val="24"/>
                <w:lang w:eastAsia="en-US"/>
              </w:rPr>
              <w:t>(0) 707 59305</w:t>
            </w:r>
          </w:p>
        </w:tc>
      </w:tr>
      <w:tr w:rsidR="00DB6117" w:rsidRPr="00C10DF9" w14:paraId="06214B22" w14:textId="77777777" w:rsidTr="00D83ACA">
        <w:tc>
          <w:tcPr>
            <w:tcW w:w="2808" w:type="dxa"/>
            <w:vMerge/>
          </w:tcPr>
          <w:p w14:paraId="23FDD78F" w14:textId="77777777" w:rsidR="00DB6117" w:rsidRPr="00C10DF9" w:rsidRDefault="00DB6117" w:rsidP="00E51E23">
            <w:pPr>
              <w:spacing w:line="240" w:lineRule="auto"/>
              <w:ind w:firstLine="0"/>
              <w:jc w:val="left"/>
              <w:rPr>
                <w:rFonts w:ascii="Times New Roman" w:eastAsia="Times New Roman" w:hAnsi="Times New Roman" w:cs="Times New Roman"/>
                <w:kern w:val="2"/>
                <w:sz w:val="24"/>
                <w:szCs w:val="24"/>
                <w:lang w:eastAsia="en-US"/>
              </w:rPr>
            </w:pPr>
          </w:p>
        </w:tc>
        <w:tc>
          <w:tcPr>
            <w:tcW w:w="3240" w:type="dxa"/>
          </w:tcPr>
          <w:p w14:paraId="5C435D8B" w14:textId="77777777" w:rsidR="00DB6117" w:rsidRPr="00C10DF9" w:rsidRDefault="00DB6117" w:rsidP="00E51E23">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1.1.8. El. paštas</w:t>
            </w:r>
          </w:p>
        </w:tc>
        <w:tc>
          <w:tcPr>
            <w:tcW w:w="3510" w:type="dxa"/>
          </w:tcPr>
          <w:p w14:paraId="1F687A1C" w14:textId="77777777" w:rsidR="00DB6117" w:rsidRPr="00C10DF9" w:rsidRDefault="00DB6117" w:rsidP="00E51E23">
            <w:pPr>
              <w:spacing w:line="240" w:lineRule="auto"/>
              <w:ind w:firstLine="0"/>
              <w:jc w:val="left"/>
              <w:rPr>
                <w:rFonts w:ascii="Times New Roman" w:eastAsia="Times New Roman" w:hAnsi="Times New Roman" w:cs="Times New Roman"/>
                <w:kern w:val="2"/>
                <w:sz w:val="24"/>
                <w:szCs w:val="24"/>
                <w:lang w:eastAsia="en-US"/>
              </w:rPr>
            </w:pPr>
            <w:hyperlink r:id="rId8" w:history="1">
              <w:r w:rsidRPr="00C10DF9">
                <w:rPr>
                  <w:rFonts w:ascii="Times New Roman" w:eastAsia="Times New Roman" w:hAnsi="Times New Roman" w:cs="Times New Roman"/>
                  <w:sz w:val="24"/>
                  <w:szCs w:val="24"/>
                  <w:u w:val="single"/>
                  <w:lang w:eastAsia="en-US"/>
                </w:rPr>
                <w:t>dvks@vsat.vrm.lt</w:t>
              </w:r>
            </w:hyperlink>
            <w:r w:rsidRPr="00C10DF9">
              <w:rPr>
                <w:rFonts w:ascii="Times New Roman" w:eastAsia="Times New Roman" w:hAnsi="Times New Roman" w:cs="Times New Roman"/>
                <w:sz w:val="24"/>
                <w:szCs w:val="24"/>
                <w:u w:val="single"/>
                <w:lang w:eastAsia="en-US"/>
              </w:rPr>
              <w:t>.</w:t>
            </w:r>
          </w:p>
        </w:tc>
      </w:tr>
      <w:tr w:rsidR="00DB6117" w:rsidRPr="00C10DF9" w14:paraId="6FAA555B" w14:textId="77777777" w:rsidTr="00D83ACA">
        <w:tc>
          <w:tcPr>
            <w:tcW w:w="2808" w:type="dxa"/>
            <w:vMerge/>
          </w:tcPr>
          <w:p w14:paraId="464C0B5A" w14:textId="77777777" w:rsidR="00DB6117" w:rsidRPr="00C10DF9" w:rsidRDefault="00DB6117" w:rsidP="00E51E23">
            <w:pPr>
              <w:spacing w:line="240" w:lineRule="auto"/>
              <w:ind w:firstLine="0"/>
              <w:jc w:val="left"/>
              <w:rPr>
                <w:rFonts w:ascii="Times New Roman" w:eastAsia="Times New Roman" w:hAnsi="Times New Roman" w:cs="Times New Roman"/>
                <w:kern w:val="2"/>
                <w:sz w:val="24"/>
                <w:szCs w:val="24"/>
                <w:lang w:eastAsia="en-US"/>
              </w:rPr>
            </w:pPr>
          </w:p>
        </w:tc>
        <w:tc>
          <w:tcPr>
            <w:tcW w:w="3240" w:type="dxa"/>
          </w:tcPr>
          <w:p w14:paraId="6E5C57C8" w14:textId="77777777" w:rsidR="00DB6117" w:rsidRPr="00C10DF9" w:rsidRDefault="00DB6117" w:rsidP="00E51E23">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1.1.9. Šalies atstovas</w:t>
            </w:r>
          </w:p>
        </w:tc>
        <w:tc>
          <w:tcPr>
            <w:tcW w:w="3510" w:type="dxa"/>
          </w:tcPr>
          <w:p w14:paraId="67A0768F" w14:textId="77777777" w:rsidR="00DB6117" w:rsidRPr="00C10DF9" w:rsidRDefault="00DB6117" w:rsidP="00E51E23">
            <w:pPr>
              <w:suppressAutoHyphens/>
              <w:spacing w:line="240" w:lineRule="auto"/>
              <w:ind w:firstLine="0"/>
              <w:jc w:val="left"/>
              <w:rPr>
                <w:rFonts w:ascii="Times New Roman" w:eastAsia="Times New Roman" w:hAnsi="Times New Roman" w:cs="Times New Roman"/>
                <w:sz w:val="24"/>
                <w:szCs w:val="24"/>
                <w:bdr w:val="nil"/>
                <w:lang w:eastAsia="en-US"/>
              </w:rPr>
            </w:pPr>
            <w:r w:rsidRPr="00C10DF9">
              <w:rPr>
                <w:rFonts w:ascii="Times New Roman" w:eastAsia="Times New Roman" w:hAnsi="Times New Roman" w:cs="Times New Roman"/>
                <w:sz w:val="24"/>
                <w:szCs w:val="24"/>
                <w:bdr w:val="nil"/>
                <w:lang w:eastAsia="en-US"/>
              </w:rPr>
              <w:t>Saulius Nekraševičius</w:t>
            </w:r>
          </w:p>
          <w:p w14:paraId="11F1432A" w14:textId="77777777" w:rsidR="00DB6117" w:rsidRPr="00C10DF9" w:rsidRDefault="00DB6117" w:rsidP="00E51E23">
            <w:pPr>
              <w:spacing w:line="240" w:lineRule="auto"/>
              <w:ind w:firstLine="0"/>
              <w:jc w:val="left"/>
              <w:rPr>
                <w:rFonts w:ascii="Times New Roman" w:eastAsia="Times New Roman" w:hAnsi="Times New Roman" w:cs="Times New Roman"/>
                <w:kern w:val="2"/>
                <w:sz w:val="24"/>
                <w:szCs w:val="24"/>
                <w:lang w:eastAsia="en-US"/>
              </w:rPr>
            </w:pPr>
          </w:p>
        </w:tc>
      </w:tr>
      <w:tr w:rsidR="00DB6117" w:rsidRPr="00C10DF9" w14:paraId="55880619" w14:textId="77777777" w:rsidTr="00D83ACA">
        <w:tc>
          <w:tcPr>
            <w:tcW w:w="2808" w:type="dxa"/>
            <w:vMerge/>
          </w:tcPr>
          <w:p w14:paraId="74997F9D" w14:textId="77777777" w:rsidR="00DB6117" w:rsidRPr="00C10DF9" w:rsidRDefault="00DB6117" w:rsidP="00E51E23">
            <w:pPr>
              <w:spacing w:line="240" w:lineRule="auto"/>
              <w:ind w:firstLine="0"/>
              <w:jc w:val="left"/>
              <w:rPr>
                <w:rFonts w:ascii="Times New Roman" w:eastAsia="Times New Roman" w:hAnsi="Times New Roman" w:cs="Times New Roman"/>
                <w:kern w:val="2"/>
                <w:sz w:val="24"/>
                <w:szCs w:val="24"/>
                <w:lang w:eastAsia="en-US"/>
              </w:rPr>
            </w:pPr>
          </w:p>
        </w:tc>
        <w:tc>
          <w:tcPr>
            <w:tcW w:w="3240" w:type="dxa"/>
          </w:tcPr>
          <w:p w14:paraId="3FC1981B" w14:textId="77777777" w:rsidR="00DB6117" w:rsidRPr="00C10DF9" w:rsidRDefault="00DB6117" w:rsidP="00E51E23">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1.1.10. Atstovavimo pagrindas</w:t>
            </w:r>
          </w:p>
        </w:tc>
        <w:tc>
          <w:tcPr>
            <w:tcW w:w="3510" w:type="dxa"/>
          </w:tcPr>
          <w:p w14:paraId="00F51735" w14:textId="77777777" w:rsidR="00DB6117" w:rsidRPr="00C10DF9" w:rsidRDefault="00DB6117" w:rsidP="00E51E23">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sz w:val="24"/>
                <w:szCs w:val="24"/>
              </w:rPr>
              <w:t xml:space="preserve">Valstybės sienos apsaugos tarnybos prie Lietuvos Respublikos vidaus reikalų ministerijos nuostatus, </w:t>
            </w:r>
            <w:r w:rsidRPr="00C10DF9">
              <w:rPr>
                <w:rFonts w:ascii="Times New Roman" w:eastAsia="Times New Roman" w:hAnsi="Times New Roman" w:cs="Times New Roman"/>
                <w:sz w:val="24"/>
                <w:szCs w:val="24"/>
                <w:lang w:eastAsia="en-US"/>
              </w:rPr>
              <w:t>patvirtintus Lietuvos Respublikos vidaus reikalų ministro 2024 m. kovo 27 d. įsakymu Nr. 1V-223 ,,Dėl Valstybės sienos apsaugos tarnybos prie Lietuvos Respublikos vidaus reikalų ministerijos nuostatų patvirtinimo“</w:t>
            </w:r>
            <w:r w:rsidRPr="00C10DF9">
              <w:rPr>
                <w:rFonts w:ascii="Times New Roman" w:eastAsia="Times New Roman" w:hAnsi="Times New Roman" w:cs="Times New Roman"/>
                <w:sz w:val="24"/>
                <w:szCs w:val="24"/>
              </w:rPr>
              <w:t>, ir VSAT vado 2022 m. sausio 14 d. įsakymo Nr. 4-15 „Dėl Valstybės sienos apsaugos tarnybos prie Lietuvos Respublikos vidaus reikalų ministerijos struktūrinių padalinių veiklos organizavimo</w:t>
            </w:r>
            <w:r>
              <w:rPr>
                <w:rFonts w:ascii="Times New Roman" w:eastAsia="Times New Roman" w:hAnsi="Times New Roman" w:cs="Times New Roman"/>
                <w:sz w:val="24"/>
                <w:szCs w:val="24"/>
              </w:rPr>
              <w:t>“</w:t>
            </w:r>
            <w:r w:rsidRPr="00C10DF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4</w:t>
            </w:r>
            <w:r w:rsidRPr="00C10DF9">
              <w:rPr>
                <w:rFonts w:ascii="Times New Roman" w:eastAsia="Times New Roman" w:hAnsi="Times New Roman" w:cs="Times New Roman"/>
                <w:sz w:val="24"/>
                <w:szCs w:val="24"/>
              </w:rPr>
              <w:t>.1.4 papunktį</w:t>
            </w:r>
          </w:p>
        </w:tc>
      </w:tr>
      <w:tr w:rsidR="00DB6117" w:rsidRPr="00C10DF9" w14:paraId="38DC3437" w14:textId="77777777" w:rsidTr="00D83ACA">
        <w:tc>
          <w:tcPr>
            <w:tcW w:w="2808" w:type="dxa"/>
            <w:vMerge w:val="restart"/>
          </w:tcPr>
          <w:p w14:paraId="5E5ECF9D" w14:textId="77777777" w:rsidR="00DB6117" w:rsidRPr="00C10DF9" w:rsidRDefault="00DB6117" w:rsidP="00E51E23">
            <w:pPr>
              <w:spacing w:line="240" w:lineRule="auto"/>
              <w:ind w:firstLine="0"/>
              <w:jc w:val="left"/>
              <w:rPr>
                <w:rFonts w:ascii="Times New Roman" w:eastAsia="Times New Roman" w:hAnsi="Times New Roman" w:cs="Times New Roman"/>
                <w:b/>
                <w:kern w:val="2"/>
                <w:sz w:val="24"/>
                <w:szCs w:val="24"/>
                <w:lang w:eastAsia="en-US"/>
              </w:rPr>
            </w:pPr>
          </w:p>
          <w:p w14:paraId="764F99DE" w14:textId="77777777" w:rsidR="00DB6117" w:rsidRPr="00C10DF9" w:rsidRDefault="00DB6117" w:rsidP="00E51E23">
            <w:pPr>
              <w:spacing w:line="240" w:lineRule="auto"/>
              <w:ind w:firstLine="0"/>
              <w:jc w:val="left"/>
              <w:rPr>
                <w:rFonts w:ascii="Times New Roman" w:eastAsia="Times New Roman" w:hAnsi="Times New Roman" w:cs="Times New Roman"/>
                <w:b/>
                <w:kern w:val="2"/>
                <w:sz w:val="24"/>
                <w:szCs w:val="24"/>
                <w:lang w:eastAsia="en-US"/>
              </w:rPr>
            </w:pPr>
          </w:p>
          <w:p w14:paraId="66CEBFB3" w14:textId="77777777" w:rsidR="00DB6117" w:rsidRPr="00C10DF9" w:rsidRDefault="00DB6117" w:rsidP="00E51E23">
            <w:pPr>
              <w:spacing w:line="240" w:lineRule="auto"/>
              <w:ind w:firstLine="0"/>
              <w:jc w:val="left"/>
              <w:rPr>
                <w:rFonts w:ascii="Times New Roman" w:eastAsia="Times New Roman" w:hAnsi="Times New Roman" w:cs="Times New Roman"/>
                <w:b/>
                <w:kern w:val="2"/>
                <w:sz w:val="24"/>
                <w:szCs w:val="24"/>
                <w:lang w:eastAsia="en-US"/>
              </w:rPr>
            </w:pPr>
          </w:p>
          <w:p w14:paraId="249D1F27" w14:textId="77777777" w:rsidR="00DB6117" w:rsidRPr="00C10DF9" w:rsidRDefault="00DB6117" w:rsidP="00E51E23">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1.2. Tiekėjas</w:t>
            </w:r>
          </w:p>
          <w:p w14:paraId="3AC0EEF0" w14:textId="77777777" w:rsidR="00DB6117" w:rsidRPr="00C10DF9" w:rsidRDefault="00DB6117" w:rsidP="00E51E23">
            <w:pPr>
              <w:spacing w:line="240" w:lineRule="auto"/>
              <w:ind w:firstLine="0"/>
              <w:jc w:val="left"/>
              <w:rPr>
                <w:rFonts w:ascii="Times New Roman" w:eastAsia="Times New Roman" w:hAnsi="Times New Roman" w:cs="Times New Roman"/>
                <w:b/>
                <w:kern w:val="2"/>
                <w:sz w:val="24"/>
                <w:szCs w:val="24"/>
                <w:lang w:eastAsia="en-US"/>
              </w:rPr>
            </w:pPr>
          </w:p>
        </w:tc>
        <w:tc>
          <w:tcPr>
            <w:tcW w:w="3240" w:type="dxa"/>
          </w:tcPr>
          <w:p w14:paraId="169B49E0" w14:textId="77777777" w:rsidR="00DB6117" w:rsidRPr="00C10DF9" w:rsidRDefault="00DB6117" w:rsidP="00E51E23">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lastRenderedPageBreak/>
              <w:t>1.2.1. Pavadinimas</w:t>
            </w:r>
          </w:p>
        </w:tc>
        <w:tc>
          <w:tcPr>
            <w:tcW w:w="3510" w:type="dxa"/>
          </w:tcPr>
          <w:p w14:paraId="5E6DE44D" w14:textId="7EBF5869" w:rsidR="00DB6117" w:rsidRPr="00C10DF9" w:rsidRDefault="00DB6117" w:rsidP="00E51E23">
            <w:pPr>
              <w:spacing w:line="240" w:lineRule="auto"/>
              <w:ind w:firstLine="0"/>
              <w:jc w:val="left"/>
              <w:rPr>
                <w:rFonts w:ascii="Times New Roman" w:eastAsia="Times New Roman" w:hAnsi="Times New Roman" w:cs="Times New Roman"/>
                <w:kern w:val="2"/>
                <w:sz w:val="24"/>
                <w:szCs w:val="24"/>
                <w:lang w:eastAsia="en-US"/>
              </w:rPr>
            </w:pPr>
          </w:p>
        </w:tc>
      </w:tr>
      <w:tr w:rsidR="00DB6117" w:rsidRPr="00C10DF9" w14:paraId="4A6D0DAB" w14:textId="77777777" w:rsidTr="00D83ACA">
        <w:tc>
          <w:tcPr>
            <w:tcW w:w="2808" w:type="dxa"/>
            <w:vMerge/>
          </w:tcPr>
          <w:p w14:paraId="72CBFE70" w14:textId="77777777" w:rsidR="00DB6117" w:rsidRPr="00C10DF9" w:rsidRDefault="00DB6117" w:rsidP="00E51E23">
            <w:pPr>
              <w:spacing w:line="240" w:lineRule="auto"/>
              <w:ind w:firstLine="0"/>
              <w:jc w:val="left"/>
              <w:rPr>
                <w:rFonts w:ascii="Times New Roman" w:eastAsia="Times New Roman" w:hAnsi="Times New Roman" w:cs="Times New Roman"/>
                <w:b/>
                <w:kern w:val="2"/>
                <w:sz w:val="24"/>
                <w:szCs w:val="24"/>
                <w:lang w:eastAsia="en-US"/>
              </w:rPr>
            </w:pPr>
          </w:p>
        </w:tc>
        <w:tc>
          <w:tcPr>
            <w:tcW w:w="3240" w:type="dxa"/>
          </w:tcPr>
          <w:p w14:paraId="16ED1470" w14:textId="77777777" w:rsidR="00DB6117" w:rsidRPr="00C10DF9" w:rsidRDefault="00DB6117" w:rsidP="00E51E23">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1.2.2. Juridinio asmens kodas</w:t>
            </w:r>
          </w:p>
        </w:tc>
        <w:tc>
          <w:tcPr>
            <w:tcW w:w="3510" w:type="dxa"/>
          </w:tcPr>
          <w:p w14:paraId="2035C902" w14:textId="0DAFA776" w:rsidR="00DB6117" w:rsidRPr="00C10DF9" w:rsidRDefault="00DB6117" w:rsidP="00E51E23">
            <w:pPr>
              <w:spacing w:line="240" w:lineRule="auto"/>
              <w:ind w:firstLine="0"/>
              <w:jc w:val="left"/>
              <w:rPr>
                <w:rFonts w:ascii="Times New Roman" w:eastAsia="Times New Roman" w:hAnsi="Times New Roman" w:cs="Times New Roman"/>
                <w:kern w:val="2"/>
                <w:sz w:val="24"/>
                <w:szCs w:val="24"/>
                <w:lang w:eastAsia="en-US"/>
              </w:rPr>
            </w:pPr>
          </w:p>
        </w:tc>
      </w:tr>
      <w:tr w:rsidR="00DB6117" w:rsidRPr="00C10DF9" w14:paraId="4DEC8AD9" w14:textId="77777777" w:rsidTr="00D83ACA">
        <w:tc>
          <w:tcPr>
            <w:tcW w:w="2808" w:type="dxa"/>
            <w:vMerge/>
          </w:tcPr>
          <w:p w14:paraId="54B23EF3" w14:textId="77777777" w:rsidR="00DB6117" w:rsidRPr="00C10DF9" w:rsidRDefault="00DB6117" w:rsidP="00E51E23">
            <w:pPr>
              <w:spacing w:line="240" w:lineRule="auto"/>
              <w:ind w:firstLine="0"/>
              <w:jc w:val="left"/>
              <w:rPr>
                <w:rFonts w:ascii="Times New Roman" w:eastAsia="Times New Roman" w:hAnsi="Times New Roman" w:cs="Times New Roman"/>
                <w:b/>
                <w:kern w:val="2"/>
                <w:sz w:val="24"/>
                <w:szCs w:val="24"/>
                <w:lang w:eastAsia="en-US"/>
              </w:rPr>
            </w:pPr>
          </w:p>
        </w:tc>
        <w:tc>
          <w:tcPr>
            <w:tcW w:w="3240" w:type="dxa"/>
          </w:tcPr>
          <w:p w14:paraId="5525C459" w14:textId="77777777" w:rsidR="00DB6117" w:rsidRPr="00C10DF9" w:rsidRDefault="00DB6117" w:rsidP="00E51E23">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1.2.3. Adresas</w:t>
            </w:r>
          </w:p>
        </w:tc>
        <w:tc>
          <w:tcPr>
            <w:tcW w:w="3510" w:type="dxa"/>
          </w:tcPr>
          <w:p w14:paraId="24EA5C88" w14:textId="26B82253" w:rsidR="00DB6117" w:rsidRPr="00C10DF9" w:rsidRDefault="00DB6117" w:rsidP="00E51E23">
            <w:pPr>
              <w:spacing w:line="240" w:lineRule="auto"/>
              <w:ind w:firstLine="0"/>
              <w:jc w:val="left"/>
              <w:rPr>
                <w:rFonts w:ascii="Times New Roman" w:eastAsia="Times New Roman" w:hAnsi="Times New Roman" w:cs="Times New Roman"/>
                <w:kern w:val="2"/>
                <w:sz w:val="24"/>
                <w:szCs w:val="24"/>
                <w:lang w:eastAsia="en-US"/>
              </w:rPr>
            </w:pPr>
          </w:p>
        </w:tc>
      </w:tr>
      <w:tr w:rsidR="00DB6117" w:rsidRPr="00C10DF9" w14:paraId="1514595C" w14:textId="77777777" w:rsidTr="00D83ACA">
        <w:tc>
          <w:tcPr>
            <w:tcW w:w="2808" w:type="dxa"/>
            <w:vMerge/>
          </w:tcPr>
          <w:p w14:paraId="06977E94" w14:textId="77777777" w:rsidR="00DB6117" w:rsidRPr="00C10DF9" w:rsidRDefault="00DB6117" w:rsidP="00E51E23">
            <w:pPr>
              <w:spacing w:line="240" w:lineRule="auto"/>
              <w:ind w:firstLine="0"/>
              <w:jc w:val="left"/>
              <w:rPr>
                <w:rFonts w:ascii="Times New Roman" w:eastAsia="Times New Roman" w:hAnsi="Times New Roman" w:cs="Times New Roman"/>
                <w:b/>
                <w:kern w:val="2"/>
                <w:sz w:val="24"/>
                <w:szCs w:val="24"/>
                <w:lang w:eastAsia="en-US"/>
              </w:rPr>
            </w:pPr>
          </w:p>
        </w:tc>
        <w:tc>
          <w:tcPr>
            <w:tcW w:w="3240" w:type="dxa"/>
          </w:tcPr>
          <w:p w14:paraId="7CDF9BC6" w14:textId="77777777" w:rsidR="00DB6117" w:rsidRPr="00C10DF9" w:rsidRDefault="00DB6117" w:rsidP="00E51E23">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1.2.4. PVM mokėtojo kodas</w:t>
            </w:r>
          </w:p>
        </w:tc>
        <w:tc>
          <w:tcPr>
            <w:tcW w:w="3510" w:type="dxa"/>
          </w:tcPr>
          <w:p w14:paraId="2967FAFC" w14:textId="0109966F" w:rsidR="00DB6117" w:rsidRPr="00C10DF9" w:rsidRDefault="00DB6117" w:rsidP="00E51E23">
            <w:pPr>
              <w:spacing w:line="240" w:lineRule="auto"/>
              <w:ind w:firstLine="0"/>
              <w:jc w:val="left"/>
              <w:rPr>
                <w:rFonts w:ascii="Times New Roman" w:eastAsia="Times New Roman" w:hAnsi="Times New Roman" w:cs="Times New Roman"/>
                <w:kern w:val="2"/>
                <w:sz w:val="24"/>
                <w:szCs w:val="24"/>
                <w:lang w:eastAsia="en-US"/>
              </w:rPr>
            </w:pPr>
          </w:p>
        </w:tc>
      </w:tr>
      <w:tr w:rsidR="00DB6117" w:rsidRPr="00C10DF9" w14:paraId="57FCBD09" w14:textId="77777777" w:rsidTr="00D83ACA">
        <w:tc>
          <w:tcPr>
            <w:tcW w:w="2808" w:type="dxa"/>
            <w:vMerge/>
          </w:tcPr>
          <w:p w14:paraId="48B4E0A9" w14:textId="77777777" w:rsidR="00DB6117" w:rsidRPr="00C10DF9" w:rsidRDefault="00DB6117" w:rsidP="00E51E23">
            <w:pPr>
              <w:spacing w:line="240" w:lineRule="auto"/>
              <w:ind w:firstLine="0"/>
              <w:jc w:val="left"/>
              <w:rPr>
                <w:rFonts w:ascii="Times New Roman" w:eastAsia="Times New Roman" w:hAnsi="Times New Roman" w:cs="Times New Roman"/>
                <w:b/>
                <w:kern w:val="2"/>
                <w:sz w:val="24"/>
                <w:szCs w:val="24"/>
                <w:lang w:eastAsia="en-US"/>
              </w:rPr>
            </w:pPr>
          </w:p>
        </w:tc>
        <w:tc>
          <w:tcPr>
            <w:tcW w:w="3240" w:type="dxa"/>
          </w:tcPr>
          <w:p w14:paraId="5E1B7CBF" w14:textId="77777777" w:rsidR="00DB6117" w:rsidRPr="00C10DF9" w:rsidRDefault="00DB6117" w:rsidP="00E51E23">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1.2.5. Atsiskaitomoji sąskaita</w:t>
            </w:r>
          </w:p>
        </w:tc>
        <w:tc>
          <w:tcPr>
            <w:tcW w:w="3510" w:type="dxa"/>
          </w:tcPr>
          <w:p w14:paraId="5F8DA4EB" w14:textId="67DCD05A" w:rsidR="00DB6117" w:rsidRPr="00C10DF9" w:rsidRDefault="00DB6117" w:rsidP="00E51E23">
            <w:pPr>
              <w:spacing w:line="240" w:lineRule="auto"/>
              <w:ind w:firstLine="0"/>
              <w:jc w:val="left"/>
              <w:rPr>
                <w:rFonts w:ascii="Times New Roman" w:eastAsia="Times New Roman" w:hAnsi="Times New Roman" w:cs="Times New Roman"/>
                <w:kern w:val="2"/>
                <w:sz w:val="24"/>
                <w:szCs w:val="24"/>
                <w:lang w:eastAsia="en-US"/>
              </w:rPr>
            </w:pPr>
          </w:p>
        </w:tc>
      </w:tr>
      <w:tr w:rsidR="00DB6117" w:rsidRPr="00C10DF9" w14:paraId="299B7120" w14:textId="77777777" w:rsidTr="00D83ACA">
        <w:tc>
          <w:tcPr>
            <w:tcW w:w="2808" w:type="dxa"/>
            <w:vMerge/>
          </w:tcPr>
          <w:p w14:paraId="15ECF12B" w14:textId="77777777" w:rsidR="00DB6117" w:rsidRPr="00C10DF9" w:rsidRDefault="00DB6117" w:rsidP="00E51E23">
            <w:pPr>
              <w:spacing w:line="240" w:lineRule="auto"/>
              <w:ind w:firstLine="0"/>
              <w:jc w:val="left"/>
              <w:rPr>
                <w:rFonts w:ascii="Times New Roman" w:eastAsia="Times New Roman" w:hAnsi="Times New Roman" w:cs="Times New Roman"/>
                <w:b/>
                <w:kern w:val="2"/>
                <w:sz w:val="24"/>
                <w:szCs w:val="24"/>
                <w:lang w:eastAsia="en-US"/>
              </w:rPr>
            </w:pPr>
          </w:p>
        </w:tc>
        <w:tc>
          <w:tcPr>
            <w:tcW w:w="3240" w:type="dxa"/>
          </w:tcPr>
          <w:p w14:paraId="3DECAB81" w14:textId="77777777" w:rsidR="00DB6117" w:rsidRPr="00C10DF9" w:rsidRDefault="00DB6117" w:rsidP="00E51E23">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1.2.6. Bankas, banko kodas</w:t>
            </w:r>
          </w:p>
        </w:tc>
        <w:tc>
          <w:tcPr>
            <w:tcW w:w="3510" w:type="dxa"/>
          </w:tcPr>
          <w:p w14:paraId="3B7C4623" w14:textId="1D31F719" w:rsidR="00DB6117" w:rsidRPr="00C10DF9" w:rsidRDefault="00DB6117" w:rsidP="00E51E23">
            <w:pPr>
              <w:spacing w:line="240" w:lineRule="auto"/>
              <w:ind w:firstLine="0"/>
              <w:jc w:val="left"/>
              <w:rPr>
                <w:rFonts w:ascii="Times New Roman" w:eastAsia="Times New Roman" w:hAnsi="Times New Roman" w:cs="Times New Roman"/>
                <w:kern w:val="2"/>
                <w:sz w:val="24"/>
                <w:szCs w:val="24"/>
                <w:lang w:eastAsia="en-US"/>
              </w:rPr>
            </w:pPr>
          </w:p>
        </w:tc>
      </w:tr>
      <w:tr w:rsidR="00DB6117" w:rsidRPr="00C10DF9" w14:paraId="2C7FAF19" w14:textId="77777777" w:rsidTr="00D83ACA">
        <w:tc>
          <w:tcPr>
            <w:tcW w:w="2808" w:type="dxa"/>
            <w:vMerge/>
          </w:tcPr>
          <w:p w14:paraId="4B4FAC3F" w14:textId="77777777" w:rsidR="00DB6117" w:rsidRPr="00C10DF9" w:rsidRDefault="00DB6117" w:rsidP="00E51E23">
            <w:pPr>
              <w:spacing w:line="240" w:lineRule="auto"/>
              <w:ind w:firstLine="0"/>
              <w:jc w:val="left"/>
              <w:rPr>
                <w:rFonts w:ascii="Times New Roman" w:eastAsia="Times New Roman" w:hAnsi="Times New Roman" w:cs="Times New Roman"/>
                <w:b/>
                <w:kern w:val="2"/>
                <w:sz w:val="24"/>
                <w:szCs w:val="24"/>
                <w:lang w:eastAsia="en-US"/>
              </w:rPr>
            </w:pPr>
          </w:p>
        </w:tc>
        <w:tc>
          <w:tcPr>
            <w:tcW w:w="3240" w:type="dxa"/>
          </w:tcPr>
          <w:p w14:paraId="4A8FBBA3" w14:textId="77777777" w:rsidR="00DB6117" w:rsidRPr="00C10DF9" w:rsidRDefault="00DB6117" w:rsidP="00E51E23">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1.2.7. Telefonas</w:t>
            </w:r>
          </w:p>
        </w:tc>
        <w:tc>
          <w:tcPr>
            <w:tcW w:w="3510" w:type="dxa"/>
          </w:tcPr>
          <w:p w14:paraId="071E3263" w14:textId="20E13654" w:rsidR="00DB6117" w:rsidRPr="00C10DF9" w:rsidRDefault="00DB6117" w:rsidP="00E51E23">
            <w:pPr>
              <w:spacing w:line="240" w:lineRule="auto"/>
              <w:ind w:firstLine="0"/>
              <w:jc w:val="left"/>
              <w:rPr>
                <w:rFonts w:ascii="Times New Roman" w:eastAsia="Times New Roman" w:hAnsi="Times New Roman" w:cs="Times New Roman"/>
                <w:kern w:val="2"/>
                <w:sz w:val="24"/>
                <w:szCs w:val="24"/>
                <w:lang w:eastAsia="en-US"/>
              </w:rPr>
            </w:pPr>
          </w:p>
        </w:tc>
      </w:tr>
      <w:tr w:rsidR="00DB6117" w:rsidRPr="00C10DF9" w14:paraId="13F7798E" w14:textId="77777777" w:rsidTr="00D83ACA">
        <w:tc>
          <w:tcPr>
            <w:tcW w:w="2808" w:type="dxa"/>
            <w:vMerge/>
          </w:tcPr>
          <w:p w14:paraId="396D0F39" w14:textId="77777777" w:rsidR="00DB6117" w:rsidRPr="00C10DF9" w:rsidRDefault="00DB6117" w:rsidP="00E51E23">
            <w:pPr>
              <w:spacing w:line="240" w:lineRule="auto"/>
              <w:ind w:firstLine="0"/>
              <w:jc w:val="left"/>
              <w:rPr>
                <w:rFonts w:ascii="Times New Roman" w:eastAsia="Times New Roman" w:hAnsi="Times New Roman" w:cs="Times New Roman"/>
                <w:b/>
                <w:kern w:val="2"/>
                <w:sz w:val="24"/>
                <w:szCs w:val="24"/>
                <w:lang w:eastAsia="en-US"/>
              </w:rPr>
            </w:pPr>
          </w:p>
        </w:tc>
        <w:tc>
          <w:tcPr>
            <w:tcW w:w="3240" w:type="dxa"/>
          </w:tcPr>
          <w:p w14:paraId="27EDDFF1" w14:textId="77777777" w:rsidR="00DB6117" w:rsidRPr="00C10DF9" w:rsidRDefault="00DB6117" w:rsidP="00E51E23">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1.2.8. El. paštas</w:t>
            </w:r>
          </w:p>
        </w:tc>
        <w:tc>
          <w:tcPr>
            <w:tcW w:w="3510" w:type="dxa"/>
          </w:tcPr>
          <w:p w14:paraId="6BB4D90B" w14:textId="7AEDE97D" w:rsidR="00DB6117" w:rsidRPr="00C10DF9" w:rsidRDefault="00DB6117" w:rsidP="00E51E23">
            <w:pPr>
              <w:spacing w:line="240" w:lineRule="auto"/>
              <w:ind w:firstLine="0"/>
              <w:jc w:val="left"/>
              <w:rPr>
                <w:rFonts w:ascii="Times New Roman" w:eastAsia="Times New Roman" w:hAnsi="Times New Roman" w:cs="Times New Roman"/>
                <w:kern w:val="2"/>
                <w:sz w:val="24"/>
                <w:szCs w:val="24"/>
                <w:lang w:eastAsia="en-US"/>
              </w:rPr>
            </w:pPr>
          </w:p>
        </w:tc>
      </w:tr>
      <w:tr w:rsidR="00DB6117" w:rsidRPr="00C10DF9" w14:paraId="394B366C" w14:textId="77777777" w:rsidTr="00D83ACA">
        <w:tc>
          <w:tcPr>
            <w:tcW w:w="2808" w:type="dxa"/>
            <w:vMerge/>
          </w:tcPr>
          <w:p w14:paraId="17FEE81F" w14:textId="77777777" w:rsidR="00DB6117" w:rsidRPr="00C10DF9" w:rsidRDefault="00DB6117" w:rsidP="00E51E23">
            <w:pPr>
              <w:spacing w:line="240" w:lineRule="auto"/>
              <w:ind w:firstLine="0"/>
              <w:jc w:val="left"/>
              <w:rPr>
                <w:rFonts w:ascii="Times New Roman" w:eastAsia="Times New Roman" w:hAnsi="Times New Roman" w:cs="Times New Roman"/>
                <w:b/>
                <w:kern w:val="2"/>
                <w:sz w:val="24"/>
                <w:szCs w:val="24"/>
                <w:lang w:eastAsia="en-US"/>
              </w:rPr>
            </w:pPr>
          </w:p>
        </w:tc>
        <w:tc>
          <w:tcPr>
            <w:tcW w:w="3240" w:type="dxa"/>
          </w:tcPr>
          <w:p w14:paraId="291BB532" w14:textId="77777777" w:rsidR="00DB6117" w:rsidRPr="00C10DF9" w:rsidRDefault="00DB6117" w:rsidP="00E51E23">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1.2.9. Šalies atstovas</w:t>
            </w:r>
          </w:p>
        </w:tc>
        <w:tc>
          <w:tcPr>
            <w:tcW w:w="3510" w:type="dxa"/>
          </w:tcPr>
          <w:p w14:paraId="27030107" w14:textId="14234A5D" w:rsidR="00DB6117" w:rsidRPr="00C10DF9" w:rsidRDefault="00DB6117" w:rsidP="00E51E23">
            <w:pPr>
              <w:spacing w:line="240" w:lineRule="auto"/>
              <w:ind w:firstLine="0"/>
              <w:jc w:val="left"/>
              <w:rPr>
                <w:rFonts w:ascii="Times New Roman" w:eastAsia="Times New Roman" w:hAnsi="Times New Roman" w:cs="Times New Roman"/>
                <w:kern w:val="2"/>
                <w:sz w:val="24"/>
                <w:szCs w:val="24"/>
                <w:lang w:eastAsia="en-US"/>
              </w:rPr>
            </w:pPr>
          </w:p>
        </w:tc>
      </w:tr>
      <w:tr w:rsidR="00DB6117" w:rsidRPr="00C10DF9" w14:paraId="017134E0" w14:textId="77777777" w:rsidTr="00D83ACA">
        <w:tc>
          <w:tcPr>
            <w:tcW w:w="2808" w:type="dxa"/>
            <w:vMerge/>
          </w:tcPr>
          <w:p w14:paraId="15738EA6" w14:textId="77777777" w:rsidR="00DB6117" w:rsidRPr="00C10DF9" w:rsidRDefault="00DB6117" w:rsidP="00E51E23">
            <w:pPr>
              <w:spacing w:line="240" w:lineRule="auto"/>
              <w:ind w:firstLine="0"/>
              <w:jc w:val="left"/>
              <w:rPr>
                <w:rFonts w:ascii="Times New Roman" w:eastAsia="Times New Roman" w:hAnsi="Times New Roman" w:cs="Times New Roman"/>
                <w:b/>
                <w:kern w:val="2"/>
                <w:sz w:val="24"/>
                <w:szCs w:val="24"/>
                <w:lang w:eastAsia="en-US"/>
              </w:rPr>
            </w:pPr>
          </w:p>
        </w:tc>
        <w:tc>
          <w:tcPr>
            <w:tcW w:w="3240" w:type="dxa"/>
          </w:tcPr>
          <w:p w14:paraId="0D343FBD" w14:textId="77777777" w:rsidR="00DB6117" w:rsidRPr="00C10DF9" w:rsidRDefault="00DB6117" w:rsidP="00E51E23">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1.2.10. Atstovavimo pagrindas</w:t>
            </w:r>
          </w:p>
        </w:tc>
        <w:tc>
          <w:tcPr>
            <w:tcW w:w="3510" w:type="dxa"/>
          </w:tcPr>
          <w:p w14:paraId="287DE970" w14:textId="28E87F45" w:rsidR="00DB6117" w:rsidRPr="00C10DF9" w:rsidRDefault="00DB6117" w:rsidP="00E51E23">
            <w:pPr>
              <w:spacing w:line="240" w:lineRule="auto"/>
              <w:ind w:firstLine="0"/>
              <w:jc w:val="left"/>
              <w:rPr>
                <w:rFonts w:ascii="Times New Roman" w:eastAsia="Times New Roman" w:hAnsi="Times New Roman" w:cs="Times New Roman"/>
                <w:kern w:val="2"/>
                <w:sz w:val="24"/>
                <w:szCs w:val="24"/>
                <w:lang w:val="en-US" w:eastAsia="en-US"/>
              </w:rPr>
            </w:pPr>
          </w:p>
        </w:tc>
      </w:tr>
    </w:tbl>
    <w:p w14:paraId="6F0617EA" w14:textId="77777777" w:rsidR="00DB6117" w:rsidRPr="00C10DF9" w:rsidRDefault="00DB6117" w:rsidP="00E51E23">
      <w:pPr>
        <w:spacing w:line="240" w:lineRule="auto"/>
        <w:ind w:firstLine="0"/>
        <w:rPr>
          <w:rFonts w:ascii="Times New Roman" w:eastAsia="Times New Roman" w:hAnsi="Times New Roman" w:cs="Times New Roman"/>
          <w:sz w:val="24"/>
          <w:szCs w:val="24"/>
          <w:lang w:eastAsia="en-US"/>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DB6117" w:rsidRPr="00C10DF9" w14:paraId="70502249" w14:textId="77777777" w:rsidTr="00D83ACA">
        <w:trPr>
          <w:trHeight w:val="300"/>
        </w:trPr>
        <w:tc>
          <w:tcPr>
            <w:tcW w:w="9535" w:type="dxa"/>
            <w:gridSpan w:val="4"/>
          </w:tcPr>
          <w:p w14:paraId="57D06218" w14:textId="77777777" w:rsidR="00DB6117" w:rsidRPr="00C10DF9" w:rsidRDefault="00DB6117" w:rsidP="00E51E23">
            <w:pPr>
              <w:spacing w:line="240" w:lineRule="auto"/>
              <w:ind w:firstLine="0"/>
              <w:jc w:val="center"/>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2. ATSAKINGI ASMENYS</w:t>
            </w:r>
          </w:p>
        </w:tc>
      </w:tr>
      <w:tr w:rsidR="00DB6117" w:rsidRPr="00C10DF9" w14:paraId="5BDD0D32" w14:textId="77777777" w:rsidTr="00D83ACA">
        <w:trPr>
          <w:trHeight w:val="300"/>
        </w:trPr>
        <w:tc>
          <w:tcPr>
            <w:tcW w:w="3094" w:type="dxa"/>
            <w:gridSpan w:val="2"/>
          </w:tcPr>
          <w:p w14:paraId="4D40361E" w14:textId="77777777" w:rsidR="00DB6117" w:rsidRPr="00C10DF9" w:rsidRDefault="00DB6117" w:rsidP="00E51E23">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 xml:space="preserve">2.1. Pirkėjo kontaktiniai asmenys, atsakingi už Sutarties vykdymą, </w:t>
            </w:r>
            <w:r w:rsidRPr="00C10DF9">
              <w:rPr>
                <w:rFonts w:ascii="Times New Roman" w:eastAsia="Times New Roman" w:hAnsi="Times New Roman" w:cs="Times New Roman"/>
                <w:b/>
                <w:sz w:val="24"/>
                <w:szCs w:val="24"/>
                <w:lang w:eastAsia="en-US"/>
              </w:rPr>
              <w:t>Paslaugų</w:t>
            </w:r>
            <w:r w:rsidRPr="00C10DF9">
              <w:rPr>
                <w:rFonts w:ascii="Times New Roman" w:eastAsia="Times New Roman" w:hAnsi="Times New Roman" w:cs="Times New Roman"/>
                <w:b/>
                <w:kern w:val="2"/>
                <w:sz w:val="24"/>
                <w:szCs w:val="24"/>
                <w:lang w:eastAsia="en-US"/>
              </w:rPr>
              <w:t xml:space="preserve"> priėmimą, Sąskaitų per informacinę sistemą SABIS priėmimą</w:t>
            </w:r>
          </w:p>
        </w:tc>
        <w:tc>
          <w:tcPr>
            <w:tcW w:w="6441" w:type="dxa"/>
            <w:gridSpan w:val="2"/>
          </w:tcPr>
          <w:p w14:paraId="4D93018A" w14:textId="3A368044" w:rsidR="00174AF1" w:rsidRPr="00CD5104" w:rsidRDefault="00174AF1" w:rsidP="00E51E23">
            <w:pPr>
              <w:spacing w:line="240" w:lineRule="auto"/>
              <w:ind w:firstLine="0"/>
              <w:rPr>
                <w:rFonts w:ascii="Times New Roman" w:hAnsi="Times New Roman" w:cs="Times New Roman"/>
                <w:sz w:val="24"/>
                <w:szCs w:val="24"/>
              </w:rPr>
            </w:pPr>
            <w:r>
              <w:rPr>
                <w:rFonts w:ascii="Times New Roman" w:hAnsi="Times New Roman" w:cs="Times New Roman"/>
                <w:sz w:val="24"/>
                <w:szCs w:val="24"/>
              </w:rPr>
              <w:t>Julija Mikulevič</w:t>
            </w:r>
            <w:r w:rsidRPr="00CE220C">
              <w:rPr>
                <w:rFonts w:ascii="Times New Roman" w:hAnsi="Times New Roman" w:cs="Times New Roman"/>
                <w:sz w:val="24"/>
                <w:szCs w:val="24"/>
              </w:rPr>
              <w:t xml:space="preserve">, </w:t>
            </w:r>
            <w:r w:rsidRPr="00887788">
              <w:rPr>
                <w:rFonts w:ascii="Times New Roman" w:hAnsi="Times New Roman" w:cs="Times New Roman"/>
                <w:sz w:val="24"/>
                <w:szCs w:val="24"/>
              </w:rPr>
              <w:t xml:space="preserve">TVV </w:t>
            </w:r>
            <w:r>
              <w:rPr>
                <w:rFonts w:ascii="Times New Roman" w:hAnsi="Times New Roman" w:cs="Times New Roman"/>
                <w:sz w:val="24"/>
                <w:szCs w:val="24"/>
              </w:rPr>
              <w:t xml:space="preserve">Vilniaus skyriaus </w:t>
            </w:r>
            <w:r w:rsidR="00B37045">
              <w:rPr>
                <w:rFonts w:ascii="Times New Roman" w:hAnsi="Times New Roman" w:cs="Times New Roman"/>
                <w:sz w:val="24"/>
                <w:szCs w:val="24"/>
              </w:rPr>
              <w:t>vyresnioji</w:t>
            </w:r>
            <w:r w:rsidRPr="00887788">
              <w:rPr>
                <w:rFonts w:ascii="Times New Roman" w:hAnsi="Times New Roman" w:cs="Times New Roman"/>
                <w:sz w:val="24"/>
                <w:szCs w:val="24"/>
              </w:rPr>
              <w:t xml:space="preserve"> specialist</w:t>
            </w:r>
            <w:r w:rsidR="00B37045">
              <w:rPr>
                <w:rFonts w:ascii="Times New Roman" w:hAnsi="Times New Roman" w:cs="Times New Roman"/>
                <w:sz w:val="24"/>
                <w:szCs w:val="24"/>
              </w:rPr>
              <w:t>ė,</w:t>
            </w:r>
            <w:r w:rsidRPr="00CE220C">
              <w:rPr>
                <w:rFonts w:ascii="Times New Roman" w:hAnsi="Times New Roman" w:cs="Times New Roman"/>
                <w:sz w:val="24"/>
                <w:szCs w:val="24"/>
              </w:rPr>
              <w:t xml:space="preserve"> tel. </w:t>
            </w:r>
            <w:r w:rsidRPr="00C2524A">
              <w:rPr>
                <w:rFonts w:ascii="Times New Roman" w:hAnsi="Times New Roman" w:cs="Times New Roman"/>
                <w:sz w:val="24"/>
                <w:szCs w:val="24"/>
              </w:rPr>
              <w:t>0 707 48608</w:t>
            </w:r>
            <w:r w:rsidRPr="00CE220C">
              <w:rPr>
                <w:rFonts w:ascii="Times New Roman" w:hAnsi="Times New Roman" w:cs="Times New Roman"/>
                <w:sz w:val="24"/>
                <w:szCs w:val="24"/>
              </w:rPr>
              <w:t xml:space="preserve">, el. paštas </w:t>
            </w:r>
            <w:hyperlink r:id="rId9" w:history="1">
              <w:r w:rsidRPr="005D0F9A">
                <w:rPr>
                  <w:rStyle w:val="Hipersaitas"/>
                  <w:rFonts w:ascii="Times New Roman" w:hAnsi="Times New Roman" w:cs="Times New Roman"/>
                  <w:sz w:val="24"/>
                  <w:szCs w:val="24"/>
                </w:rPr>
                <w:t>julija.mikulevic@vsat.vrm.lt</w:t>
              </w:r>
            </w:hyperlink>
            <w:r>
              <w:rPr>
                <w:rFonts w:ascii="Times New Roman" w:hAnsi="Times New Roman" w:cs="Times New Roman"/>
                <w:sz w:val="24"/>
                <w:szCs w:val="24"/>
              </w:rPr>
              <w:t>.</w:t>
            </w:r>
          </w:p>
          <w:p w14:paraId="3368F072" w14:textId="0929D984" w:rsidR="00DB6117" w:rsidRPr="00887788" w:rsidRDefault="00DB6117" w:rsidP="00E51E23">
            <w:pPr>
              <w:spacing w:line="240" w:lineRule="auto"/>
              <w:ind w:firstLine="0"/>
              <w:rPr>
                <w:rFonts w:ascii="Times New Roman" w:eastAsia="Times New Roman" w:hAnsi="Times New Roman" w:cs="Times New Roman"/>
                <w:kern w:val="2"/>
                <w:sz w:val="24"/>
                <w:szCs w:val="24"/>
                <w:lang w:eastAsia="en-US"/>
              </w:rPr>
            </w:pPr>
          </w:p>
        </w:tc>
      </w:tr>
      <w:tr w:rsidR="00DB6117" w:rsidRPr="00C10DF9" w14:paraId="15A51F02" w14:textId="77777777" w:rsidTr="00D83ACA">
        <w:trPr>
          <w:trHeight w:val="300"/>
        </w:trPr>
        <w:tc>
          <w:tcPr>
            <w:tcW w:w="3094" w:type="dxa"/>
            <w:gridSpan w:val="2"/>
          </w:tcPr>
          <w:p w14:paraId="4A501174" w14:textId="77777777" w:rsidR="00DB6117" w:rsidRPr="00C10DF9" w:rsidRDefault="00DB6117" w:rsidP="00E51E23">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2.2. Tiekėjo kontaktiniai asmenys, atsakingi už Sutarties vykdymą</w:t>
            </w:r>
          </w:p>
        </w:tc>
        <w:tc>
          <w:tcPr>
            <w:tcW w:w="6441" w:type="dxa"/>
            <w:gridSpan w:val="2"/>
          </w:tcPr>
          <w:p w14:paraId="7CBA6441" w14:textId="7A67375B" w:rsidR="00DB6117" w:rsidRPr="00C10DF9" w:rsidRDefault="00DB6117" w:rsidP="00E51E23">
            <w:pPr>
              <w:spacing w:line="240" w:lineRule="auto"/>
              <w:ind w:firstLine="0"/>
              <w:jc w:val="left"/>
              <w:rPr>
                <w:rFonts w:ascii="Times New Roman" w:eastAsia="Times New Roman" w:hAnsi="Times New Roman" w:cs="Times New Roman"/>
                <w:kern w:val="2"/>
                <w:sz w:val="24"/>
                <w:szCs w:val="24"/>
                <w:lang w:eastAsia="en-US"/>
              </w:rPr>
            </w:pPr>
          </w:p>
        </w:tc>
      </w:tr>
      <w:tr w:rsidR="00DB6117" w:rsidRPr="00C10DF9" w14:paraId="62F18399" w14:textId="77777777" w:rsidTr="00D83ACA">
        <w:trPr>
          <w:trHeight w:val="300"/>
        </w:trPr>
        <w:tc>
          <w:tcPr>
            <w:tcW w:w="9535" w:type="dxa"/>
            <w:gridSpan w:val="4"/>
          </w:tcPr>
          <w:p w14:paraId="7AA339E8" w14:textId="77777777" w:rsidR="00DB6117" w:rsidRPr="00C10DF9" w:rsidRDefault="00DB6117" w:rsidP="00E51E23">
            <w:pPr>
              <w:spacing w:line="240" w:lineRule="auto"/>
              <w:ind w:firstLine="0"/>
              <w:jc w:val="center"/>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3. SUTARTIES DALYKAS</w:t>
            </w:r>
          </w:p>
        </w:tc>
      </w:tr>
      <w:tr w:rsidR="00DB6117" w:rsidRPr="00C10DF9" w14:paraId="22439428" w14:textId="77777777" w:rsidTr="00D83ACA">
        <w:trPr>
          <w:trHeight w:val="300"/>
        </w:trPr>
        <w:tc>
          <w:tcPr>
            <w:tcW w:w="3094" w:type="dxa"/>
            <w:gridSpan w:val="2"/>
          </w:tcPr>
          <w:p w14:paraId="66526A68" w14:textId="77777777" w:rsidR="00DB6117" w:rsidRPr="00C10DF9" w:rsidRDefault="00DB6117" w:rsidP="00E51E23">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3.1. Sutarties dalykas</w:t>
            </w:r>
          </w:p>
        </w:tc>
        <w:tc>
          <w:tcPr>
            <w:tcW w:w="6441" w:type="dxa"/>
            <w:gridSpan w:val="2"/>
          </w:tcPr>
          <w:p w14:paraId="02C91238" w14:textId="59612618" w:rsidR="00DB6117" w:rsidRPr="00C10DF9" w:rsidRDefault="00DB6117" w:rsidP="00E51E23">
            <w:pPr>
              <w:spacing w:line="240" w:lineRule="auto"/>
              <w:ind w:firstLine="0"/>
              <w:rPr>
                <w:rFonts w:ascii="Times New Roman" w:eastAsia="Times New Roman" w:hAnsi="Times New Roman" w:cs="Times New Roman"/>
                <w:color w:val="000000"/>
                <w:kern w:val="2"/>
                <w:sz w:val="24"/>
                <w:szCs w:val="24"/>
                <w:lang w:eastAsia="en-US"/>
              </w:rPr>
            </w:pPr>
            <w:r w:rsidRPr="00C10DF9">
              <w:rPr>
                <w:rFonts w:ascii="Times New Roman" w:eastAsia="Times New Roman" w:hAnsi="Times New Roman" w:cs="Times New Roman"/>
                <w:kern w:val="2"/>
                <w:sz w:val="24"/>
                <w:szCs w:val="24"/>
                <w:lang w:eastAsia="en-US"/>
              </w:rPr>
              <w:t xml:space="preserve">Tiekėjas įsipareigoja Sutartyje numatytomis sąlygomis suteikti Pirkėjui </w:t>
            </w:r>
            <w:r w:rsidR="00B37045">
              <w:rPr>
                <w:rFonts w:ascii="Times New Roman" w:hAnsi="Times New Roman" w:cs="Times New Roman"/>
                <w:kern w:val="2"/>
                <w:sz w:val="24"/>
                <w:szCs w:val="24"/>
              </w:rPr>
              <w:t>g</w:t>
            </w:r>
            <w:r w:rsidR="00B37045">
              <w:rPr>
                <w:rFonts w:ascii="Times New Roman" w:hAnsi="Times New Roman" w:cs="Times New Roman"/>
                <w:color w:val="000000" w:themeColor="text1"/>
                <w:sz w:val="22"/>
                <w:szCs w:val="22"/>
              </w:rPr>
              <w:t xml:space="preserve">randininių pjūklų, krūmapjovių, </w:t>
            </w:r>
            <w:proofErr w:type="spellStart"/>
            <w:r w:rsidR="00B37045">
              <w:rPr>
                <w:rFonts w:ascii="Times New Roman" w:hAnsi="Times New Roman" w:cs="Times New Roman"/>
                <w:color w:val="000000" w:themeColor="text1"/>
                <w:sz w:val="22"/>
                <w:szCs w:val="22"/>
              </w:rPr>
              <w:t>vejapjovių</w:t>
            </w:r>
            <w:proofErr w:type="spellEnd"/>
            <w:r w:rsidR="00B37045">
              <w:rPr>
                <w:rFonts w:ascii="Times New Roman" w:hAnsi="Times New Roman" w:cs="Times New Roman"/>
                <w:color w:val="000000" w:themeColor="text1"/>
                <w:sz w:val="22"/>
                <w:szCs w:val="22"/>
              </w:rPr>
              <w:t xml:space="preserve"> ir kitos įrangos </w:t>
            </w:r>
            <w:r w:rsidR="00B37045" w:rsidRPr="00955741">
              <w:rPr>
                <w:rFonts w:ascii="Times New Roman" w:hAnsi="Times New Roman" w:cs="Times New Roman"/>
                <w:sz w:val="24"/>
                <w:szCs w:val="24"/>
              </w:rPr>
              <w:t xml:space="preserve">(toliau – </w:t>
            </w:r>
            <w:r w:rsidR="00B37045">
              <w:rPr>
                <w:rFonts w:ascii="Times New Roman" w:hAnsi="Times New Roman" w:cs="Times New Roman"/>
                <w:sz w:val="24"/>
                <w:szCs w:val="24"/>
              </w:rPr>
              <w:t>Į</w:t>
            </w:r>
            <w:r w:rsidR="00B37045" w:rsidRPr="00955741">
              <w:rPr>
                <w:rFonts w:ascii="Times New Roman" w:hAnsi="Times New Roman" w:cs="Times New Roman"/>
                <w:sz w:val="24"/>
                <w:szCs w:val="24"/>
              </w:rPr>
              <w:t>renginiai)</w:t>
            </w:r>
            <w:r w:rsidR="00B37045">
              <w:rPr>
                <w:rFonts w:ascii="Times New Roman" w:hAnsi="Times New Roman" w:cs="Times New Roman"/>
                <w:color w:val="000000" w:themeColor="text1"/>
                <w:sz w:val="22"/>
                <w:szCs w:val="22"/>
              </w:rPr>
              <w:t xml:space="preserve">  </w:t>
            </w:r>
            <w:r w:rsidR="00B37045">
              <w:rPr>
                <w:rFonts w:ascii="Times New Roman" w:hAnsi="Times New Roman" w:cs="Times New Roman"/>
                <w:sz w:val="22"/>
                <w:szCs w:val="22"/>
              </w:rPr>
              <w:t>atsarginių detalių, eksploatacinių medžiagų</w:t>
            </w:r>
            <w:r w:rsidR="00B37045" w:rsidRPr="00735CBB">
              <w:rPr>
                <w:rFonts w:ascii="Times New Roman" w:hAnsi="Times New Roman" w:cs="Times New Roman"/>
                <w:sz w:val="22"/>
                <w:szCs w:val="22"/>
              </w:rPr>
              <w:t xml:space="preserve"> </w:t>
            </w:r>
            <w:r w:rsidR="00B37045">
              <w:rPr>
                <w:rFonts w:ascii="Times New Roman" w:hAnsi="Times New Roman" w:cs="Times New Roman"/>
                <w:sz w:val="22"/>
                <w:szCs w:val="22"/>
              </w:rPr>
              <w:t xml:space="preserve">ir remonto </w:t>
            </w:r>
            <w:r w:rsidRPr="00887788">
              <w:rPr>
                <w:rFonts w:ascii="Times New Roman" w:hAnsi="Times New Roman" w:cs="Times New Roman"/>
                <w:sz w:val="24"/>
                <w:szCs w:val="24"/>
              </w:rPr>
              <w:t xml:space="preserve">paslaugas </w:t>
            </w:r>
            <w:r w:rsidRPr="00C10DF9">
              <w:rPr>
                <w:rFonts w:ascii="Times New Roman" w:eastAsia="Times New Roman" w:hAnsi="Times New Roman" w:cs="Times New Roman"/>
                <w:color w:val="000000"/>
                <w:kern w:val="2"/>
                <w:sz w:val="24"/>
                <w:szCs w:val="24"/>
                <w:lang w:eastAsia="en-US"/>
              </w:rPr>
              <w:t>(toliau – Paslaugos).</w:t>
            </w:r>
          </w:p>
          <w:p w14:paraId="76CC9A2C" w14:textId="77777777" w:rsidR="00DB6117" w:rsidRPr="00C10DF9" w:rsidRDefault="00DB6117" w:rsidP="00E51E23">
            <w:pPr>
              <w:spacing w:line="240" w:lineRule="auto"/>
              <w:ind w:firstLine="0"/>
              <w:rPr>
                <w:rFonts w:ascii="Times New Roman" w:eastAsia="Times New Roman" w:hAnsi="Times New Roman" w:cs="Times New Roman"/>
                <w:color w:val="000000"/>
                <w:kern w:val="2"/>
                <w:sz w:val="24"/>
                <w:szCs w:val="24"/>
                <w:lang w:eastAsia="en-US"/>
              </w:rPr>
            </w:pPr>
            <w:r w:rsidRPr="00C10DF9">
              <w:rPr>
                <w:rFonts w:ascii="Times New Roman" w:eastAsia="Times New Roman" w:hAnsi="Times New Roman" w:cs="Times New Roman"/>
                <w:color w:val="000000"/>
                <w:kern w:val="2"/>
                <w:sz w:val="24"/>
                <w:szCs w:val="24"/>
                <w:lang w:eastAsia="en-US"/>
              </w:rPr>
              <w:t xml:space="preserve">Išsamus Paslaugų aprašymas ir kiti reikalavimai tiekiamoms Paslaugoms nustatyti Sutarties priede Nr. 1 „Techninė specifikacija“ (toliau – Techninė specifikacija) ir Sutarties priede Nr. 2 „Pasiūlymas“. </w:t>
            </w:r>
          </w:p>
        </w:tc>
      </w:tr>
      <w:tr w:rsidR="00DB6117" w:rsidRPr="00C10DF9" w14:paraId="4E617FD4" w14:textId="77777777" w:rsidTr="00D83ACA">
        <w:trPr>
          <w:trHeight w:val="300"/>
        </w:trPr>
        <w:tc>
          <w:tcPr>
            <w:tcW w:w="3094" w:type="dxa"/>
            <w:gridSpan w:val="2"/>
          </w:tcPr>
          <w:p w14:paraId="15978AFD" w14:textId="77777777" w:rsidR="00DB6117" w:rsidRPr="00C10DF9" w:rsidRDefault="00DB6117" w:rsidP="00E51E23">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3.2. Pirkimo numeris / data</w:t>
            </w:r>
          </w:p>
        </w:tc>
        <w:tc>
          <w:tcPr>
            <w:tcW w:w="6441" w:type="dxa"/>
            <w:gridSpan w:val="2"/>
          </w:tcPr>
          <w:p w14:paraId="71BBD82F" w14:textId="6B2AA131" w:rsidR="00DB6117" w:rsidRPr="00C10DF9" w:rsidRDefault="00DB6117" w:rsidP="00E51E23">
            <w:pPr>
              <w:spacing w:line="240" w:lineRule="auto"/>
              <w:ind w:firstLine="0"/>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Skelbimas apie viešąjį pirkimą paskelbtas Centrinėje viešųjų pirkimų informacinėje sistemoje (toliau - CVP IS) / 202</w:t>
            </w:r>
            <w:r>
              <w:rPr>
                <w:rFonts w:ascii="Times New Roman" w:eastAsia="Times New Roman" w:hAnsi="Times New Roman" w:cs="Times New Roman"/>
                <w:kern w:val="2"/>
                <w:sz w:val="24"/>
                <w:szCs w:val="24"/>
                <w:lang w:eastAsia="en-US"/>
              </w:rPr>
              <w:t>6</w:t>
            </w:r>
            <w:r w:rsidRPr="00C10DF9">
              <w:rPr>
                <w:rFonts w:ascii="Times New Roman" w:eastAsia="Times New Roman" w:hAnsi="Times New Roman" w:cs="Times New Roman"/>
                <w:kern w:val="2"/>
                <w:sz w:val="24"/>
                <w:szCs w:val="24"/>
                <w:lang w:eastAsia="en-US"/>
              </w:rPr>
              <w:t>-</w:t>
            </w:r>
            <w:r w:rsidR="003E72FE">
              <w:rPr>
                <w:rFonts w:ascii="Times New Roman" w:eastAsia="Times New Roman" w:hAnsi="Times New Roman" w:cs="Times New Roman"/>
                <w:kern w:val="2"/>
                <w:sz w:val="24"/>
                <w:szCs w:val="24"/>
                <w:lang w:eastAsia="en-US"/>
              </w:rPr>
              <w:t xml:space="preserve">     </w:t>
            </w:r>
            <w:r w:rsidR="00B37045">
              <w:rPr>
                <w:rFonts w:ascii="Times New Roman" w:eastAsia="Times New Roman" w:hAnsi="Times New Roman" w:cs="Times New Roman"/>
                <w:kern w:val="2"/>
                <w:sz w:val="24"/>
                <w:szCs w:val="24"/>
                <w:lang w:eastAsia="en-US"/>
              </w:rPr>
              <w:t xml:space="preserve">  </w:t>
            </w:r>
            <w:r>
              <w:rPr>
                <w:rFonts w:ascii="Times New Roman" w:eastAsia="Times New Roman" w:hAnsi="Times New Roman" w:cs="Times New Roman"/>
                <w:kern w:val="2"/>
                <w:sz w:val="24"/>
                <w:szCs w:val="24"/>
                <w:lang w:eastAsia="en-US"/>
              </w:rPr>
              <w:t>,</w:t>
            </w:r>
            <w:r w:rsidRPr="00C10DF9">
              <w:rPr>
                <w:rFonts w:ascii="Times New Roman" w:eastAsia="Times New Roman" w:hAnsi="Times New Roman" w:cs="Times New Roman"/>
                <w:kern w:val="2"/>
                <w:sz w:val="24"/>
                <w:szCs w:val="24"/>
                <w:lang w:eastAsia="en-US"/>
              </w:rPr>
              <w:t xml:space="preserve"> Nr.</w:t>
            </w:r>
            <w:r>
              <w:rPr>
                <w:rFonts w:ascii="Times New Roman" w:eastAsia="Times New Roman" w:hAnsi="Times New Roman" w:cs="Times New Roman"/>
                <w:kern w:val="2"/>
                <w:sz w:val="24"/>
                <w:szCs w:val="24"/>
                <w:lang w:eastAsia="en-US"/>
              </w:rPr>
              <w:t xml:space="preserve"> </w:t>
            </w:r>
          </w:p>
        </w:tc>
      </w:tr>
      <w:tr w:rsidR="00DB6117" w:rsidRPr="00C10DF9" w14:paraId="6AB9448C" w14:textId="77777777" w:rsidTr="00D83ACA">
        <w:trPr>
          <w:trHeight w:val="300"/>
        </w:trPr>
        <w:tc>
          <w:tcPr>
            <w:tcW w:w="3094" w:type="dxa"/>
            <w:gridSpan w:val="2"/>
          </w:tcPr>
          <w:p w14:paraId="0D71D27E" w14:textId="77777777" w:rsidR="00DB6117" w:rsidRPr="00C10DF9" w:rsidRDefault="00DB6117" w:rsidP="00E51E23">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3.3. Paslaugos BVPŽ kodas</w:t>
            </w:r>
          </w:p>
        </w:tc>
        <w:tc>
          <w:tcPr>
            <w:tcW w:w="6441" w:type="dxa"/>
            <w:gridSpan w:val="2"/>
          </w:tcPr>
          <w:p w14:paraId="62A4E385" w14:textId="5E089D12" w:rsidR="00DB6117" w:rsidRPr="00887788" w:rsidRDefault="00DB6117" w:rsidP="00E51E23">
            <w:pPr>
              <w:pStyle w:val="Sraopastraipa"/>
              <w:spacing w:before="100" w:beforeAutospacing="1" w:line="240" w:lineRule="auto"/>
              <w:ind w:left="0" w:firstLine="0"/>
              <w:rPr>
                <w:rFonts w:ascii="Times New Roman" w:eastAsia="Times New Roman" w:hAnsi="Times New Roman" w:cs="Times New Roman"/>
                <w:kern w:val="2"/>
                <w:sz w:val="24"/>
                <w:szCs w:val="24"/>
                <w:lang w:eastAsia="en-US"/>
              </w:rPr>
            </w:pPr>
            <w:r w:rsidRPr="00887788">
              <w:rPr>
                <w:rFonts w:ascii="Times New Roman" w:eastAsia="Times New Roman" w:hAnsi="Times New Roman" w:cs="Times New Roman"/>
                <w:color w:val="000000"/>
                <w:kern w:val="2"/>
                <w:sz w:val="24"/>
                <w:szCs w:val="24"/>
              </w:rPr>
              <w:t>Paslaugos koda</w:t>
            </w:r>
            <w:r w:rsidR="00B37045">
              <w:rPr>
                <w:rFonts w:ascii="Times New Roman" w:eastAsia="Times New Roman" w:hAnsi="Times New Roman" w:cs="Times New Roman"/>
                <w:color w:val="000000"/>
                <w:kern w:val="2"/>
                <w:sz w:val="24"/>
                <w:szCs w:val="24"/>
              </w:rPr>
              <w:t>s</w:t>
            </w:r>
            <w:r w:rsidRPr="00887788">
              <w:rPr>
                <w:rFonts w:ascii="Times New Roman" w:eastAsia="Times New Roman" w:hAnsi="Times New Roman" w:cs="Times New Roman"/>
                <w:color w:val="000000"/>
                <w:kern w:val="2"/>
                <w:sz w:val="24"/>
                <w:szCs w:val="24"/>
              </w:rPr>
              <w:t xml:space="preserve"> pagal Bendrąjį viešųjų pirkimų žodyną (toliau - BVPŽ): </w:t>
            </w:r>
            <w:r w:rsidR="00B37045" w:rsidRPr="001C66CB">
              <w:rPr>
                <w:rStyle w:val="read-only-custom-display"/>
                <w:rFonts w:ascii="Times New Roman" w:hAnsi="Times New Roman" w:cs="Times New Roman"/>
                <w:sz w:val="24"/>
                <w:szCs w:val="24"/>
              </w:rPr>
              <w:t xml:space="preserve">50532000-3 </w:t>
            </w:r>
            <w:r w:rsidR="00856E8E">
              <w:rPr>
                <w:rStyle w:val="read-only-custom-display"/>
                <w:rFonts w:ascii="Times New Roman" w:hAnsi="Times New Roman" w:cs="Times New Roman"/>
                <w:sz w:val="24"/>
                <w:szCs w:val="24"/>
              </w:rPr>
              <w:t>(</w:t>
            </w:r>
            <w:r w:rsidR="00B37045" w:rsidRPr="001C66CB">
              <w:rPr>
                <w:rStyle w:val="read-only-custom-display"/>
                <w:rFonts w:ascii="Times New Roman" w:hAnsi="Times New Roman" w:cs="Times New Roman"/>
                <w:sz w:val="24"/>
                <w:szCs w:val="24"/>
              </w:rPr>
              <w:t>Elektros mašinų, aparatų ir susijusių įrenginių remonto ir priežiūros paslaugos</w:t>
            </w:r>
            <w:r w:rsidR="00856E8E">
              <w:rPr>
                <w:rStyle w:val="read-only-custom-display"/>
                <w:rFonts w:ascii="Times New Roman" w:hAnsi="Times New Roman" w:cs="Times New Roman"/>
                <w:sz w:val="24"/>
                <w:szCs w:val="24"/>
              </w:rPr>
              <w:t>)</w:t>
            </w:r>
            <w:r w:rsidR="00B37045" w:rsidRPr="00955741">
              <w:rPr>
                <w:rStyle w:val="form-control"/>
                <w:rFonts w:ascii="Times New Roman" w:hAnsi="Times New Roman" w:cs="Times New Roman"/>
                <w:sz w:val="24"/>
                <w:szCs w:val="24"/>
              </w:rPr>
              <w:t>.</w:t>
            </w:r>
          </w:p>
        </w:tc>
      </w:tr>
      <w:tr w:rsidR="00DB6117" w:rsidRPr="00C10DF9" w14:paraId="272F9E4D" w14:textId="77777777" w:rsidTr="00D83ACA">
        <w:trPr>
          <w:trHeight w:val="300"/>
        </w:trPr>
        <w:tc>
          <w:tcPr>
            <w:tcW w:w="3094" w:type="dxa"/>
            <w:gridSpan w:val="2"/>
          </w:tcPr>
          <w:p w14:paraId="6087A9E4" w14:textId="77777777" w:rsidR="00DB6117" w:rsidRPr="00C10DF9" w:rsidRDefault="00DB6117" w:rsidP="00E51E23">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3.3. Informacija apie Europos Sąjungos lėšomis finansuojamą projektą arba kitą projektą</w:t>
            </w:r>
          </w:p>
        </w:tc>
        <w:tc>
          <w:tcPr>
            <w:tcW w:w="6441" w:type="dxa"/>
            <w:gridSpan w:val="2"/>
          </w:tcPr>
          <w:p w14:paraId="4F8D7368" w14:textId="77777777" w:rsidR="00DB6117" w:rsidRPr="00C10DF9" w:rsidRDefault="00DB6117" w:rsidP="00E51E23">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Netaikoma</w:t>
            </w:r>
            <w:r>
              <w:rPr>
                <w:rFonts w:ascii="Times New Roman" w:eastAsia="Times New Roman" w:hAnsi="Times New Roman" w:cs="Times New Roman"/>
                <w:kern w:val="2"/>
                <w:sz w:val="24"/>
                <w:szCs w:val="24"/>
                <w:lang w:eastAsia="en-US"/>
              </w:rPr>
              <w:t>.</w:t>
            </w:r>
          </w:p>
          <w:p w14:paraId="009145FC" w14:textId="77777777" w:rsidR="00DB6117" w:rsidRPr="00C10DF9" w:rsidRDefault="00DB6117" w:rsidP="00E51E23">
            <w:pPr>
              <w:spacing w:line="240" w:lineRule="auto"/>
              <w:ind w:firstLine="0"/>
              <w:jc w:val="left"/>
              <w:rPr>
                <w:rFonts w:ascii="Times New Roman" w:eastAsia="Times New Roman" w:hAnsi="Times New Roman" w:cs="Times New Roman"/>
                <w:kern w:val="2"/>
                <w:sz w:val="24"/>
                <w:szCs w:val="24"/>
                <w:lang w:eastAsia="en-US"/>
              </w:rPr>
            </w:pPr>
          </w:p>
          <w:p w14:paraId="603688EC" w14:textId="77777777" w:rsidR="00DB6117" w:rsidRPr="00C10DF9" w:rsidRDefault="00DB6117" w:rsidP="00E51E23">
            <w:pPr>
              <w:spacing w:line="240" w:lineRule="auto"/>
              <w:ind w:firstLine="0"/>
              <w:jc w:val="left"/>
              <w:rPr>
                <w:rFonts w:ascii="Times New Roman" w:eastAsia="Times New Roman" w:hAnsi="Times New Roman" w:cs="Times New Roman"/>
                <w:kern w:val="2"/>
                <w:sz w:val="24"/>
                <w:szCs w:val="24"/>
                <w:lang w:eastAsia="en-US"/>
              </w:rPr>
            </w:pPr>
          </w:p>
        </w:tc>
      </w:tr>
      <w:tr w:rsidR="00DB6117" w:rsidRPr="00C10DF9" w14:paraId="5FC0225D" w14:textId="77777777" w:rsidTr="00D83ACA">
        <w:trPr>
          <w:trHeight w:val="300"/>
        </w:trPr>
        <w:tc>
          <w:tcPr>
            <w:tcW w:w="9535" w:type="dxa"/>
            <w:gridSpan w:val="4"/>
          </w:tcPr>
          <w:p w14:paraId="68D8C9BC" w14:textId="77777777" w:rsidR="00DB6117" w:rsidRPr="00C10DF9" w:rsidRDefault="00DB6117" w:rsidP="00E51E23">
            <w:pPr>
              <w:spacing w:line="240" w:lineRule="auto"/>
              <w:ind w:firstLine="0"/>
              <w:jc w:val="center"/>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 xml:space="preserve">4. PASLAUGŲ SUTEIKIMO TERMINAI IR PASLAUGŲ PERDAVIMO </w:t>
            </w:r>
            <w:r w:rsidRPr="00C10DF9">
              <w:rPr>
                <w:rFonts w:ascii="Times New Roman" w:eastAsia="Times New Roman" w:hAnsi="Times New Roman" w:cs="Times New Roman"/>
                <w:color w:val="000000"/>
                <w:kern w:val="2"/>
                <w:sz w:val="24"/>
                <w:szCs w:val="24"/>
                <w:lang w:eastAsia="en-US"/>
              </w:rPr>
              <w:t>–</w:t>
            </w:r>
            <w:r w:rsidRPr="00C10DF9">
              <w:rPr>
                <w:rFonts w:ascii="Times New Roman" w:eastAsia="Times New Roman" w:hAnsi="Times New Roman" w:cs="Times New Roman"/>
                <w:b/>
                <w:kern w:val="2"/>
                <w:sz w:val="24"/>
                <w:szCs w:val="24"/>
                <w:lang w:eastAsia="en-US"/>
              </w:rPr>
              <w:t xml:space="preserve"> PRIĖMIMO TVARKA</w:t>
            </w:r>
          </w:p>
        </w:tc>
      </w:tr>
      <w:tr w:rsidR="00DB6117" w:rsidRPr="00C10DF9" w14:paraId="2AF2FD68" w14:textId="77777777" w:rsidTr="00D83ACA">
        <w:trPr>
          <w:trHeight w:val="300"/>
        </w:trPr>
        <w:tc>
          <w:tcPr>
            <w:tcW w:w="3094" w:type="dxa"/>
            <w:gridSpan w:val="2"/>
          </w:tcPr>
          <w:p w14:paraId="68F3274B" w14:textId="77777777" w:rsidR="00DB6117" w:rsidRPr="00C10DF9" w:rsidRDefault="00DB6117" w:rsidP="00E51E23">
            <w:pPr>
              <w:spacing w:line="240" w:lineRule="auto"/>
              <w:ind w:firstLine="0"/>
              <w:jc w:val="left"/>
              <w:rPr>
                <w:rFonts w:ascii="Times New Roman" w:eastAsia="Times New Roman" w:hAnsi="Times New Roman" w:cs="Times New Roman"/>
                <w:b/>
                <w:color w:val="FF0000"/>
                <w:kern w:val="2"/>
                <w:sz w:val="24"/>
                <w:szCs w:val="24"/>
                <w:lang w:eastAsia="en-US"/>
              </w:rPr>
            </w:pPr>
            <w:r w:rsidRPr="00C10DF9">
              <w:rPr>
                <w:rFonts w:ascii="Times New Roman" w:eastAsia="Times New Roman" w:hAnsi="Times New Roman" w:cs="Times New Roman"/>
                <w:b/>
                <w:kern w:val="2"/>
                <w:sz w:val="24"/>
                <w:szCs w:val="24"/>
                <w:lang w:eastAsia="en-US"/>
              </w:rPr>
              <w:t xml:space="preserve">4.1. </w:t>
            </w:r>
            <w:r w:rsidRPr="00C10DF9">
              <w:rPr>
                <w:rFonts w:ascii="Times New Roman" w:eastAsia="Times New Roman" w:hAnsi="Times New Roman" w:cs="Times New Roman"/>
                <w:b/>
                <w:sz w:val="24"/>
                <w:szCs w:val="24"/>
                <w:lang w:eastAsia="en-US"/>
              </w:rPr>
              <w:t>Paslaugų</w:t>
            </w:r>
            <w:r w:rsidRPr="00C10DF9">
              <w:rPr>
                <w:rFonts w:ascii="Times New Roman" w:eastAsia="Times New Roman" w:hAnsi="Times New Roman" w:cs="Times New Roman"/>
                <w:b/>
                <w:kern w:val="2"/>
                <w:sz w:val="24"/>
                <w:szCs w:val="24"/>
                <w:lang w:eastAsia="en-US"/>
              </w:rPr>
              <w:t xml:space="preserve"> </w:t>
            </w:r>
            <w:r w:rsidRPr="00C10DF9">
              <w:rPr>
                <w:rFonts w:ascii="Times New Roman" w:eastAsia="Times New Roman" w:hAnsi="Times New Roman" w:cs="Times New Roman"/>
                <w:b/>
                <w:sz w:val="24"/>
                <w:szCs w:val="24"/>
                <w:lang w:eastAsia="en-US"/>
              </w:rPr>
              <w:t>suteikimo</w:t>
            </w:r>
            <w:r w:rsidRPr="00C10DF9">
              <w:rPr>
                <w:rFonts w:ascii="Times New Roman" w:eastAsia="Times New Roman" w:hAnsi="Times New Roman" w:cs="Times New Roman"/>
                <w:b/>
                <w:kern w:val="2"/>
                <w:sz w:val="24"/>
                <w:szCs w:val="24"/>
                <w:lang w:eastAsia="en-US"/>
              </w:rPr>
              <w:t xml:space="preserve"> terminas, kai </w:t>
            </w:r>
            <w:r w:rsidRPr="00C10DF9">
              <w:rPr>
                <w:rFonts w:ascii="Times New Roman" w:eastAsia="Times New Roman" w:hAnsi="Times New Roman" w:cs="Times New Roman"/>
                <w:b/>
                <w:sz w:val="24"/>
                <w:szCs w:val="24"/>
                <w:lang w:eastAsia="en-US"/>
              </w:rPr>
              <w:t>Paslaugos yra vienkartinio pobūdžio, teikiamos periodiškai arba pagal Pirkėjo Užsakymą</w:t>
            </w:r>
          </w:p>
        </w:tc>
        <w:tc>
          <w:tcPr>
            <w:tcW w:w="6441" w:type="dxa"/>
            <w:gridSpan w:val="2"/>
          </w:tcPr>
          <w:p w14:paraId="553D47A9" w14:textId="50F81AAD" w:rsidR="00DB6117" w:rsidRPr="00C10DF9" w:rsidRDefault="003A0D0B" w:rsidP="003A0D0B">
            <w:pPr>
              <w:spacing w:afterLines="50" w:after="120" w:line="240" w:lineRule="auto"/>
              <w:ind w:firstLine="0"/>
              <w:rPr>
                <w:rFonts w:ascii="Times New Roman" w:eastAsia="Times New Roman" w:hAnsi="Times New Roman" w:cs="Times New Roman"/>
                <w:color w:val="4472C4"/>
                <w:sz w:val="24"/>
                <w:szCs w:val="24"/>
                <w:lang w:eastAsia="en-US"/>
              </w:rPr>
            </w:pPr>
            <w:r w:rsidRPr="0064075D">
              <w:rPr>
                <w:rFonts w:ascii="Times New Roman" w:hAnsi="Times New Roman" w:cs="Times New Roman"/>
                <w:sz w:val="24"/>
                <w:szCs w:val="24"/>
              </w:rPr>
              <w:t>Tiekėjas įsipareigoja suremontuoti įrenginius ne vėliau kaip per 2 savaites  nuo užsakymo momento. Ilgiau trunkantis remontas turi būti suderintas su atsakingu Pirkėjo atstovu el. paštu ar telefonu, nurodant priežastis, dėl kurių remontas truks ilgiau nei numatyta.</w:t>
            </w:r>
          </w:p>
        </w:tc>
      </w:tr>
      <w:tr w:rsidR="00DB6117" w:rsidRPr="00C10DF9" w14:paraId="4BE092C3" w14:textId="77777777" w:rsidTr="00D83ACA">
        <w:trPr>
          <w:trHeight w:val="300"/>
        </w:trPr>
        <w:tc>
          <w:tcPr>
            <w:tcW w:w="3094" w:type="dxa"/>
            <w:gridSpan w:val="2"/>
          </w:tcPr>
          <w:p w14:paraId="46F03E8C" w14:textId="77777777" w:rsidR="00DB6117" w:rsidRPr="00C10DF9" w:rsidRDefault="00DB6117" w:rsidP="00E51E23">
            <w:pPr>
              <w:spacing w:line="240" w:lineRule="auto"/>
              <w:ind w:firstLine="0"/>
              <w:jc w:val="left"/>
              <w:rPr>
                <w:rFonts w:ascii="Times New Roman" w:eastAsia="Times New Roman" w:hAnsi="Times New Roman" w:cs="Times New Roman"/>
                <w:b/>
                <w:sz w:val="24"/>
                <w:szCs w:val="24"/>
                <w:lang w:eastAsia="en-US"/>
              </w:rPr>
            </w:pPr>
            <w:r w:rsidRPr="00C10DF9">
              <w:rPr>
                <w:rFonts w:ascii="Times New Roman" w:eastAsia="Times New Roman" w:hAnsi="Times New Roman" w:cs="Times New Roman"/>
                <w:b/>
                <w:kern w:val="2"/>
                <w:sz w:val="24"/>
                <w:szCs w:val="24"/>
                <w:lang w:eastAsia="en-US"/>
              </w:rPr>
              <w:t xml:space="preserve">4.2. </w:t>
            </w:r>
            <w:r w:rsidRPr="00C10DF9">
              <w:rPr>
                <w:rFonts w:ascii="Times New Roman" w:eastAsia="Times New Roman" w:hAnsi="Times New Roman" w:cs="Times New Roman"/>
                <w:b/>
                <w:sz w:val="24"/>
                <w:szCs w:val="24"/>
                <w:lang w:eastAsia="en-US"/>
              </w:rPr>
              <w:t>Paslaugų</w:t>
            </w:r>
            <w:r w:rsidRPr="00C10DF9">
              <w:rPr>
                <w:rFonts w:ascii="Times New Roman" w:eastAsia="Times New Roman" w:hAnsi="Times New Roman" w:cs="Times New Roman"/>
                <w:b/>
                <w:kern w:val="2"/>
                <w:sz w:val="24"/>
                <w:szCs w:val="24"/>
                <w:lang w:eastAsia="en-US"/>
              </w:rPr>
              <w:t xml:space="preserve"> </w:t>
            </w:r>
            <w:r w:rsidRPr="00C10DF9">
              <w:rPr>
                <w:rFonts w:ascii="Times New Roman" w:eastAsia="Times New Roman" w:hAnsi="Times New Roman" w:cs="Times New Roman"/>
                <w:b/>
                <w:sz w:val="24"/>
                <w:szCs w:val="24"/>
                <w:lang w:eastAsia="en-US"/>
              </w:rPr>
              <w:t>suteikimo</w:t>
            </w:r>
            <w:r w:rsidRPr="00C10DF9">
              <w:rPr>
                <w:rFonts w:ascii="Times New Roman" w:eastAsia="Times New Roman" w:hAnsi="Times New Roman" w:cs="Times New Roman"/>
                <w:b/>
                <w:kern w:val="2"/>
                <w:sz w:val="24"/>
                <w:szCs w:val="24"/>
                <w:lang w:eastAsia="en-US"/>
              </w:rPr>
              <w:t xml:space="preserve"> terminai, kai </w:t>
            </w:r>
            <w:r w:rsidRPr="00C10DF9">
              <w:rPr>
                <w:rFonts w:ascii="Times New Roman" w:eastAsia="Times New Roman" w:hAnsi="Times New Roman" w:cs="Times New Roman"/>
                <w:b/>
                <w:sz w:val="24"/>
                <w:szCs w:val="24"/>
                <w:lang w:eastAsia="en-US"/>
              </w:rPr>
              <w:t>Paslaugos</w:t>
            </w:r>
            <w:r w:rsidRPr="00C10DF9">
              <w:rPr>
                <w:rFonts w:ascii="Times New Roman" w:eastAsia="Times New Roman" w:hAnsi="Times New Roman" w:cs="Times New Roman"/>
                <w:b/>
                <w:kern w:val="2"/>
                <w:sz w:val="24"/>
                <w:szCs w:val="24"/>
                <w:lang w:eastAsia="en-US"/>
              </w:rPr>
              <w:t xml:space="preserve"> </w:t>
            </w:r>
            <w:r w:rsidRPr="00C10DF9">
              <w:rPr>
                <w:rFonts w:ascii="Times New Roman" w:eastAsia="Times New Roman" w:hAnsi="Times New Roman" w:cs="Times New Roman"/>
                <w:b/>
                <w:sz w:val="24"/>
                <w:szCs w:val="24"/>
                <w:lang w:eastAsia="en-US"/>
              </w:rPr>
              <w:t>teikiamos</w:t>
            </w:r>
            <w:r w:rsidRPr="00C10DF9">
              <w:rPr>
                <w:rFonts w:ascii="Times New Roman" w:eastAsia="Times New Roman" w:hAnsi="Times New Roman" w:cs="Times New Roman"/>
                <w:b/>
                <w:kern w:val="2"/>
                <w:sz w:val="24"/>
                <w:szCs w:val="24"/>
                <w:lang w:eastAsia="en-US"/>
              </w:rPr>
              <w:t xml:space="preserve"> </w:t>
            </w:r>
            <w:r w:rsidRPr="00C10DF9">
              <w:rPr>
                <w:rFonts w:ascii="Times New Roman" w:eastAsia="Times New Roman" w:hAnsi="Times New Roman" w:cs="Times New Roman"/>
                <w:b/>
                <w:sz w:val="24"/>
                <w:szCs w:val="24"/>
                <w:lang w:eastAsia="en-US"/>
              </w:rPr>
              <w:t>etapais</w:t>
            </w:r>
          </w:p>
        </w:tc>
        <w:tc>
          <w:tcPr>
            <w:tcW w:w="6441" w:type="dxa"/>
            <w:gridSpan w:val="2"/>
          </w:tcPr>
          <w:p w14:paraId="099C4A71" w14:textId="77777777" w:rsidR="00DB6117" w:rsidRPr="00C10DF9" w:rsidRDefault="00DB6117" w:rsidP="00E51E23">
            <w:pPr>
              <w:spacing w:line="240" w:lineRule="auto"/>
              <w:ind w:firstLine="0"/>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Netaikoma.</w:t>
            </w:r>
          </w:p>
        </w:tc>
      </w:tr>
      <w:tr w:rsidR="00DB6117" w:rsidRPr="00C10DF9" w14:paraId="4FB2B586" w14:textId="77777777" w:rsidTr="00D83ACA">
        <w:trPr>
          <w:trHeight w:val="300"/>
        </w:trPr>
        <w:tc>
          <w:tcPr>
            <w:tcW w:w="3094" w:type="dxa"/>
            <w:gridSpan w:val="2"/>
          </w:tcPr>
          <w:p w14:paraId="016B2826" w14:textId="77777777" w:rsidR="00DB6117" w:rsidRPr="00C10DF9" w:rsidRDefault="00DB6117" w:rsidP="00E51E23">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4.3. Paslaugų / jų dalies / etapo / periodo suteikimo termino pratęsimas</w:t>
            </w:r>
          </w:p>
        </w:tc>
        <w:tc>
          <w:tcPr>
            <w:tcW w:w="6441" w:type="dxa"/>
            <w:gridSpan w:val="2"/>
          </w:tcPr>
          <w:p w14:paraId="06EFDD1A" w14:textId="77777777" w:rsidR="00DB6117" w:rsidRPr="00C10DF9" w:rsidRDefault="00DB6117" w:rsidP="00E51E23">
            <w:pPr>
              <w:spacing w:line="240" w:lineRule="auto"/>
              <w:ind w:firstLine="0"/>
              <w:rPr>
                <w:rFonts w:ascii="Times New Roman" w:hAnsi="Times New Roman" w:cs="Times New Roman"/>
                <w:sz w:val="24"/>
                <w:szCs w:val="24"/>
              </w:rPr>
            </w:pPr>
            <w:r>
              <w:rPr>
                <w:rFonts w:ascii="Times New Roman" w:hAnsi="Times New Roman" w:cs="Times New Roman"/>
                <w:sz w:val="24"/>
                <w:szCs w:val="24"/>
              </w:rPr>
              <w:t>Netaikoma.</w:t>
            </w:r>
          </w:p>
          <w:p w14:paraId="3B01D0C4" w14:textId="77777777" w:rsidR="00DB6117" w:rsidRPr="00C10DF9" w:rsidRDefault="00DB6117" w:rsidP="00E51E23">
            <w:pPr>
              <w:spacing w:line="240" w:lineRule="auto"/>
              <w:ind w:firstLine="0"/>
              <w:rPr>
                <w:rFonts w:ascii="Times New Roman" w:eastAsia="Times New Roman" w:hAnsi="Times New Roman" w:cs="Times New Roman"/>
                <w:sz w:val="24"/>
                <w:szCs w:val="24"/>
                <w:lang w:eastAsia="en-US"/>
              </w:rPr>
            </w:pPr>
          </w:p>
        </w:tc>
      </w:tr>
      <w:tr w:rsidR="00DB6117" w:rsidRPr="00C10DF9" w14:paraId="65C858F0" w14:textId="77777777" w:rsidTr="00D83ACA">
        <w:trPr>
          <w:trHeight w:val="300"/>
        </w:trPr>
        <w:tc>
          <w:tcPr>
            <w:tcW w:w="3094" w:type="dxa"/>
            <w:gridSpan w:val="2"/>
          </w:tcPr>
          <w:p w14:paraId="15EAAE66" w14:textId="77777777" w:rsidR="00DB6117" w:rsidRPr="00C10DF9" w:rsidRDefault="00DB6117" w:rsidP="00E51E23">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lastRenderedPageBreak/>
              <w:t>4.4. Užsakymų teikimo tvarka</w:t>
            </w:r>
          </w:p>
        </w:tc>
        <w:tc>
          <w:tcPr>
            <w:tcW w:w="6441" w:type="dxa"/>
            <w:gridSpan w:val="2"/>
          </w:tcPr>
          <w:p w14:paraId="673134ED" w14:textId="77777777" w:rsidR="00DB6117" w:rsidRPr="00C10DF9" w:rsidRDefault="00DB6117" w:rsidP="00E51E23">
            <w:pPr>
              <w:spacing w:line="240" w:lineRule="auto"/>
              <w:ind w:firstLine="0"/>
              <w:jc w:val="left"/>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Pagal Techninės specifikacijos reikalavimus.</w:t>
            </w:r>
          </w:p>
        </w:tc>
      </w:tr>
      <w:tr w:rsidR="00DB6117" w:rsidRPr="00C10DF9" w14:paraId="53EE3389" w14:textId="77777777" w:rsidTr="00D83ACA">
        <w:trPr>
          <w:trHeight w:val="834"/>
        </w:trPr>
        <w:tc>
          <w:tcPr>
            <w:tcW w:w="3094" w:type="dxa"/>
            <w:gridSpan w:val="2"/>
            <w:tcBorders>
              <w:top w:val="single" w:sz="4" w:space="0" w:color="auto"/>
              <w:left w:val="single" w:sz="4" w:space="0" w:color="auto"/>
              <w:bottom w:val="single" w:sz="4" w:space="0" w:color="auto"/>
              <w:right w:val="single" w:sz="4" w:space="0" w:color="auto"/>
            </w:tcBorders>
          </w:tcPr>
          <w:p w14:paraId="5208DE28" w14:textId="77777777" w:rsidR="00DB6117" w:rsidRPr="00C10DF9" w:rsidRDefault="00DB6117" w:rsidP="00E51E23">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4.5.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393F7EBF" w14:textId="77777777" w:rsidR="00DB6117" w:rsidRPr="00C10DF9" w:rsidRDefault="00DB6117" w:rsidP="00E51E23">
            <w:pPr>
              <w:spacing w:line="240" w:lineRule="auto"/>
              <w:ind w:firstLine="0"/>
              <w:jc w:val="left"/>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Pagal Techninės specifikacijos reikalavimus.</w:t>
            </w:r>
          </w:p>
        </w:tc>
      </w:tr>
      <w:tr w:rsidR="00DB6117" w:rsidRPr="00C10DF9" w14:paraId="6B85E55B" w14:textId="77777777" w:rsidTr="00D83ACA">
        <w:trPr>
          <w:trHeight w:val="300"/>
        </w:trPr>
        <w:tc>
          <w:tcPr>
            <w:tcW w:w="3094" w:type="dxa"/>
            <w:gridSpan w:val="2"/>
          </w:tcPr>
          <w:p w14:paraId="743BF9EA" w14:textId="77777777" w:rsidR="00DB6117" w:rsidRPr="00C10DF9" w:rsidRDefault="00DB6117" w:rsidP="00E51E23">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4.6. Pateikiami dokumentai</w:t>
            </w:r>
          </w:p>
        </w:tc>
        <w:tc>
          <w:tcPr>
            <w:tcW w:w="6441" w:type="dxa"/>
            <w:gridSpan w:val="2"/>
          </w:tcPr>
          <w:p w14:paraId="3BEF7C78" w14:textId="77777777" w:rsidR="00DB6117" w:rsidRDefault="00DB6117" w:rsidP="00E51E23">
            <w:pPr>
              <w:spacing w:line="240" w:lineRule="auto"/>
              <w:ind w:firstLine="0"/>
              <w:jc w:val="left"/>
            </w:pPr>
            <w:r w:rsidRPr="00C10DF9">
              <w:rPr>
                <w:rFonts w:ascii="Times New Roman" w:eastAsia="Times New Roman" w:hAnsi="Times New Roman" w:cs="Times New Roman"/>
                <w:kern w:val="2"/>
                <w:sz w:val="24"/>
                <w:szCs w:val="24"/>
                <w:lang w:eastAsia="en-US"/>
              </w:rPr>
              <w:t xml:space="preserve">Turi būti pateikiami šie dokumentai: Sąskaita </w:t>
            </w:r>
            <w:r w:rsidRPr="00C10DF9">
              <w:rPr>
                <w:rFonts w:ascii="Times New Roman" w:eastAsia="Times New Roman" w:hAnsi="Times New Roman" w:cs="Times New Roman"/>
                <w:sz w:val="24"/>
                <w:szCs w:val="24"/>
                <w:lang w:eastAsia="en-US"/>
              </w:rPr>
              <w:t>/ Sąskaita / ir (arba)</w:t>
            </w:r>
            <w:r w:rsidRPr="00C10DF9">
              <w:rPr>
                <w:rFonts w:ascii="Times New Roman" w:eastAsia="Times New Roman" w:hAnsi="Times New Roman" w:cs="Times New Roman"/>
                <w:kern w:val="2"/>
                <w:sz w:val="24"/>
                <w:szCs w:val="24"/>
                <w:lang w:eastAsia="en-US"/>
              </w:rPr>
              <w:t xml:space="preserve"> kiti reikalingi dokumentai.</w:t>
            </w:r>
            <w:r>
              <w:t xml:space="preserve"> </w:t>
            </w:r>
          </w:p>
          <w:p w14:paraId="6D86E82D" w14:textId="77777777" w:rsidR="00DB6117" w:rsidRPr="00C10DF9" w:rsidRDefault="00DB6117" w:rsidP="00E51E23">
            <w:pPr>
              <w:spacing w:line="240" w:lineRule="auto"/>
              <w:ind w:firstLine="0"/>
              <w:jc w:val="left"/>
              <w:rPr>
                <w:rFonts w:ascii="Times New Roman" w:eastAsia="Times New Roman" w:hAnsi="Times New Roman" w:cs="Times New Roman"/>
                <w:sz w:val="24"/>
                <w:szCs w:val="24"/>
                <w:lang w:eastAsia="en-US"/>
              </w:rPr>
            </w:pPr>
            <w:r w:rsidRPr="00C10DF9">
              <w:rPr>
                <w:rFonts w:ascii="Times New Roman" w:eastAsia="Times New Roman" w:hAnsi="Times New Roman" w:cs="Times New Roman"/>
                <w:kern w:val="2"/>
                <w:sz w:val="24"/>
                <w:szCs w:val="24"/>
                <w:lang w:eastAsia="en-US"/>
              </w:rPr>
              <w:t>Tiekėjui nepateikus nurodytų dokumentų, laikoma, kad Paslaugos neatitinka Sutartyje nustatytų reikalavimų.</w:t>
            </w:r>
          </w:p>
        </w:tc>
      </w:tr>
      <w:tr w:rsidR="00DB6117" w:rsidRPr="00C10DF9" w14:paraId="053F8D19" w14:textId="77777777" w:rsidTr="00D83ACA">
        <w:trPr>
          <w:trHeight w:val="300"/>
        </w:trPr>
        <w:tc>
          <w:tcPr>
            <w:tcW w:w="9535" w:type="dxa"/>
            <w:gridSpan w:val="4"/>
          </w:tcPr>
          <w:p w14:paraId="0ABCBA30" w14:textId="77777777" w:rsidR="00DB6117" w:rsidRPr="00C10DF9" w:rsidRDefault="00DB6117" w:rsidP="00E51E23">
            <w:pPr>
              <w:spacing w:line="240" w:lineRule="auto"/>
              <w:ind w:firstLine="0"/>
              <w:jc w:val="center"/>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5. SUTARTIES KAINA IR ATSISKAITYMO TVARKA</w:t>
            </w:r>
          </w:p>
        </w:tc>
      </w:tr>
      <w:tr w:rsidR="00DB6117" w:rsidRPr="00C10DF9" w14:paraId="5E386ED4" w14:textId="77777777" w:rsidTr="00D83ACA">
        <w:trPr>
          <w:trHeight w:val="300"/>
        </w:trPr>
        <w:tc>
          <w:tcPr>
            <w:tcW w:w="3094" w:type="dxa"/>
            <w:gridSpan w:val="2"/>
          </w:tcPr>
          <w:p w14:paraId="72149A65" w14:textId="77777777" w:rsidR="00DB6117" w:rsidRPr="00C10DF9" w:rsidRDefault="00DB6117" w:rsidP="00E51E23">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5.1. Sutarčiai taikomas kainos apskaičiavimo būdas</w:t>
            </w:r>
          </w:p>
        </w:tc>
        <w:tc>
          <w:tcPr>
            <w:tcW w:w="6441" w:type="dxa"/>
            <w:gridSpan w:val="2"/>
          </w:tcPr>
          <w:p w14:paraId="1B741C3D" w14:textId="77777777" w:rsidR="00DB6117" w:rsidRPr="00E01F57" w:rsidRDefault="00DB6117" w:rsidP="00E51E23">
            <w:pPr>
              <w:spacing w:line="240" w:lineRule="auto"/>
              <w:ind w:firstLine="0"/>
              <w:jc w:val="left"/>
              <w:rPr>
                <w:rFonts w:ascii="Times New Roman" w:eastAsia="Times New Roman" w:hAnsi="Times New Roman" w:cs="Times New Roman"/>
                <w:kern w:val="2"/>
                <w:sz w:val="24"/>
                <w:szCs w:val="24"/>
                <w:lang w:eastAsia="en-US"/>
              </w:rPr>
            </w:pPr>
            <w:r w:rsidRPr="00E01F57">
              <w:rPr>
                <w:rFonts w:ascii="Times New Roman" w:eastAsia="Times New Roman" w:hAnsi="Times New Roman" w:cs="Times New Roman"/>
                <w:kern w:val="2"/>
                <w:sz w:val="24"/>
                <w:szCs w:val="24"/>
                <w:lang w:eastAsia="en-US"/>
              </w:rPr>
              <w:t>Fiksuoto įkainio kainodara</w:t>
            </w:r>
            <w:r>
              <w:rPr>
                <w:rFonts w:ascii="Times New Roman" w:eastAsia="Times New Roman" w:hAnsi="Times New Roman" w:cs="Times New Roman"/>
                <w:kern w:val="2"/>
                <w:sz w:val="24"/>
                <w:szCs w:val="24"/>
                <w:lang w:eastAsia="en-US"/>
              </w:rPr>
              <w:t>.</w:t>
            </w:r>
          </w:p>
          <w:p w14:paraId="506C1A43" w14:textId="77777777" w:rsidR="00DB6117" w:rsidRPr="00C10DF9" w:rsidRDefault="00DB6117" w:rsidP="00E51E23">
            <w:pPr>
              <w:spacing w:line="240" w:lineRule="auto"/>
              <w:ind w:firstLine="0"/>
              <w:jc w:val="left"/>
              <w:rPr>
                <w:rFonts w:ascii="Times New Roman" w:eastAsia="Times New Roman" w:hAnsi="Times New Roman" w:cs="Times New Roman"/>
                <w:color w:val="4472C4"/>
                <w:kern w:val="2"/>
                <w:sz w:val="24"/>
                <w:szCs w:val="24"/>
                <w:lang w:eastAsia="en-US"/>
              </w:rPr>
            </w:pPr>
          </w:p>
        </w:tc>
      </w:tr>
      <w:tr w:rsidR="00DB6117" w:rsidRPr="00C10DF9" w14:paraId="69D9B0B9" w14:textId="77777777" w:rsidTr="00D83ACA">
        <w:trPr>
          <w:trHeight w:val="300"/>
        </w:trPr>
        <w:tc>
          <w:tcPr>
            <w:tcW w:w="3094" w:type="dxa"/>
            <w:gridSpan w:val="2"/>
          </w:tcPr>
          <w:p w14:paraId="3600A9D6" w14:textId="77777777" w:rsidR="00DB6117" w:rsidRPr="00C10DF9" w:rsidRDefault="00DB6117" w:rsidP="00E51E23">
            <w:pPr>
              <w:spacing w:line="240" w:lineRule="auto"/>
              <w:ind w:firstLine="0"/>
              <w:jc w:val="left"/>
              <w:rPr>
                <w:rFonts w:ascii="Times New Roman" w:eastAsia="Times New Roman" w:hAnsi="Times New Roman" w:cs="Times New Roman"/>
                <w:b/>
                <w:bCs/>
                <w:kern w:val="2"/>
                <w:sz w:val="24"/>
                <w:szCs w:val="24"/>
                <w:lang w:eastAsia="en-US"/>
              </w:rPr>
            </w:pPr>
            <w:r w:rsidRPr="00C10DF9">
              <w:rPr>
                <w:rFonts w:ascii="Times New Roman" w:eastAsia="Times New Roman" w:hAnsi="Times New Roman" w:cs="Times New Roman"/>
                <w:b/>
                <w:kern w:val="2"/>
                <w:sz w:val="24"/>
                <w:szCs w:val="24"/>
                <w:lang w:eastAsia="en-US"/>
              </w:rPr>
              <w:t xml:space="preserve">5.2. </w:t>
            </w:r>
            <w:r w:rsidRPr="00C10DF9">
              <w:rPr>
                <w:rFonts w:ascii="Times New Roman" w:eastAsia="Times New Roman" w:hAnsi="Times New Roman" w:cs="Times New Roman"/>
                <w:b/>
                <w:bCs/>
                <w:kern w:val="2"/>
                <w:sz w:val="24"/>
                <w:szCs w:val="24"/>
                <w:lang w:eastAsia="en-US"/>
              </w:rPr>
              <w:t xml:space="preserve">Pradinės Sutarties vertė ir Sutarties kaina, kai taikoma </w:t>
            </w:r>
            <w:r w:rsidRPr="00C10DF9">
              <w:rPr>
                <w:rFonts w:ascii="Times New Roman" w:eastAsia="Times New Roman" w:hAnsi="Times New Roman" w:cs="Times New Roman"/>
                <w:b/>
                <w:bCs/>
                <w:kern w:val="2"/>
                <w:sz w:val="24"/>
                <w:szCs w:val="24"/>
                <w:u w:val="single"/>
                <w:lang w:eastAsia="en-US"/>
              </w:rPr>
              <w:t>fiksuoto įkainio</w:t>
            </w:r>
            <w:r w:rsidRPr="00C10DF9">
              <w:rPr>
                <w:rFonts w:ascii="Times New Roman" w:eastAsia="Times New Roman" w:hAnsi="Times New Roman" w:cs="Times New Roman"/>
                <w:b/>
                <w:bCs/>
                <w:kern w:val="2"/>
                <w:sz w:val="24"/>
                <w:szCs w:val="24"/>
                <w:lang w:eastAsia="en-US"/>
              </w:rPr>
              <w:t xml:space="preserve"> kainodara</w:t>
            </w:r>
          </w:p>
          <w:p w14:paraId="52804305" w14:textId="77777777" w:rsidR="00DB6117" w:rsidRPr="00C10DF9" w:rsidRDefault="00DB6117" w:rsidP="00E51E23">
            <w:pPr>
              <w:spacing w:line="240" w:lineRule="auto"/>
              <w:ind w:firstLine="0"/>
              <w:jc w:val="left"/>
              <w:rPr>
                <w:rFonts w:ascii="Times New Roman" w:eastAsia="Times New Roman" w:hAnsi="Times New Roman" w:cs="Times New Roman"/>
                <w:b/>
                <w:kern w:val="2"/>
                <w:sz w:val="24"/>
                <w:szCs w:val="24"/>
                <w:lang w:eastAsia="en-US"/>
              </w:rPr>
            </w:pPr>
          </w:p>
          <w:p w14:paraId="1D97ED36" w14:textId="77777777" w:rsidR="00DB6117" w:rsidRPr="00C10DF9" w:rsidRDefault="00DB6117" w:rsidP="00E51E23">
            <w:pPr>
              <w:spacing w:line="240" w:lineRule="auto"/>
              <w:ind w:firstLine="0"/>
              <w:jc w:val="left"/>
              <w:rPr>
                <w:rFonts w:ascii="Times New Roman" w:eastAsia="Times New Roman" w:hAnsi="Times New Roman" w:cs="Times New Roman"/>
                <w:b/>
                <w:kern w:val="2"/>
                <w:sz w:val="24"/>
                <w:szCs w:val="24"/>
                <w:lang w:eastAsia="en-US"/>
              </w:rPr>
            </w:pPr>
          </w:p>
          <w:p w14:paraId="6873F4A6" w14:textId="77777777" w:rsidR="00DB6117" w:rsidRPr="00C10DF9" w:rsidRDefault="00DB6117" w:rsidP="00E51E23">
            <w:pPr>
              <w:spacing w:line="240" w:lineRule="auto"/>
              <w:ind w:firstLine="0"/>
              <w:rPr>
                <w:rFonts w:ascii="Times New Roman" w:eastAsia="Times New Roman" w:hAnsi="Times New Roman" w:cs="Times New Roman"/>
                <w:b/>
                <w:kern w:val="2"/>
                <w:sz w:val="24"/>
                <w:szCs w:val="24"/>
                <w:lang w:eastAsia="en-US"/>
              </w:rPr>
            </w:pPr>
          </w:p>
        </w:tc>
        <w:tc>
          <w:tcPr>
            <w:tcW w:w="6441" w:type="dxa"/>
            <w:gridSpan w:val="2"/>
          </w:tcPr>
          <w:p w14:paraId="437D81CF" w14:textId="22DB9BB7" w:rsidR="00DB6117" w:rsidRPr="00FC1BDD" w:rsidRDefault="00DB6117" w:rsidP="00E51E23">
            <w:pPr>
              <w:spacing w:line="240" w:lineRule="auto"/>
              <w:ind w:firstLine="0"/>
              <w:jc w:val="left"/>
              <w:rPr>
                <w:rFonts w:ascii="Times New Roman" w:eastAsia="Times New Roman" w:hAnsi="Times New Roman" w:cs="Times New Roman"/>
                <w:kern w:val="2"/>
                <w:sz w:val="24"/>
                <w:szCs w:val="24"/>
                <w:lang w:eastAsia="en-US"/>
              </w:rPr>
            </w:pPr>
            <w:r>
              <w:rPr>
                <w:rFonts w:ascii="Times New Roman" w:eastAsia="Times New Roman" w:hAnsi="Times New Roman" w:cs="Times New Roman"/>
                <w:kern w:val="2"/>
                <w:sz w:val="24"/>
                <w:szCs w:val="24"/>
                <w:lang w:eastAsia="en-US"/>
              </w:rPr>
              <w:t xml:space="preserve">Pradinė </w:t>
            </w:r>
            <w:r w:rsidRPr="005251A1">
              <w:rPr>
                <w:rFonts w:ascii="Times New Roman" w:eastAsia="Times New Roman" w:hAnsi="Times New Roman" w:cs="Times New Roman"/>
                <w:kern w:val="2"/>
                <w:sz w:val="24"/>
                <w:szCs w:val="24"/>
                <w:lang w:eastAsia="en-US"/>
              </w:rPr>
              <w:t>Sutarties vertė yra:</w:t>
            </w:r>
            <w:r>
              <w:rPr>
                <w:rFonts w:ascii="Times New Roman" w:eastAsia="Times New Roman" w:hAnsi="Times New Roman" w:cs="Times New Roman"/>
                <w:kern w:val="2"/>
                <w:sz w:val="24"/>
                <w:szCs w:val="24"/>
                <w:lang w:eastAsia="en-US"/>
              </w:rPr>
              <w:t xml:space="preserve"> </w:t>
            </w:r>
            <w:r w:rsidR="00AF21DA">
              <w:rPr>
                <w:rFonts w:ascii="Times New Roman" w:eastAsia="Times New Roman" w:hAnsi="Times New Roman" w:cs="Times New Roman"/>
                <w:kern w:val="2"/>
                <w:sz w:val="24"/>
                <w:szCs w:val="24"/>
                <w:lang w:eastAsia="en-US"/>
              </w:rPr>
              <w:t xml:space="preserve">                  </w:t>
            </w:r>
            <w:r w:rsidRPr="00FC1BDD">
              <w:rPr>
                <w:rFonts w:ascii="Times New Roman" w:eastAsia="Times New Roman" w:hAnsi="Times New Roman" w:cs="Times New Roman"/>
                <w:kern w:val="2"/>
                <w:sz w:val="24"/>
                <w:szCs w:val="24"/>
                <w:lang w:eastAsia="en-US"/>
              </w:rPr>
              <w:t xml:space="preserve">Eur  be PVM. </w:t>
            </w:r>
          </w:p>
          <w:p w14:paraId="40E9C58E" w14:textId="0CDFB8AB" w:rsidR="00DB6117" w:rsidRPr="005251A1" w:rsidRDefault="00DB6117" w:rsidP="00E51E23">
            <w:pPr>
              <w:spacing w:line="240" w:lineRule="auto"/>
              <w:ind w:firstLine="0"/>
              <w:jc w:val="left"/>
              <w:rPr>
                <w:rFonts w:ascii="Times New Roman" w:eastAsia="Times New Roman" w:hAnsi="Times New Roman" w:cs="Times New Roman"/>
                <w:kern w:val="2"/>
                <w:sz w:val="24"/>
                <w:szCs w:val="24"/>
                <w:lang w:eastAsia="en-US"/>
              </w:rPr>
            </w:pPr>
            <w:r w:rsidRPr="005251A1">
              <w:rPr>
                <w:rFonts w:ascii="Times New Roman" w:eastAsia="Times New Roman" w:hAnsi="Times New Roman" w:cs="Times New Roman"/>
                <w:kern w:val="2"/>
                <w:sz w:val="24"/>
                <w:szCs w:val="24"/>
                <w:lang w:eastAsia="en-US"/>
              </w:rPr>
              <w:t xml:space="preserve">PVM sudaro  </w:t>
            </w:r>
            <w:r w:rsidR="00AF21DA">
              <w:rPr>
                <w:rFonts w:ascii="Times New Roman" w:eastAsia="Times New Roman" w:hAnsi="Times New Roman" w:cs="Times New Roman"/>
                <w:kern w:val="2"/>
                <w:sz w:val="24"/>
                <w:szCs w:val="24"/>
                <w:lang w:eastAsia="en-US"/>
              </w:rPr>
              <w:t xml:space="preserve">       </w:t>
            </w:r>
            <w:r w:rsidRPr="005251A1">
              <w:rPr>
                <w:rFonts w:ascii="Times New Roman" w:eastAsia="Times New Roman" w:hAnsi="Times New Roman" w:cs="Times New Roman"/>
                <w:kern w:val="2"/>
                <w:sz w:val="24"/>
                <w:szCs w:val="24"/>
                <w:lang w:eastAsia="en-US"/>
              </w:rPr>
              <w:t>Eur.</w:t>
            </w:r>
          </w:p>
          <w:p w14:paraId="634CACE1" w14:textId="4885939C" w:rsidR="00DB6117" w:rsidRPr="005251A1" w:rsidRDefault="00DB6117" w:rsidP="00E51E23">
            <w:pPr>
              <w:spacing w:line="240" w:lineRule="auto"/>
              <w:ind w:firstLine="0"/>
              <w:jc w:val="left"/>
              <w:rPr>
                <w:rFonts w:ascii="Times New Roman" w:eastAsia="Times New Roman" w:hAnsi="Times New Roman" w:cs="Times New Roman"/>
                <w:kern w:val="2"/>
                <w:sz w:val="24"/>
                <w:szCs w:val="24"/>
                <w:lang w:eastAsia="en-US"/>
              </w:rPr>
            </w:pPr>
            <w:r w:rsidRPr="005251A1">
              <w:rPr>
                <w:rFonts w:ascii="Times New Roman" w:eastAsia="Times New Roman" w:hAnsi="Times New Roman" w:cs="Times New Roman"/>
                <w:kern w:val="2"/>
                <w:sz w:val="24"/>
                <w:szCs w:val="24"/>
                <w:lang w:eastAsia="en-US"/>
              </w:rPr>
              <w:t xml:space="preserve">Sutarties kaina yra </w:t>
            </w:r>
            <w:r w:rsidR="00AF21DA">
              <w:rPr>
                <w:rFonts w:ascii="Times New Roman" w:eastAsia="Times New Roman" w:hAnsi="Times New Roman" w:cs="Times New Roman"/>
                <w:kern w:val="2"/>
                <w:sz w:val="24"/>
                <w:szCs w:val="24"/>
                <w:lang w:eastAsia="en-US"/>
              </w:rPr>
              <w:t xml:space="preserve">               </w:t>
            </w:r>
            <w:r w:rsidRPr="005251A1">
              <w:rPr>
                <w:rFonts w:ascii="Times New Roman" w:eastAsia="Times New Roman" w:hAnsi="Times New Roman" w:cs="Times New Roman"/>
                <w:kern w:val="2"/>
                <w:sz w:val="24"/>
                <w:szCs w:val="24"/>
                <w:lang w:eastAsia="en-US"/>
              </w:rPr>
              <w:t>Eur su PVM.</w:t>
            </w:r>
          </w:p>
          <w:p w14:paraId="0F911AD8" w14:textId="77777777" w:rsidR="00DB6117" w:rsidRPr="005251A1" w:rsidRDefault="00DB6117" w:rsidP="00E51E23">
            <w:pPr>
              <w:spacing w:line="240" w:lineRule="auto"/>
              <w:ind w:firstLine="0"/>
              <w:jc w:val="left"/>
              <w:rPr>
                <w:rFonts w:ascii="Times New Roman" w:eastAsia="Times New Roman" w:hAnsi="Times New Roman" w:cs="Times New Roman"/>
                <w:kern w:val="2"/>
                <w:sz w:val="24"/>
                <w:szCs w:val="24"/>
                <w:lang w:eastAsia="en-US"/>
              </w:rPr>
            </w:pPr>
            <w:r w:rsidRPr="005251A1">
              <w:rPr>
                <w:rFonts w:ascii="Times New Roman" w:eastAsia="Times New Roman" w:hAnsi="Times New Roman" w:cs="Times New Roman"/>
                <w:kern w:val="2"/>
                <w:sz w:val="24"/>
                <w:szCs w:val="24"/>
                <w:lang w:eastAsia="en-US"/>
              </w:rPr>
              <w:t xml:space="preserve">Pirkėjas perka </w:t>
            </w:r>
            <w:r w:rsidRPr="00C10DF9">
              <w:rPr>
                <w:rFonts w:ascii="Times New Roman" w:eastAsia="Times New Roman" w:hAnsi="Times New Roman" w:cs="Times New Roman"/>
                <w:kern w:val="2"/>
                <w:sz w:val="24"/>
                <w:szCs w:val="24"/>
                <w:lang w:eastAsia="en-US"/>
              </w:rPr>
              <w:t>Paslaugas</w:t>
            </w:r>
            <w:r w:rsidRPr="005251A1">
              <w:rPr>
                <w:rFonts w:ascii="Times New Roman" w:eastAsia="Times New Roman" w:hAnsi="Times New Roman" w:cs="Times New Roman"/>
                <w:kern w:val="2"/>
                <w:sz w:val="24"/>
                <w:szCs w:val="24"/>
                <w:lang w:eastAsia="en-US"/>
              </w:rPr>
              <w:t xml:space="preserve"> pagal poreikį Sutartyje arba jos priede Nr. 2 nurodytais įkainiais, neviršijant </w:t>
            </w:r>
            <w:r>
              <w:rPr>
                <w:rFonts w:ascii="Times New Roman" w:eastAsia="Times New Roman" w:hAnsi="Times New Roman" w:cs="Times New Roman"/>
                <w:kern w:val="2"/>
                <w:sz w:val="24"/>
                <w:szCs w:val="24"/>
                <w:lang w:eastAsia="en-US"/>
              </w:rPr>
              <w:t>pradinės</w:t>
            </w:r>
            <w:r w:rsidRPr="005251A1">
              <w:rPr>
                <w:rFonts w:ascii="Times New Roman" w:eastAsia="Times New Roman" w:hAnsi="Times New Roman" w:cs="Times New Roman"/>
                <w:kern w:val="2"/>
                <w:sz w:val="24"/>
                <w:szCs w:val="24"/>
                <w:lang w:eastAsia="en-US"/>
              </w:rPr>
              <w:t xml:space="preserve"> Sutarties kainos. </w:t>
            </w:r>
          </w:p>
          <w:p w14:paraId="4CBF818C" w14:textId="77777777" w:rsidR="00DB6117" w:rsidRPr="00C10DF9" w:rsidRDefault="00DB6117" w:rsidP="00E51E23">
            <w:pPr>
              <w:spacing w:line="240" w:lineRule="auto"/>
              <w:ind w:firstLine="0"/>
              <w:rPr>
                <w:rFonts w:ascii="Times New Roman" w:eastAsia="Times New Roman" w:hAnsi="Times New Roman" w:cs="Times New Roman"/>
                <w:color w:val="FF0000"/>
                <w:kern w:val="2"/>
                <w:sz w:val="24"/>
                <w:szCs w:val="24"/>
                <w:lang w:eastAsia="en-US"/>
              </w:rPr>
            </w:pPr>
            <w:r w:rsidRPr="00C10DF9">
              <w:rPr>
                <w:rFonts w:ascii="Times New Roman" w:eastAsia="Times New Roman" w:hAnsi="Times New Roman" w:cs="Times New Roman"/>
                <w:kern w:val="2"/>
                <w:sz w:val="24"/>
                <w:szCs w:val="24"/>
                <w:lang w:eastAsia="en-US"/>
              </w:rPr>
              <w:t>Pirkėjas neįsipareigoja išpirkti preliminaraus Paslaugų kiekio ar bet kokios jo dalies.</w:t>
            </w:r>
          </w:p>
        </w:tc>
      </w:tr>
      <w:tr w:rsidR="00DB6117" w:rsidRPr="00C10DF9" w14:paraId="6B563616" w14:textId="77777777" w:rsidTr="00D83ACA">
        <w:trPr>
          <w:trHeight w:val="902"/>
        </w:trPr>
        <w:tc>
          <w:tcPr>
            <w:tcW w:w="3094" w:type="dxa"/>
            <w:gridSpan w:val="2"/>
          </w:tcPr>
          <w:p w14:paraId="5F5D9361" w14:textId="77777777" w:rsidR="00DB6117" w:rsidRPr="00C10DF9" w:rsidRDefault="00DB6117" w:rsidP="00E51E23">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 xml:space="preserve">5.3. Sutarties kainos / įkainių perskaičiavimas taikant </w:t>
            </w:r>
            <w:r w:rsidRPr="00C10DF9">
              <w:rPr>
                <w:rFonts w:ascii="Times New Roman" w:eastAsia="Times New Roman" w:hAnsi="Times New Roman" w:cs="Times New Roman"/>
                <w:b/>
                <w:kern w:val="2"/>
                <w:sz w:val="24"/>
                <w:szCs w:val="24"/>
                <w:u w:val="single"/>
                <w:lang w:eastAsia="en-US"/>
              </w:rPr>
              <w:t>peržiūros</w:t>
            </w:r>
            <w:r w:rsidRPr="00C10DF9">
              <w:rPr>
                <w:rFonts w:ascii="Times New Roman" w:eastAsia="Times New Roman" w:hAnsi="Times New Roman" w:cs="Times New Roman"/>
                <w:b/>
                <w:kern w:val="2"/>
                <w:sz w:val="24"/>
                <w:szCs w:val="24"/>
                <w:lang w:eastAsia="en-US"/>
              </w:rPr>
              <w:t xml:space="preserve"> taisykles</w:t>
            </w:r>
          </w:p>
          <w:p w14:paraId="23EBD8D7" w14:textId="77777777" w:rsidR="00DB6117" w:rsidRPr="00C10DF9" w:rsidRDefault="00DB6117" w:rsidP="00E51E23">
            <w:pPr>
              <w:spacing w:line="240" w:lineRule="auto"/>
              <w:ind w:firstLine="0"/>
              <w:jc w:val="left"/>
              <w:rPr>
                <w:rFonts w:ascii="Times New Roman" w:eastAsia="Times New Roman" w:hAnsi="Times New Roman" w:cs="Times New Roman"/>
                <w:b/>
                <w:kern w:val="2"/>
                <w:sz w:val="24"/>
                <w:szCs w:val="24"/>
                <w:lang w:eastAsia="en-US"/>
              </w:rPr>
            </w:pPr>
          </w:p>
          <w:p w14:paraId="29EA7976" w14:textId="77777777" w:rsidR="00DB6117" w:rsidRPr="00C10DF9" w:rsidRDefault="00DB6117" w:rsidP="00E51E23">
            <w:pPr>
              <w:spacing w:line="240" w:lineRule="auto"/>
              <w:ind w:firstLine="0"/>
              <w:jc w:val="left"/>
              <w:rPr>
                <w:rFonts w:ascii="Times New Roman" w:eastAsia="Times New Roman" w:hAnsi="Times New Roman" w:cs="Times New Roman"/>
                <w:kern w:val="2"/>
                <w:sz w:val="24"/>
                <w:szCs w:val="24"/>
                <w:lang w:eastAsia="en-US"/>
              </w:rPr>
            </w:pPr>
          </w:p>
        </w:tc>
        <w:tc>
          <w:tcPr>
            <w:tcW w:w="6441" w:type="dxa"/>
            <w:gridSpan w:val="2"/>
          </w:tcPr>
          <w:p w14:paraId="2342770A" w14:textId="77777777" w:rsidR="00DB6117" w:rsidRPr="00C10DF9" w:rsidRDefault="00DB6117" w:rsidP="00E51E23">
            <w:pPr>
              <w:spacing w:line="240" w:lineRule="auto"/>
              <w:ind w:firstLine="0"/>
              <w:jc w:val="left"/>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Sutarties kaina bus perskaičiuojama:</w:t>
            </w:r>
          </w:p>
          <w:p w14:paraId="47DD85F0" w14:textId="77777777" w:rsidR="00DB6117" w:rsidRPr="00C10DF9" w:rsidRDefault="00DB6117" w:rsidP="00E51E23">
            <w:pPr>
              <w:spacing w:line="240" w:lineRule="auto"/>
              <w:ind w:firstLine="0"/>
              <w:jc w:val="left"/>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5.3.1. dėl PVM tarifo pasikeitimo;</w:t>
            </w:r>
          </w:p>
          <w:p w14:paraId="186810B9" w14:textId="77777777" w:rsidR="00DB6117" w:rsidRPr="00C10DF9" w:rsidRDefault="00DB6117" w:rsidP="00E51E23">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sz w:val="24"/>
                <w:szCs w:val="24"/>
                <w:lang w:eastAsia="en-US"/>
              </w:rPr>
              <w:t>5.3.2. dėl kainų lygio pokyčio.</w:t>
            </w:r>
          </w:p>
        </w:tc>
      </w:tr>
      <w:tr w:rsidR="00DB6117" w:rsidRPr="00C10DF9" w14:paraId="5EC90DE1" w14:textId="77777777" w:rsidTr="00D83ACA">
        <w:trPr>
          <w:trHeight w:val="300"/>
        </w:trPr>
        <w:tc>
          <w:tcPr>
            <w:tcW w:w="3094" w:type="dxa"/>
            <w:gridSpan w:val="2"/>
          </w:tcPr>
          <w:p w14:paraId="6565E2A0" w14:textId="77777777" w:rsidR="00DB6117" w:rsidRPr="00C10DF9" w:rsidRDefault="00DB6117" w:rsidP="00E51E23">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5.3.1. Sutarties kainos / įkainių peržiūra dėl PVM tarifo pasikeitimo</w:t>
            </w:r>
          </w:p>
        </w:tc>
        <w:tc>
          <w:tcPr>
            <w:tcW w:w="6441" w:type="dxa"/>
            <w:gridSpan w:val="2"/>
          </w:tcPr>
          <w:p w14:paraId="10B3FF0D" w14:textId="77777777" w:rsidR="00DB6117" w:rsidRPr="00C10DF9" w:rsidRDefault="00DB6117" w:rsidP="00E51E23">
            <w:pPr>
              <w:spacing w:line="240" w:lineRule="auto"/>
              <w:ind w:firstLine="0"/>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 xml:space="preserve">5.3.1.1. Jeigu Sutarties vykdymo metu pasikeičia PVM mokėjimą reglamentuojantys teisės aktai, darantys tiesioginę įtaką Tiekėjo tiekiamų Paslaugų Sutartyje nurodytai kainai, Sutarties kaina perskaičiuojama nekeičiant Paslaugų kainą be PVM. </w:t>
            </w:r>
          </w:p>
          <w:p w14:paraId="644C50EA" w14:textId="77777777" w:rsidR="00DB6117" w:rsidRPr="00C10DF9" w:rsidRDefault="00DB6117" w:rsidP="00E51E23">
            <w:pPr>
              <w:spacing w:line="240" w:lineRule="auto"/>
              <w:ind w:firstLine="0"/>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5.3.2.2. Perskaičiavimas įforminamas susitarimu ne vėliau kaip per 10 (dešimt) darbo dienų nuo PVM mokėjimą reglamentuojančių teisės aktų pasikeitimo, kuris tampa neatskiriama Sutarties dalimi. Perskaičiuota Sutarties kaina taikoma už tą Paslaugų dalį, kurios bus tiekiamos nuo Šalių pasirašyto susitarimo įsigaliojimo dienos.</w:t>
            </w:r>
          </w:p>
        </w:tc>
      </w:tr>
      <w:tr w:rsidR="00DB6117" w:rsidRPr="00C10DF9" w14:paraId="3A4D174E" w14:textId="77777777" w:rsidTr="00D83ACA">
        <w:trPr>
          <w:trHeight w:val="300"/>
        </w:trPr>
        <w:tc>
          <w:tcPr>
            <w:tcW w:w="3094" w:type="dxa"/>
            <w:gridSpan w:val="2"/>
          </w:tcPr>
          <w:p w14:paraId="622647A7" w14:textId="77777777" w:rsidR="00DB6117" w:rsidRPr="00C10DF9" w:rsidRDefault="00DB6117" w:rsidP="00E51E23">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5.3.3. Sutarties kainos / įkainių peržiūra dėl kainų lygio pokyčio</w:t>
            </w:r>
          </w:p>
        </w:tc>
        <w:tc>
          <w:tcPr>
            <w:tcW w:w="6441" w:type="dxa"/>
            <w:gridSpan w:val="2"/>
          </w:tcPr>
          <w:p w14:paraId="7197C67A" w14:textId="77777777" w:rsidR="00DB6117" w:rsidRPr="00C10DF9" w:rsidRDefault="00DB6117" w:rsidP="003A0D0B">
            <w:pPr>
              <w:spacing w:line="240" w:lineRule="auto"/>
              <w:ind w:firstLine="0"/>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5.3.3.1. Bet kuri Sutarties Šalis Sutarties galiojimo metu turi teisę inicijuoti Sutarties įkainių peržiūrą (keitimą) ne anksčiau kaip po 6 (šešių) mėnesių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 procentus. Sutarties įkainių peržiūra atliekama ne rečiau kaip kas (6 (šeši) mėnesiai.</w:t>
            </w:r>
          </w:p>
          <w:p w14:paraId="66A63D57" w14:textId="77777777" w:rsidR="00DB6117" w:rsidRPr="00C10DF9" w:rsidRDefault="00DB6117" w:rsidP="003A0D0B">
            <w:pPr>
              <w:spacing w:line="240" w:lineRule="auto"/>
              <w:ind w:firstLine="0"/>
              <w:rPr>
                <w:rFonts w:ascii="Times New Roman" w:eastAsia="Times New Roman" w:hAnsi="Times New Roman" w:cs="Times New Roman"/>
                <w:kern w:val="2"/>
                <w:sz w:val="24"/>
                <w:szCs w:val="24"/>
                <w:shd w:val="clear" w:color="auto" w:fill="FFFFFF"/>
                <w:lang w:eastAsia="en-US"/>
              </w:rPr>
            </w:pPr>
            <w:r w:rsidRPr="00C10DF9">
              <w:rPr>
                <w:rFonts w:ascii="Times New Roman" w:eastAsia="Times New Roman" w:hAnsi="Times New Roman" w:cs="Times New Roman"/>
                <w:kern w:val="2"/>
                <w:sz w:val="24"/>
                <w:szCs w:val="24"/>
                <w:lang w:eastAsia="en-US"/>
              </w:rPr>
              <w:t xml:space="preserve">5.3.3.2. Sutarties </w:t>
            </w:r>
            <w:r w:rsidRPr="00C10DF9">
              <w:rPr>
                <w:rFonts w:ascii="Times New Roman" w:eastAsia="Times New Roman" w:hAnsi="Times New Roman" w:cs="Times New Roman"/>
                <w:kern w:val="2"/>
                <w:sz w:val="24"/>
                <w:szCs w:val="24"/>
                <w:shd w:val="clear" w:color="auto" w:fill="FFFFFF"/>
                <w:lang w:eastAsia="en-US"/>
              </w:rPr>
              <w:t>įkainiai peržiūrimi tik tai Sutarties daliai, kuri nėra išpirkta, t. y. Paslaugoms, kurios nėra priimtos ir apmokėtos. Vėlesnė Sutarties įkainių peržiūra negali apimti laikotarpio, už kurį jau buvo atlikta peržiūra.</w:t>
            </w:r>
          </w:p>
          <w:p w14:paraId="128C18BC" w14:textId="77777777" w:rsidR="00DB6117" w:rsidRPr="00C10DF9" w:rsidRDefault="00DB6117" w:rsidP="003A0D0B">
            <w:pPr>
              <w:spacing w:line="240" w:lineRule="auto"/>
              <w:ind w:firstLine="0"/>
              <w:rPr>
                <w:rFonts w:ascii="Times New Roman" w:eastAsia="Times New Roman" w:hAnsi="Times New Roman" w:cs="Times New Roman"/>
                <w:kern w:val="2"/>
                <w:sz w:val="24"/>
                <w:szCs w:val="24"/>
                <w:shd w:val="clear" w:color="auto" w:fill="FFFFFF"/>
                <w:lang w:eastAsia="en-US"/>
              </w:rPr>
            </w:pPr>
            <w:r w:rsidRPr="00C10DF9">
              <w:rPr>
                <w:rFonts w:ascii="Times New Roman" w:eastAsia="Times New Roman" w:hAnsi="Times New Roman" w:cs="Times New Roman"/>
                <w:kern w:val="2"/>
                <w:sz w:val="24"/>
                <w:szCs w:val="24"/>
                <w:lang w:eastAsia="en-US"/>
              </w:rPr>
              <w:t xml:space="preserve">5.3.3.3. </w:t>
            </w:r>
            <w:r w:rsidRPr="00C10DF9">
              <w:rPr>
                <w:rFonts w:ascii="Times New Roman" w:eastAsia="Times New Roman" w:hAnsi="Times New Roman" w:cs="Times New Roman"/>
                <w:kern w:val="2"/>
                <w:sz w:val="24"/>
                <w:szCs w:val="24"/>
                <w:shd w:val="clear" w:color="auto" w:fill="FFFFFF"/>
                <w:lang w:eastAsia="en-US"/>
              </w:rPr>
              <w:t>Jeigu P</w:t>
            </w:r>
            <w:r w:rsidRPr="00C10DF9">
              <w:rPr>
                <w:rFonts w:ascii="Times New Roman" w:eastAsia="Times New Roman" w:hAnsi="Times New Roman" w:cs="Times New Roman"/>
                <w:sz w:val="24"/>
                <w:szCs w:val="24"/>
                <w:lang w:eastAsia="en-US"/>
              </w:rPr>
              <w:t>aslaugų teikimas</w:t>
            </w:r>
            <w:r w:rsidRPr="00C10DF9">
              <w:rPr>
                <w:rFonts w:ascii="Times New Roman" w:eastAsia="Times New Roman" w:hAnsi="Times New Roman" w:cs="Times New Roman"/>
                <w:kern w:val="2"/>
                <w:sz w:val="24"/>
                <w:szCs w:val="24"/>
                <w:shd w:val="clear" w:color="auto" w:fill="FFFFFF"/>
                <w:lang w:eastAsia="en-US"/>
              </w:rPr>
              <w:t xml:space="preserve"> vėluoja dėl Tiekėjo kaltės, uždelstų suteikti P</w:t>
            </w:r>
            <w:r w:rsidRPr="00C10DF9">
              <w:rPr>
                <w:rFonts w:ascii="Times New Roman" w:eastAsia="Times New Roman" w:hAnsi="Times New Roman" w:cs="Times New Roman"/>
                <w:sz w:val="24"/>
                <w:szCs w:val="24"/>
                <w:lang w:eastAsia="en-US"/>
              </w:rPr>
              <w:t>aslaugų</w:t>
            </w:r>
            <w:r w:rsidRPr="00C10DF9">
              <w:rPr>
                <w:rFonts w:ascii="Times New Roman" w:eastAsia="Times New Roman" w:hAnsi="Times New Roman" w:cs="Times New Roman"/>
                <w:kern w:val="2"/>
                <w:sz w:val="24"/>
                <w:szCs w:val="24"/>
                <w:shd w:val="clear" w:color="auto" w:fill="FFFFFF"/>
                <w:lang w:eastAsia="en-US"/>
              </w:rPr>
              <w:t xml:space="preserve"> įkainiai nėra perskaičiuojami dėl kainų lygio kilimo (gali būti mažinami, tačiau negali būti didinami).</w:t>
            </w:r>
          </w:p>
          <w:p w14:paraId="239DADE1" w14:textId="77777777" w:rsidR="00DB6117" w:rsidRPr="00C10DF9" w:rsidRDefault="00DB6117" w:rsidP="003A0D0B">
            <w:pPr>
              <w:spacing w:line="240" w:lineRule="auto"/>
              <w:ind w:firstLine="0"/>
              <w:rPr>
                <w:rFonts w:ascii="Times New Roman" w:eastAsia="Times New Roman" w:hAnsi="Times New Roman" w:cs="Times New Roman"/>
                <w:kern w:val="2"/>
                <w:sz w:val="24"/>
                <w:szCs w:val="24"/>
                <w:shd w:val="clear" w:color="auto" w:fill="FFFFFF"/>
                <w:lang w:eastAsia="en-US"/>
              </w:rPr>
            </w:pPr>
            <w:r w:rsidRPr="00C10DF9">
              <w:rPr>
                <w:rFonts w:ascii="Times New Roman" w:eastAsia="Times New Roman" w:hAnsi="Times New Roman" w:cs="Times New Roman"/>
                <w:kern w:val="2"/>
                <w:sz w:val="24"/>
                <w:szCs w:val="24"/>
                <w:lang w:eastAsia="en-US"/>
              </w:rPr>
              <w:lastRenderedPageBreak/>
              <w:t xml:space="preserve">5.3.3.4. Atlikdamos Sutarties įkainių peržiūrą </w:t>
            </w:r>
            <w:r w:rsidRPr="00C10DF9">
              <w:rPr>
                <w:rFonts w:ascii="Times New Roman" w:eastAsia="Times New Roman" w:hAnsi="Times New Roman" w:cs="Times New Roman"/>
                <w:kern w:val="2"/>
                <w:sz w:val="24"/>
                <w:szCs w:val="24"/>
                <w:shd w:val="clear" w:color="auto" w:fill="FFFFFF"/>
                <w:lang w:eastAsia="en-US"/>
              </w:rPr>
              <w:t>Šalys vadovaujasi Valstybės duomenų agentūros viešai Oficialiosios statistikos portale paskelbtais Rodiklių duomenų bazės duomenimis arba kitų oficialių šaltinių duomenimis. Iš kitos Šalies nereikalaujama pateikti oficialaus Valstybės duomenų agentūros ar kitos institucijos išduoto dokumento ar patvirtinimo.</w:t>
            </w:r>
          </w:p>
          <w:p w14:paraId="73245273" w14:textId="77777777" w:rsidR="00DB6117" w:rsidRPr="00C10DF9" w:rsidRDefault="00DB6117" w:rsidP="003A0D0B">
            <w:pPr>
              <w:spacing w:line="240" w:lineRule="auto"/>
              <w:ind w:firstLine="0"/>
              <w:rPr>
                <w:rFonts w:ascii="Times New Roman" w:eastAsia="Times New Roman" w:hAnsi="Times New Roman" w:cs="Times New Roman"/>
                <w:kern w:val="2"/>
                <w:sz w:val="24"/>
                <w:szCs w:val="24"/>
                <w:shd w:val="clear" w:color="auto" w:fill="FFFFFF"/>
                <w:lang w:eastAsia="en-US"/>
              </w:rPr>
            </w:pPr>
            <w:r w:rsidRPr="00C10DF9">
              <w:rPr>
                <w:rFonts w:ascii="Times New Roman" w:eastAsia="Times New Roman" w:hAnsi="Times New Roman" w:cs="Times New Roman"/>
                <w:kern w:val="2"/>
                <w:sz w:val="24"/>
                <w:szCs w:val="24"/>
                <w:shd w:val="clear" w:color="auto" w:fill="FFFFFF"/>
                <w:lang w:eastAsia="en-US"/>
              </w:rPr>
              <w:t>5.3.3.5. Šalys privalo Susitarime nurodyti vartojimo prekių ir paslaugų indekso reikšmę laikotarpio pradžioje ir jo nustatymo datą, indekso reikšmę laikotarpio pabaigoje ir jo nustatymo datą, kainų pokytį (k), perskaičiuotus Sutarties įkainius, perskaičiuotą Pradinės Sutarties vertę.</w:t>
            </w:r>
          </w:p>
          <w:p w14:paraId="537BEB14" w14:textId="77777777" w:rsidR="00DB6117" w:rsidRPr="00C10DF9" w:rsidRDefault="00DB6117" w:rsidP="003A0D0B">
            <w:pPr>
              <w:spacing w:line="240" w:lineRule="auto"/>
              <w:ind w:firstLine="0"/>
              <w:rPr>
                <w:rFonts w:ascii="Times New Roman" w:eastAsia="Times New Roman" w:hAnsi="Times New Roman" w:cs="Times New Roman"/>
                <w:sz w:val="24"/>
                <w:szCs w:val="24"/>
                <w:lang w:eastAsia="en-US"/>
              </w:rPr>
            </w:pPr>
            <w:r w:rsidRPr="00C10DF9">
              <w:rPr>
                <w:rFonts w:ascii="Times New Roman" w:eastAsia="Times New Roman" w:hAnsi="Times New Roman" w:cs="Times New Roman"/>
                <w:kern w:val="2"/>
                <w:sz w:val="24"/>
                <w:szCs w:val="24"/>
                <w:shd w:val="clear" w:color="auto" w:fill="FFFFFF"/>
                <w:lang w:eastAsia="en-US"/>
              </w:rPr>
              <w:t>5.3.3.6. Nauji Sutarties įkainiai apskaičiuojami pagal žemiau pateiktą formulę:</w:t>
            </w:r>
          </w:p>
          <w:p w14:paraId="53F64E48" w14:textId="77777777" w:rsidR="00DB6117" w:rsidRPr="00C10DF9" w:rsidRDefault="00DB6117" w:rsidP="003A0D0B">
            <w:pPr>
              <w:spacing w:line="240" w:lineRule="auto"/>
              <w:ind w:firstLine="0"/>
              <w:rPr>
                <w:rFonts w:ascii="Times New Roman" w:eastAsia="Times New Roman" w:hAnsi="Times New Roman" w:cs="Times New Roman"/>
                <w:sz w:val="24"/>
                <w:szCs w:val="24"/>
                <w:lang w:eastAsia="en-US"/>
              </w:rPr>
            </w:pPr>
          </w:p>
          <w:p w14:paraId="2B260F34" w14:textId="77777777" w:rsidR="00DB6117" w:rsidRPr="00C10DF9" w:rsidRDefault="00000000" w:rsidP="003A0D0B">
            <w:pPr>
              <w:spacing w:line="240" w:lineRule="auto"/>
              <w:ind w:firstLine="0"/>
              <w:textAlignment w:val="baseline"/>
              <w:rPr>
                <w:rFonts w:ascii="Times New Roman" w:eastAsia="Times New Roman" w:hAnsi="Times New Roman" w:cs="Times New Roman"/>
                <w:kern w:val="2"/>
                <w:sz w:val="24"/>
                <w:szCs w:val="24"/>
                <w:lang w:eastAsia="en-US"/>
              </w:rPr>
            </w:pPr>
            <m:oMath>
              <m:sSub>
                <m:sSubPr>
                  <m:ctrlPr>
                    <w:rPr>
                      <w:rFonts w:ascii="Cambria Math" w:eastAsia="Times New Roman" w:hAnsi="Cambria Math" w:cs="Times New Roman"/>
                      <w:sz w:val="24"/>
                      <w:szCs w:val="24"/>
                      <w:lang w:eastAsia="en-US"/>
                    </w:rPr>
                  </m:ctrlPr>
                </m:sSubPr>
                <m:e>
                  <m:r>
                    <m:rPr>
                      <m:sty m:val="p"/>
                    </m:rPr>
                    <w:rPr>
                      <w:rFonts w:ascii="Cambria Math" w:eastAsia="Times New Roman" w:hAnsi="Cambria Math" w:cs="Times New Roman"/>
                      <w:sz w:val="24"/>
                      <w:szCs w:val="24"/>
                      <w:lang w:eastAsia="en-US"/>
                    </w:rPr>
                    <m:t>a</m:t>
                  </m:r>
                </m:e>
                <m:sub>
                  <m:r>
                    <m:rPr>
                      <m:sty m:val="p"/>
                    </m:rPr>
                    <w:rPr>
                      <w:rFonts w:ascii="Cambria Math" w:eastAsia="Times New Roman" w:hAnsi="Cambria Math" w:cs="Times New Roman"/>
                      <w:sz w:val="24"/>
                      <w:szCs w:val="24"/>
                      <w:lang w:eastAsia="en-US"/>
                    </w:rPr>
                    <m:t>1</m:t>
                  </m:r>
                </m:sub>
              </m:sSub>
              <m:r>
                <m:rPr>
                  <m:sty m:val="p"/>
                </m:rPr>
                <w:rPr>
                  <w:rFonts w:ascii="Cambria Math" w:eastAsia="Times New Roman" w:hAnsi="Cambria Math" w:cs="Times New Roman"/>
                  <w:sz w:val="24"/>
                  <w:szCs w:val="24"/>
                  <w:lang w:eastAsia="en-US"/>
                </w:rPr>
                <m:t>=</m:t>
              </m:r>
              <m:r>
                <m:rPr>
                  <m:sty m:val="p"/>
                </m:rPr>
                <w:rPr>
                  <w:rFonts w:ascii="Cambria Math" w:eastAsia="Calibri" w:hAnsi="Cambria Math" w:cs="Times New Roman"/>
                  <w:sz w:val="24"/>
                  <w:szCs w:val="24"/>
                  <w:lang w:eastAsia="en-US"/>
                </w:rPr>
                <m:t>a+</m:t>
              </m:r>
              <m:d>
                <m:dPr>
                  <m:ctrlPr>
                    <w:rPr>
                      <w:rFonts w:ascii="Cambria Math" w:eastAsia="Calibri" w:hAnsi="Cambria Math" w:cs="Times New Roman"/>
                      <w:sz w:val="24"/>
                      <w:szCs w:val="24"/>
                      <w:lang w:eastAsia="en-US"/>
                    </w:rPr>
                  </m:ctrlPr>
                </m:dPr>
                <m:e>
                  <m:f>
                    <m:fPr>
                      <m:ctrlPr>
                        <w:rPr>
                          <w:rFonts w:ascii="Cambria Math" w:eastAsia="Calibri" w:hAnsi="Cambria Math" w:cs="Times New Roman"/>
                          <w:sz w:val="24"/>
                          <w:szCs w:val="24"/>
                          <w:lang w:eastAsia="en-US"/>
                        </w:rPr>
                      </m:ctrlPr>
                    </m:fPr>
                    <m:num>
                      <m:r>
                        <m:rPr>
                          <m:sty m:val="p"/>
                        </m:rPr>
                        <w:rPr>
                          <w:rFonts w:ascii="Cambria Math" w:eastAsia="Calibri" w:hAnsi="Cambria Math" w:cs="Times New Roman"/>
                          <w:sz w:val="24"/>
                          <w:szCs w:val="24"/>
                          <w:lang w:eastAsia="en-US"/>
                        </w:rPr>
                        <m:t>k</m:t>
                      </m:r>
                    </m:num>
                    <m:den>
                      <m:r>
                        <m:rPr>
                          <m:sty m:val="p"/>
                        </m:rPr>
                        <w:rPr>
                          <w:rFonts w:ascii="Cambria Math" w:eastAsia="Calibri" w:hAnsi="Cambria Math" w:cs="Times New Roman"/>
                          <w:sz w:val="24"/>
                          <w:szCs w:val="24"/>
                          <w:lang w:eastAsia="en-US"/>
                        </w:rPr>
                        <m:t>100</m:t>
                      </m:r>
                    </m:den>
                  </m:f>
                  <m:r>
                    <m:rPr>
                      <m:sty m:val="p"/>
                    </m:rPr>
                    <w:rPr>
                      <w:rFonts w:ascii="Cambria Math" w:eastAsia="Calibri" w:hAnsi="Cambria Math" w:cs="Times New Roman"/>
                      <w:sz w:val="24"/>
                      <w:szCs w:val="24"/>
                      <w:lang w:eastAsia="en-US"/>
                    </w:rPr>
                    <m:t>×a</m:t>
                  </m:r>
                </m:e>
              </m:d>
            </m:oMath>
            <w:r w:rsidR="00DB6117" w:rsidRPr="00C10DF9">
              <w:rPr>
                <w:rFonts w:ascii="Times New Roman" w:eastAsia="Times New Roman" w:hAnsi="Times New Roman" w:cs="Times New Roman"/>
                <w:kern w:val="2"/>
                <w:sz w:val="24"/>
                <w:szCs w:val="24"/>
                <w:lang w:eastAsia="en-US"/>
              </w:rPr>
              <w:t>, kur</w:t>
            </w:r>
          </w:p>
          <w:p w14:paraId="6E21F8B5" w14:textId="77777777" w:rsidR="00DB6117" w:rsidRPr="00C10DF9" w:rsidRDefault="00DB6117" w:rsidP="003A0D0B">
            <w:pPr>
              <w:spacing w:line="240" w:lineRule="auto"/>
              <w:ind w:firstLine="0"/>
              <w:textAlignment w:val="baseline"/>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a – įkainis (Eur be PVM) (jei peržiūra jau buvo atlikta, tai po paskutinio perskaičiavimo)</w:t>
            </w:r>
          </w:p>
          <w:p w14:paraId="284F2826" w14:textId="77777777" w:rsidR="00DB6117" w:rsidRPr="00C10DF9" w:rsidRDefault="00DB6117" w:rsidP="003A0D0B">
            <w:pPr>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kern w:val="2"/>
                <w:sz w:val="24"/>
                <w:szCs w:val="24"/>
                <w:lang w:eastAsia="en-US"/>
              </w:rPr>
              <w:t>a</w:t>
            </w:r>
            <w:r w:rsidRPr="00C10DF9">
              <w:rPr>
                <w:rFonts w:ascii="Times New Roman" w:eastAsia="Times New Roman" w:hAnsi="Times New Roman" w:cs="Times New Roman"/>
                <w:kern w:val="2"/>
                <w:sz w:val="24"/>
                <w:szCs w:val="24"/>
                <w:vertAlign w:val="subscript"/>
                <w:lang w:eastAsia="en-US"/>
              </w:rPr>
              <w:t>1</w:t>
            </w:r>
            <w:r w:rsidRPr="00C10DF9">
              <w:rPr>
                <w:rFonts w:ascii="Times New Roman" w:eastAsia="Times New Roman" w:hAnsi="Times New Roman" w:cs="Times New Roman"/>
                <w:kern w:val="2"/>
                <w:sz w:val="24"/>
                <w:szCs w:val="24"/>
                <w:lang w:eastAsia="en-US"/>
              </w:rPr>
              <w:t xml:space="preserve"> – perskaičiuotas (pakeistas) įkainis (Eur be PVM)</w:t>
            </w:r>
          </w:p>
          <w:p w14:paraId="7FC3FEF6" w14:textId="77777777" w:rsidR="00DB6117" w:rsidRPr="00C10DF9" w:rsidRDefault="00DB6117" w:rsidP="003A0D0B">
            <w:pPr>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kern w:val="2"/>
                <w:sz w:val="24"/>
                <w:szCs w:val="24"/>
                <w:lang w:eastAsia="en-US"/>
              </w:rPr>
              <w:t xml:space="preserve">k – pagal vartotojų kainų indeksą </w:t>
            </w:r>
            <w:sdt>
              <w:sdtPr>
                <w:rPr>
                  <w:rFonts w:ascii="Times New Roman" w:eastAsia="Times New Roman" w:hAnsi="Times New Roman" w:cs="Times New Roman"/>
                  <w:sz w:val="24"/>
                  <w:szCs w:val="24"/>
                  <w:lang w:eastAsia="en-US"/>
                </w:rPr>
                <w:id w:val="1301573032"/>
                <w:placeholder>
                  <w:docPart w:val="44C3422885124AED8C3BD8B24859847C"/>
                </w:placeholder>
                <w:comboBox>
                  <w:listItem w:value="Pasirinkite"/>
                  <w:listItem w:displayText="VARTOJIMO PREKĖS IR PASLAUGOS" w:value="VARTOJIMO PREKĖS IR PASLAUGOS"/>
                  <w:listItem w:displayText="01 MAISTAS IR NEALKOHOLINIAI GĖRIMAI" w:value="01 MAISTAS IR NEALKOHOLINIAI GĖRIMAI"/>
                  <w:listItem w:displayText="011 MAISTAS" w:value="011"/>
                  <w:listItem w:displayText="0111 DUONA IR GRŪDŲ PRODUKTAI" w:value="0111 DUONA IR GRŪDŲ PRODUKTAI"/>
                  <w:listItem w:displayText="0112 MĖSA" w:value="0112 MĖSA"/>
                  <w:listItem w:displayText="0113 ŽUVIS" w:value="0113 ŽUVIS"/>
                  <w:listItem w:displayText="0114 PIENAS, SŪRIS IR KIAUŠINIAI" w:value="0114 PIENAS, SŪRIS IR KIAUŠINIAI"/>
                  <w:listItem w:displayText="0115 ALIEJAI IR RIEBALAI" w:value="0115 ALIEJAI IR RIEBALAI"/>
                  <w:listItem w:displayText="0116 VAISIAI" w:value="0116 VAISIAI"/>
                  <w:listItem w:displayText="0117 DARŽOVĖS" w:value="0117 DARŽOVĖS"/>
                  <w:listItem w:displayText="0118 CUKRUS, UOGIENĖ, MEDUS, ŠOKOLADAS IR SALDUMYNAI " w:value="0118 CUKRUS, UOGIENĖ, MEDUS, ŠOKOLADAS IR SALDUMYNAI "/>
                  <w:listItem w:displayText="0119 NIEKUR KITUR NEPRISKIRTI MAISTO PRODUKTAI" w:value="0119 NIEKUR KITUR NEPRISKIRTI MAISTO PRODUKTAI"/>
                  <w:listItem w:displayText="012 NEALKOHOLINIAI GĖRIMAI" w:value="012 NEALKOHOLINIAI GĖRIMAI"/>
                  <w:listItem w:displayText="0121 KAVA, KAKAVA IR ARBATA" w:value="0121 KAVA, KAKAVA IR ARBATA"/>
                  <w:listItem w:displayText="0122 MINERALINIAI VANDENYS, GAIVIEJI GĖRIMAI IR SULTYS" w:value="0122 MINERALINIAI VANDENYS, GAIVIEJI GĖRIMAI IR SULTYS"/>
                  <w:listItem w:displayText="02 ALKOHOLINIAI GĖRIMAI, TABAKAS" w:value="02 ALKOHOLINIAI GĖRIMAI, TABAKAS"/>
                  <w:listItem w:displayText="021 ALKOHOLINIAI GĖRIMAI" w:value="021 ALKOHOLINIAI GĖRIMAI"/>
                  <w:listItem w:displayText="0211 SPIRITUOTI GĖRIMAI" w:value="0211 SPIRITUOTI GĖRIMAI"/>
                  <w:listItem w:displayText="0212 VYNAS" w:value="0212 VYNAS"/>
                  <w:listItem w:displayText="0213 ALUS" w:value="0213 ALUS"/>
                  <w:listItem w:displayText="022 TABAKAS" w:value="022 TABAKAS"/>
                  <w:listItem w:displayText="03 APRANGA IR AVALYNĖ" w:value="03 APRANGA IR AVALYNĖ"/>
                  <w:listItem w:displayText="031 APRANGA" w:value="031 APRANGA"/>
                  <w:listItem w:displayText="0311 APRANGOS MEDŽIAGOS" w:value="0311 APRANGOS MEDŽIAGOS"/>
                  <w:listItem w:displayText="0312 DRABUŽIAI" w:value="0312 DRABUŽIAI"/>
                  <w:listItem w:displayText="0313 KITI APRANGOS GAMINIAI IR APRANGOS REIKMENYS" w:value="0313 KITI APRANGOS GAMINIAI IR APRANGOS REIKMENYS"/>
                  <w:listItem w:displayText="0314 APRANGOS VALYMAS, TAISYMAS IR NUOMA" w:value="0314 APRANGOS VALYMAS, TAISYMAS IR NUOMA"/>
                  <w:listItem w:displayText="032 AVALYNĖ" w:value="032 AVALYNĖ"/>
                  <w:listItem w:displayText="0321 BATAI IR KITA AVALYNĖ" w:value="0321 BATAI IR KITA AVALYNĖ"/>
                  <w:listItem w:displayText="0322 AVALYNĖS TAISYMAS IR NUOMA" w:value="0322 AVALYNĖS TAISYMAS IR NUOMA"/>
                  <w:listItem w:displayText="04 BŪSTAS, VANDUO, ELEKTRA, DUJOS IR KITAS KURAS" w:value="04 BŪSTAS, VANDUO, ELEKTRA, DUJOS IR KITAS KURAS"/>
                  <w:listItem w:displayText="041 BŪSTO NUOMOS MOKESČIAI" w:value="041 BŪSTO NUOMOS MOKESČIAI"/>
                  <w:listItem w:displayText="0411 NUOMINKŲ MOKAMI NUOMOS MOKESČIAI" w:value="0411 NUOMINKŲ MOKAMI NUOMOS MOKESČIAI"/>
                  <w:listItem w:displayText="043 BŪSTO PRIEŽIŪRA IR REMONTAS" w:value="043 BŪSTO PRIEŽIŪRA IR REMONTAS"/>
                  <w:listItem w:displayText="0431 GAMINIAI IR MEDŽIAGOS BŪSTO PRIEŽIŪRAI IR REMONTUI" w:value="0431 GAMINIAI IR MEDŽIAGOS BŪSTO PRIEŽIŪRAI IR REMONTUI"/>
                  <w:listItem w:displayText="0432 BŪSTO PRIEŽIŪROS IR REMONTO PASLAUGOS" w:value="0432 BŪSTO PRIEŽIŪROS IR REMONTO PASLAUGOS"/>
                  <w:listItem w:displayText="044 VANDENTIEKA IR KITOS ĮVAIRIOS SU BŪSTU SUSIJUSIOS PASLAUGOS" w:value="044 VANDENTIEKA IR KITOS ĮVAIRIOS SU BŪSTU SUSIJUSIOS PASLAUGOS"/>
                  <w:listItem w:displayText="0441 VANDENTIEKA" w:value="0441 VANDENTIEKA"/>
                  <w:listItem w:displayText="0442 ATLIEKŲ RINKIMAS" w:value="0442 ATLIEKŲ RINKIMAS"/>
                  <w:listItem w:displayText="0443 NUOTĖKŲ RINKIMO PAKLAUGOS" w:value="0443 NUOTĖKŲ RINKIMO PAKLAUGOS"/>
                  <w:listItem w:displayText="0444 KITOS, NIEKUR NEPRISKIRTOS, SU BŪSTU SUSIJUSIOS PASLAUGOS" w:value="0444 KITOS, NIEKUR NEPRISKIRTOS, SU BŪSTU SUSIJUSIOS PASLAUGOS"/>
                  <w:listItem w:displayText="045 ELEKTRA, DUJOS IR KITAS KURAS" w:value="045 ELEKTRA, DUJOS IR KITAS KURAS"/>
                  <w:listItem w:displayText="0451 ELEKTRA" w:value="0451 ELEKTRA"/>
                  <w:listItem w:displayText="0452 DUJOS" w:value="0452 DUJOS"/>
                  <w:listItem w:displayText="0453 SKYSTASIS KURAS" w:value="0453 SKYSTASIS KURAS"/>
                  <w:listItem w:displayText="0454 KIETASIS KURAS" w:value="0454 KIETASIS KURAS"/>
                  <w:listItem w:displayText="0455 ŠILUMINĖ ENERGIJA" w:value="0455 ŠILUMINĖ ENERGIJA"/>
                  <w:listItem w:displayText="05 BŪSTO APSTATYMO, NAMŲ ŪKIO ĮRANGA IR KASDIENĖ NAMŲ PRIEŽIŪRA" w:value="05 BŪSTO APSTATYMO, NAMŲ ŪKIO ĮRANGA IR KASDIENĖ NAMŲ PRIEŽIŪRA"/>
                  <w:listItem w:displayText="051 BALDAI, BŪSTO APSTATYMO REIKMENYS, KILIMAI IR KITOS GRINDŲ DANGOS" w:value="051 BALDAI, BŪSTO APSTATYMO REIKMENYS, KILIMAI IR KITOS GRINDŲ DANGOS"/>
                  <w:listItem w:displayText="0511 BALDAI IR BŪSTO APSTATYMO REIKMENYS" w:value="0511 BALDAI IR BŪSTO APSTATYMO REIKMENYS"/>
                  <w:listItem w:displayText="0512 KILIMAI IR KITOS GRINDŲ DANGOS" w:value="0512 KILIMAI IR KITOS GRINDŲ DANGOS"/>
                  <w:listItem w:displayText="0513 BALDŲ, BŪSTO APSTATYMO REIKMENŲ IR GRINDŲ DANGŲ REMONTAS" w:value="0513 BALDŲ, BŪSTO APSTATYMO REIKMENŲ IR GRINDŲ DANGŲ REMONTAS"/>
                  <w:listItem w:displayText="052 NAMŲ ŪKIO TEKSTILĖ" w:value="052 NAMŲ ŪKIO TEKSTILĖ"/>
                  <w:listItem w:displayText="053 NAMŲ ŪKIO PRIETAISAI" w:value="053 NAMŲ ŪKIO PRIETAISAI"/>
                  <w:listItem w:displayText="0531 ELEKTRINIAI ARBA NEELKTRINIAI PAGRINDINIAI NAMŲ ŪKIO PRIETAISAI" w:value="0531 ELEKTRINIAI ARBA NEELKTRINIAI PAGRINDINIAI NAMŲ ŪKIO PRIETAISAI"/>
                  <w:listItem w:displayText="0532 SMULKŪS ELEKTRINIAI NAMŲ ŪKIO PRIETAISAI" w:value="0532 SMULKŪS ELEKTRINIAI NAMŲ ŪKIO PRIETAISAI"/>
                  <w:listItem w:displayText="0533 NAMŲ ŪKIO PRIETAISŲ TAISYMAS" w:value="0533 NAMŲ ŪKIO PRIETAISŲ TAISYMAS"/>
                  <w:listItem w:displayText="054 STIKLO DIRBINIAI, STALO REIKMENYS IR NAMŲ ŪKIO RYKAI" w:value="054 STIKLO DIRBINIAI, STALO REIKMENYS IR NAMŲ ŪKIO RYKAI"/>
                  <w:listItem w:displayText="055 NAMŲ IR SODO ĮRANKIAI BEI ĮRENGINIAI" w:value="055 NAMŲ IR SODO ĮRANKIAI BEI ĮRENGINIAI"/>
                  <w:listItem w:displayText="0551 PAGRINDINIAI ĮRANKIAI IR ĮRENGINIAI" w:value="0551 PAGRINDINIAI ĮRANKIAI IR ĮRENGINIAI"/>
                  <w:listItem w:displayText="0552 SMULKŪS ĮRANKIAI IR ĮVAIRŪS PAGALBINIAI REIKMENYS" w:value="0552 SMULKŪS ĮRANKIAI IR ĮVAIRŪS PAGALBINIAI REIKMENYS"/>
                  <w:listItem w:displayText="056 PREKĖS IR PASLAUGOS ĮPRASTINEI NAMŲ ŪKIO PRIEŽIŪRAI" w:value="056 PREKĖS IR PASLAUGOS ĮPRASTINEI NAMŲ ŪKIO PRIEŽIŪRAI"/>
                  <w:listItem w:displayText="0561 TRUMPALAIKIO NAUDOJIMO NAMŲ ŪKIO PREKĖS" w:value="0561 TRUMPALAIKIO NAUDOJIMO NAMŲ ŪKIO PREKĖS"/>
                  <w:listItem w:displayText="0562 TARNŲ IR NAMŲ PRIEŽIŪROS PASLAUGOS" w:value="0562 TARNŲ IR NAMŲ PRIEŽIŪROS PASLAUGOS"/>
                  <w:listItem w:displayText="06 SVEIKATA" w:value="06 SVEIKATA"/>
                  <w:listItem w:displayText="061 MEDICINOS GAMINIAI, APARATAI IR ĮRANGA" w:value="061 MEDICINOS GAMINIAI, APARATAI IR ĮRANGA"/>
                  <w:listItem w:displayText="0611 FARMACIJOS GAMINIAI" w:value="0611 FARMACIJOS GAMINIAI"/>
                  <w:listItem w:displayText="0612 KITI MEDICINOS GAMINIAI" w:value="0612 KITI MEDICINOS GAMINIAI"/>
                  <w:listItem w:displayText="0613 TERAPINIAI APARATAI IR ĮRANGA" w:value="0613 TERAPINIAI APARATAI IR ĮRANGA"/>
                  <w:listItem w:displayText="062 PASLAUGOS AMBULATORINIAMS PACIENTAMS" w:value="062 PASLAUGOS AMBULATORINIAMS PACIENTAMS"/>
                  <w:listItem w:displayText="0621 MEDICINOS PASLAUGOS" w:value="0621 MEDICINOS PASLAUGOS"/>
                  <w:listItem w:displayText="0622 ODONTOLOGIJOS PASLAUGOS" w:value="0622 ODONTOLOGIJOS PASLAUGOS"/>
                  <w:listItem w:displayText="0623 PARAMEDICINOS PASLAUGOS" w:value="0623 PARAMEDICINOS PASLAUGOS"/>
                  <w:listItem w:displayText="063 LIGONINIŲ PASLAUGOS" w:value="063 LIGONINIŲ PASLAUGOS"/>
                  <w:listItem w:displayText="07 TRANSPORTAS" w:value="07 TRANSPORTAS"/>
                  <w:listItem w:displayText="071 TRANSPORTO PRIEMONIŲ ĮSIGIJIMAS" w:value="071 TRANSPORTO PRIEMONIŲ ĮSIGIJIMAS"/>
                  <w:listItem w:displayText="0711 AUTOMOBILIAI" w:value="0711 AUTOMOBILIAI"/>
                  <w:listItem w:displayText="0712 MOTOCIKLAI" w:value="0712 MOTOCIKLAI"/>
                  <w:listItem w:displayText="0713 DVIRAČIAI" w:value="0713 DVIRAČIAI"/>
                  <w:listItem w:displayText="072 ASMENINIŲ TRANSPORTO PRIEMONIŲ EKSPLOATACIJA" w:value="072 ASMENINIŲ TRANSPORTO PRIEMONIŲ EKSPLOATACIJA"/>
                  <w:listItem w:displayText="0721 ASMENINIŲ TRANSPORTO PRIEMONIŲ ATSARGINĖS DALYS IR PAGALBINIAI REIKMENYS" w:value="0721 ASMENINIŲ TRANSPORTO PRIEMONIŲ ATSARGINĖS DALYS IR PAGALBINIAI REIKMENYS"/>
                  <w:listItem w:displayText="0722 ASMENINIŲ TRANSPORTO PRIEMONIŲ DEGALAI IR TEPALAI" w:value="0722 ASMENINIŲ TRANSPORTO PRIEMONIŲ DEGALAI IR TEPALAI"/>
                  <w:listItem w:displayText="0723 ASMENINIŲ TRANSPORTO PRIEMONIŲ TECHNINĖ PRIEŽIŪRA IR REMONTAS" w:value="0723 ASMENINIŲ TRANSPORTO PRIEMONIŲ TECHNINĖ PRIEŽIŪRA IR REMONTAS"/>
                  <w:listItem w:displayText="0724 KITOS PASLAUGOS, SKIRTOS ASMENINĖMS TRANSPORTO PRIEMONĖMS" w:value="0724 KITOS PASLAUGOS, SKIRTOS ASMENINĖMS TRANSPORTO PRIEMONĖMS"/>
                  <w:listItem w:displayText="073 TRANSPORTO PASLAUGOS" w:value="073 TRANSPORTO PASLAUGOS"/>
                  <w:listItem w:displayText="0731 KELEIVIŲ VEŽIMAS GELEŽINKELIU" w:value="0731 KELEIVIŲ VEŽIMAS GELEŽINKELIU"/>
                  <w:listItem w:displayText="0732 KELEIVIŲ VEŽIMAS KELIAIS" w:value="0732 KELEIVIŲ VEŽIMAS KELIAIS"/>
                  <w:listItem w:displayText="0733 KELEIVIŲ VEŽIMAS ORU" w:value="0733 KELEIVIŲ VEŽIMAS ORU"/>
                  <w:listItem w:displayText="0734 KELEIVIŲ VEŽIMAS JŪRŲ IR VIDAUS VANDENIMIS" w:value="0734 KELEIVIŲ VEŽIMAS JŪRŲ IR VIDAUS VANDENIMIS"/>
                  <w:listItem w:displayText="0736 KITOS TRANSPORTO PASLAUGOS" w:value="0736 KITOS TRANSPORTO PASLAUGOS"/>
                  <w:listItem w:displayText="08 RYŠIAI" w:value="08 RYŠIAI"/>
                  <w:listItem w:displayText="081 PAŠTO PASLAUGOS" w:value="081 PAŠTO PASLAUGOS"/>
                  <w:listItem w:displayText="082 TELEFONŲ IR TELEFAKSŲ ĮRANGA" w:value="082 TELEFONŲ IR TELEFAKSŲ ĮRANGA"/>
                  <w:listItem w:displayText="083 TELEFONO IR TELEFAKSO PASLAUGOS" w:value="083 TELEFONO IR TELEFAKSO PASLAUGOS"/>
                  <w:listItem w:displayText="09 POILSIS IR KULTŪRA" w:value="09 POILSIS IR KULTŪRA"/>
                  <w:listItem w:displayText="091 AUDIOVIZUALINIAI, FOTOGRAFIJOS IR DUOMENŲ DOROJIMO ĮRENGINIAI" w:value="091 AUDIOVIZUALINIAI, FOTOGRAFIJOS IR DUOMENŲ DOROJIMO ĮRENGINIAI"/>
                  <w:listItem w:displayText="0911 GARSO IR VAIZDO PRIĖMIMO, ĮRAŠYMO IR ATGAMINIMO ĮRENGINIAI" w:value="0911 GARSO IR VAIZDO PRIĖMIMO, ĮRAŠYMO IR ATGAMINIMO ĮRENGINIAI"/>
                  <w:listItem w:displayText="0912 FOTOGRAFIJOS IR KINEMATOGRAFIJOS ĮRENGINIAI IR OPTIKOS PRIETAISAI" w:value="0912 FOTOGRAFIJOS IR KINEMATOGRAFIJOS ĮRENGINIAI IR OPTIKOS PRIETAISAI"/>
                  <w:listItem w:displayText="0913 INFORMACIJOS APDOROJIMO ĮRENGINIAI" w:value="0913 INFORMACIJOS APDOROJIMO ĮRENGINIAI"/>
                  <w:listItem w:displayText="0914 ĮRAŠŲ LAIKMENOS" w:value="0914 ĮRAŠŲ LAIKMENOS"/>
                  <w:listItem w:displayText="0915 AUDIOVIZUALINIŲ, FOTOGRAFIJOS IR INFORMACIJOS APDOROJIMO ĮRENGINIŲ TAISYMAS" w:value="0915 AUDIOVIZUALINIŲ, FOTOGRAFIJOS IR INFORMACIJOS APDOROJIMO ĮRENGINIŲ TAISYMAS"/>
                  <w:listItem w:displayText="092 KITI POILSIUI IR KULTŪRAI SKIRTI PAGRINDINIAI ILGALAIKIO NAUDOJIMO REIKMENYS" w:value="092 KITI POILSIUI IR KULTŪRAI SKIRTI PAGRINDINIAI ILGALAIKIO NAUDOJIMO REIKMENYS"/>
                  <w:listItem w:displayText="0922 MUZIKOS INSTRUMENTAI IR PAGRINDINIAI ILGALAIKIO NAUDOJIMO REIKMENYS, SKIRTI POILSIUI PATALPOSE" w:value="0922 MUZIKOS INSTRUMENTAI IR PAGRINDINIAI ILGALAIKIO NAUDOJIMO REIKMENYS, SKIRTI POILSIUI PATALPOSE"/>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093 KITI POILSIO REIKMENYS IR ĮRENGINIAI, SODAI IR NAMINIAI GYVŪNĖLIAI" w:value="093 KITI POILSIO REIKMENYS IR ĮRENGINIAI, SODAI IR NAMINIAI GYVŪNĖLIAI"/>
                  <w:listItem w:displayText="0931 ŽAIDIMAI, ŽAISLAI IR MĖGSTAMI DALYKAI" w:value="0931 ŽAIDIMAI, ŽAISLAI IR MĖGSTAMI DALYKAI"/>
                  <w:listItem w:displayText="0932 ĮRENGINIAI SPORTUI, STOVYKLAVIMUI IR POILSIUI LAUKE" w:value="0932 ĮRENGINIAI SPORTUI, STOVYKLAVIMUI IR POILSIUI LAUKE"/>
                  <w:listItem w:displayText="0933 SODAI, AUGALAI IR GĖLĖS" w:value="0933 SODAI, AUGALAI IR GĖLĖS"/>
                  <w:listItem w:displayText="0934 NAMINIAI GYVŪNĖLIAI IR SU JAIS SUSIJĘ GAMINIAI" w:value="0934 NAMINIAI GYVŪNĖLIAI IR SU JAIS SUSIJĘ GAMINIAI"/>
                  <w:listItem w:displayText="0935 VETERINARIJOS IR KITOKIOS PASLAUGOS NAMINIAMS GYVŪNĖLIAMS" w:value="0935 VETERINARIJOS IR KITOKIOS PASLAUGOS NAMINIAMS GYVŪNĖLIAMS"/>
                  <w:listItem w:displayText="094 POILSIO IR KULTŪROS PASLAUGOS" w:value="094 POILSIO IR KULTŪROS PASLAUGOS"/>
                  <w:listItem w:displayText="0941 POILSIO IR SPORTO PASLAUGOS" w:value="0941 POILSIO IR SPORTO PASLAUGOS"/>
                  <w:listItem w:displayText="0942 KULTŪROS PASLAUGOS" w:value="0942 KULTŪROS PASLAUGOS"/>
                  <w:listItem w:displayText="0943 AZARTINIAI LOŠIMAI" w:value="0943 AZARTINIAI LOŠIMAI"/>
                  <w:listItem w:displayText="095 LAIRKAŠČIAI, KNYGOS IR RAŠTINĖS REIKMENYS" w:value="095 LAIRKAŠČIAI, KNYGOS IR RAŠTINĖS REIKMENYS"/>
                  <w:listItem w:displayText="0951 KNYGOS" w:value="0951 KNYGOS"/>
                  <w:listItem w:displayText="0952 LAIKRAŠČIAI IR PERIODINIAI LEIDINIAI" w:value="0952 LAIKRAŠČIAI IR PERIODINIAI LEIDINIAI"/>
                  <w:listItem w:displayText="0953 ĮVAIRŪS SPAUDINIAI" w:value="0953 ĮVAIRŪS SPAUDINIAI"/>
                  <w:listItem w:displayText="0954 RAŠTINĖS REIKMENYS IR PIEŠIMO MEDŽIAGOS" w:value="0954 RAŠTINĖS REIKMENYS IR PIEŠIMO MEDŽIAGOS"/>
                  <w:listItem w:displayText="096 ATOSTOGŲ IŠVYKOS" w:value="096 ATOSTOGŲ IŠVYKOS"/>
                  <w:listItem w:displayText="10 ŠVIETIMAS" w:value="10 ŠVIETIMAS"/>
                  <w:listItem w:displayText="101 IKIMOKYKLINIS IR PRADINIS MOKYMAS" w:value="101 IKIMOKYKLINIS IR PRADINIS MOKYMAS"/>
                  <w:listItem w:displayText="102 VIDURINIS MOKYMAS" w:value="102 VIDURINIS MOKYMAS"/>
                  <w:listItem w:displayText="104 AUKŠTASIS (TRETINIS) MOKYMAS" w:value="104 AUKŠTASIS (TRETINIS) MOKYMAS"/>
                  <w:listItem w:displayText="105 ŠVIETIMO PASLAUGOS, NESKAIDOMOS PAGAL LYGMENIS" w:value="105 ŠVIETIMO PASLAUGOS, NESKAIDOMOS PAGAL LYGMENIS"/>
                  <w:listItem w:displayText="11 RESTORANAI IR VIEŠBUČIAI" w:value="11 RESTORANAI IR VIEŠBUČIAI"/>
                  <w:listItem w:displayText="111 MAISTO TIEKIMO PASLAUGOS" w:value="111 MAISTO TIEKIMO PASLAUGOS"/>
                  <w:listItem w:displayText="1111 RESTORANAI, KAVINĖS IR PANAŠIOS ĮSTAIGOS" w:value="1111 RESTORANAI, KAVINĖS IR PANAŠIOS ĮSTAIGOS"/>
                  <w:listItem w:displayText="1112 VALGYKLOS" w:value="1112 VALGYKLOS"/>
                  <w:listItem w:displayText="112 APGYVENDINIMO PASLAUGOS" w:value="112 APGYVENDINIMO PASLAUGOS"/>
                  <w:listItem w:displayText="12 ĮVAIRIOS PREKĖS IR PASLAUGOS" w:value="12 ĮVAIRIOS PREKĖS IR PASLAUGOS"/>
                  <w:listItem w:displayText="121 ASMENS PRIEŽIŪRA" w:value="121 ASMENS PRIEŽIŪRA"/>
                  <w:listItem w:displayText="1211 MOTERŲ IR VYRŲ KIRPYKLOS IR ASMENS PRIEŽIŪROS ĮSTAIGOS" w:value="1211 MOTERŲ IR VYRŲ KIRPYKLOS IR ASMENS PRIEŽIŪROS ĮSTAIGOS"/>
                  <w:listItem w:displayText="1212 ELEKTRINIAI ASMENS PRIEŽIŪROS PRIETAISAI" w:value="1212 ELEKTRINIAI ASMENS PRIEŽIŪROS PRIETAISAI"/>
                  <w:listItem w:displayText="1213 KITI NEELEKTRINIAI ASMENS PRIEŽIŪROS PRIETAISAI, REIKMENYS IR PRIEMONĖS" w:value="1213 KITI NEELEKTRINIAI ASMENS PRIEŽIŪROS PRIETAISAI, REIKMENYS IR PRIEMONĖS"/>
                  <w:listItem w:displayText="123 KITI, NIEKUR NEPRISKIRTI, ASMENINIAI DAIKTAI" w:value="123 KITI, NIEKUR NEPRISKIRTI, ASMENINIAI DAIKTAI"/>
                  <w:listItem w:displayText="1231 JUVELYRINIAI DIRBINIAI IR LAIKRODŽIAI" w:value="1231 JUVELYRINIAI DIRBINIAI IR LAIKRODŽIAI"/>
                  <w:listItem w:displayText="1232 KITI ASMENINIAI DAIKTAI" w:value="1232 KITI ASMENINIAI DAIKTAI"/>
                  <w:listItem w:displayText="124 SOCIALINĖ APSAUGA" w:value="124 SOCIALINĖ APSAUGA"/>
                  <w:listItem w:displayText="125 DRAUDIMAS" w:value="125 DRAUDIMAS"/>
                  <w:listItem w:displayText="1252 BŪSTO DRAUDIMAS" w:value="1252 BŪSTO DRAUDIMAS"/>
                  <w:listItem w:displayText="1253 SVEIKATOS DRAUDIMAS" w:value="1253 SVEIKATOS DRAUDIMAS"/>
                  <w:listItem w:displayText="1254 TRANSPORTO PRIEMONIŲ DRAUDIMAS" w:value="1254 TRANSPORTO PRIEMONIŲ DRAUDIMAS"/>
                  <w:listItem w:displayText="126 NIEKUR KITUR NEPRISKIRTOS FINANSINĖS PASLAUGOS" w:value="126 NIEKUR KITUR NEPRISKIRTOS FINANSINĖS PASLAUGOS"/>
                  <w:listItem w:displayText="1261 SĄLYGINAI APSKAIČIUOTOS FINANSINIO TARPININKAVIMO PASLAUGOS" w:value="1261 SĄLYGINAI APSKAIČIUOTOS FINANSINIO TARPININKAVIMO PASLAUGOS"/>
                  <w:listItem w:displayText="1262 KITOS, NIEKUR NEPRISKIRTOS, FINANSINĖS PASLAUGOS" w:value="1262 KITOS, NIEKUR NEPRISKIRTOS, FINANSINĖS PASLAUGOS"/>
                  <w:listItem w:displayText="127 NIEKUR KITUR NEPRISKIRTOS PASLAUGOS" w:value="127 NIEKUR KITUR NEPRISKIRTOS PASLAUGOS"/>
                </w:comboBox>
              </w:sdtPr>
              <w:sdtContent>
                <w:r w:rsidRPr="00C10DF9">
                  <w:rPr>
                    <w:rFonts w:ascii="Times New Roman" w:eastAsia="Times New Roman" w:hAnsi="Times New Roman" w:cs="Times New Roman"/>
                    <w:sz w:val="24"/>
                    <w:szCs w:val="24"/>
                    <w:lang w:eastAsia="en-US"/>
                  </w:rPr>
                  <w:t>VARTOJIMO PREKĖS IR PASLAUGOS</w:t>
                </w:r>
              </w:sdtContent>
            </w:sdt>
            <w:r w:rsidRPr="00C10DF9">
              <w:rPr>
                <w:rFonts w:ascii="Times New Roman" w:eastAsia="Times New Roman" w:hAnsi="Times New Roman" w:cs="Times New Roman"/>
                <w:kern w:val="2"/>
                <w:sz w:val="24"/>
                <w:szCs w:val="24"/>
                <w:lang w:eastAsia="en-US"/>
              </w:rPr>
              <w:t xml:space="preserve"> apskaičiuotas Vartojimo prekių ir paslaugų kainų pokytis (padidėjimas arba sumažėjimas) (%). „k“ reikšmė skaičiuojama pagal formulę:</w:t>
            </w:r>
          </w:p>
          <w:p w14:paraId="1D19164F" w14:textId="77777777" w:rsidR="00DB6117" w:rsidRPr="00C10DF9" w:rsidRDefault="00DB6117" w:rsidP="003A0D0B">
            <w:pPr>
              <w:spacing w:line="240" w:lineRule="auto"/>
              <w:ind w:firstLine="0"/>
              <w:textAlignment w:val="baseline"/>
              <w:rPr>
                <w:rFonts w:ascii="Times New Roman" w:eastAsia="Times New Roman" w:hAnsi="Times New Roman" w:cs="Times New Roman"/>
                <w:kern w:val="2"/>
                <w:sz w:val="24"/>
                <w:szCs w:val="24"/>
                <w:lang w:eastAsia="en-US"/>
              </w:rPr>
            </w:pPr>
            <m:oMath>
              <m:r>
                <m:rPr>
                  <m:sty m:val="p"/>
                </m:rPr>
                <w:rPr>
                  <w:rFonts w:ascii="Cambria Math" w:eastAsia="Times New Roman" w:hAnsi="Cambria Math" w:cs="Times New Roman"/>
                  <w:sz w:val="24"/>
                  <w:szCs w:val="24"/>
                  <w:lang w:eastAsia="en-US"/>
                </w:rPr>
                <m:t>k =</m:t>
              </m:r>
              <m:f>
                <m:fPr>
                  <m:ctrlPr>
                    <w:rPr>
                      <w:rFonts w:ascii="Cambria Math" w:eastAsia="Calibri" w:hAnsi="Cambria Math" w:cs="Times New Roman"/>
                      <w:sz w:val="24"/>
                      <w:szCs w:val="24"/>
                      <w:lang w:eastAsia="en-US"/>
                    </w:rPr>
                  </m:ctrlPr>
                </m:fPr>
                <m:num>
                  <m:sSub>
                    <m:sSubPr>
                      <m:ctrlPr>
                        <w:rPr>
                          <w:rFonts w:ascii="Cambria Math" w:eastAsia="Calibri" w:hAnsi="Cambria Math" w:cs="Times New Roman"/>
                          <w:sz w:val="24"/>
                          <w:szCs w:val="24"/>
                          <w:lang w:eastAsia="en-US"/>
                        </w:rPr>
                      </m:ctrlPr>
                    </m:sSubPr>
                    <m:e>
                      <m:r>
                        <m:rPr>
                          <m:sty m:val="p"/>
                        </m:rPr>
                        <w:rPr>
                          <w:rFonts w:ascii="Cambria Math" w:eastAsia="Calibri" w:hAnsi="Cambria Math" w:cs="Times New Roman"/>
                          <w:sz w:val="24"/>
                          <w:szCs w:val="24"/>
                          <w:lang w:eastAsia="en-US"/>
                        </w:rPr>
                        <m:t>Ind</m:t>
                      </m:r>
                    </m:e>
                    <m:sub>
                      <m:r>
                        <m:rPr>
                          <m:sty m:val="p"/>
                        </m:rPr>
                        <w:rPr>
                          <w:rFonts w:ascii="Cambria Math" w:eastAsia="Calibri" w:hAnsi="Cambria Math" w:cs="Times New Roman"/>
                          <w:sz w:val="24"/>
                          <w:szCs w:val="24"/>
                          <w:lang w:eastAsia="en-US"/>
                        </w:rPr>
                        <m:t>naujausias</m:t>
                      </m:r>
                    </m:sub>
                  </m:sSub>
                </m:num>
                <m:den>
                  <m:sSub>
                    <m:sSubPr>
                      <m:ctrlPr>
                        <w:rPr>
                          <w:rFonts w:ascii="Cambria Math" w:eastAsia="Calibri" w:hAnsi="Cambria Math" w:cs="Times New Roman"/>
                          <w:sz w:val="24"/>
                          <w:szCs w:val="24"/>
                          <w:lang w:eastAsia="en-US"/>
                        </w:rPr>
                      </m:ctrlPr>
                    </m:sSubPr>
                    <m:e>
                      <m:r>
                        <m:rPr>
                          <m:sty m:val="p"/>
                        </m:rPr>
                        <w:rPr>
                          <w:rFonts w:ascii="Cambria Math" w:eastAsia="Calibri" w:hAnsi="Cambria Math" w:cs="Times New Roman"/>
                          <w:sz w:val="24"/>
                          <w:szCs w:val="24"/>
                          <w:lang w:eastAsia="en-US"/>
                        </w:rPr>
                        <m:t>Ind</m:t>
                      </m:r>
                    </m:e>
                    <m:sub>
                      <m:r>
                        <m:rPr>
                          <m:sty m:val="p"/>
                        </m:rPr>
                        <w:rPr>
                          <w:rFonts w:ascii="Cambria Math" w:eastAsia="Calibri" w:hAnsi="Cambria Math" w:cs="Times New Roman"/>
                          <w:sz w:val="24"/>
                          <w:szCs w:val="24"/>
                          <w:lang w:eastAsia="en-US"/>
                        </w:rPr>
                        <m:t>pradžia</m:t>
                      </m:r>
                    </m:sub>
                  </m:sSub>
                </m:den>
              </m:f>
              <m:r>
                <m:rPr>
                  <m:sty m:val="p"/>
                </m:rPr>
                <w:rPr>
                  <w:rFonts w:ascii="Cambria Math" w:eastAsia="Calibri" w:hAnsi="Cambria Math" w:cs="Times New Roman"/>
                  <w:sz w:val="24"/>
                  <w:szCs w:val="24"/>
                  <w:lang w:eastAsia="en-US"/>
                </w:rPr>
                <m:t>×100-100</m:t>
              </m:r>
            </m:oMath>
            <w:r w:rsidRPr="00C10DF9">
              <w:rPr>
                <w:rFonts w:ascii="Times New Roman" w:eastAsia="Times New Roman" w:hAnsi="Times New Roman" w:cs="Times New Roman"/>
                <w:kern w:val="2"/>
                <w:sz w:val="24"/>
                <w:szCs w:val="24"/>
                <w:lang w:eastAsia="en-US"/>
              </w:rPr>
              <w:t>, (proc.) kur</w:t>
            </w:r>
          </w:p>
          <w:p w14:paraId="6679A0C0" w14:textId="77777777" w:rsidR="00DB6117" w:rsidRPr="00C10DF9" w:rsidRDefault="00DB6117" w:rsidP="003A0D0B">
            <w:pPr>
              <w:spacing w:line="240" w:lineRule="auto"/>
              <w:ind w:firstLine="0"/>
              <w:textAlignment w:val="baseline"/>
              <w:rPr>
                <w:rFonts w:ascii="Times New Roman" w:eastAsia="Times New Roman" w:hAnsi="Times New Roman" w:cs="Times New Roman"/>
                <w:sz w:val="24"/>
                <w:szCs w:val="24"/>
                <w:lang w:eastAsia="en-US"/>
              </w:rPr>
            </w:pPr>
            <w:proofErr w:type="spellStart"/>
            <w:r w:rsidRPr="00C10DF9">
              <w:rPr>
                <w:rFonts w:ascii="Times New Roman" w:eastAsia="Times New Roman" w:hAnsi="Times New Roman" w:cs="Times New Roman"/>
                <w:kern w:val="2"/>
                <w:sz w:val="24"/>
                <w:szCs w:val="24"/>
                <w:lang w:eastAsia="en-US"/>
              </w:rPr>
              <w:t>Ind</w:t>
            </w:r>
            <w:r w:rsidRPr="00C10DF9">
              <w:rPr>
                <w:rFonts w:ascii="Times New Roman" w:eastAsia="Times New Roman" w:hAnsi="Times New Roman" w:cs="Times New Roman"/>
                <w:kern w:val="2"/>
                <w:sz w:val="24"/>
                <w:szCs w:val="24"/>
                <w:vertAlign w:val="subscript"/>
                <w:lang w:eastAsia="en-US"/>
              </w:rPr>
              <w:t>naujausias</w:t>
            </w:r>
            <w:proofErr w:type="spellEnd"/>
            <w:r w:rsidRPr="00C10DF9">
              <w:rPr>
                <w:rFonts w:ascii="Times New Roman" w:eastAsia="Times New Roman" w:hAnsi="Times New Roman" w:cs="Times New Roman"/>
                <w:kern w:val="2"/>
                <w:sz w:val="24"/>
                <w:szCs w:val="24"/>
                <w:lang w:eastAsia="en-US"/>
              </w:rPr>
              <w:t xml:space="preserve"> – kreipimosi dėl įkainių peržiūros išsiuntimo kitai Šaliai dieną paskelbtas naujausias vartojimo prekių ir paslaugų indeksas </w:t>
            </w:r>
            <w:sdt>
              <w:sdtPr>
                <w:rPr>
                  <w:rFonts w:ascii="Times New Roman" w:eastAsia="Times New Roman" w:hAnsi="Times New Roman" w:cs="Times New Roman"/>
                  <w:sz w:val="24"/>
                  <w:szCs w:val="24"/>
                  <w:lang w:eastAsia="en-US"/>
                </w:rPr>
                <w:id w:val="1731427147"/>
                <w:placeholder>
                  <w:docPart w:val="2E33F0A5C5274DCDA40BB7F8C4D71DDD"/>
                </w:placeholder>
                <w:comboBox>
                  <w:listItem w:value="Pasirinkite"/>
                  <w:listItem w:displayText="VARTOJIMO PREKĖS IR PASLAUGOS" w:value="VARTOJIMO PREKĖS IR PASLAUGOS"/>
                  <w:listItem w:displayText="01 MAISTAS IR NEALKOHOLINIAI GĖRIMAI" w:value="01 MAISTAS IR NEALKOHOLINIAI GĖRIMAI"/>
                  <w:listItem w:displayText="011 MAISTAS" w:value="011"/>
                  <w:listItem w:displayText="0111 DUONA IR GRŪDŲ PRODUKTAI" w:value="0111 DUONA IR GRŪDŲ PRODUKTAI"/>
                  <w:listItem w:displayText="0112 MĖSA" w:value="0112 MĖSA"/>
                  <w:listItem w:displayText="0113 ŽUVIS" w:value="0113 ŽUVIS"/>
                  <w:listItem w:displayText="0114 PIENAS, SŪRIS IR KIAUŠINIAI" w:value="0114 PIENAS, SŪRIS IR KIAUŠINIAI"/>
                  <w:listItem w:displayText="0115 ALIEJAI IR RIEBALAI" w:value="0115 ALIEJAI IR RIEBALAI"/>
                  <w:listItem w:displayText="0116 VAISIAI" w:value="0116 VAISIAI"/>
                  <w:listItem w:displayText="0117 DARŽOVĖS" w:value="0117 DARŽOVĖS"/>
                  <w:listItem w:displayText="0118 CUKRUS, UOGIENĖ, MEDUS, ŠOKOLADAS IR SALDUMYNAI " w:value="0118 CUKRUS, UOGIENĖ, MEDUS, ŠOKOLADAS IR SALDUMYNAI "/>
                  <w:listItem w:displayText="0119 NIEKUR KITUR NEPRISKIRTI MAISTO PRODUKTAI" w:value="0119 NIEKUR KITUR NEPRISKIRTI MAISTO PRODUKTAI"/>
                  <w:listItem w:displayText="012 NEALKOHOLINIAI GĖRIMAI" w:value="012 NEALKOHOLINIAI GĖRIMAI"/>
                  <w:listItem w:displayText="0121 KAVA, KAKAVA IR ARBATA" w:value="0121 KAVA, KAKAVA IR ARBATA"/>
                  <w:listItem w:displayText="0122 MINERALINIAI VANDENYS, GAIVIEJI GĖRIMAI IR SULTYS" w:value="0122 MINERALINIAI VANDENYS, GAIVIEJI GĖRIMAI IR SULTYS"/>
                  <w:listItem w:displayText="02 ALKOHOLINIAI GĖRIMAI, TABAKAS" w:value="02 ALKOHOLINIAI GĖRIMAI, TABAKAS"/>
                  <w:listItem w:displayText="021 ALKOHOLINIAI GĖRIMAI" w:value="021 ALKOHOLINIAI GĖRIMAI"/>
                  <w:listItem w:displayText="0211 SPIRITUOTI GĖRIMAI" w:value="0211 SPIRITUOTI GĖRIMAI"/>
                  <w:listItem w:displayText="0212 VYNAS" w:value="0212 VYNAS"/>
                  <w:listItem w:displayText="0213 ALUS" w:value="0213 ALUS"/>
                  <w:listItem w:displayText="022 TABAKAS" w:value="022 TABAKAS"/>
                  <w:listItem w:displayText="03 APRANGA IR AVALYNĖ" w:value="03 APRANGA IR AVALYNĖ"/>
                  <w:listItem w:displayText="031 APRANGA" w:value="031 APRANGA"/>
                  <w:listItem w:displayText="0311 APRANGOS MEDŽIAGOS" w:value="0311 APRANGOS MEDŽIAGOS"/>
                  <w:listItem w:displayText="0312 DRABUŽIAI" w:value="0312 DRABUŽIAI"/>
                  <w:listItem w:displayText="0313 KITI APRANGOS GAMINIAI IR APRANGOS REIKMENYS" w:value="0313 KITI APRANGOS GAMINIAI IR APRANGOS REIKMENYS"/>
                  <w:listItem w:displayText="0314 APRANGOS VALYMAS, TAISYMAS IR NUOMA" w:value="0314 APRANGOS VALYMAS, TAISYMAS IR NUOMA"/>
                  <w:listItem w:displayText="032 AVALYNĖ" w:value="032 AVALYNĖ"/>
                  <w:listItem w:displayText="0321 BATAI IR KITA AVALYNĖ" w:value="0321 BATAI IR KITA AVALYNĖ"/>
                  <w:listItem w:displayText="0322 AVALYNĖS TAISYMAS IR NUOMA" w:value="0322 AVALYNĖS TAISYMAS IR NUOMA"/>
                  <w:listItem w:displayText="04 BŪSTAS, VANDUO, ELEKTRA, DUJOS IR KITAS KURAS" w:value="04 BŪSTAS, VANDUO, ELEKTRA, DUJOS IR KITAS KURAS"/>
                  <w:listItem w:displayText="041 BŪSTO NUOMOS MOKESČIAI" w:value="041 BŪSTO NUOMOS MOKESČIAI"/>
                  <w:listItem w:displayText="0411 NUOMINKŲ MOKAMI NUOMOS MOKESČIAI" w:value="0411 NUOMINKŲ MOKAMI NUOMOS MOKESČIAI"/>
                  <w:listItem w:displayText="043 BŪSTO PRIEŽIŪRA IR REMONTAS" w:value="043 BŪSTO PRIEŽIŪRA IR REMONTAS"/>
                  <w:listItem w:displayText="0431 GAMINIAI IR MEDŽIAGOS BŪSTO PRIEŽIŪRAI IR REMONTUI" w:value="0431 GAMINIAI IR MEDŽIAGOS BŪSTO PRIEŽIŪRAI IR REMONTUI"/>
                  <w:listItem w:displayText="0432 BŪSTO PRIEŽIŪROS IR REMONTO PASLAUGOS" w:value="0432 BŪSTO PRIEŽIŪROS IR REMONTO PASLAUGOS"/>
                  <w:listItem w:displayText="044 VANDENTIEKA IR KITOS ĮVAIRIOS SU BŪSTU SUSIJUSIOS PASLAUGOS" w:value="044 VANDENTIEKA IR KITOS ĮVAIRIOS SU BŪSTU SUSIJUSIOS PASLAUGOS"/>
                  <w:listItem w:displayText="0441 VANDENTIEKA" w:value="0441 VANDENTIEKA"/>
                  <w:listItem w:displayText="0442 ATLIEKŲ RINKIMAS" w:value="0442 ATLIEKŲ RINKIMAS"/>
                  <w:listItem w:displayText="0443 NUOTĖKŲ RINKIMO PAKLAUGOS" w:value="0443 NUOTĖKŲ RINKIMO PAKLAUGOS"/>
                  <w:listItem w:displayText="0444 KITOS, NIEKUR NEPRISKIRTOS, SU BŪSTU SUSIJUSIOS PASLAUGOS" w:value="0444 KITOS, NIEKUR NEPRISKIRTOS, SU BŪSTU SUSIJUSIOS PASLAUGOS"/>
                  <w:listItem w:displayText="045 ELEKTRA, DUJOS IR KITAS KURAS" w:value="045 ELEKTRA, DUJOS IR KITAS KURAS"/>
                  <w:listItem w:displayText="0451 ELEKTRA" w:value="0451 ELEKTRA"/>
                  <w:listItem w:displayText="0452 DUJOS" w:value="0452 DUJOS"/>
                  <w:listItem w:displayText="0453 SKYSTASIS KURAS" w:value="0453 SKYSTASIS KURAS"/>
                  <w:listItem w:displayText="0454 KIETASIS KURAS" w:value="0454 KIETASIS KURAS"/>
                  <w:listItem w:displayText="0455 ŠILUMINĖ ENERGIJA" w:value="0455 ŠILUMINĖ ENERGIJA"/>
                  <w:listItem w:displayText="05 BŪSTO APSTATYMO, NAMŲ ŪKIO ĮRANGA IR KASDIENĖ NAMŲ PRIEŽIŪRA" w:value="05 BŪSTO APSTATYMO, NAMŲ ŪKIO ĮRANGA IR KASDIENĖ NAMŲ PRIEŽIŪRA"/>
                  <w:listItem w:displayText="051 BALDAI, BŪSTO APSTATYMO REIKMENYS, KILIMAI IR KITOS GRINDŲ DANGOS" w:value="051 BALDAI, BŪSTO APSTATYMO REIKMENYS, KILIMAI IR KITOS GRINDŲ DANGOS"/>
                  <w:listItem w:displayText="0511 BALDAI IR BŪSTO APSTATYMO REIKMENYS" w:value="0511 BALDAI IR BŪSTO APSTATYMO REIKMENYS"/>
                  <w:listItem w:displayText="0512 KILIMAI IR KITOS GRINDŲ DANGOS" w:value="0512 KILIMAI IR KITOS GRINDŲ DANGOS"/>
                  <w:listItem w:displayText="0513 BALDŲ, BŪSTO APSTATYMO REIKMENŲ IR GRINDŲ DANGŲ REMONTAS" w:value="0513 BALDŲ, BŪSTO APSTATYMO REIKMENŲ IR GRINDŲ DANGŲ REMONTAS"/>
                  <w:listItem w:displayText="052 NAMŲ ŪKIO TEKSTILĖ" w:value="052 NAMŲ ŪKIO TEKSTILĖ"/>
                  <w:listItem w:displayText="053 NAMŲ ŪKIO PRIETAISAI" w:value="053 NAMŲ ŪKIO PRIETAISAI"/>
                  <w:listItem w:displayText="0531 ELEKTRINIAI ARBA NEELKTRINIAI PAGRINDINIAI NAMŲ ŪKIO PRIETAISAI" w:value="0531 ELEKTRINIAI ARBA NEELKTRINIAI PAGRINDINIAI NAMŲ ŪKIO PRIETAISAI"/>
                  <w:listItem w:displayText="0532 SMULKŪS ELEKTRINIAI NAMŲ ŪKIO PRIETAISAI" w:value="0532 SMULKŪS ELEKTRINIAI NAMŲ ŪKIO PRIETAISAI"/>
                  <w:listItem w:displayText="0533 NAMŲ ŪKIO PRIETAISŲ TAISYMAS" w:value="0533 NAMŲ ŪKIO PRIETAISŲ TAISYMAS"/>
                  <w:listItem w:displayText="054 STIKLO DIRBINIAI, STALO REIKMENYS IR NAMŲ ŪKIO RYKAI" w:value="054 STIKLO DIRBINIAI, STALO REIKMENYS IR NAMŲ ŪKIO RYKAI"/>
                  <w:listItem w:displayText="055 NAMŲ IR SODO ĮRANKIAI BEI ĮRENGINIAI" w:value="055 NAMŲ IR SODO ĮRANKIAI BEI ĮRENGINIAI"/>
                  <w:listItem w:displayText="0551 PAGRINDINIAI ĮRANKIAI IR ĮRENGINIAI" w:value="0551 PAGRINDINIAI ĮRANKIAI IR ĮRENGINIAI"/>
                  <w:listItem w:displayText="0552 SMULKŪS ĮRANKIAI IR ĮVAIRŪS PAGALBINIAI REIKMENYS" w:value="0552 SMULKŪS ĮRANKIAI IR ĮVAIRŪS PAGALBINIAI REIKMENYS"/>
                  <w:listItem w:displayText="056 PREKĖS IR PASLAUGOS ĮPRASTINEI NAMŲ ŪKIO PRIEŽIŪRAI" w:value="056 PREKĖS IR PASLAUGOS ĮPRASTINEI NAMŲ ŪKIO PRIEŽIŪRAI"/>
                  <w:listItem w:displayText="0561 TRUMPALAIKIO NAUDOJIMO NAMŲ ŪKIO PREKĖS" w:value="0561 TRUMPALAIKIO NAUDOJIMO NAMŲ ŪKIO PREKĖS"/>
                  <w:listItem w:displayText="0562 TARNŲ IR NAMŲ PRIEŽIŪROS PASLAUGOS" w:value="0562 TARNŲ IR NAMŲ PRIEŽIŪROS PASLAUGOS"/>
                  <w:listItem w:displayText="06 SVEIKATA" w:value="06 SVEIKATA"/>
                  <w:listItem w:displayText="061 MEDICINOS GAMINIAI, APARATAI IR ĮRANGA" w:value="061 MEDICINOS GAMINIAI, APARATAI IR ĮRANGA"/>
                  <w:listItem w:displayText="0611 FARMACIJOS GAMINIAI" w:value="0611 FARMACIJOS GAMINIAI"/>
                  <w:listItem w:displayText="0612 KITI MEDICINOS GAMINIAI" w:value="0612 KITI MEDICINOS GAMINIAI"/>
                  <w:listItem w:displayText="0613 TERAPINIAI APARATAI IR ĮRANGA" w:value="0613 TERAPINIAI APARATAI IR ĮRANGA"/>
                  <w:listItem w:displayText="062 PASLAUGOS AMBULATORINIAMS PACIENTAMS" w:value="062 PASLAUGOS AMBULATORINIAMS PACIENTAMS"/>
                  <w:listItem w:displayText="0621 MEDICINOS PASLAUGOS" w:value="0621 MEDICINOS PASLAUGOS"/>
                  <w:listItem w:displayText="0622 ODONTOLOGIJOS PASLAUGOS" w:value="0622 ODONTOLOGIJOS PASLAUGOS"/>
                  <w:listItem w:displayText="0623 PARAMEDICINOS PASLAUGOS" w:value="0623 PARAMEDICINOS PASLAUGOS"/>
                  <w:listItem w:displayText="063 LIGONINIŲ PASLAUGOS" w:value="063 LIGONINIŲ PASLAUGOS"/>
                  <w:listItem w:displayText="07 TRANSPORTAS" w:value="07 TRANSPORTAS"/>
                  <w:listItem w:displayText="071 TRANSPORTO PRIEMONIŲ ĮSIGIJIMAS" w:value="071 TRANSPORTO PRIEMONIŲ ĮSIGIJIMAS"/>
                  <w:listItem w:displayText="0711 AUTOMOBILIAI" w:value="0711 AUTOMOBILIAI"/>
                  <w:listItem w:displayText="0712 MOTOCIKLAI" w:value="0712 MOTOCIKLAI"/>
                  <w:listItem w:displayText="0713 DVIRAČIAI" w:value="0713 DVIRAČIAI"/>
                  <w:listItem w:displayText="072 ASMENINIŲ TRANSPORTO PRIEMONIŲ EKSPLOATACIJA" w:value="072 ASMENINIŲ TRANSPORTO PRIEMONIŲ EKSPLOATACIJA"/>
                  <w:listItem w:displayText="0721 ASMENINIŲ TRANSPORTO PRIEMONIŲ ATSARGINĖS DALYS IR PAGALBINIAI REIKMENYS" w:value="0721 ASMENINIŲ TRANSPORTO PRIEMONIŲ ATSARGINĖS DALYS IR PAGALBINIAI REIKMENYS"/>
                  <w:listItem w:displayText="0722 ASMENINIŲ TRANSPORTO PRIEMONIŲ DEGALAI IR TEPALAI" w:value="0722 ASMENINIŲ TRANSPORTO PRIEMONIŲ DEGALAI IR TEPALAI"/>
                  <w:listItem w:displayText="0723 ASMENINIŲ TRANSPORTO PRIEMONIŲ TECHNINĖ PRIEŽIŪRA IR REMONTAS" w:value="0723 ASMENINIŲ TRANSPORTO PRIEMONIŲ TECHNINĖ PRIEŽIŪRA IR REMONTAS"/>
                  <w:listItem w:displayText="0724 KITOS PASLAUGOS, SKIRTOS ASMENINĖMS TRANSPORTO PRIEMONĖMS" w:value="0724 KITOS PASLAUGOS, SKIRTOS ASMENINĖMS TRANSPORTO PRIEMONĖMS"/>
                  <w:listItem w:displayText="073 TRANSPORTO PASLAUGOS" w:value="073 TRANSPORTO PASLAUGOS"/>
                  <w:listItem w:displayText="0731 KELEIVIŲ VEŽIMAS GELEŽINKELIU" w:value="0731 KELEIVIŲ VEŽIMAS GELEŽINKELIU"/>
                  <w:listItem w:displayText="0732 KELEIVIŲ VEŽIMAS KELIAIS" w:value="0732 KELEIVIŲ VEŽIMAS KELIAIS"/>
                  <w:listItem w:displayText="0733 KELEIVIŲ VEŽIMAS ORU" w:value="0733 KELEIVIŲ VEŽIMAS ORU"/>
                  <w:listItem w:displayText="0734 KELEIVIŲ VEŽIMAS JŪRŲ IR VIDAUS VANDENIMIS" w:value="0734 KELEIVIŲ VEŽIMAS JŪRŲ IR VIDAUS VANDENIMIS"/>
                  <w:listItem w:displayText="0736 KITOS TRANSPORTO PASLAUGOS" w:value="0736 KITOS TRANSPORTO PASLAUGOS"/>
                  <w:listItem w:displayText="08 RYŠIAI" w:value="08 RYŠIAI"/>
                  <w:listItem w:displayText="081 PAŠTO PASLAUGOS" w:value="081 PAŠTO PASLAUGOS"/>
                  <w:listItem w:displayText="082 TELEFONŲ IR TELEFAKSŲ ĮRANGA" w:value="082 TELEFONŲ IR TELEFAKSŲ ĮRANGA"/>
                  <w:listItem w:displayText="083 TELEFONO IR TELEFAKSO PASLAUGOS" w:value="083 TELEFONO IR TELEFAKSO PASLAUGOS"/>
                  <w:listItem w:displayText="09 POILSIS IR KULTŪRA" w:value="09 POILSIS IR KULTŪRA"/>
                  <w:listItem w:displayText="091 AUDIOVIZUALINIAI, FOTOGRAFIJOS IR DUOMENŲ DOROJIMO ĮRENGINIAI" w:value="091 AUDIOVIZUALINIAI, FOTOGRAFIJOS IR DUOMENŲ DOROJIMO ĮRENGINIAI"/>
                  <w:listItem w:displayText="0911 GARSO IR VAIZDO PRIĖMIMO, ĮRAŠYMO IR ATGAMINIMO ĮRENGINIAI" w:value="0911 GARSO IR VAIZDO PRIĖMIMO, ĮRAŠYMO IR ATGAMINIMO ĮRENGINIAI"/>
                  <w:listItem w:displayText="0912 FOTOGRAFIJOS IR KINEMATOGRAFIJOS ĮRENGINIAI IR OPTIKOS PRIETAISAI" w:value="0912 FOTOGRAFIJOS IR KINEMATOGRAFIJOS ĮRENGINIAI IR OPTIKOS PRIETAISAI"/>
                  <w:listItem w:displayText="0913 INFORMACIJOS APDOROJIMO ĮRENGINIAI" w:value="0913 INFORMACIJOS APDOROJIMO ĮRENGINIAI"/>
                  <w:listItem w:displayText="0914 ĮRAŠŲ LAIKMENOS" w:value="0914 ĮRAŠŲ LAIKMENOS"/>
                  <w:listItem w:displayText="0915 AUDIOVIZUALINIŲ, FOTOGRAFIJOS IR INFORMACIJOS APDOROJIMO ĮRENGINIŲ TAISYMAS" w:value="0915 AUDIOVIZUALINIŲ, FOTOGRAFIJOS IR INFORMACIJOS APDOROJIMO ĮRENGINIŲ TAISYMAS"/>
                  <w:listItem w:displayText="092 KITI POILSIUI IR KULTŪRAI SKIRTI PAGRINDINIAI ILGALAIKIO NAUDOJIMO REIKMENYS" w:value="092 KITI POILSIUI IR KULTŪRAI SKIRTI PAGRINDINIAI ILGALAIKIO NAUDOJIMO REIKMENYS"/>
                  <w:listItem w:displayText="0922 MUZIKOS INSTRUMENTAI IR PAGRINDINIAI ILGALAIKIO NAUDOJIMO REIKMENYS, SKIRTI POILSIUI PATALPOSE" w:value="0922 MUZIKOS INSTRUMENTAI IR PAGRINDINIAI ILGALAIKIO NAUDOJIMO REIKMENYS, SKIRTI POILSIUI PATALPOSE"/>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093 KITI POILSIO REIKMENYS IR ĮRENGINIAI, SODAI IR NAMINIAI GYVŪNĖLIAI" w:value="093 KITI POILSIO REIKMENYS IR ĮRENGINIAI, SODAI IR NAMINIAI GYVŪNĖLIAI"/>
                  <w:listItem w:displayText="0931 ŽAIDIMAI, ŽAISLAI IR MĖGSTAMI DALYKAI" w:value="0931 ŽAIDIMAI, ŽAISLAI IR MĖGSTAMI DALYKAI"/>
                  <w:listItem w:displayText="0932 ĮRENGINIAI SPORTUI, STOVYKLAVIMUI IR POILSIUI LAUKE" w:value="0932 ĮRENGINIAI SPORTUI, STOVYKLAVIMUI IR POILSIUI LAUKE"/>
                  <w:listItem w:displayText="0933 SODAI, AUGALAI IR GĖLĖS" w:value="0933 SODAI, AUGALAI IR GĖLĖS"/>
                  <w:listItem w:displayText="0934 NAMINIAI GYVŪNĖLIAI IR SU JAIS SUSIJĘ GAMINIAI" w:value="0934 NAMINIAI GYVŪNĖLIAI IR SU JAIS SUSIJĘ GAMINIAI"/>
                  <w:listItem w:displayText="0935 VETERINARIJOS IR KITOKIOS PASLAUGOS NAMINIAMS GYVŪNĖLIAMS" w:value="0935 VETERINARIJOS IR KITOKIOS PASLAUGOS NAMINIAMS GYVŪNĖLIAMS"/>
                  <w:listItem w:displayText="094 POILSIO IR KULTŪROS PASLAUGOS" w:value="094 POILSIO IR KULTŪROS PASLAUGOS"/>
                  <w:listItem w:displayText="0941 POILSIO IR SPORTO PASLAUGOS" w:value="0941 POILSIO IR SPORTO PASLAUGOS"/>
                  <w:listItem w:displayText="0942 KULTŪROS PASLAUGOS" w:value="0942 KULTŪROS PASLAUGOS"/>
                  <w:listItem w:displayText="0943 AZARTINIAI LOŠIMAI" w:value="0943 AZARTINIAI LOŠIMAI"/>
                  <w:listItem w:displayText="095 LAIRKAŠČIAI, KNYGOS IR RAŠTINĖS REIKMENYS" w:value="095 LAIRKAŠČIAI, KNYGOS IR RAŠTINĖS REIKMENYS"/>
                  <w:listItem w:displayText="0951 KNYGOS" w:value="0951 KNYGOS"/>
                  <w:listItem w:displayText="0952 LAIKRAŠČIAI IR PERIODINIAI LEIDINIAI" w:value="0952 LAIKRAŠČIAI IR PERIODINIAI LEIDINIAI"/>
                  <w:listItem w:displayText="0953 ĮVAIRŪS SPAUDINIAI" w:value="0953 ĮVAIRŪS SPAUDINIAI"/>
                  <w:listItem w:displayText="0954 RAŠTINĖS REIKMENYS IR PIEŠIMO MEDŽIAGOS" w:value="0954 RAŠTINĖS REIKMENYS IR PIEŠIMO MEDŽIAGOS"/>
                  <w:listItem w:displayText="096 ATOSTOGŲ IŠVYKOS" w:value="096 ATOSTOGŲ IŠVYKOS"/>
                  <w:listItem w:displayText="10 ŠVIETIMAS" w:value="10 ŠVIETIMAS"/>
                  <w:listItem w:displayText="101 IKIMOKYKLINIS IR PRADINIS MOKYMAS" w:value="101 IKIMOKYKLINIS IR PRADINIS MOKYMAS"/>
                  <w:listItem w:displayText="102 VIDURINIS MOKYMAS" w:value="102 VIDURINIS MOKYMAS"/>
                  <w:listItem w:displayText="104 AUKŠTASIS (TRETINIS) MOKYMAS" w:value="104 AUKŠTASIS (TRETINIS) MOKYMAS"/>
                  <w:listItem w:displayText="105 ŠVIETIMO PASLAUGOS, NESKAIDOMOS PAGAL LYGMENIS" w:value="105 ŠVIETIMO PASLAUGOS, NESKAIDOMOS PAGAL LYGMENIS"/>
                  <w:listItem w:displayText="11 RESTORANAI IR VIEŠBUČIAI" w:value="11 RESTORANAI IR VIEŠBUČIAI"/>
                  <w:listItem w:displayText="111 MAISTO TIEKIMO PASLAUGOS" w:value="111 MAISTO TIEKIMO PASLAUGOS"/>
                  <w:listItem w:displayText="1111 RESTORANAI, KAVINĖS IR PANAŠIOS ĮSTAIGOS" w:value="1111 RESTORANAI, KAVINĖS IR PANAŠIOS ĮSTAIGOS"/>
                  <w:listItem w:displayText="1112 VALGYKLOS" w:value="1112 VALGYKLOS"/>
                  <w:listItem w:displayText="112 APGYVENDINIMO PASLAUGOS" w:value="112 APGYVENDINIMO PASLAUGOS"/>
                  <w:listItem w:displayText="12 ĮVAIRIOS PREKĖS IR PASLAUGOS" w:value="12 ĮVAIRIOS PREKĖS IR PASLAUGOS"/>
                  <w:listItem w:displayText="121 ASMENS PRIEŽIŪRA" w:value="121 ASMENS PRIEŽIŪRA"/>
                  <w:listItem w:displayText="1211 MOTERŲ IR VYRŲ KIRPYKLOS IR ASMENS PRIEŽIŪROS ĮSTAIGOS" w:value="1211 MOTERŲ IR VYRŲ KIRPYKLOS IR ASMENS PRIEŽIŪROS ĮSTAIGOS"/>
                  <w:listItem w:displayText="1212 ELEKTRINIAI ASMENS PRIEŽIŪROS PRIETAISAI" w:value="1212 ELEKTRINIAI ASMENS PRIEŽIŪROS PRIETAISAI"/>
                  <w:listItem w:displayText="1213 KITI NEELEKTRINIAI ASMENS PRIEŽIŪROS PRIETAISAI, REIKMENYS IR PRIEMONĖS" w:value="1213 KITI NEELEKTRINIAI ASMENS PRIEŽIŪROS PRIETAISAI, REIKMENYS IR PRIEMONĖS"/>
                  <w:listItem w:displayText="123 KITI, NIEKUR NEPRISKIRTI, ASMENINIAI DAIKTAI" w:value="123 KITI, NIEKUR NEPRISKIRTI, ASMENINIAI DAIKTAI"/>
                  <w:listItem w:displayText="1231 JUVELYRINIAI DIRBINIAI IR LAIKRODŽIAI" w:value="1231 JUVELYRINIAI DIRBINIAI IR LAIKRODŽIAI"/>
                  <w:listItem w:displayText="1232 KITI ASMENINIAI DAIKTAI" w:value="1232 KITI ASMENINIAI DAIKTAI"/>
                  <w:listItem w:displayText="124 SOCIALINĖ APSAUGA" w:value="124 SOCIALINĖ APSAUGA"/>
                  <w:listItem w:displayText="125 DRAUDIMAS" w:value="125 DRAUDIMAS"/>
                  <w:listItem w:displayText="1252 BŪSTO DRAUDIMAS" w:value="1252 BŪSTO DRAUDIMAS"/>
                  <w:listItem w:displayText="1253 SVEIKATOS DRAUDIMAS" w:value="1253 SVEIKATOS DRAUDIMAS"/>
                  <w:listItem w:displayText="1254 TRANSPORTO PRIEMONIŲ DRAUDIMAS" w:value="1254 TRANSPORTO PRIEMONIŲ DRAUDIMAS"/>
                  <w:listItem w:displayText="126 NIEKUR KITUR NEPRISKIRTOS FINANSINĖS PASLAUGOS" w:value="126 NIEKUR KITUR NEPRISKIRTOS FINANSINĖS PASLAUGOS"/>
                  <w:listItem w:displayText="1261 SĄLYGINAI APSKAIČIUOTOS FINANSINIO TARPININKAVIMO PASLAUGOS" w:value="1261 SĄLYGINAI APSKAIČIUOTOS FINANSINIO TARPININKAVIMO PASLAUGOS"/>
                  <w:listItem w:displayText="1262 KITOS, NIEKUR NEPRISKIRTOS, FINANSINĖS PASLAUGOS" w:value="1262 KITOS, NIEKUR NEPRISKIRTOS, FINANSINĖS PASLAUGOS"/>
                  <w:listItem w:displayText="127 NIEKUR KITUR NEPRISKIRTOS PASLAUGOS" w:value="127 NIEKUR KITUR NEPRISKIRTOS PASLAUGOS"/>
                </w:comboBox>
              </w:sdtPr>
              <w:sdtContent>
                <w:r w:rsidRPr="00C10DF9">
                  <w:rPr>
                    <w:rFonts w:ascii="Times New Roman" w:eastAsia="Times New Roman" w:hAnsi="Times New Roman" w:cs="Times New Roman"/>
                    <w:sz w:val="24"/>
                    <w:szCs w:val="24"/>
                    <w:lang w:eastAsia="en-US"/>
                  </w:rPr>
                  <w:t>VARTOJIMO PREKĖS IR PASLAUGOS</w:t>
                </w:r>
              </w:sdtContent>
            </w:sdt>
            <w:r w:rsidRPr="00C10DF9">
              <w:rPr>
                <w:rFonts w:ascii="Times New Roman" w:eastAsia="Times New Roman" w:hAnsi="Times New Roman" w:cs="Times New Roman"/>
                <w:kern w:val="2"/>
                <w:sz w:val="24"/>
                <w:szCs w:val="24"/>
                <w:lang w:eastAsia="en-US"/>
              </w:rPr>
              <w:t>.</w:t>
            </w:r>
          </w:p>
          <w:p w14:paraId="6318CD99" w14:textId="77777777" w:rsidR="00DB6117" w:rsidRPr="00C10DF9" w:rsidRDefault="00DB6117" w:rsidP="003A0D0B">
            <w:pPr>
              <w:spacing w:line="240" w:lineRule="auto"/>
              <w:ind w:firstLine="0"/>
              <w:rPr>
                <w:rFonts w:ascii="Times New Roman" w:eastAsia="Times New Roman" w:hAnsi="Times New Roman" w:cs="Times New Roman"/>
                <w:sz w:val="24"/>
                <w:szCs w:val="24"/>
                <w:lang w:eastAsia="en-US"/>
              </w:rPr>
            </w:pPr>
            <w:proofErr w:type="spellStart"/>
            <w:r w:rsidRPr="00C10DF9">
              <w:rPr>
                <w:rFonts w:ascii="Times New Roman" w:eastAsia="Times New Roman" w:hAnsi="Times New Roman" w:cs="Times New Roman"/>
                <w:kern w:val="2"/>
                <w:sz w:val="24"/>
                <w:szCs w:val="24"/>
                <w:lang w:eastAsia="en-US"/>
              </w:rPr>
              <w:t>Ind</w:t>
            </w:r>
            <w:r w:rsidRPr="00C10DF9">
              <w:rPr>
                <w:rFonts w:ascii="Times New Roman" w:eastAsia="Times New Roman" w:hAnsi="Times New Roman" w:cs="Times New Roman"/>
                <w:kern w:val="2"/>
                <w:sz w:val="24"/>
                <w:szCs w:val="24"/>
                <w:vertAlign w:val="subscript"/>
                <w:lang w:eastAsia="en-US"/>
              </w:rPr>
              <w:t>pradžia</w:t>
            </w:r>
            <w:proofErr w:type="spellEnd"/>
            <w:r w:rsidRPr="00C10DF9">
              <w:rPr>
                <w:rFonts w:ascii="Times New Roman" w:eastAsia="Times New Roman" w:hAnsi="Times New Roman" w:cs="Times New Roman"/>
                <w:kern w:val="2"/>
                <w:sz w:val="24"/>
                <w:szCs w:val="24"/>
                <w:lang w:eastAsia="en-US"/>
              </w:rPr>
              <w:t xml:space="preserve"> – laikotarpio pradžios datos (mėnesio) vartojimo prekių ir paslaugų indeksas </w:t>
            </w:r>
            <w:sdt>
              <w:sdtPr>
                <w:rPr>
                  <w:rFonts w:ascii="Times New Roman" w:eastAsia="Times New Roman" w:hAnsi="Times New Roman" w:cs="Times New Roman"/>
                  <w:sz w:val="24"/>
                  <w:szCs w:val="24"/>
                  <w:lang w:eastAsia="en-US"/>
                </w:rPr>
                <w:id w:val="-1805376312"/>
                <w:placeholder>
                  <w:docPart w:val="D42A4C05576642FCB41974FB79999D9C"/>
                </w:placeholder>
                <w:comboBox>
                  <w:listItem w:value="Pasirinkite"/>
                  <w:listItem w:displayText="VARTOJIMO PREKĖS IR PASLAUGOS" w:value="VARTOJIMO PREKĖS IR PASLAUGOS"/>
                  <w:listItem w:displayText="01 MAISTAS IR NEALKOHOLINIAI GĖRIMAI" w:value="01 MAISTAS IR NEALKOHOLINIAI GĖRIMAI"/>
                  <w:listItem w:displayText="011 MAISTAS" w:value="011"/>
                  <w:listItem w:displayText="0111 DUONA IR GRŪDŲ PRODUKTAI" w:value="0111 DUONA IR GRŪDŲ PRODUKTAI"/>
                  <w:listItem w:displayText="0112 MĖSA" w:value="0112 MĖSA"/>
                  <w:listItem w:displayText="0113 ŽUVIS" w:value="0113 ŽUVIS"/>
                  <w:listItem w:displayText="0114 PIENAS, SŪRIS IR KIAUŠINIAI" w:value="0114 PIENAS, SŪRIS IR KIAUŠINIAI"/>
                  <w:listItem w:displayText="0115 ALIEJAI IR RIEBALAI" w:value="0115 ALIEJAI IR RIEBALAI"/>
                  <w:listItem w:displayText="0116 VAISIAI" w:value="0116 VAISIAI"/>
                  <w:listItem w:displayText="0117 DARŽOVĖS" w:value="0117 DARŽOVĖS"/>
                  <w:listItem w:displayText="0118 CUKRUS, UOGIENĖ, MEDUS, ŠOKOLADAS IR SALDUMYNAI " w:value="0118 CUKRUS, UOGIENĖ, MEDUS, ŠOKOLADAS IR SALDUMYNAI "/>
                  <w:listItem w:displayText="0119 NIEKUR KITUR NEPRISKIRTI MAISTO PRODUKTAI" w:value="0119 NIEKUR KITUR NEPRISKIRTI MAISTO PRODUKTAI"/>
                  <w:listItem w:displayText="012 NEALKOHOLINIAI GĖRIMAI" w:value="012 NEALKOHOLINIAI GĖRIMAI"/>
                  <w:listItem w:displayText="0121 KAVA, KAKAVA IR ARBATA" w:value="0121 KAVA, KAKAVA IR ARBATA"/>
                  <w:listItem w:displayText="0122 MINERALINIAI VANDENYS, GAIVIEJI GĖRIMAI IR SULTYS" w:value="0122 MINERALINIAI VANDENYS, GAIVIEJI GĖRIMAI IR SULTYS"/>
                  <w:listItem w:displayText="02 ALKOHOLINIAI GĖRIMAI, TABAKAS" w:value="02 ALKOHOLINIAI GĖRIMAI, TABAKAS"/>
                  <w:listItem w:displayText="021 ALKOHOLINIAI GĖRIMAI" w:value="021 ALKOHOLINIAI GĖRIMAI"/>
                  <w:listItem w:displayText="0211 SPIRITUOTI GĖRIMAI" w:value="0211 SPIRITUOTI GĖRIMAI"/>
                  <w:listItem w:displayText="0212 VYNAS" w:value="0212 VYNAS"/>
                  <w:listItem w:displayText="0213 ALUS" w:value="0213 ALUS"/>
                  <w:listItem w:displayText="022 TABAKAS" w:value="022 TABAKAS"/>
                  <w:listItem w:displayText="03 APRANGA IR AVALYNĖ" w:value="03 APRANGA IR AVALYNĖ"/>
                  <w:listItem w:displayText="031 APRANGA" w:value="031 APRANGA"/>
                  <w:listItem w:displayText="0311 APRANGOS MEDŽIAGOS" w:value="0311 APRANGOS MEDŽIAGOS"/>
                  <w:listItem w:displayText="0312 DRABUŽIAI" w:value="0312 DRABUŽIAI"/>
                  <w:listItem w:displayText="0313 KITI APRANGOS GAMINIAI IR APRANGOS REIKMENYS" w:value="0313 KITI APRANGOS GAMINIAI IR APRANGOS REIKMENYS"/>
                  <w:listItem w:displayText="0314 APRANGOS VALYMAS, TAISYMAS IR NUOMA" w:value="0314 APRANGOS VALYMAS, TAISYMAS IR NUOMA"/>
                  <w:listItem w:displayText="032 AVALYNĖ" w:value="032 AVALYNĖ"/>
                  <w:listItem w:displayText="0321 BATAI IR KITA AVALYNĖ" w:value="0321 BATAI IR KITA AVALYNĖ"/>
                  <w:listItem w:displayText="0322 AVALYNĖS TAISYMAS IR NUOMA" w:value="0322 AVALYNĖS TAISYMAS IR NUOMA"/>
                  <w:listItem w:displayText="04 BŪSTAS, VANDUO, ELEKTRA, DUJOS IR KITAS KURAS" w:value="04 BŪSTAS, VANDUO, ELEKTRA, DUJOS IR KITAS KURAS"/>
                  <w:listItem w:displayText="041 BŪSTO NUOMOS MOKESČIAI" w:value="041 BŪSTO NUOMOS MOKESČIAI"/>
                  <w:listItem w:displayText="0411 NUOMINKŲ MOKAMI NUOMOS MOKESČIAI" w:value="0411 NUOMINKŲ MOKAMI NUOMOS MOKESČIAI"/>
                  <w:listItem w:displayText="043 BŪSTO PRIEŽIŪRA IR REMONTAS" w:value="043 BŪSTO PRIEŽIŪRA IR REMONTAS"/>
                  <w:listItem w:displayText="0431 GAMINIAI IR MEDŽIAGOS BŪSTO PRIEŽIŪRAI IR REMONTUI" w:value="0431 GAMINIAI IR MEDŽIAGOS BŪSTO PRIEŽIŪRAI IR REMONTUI"/>
                  <w:listItem w:displayText="0432 BŪSTO PRIEŽIŪROS IR REMONTO PASLAUGOS" w:value="0432 BŪSTO PRIEŽIŪROS IR REMONTO PASLAUGOS"/>
                  <w:listItem w:displayText="044 VANDENTIEKA IR KITOS ĮVAIRIOS SU BŪSTU SUSIJUSIOS PASLAUGOS" w:value="044 VANDENTIEKA IR KITOS ĮVAIRIOS SU BŪSTU SUSIJUSIOS PASLAUGOS"/>
                  <w:listItem w:displayText="0441 VANDENTIEKA" w:value="0441 VANDENTIEKA"/>
                  <w:listItem w:displayText="0442 ATLIEKŲ RINKIMAS" w:value="0442 ATLIEKŲ RINKIMAS"/>
                  <w:listItem w:displayText="0443 NUOTĖKŲ RINKIMO PAKLAUGOS" w:value="0443 NUOTĖKŲ RINKIMO PAKLAUGOS"/>
                  <w:listItem w:displayText="0444 KITOS, NIEKUR NEPRISKIRTOS, SU BŪSTU SUSIJUSIOS PASLAUGOS" w:value="0444 KITOS, NIEKUR NEPRISKIRTOS, SU BŪSTU SUSIJUSIOS PASLAUGOS"/>
                  <w:listItem w:displayText="045 ELEKTRA, DUJOS IR KITAS KURAS" w:value="045 ELEKTRA, DUJOS IR KITAS KURAS"/>
                  <w:listItem w:displayText="0451 ELEKTRA" w:value="0451 ELEKTRA"/>
                  <w:listItem w:displayText="0452 DUJOS" w:value="0452 DUJOS"/>
                  <w:listItem w:displayText="0453 SKYSTASIS KURAS" w:value="0453 SKYSTASIS KURAS"/>
                  <w:listItem w:displayText="0454 KIETASIS KURAS" w:value="0454 KIETASIS KURAS"/>
                  <w:listItem w:displayText="0455 ŠILUMINĖ ENERGIJA" w:value="0455 ŠILUMINĖ ENERGIJA"/>
                  <w:listItem w:displayText="05 BŪSTO APSTATYMO, NAMŲ ŪKIO ĮRANGA IR KASDIENĖ NAMŲ PRIEŽIŪRA" w:value="05 BŪSTO APSTATYMO, NAMŲ ŪKIO ĮRANGA IR KASDIENĖ NAMŲ PRIEŽIŪRA"/>
                  <w:listItem w:displayText="051 BALDAI, BŪSTO APSTATYMO REIKMENYS, KILIMAI IR KITOS GRINDŲ DANGOS" w:value="051 BALDAI, BŪSTO APSTATYMO REIKMENYS, KILIMAI IR KITOS GRINDŲ DANGOS"/>
                  <w:listItem w:displayText="0511 BALDAI IR BŪSTO APSTATYMO REIKMENYS" w:value="0511 BALDAI IR BŪSTO APSTATYMO REIKMENYS"/>
                  <w:listItem w:displayText="0512 KILIMAI IR KITOS GRINDŲ DANGOS" w:value="0512 KILIMAI IR KITOS GRINDŲ DANGOS"/>
                  <w:listItem w:displayText="0513 BALDŲ, BŪSTO APSTATYMO REIKMENŲ IR GRINDŲ DANGŲ REMONTAS" w:value="0513 BALDŲ, BŪSTO APSTATYMO REIKMENŲ IR GRINDŲ DANGŲ REMONTAS"/>
                  <w:listItem w:displayText="052 NAMŲ ŪKIO TEKSTILĖ" w:value="052 NAMŲ ŪKIO TEKSTILĖ"/>
                  <w:listItem w:displayText="053 NAMŲ ŪKIO PRIETAISAI" w:value="053 NAMŲ ŪKIO PRIETAISAI"/>
                  <w:listItem w:displayText="0531 ELEKTRINIAI ARBA NEELKTRINIAI PAGRINDINIAI NAMŲ ŪKIO PRIETAISAI" w:value="0531 ELEKTRINIAI ARBA NEELKTRINIAI PAGRINDINIAI NAMŲ ŪKIO PRIETAISAI"/>
                  <w:listItem w:displayText="0532 SMULKŪS ELEKTRINIAI NAMŲ ŪKIO PRIETAISAI" w:value="0532 SMULKŪS ELEKTRINIAI NAMŲ ŪKIO PRIETAISAI"/>
                  <w:listItem w:displayText="0533 NAMŲ ŪKIO PRIETAISŲ TAISYMAS" w:value="0533 NAMŲ ŪKIO PRIETAISŲ TAISYMAS"/>
                  <w:listItem w:displayText="054 STIKLO DIRBINIAI, STALO REIKMENYS IR NAMŲ ŪKIO RYKAI" w:value="054 STIKLO DIRBINIAI, STALO REIKMENYS IR NAMŲ ŪKIO RYKAI"/>
                  <w:listItem w:displayText="055 NAMŲ IR SODO ĮRANKIAI BEI ĮRENGINIAI" w:value="055 NAMŲ IR SODO ĮRANKIAI BEI ĮRENGINIAI"/>
                  <w:listItem w:displayText="0551 PAGRINDINIAI ĮRANKIAI IR ĮRENGINIAI" w:value="0551 PAGRINDINIAI ĮRANKIAI IR ĮRENGINIAI"/>
                  <w:listItem w:displayText="0552 SMULKŪS ĮRANKIAI IR ĮVAIRŪS PAGALBINIAI REIKMENYS" w:value="0552 SMULKŪS ĮRANKIAI IR ĮVAIRŪS PAGALBINIAI REIKMENYS"/>
                  <w:listItem w:displayText="056 PREKĖS IR PASLAUGOS ĮPRASTINEI NAMŲ ŪKIO PRIEŽIŪRAI" w:value="056 PREKĖS IR PASLAUGOS ĮPRASTINEI NAMŲ ŪKIO PRIEŽIŪRAI"/>
                  <w:listItem w:displayText="0561 TRUMPALAIKIO NAUDOJIMO NAMŲ ŪKIO PREKĖS" w:value="0561 TRUMPALAIKIO NAUDOJIMO NAMŲ ŪKIO PREKĖS"/>
                  <w:listItem w:displayText="0562 TARNŲ IR NAMŲ PRIEŽIŪROS PASLAUGOS" w:value="0562 TARNŲ IR NAMŲ PRIEŽIŪROS PASLAUGOS"/>
                  <w:listItem w:displayText="06 SVEIKATA" w:value="06 SVEIKATA"/>
                  <w:listItem w:displayText="061 MEDICINOS GAMINIAI, APARATAI IR ĮRANGA" w:value="061 MEDICINOS GAMINIAI, APARATAI IR ĮRANGA"/>
                  <w:listItem w:displayText="0611 FARMACIJOS GAMINIAI" w:value="0611 FARMACIJOS GAMINIAI"/>
                  <w:listItem w:displayText="0612 KITI MEDICINOS GAMINIAI" w:value="0612 KITI MEDICINOS GAMINIAI"/>
                  <w:listItem w:displayText="0613 TERAPINIAI APARATAI IR ĮRANGA" w:value="0613 TERAPINIAI APARATAI IR ĮRANGA"/>
                  <w:listItem w:displayText="062 PASLAUGOS AMBULATORINIAMS PACIENTAMS" w:value="062 PASLAUGOS AMBULATORINIAMS PACIENTAMS"/>
                  <w:listItem w:displayText="0621 MEDICINOS PASLAUGOS" w:value="0621 MEDICINOS PASLAUGOS"/>
                  <w:listItem w:displayText="0622 ODONTOLOGIJOS PASLAUGOS" w:value="0622 ODONTOLOGIJOS PASLAUGOS"/>
                  <w:listItem w:displayText="0623 PARAMEDICINOS PASLAUGOS" w:value="0623 PARAMEDICINOS PASLAUGOS"/>
                  <w:listItem w:displayText="063 LIGONINIŲ PASLAUGOS" w:value="063 LIGONINIŲ PASLAUGOS"/>
                  <w:listItem w:displayText="07 TRANSPORTAS" w:value="07 TRANSPORTAS"/>
                  <w:listItem w:displayText="071 TRANSPORTO PRIEMONIŲ ĮSIGIJIMAS" w:value="071 TRANSPORTO PRIEMONIŲ ĮSIGIJIMAS"/>
                  <w:listItem w:displayText="0711 AUTOMOBILIAI" w:value="0711 AUTOMOBILIAI"/>
                  <w:listItem w:displayText="0712 MOTOCIKLAI" w:value="0712 MOTOCIKLAI"/>
                  <w:listItem w:displayText="0713 DVIRAČIAI" w:value="0713 DVIRAČIAI"/>
                  <w:listItem w:displayText="072 ASMENINIŲ TRANSPORTO PRIEMONIŲ EKSPLOATACIJA" w:value="072 ASMENINIŲ TRANSPORTO PRIEMONIŲ EKSPLOATACIJA"/>
                  <w:listItem w:displayText="0721 ASMENINIŲ TRANSPORTO PRIEMONIŲ ATSARGINĖS DALYS IR PAGALBINIAI REIKMENYS" w:value="0721 ASMENINIŲ TRANSPORTO PRIEMONIŲ ATSARGINĖS DALYS IR PAGALBINIAI REIKMENYS"/>
                  <w:listItem w:displayText="0722 ASMENINIŲ TRANSPORTO PRIEMONIŲ DEGALAI IR TEPALAI" w:value="0722 ASMENINIŲ TRANSPORTO PRIEMONIŲ DEGALAI IR TEPALAI"/>
                  <w:listItem w:displayText="0723 ASMENINIŲ TRANSPORTO PRIEMONIŲ TECHNINĖ PRIEŽIŪRA IR REMONTAS" w:value="0723 ASMENINIŲ TRANSPORTO PRIEMONIŲ TECHNINĖ PRIEŽIŪRA IR REMONTAS"/>
                  <w:listItem w:displayText="0724 KITOS PASLAUGOS, SKIRTOS ASMENINĖMS TRANSPORTO PRIEMONĖMS" w:value="0724 KITOS PASLAUGOS, SKIRTOS ASMENINĖMS TRANSPORTO PRIEMONĖMS"/>
                  <w:listItem w:displayText="073 TRANSPORTO PASLAUGOS" w:value="073 TRANSPORTO PASLAUGOS"/>
                  <w:listItem w:displayText="0731 KELEIVIŲ VEŽIMAS GELEŽINKELIU" w:value="0731 KELEIVIŲ VEŽIMAS GELEŽINKELIU"/>
                  <w:listItem w:displayText="0732 KELEIVIŲ VEŽIMAS KELIAIS" w:value="0732 KELEIVIŲ VEŽIMAS KELIAIS"/>
                  <w:listItem w:displayText="0733 KELEIVIŲ VEŽIMAS ORU" w:value="0733 KELEIVIŲ VEŽIMAS ORU"/>
                  <w:listItem w:displayText="0734 KELEIVIŲ VEŽIMAS JŪRŲ IR VIDAUS VANDENIMIS" w:value="0734 KELEIVIŲ VEŽIMAS JŪRŲ IR VIDAUS VANDENIMIS"/>
                  <w:listItem w:displayText="0736 KITOS TRANSPORTO PASLAUGOS" w:value="0736 KITOS TRANSPORTO PASLAUGOS"/>
                  <w:listItem w:displayText="08 RYŠIAI" w:value="08 RYŠIAI"/>
                  <w:listItem w:displayText="081 PAŠTO PASLAUGOS" w:value="081 PAŠTO PASLAUGOS"/>
                  <w:listItem w:displayText="082 TELEFONŲ IR TELEFAKSŲ ĮRANGA" w:value="082 TELEFONŲ IR TELEFAKSŲ ĮRANGA"/>
                  <w:listItem w:displayText="083 TELEFONO IR TELEFAKSO PASLAUGOS" w:value="083 TELEFONO IR TELEFAKSO PASLAUGOS"/>
                  <w:listItem w:displayText="09 POILSIS IR KULTŪRA" w:value="09 POILSIS IR KULTŪRA"/>
                  <w:listItem w:displayText="091 AUDIOVIZUALINIAI, FOTOGRAFIJOS IR DUOMENŲ DOROJIMO ĮRENGINIAI" w:value="091 AUDIOVIZUALINIAI, FOTOGRAFIJOS IR DUOMENŲ DOROJIMO ĮRENGINIAI"/>
                  <w:listItem w:displayText="0911 GARSO IR VAIZDO PRIĖMIMO, ĮRAŠYMO IR ATGAMINIMO ĮRENGINIAI" w:value="0911 GARSO IR VAIZDO PRIĖMIMO, ĮRAŠYMO IR ATGAMINIMO ĮRENGINIAI"/>
                  <w:listItem w:displayText="0912 FOTOGRAFIJOS IR KINEMATOGRAFIJOS ĮRENGINIAI IR OPTIKOS PRIETAISAI" w:value="0912 FOTOGRAFIJOS IR KINEMATOGRAFIJOS ĮRENGINIAI IR OPTIKOS PRIETAISAI"/>
                  <w:listItem w:displayText="0913 INFORMACIJOS APDOROJIMO ĮRENGINIAI" w:value="0913 INFORMACIJOS APDOROJIMO ĮRENGINIAI"/>
                  <w:listItem w:displayText="0914 ĮRAŠŲ LAIKMENOS" w:value="0914 ĮRAŠŲ LAIKMENOS"/>
                  <w:listItem w:displayText="0915 AUDIOVIZUALINIŲ, FOTOGRAFIJOS IR INFORMACIJOS APDOROJIMO ĮRENGINIŲ TAISYMAS" w:value="0915 AUDIOVIZUALINIŲ, FOTOGRAFIJOS IR INFORMACIJOS APDOROJIMO ĮRENGINIŲ TAISYMAS"/>
                  <w:listItem w:displayText="092 KITI POILSIUI IR KULTŪRAI SKIRTI PAGRINDINIAI ILGALAIKIO NAUDOJIMO REIKMENYS" w:value="092 KITI POILSIUI IR KULTŪRAI SKIRTI PAGRINDINIAI ILGALAIKIO NAUDOJIMO REIKMENYS"/>
                  <w:listItem w:displayText="0922 MUZIKOS INSTRUMENTAI IR PAGRINDINIAI ILGALAIKIO NAUDOJIMO REIKMENYS, SKIRTI POILSIUI PATALPOSE" w:value="0922 MUZIKOS INSTRUMENTAI IR PAGRINDINIAI ILGALAIKIO NAUDOJIMO REIKMENYS, SKIRTI POILSIUI PATALPOSE"/>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093 KITI POILSIO REIKMENYS IR ĮRENGINIAI, SODAI IR NAMINIAI GYVŪNĖLIAI" w:value="093 KITI POILSIO REIKMENYS IR ĮRENGINIAI, SODAI IR NAMINIAI GYVŪNĖLIAI"/>
                  <w:listItem w:displayText="0931 ŽAIDIMAI, ŽAISLAI IR MĖGSTAMI DALYKAI" w:value="0931 ŽAIDIMAI, ŽAISLAI IR MĖGSTAMI DALYKAI"/>
                  <w:listItem w:displayText="0932 ĮRENGINIAI SPORTUI, STOVYKLAVIMUI IR POILSIUI LAUKE" w:value="0932 ĮRENGINIAI SPORTUI, STOVYKLAVIMUI IR POILSIUI LAUKE"/>
                  <w:listItem w:displayText="0933 SODAI, AUGALAI IR GĖLĖS" w:value="0933 SODAI, AUGALAI IR GĖLĖS"/>
                  <w:listItem w:displayText="0934 NAMINIAI GYVŪNĖLIAI IR SU JAIS SUSIJĘ GAMINIAI" w:value="0934 NAMINIAI GYVŪNĖLIAI IR SU JAIS SUSIJĘ GAMINIAI"/>
                  <w:listItem w:displayText="0935 VETERINARIJOS IR KITOKIOS PASLAUGOS NAMINIAMS GYVŪNĖLIAMS" w:value="0935 VETERINARIJOS IR KITOKIOS PASLAUGOS NAMINIAMS GYVŪNĖLIAMS"/>
                  <w:listItem w:displayText="094 POILSIO IR KULTŪROS PASLAUGOS" w:value="094 POILSIO IR KULTŪROS PASLAUGOS"/>
                  <w:listItem w:displayText="0941 POILSIO IR SPORTO PASLAUGOS" w:value="0941 POILSIO IR SPORTO PASLAUGOS"/>
                  <w:listItem w:displayText="0942 KULTŪROS PASLAUGOS" w:value="0942 KULTŪROS PASLAUGOS"/>
                  <w:listItem w:displayText="0943 AZARTINIAI LOŠIMAI" w:value="0943 AZARTINIAI LOŠIMAI"/>
                  <w:listItem w:displayText="095 LAIRKAŠČIAI, KNYGOS IR RAŠTINĖS REIKMENYS" w:value="095 LAIRKAŠČIAI, KNYGOS IR RAŠTINĖS REIKMENYS"/>
                  <w:listItem w:displayText="0951 KNYGOS" w:value="0951 KNYGOS"/>
                  <w:listItem w:displayText="0952 LAIKRAŠČIAI IR PERIODINIAI LEIDINIAI" w:value="0952 LAIKRAŠČIAI IR PERIODINIAI LEIDINIAI"/>
                  <w:listItem w:displayText="0953 ĮVAIRŪS SPAUDINIAI" w:value="0953 ĮVAIRŪS SPAUDINIAI"/>
                  <w:listItem w:displayText="0954 RAŠTINĖS REIKMENYS IR PIEŠIMO MEDŽIAGOS" w:value="0954 RAŠTINĖS REIKMENYS IR PIEŠIMO MEDŽIAGOS"/>
                  <w:listItem w:displayText="096 ATOSTOGŲ IŠVYKOS" w:value="096 ATOSTOGŲ IŠVYKOS"/>
                  <w:listItem w:displayText="10 ŠVIETIMAS" w:value="10 ŠVIETIMAS"/>
                  <w:listItem w:displayText="101 IKIMOKYKLINIS IR PRADINIS MOKYMAS" w:value="101 IKIMOKYKLINIS IR PRADINIS MOKYMAS"/>
                  <w:listItem w:displayText="102 VIDURINIS MOKYMAS" w:value="102 VIDURINIS MOKYMAS"/>
                  <w:listItem w:displayText="104 AUKŠTASIS (TRETINIS) MOKYMAS" w:value="104 AUKŠTASIS (TRETINIS) MOKYMAS"/>
                  <w:listItem w:displayText="105 ŠVIETIMO PASLAUGOS, NESKAIDOMOS PAGAL LYGMENIS" w:value="105 ŠVIETIMO PASLAUGOS, NESKAIDOMOS PAGAL LYGMENIS"/>
                  <w:listItem w:displayText="11 RESTORANAI IR VIEŠBUČIAI" w:value="11 RESTORANAI IR VIEŠBUČIAI"/>
                  <w:listItem w:displayText="111 MAISTO TIEKIMO PASLAUGOS" w:value="111 MAISTO TIEKIMO PASLAUGOS"/>
                  <w:listItem w:displayText="1111 RESTORANAI, KAVINĖS IR PANAŠIOS ĮSTAIGOS" w:value="1111 RESTORANAI, KAVINĖS IR PANAŠIOS ĮSTAIGOS"/>
                  <w:listItem w:displayText="1112 VALGYKLOS" w:value="1112 VALGYKLOS"/>
                  <w:listItem w:displayText="112 APGYVENDINIMO PASLAUGOS" w:value="112 APGYVENDINIMO PASLAUGOS"/>
                  <w:listItem w:displayText="12 ĮVAIRIOS PREKĖS IR PASLAUGOS" w:value="12 ĮVAIRIOS PREKĖS IR PASLAUGOS"/>
                  <w:listItem w:displayText="121 ASMENS PRIEŽIŪRA" w:value="121 ASMENS PRIEŽIŪRA"/>
                  <w:listItem w:displayText="1211 MOTERŲ IR VYRŲ KIRPYKLOS IR ASMENS PRIEŽIŪROS ĮSTAIGOS" w:value="1211 MOTERŲ IR VYRŲ KIRPYKLOS IR ASMENS PRIEŽIŪROS ĮSTAIGOS"/>
                  <w:listItem w:displayText="1212 ELEKTRINIAI ASMENS PRIEŽIŪROS PRIETAISAI" w:value="1212 ELEKTRINIAI ASMENS PRIEŽIŪROS PRIETAISAI"/>
                  <w:listItem w:displayText="1213 KITI NEELEKTRINIAI ASMENS PRIEŽIŪROS PRIETAISAI, REIKMENYS IR PRIEMONĖS" w:value="1213 KITI NEELEKTRINIAI ASMENS PRIEŽIŪROS PRIETAISAI, REIKMENYS IR PRIEMONĖS"/>
                  <w:listItem w:displayText="123 KITI, NIEKUR NEPRISKIRTI, ASMENINIAI DAIKTAI" w:value="123 KITI, NIEKUR NEPRISKIRTI, ASMENINIAI DAIKTAI"/>
                  <w:listItem w:displayText="1231 JUVELYRINIAI DIRBINIAI IR LAIKRODŽIAI" w:value="1231 JUVELYRINIAI DIRBINIAI IR LAIKRODŽIAI"/>
                  <w:listItem w:displayText="1232 KITI ASMENINIAI DAIKTAI" w:value="1232 KITI ASMENINIAI DAIKTAI"/>
                  <w:listItem w:displayText="124 SOCIALINĖ APSAUGA" w:value="124 SOCIALINĖ APSAUGA"/>
                  <w:listItem w:displayText="125 DRAUDIMAS" w:value="125 DRAUDIMAS"/>
                  <w:listItem w:displayText="1252 BŪSTO DRAUDIMAS" w:value="1252 BŪSTO DRAUDIMAS"/>
                  <w:listItem w:displayText="1253 SVEIKATOS DRAUDIMAS" w:value="1253 SVEIKATOS DRAUDIMAS"/>
                  <w:listItem w:displayText="1254 TRANSPORTO PRIEMONIŲ DRAUDIMAS" w:value="1254 TRANSPORTO PRIEMONIŲ DRAUDIMAS"/>
                  <w:listItem w:displayText="126 NIEKUR KITUR NEPRISKIRTOS FINANSINĖS PASLAUGOS" w:value="126 NIEKUR KITUR NEPRISKIRTOS FINANSINĖS PASLAUGOS"/>
                  <w:listItem w:displayText="1261 SĄLYGINAI APSKAIČIUOTOS FINANSINIO TARPININKAVIMO PASLAUGOS" w:value="1261 SĄLYGINAI APSKAIČIUOTOS FINANSINIO TARPININKAVIMO PASLAUGOS"/>
                  <w:listItem w:displayText="1262 KITOS, NIEKUR NEPRISKIRTOS, FINANSINĖS PASLAUGOS" w:value="1262 KITOS, NIEKUR NEPRISKIRTOS, FINANSINĖS PASLAUGOS"/>
                  <w:listItem w:displayText="127 NIEKUR KITUR NEPRISKIRTOS PASLAUGOS" w:value="127 NIEKUR KITUR NEPRISKIRTOS PASLAUGOS"/>
                </w:comboBox>
              </w:sdtPr>
              <w:sdtContent>
                <w:r w:rsidRPr="00C10DF9">
                  <w:rPr>
                    <w:rFonts w:ascii="Times New Roman" w:eastAsia="Times New Roman" w:hAnsi="Times New Roman" w:cs="Times New Roman"/>
                    <w:sz w:val="24"/>
                    <w:szCs w:val="24"/>
                    <w:lang w:eastAsia="en-US"/>
                  </w:rPr>
                  <w:t>VARTOJIMO PREKĖS IR PASLAUGOS</w:t>
                </w:r>
              </w:sdtContent>
            </w:sdt>
            <w:r w:rsidRPr="00C10DF9">
              <w:rPr>
                <w:rFonts w:ascii="Times New Roman" w:eastAsia="Times New Roman" w:hAnsi="Times New Roman" w:cs="Times New Roman"/>
                <w:kern w:val="2"/>
                <w:sz w:val="24"/>
                <w:szCs w:val="24"/>
                <w:lang w:eastAsia="en-US"/>
              </w:rPr>
              <w:t>.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49945D58" w14:textId="77777777" w:rsidR="00DB6117" w:rsidRPr="00C10DF9" w:rsidRDefault="00DB6117" w:rsidP="003A0D0B">
            <w:pPr>
              <w:spacing w:line="240" w:lineRule="auto"/>
              <w:ind w:firstLine="0"/>
              <w:rPr>
                <w:rFonts w:ascii="Times New Roman" w:eastAsia="Times New Roman" w:hAnsi="Times New Roman" w:cs="Times New Roman"/>
                <w:kern w:val="2"/>
                <w:sz w:val="24"/>
                <w:szCs w:val="24"/>
                <w:shd w:val="clear" w:color="auto" w:fill="FFFFFF"/>
                <w:lang w:eastAsia="en-US"/>
              </w:rPr>
            </w:pPr>
            <w:r w:rsidRPr="00C10DF9">
              <w:rPr>
                <w:rFonts w:ascii="Times New Roman" w:eastAsia="Times New Roman" w:hAnsi="Times New Roman" w:cs="Times New Roman"/>
                <w:kern w:val="2"/>
                <w:sz w:val="24"/>
                <w:szCs w:val="24"/>
                <w:lang w:eastAsia="en-US"/>
              </w:rPr>
              <w:t xml:space="preserve">5.3.3.7. </w:t>
            </w:r>
            <w:r w:rsidRPr="00C10DF9">
              <w:rPr>
                <w:rFonts w:ascii="Times New Roman" w:eastAsia="Times New Roman" w:hAnsi="Times New Roman" w:cs="Times New Roman"/>
                <w:kern w:val="2"/>
                <w:sz w:val="24"/>
                <w:szCs w:val="24"/>
                <w:shd w:val="clear" w:color="auto" w:fill="FFFFFF"/>
                <w:lang w:eastAsia="en-US"/>
              </w:rPr>
              <w:t xml:space="preserve">Skaičiavimams indeksų reikšmės imamos </w:t>
            </w:r>
            <w:r w:rsidRPr="00C10DF9">
              <w:rPr>
                <w:rFonts w:ascii="Times New Roman" w:eastAsia="Times New Roman" w:hAnsi="Times New Roman" w:cs="Times New Roman"/>
                <w:b/>
                <w:kern w:val="2"/>
                <w:sz w:val="24"/>
                <w:szCs w:val="24"/>
                <w:shd w:val="clear" w:color="auto" w:fill="FFFFFF"/>
                <w:lang w:eastAsia="en-US"/>
              </w:rPr>
              <w:t>keturių</w:t>
            </w:r>
            <w:r w:rsidRPr="00C10DF9">
              <w:rPr>
                <w:rFonts w:ascii="Times New Roman" w:eastAsia="Times New Roman" w:hAnsi="Times New Roman" w:cs="Times New Roman"/>
                <w:kern w:val="2"/>
                <w:sz w:val="24"/>
                <w:szCs w:val="24"/>
                <w:shd w:val="clear" w:color="auto" w:fill="FFFFFF"/>
                <w:lang w:eastAsia="en-US"/>
              </w:rPr>
              <w:t xml:space="preserve"> skaitmenų po kablelio tikslumu. Apskaičiuotas pokytis (k) tolimesniems skaičiavimams naudojamas suapvalinus iki </w:t>
            </w:r>
            <w:r w:rsidRPr="00C10DF9">
              <w:rPr>
                <w:rFonts w:ascii="Times New Roman" w:eastAsia="Times New Roman" w:hAnsi="Times New Roman" w:cs="Times New Roman"/>
                <w:b/>
                <w:kern w:val="2"/>
                <w:sz w:val="24"/>
                <w:szCs w:val="24"/>
                <w:shd w:val="clear" w:color="auto" w:fill="FFFFFF"/>
                <w:lang w:eastAsia="en-US"/>
              </w:rPr>
              <w:t>vieno</w:t>
            </w:r>
            <w:r w:rsidRPr="00C10DF9">
              <w:rPr>
                <w:rFonts w:ascii="Times New Roman" w:eastAsia="Times New Roman" w:hAnsi="Times New Roman" w:cs="Times New Roman"/>
                <w:kern w:val="2"/>
                <w:sz w:val="24"/>
                <w:szCs w:val="24"/>
                <w:shd w:val="clear" w:color="auto" w:fill="FFFFFF"/>
                <w:lang w:eastAsia="en-US"/>
              </w:rPr>
              <w:t xml:space="preserve">  skaitmens po kablelio, o apskaičiuotas įkainis „a</w:t>
            </w:r>
            <w:r w:rsidRPr="00C10DF9">
              <w:rPr>
                <w:rFonts w:ascii="Times New Roman" w:eastAsia="Times New Roman" w:hAnsi="Times New Roman" w:cs="Times New Roman"/>
                <w:kern w:val="2"/>
                <w:sz w:val="24"/>
                <w:szCs w:val="24"/>
                <w:shd w:val="clear" w:color="auto" w:fill="FFFFFF"/>
                <w:vertAlign w:val="subscript"/>
                <w:lang w:eastAsia="en-US"/>
              </w:rPr>
              <w:t>1</w:t>
            </w:r>
            <w:r w:rsidRPr="00C10DF9">
              <w:rPr>
                <w:rFonts w:ascii="Times New Roman" w:eastAsia="Times New Roman" w:hAnsi="Times New Roman" w:cs="Times New Roman"/>
                <w:kern w:val="2"/>
                <w:sz w:val="24"/>
                <w:szCs w:val="24"/>
                <w:shd w:val="clear" w:color="auto" w:fill="FFFFFF"/>
                <w:lang w:eastAsia="en-US"/>
              </w:rPr>
              <w:t xml:space="preserve">“ suapvalinamas iki </w:t>
            </w:r>
            <w:r w:rsidRPr="00C10DF9">
              <w:rPr>
                <w:rFonts w:ascii="Times New Roman" w:eastAsia="Times New Roman" w:hAnsi="Times New Roman" w:cs="Times New Roman"/>
                <w:b/>
                <w:kern w:val="2"/>
                <w:sz w:val="24"/>
                <w:szCs w:val="24"/>
                <w:shd w:val="clear" w:color="auto" w:fill="FFFFFF"/>
                <w:lang w:eastAsia="en-US"/>
              </w:rPr>
              <w:t xml:space="preserve">dviejų </w:t>
            </w:r>
            <w:r w:rsidRPr="00C10DF9">
              <w:rPr>
                <w:rFonts w:ascii="Times New Roman" w:eastAsia="Times New Roman" w:hAnsi="Times New Roman" w:cs="Times New Roman"/>
                <w:kern w:val="2"/>
                <w:sz w:val="24"/>
                <w:szCs w:val="24"/>
                <w:shd w:val="clear" w:color="auto" w:fill="FFFFFF"/>
                <w:lang w:eastAsia="en-US"/>
              </w:rPr>
              <w:t>skaitmenų po kablelio.</w:t>
            </w:r>
          </w:p>
          <w:p w14:paraId="5BCDCEFC" w14:textId="77777777" w:rsidR="00DB6117" w:rsidRPr="00C10DF9" w:rsidRDefault="00DB6117" w:rsidP="003A0D0B">
            <w:pPr>
              <w:spacing w:line="240" w:lineRule="auto"/>
              <w:ind w:firstLine="0"/>
              <w:rPr>
                <w:rFonts w:ascii="Times New Roman" w:eastAsia="Times New Roman" w:hAnsi="Times New Roman" w:cs="Times New Roman"/>
                <w:kern w:val="2"/>
                <w:sz w:val="24"/>
                <w:szCs w:val="24"/>
                <w:shd w:val="clear" w:color="auto" w:fill="FFFFFF"/>
                <w:lang w:eastAsia="en-US"/>
              </w:rPr>
            </w:pPr>
            <w:r w:rsidRPr="00C10DF9">
              <w:rPr>
                <w:rFonts w:ascii="Times New Roman" w:eastAsia="Times New Roman" w:hAnsi="Times New Roman" w:cs="Times New Roman"/>
                <w:kern w:val="2"/>
                <w:sz w:val="24"/>
                <w:szCs w:val="24"/>
                <w:shd w:val="clear" w:color="auto" w:fill="FFFFFF"/>
                <w:lang w:eastAsia="en-US"/>
              </w:rPr>
              <w:t xml:space="preserve">5.3.3.8. Šalis, siekianti Sutarties įkainių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C10DF9">
              <w:rPr>
                <w:rFonts w:ascii="Times New Roman" w:eastAsia="Times New Roman" w:hAnsi="Times New Roman" w:cs="Times New Roman"/>
                <w:kern w:val="2"/>
                <w:sz w:val="24"/>
                <w:szCs w:val="24"/>
                <w:bdr w:val="none" w:sz="0" w:space="0" w:color="auto" w:frame="1"/>
                <w:lang w:eastAsia="en-US"/>
              </w:rPr>
              <w:t>kitus oficialius šaltinių duomenis</w:t>
            </w:r>
            <w:r w:rsidRPr="00C10DF9">
              <w:rPr>
                <w:rFonts w:ascii="Times New Roman" w:eastAsia="Times New Roman" w:hAnsi="Times New Roman" w:cs="Times New Roman"/>
                <w:kern w:val="2"/>
                <w:sz w:val="24"/>
                <w:szCs w:val="24"/>
                <w:shd w:val="clear" w:color="auto" w:fill="FFFFFF"/>
                <w:lang w:eastAsia="en-US"/>
              </w:rPr>
              <w:t>, kita svarbi informacija. Prašyme Šalis neturi teisės nurodyti kito indekso ar prašyti perskaičiavimo pagal kitą indeksą nei nurodytas šioje procedūroje.</w:t>
            </w:r>
          </w:p>
          <w:p w14:paraId="018A8779" w14:textId="77777777" w:rsidR="00DB6117" w:rsidRPr="00C10DF9" w:rsidRDefault="00DB6117" w:rsidP="003A0D0B">
            <w:pPr>
              <w:spacing w:line="240" w:lineRule="auto"/>
              <w:ind w:firstLine="0"/>
              <w:rPr>
                <w:rFonts w:ascii="Times New Roman" w:eastAsia="Times New Roman" w:hAnsi="Times New Roman" w:cs="Times New Roman"/>
                <w:kern w:val="2"/>
                <w:sz w:val="24"/>
                <w:szCs w:val="24"/>
                <w:shd w:val="clear" w:color="auto" w:fill="FFFFFF"/>
                <w:lang w:eastAsia="en-US"/>
              </w:rPr>
            </w:pPr>
            <w:r w:rsidRPr="00C10DF9">
              <w:rPr>
                <w:rFonts w:ascii="Times New Roman" w:eastAsia="Times New Roman" w:hAnsi="Times New Roman" w:cs="Times New Roman"/>
                <w:kern w:val="2"/>
                <w:sz w:val="24"/>
                <w:szCs w:val="24"/>
                <w:shd w:val="clear" w:color="auto" w:fill="FFFFFF"/>
                <w:lang w:eastAsia="en-US"/>
              </w:rPr>
              <w:lastRenderedPageBreak/>
              <w:t>5</w:t>
            </w:r>
            <w:r w:rsidRPr="00C10DF9">
              <w:rPr>
                <w:rFonts w:ascii="Times New Roman" w:eastAsia="Times New Roman" w:hAnsi="Times New Roman" w:cs="Times New Roman"/>
                <w:kern w:val="2"/>
                <w:sz w:val="24"/>
                <w:szCs w:val="24"/>
                <w:lang w:eastAsia="en-US"/>
              </w:rPr>
              <w:t xml:space="preserve">.3.3.9. </w:t>
            </w:r>
            <w:r w:rsidRPr="00C10DF9">
              <w:rPr>
                <w:rFonts w:ascii="Times New Roman" w:eastAsia="Times New Roman" w:hAnsi="Times New Roman" w:cs="Times New Roman"/>
                <w:kern w:val="2"/>
                <w:sz w:val="24"/>
                <w:szCs w:val="24"/>
                <w:shd w:val="clear" w:color="auto" w:fill="FFFFFF"/>
                <w:lang w:eastAsia="en-US"/>
              </w:rPr>
              <w:t>Susitarimas turi būti sudarytas per 30 (trisdešimt) kalendorinių dienų nuo Šalies pateikto tinkamo prašymo perskaičiuoti S</w:t>
            </w:r>
            <w:r w:rsidRPr="00C10DF9">
              <w:rPr>
                <w:rFonts w:ascii="Times New Roman" w:eastAsia="Times New Roman" w:hAnsi="Times New Roman" w:cs="Times New Roman"/>
                <w:kern w:val="2"/>
                <w:sz w:val="24"/>
                <w:szCs w:val="24"/>
                <w:lang w:eastAsia="en-US"/>
              </w:rPr>
              <w:t xml:space="preserve">utarties </w:t>
            </w:r>
            <w:r w:rsidRPr="00C10DF9">
              <w:rPr>
                <w:rFonts w:ascii="Times New Roman" w:eastAsia="Times New Roman" w:hAnsi="Times New Roman" w:cs="Times New Roman"/>
                <w:kern w:val="2"/>
                <w:sz w:val="24"/>
                <w:szCs w:val="24"/>
                <w:shd w:val="clear" w:color="auto" w:fill="FFFFFF"/>
                <w:lang w:eastAsia="en-US"/>
              </w:rPr>
              <w:t>įkainius gavimo dienos.</w:t>
            </w:r>
          </w:p>
          <w:p w14:paraId="3A7BCBFA" w14:textId="77777777" w:rsidR="00DB6117" w:rsidRPr="00C10DF9" w:rsidRDefault="00DB6117" w:rsidP="003A0D0B">
            <w:pPr>
              <w:spacing w:line="240" w:lineRule="auto"/>
              <w:ind w:firstLine="0"/>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shd w:val="clear" w:color="auto" w:fill="FFFFFF"/>
                <w:lang w:eastAsia="en-US"/>
              </w:rPr>
              <w:t xml:space="preserve">5.3.3.10. </w:t>
            </w:r>
            <w:r w:rsidRPr="00C10DF9">
              <w:rPr>
                <w:rFonts w:ascii="Times New Roman" w:eastAsia="Times New Roman" w:hAnsi="Times New Roman" w:cs="Times New Roman"/>
                <w:kern w:val="2"/>
                <w:sz w:val="24"/>
                <w:szCs w:val="24"/>
                <w:bdr w:val="none" w:sz="0" w:space="0" w:color="auto" w:frame="1"/>
                <w:lang w:eastAsia="en-US"/>
              </w:rPr>
              <w:t>Susitarimu Šalys neturi teisės keisti procedūroje nurodytos tvarkos ar kitų Sutarties nuostatų, išskyrus, jei keitimas atliekamas pagal VPĮ nuostatas.</w:t>
            </w:r>
          </w:p>
        </w:tc>
      </w:tr>
      <w:tr w:rsidR="00DB6117" w:rsidRPr="00C10DF9" w14:paraId="3AB2CFDB" w14:textId="77777777" w:rsidTr="00D83ACA">
        <w:trPr>
          <w:trHeight w:val="300"/>
        </w:trPr>
        <w:tc>
          <w:tcPr>
            <w:tcW w:w="3094" w:type="dxa"/>
            <w:gridSpan w:val="2"/>
          </w:tcPr>
          <w:p w14:paraId="3A83D657" w14:textId="77777777" w:rsidR="00DB6117" w:rsidRPr="00C10DF9" w:rsidRDefault="00DB6117" w:rsidP="00E51E23">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lastRenderedPageBreak/>
              <w:t>5.4. Atsiskaitymo su Tiekėju terminas ir tvarka</w:t>
            </w:r>
          </w:p>
        </w:tc>
        <w:tc>
          <w:tcPr>
            <w:tcW w:w="6441" w:type="dxa"/>
            <w:gridSpan w:val="2"/>
          </w:tcPr>
          <w:p w14:paraId="6EC29AA0" w14:textId="77777777" w:rsidR="00DB6117" w:rsidRPr="00C10DF9" w:rsidRDefault="00DB6117" w:rsidP="003A0D0B">
            <w:pPr>
              <w:spacing w:line="240" w:lineRule="auto"/>
              <w:ind w:firstLine="0"/>
              <w:rPr>
                <w:rFonts w:ascii="Times New Roman" w:eastAsia="Times New Roman" w:hAnsi="Times New Roman" w:cs="Times New Roman"/>
                <w:kern w:val="2"/>
                <w:sz w:val="24"/>
                <w:szCs w:val="24"/>
                <w:shd w:val="clear" w:color="auto" w:fill="FFFFFF"/>
                <w:lang w:eastAsia="en-US"/>
              </w:rPr>
            </w:pPr>
            <w:r w:rsidRPr="00C10DF9">
              <w:rPr>
                <w:rFonts w:ascii="Times New Roman" w:eastAsia="Times New Roman" w:hAnsi="Times New Roman" w:cs="Times New Roman"/>
                <w:kern w:val="2"/>
                <w:sz w:val="24"/>
                <w:szCs w:val="24"/>
                <w:lang w:eastAsia="en-US"/>
              </w:rPr>
              <w:t>5.</w:t>
            </w:r>
            <w:r>
              <w:rPr>
                <w:rFonts w:ascii="Times New Roman" w:eastAsia="Times New Roman" w:hAnsi="Times New Roman" w:cs="Times New Roman"/>
                <w:kern w:val="2"/>
                <w:sz w:val="24"/>
                <w:szCs w:val="24"/>
                <w:lang w:eastAsia="en-US"/>
              </w:rPr>
              <w:t>4</w:t>
            </w:r>
            <w:r w:rsidRPr="00C10DF9">
              <w:rPr>
                <w:rFonts w:ascii="Times New Roman" w:eastAsia="Times New Roman" w:hAnsi="Times New Roman" w:cs="Times New Roman"/>
                <w:kern w:val="2"/>
                <w:sz w:val="24"/>
                <w:szCs w:val="24"/>
                <w:lang w:eastAsia="en-US"/>
              </w:rPr>
              <w:t xml:space="preserve">.1. Pirkėjas atsiskaito su Tiekėju ne vėliau kaip per </w:t>
            </w:r>
            <w:r w:rsidRPr="00C10DF9">
              <w:rPr>
                <w:rFonts w:ascii="Times New Roman" w:eastAsia="Times New Roman" w:hAnsi="Times New Roman" w:cs="Times New Roman"/>
                <w:b/>
                <w:bCs/>
                <w:kern w:val="2"/>
                <w:sz w:val="24"/>
                <w:szCs w:val="24"/>
                <w:lang w:eastAsia="en-US"/>
              </w:rPr>
              <w:t>30 (trisdešimt) kalendorinių dienų</w:t>
            </w:r>
            <w:r w:rsidRPr="00C10DF9">
              <w:rPr>
                <w:rFonts w:ascii="Times New Roman" w:eastAsia="Times New Roman" w:hAnsi="Times New Roman" w:cs="Times New Roman"/>
                <w:kern w:val="2"/>
                <w:sz w:val="24"/>
                <w:szCs w:val="24"/>
                <w:lang w:eastAsia="en-US"/>
              </w:rPr>
              <w:t xml:space="preserve"> nuo PVM sąskaitos-faktūros pateikimo dienos (toliau – Sąskaita)</w:t>
            </w:r>
            <w:r>
              <w:rPr>
                <w:rFonts w:ascii="Times New Roman" w:eastAsia="Times New Roman" w:hAnsi="Times New Roman" w:cs="Times New Roman"/>
                <w:kern w:val="2"/>
                <w:sz w:val="24"/>
                <w:szCs w:val="24"/>
                <w:lang w:eastAsia="en-US"/>
              </w:rPr>
              <w:t>.</w:t>
            </w:r>
          </w:p>
        </w:tc>
      </w:tr>
      <w:tr w:rsidR="00DB6117" w:rsidRPr="00C10DF9" w14:paraId="0688D63C" w14:textId="77777777" w:rsidTr="00D83ACA">
        <w:trPr>
          <w:trHeight w:val="300"/>
        </w:trPr>
        <w:tc>
          <w:tcPr>
            <w:tcW w:w="3094" w:type="dxa"/>
            <w:gridSpan w:val="2"/>
          </w:tcPr>
          <w:p w14:paraId="78DCD567" w14:textId="77777777" w:rsidR="00DB6117" w:rsidRPr="00C10DF9" w:rsidRDefault="00DB6117" w:rsidP="00E51E23">
            <w:pPr>
              <w:spacing w:line="240" w:lineRule="auto"/>
              <w:ind w:firstLine="0"/>
              <w:jc w:val="left"/>
              <w:rPr>
                <w:rFonts w:ascii="Times New Roman" w:eastAsia="Times New Roman" w:hAnsi="Times New Roman" w:cs="Times New Roman"/>
                <w:b/>
                <w:kern w:val="2"/>
                <w:sz w:val="24"/>
                <w:szCs w:val="24"/>
                <w:lang w:eastAsia="en-US"/>
              </w:rPr>
            </w:pPr>
            <w:r>
              <w:rPr>
                <w:rFonts w:ascii="Times New Roman" w:eastAsia="Times New Roman" w:hAnsi="Times New Roman" w:cs="Times New Roman"/>
                <w:b/>
                <w:kern w:val="2"/>
                <w:sz w:val="24"/>
                <w:szCs w:val="24"/>
                <w:lang w:eastAsia="en-US"/>
              </w:rPr>
              <w:t xml:space="preserve">5.5. </w:t>
            </w:r>
            <w:r w:rsidRPr="00FA723F">
              <w:rPr>
                <w:b/>
                <w:bCs/>
                <w:kern w:val="2"/>
                <w:szCs w:val="24"/>
              </w:rPr>
              <w:t xml:space="preserve"> </w:t>
            </w:r>
            <w:r w:rsidRPr="006B02F1">
              <w:rPr>
                <w:rFonts w:ascii="Times New Roman" w:hAnsi="Times New Roman" w:cs="Times New Roman"/>
                <w:b/>
                <w:bCs/>
                <w:kern w:val="2"/>
                <w:sz w:val="24"/>
                <w:szCs w:val="24"/>
              </w:rPr>
              <w:t xml:space="preserve">Sutarties kainos / įkainių apskaičiavimas taikant </w:t>
            </w:r>
            <w:r w:rsidRPr="006B02F1">
              <w:rPr>
                <w:rFonts w:ascii="Times New Roman" w:hAnsi="Times New Roman" w:cs="Times New Roman"/>
                <w:b/>
                <w:bCs/>
                <w:kern w:val="2"/>
                <w:sz w:val="24"/>
                <w:szCs w:val="24"/>
                <w:u w:val="single"/>
              </w:rPr>
              <w:t>kiekio (apimties)</w:t>
            </w:r>
            <w:r w:rsidRPr="006B02F1">
              <w:rPr>
                <w:rFonts w:ascii="Times New Roman" w:hAnsi="Times New Roman" w:cs="Times New Roman"/>
                <w:b/>
                <w:bCs/>
                <w:kern w:val="2"/>
                <w:sz w:val="24"/>
                <w:szCs w:val="24"/>
              </w:rPr>
              <w:t xml:space="preserve"> keitimo taisykles</w:t>
            </w:r>
          </w:p>
        </w:tc>
        <w:tc>
          <w:tcPr>
            <w:tcW w:w="6441" w:type="dxa"/>
            <w:gridSpan w:val="2"/>
          </w:tcPr>
          <w:p w14:paraId="4AF3D03F" w14:textId="77777777" w:rsidR="00DB6117" w:rsidRPr="00C10DF9" w:rsidRDefault="00DB6117" w:rsidP="00E51E23">
            <w:pPr>
              <w:pStyle w:val="Komentarotekstas"/>
              <w:spacing w:line="240" w:lineRule="auto"/>
              <w:ind w:firstLine="0"/>
              <w:rPr>
                <w:rFonts w:ascii="Times New Roman" w:eastAsia="Times New Roman" w:hAnsi="Times New Roman" w:cs="Times New Roman"/>
                <w:kern w:val="2"/>
                <w:sz w:val="24"/>
                <w:szCs w:val="24"/>
                <w:lang w:eastAsia="en-US"/>
              </w:rPr>
            </w:pPr>
            <w:r>
              <w:rPr>
                <w:rFonts w:ascii="Times New Roman" w:eastAsia="Times New Roman" w:hAnsi="Times New Roman" w:cs="Times New Roman"/>
                <w:kern w:val="2"/>
                <w:sz w:val="24"/>
                <w:szCs w:val="24"/>
                <w:lang w:eastAsia="en-US"/>
              </w:rPr>
              <w:t>Netaikoma.</w:t>
            </w:r>
          </w:p>
        </w:tc>
      </w:tr>
      <w:tr w:rsidR="00DB6117" w:rsidRPr="00C10DF9" w14:paraId="1B260512" w14:textId="77777777" w:rsidTr="00D83ACA">
        <w:trPr>
          <w:trHeight w:val="300"/>
        </w:trPr>
        <w:tc>
          <w:tcPr>
            <w:tcW w:w="3094" w:type="dxa"/>
            <w:gridSpan w:val="2"/>
          </w:tcPr>
          <w:p w14:paraId="4A8F6B00" w14:textId="77777777" w:rsidR="00DB6117" w:rsidRPr="00C10DF9" w:rsidRDefault="00DB6117" w:rsidP="00E51E23">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5.</w:t>
            </w:r>
            <w:r>
              <w:rPr>
                <w:rFonts w:ascii="Times New Roman" w:eastAsia="Times New Roman" w:hAnsi="Times New Roman" w:cs="Times New Roman"/>
                <w:b/>
                <w:kern w:val="2"/>
                <w:sz w:val="24"/>
                <w:szCs w:val="24"/>
                <w:lang w:eastAsia="en-US"/>
              </w:rPr>
              <w:t>6</w:t>
            </w:r>
            <w:r w:rsidRPr="00C10DF9">
              <w:rPr>
                <w:rFonts w:ascii="Times New Roman" w:eastAsia="Times New Roman" w:hAnsi="Times New Roman" w:cs="Times New Roman"/>
                <w:b/>
                <w:kern w:val="2"/>
                <w:sz w:val="24"/>
                <w:szCs w:val="24"/>
                <w:lang w:eastAsia="en-US"/>
              </w:rPr>
              <w:t>. Avansas</w:t>
            </w:r>
          </w:p>
        </w:tc>
        <w:tc>
          <w:tcPr>
            <w:tcW w:w="6441" w:type="dxa"/>
            <w:gridSpan w:val="2"/>
          </w:tcPr>
          <w:p w14:paraId="7B08C978" w14:textId="77777777" w:rsidR="00DB6117" w:rsidRPr="00C10DF9" w:rsidRDefault="00DB6117" w:rsidP="00E51E23">
            <w:pPr>
              <w:spacing w:line="240" w:lineRule="auto"/>
              <w:ind w:firstLine="0"/>
              <w:jc w:val="left"/>
              <w:rPr>
                <w:rFonts w:ascii="Times New Roman" w:eastAsia="Times New Roman" w:hAnsi="Times New Roman" w:cs="Times New Roman"/>
                <w:color w:val="000000"/>
                <w:kern w:val="2"/>
                <w:sz w:val="24"/>
                <w:szCs w:val="24"/>
                <w:shd w:val="clear" w:color="auto" w:fill="FFFFFF"/>
                <w:lang w:eastAsia="en-US"/>
              </w:rPr>
            </w:pPr>
            <w:r w:rsidRPr="00C10DF9">
              <w:rPr>
                <w:rFonts w:ascii="Times New Roman" w:eastAsia="Times New Roman" w:hAnsi="Times New Roman" w:cs="Times New Roman"/>
                <w:kern w:val="2"/>
                <w:sz w:val="24"/>
                <w:szCs w:val="24"/>
                <w:lang w:eastAsia="en-US"/>
              </w:rPr>
              <w:t>Netaikoma</w:t>
            </w:r>
          </w:p>
        </w:tc>
      </w:tr>
      <w:tr w:rsidR="00DB6117" w:rsidRPr="00C10DF9" w14:paraId="02AC7B25" w14:textId="77777777" w:rsidTr="00D83ACA">
        <w:trPr>
          <w:trHeight w:val="300"/>
        </w:trPr>
        <w:tc>
          <w:tcPr>
            <w:tcW w:w="3094" w:type="dxa"/>
            <w:gridSpan w:val="2"/>
          </w:tcPr>
          <w:p w14:paraId="1C9D3C6A" w14:textId="77777777" w:rsidR="00DB6117" w:rsidRPr="00C10DF9" w:rsidRDefault="00DB6117" w:rsidP="00E51E23">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5.</w:t>
            </w:r>
            <w:r>
              <w:rPr>
                <w:rFonts w:ascii="Times New Roman" w:eastAsia="Times New Roman" w:hAnsi="Times New Roman" w:cs="Times New Roman"/>
                <w:b/>
                <w:kern w:val="2"/>
                <w:sz w:val="24"/>
                <w:szCs w:val="24"/>
                <w:lang w:eastAsia="en-US"/>
              </w:rPr>
              <w:t>7</w:t>
            </w:r>
            <w:r w:rsidRPr="00C10DF9">
              <w:rPr>
                <w:rFonts w:ascii="Times New Roman" w:eastAsia="Times New Roman" w:hAnsi="Times New Roman" w:cs="Times New Roman"/>
                <w:b/>
                <w:kern w:val="2"/>
                <w:sz w:val="24"/>
                <w:szCs w:val="24"/>
                <w:lang w:eastAsia="en-US"/>
              </w:rPr>
              <w:t>. Avanso užtikrinimas</w:t>
            </w:r>
          </w:p>
        </w:tc>
        <w:tc>
          <w:tcPr>
            <w:tcW w:w="6441" w:type="dxa"/>
            <w:gridSpan w:val="2"/>
          </w:tcPr>
          <w:p w14:paraId="57235CD0" w14:textId="77777777" w:rsidR="00DB6117" w:rsidRPr="00C10DF9" w:rsidRDefault="00DB6117" w:rsidP="00E51E23">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Netaikoma</w:t>
            </w:r>
          </w:p>
        </w:tc>
      </w:tr>
      <w:tr w:rsidR="00DB6117" w:rsidRPr="00C10DF9" w14:paraId="5D8D6788" w14:textId="77777777" w:rsidTr="00D83ACA">
        <w:trPr>
          <w:trHeight w:val="300"/>
        </w:trPr>
        <w:tc>
          <w:tcPr>
            <w:tcW w:w="9535" w:type="dxa"/>
            <w:gridSpan w:val="4"/>
          </w:tcPr>
          <w:p w14:paraId="2DFCFD47" w14:textId="77777777" w:rsidR="00DB6117" w:rsidRPr="00C10DF9" w:rsidRDefault="00DB6117" w:rsidP="00E51E23">
            <w:pPr>
              <w:spacing w:line="240" w:lineRule="auto"/>
              <w:ind w:firstLine="0"/>
              <w:jc w:val="center"/>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6. PASLAUGŲ KOKYBĖ IR GARANTINIAI ĮSIPAREIGOJIMAI</w:t>
            </w:r>
          </w:p>
        </w:tc>
      </w:tr>
      <w:tr w:rsidR="00DB6117" w:rsidRPr="00C10DF9" w14:paraId="37A98BA2" w14:textId="77777777" w:rsidTr="00D83ACA">
        <w:trPr>
          <w:trHeight w:val="300"/>
        </w:trPr>
        <w:tc>
          <w:tcPr>
            <w:tcW w:w="3094" w:type="dxa"/>
            <w:gridSpan w:val="2"/>
          </w:tcPr>
          <w:p w14:paraId="14C9BBFA" w14:textId="77777777" w:rsidR="00DB6117" w:rsidRPr="00C10DF9" w:rsidRDefault="00DB6117" w:rsidP="00E51E23">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6.1. Garantinis terminas</w:t>
            </w:r>
          </w:p>
        </w:tc>
        <w:tc>
          <w:tcPr>
            <w:tcW w:w="6441" w:type="dxa"/>
            <w:gridSpan w:val="2"/>
          </w:tcPr>
          <w:p w14:paraId="1A3D2B0F" w14:textId="77777777" w:rsidR="00DB6117" w:rsidRPr="00C10DF9" w:rsidRDefault="00DB6117" w:rsidP="00E51E23">
            <w:pPr>
              <w:spacing w:line="240" w:lineRule="auto"/>
              <w:ind w:firstLine="0"/>
              <w:rPr>
                <w:rFonts w:ascii="Times New Roman" w:eastAsia="Times New Roman" w:hAnsi="Times New Roman" w:cs="Times New Roman"/>
                <w:sz w:val="24"/>
                <w:szCs w:val="24"/>
                <w:lang w:eastAsia="en-US"/>
              </w:rPr>
            </w:pPr>
            <w:r>
              <w:rPr>
                <w:rFonts w:ascii="Times New Roman" w:hAnsi="Times New Roman" w:cs="Times New Roman"/>
                <w:sz w:val="24"/>
                <w:szCs w:val="24"/>
              </w:rPr>
              <w:t xml:space="preserve">6.1.1. </w:t>
            </w:r>
            <w:r w:rsidRPr="00C923A5">
              <w:rPr>
                <w:rFonts w:ascii="Times New Roman" w:hAnsi="Times New Roman" w:cs="Times New Roman"/>
                <w:sz w:val="24"/>
                <w:szCs w:val="24"/>
              </w:rPr>
              <w:t xml:space="preserve">Suteikti atliekamoms paslaugoms Lietuvos Respublikos įstatymų ir teisės aktų numatytus garantinius laikotarpius. </w:t>
            </w:r>
          </w:p>
        </w:tc>
      </w:tr>
      <w:tr w:rsidR="00DB6117" w:rsidRPr="00C10DF9" w14:paraId="0AD70111" w14:textId="77777777" w:rsidTr="00D83ACA">
        <w:trPr>
          <w:trHeight w:val="300"/>
        </w:trPr>
        <w:tc>
          <w:tcPr>
            <w:tcW w:w="3094" w:type="dxa"/>
            <w:gridSpan w:val="2"/>
          </w:tcPr>
          <w:p w14:paraId="7E5E8DA1" w14:textId="77777777" w:rsidR="00DB6117" w:rsidRPr="00C10DF9" w:rsidRDefault="00DB6117" w:rsidP="00E51E23">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sz w:val="24"/>
                <w:szCs w:val="24"/>
                <w:lang w:eastAsia="en-US"/>
              </w:rPr>
              <w:t>6.2. Garantinė priežiūra</w:t>
            </w:r>
          </w:p>
        </w:tc>
        <w:tc>
          <w:tcPr>
            <w:tcW w:w="6441" w:type="dxa"/>
            <w:gridSpan w:val="2"/>
          </w:tcPr>
          <w:p w14:paraId="0C6C5A25" w14:textId="77777777" w:rsidR="00DB6117" w:rsidRPr="00C10DF9" w:rsidRDefault="00DB6117" w:rsidP="00E51E23">
            <w:pPr>
              <w:spacing w:line="240" w:lineRule="auto"/>
              <w:ind w:firstLine="0"/>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6.</w:t>
            </w:r>
            <w:r>
              <w:rPr>
                <w:rFonts w:ascii="Times New Roman" w:eastAsia="Times New Roman" w:hAnsi="Times New Roman" w:cs="Times New Roman"/>
                <w:sz w:val="24"/>
                <w:szCs w:val="24"/>
                <w:lang w:eastAsia="en-US"/>
              </w:rPr>
              <w:t>2</w:t>
            </w:r>
            <w:r w:rsidRPr="00C10DF9">
              <w:rPr>
                <w:rFonts w:ascii="Times New Roman" w:eastAsia="Times New Roman" w:hAnsi="Times New Roman" w:cs="Times New Roman"/>
                <w:sz w:val="24"/>
                <w:szCs w:val="24"/>
                <w:lang w:eastAsia="en-US"/>
              </w:rPr>
              <w:t>.</w:t>
            </w:r>
            <w:r>
              <w:rPr>
                <w:rFonts w:ascii="Times New Roman" w:eastAsia="Times New Roman" w:hAnsi="Times New Roman" w:cs="Times New Roman"/>
                <w:sz w:val="24"/>
                <w:szCs w:val="24"/>
                <w:lang w:eastAsia="en-US"/>
              </w:rPr>
              <w:t>1</w:t>
            </w:r>
            <w:r w:rsidRPr="00C10DF9">
              <w:rPr>
                <w:rFonts w:ascii="Times New Roman" w:eastAsia="Times New Roman" w:hAnsi="Times New Roman" w:cs="Times New Roman"/>
                <w:sz w:val="24"/>
                <w:szCs w:val="24"/>
                <w:lang w:eastAsia="en-US"/>
              </w:rPr>
              <w:t xml:space="preserve">. Garantinio termino laikotarpiu, nustačius Paslaugų trūkumus, Tiekėjas privalo pašalinti su Paslaugomis susijusius trūkumus ne vėliau kaip per </w:t>
            </w:r>
            <w:r>
              <w:rPr>
                <w:rFonts w:ascii="Times New Roman" w:eastAsia="Times New Roman" w:hAnsi="Times New Roman" w:cs="Times New Roman"/>
                <w:sz w:val="24"/>
                <w:szCs w:val="24"/>
                <w:lang w:eastAsia="en-US"/>
              </w:rPr>
              <w:t>2</w:t>
            </w:r>
            <w:r w:rsidRPr="00C10DF9">
              <w:rPr>
                <w:rFonts w:ascii="Times New Roman" w:eastAsia="Times New Roman" w:hAnsi="Times New Roman" w:cs="Times New Roman"/>
                <w:b/>
                <w:bCs/>
                <w:sz w:val="24"/>
                <w:szCs w:val="24"/>
                <w:lang w:eastAsia="en-US"/>
              </w:rPr>
              <w:t xml:space="preserve"> (</w:t>
            </w:r>
            <w:r>
              <w:rPr>
                <w:rFonts w:ascii="Times New Roman" w:eastAsia="Times New Roman" w:hAnsi="Times New Roman" w:cs="Times New Roman"/>
                <w:b/>
                <w:bCs/>
                <w:sz w:val="24"/>
                <w:szCs w:val="24"/>
                <w:lang w:eastAsia="en-US"/>
              </w:rPr>
              <w:t>dvi</w:t>
            </w:r>
            <w:r w:rsidRPr="00C10DF9">
              <w:rPr>
                <w:rFonts w:ascii="Times New Roman" w:eastAsia="Times New Roman" w:hAnsi="Times New Roman" w:cs="Times New Roman"/>
                <w:b/>
                <w:bCs/>
                <w:sz w:val="24"/>
                <w:szCs w:val="24"/>
                <w:lang w:eastAsia="en-US"/>
              </w:rPr>
              <w:t>) darbo dienas</w:t>
            </w:r>
            <w:r w:rsidRPr="00C10DF9">
              <w:rPr>
                <w:rFonts w:ascii="Times New Roman" w:eastAsia="Times New Roman" w:hAnsi="Times New Roman" w:cs="Times New Roman"/>
                <w:sz w:val="24"/>
                <w:szCs w:val="24"/>
                <w:lang w:eastAsia="en-US"/>
              </w:rPr>
              <w:t xml:space="preserve"> nuo pranešimo apie trūkumus Tiekėjui gavimo dienos.</w:t>
            </w:r>
          </w:p>
          <w:p w14:paraId="33CAEC46" w14:textId="77777777" w:rsidR="00DB6117" w:rsidRPr="00C10DF9" w:rsidRDefault="00DB6117" w:rsidP="00E51E23">
            <w:pPr>
              <w:spacing w:line="240" w:lineRule="auto"/>
              <w:ind w:firstLine="0"/>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sz w:val="24"/>
                <w:szCs w:val="24"/>
                <w:lang w:eastAsia="en-US"/>
              </w:rPr>
              <w:t xml:space="preserve">Paslaugų trūkumų nustatymo bei jų šalinimo tvarka nustatyta </w:t>
            </w:r>
            <w:r w:rsidRPr="00E51E23">
              <w:rPr>
                <w:rFonts w:ascii="Times New Roman" w:eastAsia="Times New Roman" w:hAnsi="Times New Roman" w:cs="Times New Roman"/>
                <w:sz w:val="24"/>
                <w:szCs w:val="24"/>
                <w:lang w:eastAsia="en-US"/>
              </w:rPr>
              <w:t>Sutarties bendrųjų sąlygų 7 skyriuje.</w:t>
            </w:r>
          </w:p>
        </w:tc>
      </w:tr>
      <w:tr w:rsidR="00DB6117" w:rsidRPr="00C10DF9" w14:paraId="2E911B9F" w14:textId="77777777" w:rsidTr="00D83ACA">
        <w:trPr>
          <w:trHeight w:val="300"/>
        </w:trPr>
        <w:tc>
          <w:tcPr>
            <w:tcW w:w="9535" w:type="dxa"/>
            <w:gridSpan w:val="4"/>
          </w:tcPr>
          <w:p w14:paraId="75508F29" w14:textId="77777777" w:rsidR="00DB6117" w:rsidRPr="00C10DF9" w:rsidRDefault="00DB6117" w:rsidP="00E51E23">
            <w:pPr>
              <w:spacing w:line="240" w:lineRule="auto"/>
              <w:ind w:firstLine="0"/>
              <w:jc w:val="center"/>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7. SUTARTIES VYKDYMUI PASITELKIAMI SUBTIEKĖJAI IR (AR) SPECIALISTAI</w:t>
            </w:r>
          </w:p>
        </w:tc>
      </w:tr>
      <w:tr w:rsidR="00DB6117" w:rsidRPr="00C10DF9" w14:paraId="1967977E" w14:textId="77777777" w:rsidTr="00D83ACA">
        <w:trPr>
          <w:trHeight w:val="300"/>
        </w:trPr>
        <w:tc>
          <w:tcPr>
            <w:tcW w:w="3094" w:type="dxa"/>
            <w:gridSpan w:val="2"/>
          </w:tcPr>
          <w:p w14:paraId="0FDD62D4" w14:textId="77777777" w:rsidR="00DB6117" w:rsidRPr="00C10DF9" w:rsidRDefault="00DB6117" w:rsidP="00E51E23">
            <w:pPr>
              <w:spacing w:line="240" w:lineRule="auto"/>
              <w:ind w:firstLine="0"/>
              <w:jc w:val="left"/>
              <w:rPr>
                <w:rFonts w:ascii="Times New Roman" w:eastAsia="Times New Roman" w:hAnsi="Times New Roman" w:cs="Times New Roman"/>
                <w:b/>
                <w:bCs/>
                <w:kern w:val="2"/>
                <w:sz w:val="24"/>
                <w:szCs w:val="24"/>
                <w:lang w:eastAsia="en-US"/>
              </w:rPr>
            </w:pPr>
            <w:r w:rsidRPr="00C10DF9">
              <w:rPr>
                <w:rFonts w:ascii="Times New Roman" w:eastAsia="Times New Roman" w:hAnsi="Times New Roman" w:cs="Times New Roman"/>
                <w:b/>
                <w:bCs/>
                <w:kern w:val="2"/>
                <w:sz w:val="24"/>
                <w:szCs w:val="24"/>
                <w:lang w:eastAsia="en-US"/>
              </w:rPr>
              <w:t>7.1. Sutarties vykdymui pasitelkiami subtiekėjai ir (ar) specialistai</w:t>
            </w:r>
          </w:p>
        </w:tc>
        <w:tc>
          <w:tcPr>
            <w:tcW w:w="6441" w:type="dxa"/>
            <w:gridSpan w:val="2"/>
          </w:tcPr>
          <w:p w14:paraId="3B251E1B" w14:textId="77777777" w:rsidR="00DB6117" w:rsidRPr="00C10DF9" w:rsidRDefault="00DB6117" w:rsidP="00E51E23">
            <w:pPr>
              <w:spacing w:line="240" w:lineRule="auto"/>
              <w:ind w:firstLine="0"/>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7.1.1.Sutarties vykdymui subtiekėjai ir (ar) specialistai nepasitelkiami.</w:t>
            </w:r>
          </w:p>
          <w:p w14:paraId="1A00C967" w14:textId="77777777" w:rsidR="00DB6117" w:rsidRPr="00C10DF9" w:rsidRDefault="00DB6117" w:rsidP="00E51E23">
            <w:pPr>
              <w:spacing w:line="240" w:lineRule="auto"/>
              <w:ind w:firstLine="0"/>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arba</w:t>
            </w:r>
          </w:p>
          <w:p w14:paraId="2B3B34DC" w14:textId="77777777" w:rsidR="00DB6117" w:rsidRPr="00C10DF9" w:rsidRDefault="00DB6117" w:rsidP="00E51E23">
            <w:pPr>
              <w:spacing w:line="240" w:lineRule="auto"/>
              <w:ind w:firstLine="0"/>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kern w:val="2"/>
                <w:sz w:val="24"/>
                <w:szCs w:val="24"/>
                <w:lang w:eastAsia="en-US"/>
              </w:rPr>
              <w:t>7.1.</w:t>
            </w:r>
            <w:r>
              <w:rPr>
                <w:rFonts w:ascii="Times New Roman" w:eastAsia="Times New Roman" w:hAnsi="Times New Roman" w:cs="Times New Roman"/>
                <w:kern w:val="2"/>
                <w:sz w:val="24"/>
                <w:szCs w:val="24"/>
                <w:lang w:eastAsia="en-US"/>
              </w:rPr>
              <w:t>2</w:t>
            </w:r>
            <w:r w:rsidRPr="00C10DF9">
              <w:rPr>
                <w:rFonts w:ascii="Times New Roman" w:eastAsia="Times New Roman" w:hAnsi="Times New Roman" w:cs="Times New Roman"/>
                <w:kern w:val="2"/>
                <w:sz w:val="24"/>
                <w:szCs w:val="24"/>
                <w:lang w:eastAsia="en-US"/>
              </w:rPr>
              <w:t>.</w:t>
            </w:r>
            <w:r>
              <w:rPr>
                <w:rFonts w:ascii="Times New Roman" w:eastAsia="Times New Roman" w:hAnsi="Times New Roman" w:cs="Times New Roman"/>
                <w:kern w:val="2"/>
                <w:sz w:val="24"/>
                <w:szCs w:val="24"/>
                <w:lang w:eastAsia="en-US"/>
              </w:rPr>
              <w:t xml:space="preserve"> </w:t>
            </w:r>
            <w:r w:rsidRPr="00C10DF9">
              <w:rPr>
                <w:rFonts w:ascii="Times New Roman" w:eastAsia="Times New Roman" w:hAnsi="Times New Roman" w:cs="Times New Roman"/>
                <w:kern w:val="2"/>
                <w:sz w:val="24"/>
                <w:szCs w:val="24"/>
                <w:lang w:eastAsia="en-US"/>
              </w:rPr>
              <w:t xml:space="preserve">Jeigu Sutarties vykdymui pasitelkiami subtiekėjai ir (ar) specialistai, juos nurodyti </w:t>
            </w:r>
            <w:r w:rsidRPr="00C10DF9">
              <w:rPr>
                <w:rFonts w:ascii="Times New Roman" w:eastAsia="Times New Roman" w:hAnsi="Times New Roman" w:cs="Times New Roman"/>
                <w:b/>
                <w:bCs/>
                <w:kern w:val="2"/>
                <w:sz w:val="24"/>
                <w:szCs w:val="24"/>
                <w:lang w:eastAsia="en-US"/>
              </w:rPr>
              <w:t>Sutarties priede Nr. 2 „Tiekėjo pasiūlymas“.</w:t>
            </w:r>
          </w:p>
        </w:tc>
      </w:tr>
      <w:tr w:rsidR="00DB6117" w:rsidRPr="00C10DF9" w14:paraId="3DD11E27" w14:textId="77777777" w:rsidTr="00D83ACA">
        <w:trPr>
          <w:trHeight w:val="300"/>
        </w:trPr>
        <w:tc>
          <w:tcPr>
            <w:tcW w:w="9535" w:type="dxa"/>
            <w:gridSpan w:val="4"/>
          </w:tcPr>
          <w:p w14:paraId="362B7FC3" w14:textId="77777777" w:rsidR="00DB6117" w:rsidRPr="00C10DF9" w:rsidRDefault="00DB6117" w:rsidP="00E51E23">
            <w:pPr>
              <w:spacing w:line="240" w:lineRule="auto"/>
              <w:ind w:firstLine="0"/>
              <w:jc w:val="center"/>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8. PRIEVOLIŲ PAGAL SUTARTĮ ĮVYKDYMO UŽTIKRINIMAS</w:t>
            </w:r>
          </w:p>
        </w:tc>
      </w:tr>
      <w:tr w:rsidR="00DB6117" w:rsidRPr="00C10DF9" w14:paraId="184C5E79" w14:textId="77777777" w:rsidTr="00D83ACA">
        <w:trPr>
          <w:trHeight w:val="300"/>
        </w:trPr>
        <w:tc>
          <w:tcPr>
            <w:tcW w:w="3094" w:type="dxa"/>
            <w:gridSpan w:val="2"/>
          </w:tcPr>
          <w:p w14:paraId="1A7E8E7E" w14:textId="77777777" w:rsidR="00DB6117" w:rsidRPr="00C10DF9" w:rsidRDefault="00DB6117" w:rsidP="00E51E23">
            <w:pPr>
              <w:spacing w:line="240" w:lineRule="auto"/>
              <w:ind w:firstLine="0"/>
              <w:jc w:val="left"/>
              <w:rPr>
                <w:rFonts w:ascii="Times New Roman" w:eastAsia="Times New Roman" w:hAnsi="Times New Roman" w:cs="Times New Roman"/>
                <w:b/>
                <w:bCs/>
                <w:kern w:val="2"/>
                <w:sz w:val="24"/>
                <w:szCs w:val="24"/>
                <w:lang w:eastAsia="en-US"/>
              </w:rPr>
            </w:pPr>
            <w:r w:rsidRPr="00C10DF9">
              <w:rPr>
                <w:rFonts w:ascii="Times New Roman" w:hAnsi="Times New Roman" w:cs="Times New Roman"/>
                <w:b/>
                <w:bCs/>
                <w:sz w:val="24"/>
                <w:szCs w:val="24"/>
              </w:rPr>
              <w:t>8.1. Prievolių pagal Sutartį įvykdymo užtikrinimas</w:t>
            </w:r>
          </w:p>
        </w:tc>
        <w:tc>
          <w:tcPr>
            <w:tcW w:w="6441" w:type="dxa"/>
            <w:gridSpan w:val="2"/>
          </w:tcPr>
          <w:p w14:paraId="042D46D4" w14:textId="77777777" w:rsidR="00DB6117" w:rsidRPr="00910F47" w:rsidRDefault="00DB6117" w:rsidP="00E51E23">
            <w:pPr>
              <w:spacing w:line="240" w:lineRule="auto"/>
              <w:ind w:firstLine="0"/>
              <w:rPr>
                <w:rFonts w:ascii="Times New Roman" w:hAnsi="Times New Roman" w:cs="Times New Roman"/>
                <w:kern w:val="2"/>
                <w:sz w:val="24"/>
                <w:szCs w:val="24"/>
              </w:rPr>
            </w:pPr>
            <w:r w:rsidRPr="00C10DF9">
              <w:rPr>
                <w:rFonts w:ascii="Times New Roman" w:hAnsi="Times New Roman" w:cs="Times New Roman"/>
                <w:sz w:val="24"/>
                <w:szCs w:val="24"/>
              </w:rPr>
              <w:t>8.1.1.</w:t>
            </w:r>
            <w:r w:rsidRPr="00FA723F">
              <w:rPr>
                <w:kern w:val="2"/>
                <w:szCs w:val="24"/>
              </w:rPr>
              <w:t xml:space="preserve"> </w:t>
            </w:r>
            <w:r w:rsidRPr="00910F47">
              <w:rPr>
                <w:rFonts w:ascii="Times New Roman" w:hAnsi="Times New Roman" w:cs="Times New Roman"/>
                <w:kern w:val="2"/>
                <w:sz w:val="24"/>
                <w:szCs w:val="24"/>
              </w:rPr>
              <w:t>Prievolių pagal Sutartį įvykdymas užtikrinamas:</w:t>
            </w:r>
          </w:p>
          <w:p w14:paraId="5802D854" w14:textId="77777777" w:rsidR="00DB6117" w:rsidRPr="00910F47" w:rsidRDefault="00DB6117" w:rsidP="00E51E23">
            <w:pPr>
              <w:spacing w:line="240" w:lineRule="auto"/>
              <w:ind w:firstLine="0"/>
              <w:rPr>
                <w:rFonts w:ascii="Times New Roman" w:hAnsi="Times New Roman" w:cs="Times New Roman"/>
                <w:kern w:val="2"/>
                <w:sz w:val="24"/>
                <w:szCs w:val="24"/>
              </w:rPr>
            </w:pPr>
            <w:r w:rsidRPr="00910F47">
              <w:rPr>
                <w:rFonts w:ascii="Times New Roman" w:hAnsi="Times New Roman" w:cs="Times New Roman"/>
                <w:kern w:val="2"/>
                <w:sz w:val="24"/>
                <w:szCs w:val="24"/>
              </w:rPr>
              <w:t>Netesybomis (delspinigiais, bauda).</w:t>
            </w:r>
          </w:p>
          <w:p w14:paraId="0031F9E4" w14:textId="77777777" w:rsidR="00DB6117" w:rsidRPr="00C10DF9" w:rsidRDefault="00DB6117" w:rsidP="00E51E23">
            <w:pPr>
              <w:spacing w:line="240" w:lineRule="auto"/>
              <w:ind w:firstLine="0"/>
              <w:rPr>
                <w:rFonts w:ascii="Times New Roman" w:eastAsia="Times New Roman" w:hAnsi="Times New Roman" w:cs="Times New Roman"/>
                <w:kern w:val="2"/>
                <w:sz w:val="24"/>
                <w:szCs w:val="24"/>
                <w:lang w:eastAsia="en-US"/>
              </w:rPr>
            </w:pPr>
          </w:p>
        </w:tc>
      </w:tr>
      <w:tr w:rsidR="00DB6117" w:rsidRPr="00C10DF9" w14:paraId="01C495DD" w14:textId="77777777" w:rsidTr="00D83ACA">
        <w:trPr>
          <w:trHeight w:val="300"/>
        </w:trPr>
        <w:tc>
          <w:tcPr>
            <w:tcW w:w="3094" w:type="dxa"/>
            <w:gridSpan w:val="2"/>
          </w:tcPr>
          <w:p w14:paraId="44D0F5BD" w14:textId="77777777" w:rsidR="00DB6117" w:rsidRPr="00C10DF9" w:rsidRDefault="00DB6117" w:rsidP="00E51E23">
            <w:pPr>
              <w:spacing w:line="240" w:lineRule="auto"/>
              <w:ind w:firstLine="0"/>
              <w:jc w:val="left"/>
              <w:rPr>
                <w:rFonts w:ascii="Times New Roman" w:eastAsia="Times New Roman" w:hAnsi="Times New Roman" w:cs="Times New Roman"/>
                <w:b/>
                <w:bCs/>
                <w:kern w:val="2"/>
                <w:sz w:val="24"/>
                <w:szCs w:val="24"/>
                <w:lang w:eastAsia="en-US"/>
              </w:rPr>
            </w:pPr>
            <w:r w:rsidRPr="00C10DF9">
              <w:rPr>
                <w:rFonts w:ascii="Times New Roman" w:hAnsi="Times New Roman" w:cs="Times New Roman"/>
                <w:b/>
                <w:bCs/>
                <w:sz w:val="24"/>
                <w:szCs w:val="24"/>
              </w:rPr>
              <w:t xml:space="preserve">8.2. Sutarties įvykdymo užtikrinimo pateikimas </w:t>
            </w:r>
          </w:p>
        </w:tc>
        <w:tc>
          <w:tcPr>
            <w:tcW w:w="6441" w:type="dxa"/>
            <w:gridSpan w:val="2"/>
          </w:tcPr>
          <w:p w14:paraId="1F703B32" w14:textId="77777777" w:rsidR="00DB6117" w:rsidRPr="00FA723F" w:rsidRDefault="00DB6117" w:rsidP="00E51E23">
            <w:pPr>
              <w:spacing w:line="240" w:lineRule="auto"/>
              <w:ind w:firstLine="0"/>
              <w:rPr>
                <w:kern w:val="2"/>
                <w:szCs w:val="24"/>
              </w:rPr>
            </w:pPr>
            <w:r w:rsidRPr="00C10DF9">
              <w:rPr>
                <w:rFonts w:ascii="Times New Roman" w:hAnsi="Times New Roman" w:cs="Times New Roman"/>
                <w:sz w:val="24"/>
                <w:szCs w:val="24"/>
              </w:rPr>
              <w:t>8.2.1.</w:t>
            </w:r>
            <w:r w:rsidRPr="00FA723F">
              <w:rPr>
                <w:kern w:val="2"/>
                <w:szCs w:val="24"/>
              </w:rPr>
              <w:t xml:space="preserve"> </w:t>
            </w:r>
            <w:r w:rsidRPr="00910F47">
              <w:rPr>
                <w:rFonts w:ascii="Times New Roman" w:hAnsi="Times New Roman" w:cs="Times New Roman"/>
                <w:kern w:val="2"/>
                <w:sz w:val="24"/>
                <w:szCs w:val="24"/>
              </w:rPr>
              <w:t>Netaikoma</w:t>
            </w:r>
            <w:r>
              <w:rPr>
                <w:rFonts w:ascii="Times New Roman" w:hAnsi="Times New Roman" w:cs="Times New Roman"/>
                <w:kern w:val="2"/>
                <w:sz w:val="24"/>
                <w:szCs w:val="24"/>
              </w:rPr>
              <w:t>.</w:t>
            </w:r>
          </w:p>
          <w:p w14:paraId="2F9BA98F" w14:textId="77777777" w:rsidR="00DB6117" w:rsidRPr="00C10DF9" w:rsidRDefault="00DB6117" w:rsidP="00E51E23">
            <w:pPr>
              <w:spacing w:line="240" w:lineRule="auto"/>
              <w:ind w:firstLine="0"/>
              <w:rPr>
                <w:rFonts w:ascii="Times New Roman" w:eastAsia="Times New Roman" w:hAnsi="Times New Roman" w:cs="Times New Roman"/>
                <w:kern w:val="2"/>
                <w:sz w:val="24"/>
                <w:szCs w:val="24"/>
                <w:lang w:eastAsia="en-US"/>
              </w:rPr>
            </w:pPr>
          </w:p>
        </w:tc>
      </w:tr>
      <w:tr w:rsidR="00DB6117" w:rsidRPr="00C10DF9" w14:paraId="795CC6EE" w14:textId="77777777" w:rsidTr="00D83ACA">
        <w:trPr>
          <w:trHeight w:val="300"/>
        </w:trPr>
        <w:tc>
          <w:tcPr>
            <w:tcW w:w="9535" w:type="dxa"/>
            <w:gridSpan w:val="4"/>
          </w:tcPr>
          <w:p w14:paraId="6DB5FAA0" w14:textId="77777777" w:rsidR="00DB6117" w:rsidRPr="00C10DF9" w:rsidRDefault="00DB6117" w:rsidP="00E51E23">
            <w:pPr>
              <w:spacing w:line="240" w:lineRule="auto"/>
              <w:ind w:firstLine="0"/>
              <w:jc w:val="center"/>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9. ŠALIŲ ATSAKOMYBĖ</w:t>
            </w:r>
          </w:p>
        </w:tc>
      </w:tr>
      <w:tr w:rsidR="00DB6117" w:rsidRPr="00C10DF9" w14:paraId="5ED82705" w14:textId="77777777" w:rsidTr="00D83ACA">
        <w:trPr>
          <w:trHeight w:val="300"/>
        </w:trPr>
        <w:tc>
          <w:tcPr>
            <w:tcW w:w="3094" w:type="dxa"/>
            <w:gridSpan w:val="2"/>
          </w:tcPr>
          <w:p w14:paraId="7748A480" w14:textId="77777777" w:rsidR="00DB6117" w:rsidRPr="00C10DF9" w:rsidRDefault="00DB6117" w:rsidP="00E51E23">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9.1. Pirkėjui taikomos netesybos už mokėjimų pagal Sutartį vėlavimą</w:t>
            </w:r>
          </w:p>
        </w:tc>
        <w:tc>
          <w:tcPr>
            <w:tcW w:w="6441" w:type="dxa"/>
            <w:gridSpan w:val="2"/>
          </w:tcPr>
          <w:p w14:paraId="38DBAF12" w14:textId="77777777" w:rsidR="00DB6117" w:rsidRPr="00C10DF9" w:rsidRDefault="00DB6117" w:rsidP="00E51E23">
            <w:pPr>
              <w:spacing w:line="240" w:lineRule="auto"/>
              <w:ind w:firstLine="0"/>
              <w:rPr>
                <w:rFonts w:ascii="Times New Roman" w:eastAsia="Times New Roman" w:hAnsi="Times New Roman" w:cs="Times New Roman"/>
                <w:color w:val="000000"/>
                <w:kern w:val="2"/>
                <w:sz w:val="24"/>
                <w:szCs w:val="24"/>
                <w:lang w:eastAsia="en-US"/>
              </w:rPr>
            </w:pPr>
            <w:r w:rsidRPr="00C10DF9">
              <w:rPr>
                <w:rFonts w:ascii="Times New Roman" w:eastAsia="Times New Roman" w:hAnsi="Times New Roman" w:cs="Times New Roman"/>
                <w:color w:val="000000"/>
                <w:kern w:val="2"/>
                <w:sz w:val="24"/>
                <w:szCs w:val="24"/>
                <w:lang w:eastAsia="en-US"/>
              </w:rPr>
              <w:t>9.1.1. Jei Pirkėjas, gavęs tinkamai pateiktą ir užpildytą Sąskaitą, uždelsia atsiskaityti už tinkamai Tiekėjo suteiktas kokybiškas Paslaugas per Sutartyje nurodytą terminą, Tiekėjas nuo kitos nei nustatytas terminas dienos skaičiuoja Pirkėjui 0,03 (trys šimtosios) procento dydžio delspinigius nuo neapmokėtos sumos be PVM už kiekvieną vėlavimo dieną.</w:t>
            </w:r>
          </w:p>
        </w:tc>
      </w:tr>
      <w:tr w:rsidR="00DB6117" w:rsidRPr="00C10DF9" w14:paraId="3028E643" w14:textId="77777777" w:rsidTr="00D83ACA">
        <w:trPr>
          <w:trHeight w:val="300"/>
        </w:trPr>
        <w:tc>
          <w:tcPr>
            <w:tcW w:w="3094" w:type="dxa"/>
            <w:gridSpan w:val="2"/>
          </w:tcPr>
          <w:p w14:paraId="255DD0B9" w14:textId="77777777" w:rsidR="00DB6117" w:rsidRPr="00C10DF9" w:rsidRDefault="00DB6117" w:rsidP="00E51E23">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sz w:val="24"/>
                <w:szCs w:val="24"/>
                <w:lang w:eastAsia="en-US"/>
              </w:rPr>
              <w:t>9.2. Tiekėjui taikomos netesybos</w:t>
            </w:r>
          </w:p>
        </w:tc>
        <w:tc>
          <w:tcPr>
            <w:tcW w:w="6441" w:type="dxa"/>
            <w:gridSpan w:val="2"/>
          </w:tcPr>
          <w:p w14:paraId="1B1CFDE2" w14:textId="77777777" w:rsidR="00DB6117" w:rsidRPr="00C10DF9" w:rsidRDefault="00DB6117" w:rsidP="00E51E23">
            <w:pPr>
              <w:spacing w:line="240" w:lineRule="auto"/>
              <w:ind w:firstLine="0"/>
              <w:rPr>
                <w:rFonts w:ascii="Times New Roman" w:eastAsia="Times New Roman" w:hAnsi="Times New Roman" w:cs="Times New Roman"/>
                <w:color w:val="000000"/>
                <w:kern w:val="2"/>
                <w:sz w:val="24"/>
                <w:szCs w:val="24"/>
                <w:lang w:eastAsia="en-US"/>
              </w:rPr>
            </w:pPr>
            <w:r w:rsidRPr="00C10DF9">
              <w:rPr>
                <w:rFonts w:ascii="Times New Roman" w:eastAsia="Times New Roman" w:hAnsi="Times New Roman" w:cs="Times New Roman"/>
                <w:color w:val="000000"/>
                <w:kern w:val="2"/>
                <w:sz w:val="24"/>
                <w:szCs w:val="24"/>
                <w:lang w:eastAsia="en-US"/>
              </w:rPr>
              <w:t>9.2.1. Jeigu Tiekėjas vėluoja suteikti Paslaugas arba nevykdo kitų sutartinių įsipareigojimų, Pirkėjas nuo kitos nei nustatytas terminas dienos Tiekėjui skaičiuoja 0,03 (trys šimtosios) procento dydžio delspinigius už kiekvieną uždelstą dieną nuo laiku neperduotų P</w:t>
            </w:r>
            <w:r>
              <w:rPr>
                <w:rFonts w:ascii="Times New Roman" w:eastAsia="Times New Roman" w:hAnsi="Times New Roman" w:cs="Times New Roman"/>
                <w:color w:val="000000"/>
                <w:kern w:val="2"/>
                <w:sz w:val="24"/>
                <w:szCs w:val="24"/>
                <w:lang w:eastAsia="en-US"/>
              </w:rPr>
              <w:t>aslaugų</w:t>
            </w:r>
            <w:r w:rsidRPr="00C10DF9">
              <w:rPr>
                <w:rFonts w:ascii="Times New Roman" w:eastAsia="Times New Roman" w:hAnsi="Times New Roman" w:cs="Times New Roman"/>
                <w:color w:val="000000"/>
                <w:kern w:val="2"/>
                <w:sz w:val="24"/>
                <w:szCs w:val="24"/>
                <w:lang w:eastAsia="en-US"/>
              </w:rPr>
              <w:t xml:space="preserve"> ar Prekių, turinčių trūkumų, kainos</w:t>
            </w:r>
          </w:p>
          <w:p w14:paraId="4244952D" w14:textId="77777777" w:rsidR="00DB6117" w:rsidRPr="00C10DF9" w:rsidRDefault="00DB6117" w:rsidP="00E51E23">
            <w:pPr>
              <w:spacing w:line="240" w:lineRule="auto"/>
              <w:ind w:firstLine="0"/>
              <w:rPr>
                <w:rFonts w:ascii="Times New Roman" w:eastAsia="Times New Roman" w:hAnsi="Times New Roman" w:cs="Times New Roman"/>
                <w:color w:val="000000"/>
                <w:kern w:val="2"/>
                <w:sz w:val="24"/>
                <w:szCs w:val="24"/>
                <w:lang w:eastAsia="en-US"/>
              </w:rPr>
            </w:pPr>
            <w:r w:rsidRPr="00C10DF9">
              <w:rPr>
                <w:rFonts w:ascii="Times New Roman" w:eastAsia="Times New Roman" w:hAnsi="Times New Roman" w:cs="Times New Roman"/>
                <w:color w:val="000000"/>
                <w:kern w:val="2"/>
                <w:sz w:val="24"/>
                <w:szCs w:val="24"/>
                <w:lang w:eastAsia="en-US"/>
              </w:rPr>
              <w:lastRenderedPageBreak/>
              <w:t>be PVM.</w:t>
            </w:r>
          </w:p>
          <w:p w14:paraId="5C1BC387" w14:textId="77777777" w:rsidR="00DB6117" w:rsidRPr="00C10DF9" w:rsidRDefault="00DB6117" w:rsidP="00E51E23">
            <w:pPr>
              <w:spacing w:line="240" w:lineRule="auto"/>
              <w:ind w:firstLine="0"/>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color w:val="000000"/>
                <w:kern w:val="2"/>
                <w:sz w:val="24"/>
                <w:szCs w:val="24"/>
                <w:lang w:eastAsia="en-US"/>
              </w:rPr>
              <w:t>9.2.2. Tiekėjas privalo sumokėti Pirkėjui netesybas per 5 (penkias) darbo dienas nuo Pirkėjo pareikalavimo.</w:t>
            </w:r>
          </w:p>
        </w:tc>
      </w:tr>
      <w:tr w:rsidR="00DB6117" w:rsidRPr="00C10DF9" w14:paraId="4B2CE7CE" w14:textId="77777777" w:rsidTr="00D83ACA">
        <w:trPr>
          <w:trHeight w:val="300"/>
        </w:trPr>
        <w:tc>
          <w:tcPr>
            <w:tcW w:w="3094" w:type="dxa"/>
            <w:gridSpan w:val="2"/>
          </w:tcPr>
          <w:p w14:paraId="2C167879" w14:textId="77777777" w:rsidR="00DB6117" w:rsidRPr="00C10DF9" w:rsidRDefault="00DB6117" w:rsidP="00E51E23">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lastRenderedPageBreak/>
              <w:t>9.3. Tiekėjui / Pirkėjui taikoma bauda nutraukus Sutartį dėl esminio Sutarties pažeidimo ar nepagrįstai nutraukus Sutarties vykdymą ne Sutartyje nustatyta tvarka</w:t>
            </w:r>
          </w:p>
        </w:tc>
        <w:tc>
          <w:tcPr>
            <w:tcW w:w="6441" w:type="dxa"/>
            <w:gridSpan w:val="2"/>
          </w:tcPr>
          <w:p w14:paraId="75189584" w14:textId="77777777" w:rsidR="00DB6117" w:rsidRPr="00C10DF9" w:rsidRDefault="00DB6117" w:rsidP="00E51E23">
            <w:pPr>
              <w:spacing w:line="240" w:lineRule="auto"/>
              <w:ind w:firstLine="0"/>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9.3.1. Pirkėjui nutraukus Sutartį dėl esminio Sutarties pažeidimo, nustatyto Sutarties specialiosiose sąlygose, Tiekėjas moka 5 (penkių) procentų dydžio baudą nuo Pradinės Sutarties vertės be PVM, nurodytos Sutarties specialiųjų sąlygų 5.2 punkte.</w:t>
            </w:r>
          </w:p>
        </w:tc>
      </w:tr>
      <w:tr w:rsidR="00DB6117" w:rsidRPr="00C10DF9" w14:paraId="2315CFA0" w14:textId="77777777" w:rsidTr="00D83ACA">
        <w:trPr>
          <w:trHeight w:val="300"/>
        </w:trPr>
        <w:tc>
          <w:tcPr>
            <w:tcW w:w="3094" w:type="dxa"/>
            <w:gridSpan w:val="2"/>
          </w:tcPr>
          <w:p w14:paraId="14C5B79C" w14:textId="77777777" w:rsidR="00DB6117" w:rsidRPr="00C10DF9" w:rsidRDefault="00DB6117" w:rsidP="00E51E23">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0021931F" w14:textId="77777777" w:rsidR="00DB6117" w:rsidRPr="00C10DF9" w:rsidRDefault="00DB6117" w:rsidP="00E51E23">
            <w:pPr>
              <w:spacing w:line="240" w:lineRule="auto"/>
              <w:ind w:firstLine="0"/>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color w:val="000000"/>
                <w:kern w:val="2"/>
                <w:sz w:val="24"/>
                <w:szCs w:val="24"/>
                <w:lang w:eastAsia="en-US"/>
              </w:rPr>
              <w:t>9.4.1. Tiekėjui nesilaikant Sutarties bendrosiose sąlygose nurodytos subtiekėjų ir (ar) specialistų keitimo tvarkos, Tiekėjas moka 2 (dviejų) procentų dydžio baudą nuo Pradinės Sutarties vertės be PVM, nurodytos Sutarties specialiųjų sąlygų 5.2 punkte.</w:t>
            </w:r>
          </w:p>
        </w:tc>
      </w:tr>
      <w:tr w:rsidR="00DB6117" w:rsidRPr="00C10DF9" w14:paraId="0EAEE915" w14:textId="77777777" w:rsidTr="00D83ACA">
        <w:trPr>
          <w:trHeight w:val="300"/>
        </w:trPr>
        <w:tc>
          <w:tcPr>
            <w:tcW w:w="3094" w:type="dxa"/>
            <w:gridSpan w:val="2"/>
          </w:tcPr>
          <w:p w14:paraId="16CAEBEB" w14:textId="77777777" w:rsidR="00DB6117" w:rsidRPr="00C10DF9" w:rsidRDefault="00DB6117" w:rsidP="00E51E23">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9.5. Tiekėjui taikomos baudos dėl aplinkosauginių ir (arba) socialinių kriterijų nesilaikymo</w:t>
            </w:r>
          </w:p>
        </w:tc>
        <w:tc>
          <w:tcPr>
            <w:tcW w:w="6441" w:type="dxa"/>
            <w:gridSpan w:val="2"/>
          </w:tcPr>
          <w:p w14:paraId="01C9607B" w14:textId="77777777" w:rsidR="00DB6117" w:rsidRPr="00C10DF9" w:rsidRDefault="00DB6117" w:rsidP="00E51E23">
            <w:pPr>
              <w:spacing w:line="240" w:lineRule="auto"/>
              <w:ind w:firstLine="0"/>
              <w:jc w:val="left"/>
              <w:rPr>
                <w:rFonts w:ascii="Times New Roman" w:eastAsia="Times New Roman" w:hAnsi="Times New Roman" w:cs="Times New Roman"/>
                <w:color w:val="000000"/>
                <w:kern w:val="2"/>
                <w:sz w:val="24"/>
                <w:szCs w:val="24"/>
                <w:lang w:eastAsia="en-US"/>
              </w:rPr>
            </w:pPr>
            <w:r w:rsidRPr="00C10DF9">
              <w:rPr>
                <w:rFonts w:ascii="Times New Roman" w:eastAsia="Times New Roman" w:hAnsi="Times New Roman" w:cs="Times New Roman"/>
                <w:color w:val="000000"/>
                <w:kern w:val="2"/>
                <w:sz w:val="24"/>
                <w:szCs w:val="24"/>
                <w:lang w:eastAsia="en-US"/>
              </w:rPr>
              <w:t>Netaikoma</w:t>
            </w:r>
          </w:p>
          <w:p w14:paraId="2586F473" w14:textId="77777777" w:rsidR="00DB6117" w:rsidRPr="00C10DF9" w:rsidRDefault="00DB6117" w:rsidP="00E51E23">
            <w:pPr>
              <w:spacing w:line="240" w:lineRule="auto"/>
              <w:ind w:firstLine="0"/>
              <w:jc w:val="left"/>
              <w:rPr>
                <w:rFonts w:ascii="Times New Roman" w:eastAsia="Times New Roman" w:hAnsi="Times New Roman" w:cs="Times New Roman"/>
                <w:kern w:val="2"/>
                <w:sz w:val="24"/>
                <w:szCs w:val="24"/>
                <w:lang w:eastAsia="en-US"/>
              </w:rPr>
            </w:pPr>
          </w:p>
          <w:p w14:paraId="455CA83C" w14:textId="77777777" w:rsidR="00DB6117" w:rsidRPr="00C10DF9" w:rsidRDefault="00DB6117" w:rsidP="00E51E23">
            <w:pPr>
              <w:spacing w:line="240" w:lineRule="auto"/>
              <w:ind w:firstLine="0"/>
              <w:jc w:val="left"/>
              <w:rPr>
                <w:rFonts w:ascii="Times New Roman" w:eastAsia="Times New Roman" w:hAnsi="Times New Roman" w:cs="Times New Roman"/>
                <w:color w:val="4472C4"/>
                <w:kern w:val="2"/>
                <w:sz w:val="24"/>
                <w:szCs w:val="24"/>
                <w:lang w:eastAsia="en-US"/>
              </w:rPr>
            </w:pPr>
          </w:p>
        </w:tc>
      </w:tr>
      <w:tr w:rsidR="00DB6117" w:rsidRPr="00C10DF9" w14:paraId="679BA11E" w14:textId="77777777" w:rsidTr="00D83ACA">
        <w:trPr>
          <w:trHeight w:val="300"/>
        </w:trPr>
        <w:tc>
          <w:tcPr>
            <w:tcW w:w="3094" w:type="dxa"/>
            <w:gridSpan w:val="2"/>
          </w:tcPr>
          <w:p w14:paraId="67307197" w14:textId="77777777" w:rsidR="00DB6117" w:rsidRPr="00C10DF9" w:rsidRDefault="00DB6117" w:rsidP="00E51E23">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9.6. Tiekėjui / Pirkėjui taikoma bauda dėl konfidencialumo reikalavimų nesilaikymo</w:t>
            </w:r>
          </w:p>
        </w:tc>
        <w:tc>
          <w:tcPr>
            <w:tcW w:w="6441" w:type="dxa"/>
            <w:gridSpan w:val="2"/>
          </w:tcPr>
          <w:p w14:paraId="48829914" w14:textId="77777777" w:rsidR="00DB6117" w:rsidRPr="00C10DF9" w:rsidRDefault="00DB6117" w:rsidP="00E51E23">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Netaikoma</w:t>
            </w:r>
          </w:p>
          <w:p w14:paraId="55376B55" w14:textId="77777777" w:rsidR="00DB6117" w:rsidRPr="00C10DF9" w:rsidRDefault="00DB6117" w:rsidP="00E51E23">
            <w:pPr>
              <w:spacing w:line="240" w:lineRule="auto"/>
              <w:ind w:firstLine="0"/>
              <w:jc w:val="left"/>
              <w:rPr>
                <w:rFonts w:ascii="Times New Roman" w:eastAsia="Times New Roman" w:hAnsi="Times New Roman" w:cs="Times New Roman"/>
                <w:kern w:val="2"/>
                <w:sz w:val="24"/>
                <w:szCs w:val="24"/>
                <w:lang w:eastAsia="en-US"/>
              </w:rPr>
            </w:pPr>
          </w:p>
          <w:p w14:paraId="4A1D7844" w14:textId="77777777" w:rsidR="00DB6117" w:rsidRPr="00C10DF9" w:rsidRDefault="00DB6117" w:rsidP="00E51E23">
            <w:pPr>
              <w:spacing w:line="240" w:lineRule="auto"/>
              <w:ind w:firstLine="0"/>
              <w:jc w:val="left"/>
              <w:rPr>
                <w:rFonts w:ascii="Times New Roman" w:eastAsia="Times New Roman" w:hAnsi="Times New Roman" w:cs="Times New Roman"/>
                <w:color w:val="4472C4"/>
                <w:kern w:val="2"/>
                <w:sz w:val="24"/>
                <w:szCs w:val="24"/>
                <w:lang w:eastAsia="en-US"/>
              </w:rPr>
            </w:pPr>
          </w:p>
        </w:tc>
      </w:tr>
      <w:tr w:rsidR="00DB6117" w:rsidRPr="00C10DF9" w14:paraId="75B9F32A" w14:textId="77777777" w:rsidTr="00D83ACA">
        <w:trPr>
          <w:trHeight w:val="300"/>
        </w:trPr>
        <w:tc>
          <w:tcPr>
            <w:tcW w:w="3094" w:type="dxa"/>
            <w:gridSpan w:val="2"/>
          </w:tcPr>
          <w:p w14:paraId="5880E2A0" w14:textId="77777777" w:rsidR="00DB6117" w:rsidRPr="00C10DF9" w:rsidRDefault="00DB6117" w:rsidP="00E51E23">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 xml:space="preserve">9.7. Tiekėjui taikomos netesybos dėl pirkimo dokumentuose nustatytų kokybinių kriterijų </w:t>
            </w:r>
            <w:proofErr w:type="spellStart"/>
            <w:r w:rsidRPr="00C10DF9">
              <w:rPr>
                <w:rFonts w:ascii="Times New Roman" w:eastAsia="Times New Roman" w:hAnsi="Times New Roman" w:cs="Times New Roman"/>
                <w:b/>
                <w:kern w:val="2"/>
                <w:sz w:val="24"/>
                <w:szCs w:val="24"/>
                <w:lang w:eastAsia="en-US"/>
              </w:rPr>
              <w:t>nepasiekimo</w:t>
            </w:r>
            <w:proofErr w:type="spellEnd"/>
            <w:r w:rsidRPr="00C10DF9">
              <w:rPr>
                <w:rFonts w:ascii="Times New Roman" w:eastAsia="Times New Roman" w:hAnsi="Times New Roman" w:cs="Times New Roman"/>
                <w:b/>
                <w:kern w:val="2"/>
                <w:sz w:val="24"/>
                <w:szCs w:val="24"/>
                <w:lang w:eastAsia="en-US"/>
              </w:rPr>
              <w:t xml:space="preserve"> Sutarties vykdymo metu</w:t>
            </w:r>
          </w:p>
        </w:tc>
        <w:tc>
          <w:tcPr>
            <w:tcW w:w="6441" w:type="dxa"/>
            <w:gridSpan w:val="2"/>
          </w:tcPr>
          <w:p w14:paraId="6382EF16" w14:textId="77777777" w:rsidR="00DB6117" w:rsidRPr="00C10DF9" w:rsidRDefault="00DB6117" w:rsidP="00E51E23">
            <w:pPr>
              <w:spacing w:line="240" w:lineRule="auto"/>
              <w:ind w:firstLine="0"/>
              <w:jc w:val="left"/>
              <w:rPr>
                <w:rFonts w:ascii="Times New Roman" w:eastAsia="Times New Roman" w:hAnsi="Times New Roman" w:cs="Times New Roman"/>
                <w:color w:val="4472C4"/>
                <w:kern w:val="2"/>
                <w:sz w:val="24"/>
                <w:szCs w:val="24"/>
                <w:lang w:eastAsia="en-US"/>
              </w:rPr>
            </w:pPr>
            <w:r w:rsidRPr="00C10DF9">
              <w:rPr>
                <w:rFonts w:ascii="Times New Roman" w:eastAsia="Times New Roman" w:hAnsi="Times New Roman" w:cs="Times New Roman"/>
                <w:sz w:val="24"/>
                <w:szCs w:val="24"/>
                <w:lang w:eastAsia="en-US"/>
              </w:rPr>
              <w:t xml:space="preserve">Netaikoma </w:t>
            </w:r>
          </w:p>
          <w:p w14:paraId="311B0C77" w14:textId="77777777" w:rsidR="00DB6117" w:rsidRPr="00C10DF9" w:rsidRDefault="00DB6117" w:rsidP="00E51E23">
            <w:pPr>
              <w:spacing w:line="240" w:lineRule="auto"/>
              <w:ind w:firstLine="0"/>
              <w:jc w:val="left"/>
              <w:rPr>
                <w:rFonts w:ascii="Times New Roman" w:eastAsia="Times New Roman" w:hAnsi="Times New Roman" w:cs="Times New Roman"/>
                <w:color w:val="4472C4"/>
                <w:kern w:val="2"/>
                <w:sz w:val="24"/>
                <w:szCs w:val="24"/>
                <w:lang w:eastAsia="en-US"/>
              </w:rPr>
            </w:pPr>
          </w:p>
        </w:tc>
      </w:tr>
      <w:tr w:rsidR="00DB6117" w:rsidRPr="00C10DF9" w14:paraId="5EC88171" w14:textId="77777777" w:rsidTr="00D83ACA">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79B28C76" w14:textId="77777777" w:rsidR="00DB6117" w:rsidRPr="00C10DF9" w:rsidRDefault="00DB6117" w:rsidP="00E51E23">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 xml:space="preserve">9.8. Tiekėjui taikomos netesybos dėl Sutarties įvykdymo užtikrinimo </w:t>
            </w:r>
            <w:r w:rsidRPr="00C10DF9">
              <w:rPr>
                <w:rFonts w:ascii="Times New Roman" w:eastAsia="Times New Roman" w:hAnsi="Times New Roman" w:cs="Times New Roman"/>
                <w:b/>
                <w:bCs/>
                <w:sz w:val="24"/>
                <w:szCs w:val="24"/>
                <w:lang w:eastAsia="en-US"/>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51C394F6" w14:textId="77777777" w:rsidR="00DB6117" w:rsidRPr="00C10DF9" w:rsidRDefault="00DB6117" w:rsidP="00E51E23">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Netaikoma</w:t>
            </w:r>
          </w:p>
          <w:p w14:paraId="57367237" w14:textId="77777777" w:rsidR="00DB6117" w:rsidRPr="00C10DF9" w:rsidRDefault="00DB6117" w:rsidP="00E51E23">
            <w:pPr>
              <w:spacing w:line="240" w:lineRule="auto"/>
              <w:ind w:firstLine="0"/>
              <w:jc w:val="left"/>
              <w:rPr>
                <w:rFonts w:ascii="Times New Roman" w:eastAsia="Times New Roman" w:hAnsi="Times New Roman" w:cs="Times New Roman"/>
                <w:color w:val="4472C4"/>
                <w:kern w:val="2"/>
                <w:sz w:val="24"/>
                <w:szCs w:val="24"/>
                <w:lang w:eastAsia="en-US"/>
              </w:rPr>
            </w:pPr>
          </w:p>
        </w:tc>
      </w:tr>
      <w:tr w:rsidR="00DB6117" w:rsidRPr="00C10DF9" w14:paraId="010F0DE4" w14:textId="77777777" w:rsidTr="00D83ACA">
        <w:trPr>
          <w:trHeight w:val="300"/>
        </w:trPr>
        <w:tc>
          <w:tcPr>
            <w:tcW w:w="3094" w:type="dxa"/>
            <w:gridSpan w:val="2"/>
          </w:tcPr>
          <w:p w14:paraId="4D1AC79B" w14:textId="77777777" w:rsidR="00DB6117" w:rsidRPr="00C10DF9" w:rsidRDefault="00DB6117" w:rsidP="00E51E23">
            <w:pPr>
              <w:spacing w:line="240" w:lineRule="auto"/>
              <w:ind w:firstLine="0"/>
              <w:jc w:val="left"/>
              <w:rPr>
                <w:rFonts w:ascii="Times New Roman" w:eastAsia="Times New Roman" w:hAnsi="Times New Roman" w:cs="Times New Roman"/>
                <w:b/>
                <w:bCs/>
                <w:kern w:val="2"/>
                <w:sz w:val="24"/>
                <w:szCs w:val="24"/>
                <w:lang w:eastAsia="en-US"/>
              </w:rPr>
            </w:pPr>
            <w:r w:rsidRPr="00C10DF9">
              <w:rPr>
                <w:rFonts w:ascii="Times New Roman" w:eastAsia="Times New Roman" w:hAnsi="Times New Roman" w:cs="Times New Roman"/>
                <w:b/>
                <w:bCs/>
                <w:sz w:val="24"/>
                <w:szCs w:val="24"/>
                <w:lang w:eastAsia="en-US"/>
              </w:rPr>
              <w:t>9.9. Tiekėjui taikoma bauda dėl Pirkėjo simbolių, pavadinimo ir ženklo reklamoje ar rinkodaroje naudojimo reikalavimų nesilaikymo bei draudimo naudotis Pirkėjo sukurtais intelektiniais veiklos rezultatais nesilaikymo</w:t>
            </w:r>
          </w:p>
        </w:tc>
        <w:tc>
          <w:tcPr>
            <w:tcW w:w="6441" w:type="dxa"/>
            <w:gridSpan w:val="2"/>
          </w:tcPr>
          <w:p w14:paraId="1768734E" w14:textId="77777777" w:rsidR="00DB6117" w:rsidRPr="00C10DF9" w:rsidRDefault="00DB6117" w:rsidP="00E51E23">
            <w:pPr>
              <w:spacing w:line="240" w:lineRule="auto"/>
              <w:ind w:firstLine="0"/>
              <w:jc w:val="left"/>
              <w:rPr>
                <w:rFonts w:ascii="Times New Roman" w:eastAsia="Times New Roman" w:hAnsi="Times New Roman" w:cs="Times New Roman"/>
                <w:color w:val="4472C4"/>
                <w:kern w:val="2"/>
                <w:sz w:val="24"/>
                <w:szCs w:val="24"/>
                <w:lang w:eastAsia="en-US"/>
              </w:rPr>
            </w:pPr>
            <w:r w:rsidRPr="00C10DF9">
              <w:rPr>
                <w:rFonts w:ascii="Times New Roman" w:eastAsia="Times New Roman" w:hAnsi="Times New Roman" w:cs="Times New Roman"/>
                <w:kern w:val="2"/>
                <w:sz w:val="24"/>
                <w:szCs w:val="24"/>
                <w:lang w:eastAsia="en-US"/>
              </w:rPr>
              <w:t xml:space="preserve">Netaikoma </w:t>
            </w:r>
          </w:p>
          <w:p w14:paraId="1D1C43B1" w14:textId="77777777" w:rsidR="00DB6117" w:rsidRPr="00C10DF9" w:rsidRDefault="00DB6117" w:rsidP="00E51E23">
            <w:pPr>
              <w:spacing w:line="240" w:lineRule="auto"/>
              <w:ind w:firstLine="0"/>
              <w:jc w:val="left"/>
              <w:rPr>
                <w:rFonts w:ascii="Times New Roman" w:eastAsia="Times New Roman" w:hAnsi="Times New Roman" w:cs="Times New Roman"/>
                <w:sz w:val="24"/>
                <w:szCs w:val="24"/>
                <w:lang w:eastAsia="en-US"/>
              </w:rPr>
            </w:pPr>
          </w:p>
          <w:p w14:paraId="605D944C" w14:textId="77777777" w:rsidR="00DB6117" w:rsidRPr="00C10DF9" w:rsidRDefault="00DB6117" w:rsidP="00E51E23">
            <w:pPr>
              <w:spacing w:line="240" w:lineRule="auto"/>
              <w:ind w:firstLine="0"/>
              <w:jc w:val="left"/>
              <w:rPr>
                <w:rFonts w:ascii="Times New Roman" w:eastAsia="Times New Roman" w:hAnsi="Times New Roman" w:cs="Times New Roman"/>
                <w:color w:val="4472C4"/>
                <w:kern w:val="2"/>
                <w:sz w:val="24"/>
                <w:szCs w:val="24"/>
                <w:lang w:eastAsia="en-US"/>
              </w:rPr>
            </w:pPr>
          </w:p>
        </w:tc>
      </w:tr>
      <w:tr w:rsidR="00DB6117" w:rsidRPr="00C10DF9" w14:paraId="4DDF27F8" w14:textId="77777777" w:rsidTr="00D83ACA">
        <w:trPr>
          <w:trHeight w:val="300"/>
        </w:trPr>
        <w:tc>
          <w:tcPr>
            <w:tcW w:w="3094" w:type="dxa"/>
            <w:gridSpan w:val="2"/>
          </w:tcPr>
          <w:p w14:paraId="399494FB" w14:textId="77777777" w:rsidR="00DB6117" w:rsidRPr="00C10DF9" w:rsidRDefault="00DB6117" w:rsidP="00E51E23">
            <w:pPr>
              <w:spacing w:line="240" w:lineRule="auto"/>
              <w:ind w:firstLine="0"/>
              <w:jc w:val="left"/>
              <w:rPr>
                <w:rFonts w:ascii="Times New Roman" w:eastAsia="Times New Roman" w:hAnsi="Times New Roman" w:cs="Times New Roman"/>
                <w:b/>
                <w:kern w:val="2"/>
                <w:sz w:val="24"/>
                <w:szCs w:val="24"/>
                <w:lang w:val="en-US" w:eastAsia="en-US"/>
              </w:rPr>
            </w:pPr>
            <w:r w:rsidRPr="00C10DF9">
              <w:rPr>
                <w:rFonts w:ascii="Times New Roman" w:eastAsia="Times New Roman" w:hAnsi="Times New Roman" w:cs="Times New Roman"/>
                <w:b/>
                <w:kern w:val="2"/>
                <w:sz w:val="24"/>
                <w:szCs w:val="24"/>
                <w:lang w:val="en-US" w:eastAsia="en-US"/>
              </w:rPr>
              <w:t xml:space="preserve">9.9. </w:t>
            </w:r>
            <w:r w:rsidRPr="00C10DF9">
              <w:rPr>
                <w:rFonts w:ascii="Times New Roman" w:eastAsia="Times New Roman" w:hAnsi="Times New Roman" w:cs="Times New Roman"/>
                <w:b/>
                <w:kern w:val="2"/>
                <w:sz w:val="24"/>
                <w:szCs w:val="24"/>
                <w:lang w:eastAsia="en-US"/>
              </w:rPr>
              <w:t>Kitos netesybos</w:t>
            </w:r>
          </w:p>
        </w:tc>
        <w:tc>
          <w:tcPr>
            <w:tcW w:w="6441" w:type="dxa"/>
            <w:gridSpan w:val="2"/>
          </w:tcPr>
          <w:p w14:paraId="14244105" w14:textId="77777777" w:rsidR="00DB6117" w:rsidRPr="00C10DF9" w:rsidRDefault="00DB6117" w:rsidP="00E51E23">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 xml:space="preserve">Netaikoma </w:t>
            </w:r>
          </w:p>
        </w:tc>
      </w:tr>
      <w:tr w:rsidR="00DB6117" w:rsidRPr="00C10DF9" w14:paraId="66DF6C35" w14:textId="77777777" w:rsidTr="00D83ACA">
        <w:trPr>
          <w:trHeight w:val="300"/>
        </w:trPr>
        <w:tc>
          <w:tcPr>
            <w:tcW w:w="9535" w:type="dxa"/>
            <w:gridSpan w:val="4"/>
          </w:tcPr>
          <w:p w14:paraId="050D360E" w14:textId="77777777" w:rsidR="00DB6117" w:rsidRPr="00C10DF9" w:rsidRDefault="00DB6117" w:rsidP="00E51E23">
            <w:pPr>
              <w:spacing w:line="240" w:lineRule="auto"/>
              <w:ind w:firstLine="0"/>
              <w:jc w:val="center"/>
              <w:rPr>
                <w:rFonts w:ascii="Times New Roman" w:eastAsia="Times New Roman" w:hAnsi="Times New Roman" w:cs="Times New Roman"/>
                <w:color w:val="4472C4"/>
                <w:kern w:val="2"/>
                <w:sz w:val="24"/>
                <w:szCs w:val="24"/>
                <w:lang w:eastAsia="en-US"/>
              </w:rPr>
            </w:pPr>
            <w:r w:rsidRPr="00C10DF9">
              <w:rPr>
                <w:rFonts w:ascii="Times New Roman" w:eastAsia="Times New Roman" w:hAnsi="Times New Roman" w:cs="Times New Roman"/>
                <w:b/>
                <w:kern w:val="2"/>
                <w:sz w:val="24"/>
                <w:szCs w:val="24"/>
                <w:lang w:eastAsia="en-US"/>
              </w:rPr>
              <w:t>10. ESMINĖS SUTARTIES SĄLYGOS</w:t>
            </w:r>
          </w:p>
        </w:tc>
      </w:tr>
      <w:tr w:rsidR="00DB6117" w:rsidRPr="00C10DF9" w14:paraId="368208B1" w14:textId="77777777" w:rsidTr="00D83ACA">
        <w:trPr>
          <w:trHeight w:val="300"/>
        </w:trPr>
        <w:tc>
          <w:tcPr>
            <w:tcW w:w="3094" w:type="dxa"/>
            <w:gridSpan w:val="2"/>
          </w:tcPr>
          <w:p w14:paraId="24472524" w14:textId="77777777" w:rsidR="00DB6117" w:rsidRPr="00C10DF9" w:rsidRDefault="00DB6117" w:rsidP="00E51E23">
            <w:pPr>
              <w:spacing w:line="240" w:lineRule="auto"/>
              <w:ind w:firstLine="0"/>
              <w:jc w:val="left"/>
              <w:rPr>
                <w:rFonts w:ascii="Times New Roman" w:eastAsia="Times New Roman" w:hAnsi="Times New Roman" w:cs="Times New Roman"/>
                <w:b/>
                <w:kern w:val="2"/>
                <w:sz w:val="24"/>
                <w:szCs w:val="24"/>
                <w:lang w:val="en-US" w:eastAsia="en-US"/>
              </w:rPr>
            </w:pPr>
            <w:r w:rsidRPr="00C10DF9">
              <w:rPr>
                <w:rFonts w:ascii="Times New Roman" w:eastAsia="Times New Roman" w:hAnsi="Times New Roman" w:cs="Times New Roman"/>
                <w:b/>
                <w:kern w:val="2"/>
                <w:sz w:val="24"/>
                <w:szCs w:val="24"/>
                <w:lang w:val="en-US" w:eastAsia="en-US"/>
              </w:rPr>
              <w:lastRenderedPageBreak/>
              <w:t xml:space="preserve">10.1. </w:t>
            </w:r>
            <w:r w:rsidRPr="00C10DF9">
              <w:rPr>
                <w:rFonts w:ascii="Times New Roman" w:eastAsia="Times New Roman" w:hAnsi="Times New Roman" w:cs="Times New Roman"/>
                <w:b/>
                <w:kern w:val="2"/>
                <w:sz w:val="24"/>
                <w:szCs w:val="24"/>
                <w:lang w:eastAsia="en-US"/>
              </w:rPr>
              <w:t>Esminės Sutarties sąlygos</w:t>
            </w:r>
          </w:p>
        </w:tc>
        <w:tc>
          <w:tcPr>
            <w:tcW w:w="6441" w:type="dxa"/>
            <w:gridSpan w:val="2"/>
          </w:tcPr>
          <w:p w14:paraId="5868A188" w14:textId="77777777" w:rsidR="00DB6117" w:rsidRPr="00C10DF9" w:rsidRDefault="00DB6117" w:rsidP="00E51E23">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10.1.1. Sutarties dalykas;</w:t>
            </w:r>
          </w:p>
          <w:p w14:paraId="4109B4E0" w14:textId="77777777" w:rsidR="00DB6117" w:rsidRPr="00C10DF9" w:rsidRDefault="00DB6117" w:rsidP="00E51E23">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10.1.2. Sutarties kaina ir kainodaros taisyklės;</w:t>
            </w:r>
          </w:p>
          <w:p w14:paraId="2C6CC061" w14:textId="77777777" w:rsidR="00DB6117" w:rsidRPr="00C10DF9" w:rsidRDefault="00DB6117" w:rsidP="00E51E23">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10.1.3. apmokėjimo sąlygos ir tvarka;</w:t>
            </w:r>
          </w:p>
          <w:p w14:paraId="631D1C42" w14:textId="77777777" w:rsidR="00DB6117" w:rsidRPr="00C10DF9" w:rsidRDefault="00DB6117" w:rsidP="00E51E23">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10.1.4. Paslaugų suteikimo terminas (-ai);</w:t>
            </w:r>
          </w:p>
          <w:p w14:paraId="6ED1F3B4" w14:textId="77777777" w:rsidR="00DB6117" w:rsidRPr="00C10DF9" w:rsidRDefault="00DB6117" w:rsidP="00E51E23">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10.1.5. subtiekėjo (-ų) ir (arba) specialistų, keitimo tvarka;</w:t>
            </w:r>
          </w:p>
          <w:p w14:paraId="077F3788" w14:textId="77777777" w:rsidR="00DB6117" w:rsidRPr="00C10DF9" w:rsidRDefault="00DB6117" w:rsidP="00E51E23">
            <w:pPr>
              <w:spacing w:line="240" w:lineRule="auto"/>
              <w:ind w:firstLine="0"/>
              <w:jc w:val="left"/>
              <w:rPr>
                <w:rFonts w:ascii="Times New Roman" w:eastAsia="Times New Roman" w:hAnsi="Times New Roman" w:cs="Times New Roman"/>
                <w:color w:val="4472C4"/>
                <w:kern w:val="2"/>
                <w:sz w:val="24"/>
                <w:szCs w:val="24"/>
                <w:lang w:eastAsia="en-US"/>
              </w:rPr>
            </w:pPr>
            <w:r w:rsidRPr="00C10DF9">
              <w:rPr>
                <w:rFonts w:ascii="Times New Roman" w:eastAsia="Times New Roman" w:hAnsi="Times New Roman" w:cs="Times New Roman"/>
                <w:kern w:val="2"/>
                <w:sz w:val="24"/>
                <w:szCs w:val="24"/>
                <w:lang w:eastAsia="en-US"/>
              </w:rPr>
              <w:t>10.1.6. Paslaugų kokybės atitikimas Sutartyje ir jos prieduose nustatytiems reikalavimams.</w:t>
            </w:r>
          </w:p>
        </w:tc>
      </w:tr>
      <w:tr w:rsidR="00DB6117" w:rsidRPr="00C10DF9" w14:paraId="10E329D2" w14:textId="77777777" w:rsidTr="00D83ACA">
        <w:trPr>
          <w:trHeight w:val="300"/>
        </w:trPr>
        <w:tc>
          <w:tcPr>
            <w:tcW w:w="9535" w:type="dxa"/>
            <w:gridSpan w:val="4"/>
          </w:tcPr>
          <w:p w14:paraId="35942F31" w14:textId="77777777" w:rsidR="00DB6117" w:rsidRPr="00C10DF9" w:rsidRDefault="00DB6117" w:rsidP="00E51E23">
            <w:pPr>
              <w:spacing w:line="240" w:lineRule="auto"/>
              <w:ind w:firstLine="0"/>
              <w:jc w:val="center"/>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11. SUTARTIES GALIOJIMAS IR KEITIMAS</w:t>
            </w:r>
          </w:p>
        </w:tc>
      </w:tr>
      <w:tr w:rsidR="00DB6117" w:rsidRPr="00C10DF9" w14:paraId="5C13065B" w14:textId="77777777" w:rsidTr="00D83ACA">
        <w:trPr>
          <w:trHeight w:val="300"/>
        </w:trPr>
        <w:tc>
          <w:tcPr>
            <w:tcW w:w="3094" w:type="dxa"/>
            <w:gridSpan w:val="2"/>
          </w:tcPr>
          <w:p w14:paraId="75C8078C" w14:textId="77777777" w:rsidR="00DB6117" w:rsidRPr="00C10DF9" w:rsidRDefault="00DB6117" w:rsidP="00E51E23">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sz w:val="24"/>
                <w:szCs w:val="24"/>
                <w:lang w:eastAsia="en-US"/>
              </w:rPr>
              <w:t>11.1. Sutarties sudarymas ir įsigaliojimas</w:t>
            </w:r>
          </w:p>
        </w:tc>
        <w:tc>
          <w:tcPr>
            <w:tcW w:w="6441" w:type="dxa"/>
            <w:gridSpan w:val="2"/>
          </w:tcPr>
          <w:p w14:paraId="15D670C9" w14:textId="77777777" w:rsidR="00DB6117" w:rsidRPr="006B02F1" w:rsidRDefault="00DB6117" w:rsidP="00E51E23">
            <w:pPr>
              <w:spacing w:line="240" w:lineRule="auto"/>
              <w:ind w:firstLine="0"/>
              <w:rPr>
                <w:rFonts w:ascii="Times New Roman" w:hAnsi="Times New Roman" w:cs="Times New Roman"/>
                <w:kern w:val="2"/>
                <w:sz w:val="24"/>
                <w:szCs w:val="24"/>
              </w:rPr>
            </w:pPr>
            <w:r w:rsidRPr="006B02F1">
              <w:rPr>
                <w:rFonts w:ascii="Times New Roman" w:eastAsia="Times New Roman" w:hAnsi="Times New Roman" w:cs="Times New Roman"/>
                <w:kern w:val="2"/>
                <w:sz w:val="24"/>
                <w:szCs w:val="24"/>
                <w:lang w:eastAsia="en-US"/>
              </w:rPr>
              <w:t>11.1.1.</w:t>
            </w:r>
            <w:r w:rsidRPr="006B02F1">
              <w:rPr>
                <w:rFonts w:ascii="Times New Roman" w:hAnsi="Times New Roman" w:cs="Times New Roman"/>
                <w:kern w:val="2"/>
                <w:sz w:val="24"/>
                <w:szCs w:val="24"/>
              </w:rPr>
              <w:t xml:space="preserve"> Ši Sutartis laikoma sudaryta ir įsigalioja nuo </w:t>
            </w:r>
            <w:r>
              <w:rPr>
                <w:rFonts w:ascii="Times New Roman" w:hAnsi="Times New Roman" w:cs="Times New Roman"/>
                <w:kern w:val="2"/>
                <w:sz w:val="24"/>
                <w:szCs w:val="24"/>
              </w:rPr>
              <w:t>abiejų Šakių pasirašymo dienos.</w:t>
            </w:r>
          </w:p>
          <w:p w14:paraId="5EB18A49" w14:textId="77777777" w:rsidR="00DB6117" w:rsidRPr="00C10DF9" w:rsidRDefault="00DB6117" w:rsidP="00E51E23">
            <w:pPr>
              <w:spacing w:line="240" w:lineRule="auto"/>
              <w:ind w:firstLine="0"/>
              <w:rPr>
                <w:rFonts w:ascii="Times New Roman" w:eastAsia="Times New Roman" w:hAnsi="Times New Roman" w:cs="Times New Roman"/>
                <w:color w:val="4472C4"/>
                <w:kern w:val="2"/>
                <w:sz w:val="24"/>
                <w:szCs w:val="24"/>
                <w:lang w:eastAsia="en-US"/>
              </w:rPr>
            </w:pPr>
            <w:r w:rsidRPr="006B02F1">
              <w:rPr>
                <w:rFonts w:ascii="Times New Roman" w:hAnsi="Times New Roman" w:cs="Times New Roman"/>
                <w:color w:val="000000"/>
                <w:kern w:val="2"/>
                <w:sz w:val="24"/>
                <w:szCs w:val="24"/>
              </w:rPr>
              <w:t xml:space="preserve">Sutartis galioja iki visiško prievolių įvykdymo - kol bus išnaudota Pradinės Sutarties vertė, bet jos terminas negali būti ilgesnis kaip </w:t>
            </w:r>
            <w:r>
              <w:rPr>
                <w:rFonts w:ascii="Times New Roman" w:hAnsi="Times New Roman" w:cs="Times New Roman"/>
                <w:color w:val="000000"/>
                <w:kern w:val="2"/>
                <w:sz w:val="24"/>
                <w:szCs w:val="24"/>
              </w:rPr>
              <w:t>36</w:t>
            </w:r>
            <w:r w:rsidRPr="006B02F1">
              <w:rPr>
                <w:rFonts w:ascii="Times New Roman" w:hAnsi="Times New Roman" w:cs="Times New Roman"/>
                <w:color w:val="000000"/>
                <w:kern w:val="2"/>
                <w:sz w:val="24"/>
                <w:szCs w:val="24"/>
              </w:rPr>
              <w:t xml:space="preserve"> mėn.</w:t>
            </w:r>
          </w:p>
        </w:tc>
      </w:tr>
      <w:tr w:rsidR="00DB6117" w:rsidRPr="00C10DF9" w14:paraId="3E6436D9" w14:textId="77777777" w:rsidTr="00D83ACA">
        <w:trPr>
          <w:trHeight w:val="300"/>
        </w:trPr>
        <w:tc>
          <w:tcPr>
            <w:tcW w:w="3094" w:type="dxa"/>
            <w:gridSpan w:val="2"/>
          </w:tcPr>
          <w:p w14:paraId="60E7CA37" w14:textId="77777777" w:rsidR="00DB6117" w:rsidRPr="00C10DF9" w:rsidRDefault="00DB6117" w:rsidP="00E51E23">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11.2. Sutarties galiojimo termino pratęsimas</w:t>
            </w:r>
          </w:p>
        </w:tc>
        <w:tc>
          <w:tcPr>
            <w:tcW w:w="6441" w:type="dxa"/>
            <w:gridSpan w:val="2"/>
          </w:tcPr>
          <w:p w14:paraId="3745952B" w14:textId="77777777" w:rsidR="00DB6117" w:rsidRPr="00C10DF9" w:rsidRDefault="00DB6117" w:rsidP="00E51E23">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Netaikoma</w:t>
            </w:r>
          </w:p>
          <w:p w14:paraId="03786FC3" w14:textId="77777777" w:rsidR="00DB6117" w:rsidRPr="00C10DF9" w:rsidRDefault="00DB6117" w:rsidP="00E51E23">
            <w:pPr>
              <w:spacing w:line="240" w:lineRule="auto"/>
              <w:ind w:firstLine="0"/>
              <w:jc w:val="left"/>
              <w:rPr>
                <w:rFonts w:ascii="Times New Roman" w:eastAsia="Times New Roman" w:hAnsi="Times New Roman" w:cs="Times New Roman"/>
                <w:kern w:val="2"/>
                <w:sz w:val="24"/>
                <w:szCs w:val="24"/>
                <w:lang w:eastAsia="en-US"/>
              </w:rPr>
            </w:pPr>
          </w:p>
        </w:tc>
      </w:tr>
      <w:tr w:rsidR="00DB6117" w:rsidRPr="00C10DF9" w14:paraId="7AA352D3" w14:textId="77777777" w:rsidTr="00D83ACA">
        <w:trPr>
          <w:trHeight w:val="300"/>
        </w:trPr>
        <w:tc>
          <w:tcPr>
            <w:tcW w:w="9535" w:type="dxa"/>
            <w:gridSpan w:val="4"/>
          </w:tcPr>
          <w:p w14:paraId="259906B7" w14:textId="77777777" w:rsidR="00DB6117" w:rsidRPr="00C10DF9" w:rsidRDefault="00DB6117" w:rsidP="00E51E23">
            <w:pPr>
              <w:spacing w:line="240" w:lineRule="auto"/>
              <w:ind w:firstLine="0"/>
              <w:jc w:val="center"/>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12. SUTARTIES NUTRAUKIMAS</w:t>
            </w:r>
          </w:p>
        </w:tc>
      </w:tr>
      <w:tr w:rsidR="00DB6117" w:rsidRPr="00C10DF9" w14:paraId="6397666F" w14:textId="77777777" w:rsidTr="00D83ACA">
        <w:trPr>
          <w:trHeight w:val="300"/>
        </w:trPr>
        <w:tc>
          <w:tcPr>
            <w:tcW w:w="3058" w:type="dxa"/>
            <w:tcBorders>
              <w:top w:val="single" w:sz="4" w:space="0" w:color="auto"/>
              <w:left w:val="single" w:sz="4" w:space="0" w:color="auto"/>
              <w:bottom w:val="single" w:sz="4" w:space="0" w:color="auto"/>
              <w:right w:val="single" w:sz="4" w:space="0" w:color="auto"/>
            </w:tcBorders>
          </w:tcPr>
          <w:p w14:paraId="66AD5944" w14:textId="77777777" w:rsidR="00DB6117" w:rsidRPr="00C10DF9" w:rsidRDefault="00DB6117" w:rsidP="00E51E23">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23468635" w14:textId="77777777" w:rsidR="00DB6117" w:rsidRPr="00C10DF9" w:rsidRDefault="00DB6117" w:rsidP="00E51E23">
            <w:pPr>
              <w:spacing w:line="240" w:lineRule="auto"/>
              <w:ind w:firstLine="0"/>
              <w:jc w:val="left"/>
              <w:rPr>
                <w:rFonts w:ascii="Times New Roman" w:eastAsia="Times New Roman" w:hAnsi="Times New Roman" w:cs="Times New Roman"/>
                <w:color w:val="4472C4"/>
                <w:kern w:val="2"/>
                <w:sz w:val="24"/>
                <w:szCs w:val="24"/>
                <w:lang w:eastAsia="en-US"/>
              </w:rPr>
            </w:pPr>
            <w:r w:rsidRPr="00C10DF9">
              <w:rPr>
                <w:rFonts w:ascii="Times New Roman" w:eastAsia="Times New Roman" w:hAnsi="Times New Roman" w:cs="Times New Roman"/>
                <w:kern w:val="2"/>
                <w:sz w:val="24"/>
                <w:szCs w:val="24"/>
                <w:lang w:eastAsia="en-US"/>
              </w:rPr>
              <w:t>12.1.1.Sutartis gali būti nutraukiama rašytiniu Šalių susitarimu arba vienašališkai, Bendrosiose sąlygose nustatyta tvarka.</w:t>
            </w:r>
          </w:p>
        </w:tc>
      </w:tr>
      <w:tr w:rsidR="00DB6117" w:rsidRPr="00C10DF9" w14:paraId="3C38D305" w14:textId="77777777" w:rsidTr="00D83ACA">
        <w:trPr>
          <w:trHeight w:val="300"/>
        </w:trPr>
        <w:tc>
          <w:tcPr>
            <w:tcW w:w="3058" w:type="dxa"/>
            <w:tcBorders>
              <w:top w:val="single" w:sz="4" w:space="0" w:color="auto"/>
              <w:left w:val="single" w:sz="4" w:space="0" w:color="auto"/>
              <w:bottom w:val="single" w:sz="4" w:space="0" w:color="auto"/>
              <w:right w:val="single" w:sz="4" w:space="0" w:color="auto"/>
            </w:tcBorders>
          </w:tcPr>
          <w:p w14:paraId="42419F98" w14:textId="77777777" w:rsidR="00DB6117" w:rsidRPr="00C10DF9" w:rsidRDefault="00DB6117" w:rsidP="00E51E23">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 xml:space="preserve">12.2. Esminiai Sutarties </w:t>
            </w:r>
            <w:r w:rsidRPr="00C10DF9">
              <w:rPr>
                <w:rFonts w:ascii="Times New Roman" w:eastAsia="Times New Roman" w:hAnsi="Times New Roman" w:cs="Times New Roman"/>
                <w:b/>
                <w:sz w:val="24"/>
                <w:szCs w:val="24"/>
                <w:lang w:eastAsia="en-US"/>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6A9459F1" w14:textId="77777777" w:rsidR="00DB6117" w:rsidRPr="00C10DF9" w:rsidRDefault="00DB6117" w:rsidP="00E51E23">
            <w:pPr>
              <w:spacing w:line="240" w:lineRule="auto"/>
              <w:ind w:firstLine="0"/>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12.2.1. jeigu Tiekėjas nevykdo prisiimtų įsipareigojimų už Sutartyje nustatytą Sutarties kainą / įkainius;</w:t>
            </w:r>
          </w:p>
          <w:p w14:paraId="584B5694" w14:textId="77777777" w:rsidR="00DB6117" w:rsidRPr="00C10DF9" w:rsidRDefault="00DB6117" w:rsidP="00E51E23">
            <w:pPr>
              <w:tabs>
                <w:tab w:val="left" w:pos="567"/>
                <w:tab w:val="left" w:pos="851"/>
                <w:tab w:val="left" w:pos="992"/>
                <w:tab w:val="left" w:pos="1134"/>
              </w:tabs>
              <w:spacing w:line="240" w:lineRule="auto"/>
              <w:ind w:firstLine="0"/>
              <w:rPr>
                <w:rFonts w:ascii="Times New Roman" w:eastAsia="Arial" w:hAnsi="Times New Roman" w:cs="Times New Roman"/>
                <w:kern w:val="2"/>
                <w:sz w:val="24"/>
                <w:szCs w:val="24"/>
                <w:lang w:val="lt" w:eastAsia="en-US"/>
              </w:rPr>
            </w:pPr>
            <w:r w:rsidRPr="00C10DF9">
              <w:rPr>
                <w:rFonts w:ascii="Times New Roman" w:eastAsia="Arial" w:hAnsi="Times New Roman" w:cs="Times New Roman"/>
                <w:kern w:val="2"/>
                <w:sz w:val="24"/>
                <w:szCs w:val="24"/>
                <w:lang w:val="lt" w:eastAsia="en-US"/>
              </w:rPr>
              <w:t>12.2.2. jeigu Tiekėjas pažeidžia Paslaugų suteikimo terminus ir priskaičiuotų netesybų už vėlavimą suma viršija 20 (dvidešimt) proc. Pradinės sutarties vertės;</w:t>
            </w:r>
          </w:p>
          <w:p w14:paraId="5D455869" w14:textId="77777777" w:rsidR="00DB6117" w:rsidRPr="00C10DF9" w:rsidRDefault="00DB6117" w:rsidP="00E51E23">
            <w:pPr>
              <w:tabs>
                <w:tab w:val="left" w:pos="567"/>
                <w:tab w:val="left" w:pos="851"/>
                <w:tab w:val="left" w:pos="992"/>
                <w:tab w:val="left" w:pos="1134"/>
              </w:tabs>
              <w:spacing w:line="240" w:lineRule="auto"/>
              <w:ind w:firstLine="0"/>
              <w:rPr>
                <w:rFonts w:ascii="Times New Roman" w:eastAsia="Arial" w:hAnsi="Times New Roman" w:cs="Times New Roman"/>
                <w:kern w:val="2"/>
                <w:sz w:val="24"/>
                <w:szCs w:val="24"/>
                <w:lang w:val="lt" w:eastAsia="en-US"/>
              </w:rPr>
            </w:pPr>
            <w:r w:rsidRPr="00C10DF9">
              <w:rPr>
                <w:rFonts w:ascii="Times New Roman" w:eastAsia="Arial" w:hAnsi="Times New Roman" w:cs="Times New Roman"/>
                <w:kern w:val="2"/>
                <w:sz w:val="24"/>
                <w:szCs w:val="24"/>
                <w:lang w:val="lt" w:eastAsia="en-US"/>
              </w:rPr>
              <w:t>12.2.3. Tiekėjas daugiau kaip 2 (du) kartus suteikia Paslaugas, kurios neatitinka Sutartyje ir (ar) įstatymuose nustatytų reikalavimų Paslaugoms;</w:t>
            </w:r>
          </w:p>
          <w:p w14:paraId="485D9C85" w14:textId="77777777" w:rsidR="00DB6117" w:rsidRPr="00C10DF9" w:rsidRDefault="00DB6117" w:rsidP="00E51E23">
            <w:pPr>
              <w:tabs>
                <w:tab w:val="left" w:pos="567"/>
                <w:tab w:val="left" w:pos="851"/>
                <w:tab w:val="left" w:pos="992"/>
                <w:tab w:val="left" w:pos="1134"/>
              </w:tabs>
              <w:spacing w:line="240" w:lineRule="auto"/>
              <w:ind w:firstLine="0"/>
              <w:rPr>
                <w:rFonts w:ascii="Times New Roman" w:eastAsia="Arial" w:hAnsi="Times New Roman" w:cs="Times New Roman"/>
                <w:kern w:val="2"/>
                <w:sz w:val="24"/>
                <w:szCs w:val="24"/>
                <w:lang w:val="lt" w:eastAsia="en-US"/>
              </w:rPr>
            </w:pPr>
            <w:r w:rsidRPr="00C10DF9">
              <w:rPr>
                <w:rFonts w:ascii="Times New Roman" w:eastAsia="Arial" w:hAnsi="Times New Roman" w:cs="Times New Roman"/>
                <w:kern w:val="2"/>
                <w:sz w:val="24"/>
                <w:szCs w:val="24"/>
                <w:lang w:val="lt" w:eastAsia="en-US"/>
              </w:rPr>
              <w:t>12.2.4. Tiekėjas pažeidžia šios Sutarties nuostatas, reglamentuojančias konkurenciją, intelektinės nuosavybės ar konfidencialios informacijos valdymą;</w:t>
            </w:r>
          </w:p>
          <w:p w14:paraId="4A4A7521" w14:textId="77777777" w:rsidR="00DB6117" w:rsidRPr="00C10DF9" w:rsidRDefault="00DB6117" w:rsidP="00E51E23">
            <w:pPr>
              <w:spacing w:line="240" w:lineRule="auto"/>
              <w:ind w:firstLine="0"/>
              <w:rPr>
                <w:rFonts w:ascii="Times New Roman" w:eastAsia="Arial" w:hAnsi="Times New Roman" w:cs="Times New Roman"/>
                <w:kern w:val="2"/>
                <w:sz w:val="24"/>
                <w:szCs w:val="24"/>
                <w:lang w:val="lt" w:eastAsia="en-US"/>
              </w:rPr>
            </w:pPr>
            <w:r w:rsidRPr="00C10DF9">
              <w:rPr>
                <w:rFonts w:ascii="Times New Roman" w:eastAsia="Arial" w:hAnsi="Times New Roman" w:cs="Times New Roman"/>
                <w:kern w:val="2"/>
                <w:sz w:val="24"/>
                <w:szCs w:val="24"/>
                <w:lang w:val="lt" w:eastAsia="en-US"/>
              </w:rPr>
              <w:t>12.2.5. Tiekėjas pažeidžia Bendrųjų sąlygų nuostatas dėl Sutarties vykdymui pasitelkiamų naujų subtiekėjų ir (ar) specialistų / esamų subtiekėjų ir (ar) specialistų keitimo;</w:t>
            </w:r>
          </w:p>
          <w:p w14:paraId="257C5286" w14:textId="77777777" w:rsidR="00DB6117" w:rsidRPr="00C10DF9" w:rsidRDefault="00DB6117" w:rsidP="00E51E23">
            <w:pPr>
              <w:spacing w:line="240" w:lineRule="auto"/>
              <w:ind w:firstLine="0"/>
              <w:rPr>
                <w:rFonts w:ascii="Times New Roman" w:eastAsia="Times New Roman" w:hAnsi="Times New Roman" w:cs="Times New Roman"/>
                <w:kern w:val="2"/>
                <w:sz w:val="24"/>
                <w:szCs w:val="24"/>
                <w:shd w:val="clear" w:color="auto" w:fill="FFFFFF"/>
                <w:lang w:eastAsia="en-US"/>
              </w:rPr>
            </w:pPr>
            <w:r w:rsidRPr="00C10DF9">
              <w:rPr>
                <w:rFonts w:ascii="Times New Roman" w:eastAsia="Arial" w:hAnsi="Times New Roman" w:cs="Times New Roman"/>
                <w:kern w:val="2"/>
                <w:sz w:val="24"/>
                <w:szCs w:val="24"/>
                <w:lang w:val="lt" w:eastAsia="en-US"/>
              </w:rPr>
              <w:t>12.2.6.</w:t>
            </w:r>
            <w:r w:rsidRPr="00C10DF9">
              <w:rPr>
                <w:rFonts w:ascii="Times New Roman" w:eastAsia="Times New Roman" w:hAnsi="Times New Roman" w:cs="Times New Roman"/>
                <w:kern w:val="2"/>
                <w:sz w:val="24"/>
                <w:szCs w:val="24"/>
                <w:shd w:val="clear" w:color="auto" w:fill="FFFFFF"/>
                <w:lang w:eastAsia="en-US"/>
              </w:rPr>
              <w:t xml:space="preserve"> Tiekėjas ir (ar) jungtinės veiklos parneris (jei taikoma), ir (ar) subtiekėjas (jei taikoma) </w:t>
            </w:r>
            <w:r w:rsidRPr="00C10DF9">
              <w:rPr>
                <w:rFonts w:ascii="Times New Roman" w:eastAsia="Times New Roman" w:hAnsi="Times New Roman" w:cs="Times New Roman"/>
                <w:sz w:val="24"/>
                <w:szCs w:val="24"/>
                <w:shd w:val="clear" w:color="auto" w:fill="FFFFFF"/>
                <w:lang w:eastAsia="en-US"/>
              </w:rPr>
              <w:t>p</w:t>
            </w:r>
            <w:r w:rsidRPr="00C10DF9">
              <w:rPr>
                <w:rFonts w:ascii="Times New Roman" w:eastAsia="Times New Roman" w:hAnsi="Times New Roman" w:cs="Times New Roman"/>
                <w:kern w:val="2"/>
                <w:sz w:val="24"/>
                <w:szCs w:val="24"/>
                <w:shd w:val="clear" w:color="auto" w:fill="FFFFFF"/>
                <w:lang w:eastAsia="en-US"/>
              </w:rPr>
              <w:t>aslaugų</w:t>
            </w:r>
            <w:r w:rsidRPr="00C10DF9">
              <w:rPr>
                <w:rFonts w:ascii="Times New Roman" w:eastAsia="Times New Roman" w:hAnsi="Times New Roman" w:cs="Times New Roman"/>
                <w:sz w:val="24"/>
                <w:szCs w:val="24"/>
                <w:lang w:eastAsia="en-US"/>
              </w:rPr>
              <w:t>, kurioms Sutartyje nustatyti aplinkos apsaugos vadybos sistemos reikalavimai,</w:t>
            </w:r>
            <w:r w:rsidRPr="00C10DF9">
              <w:rPr>
                <w:rFonts w:ascii="Times New Roman" w:eastAsia="Times New Roman" w:hAnsi="Times New Roman" w:cs="Times New Roman"/>
                <w:kern w:val="2"/>
                <w:sz w:val="24"/>
                <w:szCs w:val="24"/>
                <w:shd w:val="clear" w:color="auto" w:fill="FFFFFF"/>
                <w:lang w:eastAsia="en-US"/>
              </w:rPr>
              <w:t xml:space="preserve"> teikimo metu</w:t>
            </w:r>
            <w:r w:rsidRPr="00C10DF9">
              <w:rPr>
                <w:rFonts w:ascii="Times New Roman" w:eastAsia="Times New Roman" w:hAnsi="Times New Roman" w:cs="Times New Roman"/>
                <w:sz w:val="24"/>
                <w:szCs w:val="24"/>
                <w:lang w:eastAsia="en-US"/>
              </w:rPr>
              <w:t xml:space="preserve">, </w:t>
            </w:r>
            <w:r w:rsidRPr="00C10DF9">
              <w:rPr>
                <w:rFonts w:ascii="Times New Roman" w:eastAsia="Times New Roman" w:hAnsi="Times New Roman" w:cs="Times New Roman"/>
                <w:kern w:val="2"/>
                <w:sz w:val="24"/>
                <w:szCs w:val="24"/>
                <w:shd w:val="clear" w:color="auto" w:fill="FFFFFF"/>
                <w:lang w:eastAsia="en-US"/>
              </w:rPr>
              <w:t>neturi galiojančio aplinkos apsaugos vadybos sistemos sertifikato, ir (ar) nepateikia sertifikato pratęsimo (neįsigyja naujo);</w:t>
            </w:r>
          </w:p>
          <w:p w14:paraId="2D76A8DC" w14:textId="77777777" w:rsidR="00DB6117" w:rsidRPr="00C10DF9" w:rsidRDefault="00DB6117" w:rsidP="00E51E23">
            <w:pPr>
              <w:spacing w:line="240" w:lineRule="auto"/>
              <w:ind w:firstLine="0"/>
              <w:rPr>
                <w:rFonts w:ascii="Times New Roman" w:eastAsia="Arial" w:hAnsi="Times New Roman" w:cs="Times New Roman"/>
                <w:kern w:val="2"/>
                <w:sz w:val="24"/>
                <w:szCs w:val="24"/>
                <w:lang w:eastAsia="en-US"/>
              </w:rPr>
            </w:pPr>
            <w:r w:rsidRPr="00C10DF9">
              <w:rPr>
                <w:rFonts w:ascii="Times New Roman" w:eastAsia="Arial" w:hAnsi="Times New Roman" w:cs="Times New Roman"/>
                <w:kern w:val="2"/>
                <w:sz w:val="24"/>
                <w:szCs w:val="24"/>
                <w:lang w:val="lt" w:eastAsia="en-US"/>
              </w:rPr>
              <w:t>12.2.7. Tiekėjas 2 (du) kartus pažeidžia esminę Sutarties sąlygą.</w:t>
            </w:r>
          </w:p>
        </w:tc>
      </w:tr>
      <w:tr w:rsidR="00DB6117" w:rsidRPr="00C10DF9" w14:paraId="19F843D3" w14:textId="77777777" w:rsidTr="00D83ACA">
        <w:trPr>
          <w:trHeight w:val="300"/>
        </w:trPr>
        <w:tc>
          <w:tcPr>
            <w:tcW w:w="9535" w:type="dxa"/>
            <w:gridSpan w:val="4"/>
          </w:tcPr>
          <w:p w14:paraId="6B042B26" w14:textId="77777777" w:rsidR="00DB6117" w:rsidRPr="00C10DF9" w:rsidRDefault="00DB6117" w:rsidP="00E51E23">
            <w:pPr>
              <w:spacing w:line="240" w:lineRule="auto"/>
              <w:ind w:firstLine="0"/>
              <w:jc w:val="center"/>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b/>
                <w:kern w:val="2"/>
                <w:sz w:val="24"/>
                <w:szCs w:val="24"/>
                <w:lang w:eastAsia="en-US"/>
              </w:rPr>
              <w:t xml:space="preserve">13. APLINKOS APSAUGOS IR SOCIALINIAI KRITERIJAI </w:t>
            </w:r>
          </w:p>
        </w:tc>
      </w:tr>
      <w:tr w:rsidR="00DB6117" w:rsidRPr="00C10DF9" w14:paraId="3DE58F7C" w14:textId="77777777" w:rsidTr="00D83ACA">
        <w:trPr>
          <w:trHeight w:val="300"/>
        </w:trPr>
        <w:tc>
          <w:tcPr>
            <w:tcW w:w="3058" w:type="dxa"/>
          </w:tcPr>
          <w:p w14:paraId="644EA23C" w14:textId="77777777" w:rsidR="00DB6117" w:rsidRPr="00C10DF9" w:rsidRDefault="00DB6117" w:rsidP="00E51E23">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 xml:space="preserve">13.1. Su perkamomis paslaugomis susiję  aplinkos apsaugos kriterijai </w:t>
            </w:r>
          </w:p>
        </w:tc>
        <w:tc>
          <w:tcPr>
            <w:tcW w:w="6477" w:type="dxa"/>
            <w:gridSpan w:val="3"/>
          </w:tcPr>
          <w:p w14:paraId="42447F02" w14:textId="77777777" w:rsidR="00B35812" w:rsidRPr="00955741" w:rsidRDefault="00DB6117" w:rsidP="00E51E23">
            <w:pPr>
              <w:pStyle w:val="Sraopastraipa"/>
              <w:shd w:val="clear" w:color="auto" w:fill="FFFFFF"/>
              <w:suppressAutoHyphens/>
              <w:spacing w:line="240" w:lineRule="auto"/>
              <w:ind w:left="0" w:firstLine="0"/>
              <w:rPr>
                <w:rFonts w:ascii="Times New Roman" w:hAnsi="Times New Roman" w:cs="Times New Roman"/>
                <w:sz w:val="24"/>
                <w:szCs w:val="24"/>
              </w:rPr>
            </w:pPr>
            <w:r w:rsidRPr="00814401">
              <w:rPr>
                <w:rFonts w:ascii="Times New Roman" w:hAnsi="Times New Roman" w:cs="Times New Roman"/>
                <w:sz w:val="24"/>
                <w:szCs w:val="24"/>
              </w:rPr>
              <w:t>13.1.1</w:t>
            </w:r>
            <w:r>
              <w:rPr>
                <w:rFonts w:ascii="Times New Roman" w:hAnsi="Times New Roman" w:cs="Times New Roman"/>
                <w:sz w:val="24"/>
                <w:szCs w:val="24"/>
              </w:rPr>
              <w:t>.</w:t>
            </w:r>
            <w:r w:rsidRPr="00814401">
              <w:rPr>
                <w:rFonts w:ascii="Times New Roman" w:hAnsi="Times New Roman" w:cs="Times New Roman"/>
                <w:sz w:val="24"/>
                <w:szCs w:val="24"/>
              </w:rPr>
              <w:t xml:space="preserve"> </w:t>
            </w:r>
            <w:r w:rsidR="00B35812" w:rsidRPr="00955741">
              <w:rPr>
                <w:rFonts w:ascii="Times New Roman" w:hAnsi="Times New Roman" w:cs="Times New Roman"/>
                <w:sz w:val="24"/>
                <w:szCs w:val="24"/>
              </w:rPr>
              <w:t>laikytis Atliekų tvarkymo taisyklių, patvirtintų Lietuvos Respublikos aplinkos ministro 1999 m. liepos 14 d.  įsakymu Nr. 217 „Dėl Atliekų tvarkymo taisyklių patvirtinimo“.</w:t>
            </w:r>
          </w:p>
          <w:p w14:paraId="58C95AB9" w14:textId="2365C4F7" w:rsidR="00B35812" w:rsidRPr="00955741" w:rsidRDefault="00B35812" w:rsidP="00E51E23">
            <w:pPr>
              <w:pStyle w:val="BodyText11"/>
              <w:tabs>
                <w:tab w:val="left" w:pos="1418"/>
                <w:tab w:val="left" w:pos="1560"/>
              </w:tabs>
              <w:ind w:firstLine="0"/>
              <w:rPr>
                <w:rFonts w:ascii="Times New Roman" w:hAnsi="Times New Roman"/>
                <w:sz w:val="24"/>
                <w:szCs w:val="24"/>
                <w:lang w:val="lt-LT"/>
              </w:rPr>
            </w:pPr>
            <w:r>
              <w:rPr>
                <w:rFonts w:ascii="Times New Roman" w:hAnsi="Times New Roman"/>
                <w:bCs/>
                <w:sz w:val="24"/>
                <w:szCs w:val="24"/>
                <w:lang w:val="lt-LT"/>
              </w:rPr>
              <w:t>13</w:t>
            </w:r>
            <w:r w:rsidRPr="00955741">
              <w:rPr>
                <w:rFonts w:ascii="Times New Roman" w:hAnsi="Times New Roman"/>
                <w:bCs/>
                <w:sz w:val="24"/>
                <w:szCs w:val="24"/>
                <w:lang w:val="lt-LT"/>
              </w:rPr>
              <w:t>.1</w:t>
            </w:r>
            <w:r>
              <w:rPr>
                <w:rFonts w:ascii="Times New Roman" w:hAnsi="Times New Roman"/>
                <w:bCs/>
                <w:sz w:val="24"/>
                <w:szCs w:val="24"/>
                <w:lang w:val="lt-LT"/>
              </w:rPr>
              <w:t>.2</w:t>
            </w:r>
            <w:r w:rsidRPr="00955741">
              <w:rPr>
                <w:rFonts w:ascii="Times New Roman" w:hAnsi="Times New Roman"/>
                <w:bCs/>
                <w:sz w:val="24"/>
                <w:szCs w:val="24"/>
                <w:lang w:val="lt-LT"/>
              </w:rPr>
              <w:t>. Prekių</w:t>
            </w:r>
            <w:r w:rsidRPr="00955741">
              <w:rPr>
                <w:rFonts w:ascii="Times New Roman" w:hAnsi="Times New Roman"/>
                <w:sz w:val="24"/>
                <w:szCs w:val="24"/>
                <w:lang w:val="lt-LT"/>
              </w:rPr>
              <w:t xml:space="preserve"> medžiagų pakuotės turi atitikti Lietuvos Respublikos pakuočių ir pakuočių atliekų tvarkymo įstatymo ir Lietuvos Respublikos aplinkos ministro 2002 m. birželio 27 d. įsakymu Nr. 348 „Dėl pakuočių ir pakuočių atliekų tvarkymo taisyklių patvirtinimo“ patvirtintų Pakuočių ir pakuočių atliekų tvarkymo taisyklių reikalavimus.</w:t>
            </w:r>
          </w:p>
          <w:p w14:paraId="5DC5A6D7" w14:textId="0B75220B" w:rsidR="00DB6117" w:rsidRPr="00814401" w:rsidRDefault="00DB6117" w:rsidP="00E51E23">
            <w:pPr>
              <w:tabs>
                <w:tab w:val="num" w:pos="311"/>
              </w:tabs>
              <w:suppressAutoHyphens/>
              <w:spacing w:line="240" w:lineRule="auto"/>
              <w:ind w:left="27" w:firstLine="0"/>
              <w:rPr>
                <w:rFonts w:ascii="Times New Roman" w:hAnsi="Times New Roman" w:cs="Times New Roman"/>
                <w:sz w:val="24"/>
                <w:szCs w:val="24"/>
              </w:rPr>
            </w:pPr>
            <w:r w:rsidRPr="00814401">
              <w:rPr>
                <w:rFonts w:ascii="Times New Roman" w:hAnsi="Times New Roman" w:cs="Times New Roman"/>
                <w:sz w:val="24"/>
                <w:szCs w:val="24"/>
              </w:rPr>
              <w:lastRenderedPageBreak/>
              <w:t>13.1.</w:t>
            </w:r>
            <w:r w:rsidR="00B35812">
              <w:rPr>
                <w:rFonts w:ascii="Times New Roman" w:hAnsi="Times New Roman" w:cs="Times New Roman"/>
                <w:sz w:val="24"/>
                <w:szCs w:val="24"/>
              </w:rPr>
              <w:t>3</w:t>
            </w:r>
            <w:r w:rsidRPr="00814401">
              <w:rPr>
                <w:rFonts w:ascii="Times New Roman" w:hAnsi="Times New Roman" w:cs="Times New Roman"/>
                <w:sz w:val="24"/>
                <w:szCs w:val="24"/>
              </w:rPr>
              <w:t xml:space="preserve">. Keičiamas dalis ir eksploatacines medžiagas parinkti pagal įrangos gamintojų reikalavimus, siekiant užtikrinti ilgesnį įrangos naudojimo laiką ir sumažinti atliekų susidarymą. </w:t>
            </w:r>
          </w:p>
          <w:p w14:paraId="4F9C6543" w14:textId="77777777" w:rsidR="00DB6117" w:rsidRPr="00814401" w:rsidRDefault="00DB6117" w:rsidP="00E51E23">
            <w:pPr>
              <w:tabs>
                <w:tab w:val="num" w:pos="311"/>
              </w:tabs>
              <w:suppressAutoHyphens/>
              <w:spacing w:line="240" w:lineRule="auto"/>
              <w:ind w:left="27" w:firstLine="0"/>
              <w:rPr>
                <w:kern w:val="2"/>
                <w:szCs w:val="24"/>
              </w:rPr>
            </w:pPr>
          </w:p>
        </w:tc>
      </w:tr>
      <w:tr w:rsidR="00DB6117" w:rsidRPr="00C10DF9" w14:paraId="595CFBB3" w14:textId="77777777" w:rsidTr="00D83ACA">
        <w:trPr>
          <w:trHeight w:val="300"/>
        </w:trPr>
        <w:tc>
          <w:tcPr>
            <w:tcW w:w="3058" w:type="dxa"/>
          </w:tcPr>
          <w:p w14:paraId="2ABE6137" w14:textId="77777777" w:rsidR="00DB6117" w:rsidRPr="00C10DF9" w:rsidRDefault="00DB6117" w:rsidP="00E51E23">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lastRenderedPageBreak/>
              <w:t>13.2. Su perkamomis Paslaugomis susiję socialiniai kriterijai</w:t>
            </w:r>
          </w:p>
        </w:tc>
        <w:tc>
          <w:tcPr>
            <w:tcW w:w="6477" w:type="dxa"/>
            <w:gridSpan w:val="3"/>
          </w:tcPr>
          <w:p w14:paraId="64A4344C" w14:textId="77777777" w:rsidR="00DB6117" w:rsidRPr="00C10DF9" w:rsidRDefault="00DB6117" w:rsidP="00E51E23">
            <w:pPr>
              <w:spacing w:line="240" w:lineRule="auto"/>
              <w:ind w:firstLine="0"/>
              <w:jc w:val="left"/>
              <w:rPr>
                <w:rFonts w:ascii="Times New Roman" w:eastAsia="Times New Roman" w:hAnsi="Times New Roman" w:cs="Times New Roman"/>
                <w:color w:val="000000"/>
                <w:kern w:val="2"/>
                <w:sz w:val="24"/>
                <w:szCs w:val="24"/>
                <w:shd w:val="clear" w:color="auto" w:fill="FFFFFF"/>
                <w:lang w:eastAsia="en-US"/>
              </w:rPr>
            </w:pPr>
            <w:r w:rsidRPr="00C10DF9">
              <w:rPr>
                <w:rFonts w:ascii="Times New Roman" w:eastAsia="Times New Roman" w:hAnsi="Times New Roman" w:cs="Times New Roman"/>
                <w:color w:val="000000"/>
                <w:kern w:val="2"/>
                <w:sz w:val="24"/>
                <w:szCs w:val="24"/>
                <w:shd w:val="clear" w:color="auto" w:fill="FFFFFF"/>
                <w:lang w:eastAsia="en-US"/>
              </w:rPr>
              <w:t>Netaikoma</w:t>
            </w:r>
          </w:p>
          <w:p w14:paraId="0A774618" w14:textId="77777777" w:rsidR="00DB6117" w:rsidRPr="00C10DF9" w:rsidRDefault="00DB6117" w:rsidP="00E51E23">
            <w:pPr>
              <w:spacing w:line="240" w:lineRule="auto"/>
              <w:ind w:firstLine="0"/>
              <w:jc w:val="left"/>
              <w:rPr>
                <w:rFonts w:ascii="Times New Roman" w:eastAsia="Times New Roman" w:hAnsi="Times New Roman" w:cs="Times New Roman"/>
                <w:color w:val="000000"/>
                <w:kern w:val="2"/>
                <w:sz w:val="24"/>
                <w:szCs w:val="24"/>
                <w:shd w:val="clear" w:color="auto" w:fill="FFFFFF"/>
                <w:lang w:eastAsia="en-US"/>
              </w:rPr>
            </w:pPr>
          </w:p>
          <w:p w14:paraId="1CC8AB36" w14:textId="77777777" w:rsidR="00DB6117" w:rsidRPr="00C10DF9" w:rsidRDefault="00DB6117" w:rsidP="00E51E23">
            <w:pPr>
              <w:spacing w:line="240" w:lineRule="auto"/>
              <w:ind w:firstLine="0"/>
              <w:jc w:val="left"/>
              <w:rPr>
                <w:rFonts w:ascii="Times New Roman" w:eastAsia="Times New Roman" w:hAnsi="Times New Roman" w:cs="Times New Roman"/>
                <w:color w:val="0070C0"/>
                <w:kern w:val="2"/>
                <w:sz w:val="24"/>
                <w:szCs w:val="24"/>
                <w:lang w:eastAsia="en-US"/>
              </w:rPr>
            </w:pPr>
          </w:p>
        </w:tc>
      </w:tr>
      <w:tr w:rsidR="00DB6117" w:rsidRPr="00C10DF9" w14:paraId="73274605" w14:textId="77777777" w:rsidTr="00D83ACA">
        <w:trPr>
          <w:trHeight w:val="300"/>
        </w:trPr>
        <w:tc>
          <w:tcPr>
            <w:tcW w:w="9535" w:type="dxa"/>
            <w:gridSpan w:val="4"/>
          </w:tcPr>
          <w:p w14:paraId="5F30EDFF" w14:textId="77777777" w:rsidR="00DB6117" w:rsidRPr="00C10DF9" w:rsidRDefault="00DB6117" w:rsidP="00E51E23">
            <w:pPr>
              <w:spacing w:line="240" w:lineRule="auto"/>
              <w:ind w:firstLine="0"/>
              <w:jc w:val="center"/>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b/>
                <w:kern w:val="2"/>
                <w:sz w:val="24"/>
                <w:szCs w:val="24"/>
                <w:lang w:eastAsia="en-US"/>
              </w:rPr>
              <w:t xml:space="preserve">14. BENDRŲJŲ SĄLYGŲ PAKEITIMAI IR PAPILDYMAI </w:t>
            </w:r>
          </w:p>
        </w:tc>
      </w:tr>
      <w:tr w:rsidR="00DB6117" w:rsidRPr="00C10DF9" w14:paraId="7E7C981B" w14:textId="77777777" w:rsidTr="00D83ACA">
        <w:trPr>
          <w:trHeight w:val="300"/>
        </w:trPr>
        <w:tc>
          <w:tcPr>
            <w:tcW w:w="3058" w:type="dxa"/>
          </w:tcPr>
          <w:p w14:paraId="44B62DB8" w14:textId="77777777" w:rsidR="00DB6117" w:rsidRPr="00C10DF9" w:rsidRDefault="00DB6117" w:rsidP="00E51E23">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 xml:space="preserve">14.1. </w:t>
            </w:r>
          </w:p>
        </w:tc>
        <w:tc>
          <w:tcPr>
            <w:tcW w:w="6477" w:type="dxa"/>
            <w:gridSpan w:val="3"/>
          </w:tcPr>
          <w:p w14:paraId="6A001231" w14:textId="77777777" w:rsidR="00EB084A" w:rsidRPr="00EB084A" w:rsidRDefault="00EB084A" w:rsidP="00E51E23">
            <w:pPr>
              <w:spacing w:line="240" w:lineRule="auto"/>
              <w:ind w:firstLine="0"/>
              <w:rPr>
                <w:rFonts w:ascii="Times New Roman" w:hAnsi="Times New Roman" w:cs="Times New Roman"/>
                <w:kern w:val="2"/>
                <w:sz w:val="24"/>
                <w:szCs w:val="24"/>
              </w:rPr>
            </w:pPr>
            <w:r w:rsidRPr="00EB084A">
              <w:rPr>
                <w:rFonts w:ascii="Times New Roman" w:hAnsi="Times New Roman" w:cs="Times New Roman"/>
                <w:kern w:val="2"/>
                <w:sz w:val="24"/>
                <w:szCs w:val="24"/>
              </w:rPr>
              <w:t xml:space="preserve">14.1.1. Šalys susitaria pakeisti nurodytą Sutarties Bendrųjų sąlygų 14.1 punktą ir išdėstyti jį nauja redakcija: </w:t>
            </w:r>
          </w:p>
          <w:p w14:paraId="1FC6D69E" w14:textId="77777777" w:rsidR="00EB084A" w:rsidRPr="00EB084A" w:rsidRDefault="00EB084A" w:rsidP="00E51E23">
            <w:pPr>
              <w:spacing w:line="240" w:lineRule="auto"/>
              <w:ind w:firstLine="0"/>
              <w:rPr>
                <w:rFonts w:ascii="Times New Roman" w:hAnsi="Times New Roman" w:cs="Times New Roman"/>
                <w:sz w:val="24"/>
                <w:szCs w:val="24"/>
              </w:rPr>
            </w:pPr>
            <w:r w:rsidRPr="00EB084A">
              <w:rPr>
                <w:rFonts w:ascii="Times New Roman" w:hAnsi="Times New Roman" w:cs="Times New Roman"/>
                <w:sz w:val="24"/>
                <w:szCs w:val="24"/>
              </w:rPr>
              <w:t>„14.1. 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 bei Sutarties 3 priede įtvirtintomis bendrosiomis asmens duomenų tvarkymo sąlygomis.“</w:t>
            </w:r>
          </w:p>
          <w:p w14:paraId="2A2425B2" w14:textId="77777777" w:rsidR="00EB084A" w:rsidRPr="00EB084A" w:rsidRDefault="00EB084A" w:rsidP="00E51E23">
            <w:pPr>
              <w:spacing w:line="240" w:lineRule="auto"/>
              <w:ind w:firstLine="0"/>
              <w:rPr>
                <w:rFonts w:ascii="Times New Roman" w:hAnsi="Times New Roman" w:cs="Times New Roman"/>
                <w:kern w:val="2"/>
                <w:sz w:val="24"/>
                <w:szCs w:val="24"/>
              </w:rPr>
            </w:pPr>
            <w:r w:rsidRPr="00EB084A">
              <w:rPr>
                <w:rFonts w:ascii="Times New Roman" w:hAnsi="Times New Roman" w:cs="Times New Roman"/>
                <w:sz w:val="24"/>
                <w:szCs w:val="24"/>
              </w:rPr>
              <w:t>14.1.2. Šalys susitaria pakeisti nurodytą Sutarties Bendrųjų sąlygų 14.2 punktą ir išdėstyti jį nauja redakcija:</w:t>
            </w:r>
            <w:r w:rsidRPr="00EB084A">
              <w:rPr>
                <w:rFonts w:ascii="Times New Roman" w:hAnsi="Times New Roman" w:cs="Times New Roman"/>
                <w:kern w:val="2"/>
                <w:sz w:val="24"/>
                <w:szCs w:val="24"/>
              </w:rPr>
              <w:t xml:space="preserve"> </w:t>
            </w:r>
          </w:p>
          <w:p w14:paraId="1C04C815" w14:textId="47C6DD47" w:rsidR="00DB6117" w:rsidRPr="00EB084A" w:rsidRDefault="00EB084A" w:rsidP="00E51E23">
            <w:pPr>
              <w:spacing w:line="240" w:lineRule="auto"/>
              <w:ind w:firstLine="0"/>
              <w:rPr>
                <w:rFonts w:ascii="Times New Roman" w:eastAsia="Times New Roman" w:hAnsi="Times New Roman" w:cs="Times New Roman"/>
                <w:kern w:val="2"/>
                <w:sz w:val="24"/>
                <w:szCs w:val="24"/>
                <w:lang w:eastAsia="en-US"/>
              </w:rPr>
            </w:pPr>
            <w:r w:rsidRPr="00EB084A">
              <w:rPr>
                <w:rFonts w:ascii="Times New Roman" w:hAnsi="Times New Roman" w:cs="Times New Roman"/>
                <w:kern w:val="2"/>
                <w:sz w:val="24"/>
                <w:szCs w:val="24"/>
              </w:rPr>
              <w:t>„14.2. Šalys susitaria, kad esant poreikiui detalizuoti ar keisti asmens duomenų tvarkymo dalyką, trukmę, duomenų tvarkymo pobūdį, tikslą, asmens duomenų rūšis, duomenų subjektų kategorijas, duomenų valdytojo prievoles ir teises (nurodytus Sutarties 3 priede), sprendimą dėl atskiro duomenų tvarkymo susitarimo sudarymo priima už Sutarties vykdymą atsakingas asmuo. Toks susitarimas, jį pasirašius, tampa neatsiejama šios Sutarties dalimi“.</w:t>
            </w:r>
          </w:p>
        </w:tc>
      </w:tr>
      <w:tr w:rsidR="00DB6117" w:rsidRPr="00C10DF9" w14:paraId="297CD695" w14:textId="77777777" w:rsidTr="00D83ACA">
        <w:trPr>
          <w:trHeight w:val="300"/>
        </w:trPr>
        <w:tc>
          <w:tcPr>
            <w:tcW w:w="9535" w:type="dxa"/>
            <w:gridSpan w:val="4"/>
          </w:tcPr>
          <w:p w14:paraId="0CE432C8" w14:textId="77777777" w:rsidR="00DB6117" w:rsidRPr="00C10DF9" w:rsidRDefault="00DB6117" w:rsidP="00E51E23">
            <w:pPr>
              <w:spacing w:line="240" w:lineRule="auto"/>
              <w:ind w:firstLine="0"/>
              <w:jc w:val="center"/>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15. SUTARTIES PRIEDAI</w:t>
            </w:r>
          </w:p>
        </w:tc>
      </w:tr>
      <w:tr w:rsidR="00DB6117" w:rsidRPr="00C10DF9" w14:paraId="56B7DB7B" w14:textId="77777777" w:rsidTr="00D83ACA">
        <w:trPr>
          <w:trHeight w:val="300"/>
        </w:trPr>
        <w:tc>
          <w:tcPr>
            <w:tcW w:w="3058" w:type="dxa"/>
          </w:tcPr>
          <w:p w14:paraId="3540E740" w14:textId="77777777" w:rsidR="00DB6117" w:rsidRPr="00C10DF9" w:rsidRDefault="00DB6117" w:rsidP="00E51E23">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15.1. Priedas Nr. 1</w:t>
            </w:r>
          </w:p>
        </w:tc>
        <w:tc>
          <w:tcPr>
            <w:tcW w:w="6477" w:type="dxa"/>
            <w:gridSpan w:val="3"/>
          </w:tcPr>
          <w:p w14:paraId="15F442EA" w14:textId="77777777" w:rsidR="00DB6117" w:rsidRPr="00C10DF9" w:rsidRDefault="00DB6117" w:rsidP="00E51E23">
            <w:pPr>
              <w:spacing w:line="240" w:lineRule="auto"/>
              <w:ind w:firstLine="0"/>
              <w:jc w:val="left"/>
              <w:rPr>
                <w:rFonts w:ascii="Times New Roman" w:eastAsia="Times New Roman" w:hAnsi="Times New Roman" w:cs="Times New Roman"/>
                <w:bCs/>
                <w:kern w:val="2"/>
                <w:sz w:val="24"/>
                <w:szCs w:val="24"/>
                <w:lang w:eastAsia="en-US"/>
              </w:rPr>
            </w:pPr>
            <w:r w:rsidRPr="00C10DF9">
              <w:rPr>
                <w:rFonts w:ascii="Times New Roman" w:eastAsia="Times New Roman" w:hAnsi="Times New Roman" w:cs="Times New Roman"/>
                <w:bCs/>
                <w:kern w:val="2"/>
                <w:sz w:val="24"/>
                <w:szCs w:val="24"/>
                <w:lang w:eastAsia="en-US"/>
              </w:rPr>
              <w:t>Techninė specifikacija</w:t>
            </w:r>
          </w:p>
        </w:tc>
      </w:tr>
      <w:tr w:rsidR="00DB6117" w:rsidRPr="00C10DF9" w14:paraId="6126127E" w14:textId="77777777" w:rsidTr="00D83ACA">
        <w:trPr>
          <w:trHeight w:val="300"/>
        </w:trPr>
        <w:tc>
          <w:tcPr>
            <w:tcW w:w="3058" w:type="dxa"/>
          </w:tcPr>
          <w:p w14:paraId="666BDAAB" w14:textId="77777777" w:rsidR="00DB6117" w:rsidRPr="00C10DF9" w:rsidRDefault="00DB6117" w:rsidP="00E51E23">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15.2. Priedas Nr. 2</w:t>
            </w:r>
          </w:p>
        </w:tc>
        <w:tc>
          <w:tcPr>
            <w:tcW w:w="6477" w:type="dxa"/>
            <w:gridSpan w:val="3"/>
          </w:tcPr>
          <w:p w14:paraId="52B0BBEB" w14:textId="77777777" w:rsidR="00DB6117" w:rsidRPr="003537CC" w:rsidRDefault="00DB6117" w:rsidP="00E51E23">
            <w:pPr>
              <w:spacing w:line="240" w:lineRule="auto"/>
              <w:ind w:firstLine="0"/>
              <w:jc w:val="left"/>
              <w:rPr>
                <w:rFonts w:ascii="Times New Roman" w:eastAsia="Times New Roman" w:hAnsi="Times New Roman" w:cs="Times New Roman"/>
                <w:bCs/>
                <w:kern w:val="2"/>
                <w:sz w:val="24"/>
                <w:szCs w:val="24"/>
                <w:lang w:eastAsia="en-US"/>
              </w:rPr>
            </w:pPr>
            <w:r w:rsidRPr="003537CC">
              <w:rPr>
                <w:rFonts w:ascii="Times New Roman" w:eastAsia="Times New Roman" w:hAnsi="Times New Roman" w:cs="Times New Roman"/>
                <w:bCs/>
                <w:kern w:val="2"/>
                <w:sz w:val="24"/>
                <w:szCs w:val="24"/>
                <w:lang w:eastAsia="en-US"/>
              </w:rPr>
              <w:t>Tiekėjo pasiūlymas</w:t>
            </w:r>
          </w:p>
        </w:tc>
      </w:tr>
      <w:tr w:rsidR="00DB6117" w:rsidRPr="00C10DF9" w14:paraId="4553DE21" w14:textId="77777777" w:rsidTr="00D83ACA">
        <w:trPr>
          <w:trHeight w:val="300"/>
        </w:trPr>
        <w:tc>
          <w:tcPr>
            <w:tcW w:w="3058" w:type="dxa"/>
          </w:tcPr>
          <w:p w14:paraId="0CA049BD" w14:textId="77777777" w:rsidR="00DB6117" w:rsidRPr="00C10DF9" w:rsidRDefault="00DB6117" w:rsidP="00E51E23">
            <w:pPr>
              <w:spacing w:line="240" w:lineRule="auto"/>
              <w:ind w:firstLine="0"/>
              <w:jc w:val="left"/>
              <w:rPr>
                <w:rFonts w:ascii="Times New Roman" w:eastAsia="Times New Roman" w:hAnsi="Times New Roman" w:cs="Times New Roman"/>
                <w:b/>
                <w:kern w:val="2"/>
                <w:sz w:val="24"/>
                <w:szCs w:val="24"/>
                <w:lang w:eastAsia="en-US"/>
              </w:rPr>
            </w:pPr>
            <w:r>
              <w:rPr>
                <w:rFonts w:ascii="Times New Roman" w:eastAsia="Times New Roman" w:hAnsi="Times New Roman" w:cs="Times New Roman"/>
                <w:b/>
                <w:kern w:val="2"/>
                <w:sz w:val="24"/>
                <w:szCs w:val="24"/>
                <w:lang w:eastAsia="en-US"/>
              </w:rPr>
              <w:t>15.3. Priedas Nr. 3</w:t>
            </w:r>
          </w:p>
        </w:tc>
        <w:tc>
          <w:tcPr>
            <w:tcW w:w="6477" w:type="dxa"/>
            <w:gridSpan w:val="3"/>
          </w:tcPr>
          <w:p w14:paraId="7C398297" w14:textId="77777777" w:rsidR="00DB6117" w:rsidRPr="003537CC" w:rsidRDefault="00DB6117" w:rsidP="00E51E23">
            <w:pPr>
              <w:spacing w:after="200" w:line="240" w:lineRule="auto"/>
              <w:ind w:firstLine="0"/>
              <w:rPr>
                <w:rFonts w:ascii="Times New Roman" w:eastAsia="Times New Roman" w:hAnsi="Times New Roman" w:cs="Times New Roman"/>
                <w:bCs/>
                <w:kern w:val="2"/>
                <w:sz w:val="24"/>
                <w:szCs w:val="24"/>
                <w:lang w:eastAsia="en-US"/>
              </w:rPr>
            </w:pPr>
            <w:r w:rsidRPr="003537CC">
              <w:rPr>
                <w:rFonts w:asciiTheme="majorBidi" w:eastAsia="SimSun" w:hAnsiTheme="majorBidi" w:cstheme="majorBidi"/>
                <w:bCs/>
                <w:sz w:val="24"/>
                <w:szCs w:val="24"/>
                <w:lang w:eastAsia="zh-CN"/>
              </w:rPr>
              <w:t>Bendrosios asmens duomenų tvarkymo sąlygos</w:t>
            </w:r>
          </w:p>
        </w:tc>
      </w:tr>
      <w:tr w:rsidR="00DB6117" w:rsidRPr="00C10DF9" w14:paraId="11DD942C" w14:textId="77777777" w:rsidTr="00D83ACA">
        <w:tc>
          <w:tcPr>
            <w:tcW w:w="9535" w:type="dxa"/>
            <w:gridSpan w:val="4"/>
          </w:tcPr>
          <w:p w14:paraId="3D7D7AD2" w14:textId="77777777" w:rsidR="00DB6117" w:rsidRPr="00C10DF9" w:rsidRDefault="00DB6117" w:rsidP="00E51E23">
            <w:pPr>
              <w:spacing w:line="240" w:lineRule="auto"/>
              <w:ind w:firstLine="0"/>
              <w:jc w:val="center"/>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16. ŠALIŲ ATSTOVŲ PARAŠAI</w:t>
            </w:r>
          </w:p>
        </w:tc>
      </w:tr>
      <w:tr w:rsidR="00DB6117" w:rsidRPr="00C10DF9" w14:paraId="6C6F7D0E" w14:textId="77777777" w:rsidTr="00D83ACA">
        <w:tc>
          <w:tcPr>
            <w:tcW w:w="5224" w:type="dxa"/>
            <w:gridSpan w:val="3"/>
          </w:tcPr>
          <w:p w14:paraId="7C8A1334" w14:textId="77777777" w:rsidR="00DB6117" w:rsidRPr="00C10DF9" w:rsidRDefault="00DB6117" w:rsidP="00E51E23">
            <w:pPr>
              <w:spacing w:line="240" w:lineRule="auto"/>
              <w:ind w:firstLine="0"/>
              <w:jc w:val="center"/>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PIRKĖJAS</w:t>
            </w:r>
          </w:p>
        </w:tc>
        <w:tc>
          <w:tcPr>
            <w:tcW w:w="4311" w:type="dxa"/>
          </w:tcPr>
          <w:p w14:paraId="580FAD12" w14:textId="77777777" w:rsidR="00DB6117" w:rsidRPr="00C10DF9" w:rsidRDefault="00DB6117" w:rsidP="00E51E23">
            <w:pPr>
              <w:spacing w:line="240" w:lineRule="auto"/>
              <w:ind w:firstLine="0"/>
              <w:jc w:val="center"/>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TIEKĖJAS</w:t>
            </w:r>
          </w:p>
        </w:tc>
      </w:tr>
      <w:tr w:rsidR="00DB6117" w:rsidRPr="00C10DF9" w14:paraId="28B9BE50" w14:textId="77777777" w:rsidTr="00D83ACA">
        <w:tc>
          <w:tcPr>
            <w:tcW w:w="5224" w:type="dxa"/>
            <w:gridSpan w:val="3"/>
          </w:tcPr>
          <w:p w14:paraId="0C1D630C" w14:textId="77777777" w:rsidR="00DB6117" w:rsidRPr="00C10DF9" w:rsidRDefault="00DB6117" w:rsidP="00E51E23">
            <w:pPr>
              <w:spacing w:line="240" w:lineRule="auto"/>
              <w:ind w:firstLine="0"/>
              <w:jc w:val="center"/>
              <w:rPr>
                <w:rFonts w:ascii="Times New Roman" w:eastAsia="Times New Roman" w:hAnsi="Times New Roman" w:cs="Times New Roman"/>
                <w:kern w:val="2"/>
                <w:sz w:val="24"/>
                <w:szCs w:val="24"/>
                <w:lang w:eastAsia="en-US"/>
              </w:rPr>
            </w:pPr>
            <w:r>
              <w:rPr>
                <w:rFonts w:ascii="Times New Roman" w:eastAsia="Times New Roman" w:hAnsi="Times New Roman" w:cs="Times New Roman"/>
                <w:kern w:val="2"/>
                <w:sz w:val="24"/>
                <w:szCs w:val="24"/>
                <w:lang w:eastAsia="en-US"/>
              </w:rPr>
              <w:t xml:space="preserve">Tarnybos vado pavaduotojas </w:t>
            </w:r>
            <w:r w:rsidRPr="00C10DF9">
              <w:rPr>
                <w:rFonts w:ascii="Times New Roman" w:eastAsia="Times New Roman" w:hAnsi="Times New Roman" w:cs="Times New Roman"/>
                <w:kern w:val="2"/>
                <w:sz w:val="24"/>
                <w:szCs w:val="24"/>
                <w:lang w:eastAsia="en-US"/>
              </w:rPr>
              <w:t>Saulius Nekraševičius</w:t>
            </w:r>
          </w:p>
        </w:tc>
        <w:tc>
          <w:tcPr>
            <w:tcW w:w="4311" w:type="dxa"/>
          </w:tcPr>
          <w:p w14:paraId="5E6D78A2" w14:textId="1E6E23CC" w:rsidR="00DB6117" w:rsidRPr="00C10DF9" w:rsidRDefault="00DB6117" w:rsidP="00E51E23">
            <w:pPr>
              <w:spacing w:line="240" w:lineRule="auto"/>
              <w:ind w:firstLine="0"/>
              <w:jc w:val="center"/>
              <w:rPr>
                <w:rFonts w:ascii="Times New Roman" w:eastAsia="Times New Roman" w:hAnsi="Times New Roman" w:cs="Times New Roman"/>
                <w:b/>
                <w:kern w:val="2"/>
                <w:sz w:val="24"/>
                <w:szCs w:val="24"/>
                <w:lang w:eastAsia="en-US"/>
              </w:rPr>
            </w:pPr>
          </w:p>
        </w:tc>
      </w:tr>
      <w:tr w:rsidR="00DB6117" w:rsidRPr="00C10DF9" w14:paraId="338EEC5D" w14:textId="77777777" w:rsidTr="00D83ACA">
        <w:trPr>
          <w:trHeight w:val="511"/>
        </w:trPr>
        <w:tc>
          <w:tcPr>
            <w:tcW w:w="5224" w:type="dxa"/>
            <w:gridSpan w:val="3"/>
          </w:tcPr>
          <w:p w14:paraId="78C6C645" w14:textId="77777777" w:rsidR="00DB6117" w:rsidRPr="00C10DF9" w:rsidRDefault="00DB6117" w:rsidP="00E51E23">
            <w:pPr>
              <w:spacing w:line="240" w:lineRule="auto"/>
              <w:ind w:firstLine="0"/>
              <w:jc w:val="center"/>
              <w:rPr>
                <w:rFonts w:ascii="Times New Roman" w:eastAsia="Times New Roman" w:hAnsi="Times New Roman" w:cs="Times New Roman"/>
                <w:b/>
                <w:color w:val="4472C4"/>
                <w:kern w:val="2"/>
                <w:sz w:val="24"/>
                <w:szCs w:val="24"/>
                <w:lang w:eastAsia="en-US"/>
              </w:rPr>
            </w:pPr>
          </w:p>
          <w:p w14:paraId="7CB142A5" w14:textId="77777777" w:rsidR="00DB6117" w:rsidRPr="00C10DF9" w:rsidRDefault="00DB6117" w:rsidP="00E51E23">
            <w:pPr>
              <w:spacing w:line="240" w:lineRule="auto"/>
              <w:ind w:firstLine="0"/>
              <w:jc w:val="center"/>
              <w:rPr>
                <w:rFonts w:ascii="Times New Roman" w:eastAsia="Times New Roman" w:hAnsi="Times New Roman" w:cs="Times New Roman"/>
                <w:b/>
                <w:color w:val="4472C4"/>
                <w:kern w:val="2"/>
                <w:sz w:val="24"/>
                <w:szCs w:val="24"/>
                <w:lang w:eastAsia="en-US"/>
              </w:rPr>
            </w:pPr>
            <w:r w:rsidRPr="00C10DF9">
              <w:rPr>
                <w:rFonts w:ascii="Times New Roman" w:eastAsia="Times New Roman" w:hAnsi="Times New Roman" w:cs="Times New Roman"/>
                <w:b/>
                <w:color w:val="4472C4"/>
                <w:kern w:val="2"/>
                <w:sz w:val="24"/>
                <w:szCs w:val="24"/>
                <w:lang w:eastAsia="en-US"/>
              </w:rPr>
              <w:t>(parašas)</w:t>
            </w:r>
          </w:p>
          <w:p w14:paraId="37569E44" w14:textId="77777777" w:rsidR="00DB6117" w:rsidRPr="00C10DF9" w:rsidRDefault="00DB6117" w:rsidP="00E51E23">
            <w:pPr>
              <w:spacing w:line="240" w:lineRule="auto"/>
              <w:ind w:firstLine="0"/>
              <w:jc w:val="center"/>
              <w:rPr>
                <w:rFonts w:ascii="Times New Roman" w:eastAsia="Times New Roman" w:hAnsi="Times New Roman" w:cs="Times New Roman"/>
                <w:b/>
                <w:color w:val="4472C4"/>
                <w:kern w:val="2"/>
                <w:sz w:val="24"/>
                <w:szCs w:val="24"/>
                <w:lang w:eastAsia="en-US"/>
              </w:rPr>
            </w:pPr>
          </w:p>
          <w:p w14:paraId="110266F4" w14:textId="77777777" w:rsidR="00DB6117" w:rsidRPr="00C10DF9" w:rsidRDefault="00DB6117" w:rsidP="00E51E23">
            <w:pPr>
              <w:spacing w:line="240" w:lineRule="auto"/>
              <w:ind w:firstLine="0"/>
              <w:jc w:val="center"/>
              <w:rPr>
                <w:rFonts w:ascii="Times New Roman" w:eastAsia="Times New Roman" w:hAnsi="Times New Roman" w:cs="Times New Roman"/>
                <w:b/>
                <w:color w:val="4472C4"/>
                <w:kern w:val="2"/>
                <w:sz w:val="24"/>
                <w:szCs w:val="24"/>
                <w:lang w:eastAsia="en-US"/>
              </w:rPr>
            </w:pPr>
          </w:p>
        </w:tc>
        <w:tc>
          <w:tcPr>
            <w:tcW w:w="4311" w:type="dxa"/>
          </w:tcPr>
          <w:p w14:paraId="243466B9" w14:textId="77777777" w:rsidR="00DB6117" w:rsidRPr="00C10DF9" w:rsidRDefault="00DB6117" w:rsidP="00E51E23">
            <w:pPr>
              <w:spacing w:line="240" w:lineRule="auto"/>
              <w:ind w:firstLine="0"/>
              <w:jc w:val="center"/>
              <w:rPr>
                <w:rFonts w:ascii="Times New Roman" w:eastAsia="Times New Roman" w:hAnsi="Times New Roman" w:cs="Times New Roman"/>
                <w:b/>
                <w:color w:val="4472C4"/>
                <w:kern w:val="2"/>
                <w:sz w:val="24"/>
                <w:szCs w:val="24"/>
                <w:lang w:eastAsia="en-US"/>
              </w:rPr>
            </w:pPr>
          </w:p>
          <w:p w14:paraId="09559702" w14:textId="77777777" w:rsidR="00DB6117" w:rsidRPr="00C10DF9" w:rsidRDefault="00DB6117" w:rsidP="00E51E23">
            <w:pPr>
              <w:spacing w:line="240" w:lineRule="auto"/>
              <w:ind w:firstLine="0"/>
              <w:jc w:val="center"/>
              <w:rPr>
                <w:rFonts w:ascii="Times New Roman" w:eastAsia="Times New Roman" w:hAnsi="Times New Roman" w:cs="Times New Roman"/>
                <w:b/>
                <w:color w:val="4472C4"/>
                <w:kern w:val="2"/>
                <w:sz w:val="24"/>
                <w:szCs w:val="24"/>
                <w:lang w:eastAsia="en-US"/>
              </w:rPr>
            </w:pPr>
            <w:r w:rsidRPr="00C10DF9">
              <w:rPr>
                <w:rFonts w:ascii="Times New Roman" w:eastAsia="Times New Roman" w:hAnsi="Times New Roman" w:cs="Times New Roman"/>
                <w:b/>
                <w:color w:val="4472C4"/>
                <w:kern w:val="2"/>
                <w:sz w:val="24"/>
                <w:szCs w:val="24"/>
                <w:lang w:eastAsia="en-US"/>
              </w:rPr>
              <w:t>(parašas)</w:t>
            </w:r>
          </w:p>
        </w:tc>
      </w:tr>
    </w:tbl>
    <w:p w14:paraId="0D0E6DF3" w14:textId="77777777" w:rsidR="00DB6117" w:rsidRPr="00C10DF9" w:rsidRDefault="00DB6117" w:rsidP="00E51E23">
      <w:pPr>
        <w:spacing w:line="240" w:lineRule="auto"/>
        <w:ind w:firstLine="0"/>
        <w:jc w:val="left"/>
        <w:rPr>
          <w:rFonts w:ascii="Times New Roman" w:eastAsia="Times New Roman" w:hAnsi="Times New Roman" w:cs="Times New Roman"/>
          <w:sz w:val="24"/>
          <w:szCs w:val="24"/>
          <w:lang w:eastAsia="en-US"/>
        </w:rPr>
      </w:pPr>
    </w:p>
    <w:p w14:paraId="7D9CC5A9" w14:textId="77777777" w:rsidR="00DB6117" w:rsidRPr="00C10DF9" w:rsidRDefault="00DB6117" w:rsidP="00E51E23">
      <w:pPr>
        <w:spacing w:line="240" w:lineRule="auto"/>
        <w:ind w:firstLine="0"/>
        <w:jc w:val="left"/>
        <w:rPr>
          <w:rFonts w:ascii="Times New Roman" w:eastAsia="Times New Roman" w:hAnsi="Times New Roman" w:cs="Times New Roman"/>
          <w:sz w:val="24"/>
          <w:szCs w:val="24"/>
          <w:lang w:eastAsia="en-US"/>
        </w:rPr>
      </w:pPr>
    </w:p>
    <w:p w14:paraId="0257E20E" w14:textId="77777777" w:rsidR="00DB6117" w:rsidRDefault="00DB6117" w:rsidP="00DB6117">
      <w:pPr>
        <w:spacing w:line="240" w:lineRule="auto"/>
        <w:ind w:firstLine="0"/>
        <w:jc w:val="right"/>
        <w:rPr>
          <w:rFonts w:ascii="Times New Roman" w:hAnsi="Times New Roman" w:cs="Times New Roman"/>
          <w:sz w:val="24"/>
          <w:szCs w:val="24"/>
        </w:rPr>
      </w:pPr>
    </w:p>
    <w:p w14:paraId="1E039B3F" w14:textId="77777777" w:rsidR="00E51E23" w:rsidRDefault="00E51E23" w:rsidP="00DB6117">
      <w:pPr>
        <w:spacing w:line="240" w:lineRule="auto"/>
        <w:ind w:firstLine="0"/>
        <w:jc w:val="right"/>
        <w:rPr>
          <w:rFonts w:ascii="Times New Roman" w:hAnsi="Times New Roman" w:cs="Times New Roman"/>
          <w:sz w:val="24"/>
          <w:szCs w:val="24"/>
        </w:rPr>
      </w:pPr>
    </w:p>
    <w:p w14:paraId="1DE9441E" w14:textId="77777777" w:rsidR="00E51E23" w:rsidRDefault="00E51E23" w:rsidP="00DB6117">
      <w:pPr>
        <w:spacing w:line="240" w:lineRule="auto"/>
        <w:ind w:firstLine="0"/>
        <w:jc w:val="right"/>
        <w:rPr>
          <w:rFonts w:ascii="Times New Roman" w:hAnsi="Times New Roman" w:cs="Times New Roman"/>
          <w:sz w:val="24"/>
          <w:szCs w:val="24"/>
        </w:rPr>
      </w:pPr>
    </w:p>
    <w:p w14:paraId="0087D7BB" w14:textId="77777777" w:rsidR="00DB6117" w:rsidRDefault="00DB6117" w:rsidP="00DB6117">
      <w:pPr>
        <w:spacing w:line="240" w:lineRule="auto"/>
        <w:ind w:firstLine="0"/>
        <w:jc w:val="right"/>
        <w:rPr>
          <w:rFonts w:ascii="Times New Roman" w:hAnsi="Times New Roman" w:cs="Times New Roman"/>
          <w:sz w:val="24"/>
          <w:szCs w:val="24"/>
        </w:rPr>
      </w:pPr>
    </w:p>
    <w:p w14:paraId="558403E4" w14:textId="77777777" w:rsidR="003A0D0B" w:rsidRDefault="003A0D0B" w:rsidP="00DB6117">
      <w:pPr>
        <w:spacing w:line="240" w:lineRule="auto"/>
        <w:ind w:firstLine="0"/>
        <w:jc w:val="right"/>
        <w:rPr>
          <w:rFonts w:ascii="Times New Roman" w:hAnsi="Times New Roman" w:cs="Times New Roman"/>
          <w:sz w:val="24"/>
          <w:szCs w:val="24"/>
        </w:rPr>
      </w:pPr>
    </w:p>
    <w:p w14:paraId="4E8D96D6" w14:textId="77777777" w:rsidR="003A0D0B" w:rsidRDefault="003A0D0B" w:rsidP="00DB6117">
      <w:pPr>
        <w:spacing w:line="240" w:lineRule="auto"/>
        <w:ind w:firstLine="0"/>
        <w:jc w:val="right"/>
        <w:rPr>
          <w:rFonts w:ascii="Times New Roman" w:hAnsi="Times New Roman" w:cs="Times New Roman"/>
          <w:sz w:val="24"/>
          <w:szCs w:val="24"/>
        </w:rPr>
      </w:pPr>
    </w:p>
    <w:p w14:paraId="16C64859" w14:textId="77777777" w:rsidR="00DB6117" w:rsidRDefault="00DB6117" w:rsidP="00DB6117">
      <w:pPr>
        <w:spacing w:line="240" w:lineRule="auto"/>
        <w:ind w:firstLine="0"/>
        <w:jc w:val="right"/>
        <w:rPr>
          <w:rFonts w:ascii="Times New Roman" w:hAnsi="Times New Roman" w:cs="Times New Roman"/>
          <w:sz w:val="24"/>
          <w:szCs w:val="24"/>
        </w:rPr>
      </w:pPr>
      <w:r>
        <w:rPr>
          <w:rFonts w:ascii="Times New Roman" w:hAnsi="Times New Roman" w:cs="Times New Roman"/>
          <w:sz w:val="24"/>
          <w:szCs w:val="24"/>
        </w:rPr>
        <w:lastRenderedPageBreak/>
        <w:t>Sutarties priedas Nr. 1</w:t>
      </w:r>
    </w:p>
    <w:p w14:paraId="4FD232B5" w14:textId="77777777" w:rsidR="00DB6117" w:rsidRDefault="00DB6117" w:rsidP="00DB6117">
      <w:pPr>
        <w:jc w:val="center"/>
        <w:rPr>
          <w:rFonts w:ascii="Times New Roman" w:hAnsi="Times New Roman" w:cs="Times New Roman"/>
          <w:b/>
          <w:sz w:val="24"/>
          <w:szCs w:val="24"/>
        </w:rPr>
      </w:pPr>
    </w:p>
    <w:p w14:paraId="55BCDEAF" w14:textId="77777777" w:rsidR="00EB084A" w:rsidRPr="00682C1E" w:rsidRDefault="00EB084A" w:rsidP="00EB084A">
      <w:pPr>
        <w:keepNext/>
        <w:tabs>
          <w:tab w:val="left" w:pos="3261"/>
        </w:tabs>
        <w:jc w:val="center"/>
        <w:outlineLv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TECHNINĖ SPECIFIKACIJA</w:t>
      </w:r>
    </w:p>
    <w:p w14:paraId="49B7C986" w14:textId="77777777" w:rsidR="00EB084A" w:rsidRPr="00E51E23" w:rsidRDefault="00EB084A" w:rsidP="00E51E23">
      <w:pPr>
        <w:spacing w:line="240" w:lineRule="auto"/>
        <w:ind w:firstLine="720"/>
        <w:rPr>
          <w:rFonts w:ascii="Times New Roman" w:hAnsi="Times New Roman" w:cs="Times New Roman"/>
          <w:sz w:val="24"/>
          <w:szCs w:val="24"/>
        </w:rPr>
      </w:pPr>
      <w:r w:rsidRPr="00E51E23">
        <w:rPr>
          <w:rFonts w:ascii="Times New Roman" w:hAnsi="Times New Roman" w:cs="Times New Roman"/>
          <w:sz w:val="24"/>
          <w:szCs w:val="24"/>
        </w:rPr>
        <w:t xml:space="preserve">1. Valstybės sienos apsaugos tarnyba prie Lietuvos Respublikos Vidaus reikalų ministerijos (toliau – perkančioji organizacija) numato atlikti </w:t>
      </w:r>
      <w:bookmarkStart w:id="0" w:name="_Hlk140053171"/>
      <w:r w:rsidRPr="00E51E23">
        <w:rPr>
          <w:rFonts w:ascii="Times New Roman" w:hAnsi="Times New Roman" w:cs="Times New Roman"/>
          <w:sz w:val="24"/>
          <w:szCs w:val="24"/>
        </w:rPr>
        <w:t xml:space="preserve">grandininių pjūklų, krūmapjovių, </w:t>
      </w:r>
      <w:proofErr w:type="spellStart"/>
      <w:r w:rsidRPr="00E51E23">
        <w:rPr>
          <w:rFonts w:ascii="Times New Roman" w:hAnsi="Times New Roman" w:cs="Times New Roman"/>
          <w:sz w:val="24"/>
          <w:szCs w:val="24"/>
        </w:rPr>
        <w:t>vejapjovių</w:t>
      </w:r>
      <w:proofErr w:type="spellEnd"/>
      <w:r w:rsidRPr="00E51E23">
        <w:rPr>
          <w:rFonts w:ascii="Times New Roman" w:hAnsi="Times New Roman" w:cs="Times New Roman"/>
          <w:sz w:val="24"/>
          <w:szCs w:val="24"/>
        </w:rPr>
        <w:t xml:space="preserve"> ir kitos įrangos (toliau – įrenginiai) atsarginių detalių, eksploatacinių medžiagų </w:t>
      </w:r>
      <w:bookmarkEnd w:id="0"/>
      <w:r w:rsidRPr="00E51E23">
        <w:rPr>
          <w:rFonts w:ascii="Times New Roman" w:hAnsi="Times New Roman" w:cs="Times New Roman"/>
          <w:sz w:val="24"/>
          <w:szCs w:val="24"/>
        </w:rPr>
        <w:t>ir remonto paslaugų pirkimą Vilniaus mieste.</w:t>
      </w:r>
    </w:p>
    <w:p w14:paraId="2ABAED60" w14:textId="77777777" w:rsidR="00EB084A" w:rsidRPr="00E51E23" w:rsidRDefault="00EB084A" w:rsidP="00E51E23">
      <w:pPr>
        <w:spacing w:line="240" w:lineRule="auto"/>
        <w:ind w:firstLine="720"/>
        <w:rPr>
          <w:rFonts w:ascii="Times New Roman" w:hAnsi="Times New Roman" w:cs="Times New Roman"/>
          <w:sz w:val="24"/>
          <w:szCs w:val="24"/>
        </w:rPr>
      </w:pPr>
      <w:r w:rsidRPr="00E51E23">
        <w:rPr>
          <w:rFonts w:ascii="Times New Roman" w:hAnsi="Times New Roman" w:cs="Times New Roman"/>
          <w:sz w:val="24"/>
          <w:szCs w:val="24"/>
        </w:rPr>
        <w:t xml:space="preserve">2. Pirkimo objektas: grandininių pjūklų, krūmapjovių ir </w:t>
      </w:r>
      <w:proofErr w:type="spellStart"/>
      <w:r w:rsidRPr="00E51E23">
        <w:rPr>
          <w:rFonts w:ascii="Times New Roman" w:hAnsi="Times New Roman" w:cs="Times New Roman"/>
          <w:sz w:val="24"/>
          <w:szCs w:val="24"/>
        </w:rPr>
        <w:t>vejapjovių</w:t>
      </w:r>
      <w:proofErr w:type="spellEnd"/>
      <w:r w:rsidRPr="00E51E23">
        <w:rPr>
          <w:rFonts w:ascii="Times New Roman" w:hAnsi="Times New Roman" w:cs="Times New Roman"/>
          <w:sz w:val="24"/>
          <w:szCs w:val="24"/>
        </w:rPr>
        <w:t xml:space="preserve"> atsarginių detalių, eksploatacinių medžiagų ir remonto paslaugos. Perkančiosios organizacijos atsakingi asmenys remontui pateiks įrenginius, bet ne atskiras jo dalis. Pvz.: jei tiekėjo pasiūlyme nurodytus atskirus įkainius yra įtraukti visi technologiškai būtini procesai, reikalingi atlikti po įrenginio apžiūros ir gedimo konstatavimo nuo remonto pradžios iki pabaigos (pilnai paruoštas darbui).  </w:t>
      </w:r>
    </w:p>
    <w:p w14:paraId="60315197" w14:textId="77777777" w:rsidR="00EB084A" w:rsidRPr="00E51E23" w:rsidRDefault="00EB084A" w:rsidP="00E51E23">
      <w:pPr>
        <w:spacing w:line="240" w:lineRule="auto"/>
        <w:ind w:firstLine="720"/>
        <w:rPr>
          <w:rFonts w:ascii="Times New Roman" w:hAnsi="Times New Roman" w:cs="Times New Roman"/>
          <w:sz w:val="24"/>
          <w:szCs w:val="24"/>
        </w:rPr>
      </w:pPr>
      <w:r w:rsidRPr="00E51E23">
        <w:rPr>
          <w:rFonts w:ascii="Times New Roman" w:hAnsi="Times New Roman" w:cs="Times New Roman"/>
          <w:sz w:val="24"/>
          <w:szCs w:val="24"/>
        </w:rPr>
        <w:t>3. Pirkimas skirstomas į dalis:</w:t>
      </w:r>
    </w:p>
    <w:p w14:paraId="5F140643" w14:textId="77777777" w:rsidR="00EB084A" w:rsidRPr="00E51E23" w:rsidRDefault="00EB084A" w:rsidP="00E51E23">
      <w:pPr>
        <w:spacing w:line="240" w:lineRule="auto"/>
        <w:ind w:firstLine="720"/>
        <w:rPr>
          <w:rFonts w:ascii="Times New Roman" w:hAnsi="Times New Roman" w:cs="Times New Roman"/>
          <w:sz w:val="24"/>
          <w:szCs w:val="24"/>
        </w:rPr>
      </w:pPr>
      <w:r w:rsidRPr="00E51E23">
        <w:rPr>
          <w:rFonts w:ascii="Times New Roman" w:hAnsi="Times New Roman" w:cs="Times New Roman"/>
          <w:sz w:val="24"/>
          <w:szCs w:val="24"/>
        </w:rPr>
        <w:t xml:space="preserve">- </w:t>
      </w:r>
      <w:bookmarkStart w:id="1" w:name="_Hlk140061664"/>
      <w:r w:rsidRPr="00E51E23">
        <w:rPr>
          <w:rFonts w:ascii="Times New Roman" w:hAnsi="Times New Roman" w:cs="Times New Roman"/>
          <w:sz w:val="24"/>
          <w:szCs w:val="24"/>
        </w:rPr>
        <w:t xml:space="preserve">I pirkimo dalis – </w:t>
      </w:r>
      <w:proofErr w:type="spellStart"/>
      <w:r w:rsidRPr="00E51E23">
        <w:rPr>
          <w:rFonts w:ascii="Times New Roman" w:hAnsi="Times New Roman" w:cs="Times New Roman"/>
          <w:sz w:val="24"/>
          <w:szCs w:val="24"/>
        </w:rPr>
        <w:t>Husqvarna</w:t>
      </w:r>
      <w:proofErr w:type="spellEnd"/>
      <w:r w:rsidRPr="00E51E23">
        <w:rPr>
          <w:rFonts w:ascii="Times New Roman" w:hAnsi="Times New Roman" w:cs="Times New Roman"/>
          <w:sz w:val="24"/>
          <w:szCs w:val="24"/>
        </w:rPr>
        <w:t xml:space="preserve"> markės įrenginiai;</w:t>
      </w:r>
    </w:p>
    <w:bookmarkEnd w:id="1"/>
    <w:p w14:paraId="1E413493" w14:textId="77777777" w:rsidR="00EB084A" w:rsidRPr="00E51E23" w:rsidRDefault="00EB084A" w:rsidP="00E51E23">
      <w:pPr>
        <w:spacing w:line="240" w:lineRule="auto"/>
        <w:ind w:firstLine="720"/>
        <w:rPr>
          <w:rFonts w:ascii="Times New Roman" w:hAnsi="Times New Roman" w:cs="Times New Roman"/>
          <w:sz w:val="24"/>
          <w:szCs w:val="24"/>
        </w:rPr>
      </w:pPr>
      <w:r w:rsidRPr="00E51E23">
        <w:rPr>
          <w:rFonts w:ascii="Times New Roman" w:hAnsi="Times New Roman" w:cs="Times New Roman"/>
          <w:sz w:val="24"/>
          <w:szCs w:val="24"/>
        </w:rPr>
        <w:t xml:space="preserve">- </w:t>
      </w:r>
      <w:bookmarkStart w:id="2" w:name="_Hlk140063197"/>
      <w:r w:rsidRPr="00E51E23">
        <w:rPr>
          <w:rFonts w:ascii="Times New Roman" w:hAnsi="Times New Roman" w:cs="Times New Roman"/>
          <w:sz w:val="24"/>
          <w:szCs w:val="24"/>
        </w:rPr>
        <w:t xml:space="preserve">II pirkimo dalis – </w:t>
      </w:r>
      <w:proofErr w:type="spellStart"/>
      <w:r w:rsidRPr="00E51E23">
        <w:rPr>
          <w:rFonts w:ascii="Times New Roman" w:hAnsi="Times New Roman" w:cs="Times New Roman"/>
          <w:sz w:val="24"/>
          <w:szCs w:val="24"/>
        </w:rPr>
        <w:t>Stihl</w:t>
      </w:r>
      <w:proofErr w:type="spellEnd"/>
      <w:r w:rsidRPr="00E51E23">
        <w:rPr>
          <w:rFonts w:ascii="Times New Roman" w:hAnsi="Times New Roman" w:cs="Times New Roman"/>
          <w:sz w:val="24"/>
          <w:szCs w:val="24"/>
        </w:rPr>
        <w:t xml:space="preserve"> markės įrenginiai</w:t>
      </w:r>
      <w:bookmarkEnd w:id="2"/>
      <w:r w:rsidRPr="00E51E23">
        <w:rPr>
          <w:rFonts w:ascii="Times New Roman" w:hAnsi="Times New Roman" w:cs="Times New Roman"/>
          <w:sz w:val="24"/>
          <w:szCs w:val="24"/>
        </w:rPr>
        <w:t>;</w:t>
      </w:r>
    </w:p>
    <w:p w14:paraId="468AA506" w14:textId="77777777" w:rsidR="00EB084A" w:rsidRPr="00E51E23" w:rsidRDefault="00EB084A" w:rsidP="00E51E23">
      <w:pPr>
        <w:spacing w:line="240" w:lineRule="auto"/>
        <w:ind w:firstLine="720"/>
        <w:rPr>
          <w:rFonts w:ascii="Times New Roman" w:hAnsi="Times New Roman" w:cs="Times New Roman"/>
          <w:sz w:val="24"/>
          <w:szCs w:val="24"/>
        </w:rPr>
      </w:pPr>
      <w:r w:rsidRPr="00E51E23">
        <w:rPr>
          <w:rFonts w:ascii="Times New Roman" w:hAnsi="Times New Roman" w:cs="Times New Roman"/>
          <w:sz w:val="24"/>
          <w:szCs w:val="24"/>
        </w:rPr>
        <w:t xml:space="preserve">- </w:t>
      </w:r>
      <w:bookmarkStart w:id="3" w:name="_Hlk140064711"/>
      <w:r w:rsidRPr="00E51E23">
        <w:rPr>
          <w:rFonts w:ascii="Times New Roman" w:hAnsi="Times New Roman" w:cs="Times New Roman"/>
          <w:sz w:val="24"/>
          <w:szCs w:val="24"/>
        </w:rPr>
        <w:t>III pirkimo dalis – kitų markių įrenginiai</w:t>
      </w:r>
      <w:bookmarkEnd w:id="3"/>
      <w:r w:rsidRPr="00E51E23">
        <w:rPr>
          <w:rFonts w:ascii="Times New Roman" w:hAnsi="Times New Roman" w:cs="Times New Roman"/>
          <w:sz w:val="24"/>
          <w:szCs w:val="24"/>
        </w:rPr>
        <w:t>.</w:t>
      </w:r>
    </w:p>
    <w:p w14:paraId="4FE9A4CE" w14:textId="77777777" w:rsidR="00EB084A" w:rsidRPr="00E51E23" w:rsidRDefault="00EB084A" w:rsidP="00E51E23">
      <w:pPr>
        <w:spacing w:line="240" w:lineRule="auto"/>
        <w:ind w:firstLine="720"/>
        <w:rPr>
          <w:rFonts w:ascii="Times New Roman" w:hAnsi="Times New Roman" w:cs="Times New Roman"/>
          <w:sz w:val="24"/>
          <w:szCs w:val="24"/>
        </w:rPr>
      </w:pPr>
      <w:r w:rsidRPr="00E51E23">
        <w:rPr>
          <w:rFonts w:ascii="Times New Roman" w:hAnsi="Times New Roman" w:cs="Times New Roman"/>
          <w:sz w:val="24"/>
          <w:szCs w:val="24"/>
        </w:rPr>
        <w:t>4.   Pirkėjas remontuoti įrenginį perduoda tiekėjo atstovui. Tiekėjas per 1 darbo dieną atlieka diagnostiką ir informuoja pirkėjo atstovą apie numatomų darbų apimtis. Pirkėjo atstovui  įvertinus situaciją, priimamas galutini sprendimas ir duodamas sutikimas pradėti įrenginio remontą.</w:t>
      </w:r>
    </w:p>
    <w:p w14:paraId="51645391" w14:textId="77777777" w:rsidR="00EB084A" w:rsidRPr="00E51E23" w:rsidRDefault="00EB084A" w:rsidP="00E51E23">
      <w:pPr>
        <w:spacing w:line="240" w:lineRule="auto"/>
        <w:ind w:firstLine="720"/>
        <w:rPr>
          <w:rFonts w:ascii="Times New Roman" w:hAnsi="Times New Roman" w:cs="Times New Roman"/>
          <w:sz w:val="24"/>
          <w:szCs w:val="24"/>
        </w:rPr>
      </w:pPr>
      <w:r w:rsidRPr="00E51E23">
        <w:rPr>
          <w:rFonts w:ascii="Times New Roman" w:hAnsi="Times New Roman" w:cs="Times New Roman"/>
          <w:sz w:val="24"/>
          <w:szCs w:val="24"/>
        </w:rPr>
        <w:t>5. Atliekant remonto paslaugas, naudoti tik naujas ir kokybiškas detales ir medžiagas jei nesusitarta kitaip. Tiekėjo pakeistoms detalėms suteikiama ne mažiau kaip 3 mėn. garantija.</w:t>
      </w:r>
    </w:p>
    <w:p w14:paraId="10E6CEA0" w14:textId="77777777" w:rsidR="00EB084A" w:rsidRPr="00E51E23" w:rsidRDefault="00EB084A" w:rsidP="00E51E23">
      <w:pPr>
        <w:spacing w:line="240" w:lineRule="auto"/>
        <w:ind w:firstLine="720"/>
        <w:rPr>
          <w:rFonts w:ascii="Times New Roman" w:hAnsi="Times New Roman" w:cs="Times New Roman"/>
          <w:sz w:val="24"/>
          <w:szCs w:val="24"/>
        </w:rPr>
      </w:pPr>
      <w:r w:rsidRPr="00E51E23">
        <w:rPr>
          <w:rFonts w:ascii="Times New Roman" w:hAnsi="Times New Roman" w:cs="Times New Roman"/>
          <w:sz w:val="24"/>
          <w:szCs w:val="24"/>
        </w:rPr>
        <w:t>6. Pristačius įrenginį remontui, jis apžiūrimas dalyvaujant perkančiosios organizacijos ir tiekėjo atstovams.</w:t>
      </w:r>
    </w:p>
    <w:p w14:paraId="019187A7" w14:textId="77777777" w:rsidR="00EB084A" w:rsidRPr="00E51E23" w:rsidRDefault="00EB084A" w:rsidP="00E51E23">
      <w:pPr>
        <w:spacing w:line="240" w:lineRule="auto"/>
        <w:ind w:firstLine="720"/>
        <w:rPr>
          <w:rFonts w:ascii="Times New Roman" w:hAnsi="Times New Roman" w:cs="Times New Roman"/>
          <w:sz w:val="24"/>
          <w:szCs w:val="24"/>
        </w:rPr>
      </w:pPr>
      <w:r w:rsidRPr="00E51E23">
        <w:rPr>
          <w:rFonts w:ascii="Times New Roman" w:hAnsi="Times New Roman" w:cs="Times New Roman"/>
          <w:sz w:val="24"/>
          <w:szCs w:val="24"/>
        </w:rPr>
        <w:t>7. Tiekėjui nustačius gedimą, remonto paslaugos derinamos su perkančiosios organizacijos atstovu. Tiekėjas negali pradėti remonto paslaugų nesuderinus su perkančiąja organizacija.</w:t>
      </w:r>
    </w:p>
    <w:p w14:paraId="470DB5A2" w14:textId="77777777" w:rsidR="00EB084A" w:rsidRPr="00E51E23" w:rsidRDefault="00EB084A" w:rsidP="00E51E23">
      <w:pPr>
        <w:spacing w:line="240" w:lineRule="auto"/>
        <w:ind w:firstLine="720"/>
        <w:rPr>
          <w:rFonts w:ascii="Times New Roman" w:hAnsi="Times New Roman" w:cs="Times New Roman"/>
          <w:sz w:val="24"/>
          <w:szCs w:val="24"/>
        </w:rPr>
      </w:pPr>
      <w:r w:rsidRPr="00E51E23">
        <w:rPr>
          <w:rFonts w:ascii="Times New Roman" w:hAnsi="Times New Roman" w:cs="Times New Roman"/>
          <w:sz w:val="24"/>
          <w:szCs w:val="24"/>
        </w:rPr>
        <w:t xml:space="preserve">8. Tiekėjas įsipareigoja suremontuoti įrenginius ne vėliau kaip per 2 savaites  nuo užsakymo momento. Ilgiau trunkantis remontas turi būti suderintas su atsakingu Pirkėjo atstovu el. paštu ar telefonu, nurodant priežastis, dėl kurių remontas truks ilgiau nei numatyta. </w:t>
      </w:r>
    </w:p>
    <w:p w14:paraId="73FDE8E2" w14:textId="77777777" w:rsidR="00EB084A" w:rsidRPr="00E51E23" w:rsidRDefault="00EB084A" w:rsidP="00E51E23">
      <w:pPr>
        <w:spacing w:line="240" w:lineRule="auto"/>
        <w:ind w:firstLine="720"/>
        <w:rPr>
          <w:rFonts w:ascii="Times New Roman" w:hAnsi="Times New Roman" w:cs="Times New Roman"/>
          <w:sz w:val="24"/>
          <w:szCs w:val="24"/>
        </w:rPr>
      </w:pPr>
      <w:r w:rsidRPr="00E51E23">
        <w:rPr>
          <w:rFonts w:ascii="Times New Roman" w:hAnsi="Times New Roman" w:cs="Times New Roman"/>
          <w:sz w:val="24"/>
          <w:szCs w:val="24"/>
        </w:rPr>
        <w:t>9. Tiekėjas turi sudaryti galimybę kontroliuoti detalių ir remonto medžiagų panaudojimą, jų kainą, darbo laiko sąnaudas teikiamoms paslaugoms.</w:t>
      </w:r>
    </w:p>
    <w:p w14:paraId="6EDC1405" w14:textId="77777777" w:rsidR="00EB084A" w:rsidRPr="00E51E23" w:rsidRDefault="00EB084A" w:rsidP="00E51E23">
      <w:pPr>
        <w:spacing w:line="240" w:lineRule="auto"/>
        <w:ind w:firstLine="720"/>
        <w:rPr>
          <w:rFonts w:ascii="Times New Roman" w:hAnsi="Times New Roman" w:cs="Times New Roman"/>
          <w:sz w:val="24"/>
          <w:szCs w:val="24"/>
        </w:rPr>
      </w:pPr>
      <w:r w:rsidRPr="00E51E23">
        <w:rPr>
          <w:rFonts w:ascii="Times New Roman" w:hAnsi="Times New Roman" w:cs="Times New Roman"/>
          <w:sz w:val="24"/>
          <w:szCs w:val="24"/>
        </w:rPr>
        <w:t xml:space="preserve">10. Remonto paslaugos suteikiamos laikantis tinkamos ir techniniu požiūriu priimtinos remonto technologijos ir turi atitikti įrenginio gamybos metu galiojusius techninius gamyklos gamintojo reikalavimus, jeigu teisės aktai nenustato naujų ar papildomų reikalavimų. </w:t>
      </w:r>
    </w:p>
    <w:p w14:paraId="0BF8EFA4" w14:textId="77777777" w:rsidR="00EB084A" w:rsidRPr="00E51E23" w:rsidRDefault="00EB084A" w:rsidP="00E51E23">
      <w:pPr>
        <w:spacing w:line="240" w:lineRule="auto"/>
        <w:ind w:firstLine="720"/>
        <w:rPr>
          <w:rFonts w:ascii="Times New Roman" w:hAnsi="Times New Roman" w:cs="Times New Roman"/>
          <w:sz w:val="24"/>
          <w:szCs w:val="24"/>
        </w:rPr>
      </w:pPr>
      <w:r w:rsidRPr="00E51E23">
        <w:rPr>
          <w:rFonts w:ascii="Times New Roman" w:hAnsi="Times New Roman" w:cs="Times New Roman"/>
          <w:sz w:val="24"/>
          <w:szCs w:val="24"/>
        </w:rPr>
        <w:t>11. Įrenginių atsarginių detalių ir eksploatacinių medžiagų kilmė negali būti iš valstybių, nurodytų Viešųjų pirkimų įstatymo 92 str. 15 dalyje numatytame sąraše.</w:t>
      </w:r>
    </w:p>
    <w:p w14:paraId="680E28BD" w14:textId="77777777" w:rsidR="00EB084A" w:rsidRPr="00E51E23" w:rsidRDefault="00EB084A" w:rsidP="00E51E23">
      <w:pPr>
        <w:spacing w:line="240" w:lineRule="auto"/>
        <w:ind w:firstLine="720"/>
        <w:rPr>
          <w:rFonts w:ascii="Times New Roman" w:hAnsi="Times New Roman" w:cs="Times New Roman"/>
          <w:sz w:val="24"/>
          <w:szCs w:val="24"/>
        </w:rPr>
      </w:pPr>
      <w:r w:rsidRPr="00E51E23">
        <w:rPr>
          <w:rFonts w:ascii="Times New Roman" w:hAnsi="Times New Roman" w:cs="Times New Roman"/>
          <w:sz w:val="24"/>
          <w:szCs w:val="24"/>
        </w:rPr>
        <w:t>12. Įrenginių remonto paslaugos suteikimo vieta – Vilniaus miestas.</w:t>
      </w:r>
    </w:p>
    <w:p w14:paraId="023DC36A" w14:textId="77777777" w:rsidR="00EB084A" w:rsidRPr="00E51E23" w:rsidRDefault="00EB084A" w:rsidP="00E51E23">
      <w:pPr>
        <w:spacing w:line="240" w:lineRule="auto"/>
        <w:ind w:firstLine="720"/>
        <w:rPr>
          <w:rFonts w:ascii="Times New Roman" w:hAnsi="Times New Roman" w:cs="Times New Roman"/>
          <w:sz w:val="24"/>
          <w:szCs w:val="24"/>
        </w:rPr>
      </w:pPr>
      <w:r w:rsidRPr="00E51E23">
        <w:rPr>
          <w:rFonts w:ascii="Times New Roman" w:hAnsi="Times New Roman" w:cs="Times New Roman"/>
          <w:sz w:val="24"/>
          <w:szCs w:val="24"/>
        </w:rPr>
        <w:t>13. Planuojamos sudaryti sutarties trukmė – 36 mėn.</w:t>
      </w:r>
    </w:p>
    <w:p w14:paraId="167E6A70" w14:textId="77777777" w:rsidR="00EB084A" w:rsidRPr="00E51E23" w:rsidRDefault="00EB084A" w:rsidP="00E51E23">
      <w:pPr>
        <w:spacing w:line="240" w:lineRule="auto"/>
        <w:ind w:firstLine="720"/>
        <w:rPr>
          <w:rFonts w:ascii="Times New Roman" w:hAnsi="Times New Roman" w:cs="Times New Roman"/>
          <w:sz w:val="24"/>
          <w:szCs w:val="24"/>
        </w:rPr>
      </w:pPr>
      <w:r w:rsidRPr="00E51E23">
        <w:rPr>
          <w:rFonts w:ascii="Times New Roman" w:hAnsi="Times New Roman" w:cs="Times New Roman"/>
          <w:sz w:val="24"/>
          <w:szCs w:val="24"/>
        </w:rPr>
        <w:t>14. Į pasiūlymo kainą įeina visos išlaidos ir visi mokesčiai.</w:t>
      </w:r>
    </w:p>
    <w:p w14:paraId="0AC6159F" w14:textId="77777777" w:rsidR="00EB084A" w:rsidRPr="00E51E23" w:rsidRDefault="00EB084A" w:rsidP="00E51E23">
      <w:pPr>
        <w:spacing w:line="240" w:lineRule="auto"/>
        <w:ind w:firstLine="720"/>
        <w:rPr>
          <w:rFonts w:ascii="Times New Roman" w:hAnsi="Times New Roman" w:cs="Times New Roman"/>
          <w:sz w:val="24"/>
          <w:szCs w:val="24"/>
        </w:rPr>
      </w:pPr>
      <w:r w:rsidRPr="00E51E23">
        <w:rPr>
          <w:rFonts w:ascii="Times New Roman" w:hAnsi="Times New Roman" w:cs="Times New Roman"/>
          <w:sz w:val="24"/>
          <w:szCs w:val="24"/>
        </w:rPr>
        <w:t xml:space="preserve">15. Atsakingas už sutarties vykdymą – Julija Mikulevič, tel. 0 707 48608, el. paštas </w:t>
      </w:r>
      <w:hyperlink r:id="rId10" w:history="1">
        <w:r w:rsidRPr="00E51E23">
          <w:rPr>
            <w:rStyle w:val="Hipersaitas"/>
            <w:rFonts w:ascii="Times New Roman" w:hAnsi="Times New Roman" w:cs="Times New Roman"/>
            <w:sz w:val="24"/>
            <w:szCs w:val="24"/>
          </w:rPr>
          <w:t>julija.mikulevic@vsat.vrm.lt</w:t>
        </w:r>
      </w:hyperlink>
      <w:r w:rsidRPr="00E51E23">
        <w:rPr>
          <w:rFonts w:ascii="Times New Roman" w:hAnsi="Times New Roman" w:cs="Times New Roman"/>
          <w:sz w:val="24"/>
          <w:szCs w:val="24"/>
        </w:rPr>
        <w:t>.</w:t>
      </w:r>
    </w:p>
    <w:p w14:paraId="6C383174" w14:textId="77777777" w:rsidR="00EB084A" w:rsidRPr="00E51E23" w:rsidRDefault="00EB084A" w:rsidP="00E51E23">
      <w:pPr>
        <w:pStyle w:val="TableContents"/>
        <w:ind w:firstLine="1296"/>
        <w:rPr>
          <w:rFonts w:cs="Times New Roman"/>
        </w:rPr>
      </w:pPr>
    </w:p>
    <w:p w14:paraId="42CE0DED" w14:textId="77777777" w:rsidR="00EB084A" w:rsidRPr="00E51E23" w:rsidRDefault="00EB084A" w:rsidP="00E51E23">
      <w:pPr>
        <w:pStyle w:val="TableContents"/>
        <w:ind w:firstLine="1296"/>
        <w:rPr>
          <w:rFonts w:cs="Times New Roman"/>
        </w:rPr>
      </w:pPr>
      <w:r w:rsidRPr="00E51E23">
        <w:rPr>
          <w:rFonts w:cs="Times New Roman"/>
        </w:rPr>
        <w:t>Pastabos:</w:t>
      </w:r>
    </w:p>
    <w:p w14:paraId="75F90E64" w14:textId="77777777" w:rsidR="00EB084A" w:rsidRPr="00E51E23" w:rsidRDefault="00EB084A" w:rsidP="00E51E23">
      <w:pPr>
        <w:pStyle w:val="TableContents"/>
        <w:numPr>
          <w:ilvl w:val="0"/>
          <w:numId w:val="4"/>
        </w:numPr>
        <w:tabs>
          <w:tab w:val="left" w:pos="1560"/>
        </w:tabs>
        <w:ind w:left="0" w:firstLine="1276"/>
        <w:jc w:val="both"/>
        <w:rPr>
          <w:rFonts w:cs="Times New Roman"/>
          <w:b/>
          <w:bCs/>
        </w:rPr>
      </w:pPr>
      <w:r w:rsidRPr="00E51E23">
        <w:rPr>
          <w:rFonts w:cs="Times New Roman"/>
          <w:b/>
          <w:bCs/>
        </w:rPr>
        <w:t>Lentelėse nurodyti kiekiai bei pasiūlymo kaina yra preliminarūs, skirti tik pasiūlymų palyginimui, o perkančioji organizacija pirks prekes ir paslaugas pagal poreikį, tačiau neviršijant pirkimui skirtų lėšų;</w:t>
      </w:r>
    </w:p>
    <w:p w14:paraId="6EAA159A" w14:textId="77777777" w:rsidR="00EB084A" w:rsidRPr="00E51E23" w:rsidRDefault="00EB084A" w:rsidP="00E51E23">
      <w:pPr>
        <w:pStyle w:val="TableContents"/>
        <w:numPr>
          <w:ilvl w:val="0"/>
          <w:numId w:val="4"/>
        </w:numPr>
        <w:ind w:left="1560" w:hanging="264"/>
        <w:jc w:val="both"/>
        <w:rPr>
          <w:rFonts w:cs="Times New Roman"/>
        </w:rPr>
      </w:pPr>
      <w:r w:rsidRPr="00E51E23">
        <w:rPr>
          <w:rFonts w:cs="Times New Roman"/>
        </w:rPr>
        <w:t>Kainos pasiūlyme nurodomos suapvalintos, paliekant du skaitmenis po kablelio;</w:t>
      </w:r>
    </w:p>
    <w:p w14:paraId="0E0B97C7" w14:textId="77777777" w:rsidR="00EB084A" w:rsidRPr="00E51E23" w:rsidRDefault="00EB084A" w:rsidP="00E51E23">
      <w:pPr>
        <w:pStyle w:val="TableContents"/>
        <w:numPr>
          <w:ilvl w:val="0"/>
          <w:numId w:val="4"/>
        </w:numPr>
        <w:tabs>
          <w:tab w:val="left" w:pos="1560"/>
        </w:tabs>
        <w:ind w:left="-142" w:firstLine="1438"/>
        <w:jc w:val="both"/>
        <w:rPr>
          <w:rFonts w:cs="Times New Roman"/>
        </w:rPr>
      </w:pPr>
      <w:r w:rsidRPr="00E51E23">
        <w:rPr>
          <w:rFonts w:cs="Times New Roman"/>
        </w:rPr>
        <w:t>Tais atvejais, kai pagal galiojančius teisės aktus tiekėjui nereikia mokėti PVM, tiekėjas atitinkamų skilčių nepildo ir nurodo priežastis, dėl kurių PVM nemoka.</w:t>
      </w:r>
    </w:p>
    <w:p w14:paraId="6DCA773F" w14:textId="77777777" w:rsidR="00EB084A" w:rsidRPr="00E51E23" w:rsidRDefault="00EB084A" w:rsidP="00E51E23">
      <w:pPr>
        <w:spacing w:line="240" w:lineRule="auto"/>
        <w:jc w:val="center"/>
        <w:rPr>
          <w:rFonts w:ascii="Times New Roman" w:eastAsia="Times New Roman" w:hAnsi="Times New Roman" w:cs="Times New Roman"/>
          <w:b/>
          <w:bCs/>
          <w:sz w:val="24"/>
          <w:szCs w:val="24"/>
        </w:rPr>
      </w:pPr>
    </w:p>
    <w:p w14:paraId="0B4D9072" w14:textId="77777777" w:rsidR="00EB084A" w:rsidRPr="00E51E23" w:rsidRDefault="00EB084A" w:rsidP="00E51E23">
      <w:pPr>
        <w:spacing w:line="240" w:lineRule="auto"/>
        <w:jc w:val="center"/>
        <w:rPr>
          <w:rFonts w:ascii="Times New Roman" w:hAnsi="Times New Roman" w:cs="Times New Roman"/>
          <w:sz w:val="24"/>
          <w:szCs w:val="24"/>
        </w:rPr>
      </w:pPr>
      <w:r w:rsidRPr="00E51E23">
        <w:rPr>
          <w:rFonts w:ascii="Times New Roman" w:hAnsi="Times New Roman" w:cs="Times New Roman"/>
          <w:color w:val="000000" w:themeColor="text1"/>
          <w:sz w:val="24"/>
          <w:szCs w:val="24"/>
        </w:rPr>
        <w:t>_______________________________________</w:t>
      </w:r>
    </w:p>
    <w:p w14:paraId="76E5AE09" w14:textId="77777777" w:rsidR="00DB6117" w:rsidRPr="00F625C9" w:rsidRDefault="00DB6117" w:rsidP="00DB6117">
      <w:pPr>
        <w:spacing w:after="200" w:line="276" w:lineRule="auto"/>
        <w:jc w:val="right"/>
        <w:rPr>
          <w:rFonts w:asciiTheme="majorBidi" w:eastAsia="SimSun" w:hAnsiTheme="majorBidi" w:cstheme="majorBidi"/>
          <w:bCs/>
          <w:sz w:val="24"/>
          <w:szCs w:val="24"/>
          <w:lang w:eastAsia="zh-CN"/>
        </w:rPr>
      </w:pPr>
      <w:r w:rsidRPr="00F625C9">
        <w:rPr>
          <w:rFonts w:asciiTheme="majorBidi" w:eastAsia="Times New Roman" w:hAnsiTheme="majorBidi" w:cstheme="majorBidi"/>
          <w:sz w:val="24"/>
          <w:szCs w:val="24"/>
          <w:lang w:eastAsia="zh-CN"/>
        </w:rPr>
        <w:lastRenderedPageBreak/>
        <w:t>Sutarties  priedas</w:t>
      </w:r>
      <w:r>
        <w:rPr>
          <w:rFonts w:asciiTheme="majorBidi" w:eastAsia="Times New Roman" w:hAnsiTheme="majorBidi" w:cstheme="majorBidi"/>
          <w:sz w:val="24"/>
          <w:szCs w:val="24"/>
          <w:lang w:eastAsia="zh-CN"/>
        </w:rPr>
        <w:t xml:space="preserve"> Nr. 3</w:t>
      </w:r>
    </w:p>
    <w:p w14:paraId="64528102" w14:textId="77777777" w:rsidR="00DB6117" w:rsidRPr="00F625C9" w:rsidRDefault="00DB6117" w:rsidP="00DB6117">
      <w:pPr>
        <w:spacing w:after="200" w:line="276" w:lineRule="auto"/>
        <w:jc w:val="center"/>
        <w:rPr>
          <w:rFonts w:asciiTheme="majorBidi" w:eastAsia="SimSun" w:hAnsiTheme="majorBidi" w:cstheme="majorBidi"/>
          <w:b/>
          <w:bCs/>
          <w:sz w:val="24"/>
          <w:szCs w:val="24"/>
          <w:lang w:eastAsia="zh-CN"/>
        </w:rPr>
      </w:pPr>
      <w:r w:rsidRPr="00F625C9">
        <w:rPr>
          <w:rFonts w:asciiTheme="majorBidi" w:eastAsia="SimSun" w:hAnsiTheme="majorBidi" w:cstheme="majorBidi"/>
          <w:b/>
          <w:bCs/>
          <w:sz w:val="24"/>
          <w:szCs w:val="24"/>
          <w:lang w:eastAsia="zh-CN"/>
        </w:rPr>
        <w:t>BENDROSIOS ASMENS DUOMENŲ TVARKYMO SĄLYGOS</w:t>
      </w:r>
    </w:p>
    <w:p w14:paraId="4C2C1FBD" w14:textId="77777777" w:rsidR="00DB6117" w:rsidRPr="00F625C9" w:rsidRDefault="00DB6117" w:rsidP="00DB6117">
      <w:pPr>
        <w:numPr>
          <w:ilvl w:val="1"/>
          <w:numId w:val="1"/>
        </w:numPr>
        <w:tabs>
          <w:tab w:val="left" w:pos="851"/>
        </w:tabs>
        <w:spacing w:line="240" w:lineRule="auto"/>
        <w:ind w:left="0" w:firstLine="851"/>
        <w:contextualSpacing/>
        <w:rPr>
          <w:rFonts w:asciiTheme="majorBidi" w:eastAsia="Arial" w:hAnsiTheme="majorBidi" w:cstheme="majorBidi"/>
          <w:sz w:val="24"/>
          <w:szCs w:val="24"/>
          <w:lang w:eastAsia="zh-CN"/>
        </w:rPr>
      </w:pPr>
      <w:r w:rsidRPr="00F625C9">
        <w:rPr>
          <w:rFonts w:asciiTheme="majorBidi" w:eastAsia="Arial" w:hAnsiTheme="majorBidi" w:cstheme="majorBidi"/>
          <w:sz w:val="24"/>
          <w:szCs w:val="24"/>
          <w:lang w:eastAsia="zh-CN"/>
        </w:rPr>
        <w:t>V</w:t>
      </w:r>
      <w:r w:rsidRPr="00F625C9">
        <w:rPr>
          <w:rFonts w:asciiTheme="majorBidi" w:eastAsia="Times New Roman" w:hAnsiTheme="majorBidi" w:cstheme="majorBidi"/>
          <w:sz w:val="24"/>
          <w:szCs w:val="24"/>
          <w:lang w:eastAsia="zh-CN"/>
        </w:rPr>
        <w:t xml:space="preserve">adovaujantis </w:t>
      </w:r>
      <w:r w:rsidRPr="00F625C9">
        <w:rPr>
          <w:rFonts w:asciiTheme="majorBidi" w:eastAsia="Times New Roman" w:hAnsiTheme="majorBidi" w:cstheme="majorBidi"/>
          <w:iCs/>
          <w:sz w:val="24"/>
          <w:szCs w:val="24"/>
          <w:lang w:eastAsia="zh-CN"/>
        </w:rPr>
        <w:t>2016 m. balandžio 27 d. Europos Parlamento ir Tarybos reglamento (ES) 2016/679 dėl fizinių asmenų apsaugos tvarkant asmens duomenis ir dėl laisvo tokių duomenų judėjimo ir kuriuo panaikinama Direktyva 95/46/EB (Bendrasis duomenų apsaugos reglamentas) (</w:t>
      </w:r>
      <w:r w:rsidRPr="00F625C9">
        <w:rPr>
          <w:rFonts w:asciiTheme="majorBidi" w:eastAsia="Times New Roman" w:hAnsiTheme="majorBidi" w:cstheme="majorBidi"/>
          <w:sz w:val="24"/>
          <w:szCs w:val="24"/>
          <w:lang w:eastAsia="zh-CN"/>
        </w:rPr>
        <w:t xml:space="preserve">toliau – Reglamentas) nuostatomis, </w:t>
      </w:r>
      <w:bookmarkStart w:id="4" w:name="_Hlk225409246"/>
      <w:r w:rsidRPr="00F625C9">
        <w:rPr>
          <w:rFonts w:asciiTheme="majorBidi" w:eastAsia="Times New Roman" w:hAnsiTheme="majorBidi" w:cstheme="majorBidi"/>
          <w:sz w:val="24"/>
          <w:szCs w:val="24"/>
          <w:lang w:eastAsia="zh-CN"/>
        </w:rPr>
        <w:t xml:space="preserve">Sutarties vykdymo tikslais </w:t>
      </w:r>
      <w:bookmarkEnd w:id="4"/>
      <w:r w:rsidRPr="00F625C9">
        <w:rPr>
          <w:rFonts w:asciiTheme="majorBidi" w:eastAsia="Times New Roman" w:hAnsiTheme="majorBidi" w:cstheme="majorBidi"/>
          <w:sz w:val="24"/>
          <w:szCs w:val="24"/>
          <w:lang w:eastAsia="zh-CN"/>
        </w:rPr>
        <w:t>Šalys, kaip asmens duomenų valdytojai, gali tvarkyti (rinkti ir saugoti) viena kitos darbuotojų ir (ar) Subrangovų darbuotojų ar kitų fizinių asmenų, pasitelktų Sutarčiai vykdyti (toliau – Asmens duomenų subjektai), asmens duomenis nurodytus 2 punkte ir būtinus pagal viešųjų pirkimų ir civilinius teisinius santykius reglamentuojančių teisės aktų reikalavimus.</w:t>
      </w:r>
    </w:p>
    <w:p w14:paraId="53CA72B8" w14:textId="77777777" w:rsidR="00DB6117" w:rsidRPr="00F625C9" w:rsidRDefault="00DB6117" w:rsidP="00DB6117">
      <w:pPr>
        <w:numPr>
          <w:ilvl w:val="1"/>
          <w:numId w:val="1"/>
        </w:numPr>
        <w:tabs>
          <w:tab w:val="left" w:pos="851"/>
        </w:tabs>
        <w:spacing w:line="240" w:lineRule="auto"/>
        <w:ind w:left="0" w:firstLine="851"/>
        <w:contextualSpacing/>
        <w:rPr>
          <w:rFonts w:asciiTheme="majorBidi" w:eastAsia="Arial" w:hAnsiTheme="majorBidi" w:cstheme="majorBidi"/>
          <w:sz w:val="24"/>
          <w:szCs w:val="24"/>
          <w:lang w:eastAsia="zh-CN"/>
        </w:rPr>
      </w:pPr>
      <w:r w:rsidRPr="00F625C9">
        <w:rPr>
          <w:rFonts w:asciiTheme="majorBidi" w:eastAsia="Times New Roman" w:hAnsiTheme="majorBidi" w:cstheme="majorBidi"/>
          <w:sz w:val="24"/>
          <w:szCs w:val="24"/>
          <w:lang w:eastAsia="zh-CN"/>
        </w:rPr>
        <w:t xml:space="preserve">Sutarties vykdymo tikslais (pagal Reglamento 6 straipsnio 1 dalies b) punktą) </w:t>
      </w:r>
      <w:r w:rsidRPr="00F625C9">
        <w:rPr>
          <w:rFonts w:asciiTheme="majorBidi" w:eastAsia="Arial" w:hAnsiTheme="majorBidi" w:cstheme="majorBidi"/>
          <w:sz w:val="24"/>
          <w:szCs w:val="24"/>
          <w:lang w:eastAsia="zh-CN"/>
        </w:rPr>
        <w:t>gali būti tvarkomi šie asmens duomenys:</w:t>
      </w:r>
    </w:p>
    <w:p w14:paraId="189FED9D" w14:textId="77777777" w:rsidR="00DB6117" w:rsidRPr="00F625C9" w:rsidRDefault="00DB6117" w:rsidP="00DB6117">
      <w:pPr>
        <w:tabs>
          <w:tab w:val="left" w:pos="851"/>
        </w:tabs>
        <w:spacing w:line="240" w:lineRule="auto"/>
        <w:ind w:firstLine="851"/>
        <w:contextualSpacing/>
        <w:rPr>
          <w:rFonts w:asciiTheme="majorBidi" w:eastAsia="Arial" w:hAnsiTheme="majorBidi" w:cstheme="majorBidi"/>
          <w:sz w:val="24"/>
          <w:szCs w:val="24"/>
          <w:lang w:eastAsia="zh-CN"/>
        </w:rPr>
      </w:pPr>
      <w:r w:rsidRPr="00F625C9">
        <w:rPr>
          <w:rFonts w:asciiTheme="majorBidi" w:eastAsia="Times New Roman" w:hAnsiTheme="majorBidi" w:cstheme="majorBidi"/>
          <w:sz w:val="24"/>
          <w:szCs w:val="24"/>
          <w:lang w:eastAsia="zh-CN"/>
        </w:rPr>
        <w:t>a)</w:t>
      </w:r>
      <w:r w:rsidRPr="00F625C9">
        <w:rPr>
          <w:rFonts w:asciiTheme="majorBidi" w:eastAsia="Arial" w:hAnsiTheme="majorBidi" w:cstheme="majorBidi"/>
          <w:sz w:val="24"/>
          <w:szCs w:val="24"/>
          <w:lang w:eastAsia="zh-CN"/>
        </w:rPr>
        <w:t xml:space="preserve"> vardas, pavardė; </w:t>
      </w:r>
    </w:p>
    <w:p w14:paraId="4A6B61AC" w14:textId="77777777" w:rsidR="00DB6117" w:rsidRPr="00F625C9" w:rsidRDefault="00DB6117" w:rsidP="00DB6117">
      <w:pPr>
        <w:tabs>
          <w:tab w:val="left" w:pos="851"/>
        </w:tabs>
        <w:spacing w:line="240" w:lineRule="auto"/>
        <w:ind w:firstLine="851"/>
        <w:contextualSpacing/>
        <w:rPr>
          <w:rFonts w:asciiTheme="majorBidi" w:eastAsia="Arial" w:hAnsiTheme="majorBidi" w:cstheme="majorBidi"/>
          <w:sz w:val="24"/>
          <w:szCs w:val="24"/>
          <w:lang w:eastAsia="zh-CN"/>
        </w:rPr>
      </w:pPr>
      <w:r w:rsidRPr="00F625C9">
        <w:rPr>
          <w:rFonts w:asciiTheme="majorBidi" w:eastAsia="Arial" w:hAnsiTheme="majorBidi" w:cstheme="majorBidi"/>
          <w:sz w:val="24"/>
          <w:szCs w:val="24"/>
          <w:lang w:eastAsia="zh-CN"/>
        </w:rPr>
        <w:t>b) kontaktiniai duomenys (darbo telefono numeriai, darbo elektroninis paštas,);</w:t>
      </w:r>
    </w:p>
    <w:p w14:paraId="148EE1D2" w14:textId="77777777" w:rsidR="00DB6117" w:rsidRPr="00F625C9" w:rsidRDefault="00DB6117" w:rsidP="00DB6117">
      <w:pPr>
        <w:tabs>
          <w:tab w:val="left" w:pos="851"/>
        </w:tabs>
        <w:spacing w:line="240" w:lineRule="auto"/>
        <w:ind w:firstLine="851"/>
        <w:contextualSpacing/>
        <w:rPr>
          <w:rFonts w:asciiTheme="majorBidi" w:eastAsia="Arial" w:hAnsiTheme="majorBidi" w:cstheme="majorBidi"/>
          <w:sz w:val="24"/>
          <w:szCs w:val="24"/>
          <w:lang w:eastAsia="zh-CN"/>
        </w:rPr>
      </w:pPr>
      <w:r w:rsidRPr="00F625C9">
        <w:rPr>
          <w:rFonts w:asciiTheme="majorBidi" w:eastAsia="Arial" w:hAnsiTheme="majorBidi" w:cstheme="majorBidi"/>
          <w:sz w:val="24"/>
          <w:szCs w:val="24"/>
          <w:lang w:eastAsia="zh-CN"/>
        </w:rPr>
        <w:t>c)</w:t>
      </w:r>
      <w:r>
        <w:rPr>
          <w:rFonts w:asciiTheme="majorBidi" w:eastAsia="Arial" w:hAnsiTheme="majorBidi" w:cstheme="majorBidi"/>
          <w:sz w:val="24"/>
          <w:szCs w:val="24"/>
          <w:lang w:eastAsia="zh-CN"/>
        </w:rPr>
        <w:t xml:space="preserve"> </w:t>
      </w:r>
      <w:r w:rsidRPr="00F625C9">
        <w:rPr>
          <w:rFonts w:asciiTheme="majorBidi" w:eastAsia="Arial" w:hAnsiTheme="majorBidi" w:cstheme="majorBidi"/>
          <w:sz w:val="24"/>
          <w:szCs w:val="24"/>
          <w:lang w:eastAsia="zh-CN"/>
        </w:rPr>
        <w:t xml:space="preserve">įgaliojimų (atstovavimo) duomenys, įskaitant fizinių asmenų (atstovų) asmens kodus, adresus; </w:t>
      </w:r>
    </w:p>
    <w:p w14:paraId="487A0310" w14:textId="77777777" w:rsidR="00DB6117" w:rsidRPr="00F625C9" w:rsidRDefault="00DB6117" w:rsidP="00DB6117">
      <w:pPr>
        <w:tabs>
          <w:tab w:val="left" w:pos="851"/>
        </w:tabs>
        <w:spacing w:line="240" w:lineRule="auto"/>
        <w:ind w:firstLine="851"/>
        <w:contextualSpacing/>
        <w:rPr>
          <w:rFonts w:asciiTheme="majorBidi" w:eastAsia="Arial" w:hAnsiTheme="majorBidi" w:cstheme="majorBidi"/>
          <w:sz w:val="24"/>
          <w:szCs w:val="24"/>
          <w:lang w:eastAsia="zh-CN"/>
        </w:rPr>
      </w:pPr>
      <w:r w:rsidRPr="00F625C9">
        <w:rPr>
          <w:rFonts w:asciiTheme="majorBidi" w:eastAsia="Arial" w:hAnsiTheme="majorBidi" w:cstheme="majorBidi"/>
          <w:sz w:val="24"/>
          <w:szCs w:val="24"/>
          <w:lang w:eastAsia="zh-CN"/>
        </w:rPr>
        <w:t>d) su kvalifikacija susiję asmens duomenys (sertifikatų kopijos ir pan.);</w:t>
      </w:r>
    </w:p>
    <w:p w14:paraId="0BD46B7C" w14:textId="77777777" w:rsidR="00DB6117" w:rsidRPr="00F625C9" w:rsidRDefault="00DB6117" w:rsidP="00DB6117">
      <w:pPr>
        <w:tabs>
          <w:tab w:val="left" w:pos="851"/>
        </w:tabs>
        <w:spacing w:line="240" w:lineRule="auto"/>
        <w:ind w:firstLine="851"/>
        <w:contextualSpacing/>
        <w:rPr>
          <w:rFonts w:asciiTheme="majorBidi" w:eastAsia="Arial" w:hAnsiTheme="majorBidi" w:cstheme="majorBidi"/>
          <w:sz w:val="24"/>
          <w:szCs w:val="24"/>
          <w:lang w:eastAsia="zh-CN"/>
        </w:rPr>
      </w:pPr>
      <w:r w:rsidRPr="00F625C9">
        <w:rPr>
          <w:rFonts w:asciiTheme="majorBidi" w:eastAsia="Arial" w:hAnsiTheme="majorBidi" w:cstheme="majorBidi"/>
          <w:sz w:val="24"/>
          <w:szCs w:val="24"/>
          <w:lang w:eastAsia="zh-CN"/>
        </w:rPr>
        <w:t>e) finansinė dokumentacija (PVM sąskaitos faktūros, kvitai, čekiai ar kt.)</w:t>
      </w:r>
      <w:r>
        <w:rPr>
          <w:rFonts w:asciiTheme="majorBidi" w:eastAsia="Arial" w:hAnsiTheme="majorBidi" w:cstheme="majorBidi"/>
          <w:sz w:val="24"/>
          <w:szCs w:val="24"/>
          <w:lang w:eastAsia="zh-CN"/>
        </w:rPr>
        <w:t>;</w:t>
      </w:r>
    </w:p>
    <w:p w14:paraId="6F2C3262" w14:textId="77777777" w:rsidR="00DB6117" w:rsidRPr="00F625C9" w:rsidRDefault="00DB6117" w:rsidP="00DB6117">
      <w:pPr>
        <w:tabs>
          <w:tab w:val="left" w:pos="851"/>
        </w:tabs>
        <w:spacing w:line="240" w:lineRule="auto"/>
        <w:ind w:firstLine="851"/>
        <w:contextualSpacing/>
        <w:rPr>
          <w:rFonts w:asciiTheme="majorBidi" w:eastAsia="Arial" w:hAnsiTheme="majorBidi" w:cstheme="majorBidi"/>
          <w:sz w:val="24"/>
          <w:szCs w:val="24"/>
          <w:lang w:eastAsia="zh-CN"/>
        </w:rPr>
      </w:pPr>
      <w:r w:rsidRPr="00F625C9">
        <w:rPr>
          <w:rFonts w:asciiTheme="majorBidi" w:eastAsia="Arial" w:hAnsiTheme="majorBidi" w:cstheme="majorBidi"/>
          <w:sz w:val="24"/>
          <w:szCs w:val="24"/>
          <w:lang w:eastAsia="zh-CN"/>
        </w:rPr>
        <w:t>f) Sutarties vykdymo metu Šalių parengta dokumentacija, kurioje yra asmens duomenys.</w:t>
      </w:r>
    </w:p>
    <w:p w14:paraId="0D95DE9A" w14:textId="77777777" w:rsidR="00DB6117" w:rsidRPr="00F625C9" w:rsidRDefault="00DB6117" w:rsidP="00DB6117">
      <w:pPr>
        <w:numPr>
          <w:ilvl w:val="1"/>
          <w:numId w:val="1"/>
        </w:numPr>
        <w:tabs>
          <w:tab w:val="left" w:pos="851"/>
        </w:tabs>
        <w:spacing w:line="240" w:lineRule="auto"/>
        <w:ind w:left="0" w:firstLine="851"/>
        <w:contextualSpacing/>
        <w:rPr>
          <w:rFonts w:asciiTheme="majorBidi" w:eastAsia="Arial" w:hAnsiTheme="majorBidi" w:cstheme="majorBidi"/>
          <w:sz w:val="24"/>
          <w:szCs w:val="24"/>
          <w:lang w:eastAsia="zh-CN"/>
        </w:rPr>
      </w:pPr>
      <w:r w:rsidRPr="00F625C9">
        <w:rPr>
          <w:rFonts w:asciiTheme="majorBidi" w:eastAsia="Arial" w:hAnsiTheme="majorBidi" w:cstheme="majorBidi"/>
          <w:sz w:val="24"/>
          <w:szCs w:val="24"/>
          <w:lang w:eastAsia="zh-CN"/>
        </w:rPr>
        <w:t xml:space="preserve"> Šalys asmens duomenis saugo 2 metus, išskyrus kai asmens duomenų saugojimo terminus nustato Lietuvos Respublikos dokumentų ir archyvų įstatymas, Lietuvos Respublikos finansinės apskaitos įstatymas, Lietuvos Respublikos pridėtinės vertės mokesčio įstatymas ar kiti įstatymai reglamentuojantys atitinkamą tvarkomų asmens duomenų kategoriją pagal </w:t>
      </w:r>
      <w:r w:rsidRPr="00F625C9">
        <w:rPr>
          <w:rFonts w:asciiTheme="majorBidi" w:eastAsia="Times New Roman" w:hAnsiTheme="majorBidi" w:cstheme="majorBidi"/>
          <w:sz w:val="24"/>
          <w:szCs w:val="24"/>
          <w:lang w:eastAsia="zh-CN"/>
        </w:rPr>
        <w:t>Sutarties vykdymo tikslus.</w:t>
      </w:r>
    </w:p>
    <w:p w14:paraId="49897D4E" w14:textId="77777777" w:rsidR="00DB6117" w:rsidRPr="00F625C9" w:rsidRDefault="00DB6117" w:rsidP="00DB6117">
      <w:pPr>
        <w:numPr>
          <w:ilvl w:val="1"/>
          <w:numId w:val="1"/>
        </w:numPr>
        <w:tabs>
          <w:tab w:val="left" w:pos="851"/>
        </w:tabs>
        <w:spacing w:line="240" w:lineRule="auto"/>
        <w:ind w:left="0" w:firstLine="851"/>
        <w:contextualSpacing/>
        <w:rPr>
          <w:rFonts w:asciiTheme="majorBidi" w:eastAsia="Arial" w:hAnsiTheme="majorBidi" w:cstheme="majorBidi"/>
          <w:sz w:val="24"/>
          <w:szCs w:val="24"/>
          <w:lang w:eastAsia="zh-CN"/>
        </w:rPr>
      </w:pPr>
      <w:r w:rsidRPr="00F625C9">
        <w:rPr>
          <w:rFonts w:asciiTheme="majorBidi" w:eastAsia="Arial" w:hAnsiTheme="majorBidi" w:cstheme="majorBidi"/>
          <w:sz w:val="24"/>
          <w:szCs w:val="24"/>
          <w:lang w:eastAsia="zh-CN"/>
        </w:rPr>
        <w:t>Nebereikalingi asmens duomenys negrįžtamai, sunaikinami.</w:t>
      </w:r>
    </w:p>
    <w:p w14:paraId="3A98FE7D" w14:textId="77777777" w:rsidR="00DB6117" w:rsidRPr="00F625C9" w:rsidRDefault="00DB6117" w:rsidP="00DB6117">
      <w:pPr>
        <w:numPr>
          <w:ilvl w:val="1"/>
          <w:numId w:val="1"/>
        </w:numPr>
        <w:tabs>
          <w:tab w:val="left" w:pos="851"/>
        </w:tabs>
        <w:spacing w:line="240" w:lineRule="auto"/>
        <w:ind w:left="0" w:firstLine="851"/>
        <w:contextualSpacing/>
        <w:rPr>
          <w:rFonts w:asciiTheme="majorBidi" w:eastAsia="Arial" w:hAnsiTheme="majorBidi" w:cstheme="majorBidi"/>
          <w:sz w:val="24"/>
          <w:szCs w:val="24"/>
          <w:lang w:eastAsia="zh-CN"/>
        </w:rPr>
      </w:pPr>
      <w:r w:rsidRPr="00F625C9">
        <w:rPr>
          <w:rFonts w:asciiTheme="majorBidi" w:eastAsia="Times New Roman" w:hAnsiTheme="majorBidi" w:cstheme="majorBidi"/>
          <w:sz w:val="24"/>
          <w:szCs w:val="24"/>
          <w:lang w:eastAsia="zh-CN"/>
        </w:rPr>
        <w:t xml:space="preserve">Sutarties vykdymo tikslu tvarkomi asmens duomenys gali būti teikiami: </w:t>
      </w:r>
    </w:p>
    <w:p w14:paraId="1A67E37E" w14:textId="77777777" w:rsidR="00DB6117" w:rsidRPr="00F625C9" w:rsidRDefault="00DB6117" w:rsidP="00DB6117">
      <w:pPr>
        <w:spacing w:line="240" w:lineRule="auto"/>
        <w:ind w:firstLine="851"/>
        <w:contextualSpacing/>
        <w:rPr>
          <w:rFonts w:asciiTheme="majorBidi" w:eastAsia="Arial" w:hAnsiTheme="majorBidi" w:cstheme="majorBidi"/>
          <w:sz w:val="24"/>
          <w:szCs w:val="24"/>
          <w:lang w:eastAsia="zh-CN"/>
        </w:rPr>
      </w:pPr>
      <w:r w:rsidRPr="00F625C9">
        <w:rPr>
          <w:rFonts w:asciiTheme="majorBidi" w:eastAsia="Times New Roman" w:hAnsiTheme="majorBidi" w:cstheme="majorBidi"/>
          <w:sz w:val="24"/>
          <w:szCs w:val="24"/>
          <w:lang w:eastAsia="zh-CN"/>
        </w:rPr>
        <w:t>a)</w:t>
      </w:r>
      <w:r>
        <w:rPr>
          <w:rFonts w:asciiTheme="majorBidi" w:eastAsia="Times New Roman" w:hAnsiTheme="majorBidi" w:cstheme="majorBidi"/>
          <w:sz w:val="24"/>
          <w:szCs w:val="24"/>
          <w:lang w:eastAsia="zh-CN"/>
        </w:rPr>
        <w:t xml:space="preserve"> </w:t>
      </w:r>
      <w:r w:rsidRPr="00F625C9">
        <w:rPr>
          <w:rFonts w:asciiTheme="majorBidi" w:eastAsia="Times New Roman" w:hAnsiTheme="majorBidi" w:cstheme="majorBidi"/>
          <w:sz w:val="24"/>
          <w:szCs w:val="24"/>
          <w:lang w:eastAsia="zh-CN"/>
        </w:rPr>
        <w:t>Viešųjų pirkimų tarnybai;</w:t>
      </w:r>
    </w:p>
    <w:p w14:paraId="1E8F29B3" w14:textId="77777777" w:rsidR="00DB6117" w:rsidRPr="00F625C9" w:rsidRDefault="00DB6117" w:rsidP="00DB6117">
      <w:pPr>
        <w:spacing w:line="240" w:lineRule="auto"/>
        <w:ind w:firstLine="851"/>
        <w:contextualSpacing/>
        <w:rPr>
          <w:rFonts w:asciiTheme="majorBidi" w:eastAsia="Arial" w:hAnsiTheme="majorBidi" w:cstheme="majorBidi"/>
          <w:sz w:val="24"/>
          <w:szCs w:val="24"/>
          <w:lang w:eastAsia="zh-CN"/>
        </w:rPr>
      </w:pPr>
      <w:r w:rsidRPr="00F625C9">
        <w:rPr>
          <w:rFonts w:asciiTheme="majorBidi" w:eastAsia="Times New Roman" w:hAnsiTheme="majorBidi" w:cstheme="majorBidi"/>
          <w:sz w:val="24"/>
          <w:szCs w:val="24"/>
          <w:lang w:eastAsia="zh-CN"/>
        </w:rPr>
        <w:t>b) CVP informacinei sistemai;</w:t>
      </w:r>
    </w:p>
    <w:p w14:paraId="753F7218" w14:textId="77777777" w:rsidR="00DB6117" w:rsidRPr="00F625C9" w:rsidRDefault="00DB6117" w:rsidP="00DB6117">
      <w:pPr>
        <w:spacing w:line="240" w:lineRule="auto"/>
        <w:ind w:firstLine="851"/>
        <w:contextualSpacing/>
        <w:rPr>
          <w:rFonts w:asciiTheme="majorBidi" w:eastAsia="Arial" w:hAnsiTheme="majorBidi" w:cstheme="majorBidi"/>
          <w:sz w:val="24"/>
          <w:szCs w:val="24"/>
          <w:lang w:eastAsia="zh-CN"/>
        </w:rPr>
      </w:pPr>
      <w:r w:rsidRPr="00F625C9">
        <w:rPr>
          <w:rFonts w:asciiTheme="majorBidi" w:eastAsia="Times New Roman" w:hAnsiTheme="majorBidi" w:cstheme="majorBidi"/>
          <w:sz w:val="24"/>
          <w:szCs w:val="24"/>
          <w:lang w:eastAsia="zh-CN"/>
        </w:rPr>
        <w:t>c) teismams bei kitoms valstybės institucijoms turinčioms teisę gauti asmens duomenis pagal Lietuvos Respublikos įstatymus.</w:t>
      </w:r>
    </w:p>
    <w:p w14:paraId="1E08FA28" w14:textId="77777777" w:rsidR="00DB6117" w:rsidRPr="00F625C9" w:rsidRDefault="00DB6117" w:rsidP="00DB6117">
      <w:pPr>
        <w:numPr>
          <w:ilvl w:val="1"/>
          <w:numId w:val="1"/>
        </w:numPr>
        <w:tabs>
          <w:tab w:val="left" w:pos="851"/>
        </w:tabs>
        <w:spacing w:line="240" w:lineRule="auto"/>
        <w:ind w:left="0" w:firstLine="851"/>
        <w:contextualSpacing/>
        <w:rPr>
          <w:rFonts w:asciiTheme="majorBidi" w:eastAsia="Arial" w:hAnsiTheme="majorBidi" w:cstheme="majorBidi"/>
          <w:sz w:val="24"/>
          <w:szCs w:val="24"/>
          <w:lang w:eastAsia="zh-CN"/>
        </w:rPr>
      </w:pPr>
      <w:r w:rsidRPr="00F625C9">
        <w:rPr>
          <w:rFonts w:asciiTheme="majorBidi" w:eastAsia="Arial" w:hAnsiTheme="majorBidi" w:cstheme="majorBidi"/>
          <w:sz w:val="24"/>
          <w:szCs w:val="24"/>
          <w:lang w:eastAsia="zh-CN"/>
        </w:rPr>
        <w:t>Sutarties Šalys:</w:t>
      </w:r>
    </w:p>
    <w:p w14:paraId="597198B0" w14:textId="77777777" w:rsidR="00DB6117" w:rsidRPr="00F625C9" w:rsidRDefault="00DB6117" w:rsidP="00DB6117">
      <w:pPr>
        <w:tabs>
          <w:tab w:val="left" w:pos="851"/>
        </w:tabs>
        <w:spacing w:line="240" w:lineRule="auto"/>
        <w:ind w:firstLine="851"/>
        <w:contextualSpacing/>
        <w:rPr>
          <w:rFonts w:asciiTheme="majorBidi" w:eastAsia="Arial" w:hAnsiTheme="majorBidi" w:cstheme="majorBidi"/>
          <w:sz w:val="24"/>
          <w:szCs w:val="24"/>
          <w:lang w:eastAsia="zh-CN"/>
        </w:rPr>
      </w:pPr>
      <w:r w:rsidRPr="00F625C9">
        <w:rPr>
          <w:rFonts w:asciiTheme="majorBidi" w:eastAsia="Arial" w:hAnsiTheme="majorBidi" w:cstheme="majorBidi"/>
          <w:sz w:val="24"/>
          <w:szCs w:val="24"/>
          <w:lang w:eastAsia="zh-CN"/>
        </w:rPr>
        <w:t>a) įsipareigoja savo lėšomis įgyvendinti tinkamas organizacines ir technines priemones, numatytas Reglamente ir būtinas užtikrinti gautų asmens duomenų saugumą ir jų teisėtą tvarkymą;</w:t>
      </w:r>
    </w:p>
    <w:p w14:paraId="75FB6EB4" w14:textId="77777777" w:rsidR="00DB6117" w:rsidRPr="00F625C9" w:rsidRDefault="00DB6117" w:rsidP="00DB6117">
      <w:pPr>
        <w:tabs>
          <w:tab w:val="left" w:pos="851"/>
        </w:tabs>
        <w:spacing w:line="240" w:lineRule="auto"/>
        <w:ind w:firstLine="851"/>
        <w:contextualSpacing/>
        <w:rPr>
          <w:rFonts w:asciiTheme="majorBidi" w:eastAsia="Arial" w:hAnsiTheme="majorBidi" w:cstheme="majorBidi"/>
          <w:sz w:val="24"/>
          <w:szCs w:val="24"/>
          <w:lang w:eastAsia="zh-CN"/>
        </w:rPr>
      </w:pPr>
      <w:r w:rsidRPr="00F625C9">
        <w:rPr>
          <w:rFonts w:asciiTheme="majorBidi" w:eastAsia="Arial" w:hAnsiTheme="majorBidi" w:cstheme="majorBidi"/>
          <w:sz w:val="24"/>
          <w:szCs w:val="24"/>
          <w:lang w:eastAsia="zh-CN"/>
        </w:rPr>
        <w:t>b) atsako už gautų asmens duomenų konfidencialumą ir saugumą nuo jų gavimo momento. Nuo asmens duomenų gavimo momento Šalis tampa savarankišku gautų asmens duomenų valdytoja;</w:t>
      </w:r>
    </w:p>
    <w:p w14:paraId="49D2D644" w14:textId="77777777" w:rsidR="00DB6117" w:rsidRPr="00F625C9" w:rsidRDefault="00DB6117" w:rsidP="00DB6117">
      <w:pPr>
        <w:tabs>
          <w:tab w:val="left" w:pos="851"/>
        </w:tabs>
        <w:spacing w:line="240" w:lineRule="auto"/>
        <w:ind w:firstLine="851"/>
        <w:contextualSpacing/>
        <w:rPr>
          <w:rFonts w:asciiTheme="majorBidi" w:eastAsia="Arial" w:hAnsiTheme="majorBidi" w:cstheme="majorBidi"/>
          <w:sz w:val="24"/>
          <w:szCs w:val="24"/>
          <w:lang w:eastAsia="zh-CN"/>
        </w:rPr>
      </w:pPr>
      <w:r w:rsidRPr="00F625C9">
        <w:rPr>
          <w:rFonts w:asciiTheme="majorBidi" w:eastAsia="Arial" w:hAnsiTheme="majorBidi" w:cstheme="majorBidi"/>
          <w:sz w:val="24"/>
          <w:szCs w:val="24"/>
          <w:lang w:eastAsia="zh-CN"/>
        </w:rPr>
        <w:t>c) pagal Sutartį Šalys negali atskleisti gautų asmens duomenų ar suteikti galimybės bet kokia forma susipažinti su asmens duomenimis tretiesiems asmenims, jei kitaip nenustato  ši Sutartis, priedas ar Lietuvos Respublikos teisės aktai;</w:t>
      </w:r>
    </w:p>
    <w:p w14:paraId="3872D7AE" w14:textId="77777777" w:rsidR="00DB6117" w:rsidRPr="00F625C9" w:rsidRDefault="00DB6117" w:rsidP="00DB6117">
      <w:pPr>
        <w:tabs>
          <w:tab w:val="left" w:pos="851"/>
        </w:tabs>
        <w:spacing w:line="240" w:lineRule="auto"/>
        <w:ind w:firstLine="851"/>
        <w:contextualSpacing/>
        <w:rPr>
          <w:rFonts w:asciiTheme="majorBidi" w:eastAsia="Arial" w:hAnsiTheme="majorBidi" w:cstheme="majorBidi"/>
          <w:sz w:val="24"/>
          <w:szCs w:val="24"/>
          <w:lang w:eastAsia="zh-CN"/>
        </w:rPr>
      </w:pPr>
      <w:r w:rsidRPr="00F625C9">
        <w:rPr>
          <w:rFonts w:asciiTheme="majorBidi" w:eastAsia="Arial" w:hAnsiTheme="majorBidi" w:cstheme="majorBidi"/>
          <w:sz w:val="24"/>
          <w:szCs w:val="24"/>
          <w:lang w:eastAsia="zh-CN"/>
        </w:rPr>
        <w:t>d) užtikrina, kad darbuotojai, kurie tvarkys gautus asmens duomenis, bus supažindinti su pareiga saugoti asmens duomenis ir užtikrinti jų konfidencialumą;</w:t>
      </w:r>
    </w:p>
    <w:p w14:paraId="28C8F40C" w14:textId="77777777" w:rsidR="00DB6117" w:rsidRPr="00F625C9" w:rsidRDefault="00DB6117" w:rsidP="00DB6117">
      <w:pPr>
        <w:numPr>
          <w:ilvl w:val="1"/>
          <w:numId w:val="1"/>
        </w:numPr>
        <w:tabs>
          <w:tab w:val="left" w:pos="851"/>
        </w:tabs>
        <w:spacing w:line="240" w:lineRule="auto"/>
        <w:ind w:left="0" w:firstLine="851"/>
        <w:contextualSpacing/>
        <w:rPr>
          <w:rFonts w:asciiTheme="majorBidi" w:eastAsia="Arial" w:hAnsiTheme="majorBidi" w:cstheme="majorBidi"/>
          <w:sz w:val="24"/>
          <w:szCs w:val="24"/>
          <w:lang w:eastAsia="zh-CN"/>
        </w:rPr>
      </w:pPr>
      <w:r w:rsidRPr="00F625C9">
        <w:rPr>
          <w:rFonts w:asciiTheme="majorBidi" w:eastAsia="Arial" w:hAnsiTheme="majorBidi" w:cstheme="majorBidi"/>
          <w:sz w:val="24"/>
          <w:szCs w:val="24"/>
          <w:lang w:eastAsia="zh-CN"/>
        </w:rPr>
        <w:t>Jei Sutarties Šalys ketina pasinaudoti kitų tolesnių asmens duomenų tvarkytojų paslaugomis, Šalys perduos kitai Šaliai informaciją apie tolesnį duomenų tvarkytoją. Tokiu atveju, Šalys privalo užtikrinti, kad tolesnis duomenų tvarkytojas vykdys bent tuos pačius įsipareigojimus ir įgaliojimus, kuriuos ši Sutartis nustato. Taip pat Šalys supranta, kad jos pačios atsakys už tolesnių duomenų tvarkytojų veiksmus ir neveikimą.</w:t>
      </w:r>
    </w:p>
    <w:p w14:paraId="40472EED" w14:textId="77777777" w:rsidR="00DB6117" w:rsidRPr="00F625C9" w:rsidRDefault="00DB6117" w:rsidP="00DB6117">
      <w:pPr>
        <w:numPr>
          <w:ilvl w:val="1"/>
          <w:numId w:val="1"/>
        </w:numPr>
        <w:tabs>
          <w:tab w:val="left" w:pos="851"/>
        </w:tabs>
        <w:spacing w:line="240" w:lineRule="auto"/>
        <w:ind w:left="0" w:firstLine="851"/>
        <w:contextualSpacing/>
        <w:rPr>
          <w:rFonts w:asciiTheme="majorBidi" w:eastAsia="Arial" w:hAnsiTheme="majorBidi" w:cstheme="majorBidi"/>
          <w:sz w:val="24"/>
          <w:szCs w:val="24"/>
          <w:lang w:eastAsia="zh-CN"/>
        </w:rPr>
      </w:pPr>
      <w:r w:rsidRPr="00F625C9">
        <w:rPr>
          <w:rFonts w:asciiTheme="majorBidi" w:eastAsia="Arial" w:hAnsiTheme="majorBidi" w:cstheme="majorBidi"/>
          <w:sz w:val="24"/>
          <w:szCs w:val="24"/>
          <w:lang w:eastAsia="zh-CN"/>
        </w:rPr>
        <w:t xml:space="preserve">Šalys atsako už asmens duomenų tvarkymo saugumo ir konfidencialumo pažeidimus teisės aktų nustatyta tvarka. Sutarties Šalis privalo nedelsdama, bet ne vėliau kaip per 24 valandas, informuoti kitą Sutarties Šalį apie bet kokį įvykusį ar įtariamą asmens duomenų saugumo pažeidimą. </w:t>
      </w:r>
    </w:p>
    <w:p w14:paraId="05E00747" w14:textId="77777777" w:rsidR="00DB6117" w:rsidRPr="009D0433" w:rsidRDefault="00DB6117" w:rsidP="00DB6117">
      <w:pPr>
        <w:numPr>
          <w:ilvl w:val="1"/>
          <w:numId w:val="1"/>
        </w:numPr>
        <w:tabs>
          <w:tab w:val="left" w:pos="851"/>
        </w:tabs>
        <w:spacing w:line="240" w:lineRule="auto"/>
        <w:ind w:left="0" w:firstLine="851"/>
        <w:contextualSpacing/>
      </w:pPr>
      <w:r w:rsidRPr="009D0433">
        <w:rPr>
          <w:rFonts w:asciiTheme="majorBidi" w:eastAsia="Arial" w:hAnsiTheme="majorBidi" w:cstheme="majorBidi"/>
          <w:sz w:val="24"/>
          <w:szCs w:val="24"/>
          <w:lang w:eastAsia="zh-CN"/>
        </w:rPr>
        <w:lastRenderedPageBreak/>
        <w:t>Asmens duomenų subjektai teisės numatytas Reglamento 12-23 straipsniuose turi teisę įgyvendinti vadovaudamiesi Sutarties Šalių nustatytomis ir viešai skelbiamomis privatumo politikomis arba kreipdamiesi tiesiogiai į Šalių atstovus.</w:t>
      </w:r>
    </w:p>
    <w:p w14:paraId="7E83E5B6" w14:textId="77777777" w:rsidR="00DB6117" w:rsidRDefault="00DB6117" w:rsidP="00DB6117"/>
    <w:p w14:paraId="25107CCB" w14:textId="77777777" w:rsidR="00DB6117" w:rsidRDefault="00DB6117" w:rsidP="00DB6117"/>
    <w:p w14:paraId="04902D06" w14:textId="77777777" w:rsidR="00DB6117" w:rsidRDefault="00DB6117" w:rsidP="00DB6117"/>
    <w:p w14:paraId="3B7BC3CC" w14:textId="77777777" w:rsidR="0052181E" w:rsidRDefault="0052181E"/>
    <w:sectPr w:rsidR="0052181E" w:rsidSect="004202FA">
      <w:headerReference w:type="default" r:id="rId11"/>
      <w:pgSz w:w="11906" w:h="16838"/>
      <w:pgMar w:top="1701"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C56566" w14:textId="77777777" w:rsidR="005944D4" w:rsidRDefault="005944D4" w:rsidP="004202FA">
      <w:pPr>
        <w:spacing w:line="240" w:lineRule="auto"/>
      </w:pPr>
      <w:r>
        <w:separator/>
      </w:r>
    </w:p>
  </w:endnote>
  <w:endnote w:type="continuationSeparator" w:id="0">
    <w:p w14:paraId="7CCA57D4" w14:textId="77777777" w:rsidR="005944D4" w:rsidRDefault="005944D4" w:rsidP="004202F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imesLT">
    <w:altName w:val="Times New Roman"/>
    <w:charset w:val="BA"/>
    <w:family w:val="auto"/>
    <w:pitch w:val="variable"/>
    <w:sig w:usb0="00000007" w:usb1="00000000" w:usb2="00000000" w:usb3="00000000" w:csb0="00000081" w:csb1="00000000"/>
  </w:font>
  <w:font w:name="Andale Sans UI">
    <w:altName w:val="Calibri"/>
    <w:charset w:val="00"/>
    <w:family w:val="auto"/>
    <w:pitch w:val="variable"/>
  </w:font>
  <w:font w:name="Tahoma">
    <w:panose1 w:val="020B0604030504040204"/>
    <w:charset w:val="BA"/>
    <w:family w:val="swiss"/>
    <w:pitch w:val="variable"/>
    <w:sig w:usb0="E1002EFF" w:usb1="C000605B" w:usb2="00000029" w:usb3="00000000" w:csb0="000101FF" w:csb1="00000000"/>
  </w:font>
  <w:font w:name="Cambria Math">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3FAF9" w14:textId="77777777" w:rsidR="005944D4" w:rsidRDefault="005944D4" w:rsidP="004202FA">
      <w:pPr>
        <w:spacing w:line="240" w:lineRule="auto"/>
      </w:pPr>
      <w:r>
        <w:separator/>
      </w:r>
    </w:p>
  </w:footnote>
  <w:footnote w:type="continuationSeparator" w:id="0">
    <w:p w14:paraId="3054D80B" w14:textId="77777777" w:rsidR="005944D4" w:rsidRDefault="005944D4" w:rsidP="004202F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9203497"/>
      <w:docPartObj>
        <w:docPartGallery w:val="Page Numbers (Top of Page)"/>
        <w:docPartUnique/>
      </w:docPartObj>
    </w:sdtPr>
    <w:sdtContent>
      <w:p w14:paraId="2A1BF847" w14:textId="77777777" w:rsidR="00DB6117" w:rsidRDefault="00DB6117">
        <w:pPr>
          <w:pStyle w:val="Antrats"/>
          <w:jc w:val="center"/>
        </w:pPr>
        <w:r>
          <w:fldChar w:fldCharType="begin"/>
        </w:r>
        <w:r>
          <w:instrText>PAGE   \* MERGEFORMAT</w:instrText>
        </w:r>
        <w:r>
          <w:fldChar w:fldCharType="separate"/>
        </w:r>
        <w:r>
          <w:t>2</w:t>
        </w:r>
        <w:r>
          <w:fldChar w:fldCharType="end"/>
        </w:r>
      </w:p>
    </w:sdtContent>
  </w:sdt>
  <w:p w14:paraId="0E107F02" w14:textId="77777777" w:rsidR="00DB6117" w:rsidRDefault="00DB611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264AC"/>
    <w:multiLevelType w:val="multilevel"/>
    <w:tmpl w:val="8AD4540C"/>
    <w:lvl w:ilvl="0">
      <w:start w:val="11"/>
      <w:numFmt w:val="decimal"/>
      <w:lvlText w:val="%1."/>
      <w:lvlJc w:val="left"/>
      <w:pPr>
        <w:ind w:left="764" w:hanging="480"/>
      </w:pPr>
      <w:rPr>
        <w:rFonts w:eastAsia="Arial"/>
      </w:rPr>
    </w:lvl>
    <w:lvl w:ilvl="1">
      <w:start w:val="1"/>
      <w:numFmt w:val="decimal"/>
      <w:lvlText w:val="%2."/>
      <w:lvlJc w:val="left"/>
      <w:pPr>
        <w:ind w:left="1004" w:hanging="720"/>
      </w:pPr>
      <w:rPr>
        <w:rFonts w:asciiTheme="majorBidi" w:eastAsia="Arial" w:hAnsiTheme="majorBidi" w:cstheme="majorBidi" w:hint="default"/>
      </w:rPr>
    </w:lvl>
    <w:lvl w:ilvl="2">
      <w:start w:val="1"/>
      <w:numFmt w:val="decimal"/>
      <w:lvlText w:val="%1.%2.%3."/>
      <w:lvlJc w:val="left"/>
      <w:pPr>
        <w:ind w:left="1004" w:hanging="720"/>
      </w:pPr>
      <w:rPr>
        <w:rFonts w:eastAsia="Arial"/>
      </w:rPr>
    </w:lvl>
    <w:lvl w:ilvl="3">
      <w:start w:val="1"/>
      <w:numFmt w:val="decimal"/>
      <w:lvlText w:val="%1.%2.%3.%4."/>
      <w:lvlJc w:val="left"/>
      <w:pPr>
        <w:ind w:left="1364" w:hanging="1080"/>
      </w:pPr>
      <w:rPr>
        <w:rFonts w:eastAsia="Arial"/>
      </w:rPr>
    </w:lvl>
    <w:lvl w:ilvl="4">
      <w:start w:val="1"/>
      <w:numFmt w:val="decimal"/>
      <w:lvlText w:val="%1.%2.%3.%4.%5."/>
      <w:lvlJc w:val="left"/>
      <w:pPr>
        <w:ind w:left="1364" w:hanging="1080"/>
      </w:pPr>
      <w:rPr>
        <w:rFonts w:eastAsia="Arial"/>
      </w:rPr>
    </w:lvl>
    <w:lvl w:ilvl="5">
      <w:start w:val="1"/>
      <w:numFmt w:val="decimal"/>
      <w:lvlText w:val="%1.%2.%3.%4.%5.%6."/>
      <w:lvlJc w:val="left"/>
      <w:pPr>
        <w:ind w:left="1724" w:hanging="1440"/>
      </w:pPr>
      <w:rPr>
        <w:rFonts w:eastAsia="Arial"/>
      </w:rPr>
    </w:lvl>
    <w:lvl w:ilvl="6">
      <w:start w:val="1"/>
      <w:numFmt w:val="decimal"/>
      <w:lvlText w:val="%1.%2.%3.%4.%5.%6.%7."/>
      <w:lvlJc w:val="left"/>
      <w:pPr>
        <w:ind w:left="1724" w:hanging="1440"/>
      </w:pPr>
      <w:rPr>
        <w:rFonts w:eastAsia="Arial"/>
      </w:rPr>
    </w:lvl>
    <w:lvl w:ilvl="7">
      <w:start w:val="1"/>
      <w:numFmt w:val="decimal"/>
      <w:lvlText w:val="%1.%2.%3.%4.%5.%6.%7.%8."/>
      <w:lvlJc w:val="left"/>
      <w:pPr>
        <w:ind w:left="2084" w:hanging="1800"/>
      </w:pPr>
      <w:rPr>
        <w:rFonts w:eastAsia="Arial"/>
      </w:rPr>
    </w:lvl>
    <w:lvl w:ilvl="8">
      <w:start w:val="1"/>
      <w:numFmt w:val="decimal"/>
      <w:lvlText w:val="%1.%2.%3.%4.%5.%6.%7.%8.%9."/>
      <w:lvlJc w:val="left"/>
      <w:pPr>
        <w:ind w:left="2084" w:hanging="1800"/>
      </w:pPr>
      <w:rPr>
        <w:rFonts w:eastAsia="Arial"/>
      </w:rPr>
    </w:lvl>
  </w:abstractNum>
  <w:abstractNum w:abstractNumId="1" w15:restartNumberingAfterBreak="0">
    <w:nsid w:val="43FB347B"/>
    <w:multiLevelType w:val="hybridMultilevel"/>
    <w:tmpl w:val="3E8CE32E"/>
    <w:lvl w:ilvl="0" w:tplc="66DA16A6">
      <w:start w:val="1"/>
      <w:numFmt w:val="decimal"/>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2" w15:restartNumberingAfterBreak="0">
    <w:nsid w:val="449671B1"/>
    <w:multiLevelType w:val="multilevel"/>
    <w:tmpl w:val="FFFFFFFF"/>
    <w:lvl w:ilvl="0">
      <w:start w:val="1"/>
      <w:numFmt w:val="decimal"/>
      <w:lvlText w:val="%1."/>
      <w:lvlJc w:val="left"/>
      <w:pPr>
        <w:ind w:left="720" w:hanging="360"/>
      </w:pPr>
      <w:rPr>
        <w:rFonts w:ascii="Times New Roman" w:eastAsiaTheme="minorEastAsia" w:hAnsi="Times New Roman" w:cs="Times New Roman"/>
      </w:rPr>
    </w:lvl>
    <w:lvl w:ilvl="1">
      <w:start w:val="1"/>
      <w:numFmt w:val="decimal"/>
      <w:isLgl/>
      <w:lvlText w:val="%1.%2"/>
      <w:lvlJc w:val="left"/>
      <w:pPr>
        <w:ind w:left="840" w:hanging="48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 w15:restartNumberingAfterBreak="0">
    <w:nsid w:val="4B9C5972"/>
    <w:multiLevelType w:val="hybridMultilevel"/>
    <w:tmpl w:val="AD46C210"/>
    <w:lvl w:ilvl="0" w:tplc="0427000F">
      <w:start w:val="2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676297349">
    <w:abstractNumId w:val="0"/>
  </w:num>
  <w:num w:numId="2" w16cid:durableId="1071849409">
    <w:abstractNumId w:val="2"/>
  </w:num>
  <w:num w:numId="3" w16cid:durableId="1544823778">
    <w:abstractNumId w:val="3"/>
  </w:num>
  <w:num w:numId="4" w16cid:durableId="7310047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CD8"/>
    <w:rsid w:val="00042C79"/>
    <w:rsid w:val="00137CD8"/>
    <w:rsid w:val="0017241F"/>
    <w:rsid w:val="00174AF1"/>
    <w:rsid w:val="003A0D0B"/>
    <w:rsid w:val="003B3FE1"/>
    <w:rsid w:val="003E72FE"/>
    <w:rsid w:val="004202FA"/>
    <w:rsid w:val="00512762"/>
    <w:rsid w:val="0052181E"/>
    <w:rsid w:val="00530C1C"/>
    <w:rsid w:val="005944D4"/>
    <w:rsid w:val="0085092A"/>
    <w:rsid w:val="00856E8E"/>
    <w:rsid w:val="00A70C7A"/>
    <w:rsid w:val="00AF21DA"/>
    <w:rsid w:val="00B35812"/>
    <w:rsid w:val="00B37045"/>
    <w:rsid w:val="00C917D3"/>
    <w:rsid w:val="00DA6F8C"/>
    <w:rsid w:val="00DB6117"/>
    <w:rsid w:val="00E51E23"/>
    <w:rsid w:val="00E93366"/>
    <w:rsid w:val="00EB084A"/>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3623FF"/>
  <w15:chartTrackingRefBased/>
  <w15:docId w15:val="{D424C76E-D019-447A-AAB7-F6C857F3C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B6117"/>
    <w:pPr>
      <w:spacing w:after="0" w:line="300" w:lineRule="auto"/>
      <w:ind w:firstLine="697"/>
      <w:jc w:val="both"/>
    </w:pPr>
    <w:rPr>
      <w:rFonts w:eastAsiaTheme="minorEastAsia"/>
      <w:sz w:val="21"/>
      <w:szCs w:val="21"/>
      <w:lang w:eastAsia="lt-LT"/>
    </w:rPr>
  </w:style>
  <w:style w:type="paragraph" w:styleId="Antrat1">
    <w:name w:val="heading 1"/>
    <w:basedOn w:val="prastasis"/>
    <w:next w:val="prastasis"/>
    <w:link w:val="Antrat1Diagrama"/>
    <w:uiPriority w:val="9"/>
    <w:qFormat/>
    <w:rsid w:val="00137CD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137CD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137CD8"/>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137CD8"/>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137CD8"/>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137CD8"/>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137CD8"/>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137CD8"/>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137CD8"/>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37CD8"/>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137CD8"/>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137CD8"/>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137CD8"/>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137CD8"/>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137CD8"/>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137CD8"/>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137CD8"/>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137CD8"/>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137C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137CD8"/>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137CD8"/>
    <w:pPr>
      <w:numPr>
        <w:ilvl w:val="1"/>
      </w:numPr>
      <w:ind w:firstLine="697"/>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137CD8"/>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137CD8"/>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137CD8"/>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qFormat/>
    <w:rsid w:val="00137CD8"/>
    <w:pPr>
      <w:ind w:left="720"/>
      <w:contextualSpacing/>
    </w:pPr>
  </w:style>
  <w:style w:type="character" w:styleId="Rykuspabraukimas">
    <w:name w:val="Intense Emphasis"/>
    <w:basedOn w:val="Numatytasispastraiposriftas"/>
    <w:uiPriority w:val="21"/>
    <w:qFormat/>
    <w:rsid w:val="00137CD8"/>
    <w:rPr>
      <w:i/>
      <w:iCs/>
      <w:color w:val="2F5496" w:themeColor="accent1" w:themeShade="BF"/>
    </w:rPr>
  </w:style>
  <w:style w:type="paragraph" w:styleId="Iskirtacitata">
    <w:name w:val="Intense Quote"/>
    <w:basedOn w:val="prastasis"/>
    <w:next w:val="prastasis"/>
    <w:link w:val="IskirtacitataDiagrama"/>
    <w:uiPriority w:val="30"/>
    <w:qFormat/>
    <w:rsid w:val="00137CD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137CD8"/>
    <w:rPr>
      <w:i/>
      <w:iCs/>
      <w:color w:val="2F5496" w:themeColor="accent1" w:themeShade="BF"/>
    </w:rPr>
  </w:style>
  <w:style w:type="character" w:styleId="Rykinuoroda">
    <w:name w:val="Intense Reference"/>
    <w:basedOn w:val="Numatytasispastraiposriftas"/>
    <w:uiPriority w:val="32"/>
    <w:qFormat/>
    <w:rsid w:val="00137CD8"/>
    <w:rPr>
      <w:b/>
      <w:bCs/>
      <w:smallCaps/>
      <w:color w:val="2F5496" w:themeColor="accent1" w:themeShade="BF"/>
      <w:spacing w:val="5"/>
    </w:rPr>
  </w:style>
  <w:style w:type="paragraph" w:styleId="Komentarotekstas">
    <w:name w:val="annotation text"/>
    <w:basedOn w:val="prastasis"/>
    <w:link w:val="KomentarotekstasDiagrama"/>
    <w:uiPriority w:val="99"/>
    <w:unhideWhenUsed/>
    <w:rsid w:val="00DB6117"/>
    <w:rPr>
      <w:sz w:val="20"/>
      <w:szCs w:val="20"/>
    </w:rPr>
  </w:style>
  <w:style w:type="character" w:customStyle="1" w:styleId="KomentarotekstasDiagrama">
    <w:name w:val="Komentaro tekstas Diagrama"/>
    <w:basedOn w:val="Numatytasispastraiposriftas"/>
    <w:link w:val="Komentarotekstas"/>
    <w:uiPriority w:val="99"/>
    <w:rsid w:val="00DB6117"/>
    <w:rPr>
      <w:rFonts w:eastAsiaTheme="minorEastAsia"/>
      <w:sz w:val="20"/>
      <w:szCs w:val="20"/>
      <w:lang w:eastAsia="lt-LT"/>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qFormat/>
    <w:locked/>
    <w:rsid w:val="00DB6117"/>
  </w:style>
  <w:style w:type="paragraph" w:styleId="Pagrindinistekstas">
    <w:name w:val="Body Text"/>
    <w:basedOn w:val="prastasis"/>
    <w:link w:val="PagrindinistekstasDiagrama"/>
    <w:uiPriority w:val="99"/>
    <w:unhideWhenUsed/>
    <w:rsid w:val="00DB6117"/>
    <w:pPr>
      <w:spacing w:after="120" w:line="240" w:lineRule="auto"/>
      <w:ind w:firstLine="0"/>
      <w:jc w:val="left"/>
    </w:pPr>
    <w:rPr>
      <w:rFonts w:ascii="Times New Roman" w:eastAsia="Times New Roman" w:hAnsi="Times New Roman" w:cs="Times New Roman"/>
      <w:sz w:val="24"/>
      <w:szCs w:val="20"/>
      <w:lang w:eastAsia="en-US"/>
    </w:rPr>
  </w:style>
  <w:style w:type="character" w:customStyle="1" w:styleId="PagrindinistekstasDiagrama">
    <w:name w:val="Pagrindinis tekstas Diagrama"/>
    <w:basedOn w:val="Numatytasispastraiposriftas"/>
    <w:link w:val="Pagrindinistekstas"/>
    <w:uiPriority w:val="99"/>
    <w:rsid w:val="00DB6117"/>
    <w:rPr>
      <w:rFonts w:ascii="Times New Roman" w:eastAsia="Times New Roman" w:hAnsi="Times New Roman" w:cs="Times New Roman"/>
      <w:sz w:val="24"/>
      <w:szCs w:val="20"/>
    </w:rPr>
  </w:style>
  <w:style w:type="paragraph" w:styleId="Antrats">
    <w:name w:val="header"/>
    <w:basedOn w:val="prastasis"/>
    <w:link w:val="AntratsDiagrama"/>
    <w:uiPriority w:val="99"/>
    <w:unhideWhenUsed/>
    <w:rsid w:val="00DB6117"/>
    <w:pPr>
      <w:tabs>
        <w:tab w:val="center" w:pos="4819"/>
        <w:tab w:val="right" w:pos="9638"/>
      </w:tabs>
      <w:spacing w:line="240" w:lineRule="auto"/>
    </w:pPr>
  </w:style>
  <w:style w:type="character" w:customStyle="1" w:styleId="AntratsDiagrama">
    <w:name w:val="Antraštės Diagrama"/>
    <w:basedOn w:val="Numatytasispastraiposriftas"/>
    <w:link w:val="Antrats"/>
    <w:uiPriority w:val="99"/>
    <w:rsid w:val="00DB6117"/>
    <w:rPr>
      <w:rFonts w:eastAsiaTheme="minorEastAsia"/>
      <w:sz w:val="21"/>
      <w:szCs w:val="21"/>
      <w:lang w:eastAsia="lt-LT"/>
    </w:rPr>
  </w:style>
  <w:style w:type="paragraph" w:styleId="Porat">
    <w:name w:val="footer"/>
    <w:basedOn w:val="prastasis"/>
    <w:link w:val="PoratDiagrama"/>
    <w:uiPriority w:val="99"/>
    <w:unhideWhenUsed/>
    <w:rsid w:val="004202FA"/>
    <w:pPr>
      <w:tabs>
        <w:tab w:val="center" w:pos="4819"/>
        <w:tab w:val="right" w:pos="9638"/>
      </w:tabs>
      <w:spacing w:line="240" w:lineRule="auto"/>
    </w:pPr>
  </w:style>
  <w:style w:type="character" w:customStyle="1" w:styleId="PoratDiagrama">
    <w:name w:val="Poraštė Diagrama"/>
    <w:basedOn w:val="Numatytasispastraiposriftas"/>
    <w:link w:val="Porat"/>
    <w:uiPriority w:val="99"/>
    <w:rsid w:val="004202FA"/>
    <w:rPr>
      <w:rFonts w:eastAsiaTheme="minorEastAsia"/>
      <w:sz w:val="21"/>
      <w:szCs w:val="21"/>
      <w:lang w:eastAsia="lt-LT"/>
    </w:rPr>
  </w:style>
  <w:style w:type="character" w:styleId="Hipersaitas">
    <w:name w:val="Hyperlink"/>
    <w:basedOn w:val="Numatytasispastraiposriftas"/>
    <w:uiPriority w:val="99"/>
    <w:unhideWhenUsed/>
    <w:rsid w:val="00174AF1"/>
    <w:rPr>
      <w:strike w:val="0"/>
      <w:dstrike w:val="0"/>
      <w:color w:val="auto"/>
      <w:u w:val="none"/>
      <w:effect w:val="none"/>
    </w:rPr>
  </w:style>
  <w:style w:type="character" w:customStyle="1" w:styleId="form-control">
    <w:name w:val="form-control"/>
    <w:basedOn w:val="Numatytasispastraiposriftas"/>
    <w:rsid w:val="00B37045"/>
  </w:style>
  <w:style w:type="character" w:customStyle="1" w:styleId="read-only-custom-display">
    <w:name w:val="read-only-custom-display"/>
    <w:basedOn w:val="Numatytasispastraiposriftas"/>
    <w:rsid w:val="00B37045"/>
  </w:style>
  <w:style w:type="paragraph" w:customStyle="1" w:styleId="BodyText11">
    <w:name w:val="Body Text11"/>
    <w:rsid w:val="00B35812"/>
    <w:pPr>
      <w:suppressAutoHyphens/>
      <w:autoSpaceDE w:val="0"/>
      <w:spacing w:after="0" w:line="240" w:lineRule="auto"/>
      <w:ind w:firstLine="312"/>
      <w:jc w:val="both"/>
    </w:pPr>
    <w:rPr>
      <w:rFonts w:ascii="TimesLT" w:eastAsia="Times New Roman" w:hAnsi="TimesLT" w:cs="Times New Roman"/>
      <w:sz w:val="20"/>
      <w:szCs w:val="20"/>
      <w:lang w:val="en-US" w:eastAsia="ar-SA"/>
    </w:rPr>
  </w:style>
  <w:style w:type="paragraph" w:customStyle="1" w:styleId="TableContents">
    <w:name w:val="Table Contents"/>
    <w:basedOn w:val="prastasis"/>
    <w:rsid w:val="00EB084A"/>
    <w:pPr>
      <w:widowControl w:val="0"/>
      <w:suppressLineNumbers/>
      <w:suppressAutoHyphens/>
      <w:autoSpaceDN w:val="0"/>
      <w:spacing w:line="240" w:lineRule="auto"/>
      <w:ind w:firstLine="0"/>
      <w:jc w:val="left"/>
      <w:textAlignment w:val="baseline"/>
    </w:pPr>
    <w:rPr>
      <w:rFonts w:ascii="Times New Roman" w:eastAsia="Andale Sans UI" w:hAnsi="Times New Roman" w:cs="Tahoma"/>
      <w:kern w:val="3"/>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vks@vsat.vrm.lt"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julija.mikulevic@vsat.vrm.lt" TargetMode="External"/><Relationship Id="rId4" Type="http://schemas.openxmlformats.org/officeDocument/2006/relationships/settings" Target="settings.xml"/><Relationship Id="rId9" Type="http://schemas.openxmlformats.org/officeDocument/2006/relationships/hyperlink" Target="mailto:julija.mikulevic@vsat.vrm.lt"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4C3422885124AED8C3BD8B24859847C"/>
        <w:category>
          <w:name w:val="Bendrosios nuostatos"/>
          <w:gallery w:val="placeholder"/>
        </w:category>
        <w:types>
          <w:type w:val="bbPlcHdr"/>
        </w:types>
        <w:behaviors>
          <w:behavior w:val="content"/>
        </w:behaviors>
        <w:guid w:val="{24DCFF6F-E1FC-43E1-AA8B-D57C883B534D}"/>
      </w:docPartPr>
      <w:docPartBody>
        <w:p w:rsidR="0088223D" w:rsidRDefault="00062CCB" w:rsidP="00062CCB">
          <w:pPr>
            <w:pStyle w:val="44C3422885124AED8C3BD8B24859847C"/>
          </w:pPr>
          <w:r>
            <w:rPr>
              <w:rStyle w:val="Vietosrezervavimoenklotekstas"/>
            </w:rPr>
            <w:t>Choose an item.</w:t>
          </w:r>
        </w:p>
      </w:docPartBody>
    </w:docPart>
    <w:docPart>
      <w:docPartPr>
        <w:name w:val="2E33F0A5C5274DCDA40BB7F8C4D71DDD"/>
        <w:category>
          <w:name w:val="Bendrosios nuostatos"/>
          <w:gallery w:val="placeholder"/>
        </w:category>
        <w:types>
          <w:type w:val="bbPlcHdr"/>
        </w:types>
        <w:behaviors>
          <w:behavior w:val="content"/>
        </w:behaviors>
        <w:guid w:val="{36A43628-2DFA-42B8-B6B7-97B3C6706B31}"/>
      </w:docPartPr>
      <w:docPartBody>
        <w:p w:rsidR="0088223D" w:rsidRDefault="00062CCB" w:rsidP="00062CCB">
          <w:pPr>
            <w:pStyle w:val="2E33F0A5C5274DCDA40BB7F8C4D71DDD"/>
          </w:pPr>
          <w:r>
            <w:rPr>
              <w:rStyle w:val="Vietosrezervavimoenklotekstas"/>
            </w:rPr>
            <w:t>Choose an item.</w:t>
          </w:r>
        </w:p>
      </w:docPartBody>
    </w:docPart>
    <w:docPart>
      <w:docPartPr>
        <w:name w:val="D42A4C05576642FCB41974FB79999D9C"/>
        <w:category>
          <w:name w:val="Bendrosios nuostatos"/>
          <w:gallery w:val="placeholder"/>
        </w:category>
        <w:types>
          <w:type w:val="bbPlcHdr"/>
        </w:types>
        <w:behaviors>
          <w:behavior w:val="content"/>
        </w:behaviors>
        <w:guid w:val="{B69637EA-2FC6-423B-9DB7-057FF83DAD7E}"/>
      </w:docPartPr>
      <w:docPartBody>
        <w:p w:rsidR="0088223D" w:rsidRDefault="00062CCB" w:rsidP="00062CCB">
          <w:pPr>
            <w:pStyle w:val="D42A4C05576642FCB41974FB79999D9C"/>
          </w:pPr>
          <w:r>
            <w:rPr>
              <w:rStyle w:val="Vietosrezervavimoenklotekstas"/>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imesLT">
    <w:altName w:val="Times New Roman"/>
    <w:charset w:val="BA"/>
    <w:family w:val="auto"/>
    <w:pitch w:val="variable"/>
    <w:sig w:usb0="00000007" w:usb1="00000000" w:usb2="00000000" w:usb3="00000000" w:csb0="00000081" w:csb1="00000000"/>
  </w:font>
  <w:font w:name="Andale Sans UI">
    <w:altName w:val="Calibri"/>
    <w:charset w:val="00"/>
    <w:family w:val="auto"/>
    <w:pitch w:val="variable"/>
  </w:font>
  <w:font w:name="Tahoma">
    <w:panose1 w:val="020B0604030504040204"/>
    <w:charset w:val="BA"/>
    <w:family w:val="swiss"/>
    <w:pitch w:val="variable"/>
    <w:sig w:usb0="E1002EFF" w:usb1="C000605B" w:usb2="00000029" w:usb3="00000000" w:csb0="000101FF" w:csb1="00000000"/>
  </w:font>
  <w:font w:name="Cambria Math">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CCB"/>
    <w:rsid w:val="00062CCB"/>
    <w:rsid w:val="0017241F"/>
    <w:rsid w:val="003B3FE1"/>
    <w:rsid w:val="00560D0C"/>
    <w:rsid w:val="00783603"/>
    <w:rsid w:val="007929A8"/>
    <w:rsid w:val="0088223D"/>
    <w:rsid w:val="00C07D75"/>
    <w:rsid w:val="00C917D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062CCB"/>
  </w:style>
  <w:style w:type="paragraph" w:customStyle="1" w:styleId="44C3422885124AED8C3BD8B24859847C">
    <w:name w:val="44C3422885124AED8C3BD8B24859847C"/>
    <w:rsid w:val="00062CCB"/>
  </w:style>
  <w:style w:type="paragraph" w:customStyle="1" w:styleId="2E33F0A5C5274DCDA40BB7F8C4D71DDD">
    <w:name w:val="2E33F0A5C5274DCDA40BB7F8C4D71DDD"/>
    <w:rsid w:val="00062CCB"/>
  </w:style>
  <w:style w:type="paragraph" w:customStyle="1" w:styleId="D42A4C05576642FCB41974FB79999D9C">
    <w:name w:val="D42A4C05576642FCB41974FB79999D9C"/>
    <w:rsid w:val="00062CC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A8F501-1CDA-434C-A396-DD342BF2F5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313</TotalTime>
  <Pages>11</Pages>
  <Words>16008</Words>
  <Characters>9125</Characters>
  <Application>Microsoft Office Word</Application>
  <DocSecurity>0</DocSecurity>
  <Lines>76</Lines>
  <Paragraphs>50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25083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pagegiu rinktine</dc:creator>
  <cp:keywords/>
  <dc:description/>
  <cp:lastModifiedBy>pagegiu rinktine</cp:lastModifiedBy>
  <cp:revision>7</cp:revision>
  <dcterms:created xsi:type="dcterms:W3CDTF">2026-09-21T20:27:00Z</dcterms:created>
  <dcterms:modified xsi:type="dcterms:W3CDTF">2026-09-28T09:06:00Z</dcterms:modified>
</cp:coreProperties>
</file>