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E7A02" w14:textId="77777777" w:rsidR="008E0122" w:rsidRPr="00F0499F" w:rsidRDefault="008E0122" w:rsidP="008E0122">
      <w:pPr>
        <w:pStyle w:val="Antrat2"/>
        <w:ind w:left="5184"/>
        <w:rPr>
          <w:rFonts w:asciiTheme="minorHAnsi" w:hAnsiTheme="minorHAnsi"/>
          <w:color w:val="0070C0"/>
          <w:sz w:val="21"/>
          <w:szCs w:val="21"/>
        </w:rPr>
      </w:pPr>
      <w:bookmarkStart w:id="0" w:name="_Ref39586171"/>
      <w:bookmarkStart w:id="1" w:name="_Ref39673580"/>
      <w:bookmarkStart w:id="2" w:name="_Ref39674283"/>
      <w:bookmarkStart w:id="3" w:name="_Toc126333948"/>
      <w:r w:rsidRPr="00F0499F">
        <w:rPr>
          <w:rFonts w:asciiTheme="minorHAnsi" w:hAnsiTheme="minorHAnsi"/>
          <w:color w:val="0070C0"/>
          <w:sz w:val="21"/>
          <w:szCs w:val="21"/>
        </w:rPr>
        <w:t xml:space="preserve">Pirkimo sąlygų </w:t>
      </w:r>
      <w:r>
        <w:rPr>
          <w:rFonts w:asciiTheme="minorHAnsi" w:hAnsiTheme="minorHAnsi"/>
          <w:color w:val="0070C0"/>
          <w:sz w:val="21"/>
          <w:szCs w:val="21"/>
        </w:rPr>
        <w:t>8</w:t>
      </w:r>
      <w:r w:rsidRPr="00F0499F">
        <w:rPr>
          <w:rFonts w:asciiTheme="minorHAnsi" w:hAnsiTheme="minorHAnsi"/>
          <w:color w:val="0070C0"/>
          <w:sz w:val="21"/>
          <w:szCs w:val="21"/>
        </w:rPr>
        <w:t xml:space="preserve"> priedas „Sutarties projektas“</w:t>
      </w:r>
      <w:bookmarkEnd w:id="0"/>
      <w:bookmarkEnd w:id="1"/>
      <w:bookmarkEnd w:id="2"/>
      <w:bookmarkEnd w:id="3"/>
    </w:p>
    <w:p w14:paraId="4A3EE7CE" w14:textId="77777777" w:rsidR="00A65A77" w:rsidRDefault="00A65A77" w:rsidP="008E0122">
      <w:pPr>
        <w:tabs>
          <w:tab w:val="center" w:pos="4680"/>
          <w:tab w:val="right" w:pos="9360"/>
        </w:tabs>
        <w:jc w:val="right"/>
      </w:pPr>
    </w:p>
    <w:p w14:paraId="57CBF278" w14:textId="77777777" w:rsidR="00A65A77" w:rsidRDefault="00A65A77">
      <w:pPr>
        <w:textAlignment w:val="baseline"/>
        <w:rPr>
          <w:sz w:val="18"/>
          <w:szCs w:val="18"/>
        </w:rPr>
      </w:pPr>
    </w:p>
    <w:p w14:paraId="4621BC5C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</w:p>
    <w:p w14:paraId="1743FC4D" w14:textId="427E6308" w:rsidR="00A65A77" w:rsidRDefault="008966F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>VANDENS ŠILDYMO</w:t>
      </w:r>
      <w:r w:rsidR="00E461E0">
        <w:rPr>
          <w:b/>
          <w:caps/>
          <w:szCs w:val="24"/>
        </w:rPr>
        <w:t xml:space="preserve"> katilų</w:t>
      </w:r>
      <w:r>
        <w:rPr>
          <w:b/>
          <w:caps/>
          <w:szCs w:val="24"/>
        </w:rPr>
        <w:t xml:space="preserve"> pirkimo-pardavimo sutarties </w:t>
      </w:r>
      <w:r>
        <w:rPr>
          <w:b/>
          <w:bCs/>
          <w:caps/>
          <w:szCs w:val="24"/>
        </w:rPr>
        <w:t>Specialiosios</w:t>
      </w:r>
      <w:r>
        <w:rPr>
          <w:b/>
          <w:caps/>
          <w:szCs w:val="24"/>
        </w:rPr>
        <w:t xml:space="preserve"> sąlygos</w:t>
      </w:r>
    </w:p>
    <w:p w14:paraId="7384C330" w14:textId="4416CAB6" w:rsidR="00A65A77" w:rsidRDefault="00A65A77">
      <w:pPr>
        <w:tabs>
          <w:tab w:val="left" w:pos="5400"/>
        </w:tabs>
        <w:textAlignment w:val="center"/>
        <w:rPr>
          <w:szCs w:val="24"/>
        </w:rPr>
      </w:pPr>
    </w:p>
    <w:p w14:paraId="4740FB9A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rPr>
          <w:caps/>
          <w:szCs w:val="24"/>
        </w:rPr>
      </w:pPr>
    </w:p>
    <w:p w14:paraId="230123D4" w14:textId="77777777" w:rsidR="00A65A77" w:rsidRDefault="00A65A77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177"/>
        <w:gridCol w:w="2362"/>
        <w:gridCol w:w="2571"/>
      </w:tblGrid>
      <w:tr w:rsidR="00A65A77" w14:paraId="3F6046A9" w14:textId="77777777">
        <w:tc>
          <w:tcPr>
            <w:tcW w:w="2448" w:type="dxa"/>
          </w:tcPr>
          <w:p w14:paraId="7DC85088" w14:textId="77777777" w:rsidR="00A65A77" w:rsidRDefault="00000000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pavadinimas</w:t>
            </w:r>
          </w:p>
        </w:tc>
        <w:tc>
          <w:tcPr>
            <w:tcW w:w="7110" w:type="dxa"/>
            <w:gridSpan w:val="3"/>
          </w:tcPr>
          <w:p w14:paraId="08C66D6B" w14:textId="3CC25327" w:rsidR="00A65A77" w:rsidRDefault="008966FA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Vandens šildymo katilų viešojo pirkimo – pardavimo sutartis</w:t>
            </w:r>
          </w:p>
        </w:tc>
      </w:tr>
      <w:tr w:rsidR="00A65A77" w14:paraId="63B184A0" w14:textId="77777777">
        <w:tc>
          <w:tcPr>
            <w:tcW w:w="2448" w:type="dxa"/>
          </w:tcPr>
          <w:p w14:paraId="6B83A259" w14:textId="77777777" w:rsidR="00A65A77" w:rsidRDefault="00000000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data</w:t>
            </w:r>
          </w:p>
        </w:tc>
        <w:tc>
          <w:tcPr>
            <w:tcW w:w="2177" w:type="dxa"/>
          </w:tcPr>
          <w:p w14:paraId="33F8322F" w14:textId="77777777" w:rsidR="00A65A77" w:rsidRDefault="00A65A77">
            <w:pPr>
              <w:jc w:val="both"/>
              <w:rPr>
                <w:kern w:val="2"/>
                <w:szCs w:val="24"/>
              </w:rPr>
            </w:pPr>
          </w:p>
        </w:tc>
        <w:tc>
          <w:tcPr>
            <w:tcW w:w="2362" w:type="dxa"/>
          </w:tcPr>
          <w:p w14:paraId="53AA06AC" w14:textId="77777777" w:rsidR="00A65A77" w:rsidRDefault="00000000">
            <w:pPr>
              <w:jc w:val="both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numeris</w:t>
            </w:r>
          </w:p>
        </w:tc>
        <w:tc>
          <w:tcPr>
            <w:tcW w:w="2571" w:type="dxa"/>
          </w:tcPr>
          <w:p w14:paraId="3CCEC6E8" w14:textId="77777777" w:rsidR="00A65A77" w:rsidRDefault="00A65A77">
            <w:pPr>
              <w:jc w:val="both"/>
              <w:rPr>
                <w:kern w:val="2"/>
                <w:szCs w:val="24"/>
              </w:rPr>
            </w:pPr>
          </w:p>
        </w:tc>
      </w:tr>
    </w:tbl>
    <w:p w14:paraId="2C39DFDE" w14:textId="77777777" w:rsidR="00A65A77" w:rsidRDefault="00A65A77">
      <w:pPr>
        <w:jc w:val="both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3240"/>
        <w:gridCol w:w="3510"/>
      </w:tblGrid>
      <w:tr w:rsidR="00A65A77" w14:paraId="25DADBEE" w14:textId="77777777">
        <w:tc>
          <w:tcPr>
            <w:tcW w:w="9558" w:type="dxa"/>
            <w:gridSpan w:val="3"/>
          </w:tcPr>
          <w:p w14:paraId="434E1726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 SUTARTIES ŠALYS</w:t>
            </w:r>
          </w:p>
        </w:tc>
      </w:tr>
      <w:tr w:rsidR="00A65A77" w14:paraId="7DC9AD1A" w14:textId="77777777">
        <w:tc>
          <w:tcPr>
            <w:tcW w:w="2808" w:type="dxa"/>
            <w:vMerge w:val="restart"/>
          </w:tcPr>
          <w:p w14:paraId="58340C1B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5FC14F0F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1602D7D5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  <w:p w14:paraId="061EB0A4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626B4823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1.1. Pirkėjas</w:t>
            </w:r>
          </w:p>
        </w:tc>
        <w:tc>
          <w:tcPr>
            <w:tcW w:w="3240" w:type="dxa"/>
          </w:tcPr>
          <w:p w14:paraId="48BB4845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1.1.1. Pavadinimas</w:t>
            </w:r>
          </w:p>
        </w:tc>
        <w:tc>
          <w:tcPr>
            <w:tcW w:w="3510" w:type="dxa"/>
          </w:tcPr>
          <w:p w14:paraId="53D06BF0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0FF56FEA" w14:textId="77777777">
        <w:tc>
          <w:tcPr>
            <w:tcW w:w="2808" w:type="dxa"/>
            <w:vMerge/>
          </w:tcPr>
          <w:p w14:paraId="3D02B342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BA3CBB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1.1.2. Juridinio asmens kodas</w:t>
            </w:r>
          </w:p>
        </w:tc>
        <w:tc>
          <w:tcPr>
            <w:tcW w:w="3510" w:type="dxa"/>
          </w:tcPr>
          <w:p w14:paraId="45CACBB3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06C51EDF" w14:textId="77777777">
        <w:tc>
          <w:tcPr>
            <w:tcW w:w="2808" w:type="dxa"/>
            <w:vMerge/>
          </w:tcPr>
          <w:p w14:paraId="55D32E56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1A57A47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1.1.3. Adresas</w:t>
            </w:r>
          </w:p>
        </w:tc>
        <w:tc>
          <w:tcPr>
            <w:tcW w:w="3510" w:type="dxa"/>
          </w:tcPr>
          <w:p w14:paraId="6450B1E2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102D6421" w14:textId="77777777">
        <w:tc>
          <w:tcPr>
            <w:tcW w:w="2808" w:type="dxa"/>
            <w:vMerge/>
          </w:tcPr>
          <w:p w14:paraId="533DF67A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0B257945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1.1.4. PVM mokėtojo kodas</w:t>
            </w:r>
          </w:p>
        </w:tc>
        <w:tc>
          <w:tcPr>
            <w:tcW w:w="3510" w:type="dxa"/>
          </w:tcPr>
          <w:p w14:paraId="37AA0277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075CE0A" w14:textId="77777777">
        <w:tc>
          <w:tcPr>
            <w:tcW w:w="2808" w:type="dxa"/>
            <w:vMerge/>
          </w:tcPr>
          <w:p w14:paraId="3866F1BF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60550939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1.1.5. Atsiskaitomoji sąskaita</w:t>
            </w:r>
          </w:p>
        </w:tc>
        <w:tc>
          <w:tcPr>
            <w:tcW w:w="3510" w:type="dxa"/>
          </w:tcPr>
          <w:p w14:paraId="394FAB92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588FE117" w14:textId="77777777">
        <w:tc>
          <w:tcPr>
            <w:tcW w:w="2808" w:type="dxa"/>
            <w:vMerge/>
          </w:tcPr>
          <w:p w14:paraId="026E32D9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58A160CF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1.1.6. Bankas, banko kodas</w:t>
            </w:r>
          </w:p>
        </w:tc>
        <w:tc>
          <w:tcPr>
            <w:tcW w:w="3510" w:type="dxa"/>
          </w:tcPr>
          <w:p w14:paraId="420BC4F6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FC4153A" w14:textId="77777777">
        <w:tc>
          <w:tcPr>
            <w:tcW w:w="2808" w:type="dxa"/>
            <w:vMerge/>
          </w:tcPr>
          <w:p w14:paraId="22BB1363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7DE3833E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1.1.7. Telefonas</w:t>
            </w:r>
          </w:p>
        </w:tc>
        <w:tc>
          <w:tcPr>
            <w:tcW w:w="3510" w:type="dxa"/>
          </w:tcPr>
          <w:p w14:paraId="1C2EF044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D13116B" w14:textId="77777777">
        <w:tc>
          <w:tcPr>
            <w:tcW w:w="2808" w:type="dxa"/>
            <w:vMerge/>
          </w:tcPr>
          <w:p w14:paraId="306F3893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35DA257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1.1.8. El. paštas</w:t>
            </w:r>
          </w:p>
        </w:tc>
        <w:tc>
          <w:tcPr>
            <w:tcW w:w="3510" w:type="dxa"/>
          </w:tcPr>
          <w:p w14:paraId="0CDBF357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7474D685" w14:textId="77777777">
        <w:tc>
          <w:tcPr>
            <w:tcW w:w="2808" w:type="dxa"/>
            <w:vMerge/>
          </w:tcPr>
          <w:p w14:paraId="0F901449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2566E2E7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1.1.9. Šalies atstovas</w:t>
            </w:r>
          </w:p>
        </w:tc>
        <w:tc>
          <w:tcPr>
            <w:tcW w:w="3510" w:type="dxa"/>
          </w:tcPr>
          <w:p w14:paraId="771B7C1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AE98FBC" w14:textId="77777777">
        <w:tc>
          <w:tcPr>
            <w:tcW w:w="2808" w:type="dxa"/>
            <w:vMerge/>
          </w:tcPr>
          <w:p w14:paraId="4156ADDE" w14:textId="77777777" w:rsidR="00A65A77" w:rsidRDefault="00A65A77">
            <w:pPr>
              <w:rPr>
                <w:kern w:val="2"/>
                <w:szCs w:val="24"/>
              </w:rPr>
            </w:pPr>
          </w:p>
        </w:tc>
        <w:tc>
          <w:tcPr>
            <w:tcW w:w="3240" w:type="dxa"/>
          </w:tcPr>
          <w:p w14:paraId="3558F9BC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1.1.10. Atstovavimo pagrindas</w:t>
            </w:r>
          </w:p>
        </w:tc>
        <w:tc>
          <w:tcPr>
            <w:tcW w:w="3510" w:type="dxa"/>
          </w:tcPr>
          <w:p w14:paraId="31718434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3E99242" w14:textId="77777777">
        <w:tc>
          <w:tcPr>
            <w:tcW w:w="2808" w:type="dxa"/>
            <w:vMerge w:val="restart"/>
          </w:tcPr>
          <w:p w14:paraId="1D3C1F2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2682E3F8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067076AA" w14:textId="77777777" w:rsidR="00A65A77" w:rsidRDefault="00A65A77">
            <w:pPr>
              <w:rPr>
                <w:b/>
                <w:bCs/>
                <w:color w:val="FF0000"/>
                <w:kern w:val="2"/>
                <w:szCs w:val="24"/>
              </w:rPr>
            </w:pPr>
          </w:p>
          <w:p w14:paraId="23851BDF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1.2. Tiekėjas</w:t>
            </w:r>
          </w:p>
          <w:p w14:paraId="672EE0C9" w14:textId="77777777" w:rsidR="00A65A77" w:rsidRDefault="00A65A77">
            <w:pPr>
              <w:rPr>
                <w:color w:val="0070C0"/>
                <w:kern w:val="2"/>
                <w:szCs w:val="24"/>
              </w:rPr>
            </w:pPr>
          </w:p>
          <w:p w14:paraId="0C72629A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B3D70C9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1.2.1. Pavadinimas</w:t>
            </w:r>
          </w:p>
        </w:tc>
        <w:tc>
          <w:tcPr>
            <w:tcW w:w="3510" w:type="dxa"/>
          </w:tcPr>
          <w:p w14:paraId="1F1C8366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70B32B74" w14:textId="77777777">
        <w:tc>
          <w:tcPr>
            <w:tcW w:w="2808" w:type="dxa"/>
            <w:vMerge/>
          </w:tcPr>
          <w:p w14:paraId="529CBC47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61EFC283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1.2.2. Juridinio asmens kodas</w:t>
            </w:r>
          </w:p>
        </w:tc>
        <w:tc>
          <w:tcPr>
            <w:tcW w:w="3510" w:type="dxa"/>
          </w:tcPr>
          <w:p w14:paraId="460609CF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ACE7449" w14:textId="77777777">
        <w:tc>
          <w:tcPr>
            <w:tcW w:w="2808" w:type="dxa"/>
            <w:vMerge/>
          </w:tcPr>
          <w:p w14:paraId="2496F88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EC82DFA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1.2.3. Adresas</w:t>
            </w:r>
          </w:p>
        </w:tc>
        <w:tc>
          <w:tcPr>
            <w:tcW w:w="3510" w:type="dxa"/>
          </w:tcPr>
          <w:p w14:paraId="7098A3BD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1CE4CD0F" w14:textId="77777777">
        <w:tc>
          <w:tcPr>
            <w:tcW w:w="2808" w:type="dxa"/>
            <w:vMerge/>
          </w:tcPr>
          <w:p w14:paraId="4D4FDA47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0B75B3C2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1.2.4. PVM mokėtojo kodas</w:t>
            </w:r>
          </w:p>
        </w:tc>
        <w:tc>
          <w:tcPr>
            <w:tcW w:w="3510" w:type="dxa"/>
          </w:tcPr>
          <w:p w14:paraId="3D7DC469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31A41790" w14:textId="77777777">
        <w:tc>
          <w:tcPr>
            <w:tcW w:w="2808" w:type="dxa"/>
            <w:vMerge/>
          </w:tcPr>
          <w:p w14:paraId="109B74EB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36E12540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1.2.5. Atsiskaitomoji sąskaita</w:t>
            </w:r>
          </w:p>
        </w:tc>
        <w:tc>
          <w:tcPr>
            <w:tcW w:w="3510" w:type="dxa"/>
          </w:tcPr>
          <w:p w14:paraId="765EE5D5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7DCF95C" w14:textId="77777777">
        <w:tc>
          <w:tcPr>
            <w:tcW w:w="2808" w:type="dxa"/>
            <w:vMerge/>
          </w:tcPr>
          <w:p w14:paraId="7F28BA76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58864830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1.2.6. Bankas, banko kodas</w:t>
            </w:r>
          </w:p>
        </w:tc>
        <w:tc>
          <w:tcPr>
            <w:tcW w:w="3510" w:type="dxa"/>
          </w:tcPr>
          <w:p w14:paraId="328C3513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49A7D77D" w14:textId="77777777">
        <w:tc>
          <w:tcPr>
            <w:tcW w:w="2808" w:type="dxa"/>
            <w:vMerge/>
          </w:tcPr>
          <w:p w14:paraId="03572800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1A638DA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1.2.7. Telefonas</w:t>
            </w:r>
          </w:p>
        </w:tc>
        <w:tc>
          <w:tcPr>
            <w:tcW w:w="3510" w:type="dxa"/>
          </w:tcPr>
          <w:p w14:paraId="20DFED85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6FEDB1C0" w14:textId="77777777">
        <w:tc>
          <w:tcPr>
            <w:tcW w:w="2808" w:type="dxa"/>
            <w:vMerge/>
          </w:tcPr>
          <w:p w14:paraId="4702BDE3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4F3B8162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1.2.8. El. paštas</w:t>
            </w:r>
          </w:p>
        </w:tc>
        <w:tc>
          <w:tcPr>
            <w:tcW w:w="3510" w:type="dxa"/>
          </w:tcPr>
          <w:p w14:paraId="38DF773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2CF7BC8E" w14:textId="77777777">
        <w:tc>
          <w:tcPr>
            <w:tcW w:w="2808" w:type="dxa"/>
            <w:vMerge/>
          </w:tcPr>
          <w:p w14:paraId="0CC9101C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187BB14E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1.2.9. Šalies atstovas</w:t>
            </w:r>
          </w:p>
        </w:tc>
        <w:tc>
          <w:tcPr>
            <w:tcW w:w="3510" w:type="dxa"/>
          </w:tcPr>
          <w:p w14:paraId="5C4DBA7A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  <w:tr w:rsidR="00A65A77" w14:paraId="58091C7F" w14:textId="77777777">
        <w:tc>
          <w:tcPr>
            <w:tcW w:w="2808" w:type="dxa"/>
            <w:vMerge/>
          </w:tcPr>
          <w:p w14:paraId="37094C15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3240" w:type="dxa"/>
          </w:tcPr>
          <w:p w14:paraId="7AB899D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1.2.10. Atstovavimo pagrindas</w:t>
            </w:r>
          </w:p>
        </w:tc>
        <w:tc>
          <w:tcPr>
            <w:tcW w:w="3510" w:type="dxa"/>
          </w:tcPr>
          <w:p w14:paraId="16F1DF1D" w14:textId="77777777" w:rsidR="00A65A77" w:rsidRDefault="00A65A77">
            <w:pPr>
              <w:jc w:val="center"/>
              <w:rPr>
                <w:kern w:val="2"/>
                <w:szCs w:val="24"/>
              </w:rPr>
            </w:pPr>
          </w:p>
        </w:tc>
      </w:tr>
    </w:tbl>
    <w:p w14:paraId="7097207B" w14:textId="77777777" w:rsidR="00A65A77" w:rsidRDefault="00A65A77">
      <w:pPr>
        <w:jc w:val="both"/>
        <w:rPr>
          <w:szCs w:val="24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168"/>
        <w:gridCol w:w="7"/>
        <w:gridCol w:w="2080"/>
        <w:gridCol w:w="4748"/>
      </w:tblGrid>
      <w:tr w:rsidR="00A65A77" w14:paraId="7736433B" w14:textId="77777777">
        <w:trPr>
          <w:trHeight w:val="300"/>
        </w:trPr>
        <w:tc>
          <w:tcPr>
            <w:tcW w:w="9535" w:type="dxa"/>
            <w:gridSpan w:val="5"/>
          </w:tcPr>
          <w:p w14:paraId="70C6018C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 ATSAKINGI ASMENYS</w:t>
            </w:r>
          </w:p>
        </w:tc>
      </w:tr>
      <w:tr w:rsidR="00A65A77" w14:paraId="4DA3A56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138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2.1. Pirkėjo kontaktiniai asmenys, atsakingi už Sutarties vykdymą, Prekių priėmimą, Sąskaitų per informacinę sistemą SABIS priėmimą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63C7" w14:textId="401607FA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21C9615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5D25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2.2. Tiekėjo kontaktiniai asmenys, atsakingi už Sutarties vykdymą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2549" w14:textId="2E867CEE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68BECAAC" w14:textId="77777777">
        <w:trPr>
          <w:trHeight w:val="300"/>
        </w:trPr>
        <w:tc>
          <w:tcPr>
            <w:tcW w:w="9535" w:type="dxa"/>
            <w:gridSpan w:val="5"/>
          </w:tcPr>
          <w:p w14:paraId="45A86887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3. SUTARTIES DALYKAS</w:t>
            </w:r>
          </w:p>
        </w:tc>
      </w:tr>
      <w:tr w:rsidR="00A65A77" w14:paraId="619EE248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1B3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3.1. Sutarties dalykas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50E4" w14:textId="6373F581" w:rsidR="00A65A77" w:rsidRDefault="00000000">
            <w:pPr>
              <w:rPr>
                <w:color w:val="00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įsipareigoja Sutartyje numatytomis sąlygomis perduoti Pirkėjui Prekes</w:t>
            </w:r>
            <w:r>
              <w:rPr>
                <w:color w:val="FF0000"/>
                <w:kern w:val="2"/>
                <w:szCs w:val="24"/>
              </w:rPr>
              <w:t xml:space="preserve"> </w:t>
            </w:r>
            <w:r w:rsidR="008966FA" w:rsidRPr="00735B29">
              <w:rPr>
                <w:kern w:val="2"/>
                <w:szCs w:val="24"/>
              </w:rPr>
              <w:t xml:space="preserve">du vandens šildymo katilus su montavimu </w:t>
            </w:r>
            <w:r>
              <w:rPr>
                <w:color w:val="000000"/>
                <w:kern w:val="2"/>
                <w:szCs w:val="24"/>
              </w:rPr>
              <w:t>(toliau – Prekės).</w:t>
            </w:r>
          </w:p>
          <w:p w14:paraId="034DFAE5" w14:textId="08418A9C" w:rsidR="00A65A77" w:rsidRDefault="00000000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Išsamus Prekių aprašymas ir kiti reikalavimai tiekiamoms Prekėms nustatyti Sutarties priede Nr.</w:t>
            </w:r>
            <w:r w:rsidR="008966FA">
              <w:rPr>
                <w:color w:val="000000"/>
                <w:kern w:val="2"/>
                <w:szCs w:val="24"/>
              </w:rPr>
              <w:t xml:space="preserve"> 1</w:t>
            </w:r>
            <w:r>
              <w:rPr>
                <w:color w:val="000000"/>
                <w:kern w:val="2"/>
                <w:szCs w:val="24"/>
              </w:rPr>
              <w:t xml:space="preserve"> „Techninė specifikacija“ (toliau – Techninė specifikacija) ir Sutarties priede Nr. </w:t>
            </w:r>
            <w:r w:rsidR="008966FA">
              <w:rPr>
                <w:color w:val="000000"/>
                <w:kern w:val="2"/>
                <w:szCs w:val="24"/>
              </w:rPr>
              <w:t>2</w:t>
            </w:r>
            <w:r>
              <w:rPr>
                <w:color w:val="000000"/>
                <w:kern w:val="2"/>
                <w:szCs w:val="24"/>
              </w:rPr>
              <w:t xml:space="preserve"> „Pasiūlymas“.</w:t>
            </w:r>
          </w:p>
        </w:tc>
      </w:tr>
      <w:tr w:rsidR="00A65A77" w14:paraId="4B950CA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BBC0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3.2. Pirkimo pavadinimas ir numeris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8C32" w14:textId="6785B760" w:rsidR="00A65A77" w:rsidRDefault="00E130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Karšto vandens katilai, Nr. </w:t>
            </w:r>
            <w:r w:rsidRPr="00E1303E">
              <w:rPr>
                <w:kern w:val="2"/>
                <w:szCs w:val="24"/>
              </w:rPr>
              <w:t>9683299</w:t>
            </w:r>
          </w:p>
        </w:tc>
      </w:tr>
      <w:tr w:rsidR="00A65A77" w14:paraId="13D637B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FEF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3.3. Informacija apie Europos Sąjungos lėšomis finansuojamą projektą arba kitą projektą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F61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60A8D2C" w14:textId="77777777" w:rsidR="00A65A77" w:rsidRDefault="00A65A77">
            <w:pPr>
              <w:rPr>
                <w:kern w:val="2"/>
                <w:szCs w:val="24"/>
              </w:rPr>
            </w:pPr>
          </w:p>
          <w:p w14:paraId="375A0748" w14:textId="606DD243" w:rsidR="00A65A77" w:rsidRPr="008966FA" w:rsidRDefault="00A65A77">
            <w:pPr>
              <w:rPr>
                <w:kern w:val="2"/>
                <w:szCs w:val="24"/>
              </w:rPr>
            </w:pPr>
          </w:p>
        </w:tc>
      </w:tr>
      <w:tr w:rsidR="00A65A77" w14:paraId="0CDAB169" w14:textId="77777777">
        <w:trPr>
          <w:trHeight w:val="300"/>
        </w:trPr>
        <w:tc>
          <w:tcPr>
            <w:tcW w:w="9535" w:type="dxa"/>
            <w:gridSpan w:val="5"/>
          </w:tcPr>
          <w:p w14:paraId="1C232F4F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 PREKIŲ PRISTATYMO TERMINAI IR PREKIŲ PERDAVIMO - PRIĖMIMO TVARKA</w:t>
            </w:r>
          </w:p>
        </w:tc>
      </w:tr>
      <w:tr w:rsidR="00A65A77" w14:paraId="6B8B5A3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B61A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4.1. Prekių pristatymo terminas, kai Prekės pristatomos vienu kartu</w:t>
            </w:r>
          </w:p>
          <w:p w14:paraId="41C7D302" w14:textId="0E1CF4FD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DE7" w14:textId="7F6B44BF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Prekes (visą Prekių kiekį) įsipareigoja pristatyti</w:t>
            </w:r>
            <w:r w:rsidR="008966FA">
              <w:rPr>
                <w:kern w:val="2"/>
                <w:szCs w:val="24"/>
              </w:rPr>
              <w:t xml:space="preserve"> ir sumontuoti</w:t>
            </w:r>
            <w:r>
              <w:rPr>
                <w:kern w:val="2"/>
                <w:szCs w:val="24"/>
              </w:rPr>
              <w:t xml:space="preserve"> </w:t>
            </w:r>
            <w:r>
              <w:rPr>
                <w:b/>
                <w:bCs/>
                <w:kern w:val="2"/>
                <w:szCs w:val="24"/>
              </w:rPr>
              <w:t>ne vėliau kaip per</w:t>
            </w:r>
            <w:r>
              <w:rPr>
                <w:kern w:val="2"/>
                <w:szCs w:val="24"/>
              </w:rPr>
              <w:t xml:space="preserve"> </w:t>
            </w:r>
            <w:r w:rsidR="008966FA">
              <w:rPr>
                <w:kern w:val="2"/>
                <w:szCs w:val="24"/>
              </w:rPr>
              <w:t>6 (šešis) mėnesius</w:t>
            </w:r>
            <w:r>
              <w:rPr>
                <w:color w:val="000000"/>
                <w:kern w:val="2"/>
                <w:szCs w:val="24"/>
              </w:rPr>
              <w:t xml:space="preserve"> nuo Sutarties įsigaliojimo dienos šiuo adresu: </w:t>
            </w:r>
            <w:r w:rsidR="00D61654" w:rsidRPr="002A4C19">
              <w:rPr>
                <w:rFonts w:eastAsia="Calibri" w:cstheme="minorHAnsi"/>
                <w:szCs w:val="24"/>
              </w:rPr>
              <w:t>Strūnos k. 5, Švenčionių r.</w:t>
            </w:r>
          </w:p>
          <w:p w14:paraId="773FF448" w14:textId="6F7DD3A5" w:rsidR="00A65A77" w:rsidRPr="008966FA" w:rsidRDefault="00A65A77" w:rsidP="008966FA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52D5C5A6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FA0C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4.2. Prekių (ar jų dalies) pristatymo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71FB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DAB21B6" w14:textId="77777777" w:rsidR="00A65A77" w:rsidRDefault="00A65A77">
            <w:pPr>
              <w:rPr>
                <w:kern w:val="2"/>
                <w:szCs w:val="24"/>
              </w:rPr>
            </w:pPr>
          </w:p>
          <w:p w14:paraId="24F7D5E7" w14:textId="0361288B" w:rsidR="00A65A77" w:rsidRPr="00D61654" w:rsidRDefault="00A65A77">
            <w:pPr>
              <w:rPr>
                <w:kern w:val="2"/>
                <w:szCs w:val="24"/>
              </w:rPr>
            </w:pPr>
          </w:p>
        </w:tc>
      </w:tr>
      <w:tr w:rsidR="00A65A77" w14:paraId="5095FCE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5D20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4.3. Užsakymų teikimo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7D13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2D355F9" w14:textId="39CBD485" w:rsidR="00A65A77" w:rsidRPr="00D61654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5C98E34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4D1D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4.4. Dėl minimalios užsakymo vertės / apimties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1C8B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0856AD28" w14:textId="77777777" w:rsidR="00A65A77" w:rsidRDefault="00A65A77">
            <w:pPr>
              <w:rPr>
                <w:kern w:val="2"/>
                <w:szCs w:val="24"/>
              </w:rPr>
            </w:pPr>
          </w:p>
          <w:p w14:paraId="72C076C2" w14:textId="7C66493A" w:rsidR="00A65A77" w:rsidRPr="00D61654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6B0D632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8C08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4.5. Kartu su Prekėmis pateikiami dokumentai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4F82" w14:textId="77777777" w:rsidR="009E6B75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Kartu su Prekėmis pateikiami šie dokumentai: </w:t>
            </w:r>
          </w:p>
          <w:p w14:paraId="221A0BBF" w14:textId="5C4159A7" w:rsidR="009E6B75" w:rsidRDefault="009E6B75">
            <w:pPr>
              <w:rPr>
                <w:rFonts w:cs="Arial"/>
              </w:rPr>
            </w:pPr>
            <w:r>
              <w:rPr>
                <w:kern w:val="2"/>
                <w:szCs w:val="24"/>
              </w:rPr>
              <w:t xml:space="preserve">dokumentai, patvirtinantys atitikimą </w:t>
            </w:r>
            <w:r w:rsidRPr="002D7196">
              <w:rPr>
                <w:rFonts w:cs="Arial"/>
              </w:rPr>
              <w:t>Reglamento (ES) 2015/1189 dėl ekologinio projektavimo reikalavimų kietojo kuro katilams keliamus emisijų ir efektyvumo</w:t>
            </w:r>
            <w:r>
              <w:rPr>
                <w:rFonts w:cs="Arial"/>
              </w:rPr>
              <w:t xml:space="preserve"> reikalavimus;</w:t>
            </w:r>
          </w:p>
          <w:p w14:paraId="57901201" w14:textId="26D19CAA" w:rsidR="009E6B75" w:rsidRDefault="009E6B75">
            <w:pPr>
              <w:rPr>
                <w:rFonts w:cs="Arial"/>
                <w:b/>
              </w:rPr>
            </w:pPr>
            <w:r>
              <w:rPr>
                <w:rFonts w:cs="Arial"/>
              </w:rPr>
              <w:t xml:space="preserve">dokumentai, patvirtinantys perkamų katilų </w:t>
            </w:r>
            <w:r w:rsidRPr="002D7196">
              <w:rPr>
                <w:rFonts w:cs="Arial"/>
                <w:b/>
              </w:rPr>
              <w:t>5 (aukščiausią) emisijų klasę</w:t>
            </w:r>
            <w:r w:rsidRPr="002D7196">
              <w:rPr>
                <w:rFonts w:cs="Arial"/>
              </w:rPr>
              <w:t xml:space="preserve"> pagal </w:t>
            </w:r>
            <w:r w:rsidRPr="002D7196">
              <w:rPr>
                <w:rFonts w:cs="Arial"/>
                <w:b/>
              </w:rPr>
              <w:t>LST EN 303-5:2012/2021 arba lygiavert</w:t>
            </w:r>
            <w:r>
              <w:rPr>
                <w:rFonts w:cs="Arial"/>
                <w:b/>
              </w:rPr>
              <w:t>į standartą;</w:t>
            </w:r>
          </w:p>
          <w:p w14:paraId="17E5E16F" w14:textId="4AB64E0F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tatybos darbų žurnalas (jeigu privaloma pagal teisės aktus);</w:t>
            </w:r>
          </w:p>
          <w:p w14:paraId="690615CB" w14:textId="1EF227D8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echninė ir išpildomoji dokumentacija (įskaitant suderintą techninį darbo projektą);</w:t>
            </w:r>
          </w:p>
          <w:p w14:paraId="0A6E3476" w14:textId="3BE6CAED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PVM sąskait</w:t>
            </w:r>
            <w:r w:rsidR="008E1A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faktūr</w:t>
            </w:r>
            <w:r w:rsidR="008E1A5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os</w:t>
            </w:r>
            <w:r w:rsidR="0040513A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per sistemą SABIS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(</w:t>
            </w:r>
            <w:r w:rsidR="00AD1DB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išankstinė ir</w:t>
            </w: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galutinė);</w:t>
            </w:r>
          </w:p>
          <w:p w14:paraId="40DF49B7" w14:textId="77777777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CE atitikties deklaracija (kiekvienam katilui);</w:t>
            </w:r>
          </w:p>
          <w:p w14:paraId="511BC9D2" w14:textId="581E74C8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ksploatacinių savybių deklaracijos;</w:t>
            </w:r>
          </w:p>
          <w:p w14:paraId="321A5D0C" w14:textId="0E6F8067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amintojo naudojimo/aptarnavimo instrukcijos lietuvių kalba;</w:t>
            </w:r>
          </w:p>
          <w:p w14:paraId="38707472" w14:textId="77777777" w:rsidR="005623A2" w:rsidRPr="00E1303E" w:rsidRDefault="005623A2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Garantinis lapas;</w:t>
            </w:r>
          </w:p>
          <w:p w14:paraId="4D300025" w14:textId="4BA0F8C8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atilo pasas / techninė byla.</w:t>
            </w:r>
          </w:p>
          <w:p w14:paraId="114AF7C8" w14:textId="156EBAA6" w:rsidR="005623A2" w:rsidRPr="00E1303E" w:rsidRDefault="008E1A54" w:rsidP="005623A2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</w:t>
            </w:r>
            <w:r w:rsidR="005623A2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alutinis priėmimo-perdavimo aktas</w:t>
            </w:r>
            <w:r w:rsidR="0040513A" w:rsidRPr="00E1303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6F61D99A" w14:textId="77777777" w:rsidR="005623A2" w:rsidRDefault="005623A2">
            <w:pPr>
              <w:rPr>
                <w:rFonts w:cs="Arial"/>
                <w:b/>
              </w:rPr>
            </w:pPr>
          </w:p>
          <w:p w14:paraId="23CC2DFF" w14:textId="171C6C44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Tiekėjui nepateikus nurodytų dokumentų, laikoma, kad Prekės neatitinka Sutartyje nustatytų reikalavimų.</w:t>
            </w:r>
          </w:p>
        </w:tc>
      </w:tr>
      <w:tr w:rsidR="00A65A77" w14:paraId="2F26B100" w14:textId="77777777">
        <w:trPr>
          <w:trHeight w:val="300"/>
        </w:trPr>
        <w:tc>
          <w:tcPr>
            <w:tcW w:w="9535" w:type="dxa"/>
            <w:gridSpan w:val="5"/>
          </w:tcPr>
          <w:p w14:paraId="7BA2C9DA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 SUTARTIES KAINA IR ATSISKAITYMO TVARKA</w:t>
            </w:r>
          </w:p>
        </w:tc>
      </w:tr>
      <w:tr w:rsidR="00A65A77" w14:paraId="584A3C3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09C3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5.1. Sutarčiai taikomas kainos apskaičiavimo būdas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26F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Fiksuotos kainos kainodara</w:t>
            </w:r>
          </w:p>
          <w:p w14:paraId="5F6ECDB5" w14:textId="77777777" w:rsidR="00A65A77" w:rsidRDefault="00A65A77">
            <w:pPr>
              <w:rPr>
                <w:kern w:val="2"/>
                <w:szCs w:val="24"/>
              </w:rPr>
            </w:pPr>
          </w:p>
          <w:p w14:paraId="7DAC5BC9" w14:textId="7F096F5A" w:rsidR="00A65A77" w:rsidRPr="00403280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21EC552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9A59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5.2. Pradinės Sutarties vertė ir Sutarties kaina, kai taikoma </w:t>
            </w:r>
            <w:r>
              <w:rPr>
                <w:b/>
                <w:bCs/>
                <w:kern w:val="2"/>
                <w:szCs w:val="24"/>
                <w:u w:val="single"/>
              </w:rPr>
              <w:t>fiksuotos kainos</w:t>
            </w:r>
            <w:r>
              <w:rPr>
                <w:b/>
                <w:bCs/>
                <w:kern w:val="2"/>
                <w:szCs w:val="24"/>
              </w:rPr>
              <w:t xml:space="preserve"> kainodara</w:t>
            </w:r>
          </w:p>
          <w:p w14:paraId="132F05ED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0E03146A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2732ECA4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  <w:p w14:paraId="67AD2A04" w14:textId="1693B39A" w:rsidR="00A65A77" w:rsidRDefault="00A65A77">
            <w:pPr>
              <w:jc w:val="both"/>
              <w:rPr>
                <w:b/>
                <w:bCs/>
                <w:color w:val="FF0000"/>
                <w:kern w:val="2"/>
                <w:szCs w:val="24"/>
              </w:rPr>
            </w:pPr>
          </w:p>
          <w:p w14:paraId="7931BE81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6004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Pradinės Sutarties vertė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be pridėtinės vertės mokesčio (toliau – PVM). </w:t>
            </w:r>
          </w:p>
          <w:p w14:paraId="667E2463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PVM sudaro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>.</w:t>
            </w:r>
          </w:p>
          <w:p w14:paraId="1046C6E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Sutarties kaina yra </w:t>
            </w:r>
            <w:r>
              <w:rPr>
                <w:color w:val="4472C4"/>
                <w:kern w:val="2"/>
                <w:szCs w:val="24"/>
              </w:rPr>
              <w:t>(nurodyti sumą skaičiais)</w:t>
            </w:r>
            <w:r>
              <w:rPr>
                <w:kern w:val="2"/>
                <w:szCs w:val="24"/>
              </w:rPr>
              <w:t xml:space="preserve"> Eur, </w:t>
            </w:r>
            <w:r>
              <w:rPr>
                <w:color w:val="4472C4"/>
                <w:kern w:val="2"/>
                <w:szCs w:val="24"/>
              </w:rPr>
              <w:t>(nurodyti sumą žodžiais)</w:t>
            </w:r>
            <w:r>
              <w:rPr>
                <w:kern w:val="2"/>
                <w:szCs w:val="24"/>
              </w:rPr>
              <w:t xml:space="preserve"> Eur su PVM.</w:t>
            </w:r>
          </w:p>
          <w:p w14:paraId="06486236" w14:textId="77777777" w:rsidR="00A65A77" w:rsidRDefault="00000000">
            <w:pPr>
              <w:rPr>
                <w:color w:val="FF0000"/>
                <w:kern w:val="2"/>
                <w:szCs w:val="24"/>
              </w:rPr>
            </w:pPr>
            <w:r>
              <w:rPr>
                <w:kern w:val="2"/>
                <w:szCs w:val="24"/>
              </w:rPr>
              <w:t>Šioje Sutartyje P</w:t>
            </w:r>
            <w:r>
              <w:rPr>
                <w:color w:val="000000"/>
                <w:kern w:val="2"/>
                <w:szCs w:val="24"/>
              </w:rPr>
              <w:t>radinės Sutarties vertė yra lygi Tiekėjo pasiūlymo kainai be PVM, nurodytai už visą pirkimo dokumentuose ir Sutartyje nurodytą Prekių kiekį ir (ar) apimtį.</w:t>
            </w:r>
          </w:p>
        </w:tc>
      </w:tr>
      <w:tr w:rsidR="00A65A77" w14:paraId="7DB8207D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1083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5.3.1. Sutarties kainos / įkainių peržiūra dėl PVM tarifo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5026" w14:textId="77777777" w:rsidR="00A65A77" w:rsidRDefault="00000000" w:rsidP="008E0122">
            <w:pPr>
              <w:jc w:val="both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Jeigu Sutarties vykdymo metu pasikeičia PVM mokėjimą reglamentuojantys teisės aktai, darantys tiesioginę įtaką Tiekėjo tiekiamų Prekių Sutartyje nurodytai kainai / įkainiams, Sutarties kaina / įkainiai perskaičiuojami nekeičiant Prekių kainos / įkainio be PVM. </w:t>
            </w:r>
          </w:p>
          <w:p w14:paraId="4230A47C" w14:textId="77777777" w:rsidR="00A65A77" w:rsidRDefault="00A65A77">
            <w:pPr>
              <w:rPr>
                <w:kern w:val="2"/>
                <w:szCs w:val="24"/>
              </w:rPr>
            </w:pPr>
          </w:p>
          <w:p w14:paraId="132B8FA5" w14:textId="435A4AEB" w:rsidR="00A65A77" w:rsidRPr="00E50BFC" w:rsidRDefault="00000000" w:rsidP="008E0122">
            <w:pPr>
              <w:jc w:val="both"/>
              <w:rPr>
                <w:color w:val="FF0000"/>
                <w:kern w:val="2"/>
              </w:rPr>
            </w:pPr>
            <w:r>
              <w:rPr>
                <w:kern w:val="2"/>
              </w:rPr>
              <w:t xml:space="preserve">Perskaičiavimas įforminamas Susitarimu ne vėliau kaip per </w:t>
            </w:r>
            <w:r w:rsidR="00E50BFC">
              <w:rPr>
                <w:kern w:val="2"/>
              </w:rPr>
              <w:t>30 dienų</w:t>
            </w:r>
            <w:r>
              <w:rPr>
                <w:color w:val="4472C4"/>
                <w:kern w:val="2"/>
              </w:rPr>
              <w:t xml:space="preserve"> </w:t>
            </w:r>
            <w:r>
              <w:rPr>
                <w:kern w:val="2"/>
              </w:rPr>
              <w:t xml:space="preserve">nuo PVM mokėjimą reglamentuojančių teisės aktų pasikeitimo, kuris tampa neatskiriama Sutarties dalimi. </w:t>
            </w:r>
          </w:p>
          <w:p w14:paraId="09325927" w14:textId="77777777" w:rsidR="00A65A77" w:rsidRDefault="00A65A77">
            <w:pPr>
              <w:rPr>
                <w:kern w:val="2"/>
                <w:szCs w:val="24"/>
              </w:rPr>
            </w:pPr>
          </w:p>
          <w:p w14:paraId="6B92E71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Perskaičiuota Sutarties kaina / Prekių įkainiai įforminami Susitarimu ir turi būti taikomi nuo naujo PVM įvedimo datos (nepriklausomai nuo to, kada pasirašytas Susitarimas).</w:t>
            </w:r>
          </w:p>
        </w:tc>
      </w:tr>
      <w:tr w:rsidR="00A65A77" w14:paraId="326B60B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20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5.3.2.</w:t>
            </w:r>
            <w:r>
              <w:rPr>
                <w:kern w:val="2"/>
                <w:szCs w:val="24"/>
              </w:rPr>
              <w:t> </w:t>
            </w:r>
            <w:r>
              <w:rPr>
                <w:b/>
                <w:bCs/>
                <w:kern w:val="2"/>
                <w:szCs w:val="24"/>
              </w:rPr>
              <w:t>Sutarties kainos / įkainių peržiūra dėl kitų mokesčių, lemiančių Prekių kainos / įkainių pokytį, pasikeitimo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785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4CB5203" w14:textId="77777777" w:rsidR="00A65A77" w:rsidRDefault="00A65A77">
            <w:pPr>
              <w:rPr>
                <w:kern w:val="2"/>
                <w:szCs w:val="24"/>
              </w:rPr>
            </w:pPr>
          </w:p>
          <w:p w14:paraId="50FA6E6E" w14:textId="0A1683DA" w:rsidR="00A65A77" w:rsidRDefault="00A65A77"/>
        </w:tc>
      </w:tr>
      <w:tr w:rsidR="00A65A77" w14:paraId="27A9786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C510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5.3.3. Sutarties kainos / įkainių peržiūra dėl kainų lygio pokyčio</w:t>
            </w:r>
          </w:p>
          <w:p w14:paraId="53A0472D" w14:textId="2081E365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E7D9" w14:textId="48C48E12" w:rsidR="00A65A77" w:rsidRDefault="00B965C3">
            <w:pPr>
              <w:rPr>
                <w:color w:val="4472C4"/>
                <w:kern w:val="2"/>
                <w:szCs w:val="24"/>
              </w:rPr>
            </w:pPr>
            <w:r w:rsidRPr="00B965C3">
              <w:rPr>
                <w:kern w:val="2"/>
                <w:szCs w:val="24"/>
              </w:rPr>
              <w:t>Netaikoma</w:t>
            </w:r>
          </w:p>
        </w:tc>
      </w:tr>
      <w:tr w:rsidR="00A65A77" w14:paraId="03DC164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5CA3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5.3.4. Sutarties kainos / įkainių peržiūra dėl kainų lygio pokyčio pagal Prekių grupių kainų pokyčius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978E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14950139" w14:textId="77777777" w:rsidR="00A65A77" w:rsidRDefault="00A65A77">
            <w:pPr>
              <w:rPr>
                <w:kern w:val="2"/>
                <w:szCs w:val="24"/>
              </w:rPr>
            </w:pPr>
          </w:p>
          <w:p w14:paraId="1F365EB5" w14:textId="2B688978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4DCF5D23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6BEE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5.4. Sutarties kainos / įkainių apskaičiavimas taikant </w:t>
            </w:r>
            <w:r>
              <w:rPr>
                <w:b/>
                <w:bCs/>
                <w:kern w:val="2"/>
                <w:szCs w:val="24"/>
                <w:u w:val="single"/>
              </w:rPr>
              <w:t>kiekio (apimties)</w:t>
            </w:r>
            <w:r>
              <w:rPr>
                <w:b/>
                <w:bCs/>
                <w:kern w:val="2"/>
                <w:szCs w:val="24"/>
              </w:rPr>
              <w:t xml:space="preserve"> keitimo taisykles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48C8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379C06C" w14:textId="77777777" w:rsidR="00A65A77" w:rsidRDefault="00A65A77">
            <w:pPr>
              <w:rPr>
                <w:kern w:val="2"/>
                <w:szCs w:val="24"/>
              </w:rPr>
            </w:pPr>
          </w:p>
          <w:p w14:paraId="2C302385" w14:textId="36AD9C54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54B50321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EDEB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5.5. Atsiskaitymo su Tiekėju terminas ir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6582" w14:textId="68C5BD7E" w:rsidR="00A65A77" w:rsidRDefault="00000000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Apmokėjimo sąlygos</w:t>
            </w:r>
            <w:r>
              <w:rPr>
                <w:color w:val="4472C4"/>
                <w:kern w:val="2"/>
                <w:szCs w:val="24"/>
                <w:shd w:val="clear" w:color="auto" w:fill="FFFFFF"/>
              </w:rPr>
              <w:t>: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</w:p>
          <w:p w14:paraId="52BE0482" w14:textId="2F28415D" w:rsidR="004161CE" w:rsidRDefault="004161CE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4CA5CBE9" w14:textId="31257A38" w:rsidR="00A92C71" w:rsidRPr="00A92C71" w:rsidRDefault="00EF1CFE" w:rsidP="00A92C71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1) 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Perkančioji organizacija išmoka Tiekėjui </w:t>
            </w:r>
            <w:r w:rsidR="00A92C71" w:rsidRPr="00A92C71">
              <w:rPr>
                <w:b/>
                <w:bCs/>
                <w:color w:val="000000"/>
                <w:kern w:val="2"/>
                <w:szCs w:val="24"/>
                <w:shd w:val="clear" w:color="auto" w:fill="FFFFFF"/>
              </w:rPr>
              <w:t>100 000,00 EUR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(šimto tūkstančių eurų, 00 ct)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su PVM dydžio avansą.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Avansas išmokamas 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 xml:space="preserve">ne daugiau kaip 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per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5</w:t>
            </w:r>
            <w:r w:rsidR="00A92C71" w:rsidRPr="00A92C71">
              <w:rPr>
                <w:b/>
                <w:bCs/>
                <w:color w:val="000000"/>
                <w:kern w:val="2"/>
                <w:szCs w:val="24"/>
                <w:shd w:val="clear" w:color="auto" w:fill="FFFFFF"/>
              </w:rPr>
              <w:t xml:space="preserve"> darbo dienas</w:t>
            </w:r>
            <w:r w:rsidR="00A92C71"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nuo tada, kai įvykdomos abi šios sąlygos:</w:t>
            </w:r>
          </w:p>
          <w:p w14:paraId="2826D7A3" w14:textId="6507B9C6" w:rsidR="00A92C71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>Tiekėjas pateikia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irkėjui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5.7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punkte nurodytus reikalavimus atitinkantį avanso grąžinimo užtikrinimo dokumentą, o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irkėjas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jį patvirtina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>;</w:t>
            </w:r>
          </w:p>
          <w:p w14:paraId="1AF0B0FE" w14:textId="644FFAD8" w:rsidR="00A92C71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>Tiekėjas pateikia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irkėjui</w:t>
            </w:r>
            <w:r w:rsidR="00450A43">
              <w:rPr>
                <w:color w:val="000000"/>
                <w:kern w:val="2"/>
                <w:szCs w:val="24"/>
                <w:shd w:val="clear" w:color="auto" w:fill="FFFFFF"/>
              </w:rPr>
              <w:t xml:space="preserve"> išankstinio mokėjimo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sąskaitą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per SABIS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avansui gauti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.</w:t>
            </w:r>
          </w:p>
          <w:p w14:paraId="25BCEF93" w14:textId="77777777" w:rsidR="00A92C71" w:rsidRPr="008E1A54" w:rsidRDefault="006D2382">
            <w:pPr>
              <w:rPr>
                <w:kern w:val="2"/>
                <w:szCs w:val="24"/>
                <w:shd w:val="clear" w:color="auto" w:fill="FFFFFF"/>
              </w:rPr>
            </w:pPr>
            <w:r w:rsidRPr="008E1A54">
              <w:rPr>
                <w:kern w:val="2"/>
                <w:szCs w:val="24"/>
                <w:shd w:val="clear" w:color="auto" w:fill="FFFFFF"/>
              </w:rPr>
              <w:t>2) Visa</w:t>
            </w:r>
            <w:r w:rsidR="001C7844" w:rsidRPr="008E1A54">
              <w:rPr>
                <w:kern w:val="2"/>
                <w:szCs w:val="24"/>
                <w:shd w:val="clear" w:color="auto" w:fill="FFFFFF"/>
              </w:rPr>
              <w:t xml:space="preserve"> po avanso išmokėjimo</w:t>
            </w:r>
            <w:r w:rsidRPr="008E1A54">
              <w:rPr>
                <w:kern w:val="2"/>
                <w:szCs w:val="24"/>
                <w:shd w:val="clear" w:color="auto" w:fill="FFFFFF"/>
              </w:rPr>
              <w:t xml:space="preserve"> </w:t>
            </w:r>
            <w:r w:rsidR="005D3C53" w:rsidRPr="008E1A54">
              <w:rPr>
                <w:kern w:val="2"/>
                <w:szCs w:val="24"/>
                <w:shd w:val="clear" w:color="auto" w:fill="FFFFFF"/>
              </w:rPr>
              <w:t xml:space="preserve">likusi Sutarties kaina </w:t>
            </w:r>
            <w:r w:rsidRPr="008E1A54">
              <w:rPr>
                <w:kern w:val="2"/>
                <w:szCs w:val="24"/>
                <w:shd w:val="clear" w:color="auto" w:fill="FFFFFF"/>
              </w:rPr>
              <w:t>sumokama per 30 kalendorinių dienų</w:t>
            </w:r>
            <w:r w:rsidR="00A92C71" w:rsidRPr="008E1A54">
              <w:rPr>
                <w:kern w:val="2"/>
                <w:szCs w:val="24"/>
                <w:shd w:val="clear" w:color="auto" w:fill="FFFFFF"/>
              </w:rPr>
              <w:t xml:space="preserve"> nuo tada, kai įvykdomos abi šios sąlygos:</w:t>
            </w:r>
          </w:p>
          <w:p w14:paraId="5314F41F" w14:textId="4F79CF0A" w:rsidR="00A92C71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Abi Sutarties šalys pasirašo galutinį prekių priėmimo – perdavimo aktą.</w:t>
            </w:r>
          </w:p>
          <w:p w14:paraId="5C76CD76" w14:textId="5BFD95AD" w:rsidR="00A65A77" w:rsidRPr="00A92C71" w:rsidRDefault="00A92C71" w:rsidP="00A92C71">
            <w:pPr>
              <w:numPr>
                <w:ilvl w:val="0"/>
                <w:numId w:val="2"/>
              </w:numPr>
              <w:rPr>
                <w:color w:val="000000"/>
                <w:kern w:val="2"/>
                <w:szCs w:val="24"/>
                <w:shd w:val="clear" w:color="auto" w:fill="FFFFFF"/>
              </w:rPr>
            </w:pP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>Tiekėjas pateikia P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irkėjui atitinkamą</w:t>
            </w:r>
            <w:r w:rsidRPr="00A92C71">
              <w:rPr>
                <w:color w:val="000000"/>
                <w:kern w:val="2"/>
                <w:szCs w:val="24"/>
                <w:shd w:val="clear" w:color="auto" w:fill="FFFFFF"/>
              </w:rPr>
              <w:t xml:space="preserve"> sąskaitą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per SABIS.</w:t>
            </w:r>
          </w:p>
        </w:tc>
      </w:tr>
      <w:tr w:rsidR="00A65A77" w14:paraId="1546520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EBF8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5.6. Avansas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FBF" w14:textId="5AC93A13" w:rsidR="00A65A77" w:rsidRDefault="00000000">
            <w:pPr>
              <w:spacing w:line="259" w:lineRule="auto"/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Tiekėjui mokėtino avanso dydis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4161CE">
              <w:rPr>
                <w:color w:val="000000"/>
                <w:kern w:val="2"/>
                <w:szCs w:val="24"/>
                <w:shd w:val="clear" w:color="auto" w:fill="FFFFFF"/>
              </w:rPr>
              <w:softHyphen/>
              <w:t xml:space="preserve"> </w:t>
            </w:r>
            <w:r w:rsidR="00B718C1">
              <w:rPr>
                <w:color w:val="000000"/>
                <w:kern w:val="2"/>
                <w:szCs w:val="24"/>
                <w:shd w:val="clear" w:color="auto" w:fill="FFFFFF"/>
              </w:rPr>
              <w:t>100 000,00 EUR.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Pirkėjas sumoka Tiekėjui avansą pagal Tiekėjo pateiktą </w:t>
            </w:r>
            <w:r w:rsidR="00A92C71">
              <w:rPr>
                <w:color w:val="000000"/>
                <w:kern w:val="2"/>
                <w:szCs w:val="24"/>
                <w:shd w:val="clear" w:color="auto" w:fill="FFFFFF"/>
              </w:rPr>
              <w:t>sąskaitą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</w:t>
            </w:r>
            <w:r w:rsidR="001C7844">
              <w:rPr>
                <w:color w:val="000000"/>
                <w:kern w:val="2"/>
                <w:szCs w:val="24"/>
                <w:shd w:val="clear" w:color="auto" w:fill="FFFFFF"/>
              </w:rPr>
              <w:t xml:space="preserve">Sutarties 5.5 punkte nurodyta tvarka ir terminais. </w:t>
            </w:r>
          </w:p>
        </w:tc>
      </w:tr>
      <w:tr w:rsidR="00A65A77" w14:paraId="79B2831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74C9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5.7. Avanso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65CE" w14:textId="7493105B" w:rsidR="00A65A77" w:rsidRDefault="00450A43">
            <w:pPr>
              <w:rPr>
                <w:kern w:val="2"/>
              </w:rPr>
            </w:pPr>
            <w:r>
              <w:rPr>
                <w:kern w:val="2"/>
              </w:rPr>
              <w:t>A</w:t>
            </w:r>
            <w:r w:rsidRPr="00450A43">
              <w:rPr>
                <w:kern w:val="2"/>
              </w:rPr>
              <w:t xml:space="preserve">vanso grąžinimas turi būti užtikrintas visai išmokamo avanso sumai – </w:t>
            </w:r>
            <w:r w:rsidRPr="00450A43">
              <w:rPr>
                <w:b/>
                <w:bCs/>
                <w:kern w:val="2"/>
              </w:rPr>
              <w:t>100 000,00 EUR</w:t>
            </w:r>
            <w:r w:rsidRPr="00450A43">
              <w:rPr>
                <w:kern w:val="2"/>
              </w:rPr>
              <w:t xml:space="preserve"> (šimto tūkstančių eurų, 00 ct).</w:t>
            </w:r>
          </w:p>
          <w:p w14:paraId="37502773" w14:textId="26EE4DE0" w:rsidR="006C2159" w:rsidRDefault="006C2159" w:rsidP="006C2159">
            <w:pPr>
              <w:rPr>
                <w:kern w:val="2"/>
              </w:rPr>
            </w:pPr>
            <w:r w:rsidRPr="006C2159">
              <w:rPr>
                <w:kern w:val="2"/>
              </w:rPr>
              <w:t xml:space="preserve">Avanso grąžinimo užtikrinimas privalo galioti iki </w:t>
            </w:r>
            <w:r w:rsidRPr="006C2159">
              <w:rPr>
                <w:b/>
                <w:bCs/>
                <w:kern w:val="2"/>
              </w:rPr>
              <w:t>pilno avanso įskaitymo (padengimo) dienos</w:t>
            </w:r>
            <w:r w:rsidRPr="006C2159">
              <w:rPr>
                <w:kern w:val="2"/>
              </w:rPr>
              <w:t xml:space="preserve">, t. y. iki </w:t>
            </w:r>
            <w:r>
              <w:rPr>
                <w:kern w:val="2"/>
              </w:rPr>
              <w:t>prekių</w:t>
            </w:r>
            <w:r w:rsidRPr="006C2159">
              <w:rPr>
                <w:kern w:val="2"/>
              </w:rPr>
              <w:t xml:space="preserve"> pristatymo, sumontavimo ir abipusio Perdavimo–priėmimo akto pasirašymo dienos.</w:t>
            </w:r>
          </w:p>
          <w:p w14:paraId="44F15764" w14:textId="13063F38" w:rsidR="00A65A77" w:rsidRDefault="00000000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Reikalavimai Avanso užtikrinimui nustatyti</w:t>
            </w:r>
            <w:r w:rsidR="008E1A54">
              <w:rPr>
                <w:color w:val="000000"/>
                <w:kern w:val="2"/>
                <w:szCs w:val="24"/>
                <w:shd w:val="clear" w:color="auto" w:fill="FFFFFF"/>
              </w:rPr>
              <w:t xml:space="preserve"> Sutarties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Bendrųjų sąlygų 12.1 poskyryje. </w:t>
            </w:r>
          </w:p>
        </w:tc>
      </w:tr>
      <w:tr w:rsidR="00A65A77" w14:paraId="5A4E0294" w14:textId="77777777">
        <w:trPr>
          <w:trHeight w:val="300"/>
        </w:trPr>
        <w:tc>
          <w:tcPr>
            <w:tcW w:w="9535" w:type="dxa"/>
            <w:gridSpan w:val="5"/>
          </w:tcPr>
          <w:p w14:paraId="505B5162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 PREKIŲ KOKYBĖ IR GARANTINIAI ĮSIPAREIGOJIMAI</w:t>
            </w:r>
          </w:p>
        </w:tc>
      </w:tr>
      <w:tr w:rsidR="00A65A77" w14:paraId="296E8897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C9C5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6.1. Garantinis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4BF2" w14:textId="53F052A8" w:rsidR="003E3B63" w:rsidRPr="006C2159" w:rsidRDefault="00000000" w:rsidP="003E3B63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Prekėms nustatomas teisės aktuose </w:t>
            </w:r>
            <w:r w:rsidR="003E3B63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ir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Techninėje specifikacijoje nustatytas</w:t>
            </w:r>
            <w:r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>garantinis terminas, kuris yra</w:t>
            </w:r>
            <w:r w:rsidR="003E3B63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katilams yra</w:t>
            </w:r>
            <w:r w:rsidR="00004535"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ne mažiau</w:t>
            </w:r>
            <w:r w:rsidRPr="006C2159">
              <w:rPr>
                <w:rFonts w:ascii="Times New Roman" w:hAnsi="Times New Roman" w:cs="Times New Roman"/>
                <w:kern w:val="2"/>
                <w:sz w:val="24"/>
                <w:szCs w:val="24"/>
                <w:lang w:val="lt-LT"/>
              </w:rPr>
              <w:t xml:space="preserve"> 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24 mėnesiai;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atilo korpusui (slėginei daliai)</w:t>
            </w:r>
            <w:r w:rsidR="003E3B63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dėl prakiurimo — garantija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ne mažiau</w:t>
            </w:r>
            <w:r w:rsidR="003E3B63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3E3B6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5 metai;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m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ontavimo darbams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— garantija ne mažiau 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24 mėnesiai; </w:t>
            </w:r>
            <w:r w:rsidR="00450A43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arnavimo laikas</w:t>
            </w:r>
            <w:r w:rsidR="00004535" w:rsidRPr="006C215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— ne mažiau kaip </w:t>
            </w:r>
            <w:r w:rsidR="00004535" w:rsidRPr="006C215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15 metų.</w:t>
            </w:r>
          </w:p>
          <w:p w14:paraId="50CED281" w14:textId="60215D12" w:rsidR="00A65A77" w:rsidRDefault="00000000">
            <w:pPr>
              <w:rPr>
                <w:kern w:val="2"/>
                <w:szCs w:val="24"/>
              </w:rPr>
            </w:pPr>
            <w:r w:rsidRPr="006C2159">
              <w:rPr>
                <w:kern w:val="2"/>
                <w:szCs w:val="24"/>
              </w:rPr>
              <w:t>Garantinis terminas</w:t>
            </w:r>
            <w:r w:rsidR="008E1A54">
              <w:rPr>
                <w:kern w:val="2"/>
                <w:szCs w:val="24"/>
              </w:rPr>
              <w:t xml:space="preserve"> </w:t>
            </w:r>
            <w:r w:rsidRPr="006C2159">
              <w:rPr>
                <w:kern w:val="2"/>
                <w:szCs w:val="24"/>
              </w:rPr>
              <w:t>skaičiuojamas nuo Prekių perdavimo–priėmimo akto pasirašymo dienos.</w:t>
            </w:r>
          </w:p>
        </w:tc>
      </w:tr>
      <w:tr w:rsidR="00A65A77" w14:paraId="5480B8B4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7A6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6.2. Garantinė priežiūra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DF8" w14:textId="5DB6F73D" w:rsidR="00A65A77" w:rsidRPr="00450A43" w:rsidRDefault="00726381" w:rsidP="00726381">
            <w:pPr>
              <w:pStyle w:val="Sraassuenkleliais"/>
              <w:numPr>
                <w:ilvl w:val="0"/>
                <w:numId w:val="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Defektai nemokamai šalinami p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er tarp Pirk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jo ir Tiekėjo suderintą terminą,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maždaug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004535" w:rsidRPr="00450A4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5–10 darbo dienų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nuo pranešimo gavimo; sudėtingesniems atvejams — per 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ilgesnį tarp Pirkėjo ir Tiekėjo iš anksto</w:t>
            </w:r>
            <w:r w:rsidR="00004535"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suderintą terminą</w:t>
            </w:r>
            <w:r w:rsidRPr="00450A4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A65A77" w14:paraId="1BB65CC7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A169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6.3. Kokybinių kriterijų įgyvendinimo ir tikrinimo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A187" w14:textId="59B0C9D6" w:rsidR="00A65A77" w:rsidRDefault="0000453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2F3191E2" w14:textId="71BC21C4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5163A503" w14:textId="77777777">
        <w:trPr>
          <w:trHeight w:val="300"/>
        </w:trPr>
        <w:tc>
          <w:tcPr>
            <w:tcW w:w="9535" w:type="dxa"/>
            <w:gridSpan w:val="5"/>
          </w:tcPr>
          <w:p w14:paraId="3E11F152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7. SUTARTIES VYKDYMUI PASITELKIAMI SUBTIEKĖJAI</w:t>
            </w:r>
          </w:p>
        </w:tc>
      </w:tr>
      <w:tr w:rsidR="00A65A77" w14:paraId="70760F5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5634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Sutarties vykdymui pasitelkiami subtiekėjai ir (ar) specialistai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FB3A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subtiekėjai ir (ar) specialistai nepasitelkiami.</w:t>
            </w:r>
          </w:p>
          <w:p w14:paraId="709BE777" w14:textId="77777777" w:rsidR="00A65A77" w:rsidRDefault="00A65A77">
            <w:pPr>
              <w:rPr>
                <w:kern w:val="2"/>
                <w:szCs w:val="24"/>
              </w:rPr>
            </w:pPr>
          </w:p>
          <w:p w14:paraId="280BA2C3" w14:textId="77777777" w:rsidR="00A65A77" w:rsidRDefault="00000000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arba</w:t>
            </w:r>
          </w:p>
          <w:p w14:paraId="616FE748" w14:textId="77777777" w:rsidR="00A65A77" w:rsidRDefault="00A65A77">
            <w:pPr>
              <w:rPr>
                <w:kern w:val="2"/>
                <w:szCs w:val="24"/>
              </w:rPr>
            </w:pPr>
          </w:p>
          <w:p w14:paraId="1D08AA32" w14:textId="11AA613C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vykdymui pasitelkiami</w:t>
            </w:r>
            <w:r w:rsidR="006C2159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subtiekėjai ir (ar) specialistai yra nurodyti Sutarties priede Nr. </w:t>
            </w:r>
            <w:r w:rsidR="006C2159">
              <w:rPr>
                <w:kern w:val="2"/>
                <w:szCs w:val="24"/>
              </w:rPr>
              <w:t>3</w:t>
            </w:r>
            <w:r>
              <w:rPr>
                <w:kern w:val="2"/>
                <w:szCs w:val="24"/>
              </w:rPr>
              <w:t xml:space="preserve"> „Sutarties vykdymui pasitelkiami subtiekėjai ir (ar) specialistai“.</w:t>
            </w:r>
          </w:p>
        </w:tc>
      </w:tr>
      <w:tr w:rsidR="00A65A77" w14:paraId="1471F830" w14:textId="77777777">
        <w:trPr>
          <w:trHeight w:val="300"/>
        </w:trPr>
        <w:tc>
          <w:tcPr>
            <w:tcW w:w="9535" w:type="dxa"/>
            <w:gridSpan w:val="5"/>
          </w:tcPr>
          <w:p w14:paraId="7C383C65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8. PRIEVOLIŲ PAGAL SUTARTĮ ĮVYKDYMO UŽTIKRINIMAS</w:t>
            </w:r>
          </w:p>
        </w:tc>
      </w:tr>
      <w:tr w:rsidR="00A65A77" w14:paraId="336FA28D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08E6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8.1. Prievolių pagal Sutartį įvykdymo užtikrinimas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59FD" w14:textId="16B270FF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Prievolių pagal Sutartį įvykdymas užtikrinamas</w:t>
            </w:r>
          </w:p>
          <w:p w14:paraId="6906114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Netesybomis (delspinigiais, bauda);</w:t>
            </w:r>
          </w:p>
          <w:p w14:paraId="28D0DC5B" w14:textId="2B6C928B" w:rsidR="00A65A77" w:rsidRDefault="00000000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Pirmo pareikalavimo banko garantija</w:t>
            </w:r>
            <w:r w:rsidR="00726381">
              <w:rPr>
                <w:color w:val="FF0000"/>
                <w:kern w:val="2"/>
                <w:szCs w:val="24"/>
              </w:rPr>
              <w:t xml:space="preserve"> arba </w:t>
            </w:r>
          </w:p>
          <w:p w14:paraId="43126313" w14:textId="5DCE9232" w:rsidR="00A65A77" w:rsidRPr="00726381" w:rsidRDefault="00000000">
            <w:pPr>
              <w:rPr>
                <w:color w:val="FF0000"/>
                <w:kern w:val="2"/>
                <w:szCs w:val="24"/>
              </w:rPr>
            </w:pPr>
            <w:r>
              <w:rPr>
                <w:color w:val="FF0000"/>
                <w:kern w:val="2"/>
                <w:szCs w:val="24"/>
              </w:rPr>
              <w:t>Draudimo bendrovės laidavimo draudimu</w:t>
            </w:r>
            <w:r w:rsidR="00726381">
              <w:rPr>
                <w:color w:val="FF0000"/>
                <w:kern w:val="2"/>
                <w:szCs w:val="24"/>
              </w:rPr>
              <w:t>.</w:t>
            </w:r>
          </w:p>
        </w:tc>
      </w:tr>
      <w:tr w:rsidR="00A65A77" w14:paraId="3C0E748A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C1C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8.2. Sutarties įvykdymo užtikrinimo galiojimo terminas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21D" w14:textId="5060F9D0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Sutarties įvykdymo užtikrinimo</w:t>
            </w:r>
            <w:r w:rsidR="006C2159">
              <w:rPr>
                <w:kern w:val="2"/>
                <w:szCs w:val="24"/>
              </w:rPr>
              <w:t xml:space="preserve"> ir </w:t>
            </w:r>
            <w:r>
              <w:rPr>
                <w:kern w:val="2"/>
                <w:szCs w:val="24"/>
              </w:rPr>
              <w:t>galiojimo terminas turi būti ne trumpesnis nei Tiekėjo prievolių įvykdymo terminas.</w:t>
            </w:r>
          </w:p>
        </w:tc>
      </w:tr>
      <w:tr w:rsidR="00A65A77" w14:paraId="03656F5B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A23C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8.3. Sutarties įvykdymo užtikrinimo pateikimas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0CC3" w14:textId="699E351A" w:rsidR="00A65A77" w:rsidRDefault="00000000">
            <w:pPr>
              <w:rPr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Tiekėjas ne vėliau kaip per </w:t>
            </w:r>
            <w:r w:rsidR="0040513A">
              <w:rPr>
                <w:color w:val="000000"/>
                <w:kern w:val="2"/>
                <w:szCs w:val="24"/>
                <w:shd w:val="clear" w:color="auto" w:fill="FFFFFF"/>
              </w:rPr>
              <w:t>10 (dešimt) darbo dienų</w:t>
            </w:r>
            <w:r>
              <w:rPr>
                <w:color w:val="FF0000"/>
                <w:kern w:val="2"/>
                <w:szCs w:val="24"/>
                <w:shd w:val="clear" w:color="auto" w:fill="FFFFFF"/>
              </w:rPr>
              <w:t xml:space="preserve">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nuo Sutarties pasirašymo dienos turi pateikti Pirkėjui </w:t>
            </w:r>
            <w:r w:rsidRPr="008E1A54">
              <w:rPr>
                <w:kern w:val="2"/>
                <w:szCs w:val="24"/>
                <w:shd w:val="clear" w:color="auto" w:fill="FFFFFF"/>
              </w:rPr>
              <w:t>(</w:t>
            </w:r>
            <w:r w:rsidR="0040513A" w:rsidRPr="008E1A54">
              <w:rPr>
                <w:kern w:val="2"/>
                <w:szCs w:val="24"/>
                <w:shd w:val="clear" w:color="auto" w:fill="FFFFFF"/>
              </w:rPr>
              <w:t xml:space="preserve">10 (dešimt) procentų Sutarties vertės be PVM </w:t>
            </w:r>
            <w:r w:rsidRPr="008E1A54">
              <w:rPr>
                <w:kern w:val="2"/>
                <w:szCs w:val="24"/>
                <w:shd w:val="clear" w:color="auto" w:fill="FFFFFF"/>
              </w:rPr>
              <w:t>pirmo pareikalavimo banko garantiją arba draudimo bendrovės laidavimo draudimo raštą</w:t>
            </w:r>
            <w:r w:rsidR="0040513A" w:rsidRPr="008E1A54">
              <w:rPr>
                <w:kern w:val="2"/>
                <w:szCs w:val="24"/>
                <w:shd w:val="clear" w:color="auto" w:fill="FFFFFF"/>
              </w:rPr>
              <w:t xml:space="preserve">, 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>atitinkančius Bendrųjų sąlygų 10 skyriaus reikalavimus.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 xml:space="preserve"> Pateikiamas dokumentas turi galioti iki Sutarties galiojim</w:t>
            </w:r>
            <w:r w:rsidR="0064149E">
              <w:rPr>
                <w:color w:val="000000"/>
                <w:kern w:val="2"/>
                <w:szCs w:val="24"/>
                <w:shd w:val="clear" w:color="auto" w:fill="FFFFFF"/>
              </w:rPr>
              <w:t>o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 xml:space="preserve"> termino pabaigos.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Esant poreikiui, gavus Tiekėjo prašymą, </w:t>
            </w:r>
            <w:r w:rsidR="005F627E">
              <w:rPr>
                <w:color w:val="000000"/>
                <w:kern w:val="2"/>
                <w:szCs w:val="24"/>
                <w:shd w:val="clear" w:color="auto" w:fill="FFFFFF"/>
              </w:rPr>
              <w:t>dokumento pateikimo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terminas gali būti pratęstas Šalių suderintam terminui.</w:t>
            </w:r>
          </w:p>
        </w:tc>
      </w:tr>
      <w:tr w:rsidR="00A65A77" w14:paraId="3D7AA282" w14:textId="77777777">
        <w:trPr>
          <w:trHeight w:val="300"/>
        </w:trPr>
        <w:tc>
          <w:tcPr>
            <w:tcW w:w="9535" w:type="dxa"/>
            <w:gridSpan w:val="5"/>
          </w:tcPr>
          <w:p w14:paraId="656DB9B8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 ŠALIŲ ATSAKOMYBĖ</w:t>
            </w:r>
            <w:r>
              <w:rPr>
                <w:b/>
                <w:bCs/>
                <w:kern w:val="2"/>
                <w:szCs w:val="24"/>
              </w:rPr>
              <w:tab/>
            </w:r>
          </w:p>
        </w:tc>
      </w:tr>
      <w:tr w:rsidR="00A65A77" w14:paraId="46A39A02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26D3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9.1. Pirkėjui taikomos netesybos už mokėjimų pagal Sutartį vėlavimą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8DCB" w14:textId="217693D1" w:rsidR="00A65A77" w:rsidRPr="000F4C29" w:rsidRDefault="00000000" w:rsidP="000F4C29">
            <w:pPr>
              <w:rPr>
                <w:color w:val="FF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 xml:space="preserve">Jei Pirkėjas, gavęs tinkamai pateiktą ir užpildytą Sąskaitą, uždelsia atsiskaityti už tinkamai Tiekėjo perduotas kokybiškas Prekes per Sutartyje nurodytą terminą, Tiekėjas nuo kitos nei nustatytas terminas dienos skaičiuoja Pirkėjui </w:t>
            </w:r>
            <w:r w:rsidRPr="000F4C29">
              <w:rPr>
                <w:kern w:val="2"/>
                <w:szCs w:val="24"/>
              </w:rPr>
              <w:t>0,02 (dvi šimtosios) procento dydžio delspinigius nuo neapmokėtos sumos be PVM už kiekvieną vėlavimo dieną</w:t>
            </w:r>
            <w:r w:rsidR="0040513A" w:rsidRPr="000F4C29">
              <w:rPr>
                <w:kern w:val="2"/>
                <w:szCs w:val="24"/>
              </w:rPr>
              <w:t>.</w:t>
            </w:r>
            <w:r w:rsidR="008E1A54" w:rsidRPr="000F4C29">
              <w:rPr>
                <w:kern w:val="2"/>
                <w:szCs w:val="24"/>
              </w:rPr>
              <w:t xml:space="preserve"> </w:t>
            </w:r>
            <w:r w:rsidR="000F4C29" w:rsidRPr="000F4C29">
              <w:rPr>
                <w:kern w:val="2"/>
                <w:szCs w:val="24"/>
              </w:rPr>
              <w:t xml:space="preserve">Netesybos (delspinigiai) pagal šį Sutarties punktą </w:t>
            </w:r>
            <w:r w:rsidR="000F4C29">
              <w:rPr>
                <w:kern w:val="2"/>
                <w:szCs w:val="24"/>
              </w:rPr>
              <w:t xml:space="preserve">gali būti </w:t>
            </w:r>
            <w:r w:rsidR="000F4C29" w:rsidRPr="000F4C29">
              <w:rPr>
                <w:kern w:val="2"/>
                <w:szCs w:val="24"/>
              </w:rPr>
              <w:t>pradedamos skaičiuoti</w:t>
            </w:r>
            <w:r w:rsidR="000F4C29">
              <w:rPr>
                <w:kern w:val="2"/>
                <w:szCs w:val="24"/>
              </w:rPr>
              <w:t xml:space="preserve"> ne anksčiau kaip</w:t>
            </w:r>
            <w:r w:rsidR="000F4C29" w:rsidRPr="000F4C29">
              <w:rPr>
                <w:kern w:val="2"/>
                <w:szCs w:val="24"/>
              </w:rPr>
              <w:t xml:space="preserve"> nuo 2026 m. balandžio 1 d. už kiekvieną praleistą dieną.</w:t>
            </w:r>
          </w:p>
        </w:tc>
      </w:tr>
      <w:tr w:rsidR="00A65A77" w14:paraId="7C76CD25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22E9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9.2. Tiekėjui taikomos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F281" w14:textId="249D562C" w:rsidR="00A65A77" w:rsidRDefault="00000000">
            <w:pPr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9.2.1. Jeigu Tiekėjas vėluoja vykdyti užsakymą, tiekti Prekes ar ištaisyti jų trūkumus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kern w:val="2"/>
              </w:rPr>
              <w:t xml:space="preserve">arba nevykdo kitų sutartinių įsipareigojimų, Pirkėjas nuo kitos nei nustatytas terminas dienos Tiekėjui skaičiuoja </w:t>
            </w:r>
            <w:r w:rsidRPr="00892ADB">
              <w:rPr>
                <w:kern w:val="2"/>
              </w:rPr>
              <w:t>0,02 (dvi šimtosios) procento   dydžio delspinigius už kiekvieną uždelstą dieną  nuo laiku neperduotų Prekių ar Prekių, turinčių trūkumų, kainos be PVM. </w:t>
            </w:r>
          </w:p>
          <w:p w14:paraId="7546F8A1" w14:textId="23156E8B" w:rsidR="00A65A77" w:rsidRDefault="00000000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szCs w:val="24"/>
                <w:lang w:val="lt"/>
              </w:rPr>
              <w:t xml:space="preserve">9.2.2. Jeigu Tiekėjas vėluoja grąžinti dėl Tiekėjui mokėtinos sumos sumažinimo susidariusią permoką pagal Bendrųjų sąlygų 7.4.1.2 punktą, Pirkėjas nuo kitos nei nustatytas terminas dienos Tiekėjui skaičiuoja </w:t>
            </w:r>
            <w:r w:rsidRPr="00892ADB">
              <w:rPr>
                <w:szCs w:val="24"/>
                <w:lang w:val="lt"/>
              </w:rPr>
              <w:t>0,02 (dvi šimtosios) procent dydžio delspinigius už kiekvieną uždelstą dieną nuo laiku negrąžintos permokos, kainos be PVM.</w:t>
            </w:r>
          </w:p>
          <w:p w14:paraId="3EBD3A6A" w14:textId="7D42BEEA" w:rsidR="00A65A77" w:rsidRDefault="00000000">
            <w:pPr>
              <w:rPr>
                <w:b/>
                <w:kern w:val="2"/>
              </w:rPr>
            </w:pPr>
            <w:r>
              <w:rPr>
                <w:color w:val="000000"/>
                <w:kern w:val="2"/>
              </w:rPr>
              <w:t xml:space="preserve">9.2.3. Tiekėjas privalo sumokėti Pirkėjui netesybas per </w:t>
            </w:r>
            <w:r w:rsidR="00733523">
              <w:rPr>
                <w:color w:val="000000"/>
                <w:kern w:val="2"/>
              </w:rPr>
              <w:t>30 (trisdešimt)</w:t>
            </w:r>
            <w:r>
              <w:rPr>
                <w:color w:val="000000"/>
                <w:kern w:val="2"/>
              </w:rPr>
              <w:t xml:space="preserve"> dienų nuo Pirkėjo pareikalavimo, jeigu netesybų suma nėra </w:t>
            </w:r>
            <w:r>
              <w:t>išskaitoma iš Tiekėjui mokėtinos sumos.</w:t>
            </w:r>
            <w:r>
              <w:rPr>
                <w:color w:val="000000"/>
                <w:kern w:val="2"/>
              </w:rPr>
              <w:t xml:space="preserve"> </w:t>
            </w:r>
          </w:p>
        </w:tc>
      </w:tr>
      <w:tr w:rsidR="00A65A77" w14:paraId="5C2C226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001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9.3. Tiekėjui / Pirkėjui taikoma bauda nutraukus Sutartį dėl esminio Sutarties </w:t>
            </w:r>
            <w:r>
              <w:rPr>
                <w:b/>
                <w:bCs/>
                <w:kern w:val="2"/>
                <w:szCs w:val="24"/>
              </w:rPr>
              <w:lastRenderedPageBreak/>
              <w:t xml:space="preserve">pažeidimo </w:t>
            </w:r>
            <w:r>
              <w:rPr>
                <w:b/>
                <w:kern w:val="2"/>
                <w:szCs w:val="24"/>
              </w:rPr>
              <w:t>ar nepagrįstai nutraukus Sutarties vykdymą ne Sutartyje nustatyta tvarka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A7A8" w14:textId="3D31F325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 xml:space="preserve">9.3.1. Nutraukus Sutartį dėl esminio Sutarties pažeidimo, nustatyto Sutarties Specialiosiose sąlygose, mokama </w:t>
            </w:r>
            <w:r w:rsidR="006C2159">
              <w:rPr>
                <w:kern w:val="2"/>
                <w:szCs w:val="24"/>
              </w:rPr>
              <w:t>1</w:t>
            </w:r>
            <w:r w:rsidR="00733523">
              <w:rPr>
                <w:kern w:val="2"/>
                <w:szCs w:val="24"/>
              </w:rPr>
              <w:t>0 (dešimt)</w:t>
            </w:r>
            <w:r>
              <w:rPr>
                <w:kern w:val="2"/>
                <w:szCs w:val="24"/>
              </w:rPr>
              <w:t xml:space="preserve"> procentų dydžio bauda nuo Pradinės Sutarties vertės be PVM, nurodytos Specialiųjų sąlygų 5.2 punkte. </w:t>
            </w:r>
          </w:p>
          <w:p w14:paraId="2F9008D9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43B04087" w14:textId="652E82CD" w:rsidR="00A65A77" w:rsidRDefault="00000000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9.3.2. </w:t>
            </w:r>
            <w:r>
              <w:rPr>
                <w:szCs w:val="24"/>
              </w:rPr>
              <w:t xml:space="preserve">Nepagrįstai nutraukus Sutarties vykdymą ne Sutartyje nustatyta tvarka, mokama </w:t>
            </w:r>
            <w:r w:rsidR="006C2159">
              <w:rPr>
                <w:szCs w:val="24"/>
              </w:rPr>
              <w:t>1</w:t>
            </w:r>
            <w:r w:rsidR="00733523">
              <w:rPr>
                <w:szCs w:val="24"/>
              </w:rPr>
              <w:t>0 (dešimt)</w:t>
            </w:r>
            <w:r>
              <w:rPr>
                <w:kern w:val="2"/>
                <w:szCs w:val="24"/>
              </w:rPr>
              <w:t xml:space="preserve"> procentų dydžio bauda nuo Pradinės Sutarties vertės, nurodytos Specialiųjų sąlygų 5.2 punkte.</w:t>
            </w:r>
          </w:p>
          <w:p w14:paraId="7F9A43E8" w14:textId="0367A14B" w:rsidR="00A65A77" w:rsidRDefault="00A65A77">
            <w:pPr>
              <w:rPr>
                <w:kern w:val="2"/>
                <w:szCs w:val="24"/>
              </w:rPr>
            </w:pPr>
          </w:p>
        </w:tc>
      </w:tr>
      <w:tr w:rsidR="00A65A77" w14:paraId="3B86EFB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A9E6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 xml:space="preserve">9.4. Tiekėjui taikoma bauda dėl esamų subtiekėjų ar specialistų pakeitimo / naujų subtiekėjų pasitelkimo nesilaikant Bendrosiose sąlygose nurodytos subtiekėjų ir (ar) specialistų keitimo tvarkos 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B0B" w14:textId="77777777" w:rsidR="00A65A77" w:rsidRDefault="00000000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</w:rPr>
              <w:t>Netaikoma</w:t>
            </w:r>
          </w:p>
          <w:p w14:paraId="2D69E192" w14:textId="77777777" w:rsidR="00A65A77" w:rsidRDefault="00A65A77">
            <w:pPr>
              <w:rPr>
                <w:kern w:val="2"/>
                <w:szCs w:val="24"/>
              </w:rPr>
            </w:pPr>
          </w:p>
          <w:p w14:paraId="51FF5915" w14:textId="703F2AAE" w:rsidR="00A65A77" w:rsidRDefault="00A65A77">
            <w:pPr>
              <w:rPr>
                <w:color w:val="FF0000"/>
                <w:kern w:val="2"/>
                <w:szCs w:val="24"/>
              </w:rPr>
            </w:pPr>
          </w:p>
          <w:p w14:paraId="4C095990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14C097A9" w14:textId="77777777" w:rsidR="00A65A77" w:rsidRDefault="00A65A77" w:rsidP="00733523">
            <w:pPr>
              <w:rPr>
                <w:kern w:val="2"/>
                <w:szCs w:val="24"/>
              </w:rPr>
            </w:pPr>
          </w:p>
        </w:tc>
      </w:tr>
      <w:tr w:rsidR="00A65A77" w14:paraId="3CADAA1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C1C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9.5. Tiekėjui taikomos baudos dėl aplinkosauginių ir (arba) socialinių kriterijų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C804" w14:textId="49C944F7" w:rsidR="00A65A77" w:rsidRPr="00892ADB" w:rsidRDefault="00733523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2 000,00 Eur (du tūkstančiai eurų).</w:t>
            </w:r>
          </w:p>
          <w:p w14:paraId="6862093B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14091D17" w14:textId="51950B0C" w:rsidR="00A65A77" w:rsidRDefault="00000000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>Tiekėjas sumoka nustatyto dydžio baudą arba iki Sutarties galiojimo pabaigos įsipareigoja Lietuvos Respublikos teritorijoje pasodinti baudos vertę atitinkančių medžių skaičių</w:t>
            </w:r>
            <w:r>
              <w:rPr>
                <w:color w:val="4472C4"/>
                <w:kern w:val="2"/>
                <w:szCs w:val="24"/>
              </w:rPr>
              <w:t xml:space="preserve"> </w:t>
            </w:r>
            <w:r w:rsidRPr="00892ADB">
              <w:rPr>
                <w:kern w:val="2"/>
                <w:szCs w:val="24"/>
              </w:rPr>
              <w:t>(1 medis = 2 Eur)</w:t>
            </w:r>
            <w:r w:rsidR="00733523" w:rsidRPr="00892ADB">
              <w:rPr>
                <w:kern w:val="2"/>
                <w:szCs w:val="24"/>
              </w:rPr>
              <w:t xml:space="preserve"> </w:t>
            </w:r>
            <w:r w:rsidRPr="00892ADB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ir Pirkėjui pateikti tai įrodančius dokumentus</w:t>
            </w:r>
            <w:r w:rsidR="00733523">
              <w:rPr>
                <w:kern w:val="2"/>
                <w:szCs w:val="24"/>
              </w:rPr>
              <w:t>.</w:t>
            </w:r>
          </w:p>
        </w:tc>
      </w:tr>
      <w:tr w:rsidR="00A65A77" w14:paraId="4E5F0956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DB3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9.6. Tiekėjui / Pirkėjui taikoma bauda dėl konfidencialumo reikalavimų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0401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7BEF5122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  <w:p w14:paraId="6596343E" w14:textId="2BB5ACFF" w:rsidR="00A65A77" w:rsidRPr="00656962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4EEA2A4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07C7" w14:textId="77777777" w:rsidR="00A65A77" w:rsidRDefault="00000000">
            <w:pPr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9.7. Tiekėjui taikomos netesybos dėl pirkimo dokumentuose nustatytų Kokybinių kriterijų nepasiekimo Sutarties vykdymo metu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2779" w14:textId="4146D5D4" w:rsidR="00656962" w:rsidRDefault="00000000" w:rsidP="00656962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Netaikoma </w:t>
            </w:r>
          </w:p>
          <w:p w14:paraId="7E9C5808" w14:textId="22294E29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66C6EC8C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0445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9.8. Tiekėjui taikomos netesybos dėl Sutarties įvykdymo užtikrinimo nepratęsimo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BC49" w14:textId="56E598E2" w:rsidR="00A65A77" w:rsidRPr="00656962" w:rsidRDefault="00656962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A65A77" w14:paraId="070FC9B9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A141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9.9. Tiekėjui taikoma bauda dėl Pirkėjo simbolių, pavadinimo ir ženklo reklamoje ar rinkodaroje naudojimo reikalavimų nesilaikymo bei draudimo naudotis Pirkėjo sukurtais intelektiniais veiklos rezultatais nesilaikymo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381F" w14:textId="77777777" w:rsidR="00A65A77" w:rsidRDefault="00000000">
            <w:pPr>
              <w:spacing w:line="259" w:lineRule="auto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6F05BA53" w14:textId="77777777" w:rsidR="00A65A77" w:rsidRDefault="00A65A77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15230FD" w14:textId="44796EB5" w:rsidR="00A65A77" w:rsidRPr="00656962" w:rsidRDefault="00A65A77">
            <w:pPr>
              <w:spacing w:line="259" w:lineRule="auto"/>
              <w:rPr>
                <w:color w:val="FF0000"/>
                <w:kern w:val="2"/>
                <w:sz w:val="22"/>
                <w:szCs w:val="24"/>
              </w:rPr>
            </w:pPr>
          </w:p>
          <w:p w14:paraId="692E2702" w14:textId="77777777" w:rsidR="00A65A77" w:rsidRDefault="00A65A77">
            <w:pPr>
              <w:rPr>
                <w:sz w:val="14"/>
                <w:szCs w:val="14"/>
              </w:rPr>
            </w:pPr>
          </w:p>
          <w:p w14:paraId="2A9B7469" w14:textId="77777777" w:rsidR="00A65A77" w:rsidRDefault="00A65A77">
            <w:pPr>
              <w:spacing w:line="259" w:lineRule="auto"/>
              <w:rPr>
                <w:kern w:val="2"/>
                <w:sz w:val="22"/>
                <w:szCs w:val="24"/>
              </w:rPr>
            </w:pPr>
          </w:p>
          <w:p w14:paraId="28CD9D36" w14:textId="77777777" w:rsidR="00A65A77" w:rsidRDefault="00A65A77">
            <w:pPr>
              <w:rPr>
                <w:sz w:val="14"/>
                <w:szCs w:val="14"/>
              </w:rPr>
            </w:pPr>
          </w:p>
          <w:p w14:paraId="7314FBE1" w14:textId="77777777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7290411E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6FBD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9.10. Kitos netesybos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5B9C" w14:textId="6FF26615" w:rsidR="00A65A77" w:rsidRDefault="00656962">
            <w:pPr>
              <w:rPr>
                <w:color w:val="4472C4"/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Netaikoma</w:t>
            </w:r>
          </w:p>
        </w:tc>
      </w:tr>
      <w:tr w:rsidR="00A65A77" w14:paraId="7852A81F" w14:textId="77777777">
        <w:trPr>
          <w:trHeight w:val="300"/>
        </w:trPr>
        <w:tc>
          <w:tcPr>
            <w:tcW w:w="9535" w:type="dxa"/>
            <w:gridSpan w:val="5"/>
          </w:tcPr>
          <w:p w14:paraId="231F06C0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kern w:val="2"/>
                <w:szCs w:val="24"/>
              </w:rPr>
              <w:t>10. ESMINĖS SUTARTIES SĄLYGOS</w:t>
            </w:r>
          </w:p>
        </w:tc>
      </w:tr>
      <w:tr w:rsidR="00A65A77" w14:paraId="2521D5F2" w14:textId="77777777">
        <w:trPr>
          <w:trHeight w:val="300"/>
        </w:trPr>
        <w:tc>
          <w:tcPr>
            <w:tcW w:w="2707" w:type="dxa"/>
            <w:gridSpan w:val="3"/>
          </w:tcPr>
          <w:p w14:paraId="1608AC31" w14:textId="77777777" w:rsidR="00A65A77" w:rsidRDefault="00000000">
            <w:pPr>
              <w:rPr>
                <w:b/>
                <w:bCs/>
                <w:kern w:val="2"/>
              </w:rPr>
            </w:pPr>
            <w:r>
              <w:rPr>
                <w:b/>
                <w:bCs/>
              </w:rPr>
              <w:t>10.1. Esminės Sutarties sąlygos</w:t>
            </w:r>
          </w:p>
        </w:tc>
        <w:tc>
          <w:tcPr>
            <w:tcW w:w="6828" w:type="dxa"/>
            <w:gridSpan w:val="2"/>
          </w:tcPr>
          <w:p w14:paraId="7F240D5E" w14:textId="53AA435A" w:rsidR="00A65A77" w:rsidRPr="00656962" w:rsidRDefault="007B0A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</w:tc>
      </w:tr>
      <w:tr w:rsidR="00A65A77" w14:paraId="45073341" w14:textId="77777777">
        <w:trPr>
          <w:trHeight w:val="300"/>
        </w:trPr>
        <w:tc>
          <w:tcPr>
            <w:tcW w:w="2700" w:type="dxa"/>
            <w:gridSpan w:val="2"/>
          </w:tcPr>
          <w:p w14:paraId="1E197610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10.2. Dideli arba nuolatiniai esminės Sutarties sąlygos vykdymo trūkumai</w:t>
            </w:r>
          </w:p>
        </w:tc>
        <w:tc>
          <w:tcPr>
            <w:tcW w:w="6835" w:type="dxa"/>
            <w:gridSpan w:val="3"/>
          </w:tcPr>
          <w:p w14:paraId="768AC728" w14:textId="16146EF7" w:rsidR="00A65A77" w:rsidRDefault="007B0A3E" w:rsidP="007B0A3E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Netsikoms</w:t>
            </w:r>
          </w:p>
        </w:tc>
      </w:tr>
      <w:tr w:rsidR="00A65A77" w14:paraId="5EC00627" w14:textId="77777777">
        <w:trPr>
          <w:trHeight w:val="300"/>
        </w:trPr>
        <w:tc>
          <w:tcPr>
            <w:tcW w:w="9535" w:type="dxa"/>
            <w:gridSpan w:val="5"/>
          </w:tcPr>
          <w:p w14:paraId="404629D7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 SUTARTIES GALIOJIMAS IR KEITIMAS</w:t>
            </w:r>
          </w:p>
        </w:tc>
      </w:tr>
      <w:tr w:rsidR="00A65A77" w14:paraId="3A1EA27F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F956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11.1. Sutarties sudarymas ir įsigaliojimas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AECE" w14:textId="56A289A5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Ši Sutartis laikoma sudaryta, kai (pirma) ją pasirašo abi Šalys, ir (antra) pateikiamas Sutarties įvykdymo užtikrinimas</w:t>
            </w:r>
            <w:r w:rsidR="007B0A3E">
              <w:rPr>
                <w:kern w:val="2"/>
                <w:szCs w:val="24"/>
              </w:rPr>
              <w:t xml:space="preserve">, kurį Pirkėjas priima. </w:t>
            </w:r>
          </w:p>
          <w:p w14:paraId="40F2B536" w14:textId="401083E3" w:rsidR="00A65A77" w:rsidRPr="008D5C6C" w:rsidRDefault="00000000">
            <w:pPr>
              <w:rPr>
                <w:color w:val="4472C4"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Sutartis galioja iki visiško prievolių įvykdymo (kol bus išnaudota Pradinės Sutarties vertė, bet jos terminas negali būti ilgesnis kaip </w:t>
            </w:r>
            <w:r w:rsidR="009A565B">
              <w:rPr>
                <w:kern w:val="2"/>
                <w:szCs w:val="24"/>
              </w:rPr>
              <w:t xml:space="preserve">7 (septyni) mėnesiai. </w:t>
            </w:r>
          </w:p>
        </w:tc>
      </w:tr>
      <w:tr w:rsidR="00A65A77" w14:paraId="369CF720" w14:textId="77777777">
        <w:trPr>
          <w:trHeight w:val="300"/>
        </w:trPr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BFB9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11.2. Sutarties galiojimo termino pratęsimas</w:t>
            </w:r>
          </w:p>
        </w:tc>
        <w:tc>
          <w:tcPr>
            <w:tcW w:w="6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F106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Netaikoma</w:t>
            </w:r>
          </w:p>
          <w:p w14:paraId="37E0655A" w14:textId="5B4F560D" w:rsidR="00A65A77" w:rsidRPr="00EB1C7A" w:rsidRDefault="00A65A77">
            <w:pPr>
              <w:rPr>
                <w:color w:val="FF0000"/>
                <w:kern w:val="2"/>
                <w:szCs w:val="24"/>
              </w:rPr>
            </w:pPr>
          </w:p>
        </w:tc>
      </w:tr>
      <w:tr w:rsidR="00A65A77" w14:paraId="1BAA0663" w14:textId="77777777">
        <w:trPr>
          <w:trHeight w:val="300"/>
        </w:trPr>
        <w:tc>
          <w:tcPr>
            <w:tcW w:w="9535" w:type="dxa"/>
            <w:gridSpan w:val="5"/>
          </w:tcPr>
          <w:p w14:paraId="3EC160C4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 SUTARTIES NUTRAUKIMAS</w:t>
            </w:r>
          </w:p>
        </w:tc>
      </w:tr>
      <w:tr w:rsidR="00A65A77" w14:paraId="1CFA34AC" w14:textId="77777777">
        <w:trPr>
          <w:trHeight w:val="300"/>
        </w:trPr>
        <w:tc>
          <w:tcPr>
            <w:tcW w:w="2532" w:type="dxa"/>
          </w:tcPr>
          <w:p w14:paraId="64C3CCDE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12.1. Sutarties nutraukimo pagrindai</w:t>
            </w:r>
          </w:p>
        </w:tc>
        <w:tc>
          <w:tcPr>
            <w:tcW w:w="7003" w:type="dxa"/>
            <w:gridSpan w:val="4"/>
          </w:tcPr>
          <w:p w14:paraId="235083DD" w14:textId="77777777" w:rsidR="00A65A77" w:rsidRDefault="00000000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Sutartis gali būti nutraukiama rašytiniu Šalių susitarimu arba vienašališkai, Bendrosiose sąlygose ir šiais Specialiosiose sąlygose nurodytais atvejais ir nustatyta tvarka.</w:t>
            </w:r>
          </w:p>
          <w:p w14:paraId="62DF6E74" w14:textId="77777777" w:rsidR="00A65A77" w:rsidRDefault="00A65A77">
            <w:pPr>
              <w:rPr>
                <w:kern w:val="2"/>
                <w:szCs w:val="24"/>
              </w:rPr>
            </w:pPr>
          </w:p>
          <w:p w14:paraId="309D48AF" w14:textId="2C19CE5B" w:rsidR="00A65A77" w:rsidRDefault="00A65A77">
            <w:pPr>
              <w:rPr>
                <w:color w:val="4472C4"/>
                <w:kern w:val="2"/>
                <w:szCs w:val="24"/>
              </w:rPr>
            </w:pPr>
          </w:p>
        </w:tc>
      </w:tr>
      <w:tr w:rsidR="00A65A77" w14:paraId="037B7E76" w14:textId="77777777">
        <w:trPr>
          <w:trHeight w:val="300"/>
        </w:trPr>
        <w:tc>
          <w:tcPr>
            <w:tcW w:w="2532" w:type="dxa"/>
          </w:tcPr>
          <w:p w14:paraId="45C36ED2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12.2. Esminiai Sutarties pažeidimai</w:t>
            </w:r>
          </w:p>
          <w:p w14:paraId="757F3AF0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  <w:tc>
          <w:tcPr>
            <w:tcW w:w="7003" w:type="dxa"/>
            <w:gridSpan w:val="4"/>
          </w:tcPr>
          <w:p w14:paraId="343ABF2E" w14:textId="3308B5EA" w:rsidR="00A65A77" w:rsidRPr="00892ADB" w:rsidRDefault="00000000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>12.2.1. jeigu Tiekėjas nevykdo prisiimtų įsipareigojimų už Sutartyje nustatytą Sutarties kainą</w:t>
            </w:r>
            <w:r w:rsidR="00EB1C7A" w:rsidRPr="00892ADB">
              <w:rPr>
                <w:kern w:val="2"/>
                <w:szCs w:val="24"/>
              </w:rPr>
              <w:t>;</w:t>
            </w:r>
          </w:p>
          <w:p w14:paraId="3DDC3B7A" w14:textId="0CCC75B7" w:rsidR="00A65A77" w:rsidRPr="00892ADB" w:rsidRDefault="00000000">
            <w:pPr>
              <w:rPr>
                <w:kern w:val="2"/>
                <w:szCs w:val="24"/>
              </w:rPr>
            </w:pPr>
            <w:r w:rsidRPr="00892ADB">
              <w:rPr>
                <w:kern w:val="2"/>
                <w:szCs w:val="24"/>
              </w:rPr>
              <w:t xml:space="preserve">12.2.2. jeigu Tiekėjas nepateikia Sutarties įvykdymo užtikrinimo </w:t>
            </w:r>
            <w:r w:rsidR="007B0A3E" w:rsidRPr="00892ADB">
              <w:rPr>
                <w:kern w:val="2"/>
                <w:szCs w:val="24"/>
              </w:rPr>
              <w:t>Sutartyje nurodyta tvarka ir terminais;</w:t>
            </w:r>
          </w:p>
          <w:p w14:paraId="44E2986D" w14:textId="16D2DE8A" w:rsidR="00A65A77" w:rsidRPr="00892ADB" w:rsidRDefault="00000000">
            <w:pPr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3</w:t>
            </w:r>
            <w:r w:rsidRPr="00892ADB">
              <w:rPr>
                <w:rFonts w:eastAsia="Arial"/>
                <w:kern w:val="2"/>
                <w:szCs w:val="24"/>
              </w:rPr>
              <w:t>. jeigu Tiekėjas nesilaiko Sutartyje nustatytų Prekių tiekimo terminų</w:t>
            </w:r>
            <w:r w:rsidR="00EB1C7A" w:rsidRPr="00892ADB">
              <w:rPr>
                <w:rFonts w:eastAsia="Arial"/>
                <w:kern w:val="2"/>
                <w:szCs w:val="24"/>
              </w:rPr>
              <w:t xml:space="preserve"> ir</w:t>
            </w:r>
            <w:r w:rsidRPr="00892ADB">
              <w:rPr>
                <w:rFonts w:eastAsia="Arial"/>
                <w:kern w:val="2"/>
                <w:szCs w:val="24"/>
              </w:rPr>
              <w:t xml:space="preserve"> vėluoja pristatyti Prekes daugiau nei </w:t>
            </w:r>
            <w:r w:rsidR="00EB1C7A" w:rsidRPr="00892ADB">
              <w:rPr>
                <w:rFonts w:eastAsia="Arial"/>
                <w:kern w:val="2"/>
                <w:szCs w:val="24"/>
              </w:rPr>
              <w:t>1</w:t>
            </w:r>
            <w:r w:rsidR="007B0A3E" w:rsidRPr="00892ADB">
              <w:rPr>
                <w:rFonts w:eastAsia="Arial"/>
                <w:kern w:val="2"/>
                <w:szCs w:val="24"/>
              </w:rPr>
              <w:t>5</w:t>
            </w:r>
            <w:r w:rsidR="00EB1C7A" w:rsidRPr="00892ADB">
              <w:rPr>
                <w:rFonts w:eastAsia="Arial"/>
                <w:kern w:val="2"/>
                <w:szCs w:val="24"/>
              </w:rPr>
              <w:t xml:space="preserve"> (</w:t>
            </w:r>
            <w:r w:rsidR="007B0A3E" w:rsidRPr="00892ADB">
              <w:rPr>
                <w:rFonts w:eastAsia="Arial"/>
                <w:kern w:val="2"/>
                <w:szCs w:val="24"/>
              </w:rPr>
              <w:t>penkiolika</w:t>
            </w:r>
            <w:r w:rsidR="00EB1C7A" w:rsidRPr="00892ADB">
              <w:rPr>
                <w:rFonts w:eastAsia="Arial"/>
                <w:kern w:val="2"/>
                <w:szCs w:val="24"/>
              </w:rPr>
              <w:t>) dienų nei</w:t>
            </w:r>
            <w:r w:rsidRPr="00892ADB">
              <w:rPr>
                <w:rFonts w:eastAsia="Arial"/>
                <w:kern w:val="2"/>
                <w:szCs w:val="24"/>
              </w:rPr>
              <w:t xml:space="preserve"> Sutartyje nustatytas Prekių pristatymo terminas;</w:t>
            </w:r>
          </w:p>
          <w:p w14:paraId="43FE7706" w14:textId="07B962BE" w:rsidR="00A65A77" w:rsidRPr="00892ADB" w:rsidRDefault="0000000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4</w:t>
            </w:r>
            <w:r w:rsidRPr="00892ADB">
              <w:rPr>
                <w:rFonts w:eastAsia="Arial"/>
                <w:kern w:val="2"/>
                <w:szCs w:val="24"/>
              </w:rPr>
              <w:t>. jeigu Tiekėjas pažeidžia Prekių pristatymo terminus ir priskaičiuotų netesybų už vėlavimą suma viršija 20 (dvidešimt) proc. Pradinės sutarties vertės;</w:t>
            </w:r>
          </w:p>
          <w:p w14:paraId="1428EA76" w14:textId="20685AFA" w:rsidR="00A65A77" w:rsidRPr="00892ADB" w:rsidRDefault="0000000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5</w:t>
            </w:r>
            <w:r w:rsidRPr="00892ADB">
              <w:rPr>
                <w:rFonts w:eastAsia="Arial"/>
                <w:kern w:val="2"/>
                <w:szCs w:val="24"/>
              </w:rPr>
              <w:t>. Tiekėjas pažeidžia Prekių pristatymo terminus ir dėl Prekių pristatymo vėlavimo Prekės tampa nebereikalingos;</w:t>
            </w:r>
          </w:p>
          <w:p w14:paraId="0753CDE4" w14:textId="44836D29" w:rsidR="00A65A77" w:rsidRPr="00892ADB" w:rsidRDefault="0000000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kern w:val="2"/>
                <w:szCs w:val="24"/>
              </w:rPr>
            </w:pPr>
            <w:r w:rsidRPr="00892ADB">
              <w:rPr>
                <w:rFonts w:eastAsia="Arial"/>
                <w:kern w:val="2"/>
                <w:szCs w:val="24"/>
              </w:rPr>
              <w:t>12.2.</w:t>
            </w:r>
            <w:r w:rsidR="00EB1C7A" w:rsidRPr="00892ADB">
              <w:rPr>
                <w:rFonts w:eastAsia="Arial"/>
                <w:kern w:val="2"/>
                <w:szCs w:val="24"/>
              </w:rPr>
              <w:t>6</w:t>
            </w:r>
            <w:r w:rsidRPr="00892ADB">
              <w:rPr>
                <w:rFonts w:eastAsia="Arial"/>
                <w:kern w:val="2"/>
                <w:szCs w:val="24"/>
              </w:rPr>
              <w:t>. Tiekėjas daugiau kaip 2 (du) kartus pristato Prekes, kurios neatitinka Sutartyje ir (ar) Įstatymuose nustatytų reikalavimų Prekėms;</w:t>
            </w:r>
          </w:p>
          <w:p w14:paraId="350E5FBC" w14:textId="6902523E" w:rsidR="00A65A77" w:rsidRDefault="00000000">
            <w:pPr>
              <w:tabs>
                <w:tab w:val="left" w:pos="567"/>
                <w:tab w:val="left" w:pos="851"/>
                <w:tab w:val="left" w:pos="992"/>
                <w:tab w:val="left" w:pos="1134"/>
              </w:tabs>
              <w:spacing w:line="257" w:lineRule="auto"/>
              <w:jc w:val="both"/>
              <w:rPr>
                <w:rFonts w:eastAsia="Arial"/>
                <w:color w:val="FF0000"/>
                <w:kern w:val="2"/>
                <w:szCs w:val="24"/>
              </w:rPr>
            </w:pPr>
            <w:r w:rsidRPr="00892ADB">
              <w:rPr>
                <w:rFonts w:eastAsia="Arial"/>
                <w:kern w:val="2"/>
              </w:rPr>
              <w:t>12.2.</w:t>
            </w:r>
            <w:r w:rsidR="00EB1C7A" w:rsidRPr="00892ADB">
              <w:rPr>
                <w:rFonts w:eastAsia="Arial"/>
                <w:kern w:val="2"/>
              </w:rPr>
              <w:t>7</w:t>
            </w:r>
            <w:r w:rsidRPr="00892ADB">
              <w:rPr>
                <w:rFonts w:eastAsia="Arial"/>
                <w:kern w:val="2"/>
              </w:rPr>
              <w:t>. Tiekėjas 2 (du) kartus pažeidžia esminę Sutarties sąlygą.</w:t>
            </w:r>
          </w:p>
        </w:tc>
      </w:tr>
      <w:tr w:rsidR="00A65A77" w14:paraId="63FD1EEF" w14:textId="77777777">
        <w:trPr>
          <w:trHeight w:val="300"/>
        </w:trPr>
        <w:tc>
          <w:tcPr>
            <w:tcW w:w="9535" w:type="dxa"/>
            <w:gridSpan w:val="5"/>
          </w:tcPr>
          <w:p w14:paraId="33AF37D1" w14:textId="759FE5D2" w:rsidR="00A65A77" w:rsidRDefault="00000000">
            <w:pPr>
              <w:jc w:val="center"/>
              <w:rPr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13. APLINKOSAUGINIAI IR SOCIALINIAI KRITERIJAI </w:t>
            </w:r>
          </w:p>
        </w:tc>
      </w:tr>
      <w:tr w:rsidR="00A65A77" w14:paraId="3E5A167A" w14:textId="77777777">
        <w:trPr>
          <w:trHeight w:val="300"/>
        </w:trPr>
        <w:tc>
          <w:tcPr>
            <w:tcW w:w="2532" w:type="dxa"/>
          </w:tcPr>
          <w:p w14:paraId="00989C65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13.1. Aplinkosauginių kriterijų nustatymo teisinis pagrindas</w:t>
            </w:r>
          </w:p>
        </w:tc>
        <w:tc>
          <w:tcPr>
            <w:tcW w:w="7003" w:type="dxa"/>
            <w:gridSpan w:val="4"/>
          </w:tcPr>
          <w:p w14:paraId="7638529C" w14:textId="65164EA2" w:rsidR="00A65A77" w:rsidRDefault="00000000">
            <w:pPr>
              <w:rPr>
                <w:color w:val="000000"/>
                <w:kern w:val="2"/>
                <w:szCs w:val="24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Aplinkosauginiai kriterijai Prekėms nustatomi vadovaujantis </w:t>
            </w:r>
            <w:r>
              <w:rPr>
                <w:color w:val="000000"/>
                <w:kern w:val="2"/>
                <w:szCs w:val="24"/>
              </w:rPr>
              <w:t>Aplinkos apsaugos kriterijų taikymo, vykdant žaliuosius pirkimus, tvarkos aprašo, patvirtinto Lietuvos Respublikos aplinkos ministro 2011 m. birželio 28 d. įsakymu Nr. D1-508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 „Dėl Aplinkos apsaugos kriterijų taikymo, vykdant žaliuosius pirkimus, tvarkos aprašo patvirtinimo“ (toliau – Tvarkos aprašas) </w:t>
            </w:r>
            <w:r w:rsidR="00E655C5">
              <w:rPr>
                <w:color w:val="000000"/>
                <w:kern w:val="2"/>
                <w:szCs w:val="24"/>
                <w:shd w:val="clear" w:color="auto" w:fill="FFFFFF"/>
              </w:rPr>
              <w:t>4.4.1</w:t>
            </w:r>
            <w:r>
              <w:rPr>
                <w:color w:val="000000"/>
                <w:kern w:val="2"/>
                <w:szCs w:val="24"/>
                <w:shd w:val="clear" w:color="auto" w:fill="FFFFFF"/>
              </w:rPr>
              <w:t xml:space="preserve"> papunkčiu.</w:t>
            </w:r>
            <w:r>
              <w:rPr>
                <w:color w:val="000000"/>
                <w:kern w:val="2"/>
                <w:szCs w:val="24"/>
              </w:rPr>
              <w:t> </w:t>
            </w:r>
          </w:p>
          <w:p w14:paraId="69C62EFE" w14:textId="77777777" w:rsidR="00A65A77" w:rsidRDefault="00000000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lastRenderedPageBreak/>
              <w:t>Nustačius, kad Tiekėjas šiame papunktyje nustatyto kriterijaus (-jų) nesilaiko, Tiekėjui taikoma Specialiųjų sąlygų 9.5 punkte nurodyto dydžio bauda.</w:t>
            </w:r>
          </w:p>
          <w:p w14:paraId="7305BE15" w14:textId="77777777" w:rsidR="00A65A77" w:rsidRDefault="00A65A77">
            <w:pPr>
              <w:rPr>
                <w:b/>
                <w:bCs/>
                <w:kern w:val="2"/>
                <w:szCs w:val="24"/>
              </w:rPr>
            </w:pPr>
          </w:p>
        </w:tc>
      </w:tr>
      <w:tr w:rsidR="00A65A77" w14:paraId="6680AA27" w14:textId="77777777">
        <w:trPr>
          <w:trHeight w:val="300"/>
        </w:trPr>
        <w:tc>
          <w:tcPr>
            <w:tcW w:w="2532" w:type="dxa"/>
          </w:tcPr>
          <w:p w14:paraId="211D2110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lastRenderedPageBreak/>
              <w:t>13.2.  Su perkamomis Prekėmis susiję socialiniai kriterijai</w:t>
            </w:r>
          </w:p>
        </w:tc>
        <w:tc>
          <w:tcPr>
            <w:tcW w:w="7003" w:type="dxa"/>
            <w:gridSpan w:val="4"/>
          </w:tcPr>
          <w:p w14:paraId="758A1503" w14:textId="77777777" w:rsidR="00A65A77" w:rsidRDefault="00000000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  <w:r>
              <w:rPr>
                <w:color w:val="000000"/>
                <w:kern w:val="2"/>
                <w:szCs w:val="24"/>
                <w:shd w:val="clear" w:color="auto" w:fill="FFFFFF"/>
              </w:rPr>
              <w:t>Netaikoma</w:t>
            </w:r>
          </w:p>
          <w:p w14:paraId="4D5508C1" w14:textId="77777777" w:rsidR="00A65A77" w:rsidRDefault="00A65A77">
            <w:pPr>
              <w:rPr>
                <w:color w:val="000000"/>
                <w:kern w:val="2"/>
                <w:szCs w:val="24"/>
                <w:shd w:val="clear" w:color="auto" w:fill="FFFFFF"/>
              </w:rPr>
            </w:pPr>
          </w:p>
          <w:p w14:paraId="3F1D6A38" w14:textId="4C61042D" w:rsidR="00A65A77" w:rsidRPr="00E655C5" w:rsidRDefault="00A65A77">
            <w:pPr>
              <w:rPr>
                <w:color w:val="FF0000"/>
                <w:kern w:val="2"/>
                <w:szCs w:val="24"/>
                <w:shd w:val="clear" w:color="auto" w:fill="FFFFFF"/>
              </w:rPr>
            </w:pPr>
          </w:p>
        </w:tc>
      </w:tr>
      <w:tr w:rsidR="00A65A77" w14:paraId="3DEE98FB" w14:textId="77777777">
        <w:trPr>
          <w:trHeight w:val="300"/>
        </w:trPr>
        <w:tc>
          <w:tcPr>
            <w:tcW w:w="9535" w:type="dxa"/>
            <w:gridSpan w:val="5"/>
          </w:tcPr>
          <w:p w14:paraId="710C82C4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 BENDRŲJŲ SĄLYGŲ PAKEITIMAI IR PAPILDYMAI </w:t>
            </w:r>
          </w:p>
          <w:p w14:paraId="080188ED" w14:textId="77777777" w:rsidR="00A65A77" w:rsidRDefault="00000000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(jeigu būtina dėl konkretaus Sutarties dalyko specifikos) </w:t>
            </w:r>
          </w:p>
        </w:tc>
      </w:tr>
      <w:tr w:rsidR="00A65A77" w14:paraId="6EEEB23C" w14:textId="77777777">
        <w:trPr>
          <w:trHeight w:val="300"/>
        </w:trPr>
        <w:tc>
          <w:tcPr>
            <w:tcW w:w="2532" w:type="dxa"/>
          </w:tcPr>
          <w:p w14:paraId="056FA775" w14:textId="77777777" w:rsidR="00A65A77" w:rsidRDefault="00000000">
            <w:pPr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 xml:space="preserve">14.1. </w:t>
            </w:r>
          </w:p>
        </w:tc>
        <w:tc>
          <w:tcPr>
            <w:tcW w:w="7003" w:type="dxa"/>
            <w:gridSpan w:val="4"/>
          </w:tcPr>
          <w:p w14:paraId="406E9FA1" w14:textId="7FF0D8D3" w:rsidR="00A65A77" w:rsidRPr="008E0122" w:rsidRDefault="008E0122">
            <w:pPr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Netaikoma</w:t>
            </w:r>
          </w:p>
        </w:tc>
      </w:tr>
      <w:tr w:rsidR="00A65A77" w14:paraId="4E4B8337" w14:textId="77777777">
        <w:trPr>
          <w:trHeight w:val="300"/>
        </w:trPr>
        <w:tc>
          <w:tcPr>
            <w:tcW w:w="9535" w:type="dxa"/>
            <w:gridSpan w:val="5"/>
          </w:tcPr>
          <w:p w14:paraId="69B13502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 SUTARTIES PRIEDAI</w:t>
            </w:r>
          </w:p>
        </w:tc>
      </w:tr>
      <w:tr w:rsidR="00A65A77" w14:paraId="30122441" w14:textId="77777777">
        <w:trPr>
          <w:trHeight w:val="300"/>
        </w:trPr>
        <w:tc>
          <w:tcPr>
            <w:tcW w:w="2532" w:type="dxa"/>
          </w:tcPr>
          <w:p w14:paraId="41F5A7A0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15.1. Priedas Nr. 1</w:t>
            </w:r>
          </w:p>
        </w:tc>
        <w:tc>
          <w:tcPr>
            <w:tcW w:w="7003" w:type="dxa"/>
            <w:gridSpan w:val="4"/>
          </w:tcPr>
          <w:p w14:paraId="082C8C61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893EE66" w14:textId="77777777">
        <w:trPr>
          <w:trHeight w:val="300"/>
        </w:trPr>
        <w:tc>
          <w:tcPr>
            <w:tcW w:w="2532" w:type="dxa"/>
          </w:tcPr>
          <w:p w14:paraId="4305A23C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15.2. Priedas Nr. 2</w:t>
            </w:r>
          </w:p>
        </w:tc>
        <w:tc>
          <w:tcPr>
            <w:tcW w:w="7003" w:type="dxa"/>
            <w:gridSpan w:val="4"/>
          </w:tcPr>
          <w:p w14:paraId="4A2DC2B8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473AB9E7" w14:textId="77777777">
        <w:trPr>
          <w:trHeight w:val="300"/>
        </w:trPr>
        <w:tc>
          <w:tcPr>
            <w:tcW w:w="2532" w:type="dxa"/>
          </w:tcPr>
          <w:p w14:paraId="3E2DABED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15.3. Priedas Nr. 3</w:t>
            </w:r>
          </w:p>
        </w:tc>
        <w:tc>
          <w:tcPr>
            <w:tcW w:w="7003" w:type="dxa"/>
            <w:gridSpan w:val="4"/>
          </w:tcPr>
          <w:p w14:paraId="79297A03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3E3D7923" w14:textId="77777777">
        <w:trPr>
          <w:trHeight w:val="300"/>
        </w:trPr>
        <w:tc>
          <w:tcPr>
            <w:tcW w:w="2532" w:type="dxa"/>
          </w:tcPr>
          <w:p w14:paraId="32FAB3A7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15.4. Priedas Nr. 4</w:t>
            </w:r>
          </w:p>
        </w:tc>
        <w:tc>
          <w:tcPr>
            <w:tcW w:w="7003" w:type="dxa"/>
            <w:gridSpan w:val="4"/>
          </w:tcPr>
          <w:p w14:paraId="56CAD440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8E867FF" w14:textId="77777777">
        <w:trPr>
          <w:trHeight w:val="300"/>
        </w:trPr>
        <w:tc>
          <w:tcPr>
            <w:tcW w:w="2532" w:type="dxa"/>
          </w:tcPr>
          <w:p w14:paraId="575CFE0B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15.5. Priedas Nr. 5</w:t>
            </w:r>
          </w:p>
        </w:tc>
        <w:tc>
          <w:tcPr>
            <w:tcW w:w="7003" w:type="dxa"/>
            <w:gridSpan w:val="4"/>
          </w:tcPr>
          <w:p w14:paraId="258ACD08" w14:textId="77777777" w:rsidR="00A65A77" w:rsidRDefault="00A65A77">
            <w:pPr>
              <w:jc w:val="center"/>
              <w:rPr>
                <w:b/>
                <w:bCs/>
                <w:kern w:val="2"/>
                <w:szCs w:val="24"/>
              </w:rPr>
            </w:pPr>
          </w:p>
        </w:tc>
      </w:tr>
      <w:tr w:rsidR="00A65A77" w14:paraId="50725C3F" w14:textId="77777777">
        <w:tc>
          <w:tcPr>
            <w:tcW w:w="9535" w:type="dxa"/>
            <w:gridSpan w:val="5"/>
          </w:tcPr>
          <w:p w14:paraId="66EA9566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16. ŠALIŲ ATSTOVŲ PARAŠAI</w:t>
            </w:r>
          </w:p>
        </w:tc>
      </w:tr>
      <w:tr w:rsidR="00A65A77" w14:paraId="0F1448FA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9AFD5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PIRKĖJAS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B5B23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b/>
                <w:bCs/>
                <w:kern w:val="2"/>
                <w:szCs w:val="24"/>
              </w:rPr>
              <w:t>TIEKĖJAS</w:t>
            </w:r>
          </w:p>
        </w:tc>
      </w:tr>
      <w:tr w:rsidR="00A65A77" w14:paraId="4FBD15B3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4AA8" w14:textId="77777777" w:rsidR="00A65A77" w:rsidRDefault="00000000">
            <w:pPr>
              <w:jc w:val="center"/>
              <w:rPr>
                <w:color w:val="4472C4"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CC78" w14:textId="77777777" w:rsidR="00A65A77" w:rsidRDefault="00000000">
            <w:pPr>
              <w:jc w:val="center"/>
              <w:rPr>
                <w:b/>
                <w:bCs/>
                <w:kern w:val="2"/>
                <w:szCs w:val="24"/>
              </w:rPr>
            </w:pPr>
            <w:r>
              <w:rPr>
                <w:color w:val="4472C4"/>
                <w:kern w:val="2"/>
                <w:szCs w:val="24"/>
              </w:rPr>
              <w:t>(nurodomos atstovo pareigos, vardas, pavardė)</w:t>
            </w:r>
          </w:p>
        </w:tc>
      </w:tr>
      <w:tr w:rsidR="00A65A77" w14:paraId="1628EB73" w14:textId="77777777">
        <w:tc>
          <w:tcPr>
            <w:tcW w:w="47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427B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396122FB" w14:textId="77777777" w:rsidR="00A65A77" w:rsidRDefault="00000000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  <w:p w14:paraId="5E87B6CC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177C921E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52DB" w14:textId="77777777" w:rsidR="00A65A77" w:rsidRDefault="00A65A77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</w:p>
          <w:p w14:paraId="57BD59BF" w14:textId="77777777" w:rsidR="00A65A77" w:rsidRDefault="00000000">
            <w:pPr>
              <w:jc w:val="center"/>
              <w:rPr>
                <w:b/>
                <w:bCs/>
                <w:color w:val="4472C4"/>
                <w:kern w:val="2"/>
                <w:szCs w:val="24"/>
              </w:rPr>
            </w:pPr>
            <w:r>
              <w:rPr>
                <w:b/>
                <w:bCs/>
                <w:color w:val="4472C4"/>
                <w:kern w:val="2"/>
                <w:szCs w:val="24"/>
              </w:rPr>
              <w:t>(parašas)</w:t>
            </w:r>
          </w:p>
        </w:tc>
      </w:tr>
    </w:tbl>
    <w:p w14:paraId="3ADD664E" w14:textId="77777777" w:rsidR="00A65A77" w:rsidRDefault="00A65A7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jc w:val="center"/>
        <w:rPr>
          <w:b/>
          <w:bCs/>
          <w:caps/>
          <w:kern w:val="2"/>
          <w:szCs w:val="24"/>
        </w:rPr>
      </w:pPr>
    </w:p>
    <w:p w14:paraId="5AAA9BC5" w14:textId="77777777" w:rsidR="00A65A77" w:rsidRDefault="00000000">
      <w:pPr>
        <w:jc w:val="center"/>
        <w:rPr>
          <w:szCs w:val="24"/>
        </w:rPr>
      </w:pPr>
      <w:r>
        <w:rPr>
          <w:color w:val="000000"/>
          <w:szCs w:val="24"/>
        </w:rPr>
        <w:t>_______________</w:t>
      </w:r>
    </w:p>
    <w:p w14:paraId="5E26C1CF" w14:textId="77777777" w:rsidR="00A65A77" w:rsidRDefault="00A65A77">
      <w:pPr>
        <w:spacing w:line="259" w:lineRule="auto"/>
        <w:rPr>
          <w:szCs w:val="24"/>
        </w:rPr>
      </w:pPr>
    </w:p>
    <w:p w14:paraId="0FE61BF6" w14:textId="77777777" w:rsidR="00A65A77" w:rsidRDefault="00A65A77"/>
    <w:sectPr w:rsidR="00A65A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2612" w14:textId="77777777" w:rsidR="00692B8D" w:rsidRDefault="00692B8D">
      <w:r>
        <w:separator/>
      </w:r>
    </w:p>
  </w:endnote>
  <w:endnote w:type="continuationSeparator" w:id="0">
    <w:p w14:paraId="34663DA7" w14:textId="77777777" w:rsidR="00692B8D" w:rsidRDefault="00692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38090A" w14:textId="77777777" w:rsidR="00A65A77" w:rsidRDefault="00A65A77">
    <w:pP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E1000" w14:textId="77777777" w:rsidR="00A65A77" w:rsidRDefault="00A65A77">
    <w:pPr>
      <w:tabs>
        <w:tab w:val="center" w:pos="4680"/>
        <w:tab w:val="right" w:pos="936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55036" w14:textId="77777777" w:rsidR="00A65A77" w:rsidRDefault="00A65A77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95B34" w14:textId="77777777" w:rsidR="00692B8D" w:rsidRDefault="00692B8D">
      <w:r>
        <w:separator/>
      </w:r>
    </w:p>
  </w:footnote>
  <w:footnote w:type="continuationSeparator" w:id="0">
    <w:p w14:paraId="64ADCE42" w14:textId="77777777" w:rsidR="00692B8D" w:rsidRDefault="00692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7458E" w14:textId="77777777" w:rsidR="00A65A77" w:rsidRDefault="00A65A77">
    <w:pP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07589" w14:textId="77777777" w:rsidR="00A65A77" w:rsidRDefault="00A65A77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2A8E3" w14:textId="77777777" w:rsidR="00A65A77" w:rsidRDefault="00A65A77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7DAECE8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F36EC7"/>
    <w:multiLevelType w:val="multilevel"/>
    <w:tmpl w:val="4DB45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209416">
    <w:abstractNumId w:val="0"/>
  </w:num>
  <w:num w:numId="2" w16cid:durableId="948853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B5F"/>
    <w:rsid w:val="00004535"/>
    <w:rsid w:val="000D4D3E"/>
    <w:rsid w:val="000F4C29"/>
    <w:rsid w:val="001C7844"/>
    <w:rsid w:val="001C7EAC"/>
    <w:rsid w:val="002E331D"/>
    <w:rsid w:val="002F0B5F"/>
    <w:rsid w:val="003525A7"/>
    <w:rsid w:val="00397841"/>
    <w:rsid w:val="003C5685"/>
    <w:rsid w:val="003E3B63"/>
    <w:rsid w:val="00403280"/>
    <w:rsid w:val="0040513A"/>
    <w:rsid w:val="004161CE"/>
    <w:rsid w:val="00450A43"/>
    <w:rsid w:val="004515A1"/>
    <w:rsid w:val="005623A2"/>
    <w:rsid w:val="005B4211"/>
    <w:rsid w:val="005C3D5E"/>
    <w:rsid w:val="005D3C53"/>
    <w:rsid w:val="005F627E"/>
    <w:rsid w:val="0064149E"/>
    <w:rsid w:val="00656962"/>
    <w:rsid w:val="00664488"/>
    <w:rsid w:val="00692B8D"/>
    <w:rsid w:val="006A3704"/>
    <w:rsid w:val="006C2159"/>
    <w:rsid w:val="006D2382"/>
    <w:rsid w:val="00726381"/>
    <w:rsid w:val="00733523"/>
    <w:rsid w:val="00735B29"/>
    <w:rsid w:val="007B0A3E"/>
    <w:rsid w:val="0084088A"/>
    <w:rsid w:val="00892ADB"/>
    <w:rsid w:val="008966FA"/>
    <w:rsid w:val="008A4C32"/>
    <w:rsid w:val="008D5C6C"/>
    <w:rsid w:val="008E0122"/>
    <w:rsid w:val="008E1A54"/>
    <w:rsid w:val="008E37C9"/>
    <w:rsid w:val="009840A2"/>
    <w:rsid w:val="009A565B"/>
    <w:rsid w:val="009E6B75"/>
    <w:rsid w:val="00A65A77"/>
    <w:rsid w:val="00A74D4E"/>
    <w:rsid w:val="00A92C71"/>
    <w:rsid w:val="00A958A3"/>
    <w:rsid w:val="00AD1DBE"/>
    <w:rsid w:val="00B718C1"/>
    <w:rsid w:val="00B965C3"/>
    <w:rsid w:val="00CC600B"/>
    <w:rsid w:val="00D61654"/>
    <w:rsid w:val="00E1303E"/>
    <w:rsid w:val="00E30520"/>
    <w:rsid w:val="00E461E0"/>
    <w:rsid w:val="00E50BFC"/>
    <w:rsid w:val="00E655C5"/>
    <w:rsid w:val="00EA6C4A"/>
    <w:rsid w:val="00EB1C7A"/>
    <w:rsid w:val="00EF1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EA59A"/>
  <w15:chartTrackingRefBased/>
  <w15:docId w15:val="{6F28FB6A-0A2C-4E36-9BA0-6027B7AD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8E0122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3E3B63"/>
    <w:pPr>
      <w:numPr>
        <w:numId w:val="1"/>
      </w:numPr>
      <w:tabs>
        <w:tab w:val="clear" w:pos="360"/>
      </w:tabs>
      <w:spacing w:after="80" w:line="276" w:lineRule="auto"/>
      <w:ind w:left="0" w:firstLine="0"/>
      <w:contextualSpacing/>
    </w:pPr>
    <w:rPr>
      <w:rFonts w:ascii="Arial" w:eastAsiaTheme="minorEastAsia" w:hAnsi="Arial" w:cstheme="minorBidi"/>
      <w:sz w:val="22"/>
      <w:szCs w:val="22"/>
      <w:lang w:val="en-US"/>
    </w:rPr>
  </w:style>
  <w:style w:type="paragraph" w:styleId="Sraopastraipa">
    <w:name w:val="List Paragraph"/>
    <w:basedOn w:val="prastasis"/>
    <w:rsid w:val="00A92C71"/>
    <w:pPr>
      <w:ind w:left="720"/>
      <w:contextualSpacing/>
    </w:pPr>
  </w:style>
  <w:style w:type="character" w:customStyle="1" w:styleId="Antrat2Diagrama">
    <w:name w:val="Antraštė 2 Diagrama"/>
    <w:basedOn w:val="Numatytasispastraiposriftas"/>
    <w:link w:val="Antrat2"/>
    <w:uiPriority w:val="9"/>
    <w:rsid w:val="008E0122"/>
    <w:rPr>
      <w:rFonts w:asciiTheme="majorHAnsi" w:eastAsiaTheme="majorEastAsia" w:hAnsiTheme="majorHAnsi" w:cstheme="majorBidi"/>
      <w:color w:val="ED7D31" w:themeColor="accent2"/>
      <w:sz w:val="36"/>
      <w:szCs w:val="3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9220</Words>
  <Characters>5256</Characters>
  <Application>Microsoft Office Word</Application>
  <DocSecurity>0</DocSecurity>
  <Lines>43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PAPINIGIENĖ Augustė</dc:creator>
  <cp:lastModifiedBy>Vytenis Karsokas</cp:lastModifiedBy>
  <cp:revision>2</cp:revision>
  <dcterms:created xsi:type="dcterms:W3CDTF">2026-09-30T10:08:00Z</dcterms:created>
  <dcterms:modified xsi:type="dcterms:W3CDTF">2026-09-30T10:08:00Z</dcterms:modified>
</cp:coreProperties>
</file>