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EC3B1" w14:textId="77777777" w:rsidR="00C8771D" w:rsidRDefault="00C8771D" w:rsidP="00AF2D3A">
      <w:pPr>
        <w:spacing w:line="276" w:lineRule="auto"/>
        <w:jc w:val="center"/>
        <w:rPr>
          <w:rFonts w:ascii="Verdana" w:hAnsi="Verdana"/>
          <w:b/>
          <w:bCs/>
          <w:caps/>
          <w:kern w:val="2"/>
          <w:sz w:val="20"/>
        </w:rPr>
      </w:pPr>
      <w:r>
        <w:rPr>
          <w:rFonts w:ascii="Verdana" w:hAnsi="Verdana"/>
          <w:b/>
          <w:bCs/>
          <w:caps/>
          <w:kern w:val="2"/>
          <w:sz w:val="20"/>
        </w:rPr>
        <w:t xml:space="preserve">UŽbaigiamojo </w:t>
      </w:r>
      <w:r w:rsidR="00426478" w:rsidRPr="00426478">
        <w:rPr>
          <w:rFonts w:ascii="Verdana" w:hAnsi="Verdana"/>
          <w:b/>
          <w:bCs/>
          <w:caps/>
          <w:kern w:val="2"/>
          <w:sz w:val="20"/>
        </w:rPr>
        <w:t>RENGINIO ORGANIZAVIMO PASLAUG</w:t>
      </w:r>
      <w:r>
        <w:rPr>
          <w:rFonts w:ascii="Verdana" w:hAnsi="Verdana"/>
          <w:b/>
          <w:bCs/>
          <w:caps/>
          <w:kern w:val="2"/>
          <w:sz w:val="20"/>
        </w:rPr>
        <w:t xml:space="preserve">ų </w:t>
      </w:r>
    </w:p>
    <w:p w14:paraId="7A3CB271" w14:textId="0C89A57F" w:rsidR="00AF2D3A" w:rsidRPr="00EA0D9F" w:rsidRDefault="00C8771D" w:rsidP="00AF2D3A">
      <w:pPr>
        <w:spacing w:line="276" w:lineRule="auto"/>
        <w:jc w:val="center"/>
        <w:rPr>
          <w:rFonts w:ascii="Verdana" w:hAnsi="Verdana"/>
          <w:b/>
          <w:bCs/>
          <w:caps/>
          <w:sz w:val="20"/>
        </w:rPr>
      </w:pPr>
      <w:r>
        <w:rPr>
          <w:rFonts w:ascii="Verdana" w:hAnsi="Verdana"/>
          <w:b/>
          <w:bCs/>
          <w:caps/>
          <w:kern w:val="2"/>
          <w:sz w:val="20"/>
        </w:rPr>
        <w:t>viešojo</w:t>
      </w:r>
      <w:r w:rsidR="00EA0D9F" w:rsidRPr="00EA0D9F">
        <w:rPr>
          <w:rFonts w:ascii="Verdana" w:hAnsi="Verdana"/>
          <w:b/>
          <w:bCs/>
          <w:caps/>
          <w:kern w:val="2"/>
          <w:sz w:val="20"/>
        </w:rPr>
        <w:t xml:space="preserve"> </w:t>
      </w:r>
      <w:r w:rsidR="000B0897" w:rsidRPr="00EA0D9F">
        <w:rPr>
          <w:rFonts w:ascii="Verdana" w:hAnsi="Verdana"/>
          <w:b/>
          <w:bCs/>
          <w:caps/>
          <w:sz w:val="20"/>
        </w:rPr>
        <w:t xml:space="preserve">pirkimo-pardavimo sutartis </w:t>
      </w:r>
    </w:p>
    <w:p w14:paraId="69E4DE8A" w14:textId="77777777" w:rsidR="00AF2D3A" w:rsidRPr="00F956F6" w:rsidRDefault="00AF2D3A" w:rsidP="00AF2D3A">
      <w:pPr>
        <w:spacing w:line="276" w:lineRule="auto"/>
        <w:jc w:val="center"/>
        <w:rPr>
          <w:rFonts w:ascii="Verdana" w:hAnsi="Verdana"/>
          <w:b/>
          <w:bCs/>
          <w:caps/>
          <w:sz w:val="20"/>
        </w:rPr>
      </w:pPr>
    </w:p>
    <w:p w14:paraId="7D6EC043" w14:textId="29EFA6F5" w:rsidR="00027B83" w:rsidRPr="00F956F6" w:rsidRDefault="000B0897" w:rsidP="00AF2D3A">
      <w:pPr>
        <w:spacing w:line="276" w:lineRule="auto"/>
        <w:jc w:val="center"/>
        <w:rPr>
          <w:rFonts w:ascii="Verdana" w:hAnsi="Verdana"/>
          <w:bCs/>
          <w:caps/>
          <w:sz w:val="20"/>
        </w:rPr>
      </w:pPr>
      <w:r w:rsidRPr="00F956F6">
        <w:rPr>
          <w:rFonts w:ascii="Verdana" w:hAnsi="Verdana"/>
          <w:b/>
          <w:bCs/>
          <w:caps/>
          <w:sz w:val="20"/>
        </w:rPr>
        <w:t>Specialiosios sąlygos</w:t>
      </w:r>
    </w:p>
    <w:p w14:paraId="13C1E666" w14:textId="77777777" w:rsidR="00027B83" w:rsidRPr="00F956F6" w:rsidRDefault="00027B83">
      <w:pPr>
        <w:jc w:val="cente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789"/>
      </w:tblGrid>
      <w:tr w:rsidR="00AF2D3A" w:rsidRPr="00F956F6" w14:paraId="63E23757" w14:textId="77777777" w:rsidTr="00240587">
        <w:tc>
          <w:tcPr>
            <w:tcW w:w="2448" w:type="dxa"/>
          </w:tcPr>
          <w:p w14:paraId="10B086A3" w14:textId="77777777" w:rsidR="00027B83" w:rsidRPr="00F956F6" w:rsidRDefault="000B0897">
            <w:pPr>
              <w:jc w:val="both"/>
              <w:rPr>
                <w:rFonts w:ascii="Verdana" w:hAnsi="Verdana"/>
                <w:b/>
                <w:kern w:val="2"/>
                <w:sz w:val="20"/>
              </w:rPr>
            </w:pPr>
            <w:r w:rsidRPr="00F956F6">
              <w:rPr>
                <w:rFonts w:ascii="Verdana" w:hAnsi="Verdana"/>
                <w:b/>
                <w:kern w:val="2"/>
                <w:sz w:val="20"/>
              </w:rPr>
              <w:t>Sutarties pavadinimas</w:t>
            </w:r>
          </w:p>
        </w:tc>
        <w:tc>
          <w:tcPr>
            <w:tcW w:w="7328" w:type="dxa"/>
            <w:gridSpan w:val="3"/>
            <w:tcBorders>
              <w:bottom w:val="single" w:sz="4" w:space="0" w:color="auto"/>
            </w:tcBorders>
          </w:tcPr>
          <w:p w14:paraId="5127B6FF" w14:textId="77777777" w:rsidR="00C8771D" w:rsidRPr="00C8771D" w:rsidRDefault="00C8771D" w:rsidP="00C8771D">
            <w:pPr>
              <w:jc w:val="both"/>
              <w:rPr>
                <w:rFonts w:ascii="Verdana" w:hAnsi="Verdana"/>
                <w:kern w:val="2"/>
                <w:sz w:val="20"/>
              </w:rPr>
            </w:pPr>
            <w:r w:rsidRPr="00C8771D">
              <w:rPr>
                <w:rFonts w:ascii="Verdana" w:hAnsi="Verdana"/>
                <w:kern w:val="2"/>
                <w:sz w:val="20"/>
              </w:rPr>
              <w:t xml:space="preserve">UŽBAIGIAMOJO RENGINIO ORGANIZAVIMO PASLAUGŲ </w:t>
            </w:r>
          </w:p>
          <w:p w14:paraId="5F29DBCD" w14:textId="7BA4355E" w:rsidR="00027B83" w:rsidRPr="00F956F6" w:rsidRDefault="00C8771D" w:rsidP="00C8771D">
            <w:pPr>
              <w:jc w:val="both"/>
              <w:rPr>
                <w:rFonts w:ascii="Verdana" w:hAnsi="Verdana"/>
                <w:kern w:val="2"/>
                <w:sz w:val="20"/>
              </w:rPr>
            </w:pPr>
            <w:r w:rsidRPr="00C8771D">
              <w:rPr>
                <w:rFonts w:ascii="Verdana" w:hAnsi="Verdana"/>
                <w:kern w:val="2"/>
                <w:sz w:val="20"/>
              </w:rPr>
              <w:t>VIEŠOJO PIRKIMO-PARDAVIMO SUTARTIS</w:t>
            </w:r>
          </w:p>
        </w:tc>
      </w:tr>
      <w:tr w:rsidR="00AF2D3A" w:rsidRPr="00F956F6" w14:paraId="6E42CC99" w14:textId="77777777" w:rsidTr="00240587">
        <w:tc>
          <w:tcPr>
            <w:tcW w:w="2448" w:type="dxa"/>
          </w:tcPr>
          <w:p w14:paraId="7871E5B6" w14:textId="77777777" w:rsidR="00027B83" w:rsidRPr="00F956F6" w:rsidRDefault="000B0897">
            <w:pPr>
              <w:jc w:val="both"/>
              <w:rPr>
                <w:rFonts w:ascii="Verdana" w:hAnsi="Verdana"/>
                <w:b/>
                <w:kern w:val="2"/>
                <w:sz w:val="20"/>
              </w:rPr>
            </w:pPr>
            <w:r w:rsidRPr="00F956F6">
              <w:rPr>
                <w:rFonts w:ascii="Verdana" w:hAnsi="Verdana"/>
                <w:b/>
                <w:kern w:val="2"/>
                <w:sz w:val="20"/>
              </w:rPr>
              <w:t>Sutarties data</w:t>
            </w:r>
          </w:p>
        </w:tc>
        <w:tc>
          <w:tcPr>
            <w:tcW w:w="2177" w:type="dxa"/>
            <w:tcBorders>
              <w:top w:val="single" w:sz="4" w:space="0" w:color="auto"/>
            </w:tcBorders>
          </w:tcPr>
          <w:p w14:paraId="4486608B" w14:textId="50A8476F" w:rsidR="00027B83" w:rsidRPr="00F956F6" w:rsidRDefault="000F4626">
            <w:pPr>
              <w:jc w:val="both"/>
              <w:rPr>
                <w:rFonts w:ascii="Verdana" w:hAnsi="Verdana"/>
                <w:kern w:val="2"/>
                <w:sz w:val="20"/>
              </w:rPr>
            </w:pPr>
            <w:r w:rsidRPr="00A074F4">
              <w:rPr>
                <w:rFonts w:ascii="Verdana" w:hAnsi="Verdana"/>
                <w:i/>
                <w:iCs/>
                <w:kern w:val="2"/>
                <w:sz w:val="20"/>
              </w:rPr>
              <w:t>Metaduomenyse</w:t>
            </w:r>
          </w:p>
        </w:tc>
        <w:tc>
          <w:tcPr>
            <w:tcW w:w="2362" w:type="dxa"/>
            <w:tcBorders>
              <w:top w:val="single" w:sz="4" w:space="0" w:color="auto"/>
            </w:tcBorders>
          </w:tcPr>
          <w:p w14:paraId="72327DD9" w14:textId="77777777" w:rsidR="00027B83" w:rsidRPr="00F956F6" w:rsidRDefault="000B0897">
            <w:pPr>
              <w:jc w:val="both"/>
              <w:rPr>
                <w:rFonts w:ascii="Verdana" w:hAnsi="Verdana"/>
                <w:b/>
                <w:kern w:val="2"/>
                <w:sz w:val="20"/>
              </w:rPr>
            </w:pPr>
            <w:r w:rsidRPr="00F956F6">
              <w:rPr>
                <w:rFonts w:ascii="Verdana" w:hAnsi="Verdana"/>
                <w:b/>
                <w:kern w:val="2"/>
                <w:sz w:val="20"/>
              </w:rPr>
              <w:t>Sutarties numeris</w:t>
            </w:r>
          </w:p>
        </w:tc>
        <w:tc>
          <w:tcPr>
            <w:tcW w:w="2789" w:type="dxa"/>
            <w:tcBorders>
              <w:top w:val="single" w:sz="4" w:space="0" w:color="auto"/>
            </w:tcBorders>
          </w:tcPr>
          <w:p w14:paraId="1612E75E" w14:textId="77EA735E" w:rsidR="00027B83" w:rsidRPr="00F956F6" w:rsidRDefault="000F4626">
            <w:pPr>
              <w:jc w:val="both"/>
              <w:rPr>
                <w:rFonts w:ascii="Verdana" w:hAnsi="Verdana"/>
                <w:kern w:val="2"/>
                <w:sz w:val="20"/>
              </w:rPr>
            </w:pPr>
            <w:r w:rsidRPr="00A074F4">
              <w:rPr>
                <w:rFonts w:ascii="Verdana" w:hAnsi="Verdana"/>
                <w:i/>
                <w:iCs/>
                <w:kern w:val="2"/>
                <w:sz w:val="20"/>
              </w:rPr>
              <w:t>Metaduomenyse</w:t>
            </w:r>
          </w:p>
        </w:tc>
      </w:tr>
    </w:tbl>
    <w:p w14:paraId="13B0066A" w14:textId="77777777" w:rsidR="00027B83" w:rsidRPr="00F956F6" w:rsidRDefault="00027B83">
      <w:pPr>
        <w:jc w:val="both"/>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728"/>
      </w:tblGrid>
      <w:tr w:rsidR="00AF2D3A" w:rsidRPr="00F956F6" w14:paraId="19E1C35B" w14:textId="77777777" w:rsidTr="00240587">
        <w:tc>
          <w:tcPr>
            <w:tcW w:w="9776" w:type="dxa"/>
            <w:gridSpan w:val="3"/>
          </w:tcPr>
          <w:p w14:paraId="62F2DBA9" w14:textId="77777777" w:rsidR="00027B83" w:rsidRPr="00F956F6" w:rsidRDefault="000B0897">
            <w:pPr>
              <w:jc w:val="center"/>
              <w:rPr>
                <w:rFonts w:ascii="Verdana" w:hAnsi="Verdana"/>
                <w:b/>
                <w:kern w:val="2"/>
                <w:sz w:val="20"/>
              </w:rPr>
            </w:pPr>
            <w:r w:rsidRPr="00F956F6">
              <w:rPr>
                <w:rFonts w:ascii="Verdana" w:hAnsi="Verdana"/>
                <w:b/>
                <w:kern w:val="2"/>
                <w:sz w:val="20"/>
              </w:rPr>
              <w:t>1. SUTARTIES ŠALYS</w:t>
            </w:r>
          </w:p>
        </w:tc>
      </w:tr>
      <w:tr w:rsidR="00C02E41" w:rsidRPr="00F956F6" w14:paraId="6B2A0CF3" w14:textId="77777777" w:rsidTr="00240587">
        <w:tc>
          <w:tcPr>
            <w:tcW w:w="2808" w:type="dxa"/>
            <w:vMerge w:val="restart"/>
          </w:tcPr>
          <w:p w14:paraId="05102F30" w14:textId="77777777" w:rsidR="00C02E41" w:rsidRPr="00F956F6" w:rsidRDefault="00C02E41" w:rsidP="00C02E41">
            <w:pPr>
              <w:jc w:val="center"/>
              <w:rPr>
                <w:rFonts w:ascii="Verdana" w:hAnsi="Verdana"/>
                <w:b/>
                <w:kern w:val="2"/>
                <w:sz w:val="20"/>
              </w:rPr>
            </w:pPr>
          </w:p>
          <w:p w14:paraId="58EEEF98" w14:textId="77777777" w:rsidR="00C02E41" w:rsidRPr="00F956F6" w:rsidRDefault="00C02E41" w:rsidP="00C02E41">
            <w:pPr>
              <w:jc w:val="center"/>
              <w:rPr>
                <w:rFonts w:ascii="Verdana" w:hAnsi="Verdana"/>
                <w:b/>
                <w:kern w:val="2"/>
                <w:sz w:val="20"/>
              </w:rPr>
            </w:pPr>
          </w:p>
          <w:p w14:paraId="616A8C08" w14:textId="77777777" w:rsidR="00C02E41" w:rsidRPr="00F956F6" w:rsidRDefault="00C02E41" w:rsidP="00C02E41">
            <w:pPr>
              <w:jc w:val="center"/>
              <w:rPr>
                <w:rFonts w:ascii="Verdana" w:hAnsi="Verdana"/>
                <w:b/>
                <w:kern w:val="2"/>
                <w:sz w:val="20"/>
              </w:rPr>
            </w:pPr>
          </w:p>
          <w:p w14:paraId="4F8B0BBC" w14:textId="77777777" w:rsidR="00C02E41" w:rsidRPr="00F956F6" w:rsidRDefault="00C02E41" w:rsidP="00C02E41">
            <w:pPr>
              <w:rPr>
                <w:rFonts w:ascii="Verdana" w:hAnsi="Verdana"/>
                <w:b/>
                <w:kern w:val="2"/>
                <w:sz w:val="20"/>
              </w:rPr>
            </w:pPr>
          </w:p>
          <w:p w14:paraId="244E1CAA" w14:textId="77777777" w:rsidR="00C02E41" w:rsidRPr="00F956F6" w:rsidRDefault="00C02E41" w:rsidP="00C02E41">
            <w:pPr>
              <w:rPr>
                <w:rFonts w:ascii="Verdana" w:hAnsi="Verdana"/>
                <w:b/>
                <w:kern w:val="2"/>
                <w:sz w:val="20"/>
              </w:rPr>
            </w:pPr>
            <w:r w:rsidRPr="00F956F6">
              <w:rPr>
                <w:rFonts w:ascii="Verdana" w:hAnsi="Verdana"/>
                <w:b/>
                <w:kern w:val="2"/>
                <w:sz w:val="20"/>
              </w:rPr>
              <w:t>1.1. Pirkėjas</w:t>
            </w:r>
          </w:p>
        </w:tc>
        <w:tc>
          <w:tcPr>
            <w:tcW w:w="3240" w:type="dxa"/>
          </w:tcPr>
          <w:p w14:paraId="63AE78C7" w14:textId="77777777" w:rsidR="00C02E41" w:rsidRPr="00F956F6" w:rsidRDefault="00C02E41" w:rsidP="00C02E41">
            <w:pPr>
              <w:rPr>
                <w:rFonts w:ascii="Verdana" w:hAnsi="Verdana"/>
                <w:kern w:val="2"/>
                <w:sz w:val="20"/>
              </w:rPr>
            </w:pPr>
            <w:r w:rsidRPr="00F956F6">
              <w:rPr>
                <w:rFonts w:ascii="Verdana" w:hAnsi="Verdana"/>
                <w:kern w:val="2"/>
                <w:sz w:val="20"/>
              </w:rPr>
              <w:t>1.1.1. Pavadinimas</w:t>
            </w:r>
          </w:p>
        </w:tc>
        <w:tc>
          <w:tcPr>
            <w:tcW w:w="3728" w:type="dxa"/>
          </w:tcPr>
          <w:p w14:paraId="375C4E06" w14:textId="26C0CC23" w:rsidR="00C02E41" w:rsidRPr="00F956F6" w:rsidRDefault="00C02E41" w:rsidP="00C02E41">
            <w:pPr>
              <w:rPr>
                <w:rFonts w:ascii="Verdana" w:hAnsi="Verdana"/>
                <w:kern w:val="2"/>
                <w:sz w:val="20"/>
              </w:rPr>
            </w:pPr>
            <w:r w:rsidRPr="00F956F6">
              <w:rPr>
                <w:rFonts w:ascii="Verdana" w:hAnsi="Verdana"/>
                <w:sz w:val="20"/>
              </w:rPr>
              <w:t>Viešoji įstaiga Inovacijų agentūra</w:t>
            </w:r>
          </w:p>
        </w:tc>
      </w:tr>
      <w:tr w:rsidR="00C02E41" w:rsidRPr="00F956F6" w14:paraId="13ECEA06" w14:textId="77777777" w:rsidTr="00240587">
        <w:tc>
          <w:tcPr>
            <w:tcW w:w="2808" w:type="dxa"/>
            <w:vMerge/>
          </w:tcPr>
          <w:p w14:paraId="473FBF23" w14:textId="77777777" w:rsidR="00C02E41" w:rsidRPr="00F956F6" w:rsidRDefault="00C02E41" w:rsidP="00C02E41">
            <w:pPr>
              <w:rPr>
                <w:rFonts w:ascii="Verdana" w:hAnsi="Verdana"/>
                <w:kern w:val="2"/>
                <w:sz w:val="20"/>
              </w:rPr>
            </w:pPr>
          </w:p>
        </w:tc>
        <w:tc>
          <w:tcPr>
            <w:tcW w:w="3240" w:type="dxa"/>
          </w:tcPr>
          <w:p w14:paraId="73947B1A" w14:textId="77777777" w:rsidR="00C02E41" w:rsidRPr="00F956F6" w:rsidRDefault="00C02E41" w:rsidP="00C02E41">
            <w:pPr>
              <w:rPr>
                <w:rFonts w:ascii="Verdana" w:hAnsi="Verdana"/>
                <w:kern w:val="2"/>
                <w:sz w:val="20"/>
              </w:rPr>
            </w:pPr>
            <w:r w:rsidRPr="00F956F6">
              <w:rPr>
                <w:rFonts w:ascii="Verdana" w:hAnsi="Verdana"/>
                <w:kern w:val="2"/>
                <w:sz w:val="20"/>
              </w:rPr>
              <w:t>1.1.2. Juridinio asmens kodas</w:t>
            </w:r>
          </w:p>
        </w:tc>
        <w:tc>
          <w:tcPr>
            <w:tcW w:w="3728" w:type="dxa"/>
          </w:tcPr>
          <w:p w14:paraId="22438909" w14:textId="167AD1B2" w:rsidR="00C02E41" w:rsidRPr="00F956F6" w:rsidRDefault="00C02E41" w:rsidP="00C02E41">
            <w:pPr>
              <w:rPr>
                <w:rFonts w:ascii="Verdana" w:hAnsi="Verdana"/>
                <w:kern w:val="2"/>
                <w:sz w:val="20"/>
              </w:rPr>
            </w:pPr>
            <w:r w:rsidRPr="00F956F6">
              <w:rPr>
                <w:rFonts w:ascii="Verdana" w:hAnsi="Verdana"/>
                <w:sz w:val="20"/>
              </w:rPr>
              <w:t>125447177</w:t>
            </w:r>
          </w:p>
        </w:tc>
      </w:tr>
      <w:tr w:rsidR="00C02E41" w:rsidRPr="00F956F6" w14:paraId="10000F31" w14:textId="77777777" w:rsidTr="00240587">
        <w:tc>
          <w:tcPr>
            <w:tcW w:w="2808" w:type="dxa"/>
            <w:vMerge/>
          </w:tcPr>
          <w:p w14:paraId="02DAB429" w14:textId="77777777" w:rsidR="00C02E41" w:rsidRPr="00F956F6" w:rsidRDefault="00C02E41" w:rsidP="00C02E41">
            <w:pPr>
              <w:rPr>
                <w:rFonts w:ascii="Verdana" w:hAnsi="Verdana"/>
                <w:kern w:val="2"/>
                <w:sz w:val="20"/>
              </w:rPr>
            </w:pPr>
          </w:p>
        </w:tc>
        <w:tc>
          <w:tcPr>
            <w:tcW w:w="3240" w:type="dxa"/>
          </w:tcPr>
          <w:p w14:paraId="1B3E436B" w14:textId="77777777" w:rsidR="00C02E41" w:rsidRPr="00F956F6" w:rsidRDefault="00C02E41" w:rsidP="00C02E41">
            <w:pPr>
              <w:rPr>
                <w:rFonts w:ascii="Verdana" w:hAnsi="Verdana"/>
                <w:kern w:val="2"/>
                <w:sz w:val="20"/>
              </w:rPr>
            </w:pPr>
            <w:r w:rsidRPr="00F956F6">
              <w:rPr>
                <w:rFonts w:ascii="Verdana" w:hAnsi="Verdana"/>
                <w:kern w:val="2"/>
                <w:sz w:val="20"/>
              </w:rPr>
              <w:t>1.1.3. Adresas</w:t>
            </w:r>
          </w:p>
        </w:tc>
        <w:tc>
          <w:tcPr>
            <w:tcW w:w="3728" w:type="dxa"/>
          </w:tcPr>
          <w:p w14:paraId="3EAD0E08" w14:textId="1221B257" w:rsidR="00C02E41" w:rsidRPr="00F956F6" w:rsidRDefault="00C02E41" w:rsidP="00C02E41">
            <w:pPr>
              <w:rPr>
                <w:rFonts w:ascii="Verdana" w:hAnsi="Verdana"/>
                <w:kern w:val="2"/>
                <w:sz w:val="20"/>
              </w:rPr>
            </w:pPr>
            <w:r w:rsidRPr="00F956F6">
              <w:rPr>
                <w:rFonts w:ascii="Verdana" w:hAnsi="Verdana"/>
                <w:sz w:val="20"/>
              </w:rPr>
              <w:t>Balčikonio g. 3, 08247 Vilnius</w:t>
            </w:r>
          </w:p>
        </w:tc>
      </w:tr>
      <w:tr w:rsidR="00C02E41" w:rsidRPr="00F956F6" w14:paraId="1BCFF253" w14:textId="77777777" w:rsidTr="00240587">
        <w:tc>
          <w:tcPr>
            <w:tcW w:w="2808" w:type="dxa"/>
            <w:vMerge/>
          </w:tcPr>
          <w:p w14:paraId="6D538CCF" w14:textId="77777777" w:rsidR="00C02E41" w:rsidRPr="00F956F6" w:rsidRDefault="00C02E41" w:rsidP="00C02E41">
            <w:pPr>
              <w:rPr>
                <w:rFonts w:ascii="Verdana" w:hAnsi="Verdana"/>
                <w:kern w:val="2"/>
                <w:sz w:val="20"/>
              </w:rPr>
            </w:pPr>
          </w:p>
        </w:tc>
        <w:tc>
          <w:tcPr>
            <w:tcW w:w="3240" w:type="dxa"/>
          </w:tcPr>
          <w:p w14:paraId="394DE260" w14:textId="77777777" w:rsidR="00C02E41" w:rsidRPr="00F956F6" w:rsidRDefault="00C02E41" w:rsidP="00C02E41">
            <w:pPr>
              <w:rPr>
                <w:rFonts w:ascii="Verdana" w:hAnsi="Verdana"/>
                <w:kern w:val="2"/>
                <w:sz w:val="20"/>
              </w:rPr>
            </w:pPr>
            <w:r w:rsidRPr="00F956F6">
              <w:rPr>
                <w:rFonts w:ascii="Verdana" w:hAnsi="Verdana"/>
                <w:kern w:val="2"/>
                <w:sz w:val="20"/>
              </w:rPr>
              <w:t>1.1.4. PVM mokėtojo kodas</w:t>
            </w:r>
          </w:p>
        </w:tc>
        <w:tc>
          <w:tcPr>
            <w:tcW w:w="3728" w:type="dxa"/>
          </w:tcPr>
          <w:p w14:paraId="7BF25C68" w14:textId="311FA4C0" w:rsidR="00C02E41" w:rsidRPr="00F956F6" w:rsidRDefault="00C02E41" w:rsidP="00C02E41">
            <w:pPr>
              <w:rPr>
                <w:rFonts w:ascii="Verdana" w:hAnsi="Verdana"/>
                <w:kern w:val="2"/>
                <w:sz w:val="20"/>
              </w:rPr>
            </w:pPr>
            <w:r w:rsidRPr="00026177">
              <w:rPr>
                <w:rFonts w:ascii="Verdana" w:hAnsi="Verdana"/>
                <w:sz w:val="20"/>
              </w:rPr>
              <w:t>LT254471716</w:t>
            </w:r>
          </w:p>
        </w:tc>
      </w:tr>
      <w:tr w:rsidR="00C02E41" w:rsidRPr="00F956F6" w14:paraId="00BB1DB9" w14:textId="77777777" w:rsidTr="00240587">
        <w:tc>
          <w:tcPr>
            <w:tcW w:w="2808" w:type="dxa"/>
            <w:vMerge/>
          </w:tcPr>
          <w:p w14:paraId="13902D67" w14:textId="77777777" w:rsidR="00C02E41" w:rsidRPr="00F956F6" w:rsidRDefault="00C02E41" w:rsidP="00C02E41">
            <w:pPr>
              <w:rPr>
                <w:rFonts w:ascii="Verdana" w:hAnsi="Verdana"/>
                <w:kern w:val="2"/>
                <w:sz w:val="20"/>
              </w:rPr>
            </w:pPr>
          </w:p>
        </w:tc>
        <w:tc>
          <w:tcPr>
            <w:tcW w:w="3240" w:type="dxa"/>
          </w:tcPr>
          <w:p w14:paraId="1D2A7454" w14:textId="77777777" w:rsidR="00C02E41" w:rsidRPr="00F956F6" w:rsidRDefault="00C02E41" w:rsidP="00C02E41">
            <w:pPr>
              <w:rPr>
                <w:rFonts w:ascii="Verdana" w:hAnsi="Verdana"/>
                <w:kern w:val="2"/>
                <w:sz w:val="20"/>
              </w:rPr>
            </w:pPr>
            <w:r w:rsidRPr="00F956F6">
              <w:rPr>
                <w:rFonts w:ascii="Verdana" w:hAnsi="Verdana"/>
                <w:kern w:val="2"/>
                <w:sz w:val="20"/>
              </w:rPr>
              <w:t>1.1.5. Atsiskaitomoji sąskaita</w:t>
            </w:r>
          </w:p>
        </w:tc>
        <w:tc>
          <w:tcPr>
            <w:tcW w:w="3728" w:type="dxa"/>
          </w:tcPr>
          <w:p w14:paraId="00BD7EEE" w14:textId="6FEC136B" w:rsidR="00C02E41" w:rsidRPr="00F956F6" w:rsidRDefault="00C02E41" w:rsidP="00C02E41">
            <w:pPr>
              <w:rPr>
                <w:rFonts w:ascii="Verdana" w:hAnsi="Verdana"/>
                <w:kern w:val="2"/>
                <w:sz w:val="20"/>
              </w:rPr>
            </w:pPr>
            <w:r w:rsidRPr="00F956F6">
              <w:rPr>
                <w:rFonts w:ascii="Verdana" w:hAnsi="Verdana"/>
                <w:kern w:val="2"/>
                <w:sz w:val="20"/>
              </w:rPr>
              <w:t>LT34 7044 0600 0729 1073</w:t>
            </w:r>
          </w:p>
        </w:tc>
      </w:tr>
      <w:tr w:rsidR="00C02E41" w:rsidRPr="00F956F6" w14:paraId="703267E3" w14:textId="77777777" w:rsidTr="00240587">
        <w:tc>
          <w:tcPr>
            <w:tcW w:w="2808" w:type="dxa"/>
            <w:vMerge/>
          </w:tcPr>
          <w:p w14:paraId="256FEA99" w14:textId="77777777" w:rsidR="00C02E41" w:rsidRPr="00F956F6" w:rsidRDefault="00C02E41" w:rsidP="00C02E41">
            <w:pPr>
              <w:rPr>
                <w:rFonts w:ascii="Verdana" w:hAnsi="Verdana"/>
                <w:kern w:val="2"/>
                <w:sz w:val="20"/>
              </w:rPr>
            </w:pPr>
          </w:p>
        </w:tc>
        <w:tc>
          <w:tcPr>
            <w:tcW w:w="3240" w:type="dxa"/>
          </w:tcPr>
          <w:p w14:paraId="5187AAE2" w14:textId="77777777" w:rsidR="00C02E41" w:rsidRPr="00F956F6" w:rsidRDefault="00C02E41" w:rsidP="00C02E41">
            <w:pPr>
              <w:rPr>
                <w:rFonts w:ascii="Verdana" w:hAnsi="Verdana"/>
                <w:kern w:val="2"/>
                <w:sz w:val="20"/>
              </w:rPr>
            </w:pPr>
            <w:r w:rsidRPr="00F956F6">
              <w:rPr>
                <w:rFonts w:ascii="Verdana" w:hAnsi="Verdana"/>
                <w:kern w:val="2"/>
                <w:sz w:val="20"/>
              </w:rPr>
              <w:t>1.1.6. Bankas, banko kodas</w:t>
            </w:r>
          </w:p>
        </w:tc>
        <w:tc>
          <w:tcPr>
            <w:tcW w:w="3728" w:type="dxa"/>
          </w:tcPr>
          <w:p w14:paraId="5CB3939A" w14:textId="19A33E27" w:rsidR="00C02E41" w:rsidRPr="00F956F6" w:rsidRDefault="00C02E41" w:rsidP="00C02E41">
            <w:pPr>
              <w:rPr>
                <w:rFonts w:ascii="Verdana" w:hAnsi="Verdana"/>
                <w:kern w:val="2"/>
                <w:sz w:val="20"/>
              </w:rPr>
            </w:pPr>
            <w:r w:rsidRPr="00F956F6">
              <w:rPr>
                <w:rFonts w:ascii="Verdana" w:hAnsi="Verdana"/>
                <w:kern w:val="2"/>
                <w:sz w:val="20"/>
              </w:rPr>
              <w:t>AB SEB bankas, 70440</w:t>
            </w:r>
          </w:p>
        </w:tc>
      </w:tr>
      <w:tr w:rsidR="00C02E41" w:rsidRPr="00F956F6" w14:paraId="57A556C7" w14:textId="77777777" w:rsidTr="00240587">
        <w:tc>
          <w:tcPr>
            <w:tcW w:w="2808" w:type="dxa"/>
            <w:vMerge/>
          </w:tcPr>
          <w:p w14:paraId="58C873B6" w14:textId="77777777" w:rsidR="00C02E41" w:rsidRPr="00F956F6" w:rsidRDefault="00C02E41" w:rsidP="00C02E41">
            <w:pPr>
              <w:rPr>
                <w:rFonts w:ascii="Verdana" w:hAnsi="Verdana"/>
                <w:kern w:val="2"/>
                <w:sz w:val="20"/>
              </w:rPr>
            </w:pPr>
          </w:p>
        </w:tc>
        <w:tc>
          <w:tcPr>
            <w:tcW w:w="3240" w:type="dxa"/>
          </w:tcPr>
          <w:p w14:paraId="1D0BFDE3" w14:textId="77777777" w:rsidR="00C02E41" w:rsidRPr="00F956F6" w:rsidRDefault="00C02E41" w:rsidP="00C02E41">
            <w:pPr>
              <w:rPr>
                <w:rFonts w:ascii="Verdana" w:hAnsi="Verdana"/>
                <w:kern w:val="2"/>
                <w:sz w:val="20"/>
              </w:rPr>
            </w:pPr>
            <w:r w:rsidRPr="00F956F6">
              <w:rPr>
                <w:rFonts w:ascii="Verdana" w:hAnsi="Verdana"/>
                <w:kern w:val="2"/>
                <w:sz w:val="20"/>
              </w:rPr>
              <w:t>1.1.7. Telefonas</w:t>
            </w:r>
          </w:p>
        </w:tc>
        <w:tc>
          <w:tcPr>
            <w:tcW w:w="3728" w:type="dxa"/>
          </w:tcPr>
          <w:p w14:paraId="7017AF19" w14:textId="1BEB3C4B" w:rsidR="00C02E41" w:rsidRPr="00F956F6" w:rsidRDefault="00C02E41" w:rsidP="00C02E41">
            <w:pPr>
              <w:rPr>
                <w:rFonts w:ascii="Verdana" w:hAnsi="Verdana"/>
                <w:kern w:val="2"/>
                <w:sz w:val="20"/>
              </w:rPr>
            </w:pPr>
            <w:r w:rsidRPr="00F956F6">
              <w:rPr>
                <w:rFonts w:ascii="Verdana" w:hAnsi="Verdana"/>
                <w:kern w:val="2"/>
                <w:sz w:val="20"/>
              </w:rPr>
              <w:t>+370 700 77 055</w:t>
            </w:r>
          </w:p>
        </w:tc>
      </w:tr>
      <w:tr w:rsidR="00C02E41" w:rsidRPr="00F956F6" w14:paraId="090C6562" w14:textId="77777777" w:rsidTr="00240587">
        <w:tc>
          <w:tcPr>
            <w:tcW w:w="2808" w:type="dxa"/>
            <w:vMerge/>
          </w:tcPr>
          <w:p w14:paraId="7CFF0481" w14:textId="77777777" w:rsidR="00C02E41" w:rsidRPr="00F956F6" w:rsidRDefault="00C02E41" w:rsidP="00C02E41">
            <w:pPr>
              <w:rPr>
                <w:rFonts w:ascii="Verdana" w:hAnsi="Verdana"/>
                <w:kern w:val="2"/>
                <w:sz w:val="20"/>
              </w:rPr>
            </w:pPr>
          </w:p>
        </w:tc>
        <w:tc>
          <w:tcPr>
            <w:tcW w:w="3240" w:type="dxa"/>
          </w:tcPr>
          <w:p w14:paraId="5E5CBE80" w14:textId="77777777" w:rsidR="00C02E41" w:rsidRPr="00F956F6" w:rsidRDefault="00C02E41" w:rsidP="00C02E41">
            <w:pPr>
              <w:rPr>
                <w:rFonts w:ascii="Verdana" w:hAnsi="Verdana"/>
                <w:kern w:val="2"/>
                <w:sz w:val="20"/>
              </w:rPr>
            </w:pPr>
            <w:r w:rsidRPr="00F956F6">
              <w:rPr>
                <w:rFonts w:ascii="Verdana" w:hAnsi="Verdana"/>
                <w:kern w:val="2"/>
                <w:sz w:val="20"/>
              </w:rPr>
              <w:t>1.1.8. El. paštas</w:t>
            </w:r>
          </w:p>
        </w:tc>
        <w:tc>
          <w:tcPr>
            <w:tcW w:w="3728" w:type="dxa"/>
          </w:tcPr>
          <w:p w14:paraId="2705153C" w14:textId="5E22183A" w:rsidR="00C02E41" w:rsidRPr="00F956F6" w:rsidRDefault="00C02E41" w:rsidP="00C02E41">
            <w:pPr>
              <w:rPr>
                <w:rFonts w:ascii="Verdana" w:hAnsi="Verdana"/>
                <w:kern w:val="2"/>
                <w:sz w:val="20"/>
              </w:rPr>
            </w:pPr>
            <w:r w:rsidRPr="21B5A4C1">
              <w:rPr>
                <w:rFonts w:ascii="Verdana" w:hAnsi="Verdana"/>
                <w:kern w:val="2"/>
                <w:sz w:val="20"/>
              </w:rPr>
              <w:t>info@inovacijuagentura.lt</w:t>
            </w:r>
          </w:p>
        </w:tc>
      </w:tr>
      <w:tr w:rsidR="00AF2D3A" w:rsidRPr="00F956F6" w14:paraId="0E742AF2" w14:textId="77777777" w:rsidTr="00240587">
        <w:tc>
          <w:tcPr>
            <w:tcW w:w="2808" w:type="dxa"/>
            <w:vMerge/>
          </w:tcPr>
          <w:p w14:paraId="3B9A1820" w14:textId="77777777" w:rsidR="00D6194B" w:rsidRPr="00F956F6" w:rsidRDefault="00D6194B" w:rsidP="00D6194B">
            <w:pPr>
              <w:rPr>
                <w:rFonts w:ascii="Verdana" w:hAnsi="Verdana"/>
                <w:kern w:val="2"/>
                <w:sz w:val="20"/>
              </w:rPr>
            </w:pPr>
          </w:p>
        </w:tc>
        <w:tc>
          <w:tcPr>
            <w:tcW w:w="3240" w:type="dxa"/>
          </w:tcPr>
          <w:p w14:paraId="219C4DF5" w14:textId="77777777" w:rsidR="00D6194B" w:rsidRPr="00F956F6" w:rsidRDefault="00D6194B" w:rsidP="00D6194B">
            <w:pPr>
              <w:rPr>
                <w:rFonts w:ascii="Verdana" w:hAnsi="Verdana"/>
                <w:kern w:val="2"/>
                <w:sz w:val="20"/>
              </w:rPr>
            </w:pPr>
            <w:r w:rsidRPr="00F956F6">
              <w:rPr>
                <w:rFonts w:ascii="Verdana" w:hAnsi="Verdana"/>
                <w:kern w:val="2"/>
                <w:sz w:val="20"/>
              </w:rPr>
              <w:t>1.1.9. Šalies atstovas</w:t>
            </w:r>
          </w:p>
        </w:tc>
        <w:tc>
          <w:tcPr>
            <w:tcW w:w="3728" w:type="dxa"/>
          </w:tcPr>
          <w:p w14:paraId="04676AAD" w14:textId="2E5BB798" w:rsidR="00D6194B" w:rsidRPr="00F956F6" w:rsidRDefault="00D6194B" w:rsidP="00096DD6">
            <w:pPr>
              <w:rPr>
                <w:rFonts w:ascii="Verdana" w:hAnsi="Verdana"/>
                <w:kern w:val="2"/>
                <w:sz w:val="20"/>
              </w:rPr>
            </w:pPr>
            <w:r w:rsidRPr="00F956F6">
              <w:rPr>
                <w:rFonts w:ascii="Verdana" w:hAnsi="Verdana"/>
                <w:color w:val="4472C4" w:themeColor="accent1"/>
                <w:kern w:val="2"/>
                <w:sz w:val="20"/>
              </w:rPr>
              <w:t>(nurodyti)</w:t>
            </w:r>
          </w:p>
        </w:tc>
      </w:tr>
      <w:tr w:rsidR="00D6194B" w:rsidRPr="00F956F6" w14:paraId="5D1478E5" w14:textId="77777777" w:rsidTr="00240587">
        <w:tc>
          <w:tcPr>
            <w:tcW w:w="2808" w:type="dxa"/>
            <w:vMerge/>
          </w:tcPr>
          <w:p w14:paraId="19A02CF4" w14:textId="77777777" w:rsidR="00D6194B" w:rsidRPr="00F956F6" w:rsidRDefault="00D6194B" w:rsidP="00D6194B">
            <w:pPr>
              <w:rPr>
                <w:rFonts w:ascii="Verdana" w:hAnsi="Verdana"/>
                <w:kern w:val="2"/>
                <w:sz w:val="20"/>
              </w:rPr>
            </w:pPr>
          </w:p>
        </w:tc>
        <w:tc>
          <w:tcPr>
            <w:tcW w:w="3240" w:type="dxa"/>
          </w:tcPr>
          <w:p w14:paraId="30E95878" w14:textId="77777777" w:rsidR="00D6194B" w:rsidRPr="00F956F6" w:rsidRDefault="00D6194B" w:rsidP="00D6194B">
            <w:pPr>
              <w:rPr>
                <w:rFonts w:ascii="Verdana" w:hAnsi="Verdana"/>
                <w:kern w:val="2"/>
                <w:sz w:val="20"/>
              </w:rPr>
            </w:pPr>
            <w:r w:rsidRPr="00F956F6">
              <w:rPr>
                <w:rFonts w:ascii="Verdana" w:hAnsi="Verdana"/>
                <w:kern w:val="2"/>
                <w:sz w:val="20"/>
              </w:rPr>
              <w:t>1.1.10. Atstovavimo pagrindas</w:t>
            </w:r>
          </w:p>
        </w:tc>
        <w:tc>
          <w:tcPr>
            <w:tcW w:w="3728" w:type="dxa"/>
          </w:tcPr>
          <w:p w14:paraId="02F3C68B" w14:textId="0F9F19AA" w:rsidR="00D6194B" w:rsidRPr="00F956F6" w:rsidRDefault="00D6194B" w:rsidP="00096DD6">
            <w:pPr>
              <w:rPr>
                <w:rFonts w:ascii="Verdana" w:hAnsi="Verdana"/>
                <w:kern w:val="2"/>
                <w:sz w:val="20"/>
              </w:rPr>
            </w:pPr>
            <w:r w:rsidRPr="00F956F6">
              <w:rPr>
                <w:rFonts w:ascii="Verdana" w:hAnsi="Verdana"/>
                <w:color w:val="4472C4"/>
                <w:kern w:val="2"/>
                <w:sz w:val="20"/>
              </w:rPr>
              <w:t>(nurodyti)</w:t>
            </w:r>
          </w:p>
        </w:tc>
      </w:tr>
      <w:tr w:rsidR="00D6194B" w:rsidRPr="00F956F6" w14:paraId="7C2A98E0" w14:textId="77777777" w:rsidTr="00240587">
        <w:tc>
          <w:tcPr>
            <w:tcW w:w="2808" w:type="dxa"/>
            <w:vMerge w:val="restart"/>
          </w:tcPr>
          <w:p w14:paraId="756EBE16" w14:textId="77777777" w:rsidR="00D6194B" w:rsidRPr="00F956F6" w:rsidRDefault="00D6194B" w:rsidP="00D6194B">
            <w:pPr>
              <w:rPr>
                <w:rFonts w:ascii="Verdana" w:hAnsi="Verdana"/>
                <w:b/>
                <w:kern w:val="2"/>
                <w:sz w:val="20"/>
              </w:rPr>
            </w:pPr>
          </w:p>
          <w:p w14:paraId="347F3B1E" w14:textId="77777777" w:rsidR="00D6194B" w:rsidRPr="00F956F6" w:rsidRDefault="00D6194B" w:rsidP="00D6194B">
            <w:pPr>
              <w:rPr>
                <w:rFonts w:ascii="Verdana" w:hAnsi="Verdana"/>
                <w:b/>
                <w:kern w:val="2"/>
                <w:sz w:val="20"/>
              </w:rPr>
            </w:pPr>
          </w:p>
          <w:p w14:paraId="100BC1BF" w14:textId="77777777" w:rsidR="00D6194B" w:rsidRPr="00F956F6" w:rsidRDefault="00D6194B" w:rsidP="00D6194B">
            <w:pPr>
              <w:rPr>
                <w:rFonts w:ascii="Verdana" w:hAnsi="Verdana"/>
                <w:b/>
                <w:kern w:val="2"/>
                <w:sz w:val="20"/>
              </w:rPr>
            </w:pPr>
          </w:p>
          <w:p w14:paraId="2E1479AE" w14:textId="77777777" w:rsidR="00D6194B" w:rsidRPr="00F956F6" w:rsidRDefault="00D6194B" w:rsidP="00D6194B">
            <w:pPr>
              <w:rPr>
                <w:rFonts w:ascii="Verdana" w:hAnsi="Verdana"/>
                <w:b/>
                <w:kern w:val="2"/>
                <w:sz w:val="20"/>
              </w:rPr>
            </w:pPr>
            <w:r w:rsidRPr="00F956F6">
              <w:rPr>
                <w:rFonts w:ascii="Verdana" w:hAnsi="Verdana"/>
                <w:b/>
                <w:kern w:val="2"/>
                <w:sz w:val="20"/>
              </w:rPr>
              <w:t>1.2. Tiekėjas</w:t>
            </w:r>
          </w:p>
          <w:p w14:paraId="628CD203" w14:textId="77777777" w:rsidR="00D6194B" w:rsidRPr="00F956F6" w:rsidRDefault="00D6194B" w:rsidP="00D6194B">
            <w:pPr>
              <w:rPr>
                <w:rFonts w:ascii="Verdana" w:hAnsi="Verdana"/>
                <w:color w:val="4472C4"/>
                <w:kern w:val="2"/>
                <w:sz w:val="20"/>
              </w:rPr>
            </w:pPr>
            <w:r w:rsidRPr="00F956F6">
              <w:rPr>
                <w:rFonts w:ascii="Verdana" w:hAnsi="Verdana"/>
                <w:color w:val="4472C4"/>
                <w:kern w:val="2"/>
                <w:sz w:val="20"/>
              </w:rPr>
              <w:t>(jei Tiekėjas yra fizinis asmuo, skiltys atitinkamai pakoreguojamos.</w:t>
            </w:r>
          </w:p>
          <w:p w14:paraId="732C1D7A" w14:textId="2B13C3CA" w:rsidR="00D6194B" w:rsidRPr="00F956F6" w:rsidRDefault="00D6194B" w:rsidP="00D6194B">
            <w:pPr>
              <w:rPr>
                <w:rFonts w:ascii="Verdana" w:hAnsi="Verdana"/>
                <w:color w:val="4472C4"/>
                <w:kern w:val="2"/>
                <w:sz w:val="20"/>
              </w:rPr>
            </w:pPr>
            <w:r w:rsidRPr="00F956F6">
              <w:rPr>
                <w:rFonts w:ascii="Verdana" w:hAnsi="Verdana"/>
                <w:color w:val="4472C4"/>
                <w:kern w:val="2"/>
                <w:sz w:val="20"/>
              </w:rPr>
              <w:t>Jei Tiekėjas yra tiekėjų grupė, skiltys pildomos įterpiant kiekvieno grupės nario informaciją)</w:t>
            </w:r>
          </w:p>
        </w:tc>
        <w:tc>
          <w:tcPr>
            <w:tcW w:w="3240" w:type="dxa"/>
          </w:tcPr>
          <w:p w14:paraId="7E73C275" w14:textId="77777777" w:rsidR="00D6194B" w:rsidRPr="00F956F6" w:rsidRDefault="00D6194B" w:rsidP="00D6194B">
            <w:pPr>
              <w:rPr>
                <w:rFonts w:ascii="Verdana" w:hAnsi="Verdana"/>
                <w:kern w:val="2"/>
                <w:sz w:val="20"/>
              </w:rPr>
            </w:pPr>
            <w:r w:rsidRPr="00F956F6">
              <w:rPr>
                <w:rFonts w:ascii="Verdana" w:hAnsi="Verdana"/>
                <w:kern w:val="2"/>
                <w:sz w:val="20"/>
              </w:rPr>
              <w:t>1.2.1. Pavadinimas</w:t>
            </w:r>
          </w:p>
        </w:tc>
        <w:tc>
          <w:tcPr>
            <w:tcW w:w="3728" w:type="dxa"/>
          </w:tcPr>
          <w:p w14:paraId="39F80D7F" w14:textId="77777777" w:rsidR="00D6194B" w:rsidRPr="00F956F6" w:rsidRDefault="00D6194B" w:rsidP="00D6194B">
            <w:pPr>
              <w:jc w:val="center"/>
              <w:rPr>
                <w:rFonts w:ascii="Verdana" w:hAnsi="Verdana"/>
                <w:kern w:val="2"/>
                <w:sz w:val="20"/>
              </w:rPr>
            </w:pPr>
          </w:p>
        </w:tc>
      </w:tr>
      <w:tr w:rsidR="00D6194B" w:rsidRPr="00F956F6" w14:paraId="12ACB040" w14:textId="77777777" w:rsidTr="00240587">
        <w:tc>
          <w:tcPr>
            <w:tcW w:w="2808" w:type="dxa"/>
            <w:vMerge/>
          </w:tcPr>
          <w:p w14:paraId="0937BE1E" w14:textId="77777777" w:rsidR="00D6194B" w:rsidRPr="00F956F6" w:rsidRDefault="00D6194B" w:rsidP="00D6194B">
            <w:pPr>
              <w:rPr>
                <w:rFonts w:ascii="Verdana" w:hAnsi="Verdana"/>
                <w:b/>
                <w:kern w:val="2"/>
                <w:sz w:val="20"/>
              </w:rPr>
            </w:pPr>
          </w:p>
        </w:tc>
        <w:tc>
          <w:tcPr>
            <w:tcW w:w="3240" w:type="dxa"/>
          </w:tcPr>
          <w:p w14:paraId="3A853860" w14:textId="77777777" w:rsidR="00D6194B" w:rsidRPr="00F956F6" w:rsidRDefault="00D6194B" w:rsidP="00D6194B">
            <w:pPr>
              <w:rPr>
                <w:rFonts w:ascii="Verdana" w:hAnsi="Verdana"/>
                <w:kern w:val="2"/>
                <w:sz w:val="20"/>
              </w:rPr>
            </w:pPr>
            <w:r w:rsidRPr="00F956F6">
              <w:rPr>
                <w:rFonts w:ascii="Verdana" w:hAnsi="Verdana"/>
                <w:kern w:val="2"/>
                <w:sz w:val="20"/>
              </w:rPr>
              <w:t>1.2.2. Juridinio asmens kodas</w:t>
            </w:r>
          </w:p>
        </w:tc>
        <w:tc>
          <w:tcPr>
            <w:tcW w:w="3728" w:type="dxa"/>
          </w:tcPr>
          <w:p w14:paraId="23D08C8D" w14:textId="77777777" w:rsidR="00D6194B" w:rsidRPr="00F956F6" w:rsidRDefault="00D6194B" w:rsidP="00D6194B">
            <w:pPr>
              <w:jc w:val="center"/>
              <w:rPr>
                <w:rFonts w:ascii="Verdana" w:hAnsi="Verdana"/>
                <w:kern w:val="2"/>
                <w:sz w:val="20"/>
              </w:rPr>
            </w:pPr>
          </w:p>
        </w:tc>
      </w:tr>
      <w:tr w:rsidR="00D6194B" w:rsidRPr="00F956F6" w14:paraId="6A83899E" w14:textId="77777777" w:rsidTr="00240587">
        <w:tc>
          <w:tcPr>
            <w:tcW w:w="2808" w:type="dxa"/>
            <w:vMerge/>
          </w:tcPr>
          <w:p w14:paraId="05F2557B" w14:textId="77777777" w:rsidR="00D6194B" w:rsidRPr="00F956F6" w:rsidRDefault="00D6194B" w:rsidP="00D6194B">
            <w:pPr>
              <w:rPr>
                <w:rFonts w:ascii="Verdana" w:hAnsi="Verdana"/>
                <w:b/>
                <w:kern w:val="2"/>
                <w:sz w:val="20"/>
              </w:rPr>
            </w:pPr>
          </w:p>
        </w:tc>
        <w:tc>
          <w:tcPr>
            <w:tcW w:w="3240" w:type="dxa"/>
          </w:tcPr>
          <w:p w14:paraId="3CC5F513" w14:textId="77777777" w:rsidR="00D6194B" w:rsidRPr="00F956F6" w:rsidRDefault="00D6194B" w:rsidP="00D6194B">
            <w:pPr>
              <w:rPr>
                <w:rFonts w:ascii="Verdana" w:hAnsi="Verdana"/>
                <w:kern w:val="2"/>
                <w:sz w:val="20"/>
              </w:rPr>
            </w:pPr>
            <w:r w:rsidRPr="00F956F6">
              <w:rPr>
                <w:rFonts w:ascii="Verdana" w:hAnsi="Verdana"/>
                <w:kern w:val="2"/>
                <w:sz w:val="20"/>
              </w:rPr>
              <w:t>1.2.3. Adresas</w:t>
            </w:r>
          </w:p>
        </w:tc>
        <w:tc>
          <w:tcPr>
            <w:tcW w:w="3728" w:type="dxa"/>
          </w:tcPr>
          <w:p w14:paraId="1157A5E2" w14:textId="77777777" w:rsidR="00D6194B" w:rsidRPr="00F956F6" w:rsidRDefault="00D6194B" w:rsidP="00D6194B">
            <w:pPr>
              <w:jc w:val="center"/>
              <w:rPr>
                <w:rFonts w:ascii="Verdana" w:hAnsi="Verdana"/>
                <w:kern w:val="2"/>
                <w:sz w:val="20"/>
              </w:rPr>
            </w:pPr>
          </w:p>
        </w:tc>
      </w:tr>
      <w:tr w:rsidR="00D6194B" w:rsidRPr="00F956F6" w14:paraId="6ACA8A36" w14:textId="77777777" w:rsidTr="00240587">
        <w:tc>
          <w:tcPr>
            <w:tcW w:w="2808" w:type="dxa"/>
            <w:vMerge/>
          </w:tcPr>
          <w:p w14:paraId="53436D48" w14:textId="77777777" w:rsidR="00D6194B" w:rsidRPr="00F956F6" w:rsidRDefault="00D6194B" w:rsidP="00D6194B">
            <w:pPr>
              <w:rPr>
                <w:rFonts w:ascii="Verdana" w:hAnsi="Verdana"/>
                <w:b/>
                <w:kern w:val="2"/>
                <w:sz w:val="20"/>
              </w:rPr>
            </w:pPr>
          </w:p>
        </w:tc>
        <w:tc>
          <w:tcPr>
            <w:tcW w:w="3240" w:type="dxa"/>
          </w:tcPr>
          <w:p w14:paraId="5CC438CC" w14:textId="77777777" w:rsidR="00D6194B" w:rsidRPr="00F956F6" w:rsidRDefault="00D6194B" w:rsidP="00D6194B">
            <w:pPr>
              <w:rPr>
                <w:rFonts w:ascii="Verdana" w:hAnsi="Verdana"/>
                <w:kern w:val="2"/>
                <w:sz w:val="20"/>
              </w:rPr>
            </w:pPr>
            <w:r w:rsidRPr="00F956F6">
              <w:rPr>
                <w:rFonts w:ascii="Verdana" w:hAnsi="Verdana"/>
                <w:kern w:val="2"/>
                <w:sz w:val="20"/>
              </w:rPr>
              <w:t>1.2.4. PVM mokėtojo kodas</w:t>
            </w:r>
          </w:p>
        </w:tc>
        <w:tc>
          <w:tcPr>
            <w:tcW w:w="3728" w:type="dxa"/>
          </w:tcPr>
          <w:p w14:paraId="6EC3DB8C" w14:textId="77777777" w:rsidR="00D6194B" w:rsidRPr="00F956F6" w:rsidRDefault="00D6194B" w:rsidP="00D6194B">
            <w:pPr>
              <w:jc w:val="center"/>
              <w:rPr>
                <w:rFonts w:ascii="Verdana" w:hAnsi="Verdana"/>
                <w:kern w:val="2"/>
                <w:sz w:val="20"/>
              </w:rPr>
            </w:pPr>
          </w:p>
        </w:tc>
      </w:tr>
      <w:tr w:rsidR="00D6194B" w:rsidRPr="00F956F6" w14:paraId="1612BE77" w14:textId="77777777" w:rsidTr="00240587">
        <w:tc>
          <w:tcPr>
            <w:tcW w:w="2808" w:type="dxa"/>
            <w:vMerge/>
          </w:tcPr>
          <w:p w14:paraId="7725194C" w14:textId="77777777" w:rsidR="00D6194B" w:rsidRPr="00F956F6" w:rsidRDefault="00D6194B" w:rsidP="00D6194B">
            <w:pPr>
              <w:rPr>
                <w:rFonts w:ascii="Verdana" w:hAnsi="Verdana"/>
                <w:b/>
                <w:kern w:val="2"/>
                <w:sz w:val="20"/>
              </w:rPr>
            </w:pPr>
          </w:p>
        </w:tc>
        <w:tc>
          <w:tcPr>
            <w:tcW w:w="3240" w:type="dxa"/>
          </w:tcPr>
          <w:p w14:paraId="65487729" w14:textId="77777777" w:rsidR="00D6194B" w:rsidRPr="00F956F6" w:rsidRDefault="00D6194B" w:rsidP="00D6194B">
            <w:pPr>
              <w:rPr>
                <w:rFonts w:ascii="Verdana" w:hAnsi="Verdana"/>
                <w:kern w:val="2"/>
                <w:sz w:val="20"/>
              </w:rPr>
            </w:pPr>
            <w:r w:rsidRPr="00F956F6">
              <w:rPr>
                <w:rFonts w:ascii="Verdana" w:hAnsi="Verdana"/>
                <w:kern w:val="2"/>
                <w:sz w:val="20"/>
              </w:rPr>
              <w:t>1.2.5. Atsiskaitomoji sąskaita</w:t>
            </w:r>
          </w:p>
        </w:tc>
        <w:tc>
          <w:tcPr>
            <w:tcW w:w="3728" w:type="dxa"/>
          </w:tcPr>
          <w:p w14:paraId="28105828" w14:textId="77777777" w:rsidR="00D6194B" w:rsidRPr="00F956F6" w:rsidRDefault="00D6194B" w:rsidP="00D6194B">
            <w:pPr>
              <w:jc w:val="center"/>
              <w:rPr>
                <w:rFonts w:ascii="Verdana" w:hAnsi="Verdana"/>
                <w:kern w:val="2"/>
                <w:sz w:val="20"/>
              </w:rPr>
            </w:pPr>
          </w:p>
        </w:tc>
      </w:tr>
      <w:tr w:rsidR="00D6194B" w:rsidRPr="00F956F6" w14:paraId="2ABD9425" w14:textId="77777777" w:rsidTr="00240587">
        <w:tc>
          <w:tcPr>
            <w:tcW w:w="2808" w:type="dxa"/>
            <w:vMerge/>
          </w:tcPr>
          <w:p w14:paraId="68219D17" w14:textId="77777777" w:rsidR="00D6194B" w:rsidRPr="00F956F6" w:rsidRDefault="00D6194B" w:rsidP="00D6194B">
            <w:pPr>
              <w:rPr>
                <w:rFonts w:ascii="Verdana" w:hAnsi="Verdana"/>
                <w:b/>
                <w:kern w:val="2"/>
                <w:sz w:val="20"/>
              </w:rPr>
            </w:pPr>
          </w:p>
        </w:tc>
        <w:tc>
          <w:tcPr>
            <w:tcW w:w="3240" w:type="dxa"/>
          </w:tcPr>
          <w:p w14:paraId="6C946E98" w14:textId="77777777" w:rsidR="00D6194B" w:rsidRPr="00F956F6" w:rsidRDefault="00D6194B" w:rsidP="00D6194B">
            <w:pPr>
              <w:rPr>
                <w:rFonts w:ascii="Verdana" w:hAnsi="Verdana"/>
                <w:kern w:val="2"/>
                <w:sz w:val="20"/>
              </w:rPr>
            </w:pPr>
            <w:r w:rsidRPr="00F956F6">
              <w:rPr>
                <w:rFonts w:ascii="Verdana" w:hAnsi="Verdana"/>
                <w:kern w:val="2"/>
                <w:sz w:val="20"/>
              </w:rPr>
              <w:t>1.2.6. Bankas, banko kodas</w:t>
            </w:r>
          </w:p>
        </w:tc>
        <w:tc>
          <w:tcPr>
            <w:tcW w:w="3728" w:type="dxa"/>
          </w:tcPr>
          <w:p w14:paraId="1563A4FF" w14:textId="77777777" w:rsidR="00D6194B" w:rsidRPr="00F956F6" w:rsidRDefault="00D6194B" w:rsidP="00D6194B">
            <w:pPr>
              <w:jc w:val="center"/>
              <w:rPr>
                <w:rFonts w:ascii="Verdana" w:hAnsi="Verdana"/>
                <w:kern w:val="2"/>
                <w:sz w:val="20"/>
              </w:rPr>
            </w:pPr>
          </w:p>
        </w:tc>
      </w:tr>
      <w:tr w:rsidR="00D6194B" w:rsidRPr="00F956F6" w14:paraId="699D45DB" w14:textId="77777777" w:rsidTr="00240587">
        <w:tc>
          <w:tcPr>
            <w:tcW w:w="2808" w:type="dxa"/>
            <w:vMerge/>
          </w:tcPr>
          <w:p w14:paraId="45E90A2F" w14:textId="77777777" w:rsidR="00D6194B" w:rsidRPr="00F956F6" w:rsidRDefault="00D6194B" w:rsidP="00D6194B">
            <w:pPr>
              <w:rPr>
                <w:rFonts w:ascii="Verdana" w:hAnsi="Verdana"/>
                <w:b/>
                <w:kern w:val="2"/>
                <w:sz w:val="20"/>
              </w:rPr>
            </w:pPr>
          </w:p>
        </w:tc>
        <w:tc>
          <w:tcPr>
            <w:tcW w:w="3240" w:type="dxa"/>
          </w:tcPr>
          <w:p w14:paraId="18389680" w14:textId="77777777" w:rsidR="00D6194B" w:rsidRPr="00F956F6" w:rsidRDefault="00D6194B" w:rsidP="00D6194B">
            <w:pPr>
              <w:rPr>
                <w:rFonts w:ascii="Verdana" w:hAnsi="Verdana"/>
                <w:kern w:val="2"/>
                <w:sz w:val="20"/>
              </w:rPr>
            </w:pPr>
            <w:r w:rsidRPr="00F956F6">
              <w:rPr>
                <w:rFonts w:ascii="Verdana" w:hAnsi="Verdana"/>
                <w:kern w:val="2"/>
                <w:sz w:val="20"/>
              </w:rPr>
              <w:t>1.2.7. Telefonas</w:t>
            </w:r>
          </w:p>
        </w:tc>
        <w:tc>
          <w:tcPr>
            <w:tcW w:w="3728" w:type="dxa"/>
          </w:tcPr>
          <w:p w14:paraId="4DF275C8" w14:textId="77777777" w:rsidR="00D6194B" w:rsidRPr="00F956F6" w:rsidRDefault="00D6194B" w:rsidP="00D6194B">
            <w:pPr>
              <w:jc w:val="center"/>
              <w:rPr>
                <w:rFonts w:ascii="Verdana" w:hAnsi="Verdana"/>
                <w:kern w:val="2"/>
                <w:sz w:val="20"/>
              </w:rPr>
            </w:pPr>
          </w:p>
        </w:tc>
      </w:tr>
      <w:tr w:rsidR="00D6194B" w:rsidRPr="00F956F6" w14:paraId="0764753A" w14:textId="77777777" w:rsidTr="00240587">
        <w:tc>
          <w:tcPr>
            <w:tcW w:w="2808" w:type="dxa"/>
            <w:vMerge/>
          </w:tcPr>
          <w:p w14:paraId="518DD858" w14:textId="77777777" w:rsidR="00D6194B" w:rsidRPr="00F956F6" w:rsidRDefault="00D6194B" w:rsidP="00D6194B">
            <w:pPr>
              <w:rPr>
                <w:rFonts w:ascii="Verdana" w:hAnsi="Verdana"/>
                <w:b/>
                <w:kern w:val="2"/>
                <w:sz w:val="20"/>
              </w:rPr>
            </w:pPr>
          </w:p>
        </w:tc>
        <w:tc>
          <w:tcPr>
            <w:tcW w:w="3240" w:type="dxa"/>
          </w:tcPr>
          <w:p w14:paraId="49B1967D" w14:textId="77777777" w:rsidR="00D6194B" w:rsidRPr="00F956F6" w:rsidRDefault="00D6194B" w:rsidP="00D6194B">
            <w:pPr>
              <w:rPr>
                <w:rFonts w:ascii="Verdana" w:hAnsi="Verdana"/>
                <w:kern w:val="2"/>
                <w:sz w:val="20"/>
              </w:rPr>
            </w:pPr>
            <w:r w:rsidRPr="00F956F6">
              <w:rPr>
                <w:rFonts w:ascii="Verdana" w:hAnsi="Verdana"/>
                <w:kern w:val="2"/>
                <w:sz w:val="20"/>
              </w:rPr>
              <w:t>1.2.8. El. paštas</w:t>
            </w:r>
          </w:p>
        </w:tc>
        <w:tc>
          <w:tcPr>
            <w:tcW w:w="3728" w:type="dxa"/>
          </w:tcPr>
          <w:p w14:paraId="3CE7102D" w14:textId="77777777" w:rsidR="00D6194B" w:rsidRPr="00F956F6" w:rsidRDefault="00D6194B" w:rsidP="00D6194B">
            <w:pPr>
              <w:jc w:val="center"/>
              <w:rPr>
                <w:rFonts w:ascii="Verdana" w:hAnsi="Verdana"/>
                <w:kern w:val="2"/>
                <w:sz w:val="20"/>
              </w:rPr>
            </w:pPr>
          </w:p>
        </w:tc>
      </w:tr>
      <w:tr w:rsidR="00D6194B" w:rsidRPr="00F956F6" w14:paraId="2E8B1018" w14:textId="77777777" w:rsidTr="00240587">
        <w:tc>
          <w:tcPr>
            <w:tcW w:w="2808" w:type="dxa"/>
            <w:vMerge/>
          </w:tcPr>
          <w:p w14:paraId="33F1F49C" w14:textId="77777777" w:rsidR="00D6194B" w:rsidRPr="00F956F6" w:rsidRDefault="00D6194B" w:rsidP="00D6194B">
            <w:pPr>
              <w:rPr>
                <w:rFonts w:ascii="Verdana" w:hAnsi="Verdana"/>
                <w:b/>
                <w:kern w:val="2"/>
                <w:sz w:val="20"/>
              </w:rPr>
            </w:pPr>
          </w:p>
        </w:tc>
        <w:tc>
          <w:tcPr>
            <w:tcW w:w="3240" w:type="dxa"/>
          </w:tcPr>
          <w:p w14:paraId="6441C389" w14:textId="77777777" w:rsidR="00D6194B" w:rsidRPr="00F956F6" w:rsidRDefault="00D6194B" w:rsidP="00D6194B">
            <w:pPr>
              <w:rPr>
                <w:rFonts w:ascii="Verdana" w:hAnsi="Verdana"/>
                <w:kern w:val="2"/>
                <w:sz w:val="20"/>
              </w:rPr>
            </w:pPr>
            <w:r w:rsidRPr="00F956F6">
              <w:rPr>
                <w:rFonts w:ascii="Verdana" w:hAnsi="Verdana"/>
                <w:kern w:val="2"/>
                <w:sz w:val="20"/>
              </w:rPr>
              <w:t>1.2.9. Šalies atstovas</w:t>
            </w:r>
          </w:p>
        </w:tc>
        <w:tc>
          <w:tcPr>
            <w:tcW w:w="3728" w:type="dxa"/>
          </w:tcPr>
          <w:p w14:paraId="49F747D2" w14:textId="77777777" w:rsidR="00D6194B" w:rsidRPr="00F956F6" w:rsidRDefault="00D6194B" w:rsidP="00D6194B">
            <w:pPr>
              <w:jc w:val="center"/>
              <w:rPr>
                <w:rFonts w:ascii="Verdana" w:hAnsi="Verdana"/>
                <w:kern w:val="2"/>
                <w:sz w:val="20"/>
              </w:rPr>
            </w:pPr>
          </w:p>
        </w:tc>
      </w:tr>
      <w:tr w:rsidR="00D6194B" w:rsidRPr="00F956F6" w14:paraId="63ECFB6F" w14:textId="77777777" w:rsidTr="00240587">
        <w:tc>
          <w:tcPr>
            <w:tcW w:w="2808" w:type="dxa"/>
            <w:vMerge/>
          </w:tcPr>
          <w:p w14:paraId="27F5232A" w14:textId="77777777" w:rsidR="00D6194B" w:rsidRPr="00F956F6" w:rsidRDefault="00D6194B" w:rsidP="00D6194B">
            <w:pPr>
              <w:rPr>
                <w:rFonts w:ascii="Verdana" w:hAnsi="Verdana"/>
                <w:b/>
                <w:kern w:val="2"/>
                <w:sz w:val="20"/>
              </w:rPr>
            </w:pPr>
          </w:p>
        </w:tc>
        <w:tc>
          <w:tcPr>
            <w:tcW w:w="3240" w:type="dxa"/>
          </w:tcPr>
          <w:p w14:paraId="0252CFD0" w14:textId="77777777" w:rsidR="00D6194B" w:rsidRPr="00F956F6" w:rsidRDefault="00D6194B" w:rsidP="00D6194B">
            <w:pPr>
              <w:rPr>
                <w:rFonts w:ascii="Verdana" w:hAnsi="Verdana"/>
                <w:kern w:val="2"/>
                <w:sz w:val="20"/>
              </w:rPr>
            </w:pPr>
            <w:r w:rsidRPr="00F956F6">
              <w:rPr>
                <w:rFonts w:ascii="Verdana" w:hAnsi="Verdana"/>
                <w:kern w:val="2"/>
                <w:sz w:val="20"/>
              </w:rPr>
              <w:t>1.2.10. Atstovavimo pagrindas</w:t>
            </w:r>
          </w:p>
        </w:tc>
        <w:tc>
          <w:tcPr>
            <w:tcW w:w="3728" w:type="dxa"/>
          </w:tcPr>
          <w:p w14:paraId="3DFB11F7" w14:textId="77777777" w:rsidR="00D6194B" w:rsidRPr="00F956F6" w:rsidRDefault="00D6194B" w:rsidP="00D6194B">
            <w:pPr>
              <w:jc w:val="center"/>
              <w:rPr>
                <w:rFonts w:ascii="Verdana" w:hAnsi="Verdana"/>
                <w:kern w:val="2"/>
                <w:sz w:val="20"/>
              </w:rPr>
            </w:pPr>
          </w:p>
        </w:tc>
      </w:tr>
    </w:tbl>
    <w:p w14:paraId="1576C5D7" w14:textId="77777777" w:rsidR="00027B83" w:rsidRPr="00F956F6" w:rsidRDefault="00027B83">
      <w:pPr>
        <w:jc w:val="both"/>
        <w:rPr>
          <w:rFonts w:ascii="Verdana" w:hAnsi="Verdana"/>
          <w:sz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560"/>
        <w:gridCol w:w="4819"/>
      </w:tblGrid>
      <w:tr w:rsidR="00027B83" w:rsidRPr="00F956F6" w14:paraId="2CA033EE" w14:textId="77777777" w:rsidTr="00240587">
        <w:trPr>
          <w:trHeight w:val="300"/>
        </w:trPr>
        <w:tc>
          <w:tcPr>
            <w:tcW w:w="9776" w:type="dxa"/>
            <w:gridSpan w:val="3"/>
          </w:tcPr>
          <w:p w14:paraId="08908DE5" w14:textId="77777777" w:rsidR="00027B83" w:rsidRPr="00F956F6" w:rsidRDefault="000B0897">
            <w:pPr>
              <w:jc w:val="center"/>
              <w:rPr>
                <w:rFonts w:ascii="Verdana" w:hAnsi="Verdana"/>
                <w:b/>
                <w:kern w:val="2"/>
                <w:sz w:val="20"/>
              </w:rPr>
            </w:pPr>
            <w:r w:rsidRPr="00F956F6">
              <w:rPr>
                <w:rFonts w:ascii="Verdana" w:hAnsi="Verdana"/>
                <w:b/>
                <w:kern w:val="2"/>
                <w:sz w:val="20"/>
              </w:rPr>
              <w:t>2. ATSAKINGI ASMENYS</w:t>
            </w:r>
          </w:p>
        </w:tc>
      </w:tr>
      <w:tr w:rsidR="00013A29" w:rsidRPr="00F956F6" w14:paraId="10AC4D95" w14:textId="77777777" w:rsidTr="00240587">
        <w:trPr>
          <w:trHeight w:val="300"/>
        </w:trPr>
        <w:tc>
          <w:tcPr>
            <w:tcW w:w="3397" w:type="dxa"/>
          </w:tcPr>
          <w:p w14:paraId="18F4EB9C" w14:textId="77777777" w:rsidR="00013A29" w:rsidRPr="00F956F6" w:rsidRDefault="00013A29" w:rsidP="00013A29">
            <w:pPr>
              <w:rPr>
                <w:rFonts w:ascii="Verdana" w:hAnsi="Verdana"/>
                <w:b/>
                <w:kern w:val="2"/>
                <w:sz w:val="20"/>
              </w:rPr>
            </w:pPr>
            <w:r w:rsidRPr="00F956F6">
              <w:rPr>
                <w:rFonts w:ascii="Verdana" w:hAnsi="Verdana"/>
                <w:b/>
                <w:kern w:val="2"/>
                <w:sz w:val="20"/>
              </w:rPr>
              <w:t xml:space="preserve">2.1. Pirkėjo kontaktiniai asmenys, atsakingi už Sutarties vykdymą, </w:t>
            </w:r>
            <w:r w:rsidRPr="00F956F6">
              <w:rPr>
                <w:rFonts w:ascii="Verdana" w:hAnsi="Verdana"/>
                <w:b/>
                <w:sz w:val="20"/>
              </w:rPr>
              <w:t>Paslaugų</w:t>
            </w:r>
            <w:r w:rsidRPr="00F956F6">
              <w:rPr>
                <w:rFonts w:ascii="Verdana" w:hAnsi="Verdana"/>
                <w:b/>
                <w:kern w:val="2"/>
                <w:sz w:val="20"/>
              </w:rPr>
              <w:t xml:space="preserve"> priėmimą, Sąskaitų per informacinę sistemą SABIS priėmimą</w:t>
            </w:r>
          </w:p>
        </w:tc>
        <w:tc>
          <w:tcPr>
            <w:tcW w:w="6379" w:type="dxa"/>
            <w:gridSpan w:val="2"/>
          </w:tcPr>
          <w:p w14:paraId="06FF715A" w14:textId="3C996EDE" w:rsidR="00013A29" w:rsidRPr="00F956F6" w:rsidRDefault="00013A29" w:rsidP="00013A29">
            <w:pPr>
              <w:rPr>
                <w:rFonts w:ascii="Verdana" w:hAnsi="Verdana"/>
                <w:color w:val="4472C4"/>
                <w:kern w:val="2"/>
                <w:sz w:val="20"/>
              </w:rPr>
            </w:pPr>
            <w:r w:rsidRPr="00F956F6">
              <w:rPr>
                <w:rFonts w:ascii="Verdana" w:hAnsi="Verdana"/>
                <w:color w:val="4472C4"/>
                <w:kern w:val="2"/>
                <w:sz w:val="20"/>
              </w:rPr>
              <w:t>(nurodyti padalinį / skyrių, pareigas, vardą, pavardę, tel., el. paštą)</w:t>
            </w:r>
          </w:p>
        </w:tc>
      </w:tr>
      <w:tr w:rsidR="00013A29" w:rsidRPr="00F956F6" w14:paraId="06E169DF" w14:textId="77777777" w:rsidTr="00240587">
        <w:trPr>
          <w:trHeight w:val="300"/>
        </w:trPr>
        <w:tc>
          <w:tcPr>
            <w:tcW w:w="3397" w:type="dxa"/>
          </w:tcPr>
          <w:p w14:paraId="3D291656" w14:textId="77777777" w:rsidR="00013A29" w:rsidRPr="00F956F6" w:rsidRDefault="00013A29" w:rsidP="00013A29">
            <w:pPr>
              <w:rPr>
                <w:rFonts w:ascii="Verdana" w:hAnsi="Verdana"/>
                <w:b/>
                <w:kern w:val="2"/>
                <w:sz w:val="20"/>
              </w:rPr>
            </w:pPr>
            <w:r w:rsidRPr="00F956F6">
              <w:rPr>
                <w:rFonts w:ascii="Verdana" w:hAnsi="Verdana"/>
                <w:b/>
                <w:kern w:val="2"/>
                <w:sz w:val="20"/>
              </w:rPr>
              <w:t>2.2. Tiekėjo kontaktiniai asmenys, atsakingi už Sutarties vykdymą</w:t>
            </w:r>
          </w:p>
        </w:tc>
        <w:tc>
          <w:tcPr>
            <w:tcW w:w="6379" w:type="dxa"/>
            <w:gridSpan w:val="2"/>
          </w:tcPr>
          <w:p w14:paraId="6C4AA679" w14:textId="3D475082" w:rsidR="00013A29" w:rsidRPr="00F956F6" w:rsidRDefault="00013A29" w:rsidP="00013A29">
            <w:pPr>
              <w:rPr>
                <w:rFonts w:ascii="Verdana" w:hAnsi="Verdana"/>
                <w:color w:val="4472C4"/>
                <w:kern w:val="2"/>
                <w:sz w:val="20"/>
              </w:rPr>
            </w:pPr>
            <w:r w:rsidRPr="00F956F6">
              <w:rPr>
                <w:rFonts w:ascii="Verdana" w:hAnsi="Verdana"/>
                <w:color w:val="4472C4"/>
                <w:kern w:val="2"/>
                <w:sz w:val="20"/>
              </w:rPr>
              <w:t>(nurodyti padalinį / skyrių, pareigas, vardą, pavardę, tel., el. paštą)</w:t>
            </w:r>
          </w:p>
        </w:tc>
      </w:tr>
      <w:tr w:rsidR="00027B83" w:rsidRPr="00F956F6" w14:paraId="7923031E" w14:textId="77777777" w:rsidTr="00240587">
        <w:trPr>
          <w:trHeight w:val="300"/>
        </w:trPr>
        <w:tc>
          <w:tcPr>
            <w:tcW w:w="9776" w:type="dxa"/>
            <w:gridSpan w:val="3"/>
          </w:tcPr>
          <w:p w14:paraId="10A73182" w14:textId="77777777" w:rsidR="00027B83" w:rsidRPr="00F956F6" w:rsidRDefault="000B0897">
            <w:pPr>
              <w:jc w:val="center"/>
              <w:rPr>
                <w:rFonts w:ascii="Verdana" w:hAnsi="Verdana"/>
                <w:b/>
                <w:kern w:val="2"/>
                <w:sz w:val="20"/>
              </w:rPr>
            </w:pPr>
            <w:r w:rsidRPr="00F956F6">
              <w:rPr>
                <w:rFonts w:ascii="Verdana" w:hAnsi="Verdana"/>
                <w:b/>
                <w:kern w:val="2"/>
                <w:sz w:val="20"/>
              </w:rPr>
              <w:t>3. SUTARTIES DALYKAS</w:t>
            </w:r>
          </w:p>
        </w:tc>
      </w:tr>
      <w:tr w:rsidR="00027B83" w14:paraId="4822EC12" w14:textId="77777777" w:rsidTr="00240587">
        <w:trPr>
          <w:trHeight w:val="300"/>
        </w:trPr>
        <w:tc>
          <w:tcPr>
            <w:tcW w:w="3397" w:type="dxa"/>
          </w:tcPr>
          <w:p w14:paraId="4F3B8D42" w14:textId="77777777" w:rsidR="00027B83" w:rsidRPr="00F956F6" w:rsidRDefault="000B0897">
            <w:pPr>
              <w:rPr>
                <w:rFonts w:ascii="Verdana" w:hAnsi="Verdana"/>
                <w:b/>
                <w:kern w:val="2"/>
                <w:sz w:val="20"/>
              </w:rPr>
            </w:pPr>
            <w:r w:rsidRPr="00F956F6">
              <w:rPr>
                <w:rFonts w:ascii="Verdana" w:hAnsi="Verdana"/>
                <w:b/>
                <w:kern w:val="2"/>
                <w:sz w:val="20"/>
              </w:rPr>
              <w:t>3.1. Sutarties dalykas</w:t>
            </w:r>
          </w:p>
        </w:tc>
        <w:tc>
          <w:tcPr>
            <w:tcW w:w="6379" w:type="dxa"/>
            <w:gridSpan w:val="2"/>
          </w:tcPr>
          <w:p w14:paraId="3AA70474" w14:textId="191517A4" w:rsidR="00027B83" w:rsidRPr="00F956F6" w:rsidRDefault="000B0897" w:rsidP="00C810CC">
            <w:pPr>
              <w:jc w:val="both"/>
              <w:rPr>
                <w:rFonts w:ascii="Verdana" w:hAnsi="Verdana"/>
                <w:color w:val="000000"/>
                <w:kern w:val="2"/>
                <w:sz w:val="20"/>
              </w:rPr>
            </w:pPr>
            <w:r w:rsidRPr="00F956F6">
              <w:rPr>
                <w:rFonts w:ascii="Verdana" w:hAnsi="Verdana"/>
                <w:kern w:val="2"/>
                <w:sz w:val="20"/>
              </w:rPr>
              <w:t xml:space="preserve">Tiekėjas įsipareigoja Sutartyje numatytomis sąlygomis suteikti Pirkėjui </w:t>
            </w:r>
            <w:r w:rsidR="00C8771D">
              <w:rPr>
                <w:rFonts w:ascii="Verdana" w:hAnsi="Verdana"/>
                <w:kern w:val="2"/>
                <w:sz w:val="20"/>
              </w:rPr>
              <w:t>užbaigiamojo r</w:t>
            </w:r>
            <w:r w:rsidR="00593D93" w:rsidRPr="00593D93">
              <w:rPr>
                <w:rFonts w:ascii="Verdana" w:eastAsia="Calibri" w:hAnsi="Verdana"/>
                <w:color w:val="000000" w:themeColor="text1"/>
                <w:sz w:val="20"/>
              </w:rPr>
              <w:t>enginio organizavimo paslaugas</w:t>
            </w:r>
            <w:r w:rsidR="00593D93" w:rsidRPr="00F956F6">
              <w:rPr>
                <w:rFonts w:ascii="Verdana" w:hAnsi="Verdana"/>
                <w:color w:val="000000"/>
                <w:kern w:val="2"/>
                <w:sz w:val="20"/>
              </w:rPr>
              <w:t xml:space="preserve"> </w:t>
            </w:r>
            <w:r w:rsidRPr="00F956F6">
              <w:rPr>
                <w:rFonts w:ascii="Verdana" w:hAnsi="Verdana"/>
                <w:color w:val="000000"/>
                <w:kern w:val="2"/>
                <w:sz w:val="20"/>
              </w:rPr>
              <w:t>(toliau – Paslaugos).</w:t>
            </w:r>
          </w:p>
          <w:p w14:paraId="3462AA10" w14:textId="3AC2F627" w:rsidR="00027B83" w:rsidRPr="00F956F6" w:rsidRDefault="000B0897" w:rsidP="00C810CC">
            <w:pPr>
              <w:jc w:val="both"/>
              <w:rPr>
                <w:rFonts w:ascii="Verdana" w:hAnsi="Verdana"/>
                <w:color w:val="000000"/>
                <w:kern w:val="2"/>
                <w:sz w:val="20"/>
              </w:rPr>
            </w:pPr>
            <w:r w:rsidRPr="00F956F6">
              <w:rPr>
                <w:rFonts w:ascii="Verdana" w:hAnsi="Verdana"/>
                <w:color w:val="000000"/>
                <w:kern w:val="2"/>
                <w:sz w:val="20"/>
              </w:rPr>
              <w:t xml:space="preserve">Išsamus </w:t>
            </w:r>
            <w:r w:rsidRPr="00F956F6">
              <w:rPr>
                <w:rFonts w:ascii="Verdana" w:hAnsi="Verdana"/>
                <w:color w:val="000000"/>
                <w:sz w:val="20"/>
              </w:rPr>
              <w:t>Paslaugų</w:t>
            </w:r>
            <w:r w:rsidRPr="00F956F6">
              <w:rPr>
                <w:rFonts w:ascii="Verdana" w:hAnsi="Verdana"/>
                <w:color w:val="000000"/>
                <w:kern w:val="2"/>
                <w:sz w:val="20"/>
              </w:rPr>
              <w:t xml:space="preserve"> aprašymas ir kiti reikalavimai teikiamoms </w:t>
            </w:r>
            <w:r w:rsidRPr="00F956F6">
              <w:rPr>
                <w:rFonts w:ascii="Verdana" w:hAnsi="Verdana"/>
                <w:color w:val="000000"/>
                <w:sz w:val="20"/>
              </w:rPr>
              <w:t>Paslaugoms</w:t>
            </w:r>
            <w:r w:rsidRPr="00F956F6">
              <w:rPr>
                <w:rFonts w:ascii="Verdana" w:hAnsi="Verdana"/>
                <w:color w:val="000000"/>
                <w:kern w:val="2"/>
                <w:sz w:val="20"/>
              </w:rPr>
              <w:t xml:space="preserve"> nustatyti Sutarties priede Nr. </w:t>
            </w:r>
            <w:r w:rsidR="00C810CC" w:rsidRPr="00F956F6">
              <w:rPr>
                <w:rFonts w:ascii="Verdana" w:hAnsi="Verdana"/>
                <w:color w:val="000000"/>
                <w:kern w:val="2"/>
                <w:sz w:val="20"/>
              </w:rPr>
              <w:t>1</w:t>
            </w:r>
            <w:r w:rsidRPr="00F956F6">
              <w:rPr>
                <w:rFonts w:ascii="Verdana" w:hAnsi="Verdana"/>
                <w:color w:val="000000"/>
                <w:kern w:val="2"/>
                <w:sz w:val="20"/>
              </w:rPr>
              <w:t xml:space="preserve"> „Techninė specifikacija“ (toliau – Techninė specifikacija) ir Sutarties priede Nr. </w:t>
            </w:r>
            <w:r w:rsidR="00C810CC" w:rsidRPr="00F956F6">
              <w:rPr>
                <w:rFonts w:ascii="Verdana" w:hAnsi="Verdana"/>
                <w:color w:val="000000"/>
                <w:kern w:val="2"/>
                <w:sz w:val="20"/>
              </w:rPr>
              <w:t>2</w:t>
            </w:r>
            <w:r w:rsidRPr="00F956F6">
              <w:rPr>
                <w:rFonts w:ascii="Verdana" w:hAnsi="Verdana"/>
                <w:color w:val="000000"/>
                <w:kern w:val="2"/>
                <w:sz w:val="20"/>
              </w:rPr>
              <w:t xml:space="preserve"> „Pasiūlymas“.</w:t>
            </w:r>
          </w:p>
        </w:tc>
      </w:tr>
      <w:tr w:rsidR="00027B83" w14:paraId="12F1818B" w14:textId="77777777" w:rsidTr="00240587">
        <w:trPr>
          <w:trHeight w:val="300"/>
        </w:trPr>
        <w:tc>
          <w:tcPr>
            <w:tcW w:w="3397" w:type="dxa"/>
          </w:tcPr>
          <w:p w14:paraId="7EC75A95" w14:textId="77777777" w:rsidR="00027B83" w:rsidRPr="00F956F6" w:rsidRDefault="000B0897">
            <w:pPr>
              <w:rPr>
                <w:rFonts w:ascii="Verdana" w:hAnsi="Verdana"/>
                <w:b/>
                <w:kern w:val="2"/>
                <w:sz w:val="20"/>
              </w:rPr>
            </w:pPr>
            <w:r w:rsidRPr="00F956F6">
              <w:rPr>
                <w:rFonts w:ascii="Verdana" w:hAnsi="Verdana"/>
                <w:b/>
                <w:kern w:val="2"/>
                <w:sz w:val="20"/>
              </w:rPr>
              <w:lastRenderedPageBreak/>
              <w:t>3.2. Pirkimo pavadinimas ir numeris</w:t>
            </w:r>
          </w:p>
        </w:tc>
        <w:tc>
          <w:tcPr>
            <w:tcW w:w="6379" w:type="dxa"/>
            <w:gridSpan w:val="2"/>
          </w:tcPr>
          <w:p w14:paraId="40EB037C" w14:textId="02025076" w:rsidR="00027B83" w:rsidRPr="00F956F6" w:rsidRDefault="00C8771D" w:rsidP="00593D93">
            <w:pPr>
              <w:jc w:val="both"/>
              <w:rPr>
                <w:rFonts w:ascii="Verdana" w:hAnsi="Verdana"/>
                <w:kern w:val="2"/>
                <w:sz w:val="20"/>
              </w:rPr>
            </w:pPr>
            <w:r>
              <w:rPr>
                <w:rFonts w:ascii="Verdana" w:hAnsi="Verdana"/>
                <w:kern w:val="2"/>
                <w:sz w:val="20"/>
              </w:rPr>
              <w:t>Užbaigiamojo r</w:t>
            </w:r>
            <w:r w:rsidR="00593D93" w:rsidRPr="00593D93">
              <w:rPr>
                <w:rFonts w:ascii="Verdana" w:hAnsi="Verdana"/>
                <w:kern w:val="2"/>
                <w:sz w:val="20"/>
              </w:rPr>
              <w:t>enginio organizavimo paslaug</w:t>
            </w:r>
            <w:r w:rsidR="00593D93">
              <w:rPr>
                <w:rFonts w:ascii="Verdana" w:hAnsi="Verdana"/>
                <w:kern w:val="2"/>
                <w:sz w:val="20"/>
              </w:rPr>
              <w:t>o</w:t>
            </w:r>
            <w:r w:rsidR="00593D93" w:rsidRPr="00593D93">
              <w:rPr>
                <w:rFonts w:ascii="Verdana" w:hAnsi="Verdana"/>
                <w:kern w:val="2"/>
                <w:sz w:val="20"/>
              </w:rPr>
              <w:t>s</w:t>
            </w:r>
            <w:r w:rsidR="00D6194B" w:rsidRPr="00F956F6">
              <w:rPr>
                <w:rFonts w:ascii="Verdana" w:hAnsi="Verdana"/>
                <w:kern w:val="2"/>
                <w:sz w:val="20"/>
              </w:rPr>
              <w:t xml:space="preserve">, pirkimo Nr. </w:t>
            </w:r>
            <w:r w:rsidR="00C810CC" w:rsidRPr="00F956F6">
              <w:rPr>
                <w:rFonts w:ascii="Verdana" w:hAnsi="Verdana"/>
                <w:color w:val="4472C4" w:themeColor="accent1"/>
                <w:kern w:val="2"/>
                <w:sz w:val="20"/>
              </w:rPr>
              <w:t>(įrašyti)</w:t>
            </w:r>
            <w:r w:rsidR="002232CE" w:rsidRPr="00F956F6">
              <w:rPr>
                <w:rFonts w:ascii="Verdana" w:hAnsi="Verdana"/>
                <w:color w:val="4472C4" w:themeColor="accent1"/>
                <w:kern w:val="2"/>
                <w:sz w:val="20"/>
              </w:rPr>
              <w:t xml:space="preserve"> </w:t>
            </w:r>
            <w:r w:rsidR="002232CE" w:rsidRPr="00F956F6">
              <w:rPr>
                <w:rFonts w:ascii="Verdana" w:hAnsi="Verdana"/>
                <w:kern w:val="2"/>
                <w:sz w:val="20"/>
              </w:rPr>
              <w:t>(toliau – Pirkimas)</w:t>
            </w:r>
          </w:p>
        </w:tc>
      </w:tr>
      <w:tr w:rsidR="00027B83" w14:paraId="0933D8C9" w14:textId="77777777" w:rsidTr="00240587">
        <w:trPr>
          <w:trHeight w:val="300"/>
        </w:trPr>
        <w:tc>
          <w:tcPr>
            <w:tcW w:w="3397" w:type="dxa"/>
          </w:tcPr>
          <w:p w14:paraId="56036EA3" w14:textId="77777777" w:rsidR="00027B83" w:rsidRPr="00F956F6" w:rsidRDefault="000B0897">
            <w:pPr>
              <w:rPr>
                <w:rFonts w:ascii="Verdana" w:hAnsi="Verdana"/>
                <w:b/>
                <w:kern w:val="2"/>
                <w:sz w:val="20"/>
              </w:rPr>
            </w:pPr>
            <w:r w:rsidRPr="00F956F6">
              <w:rPr>
                <w:rFonts w:ascii="Verdana" w:hAnsi="Verdana"/>
                <w:b/>
                <w:kern w:val="2"/>
                <w:sz w:val="20"/>
              </w:rPr>
              <w:t xml:space="preserve">3.3. </w:t>
            </w:r>
            <w:bookmarkStart w:id="0" w:name="_Hlk187915386"/>
            <w:r w:rsidRPr="00F956F6">
              <w:rPr>
                <w:rFonts w:ascii="Verdana" w:hAnsi="Verdana"/>
                <w:b/>
                <w:kern w:val="2"/>
                <w:sz w:val="20"/>
              </w:rPr>
              <w:t>Informacija apie Europos Sąjungos lėšomis finansuojamą projektą arba kitą projektą</w:t>
            </w:r>
            <w:bookmarkEnd w:id="0"/>
          </w:p>
        </w:tc>
        <w:tc>
          <w:tcPr>
            <w:tcW w:w="6379" w:type="dxa"/>
            <w:gridSpan w:val="2"/>
          </w:tcPr>
          <w:p w14:paraId="2E04CCDC" w14:textId="01A39486" w:rsidR="00027B83" w:rsidRPr="00F956F6" w:rsidRDefault="00A33F84" w:rsidP="00997F25">
            <w:pPr>
              <w:jc w:val="both"/>
              <w:rPr>
                <w:rFonts w:ascii="Verdana" w:hAnsi="Verdana"/>
                <w:kern w:val="2"/>
                <w:sz w:val="20"/>
              </w:rPr>
            </w:pPr>
            <w:r>
              <w:rPr>
                <w:rFonts w:ascii="Verdana" w:hAnsi="Verdana"/>
                <w:kern w:val="2"/>
                <w:sz w:val="20"/>
              </w:rPr>
              <w:t>Netaikoma</w:t>
            </w:r>
          </w:p>
        </w:tc>
      </w:tr>
      <w:tr w:rsidR="00027B83" w14:paraId="7C9C6097" w14:textId="77777777" w:rsidTr="00240587">
        <w:trPr>
          <w:trHeight w:val="300"/>
        </w:trPr>
        <w:tc>
          <w:tcPr>
            <w:tcW w:w="9776" w:type="dxa"/>
            <w:gridSpan w:val="3"/>
          </w:tcPr>
          <w:p w14:paraId="251047BA" w14:textId="77777777" w:rsidR="00027B83" w:rsidRPr="00D12E5F" w:rsidRDefault="000B0897">
            <w:pPr>
              <w:jc w:val="center"/>
              <w:rPr>
                <w:rFonts w:ascii="Verdana" w:hAnsi="Verdana"/>
                <w:b/>
                <w:kern w:val="2"/>
                <w:sz w:val="20"/>
              </w:rPr>
            </w:pPr>
            <w:r w:rsidRPr="00D12E5F">
              <w:rPr>
                <w:rFonts w:ascii="Verdana" w:hAnsi="Verdana"/>
                <w:b/>
                <w:kern w:val="2"/>
                <w:sz w:val="20"/>
              </w:rPr>
              <w:t xml:space="preserve">4. PASLAUGŲ SUTEIKIMO TERMINAI IR PASLAUGŲ PERDAVIMO </w:t>
            </w:r>
            <w:r w:rsidRPr="00D12E5F">
              <w:rPr>
                <w:rFonts w:ascii="Verdana" w:hAnsi="Verdana"/>
                <w:color w:val="000000"/>
                <w:kern w:val="2"/>
                <w:sz w:val="20"/>
              </w:rPr>
              <w:t>–</w:t>
            </w:r>
            <w:r w:rsidRPr="00D12E5F">
              <w:rPr>
                <w:rFonts w:ascii="Verdana" w:hAnsi="Verdana"/>
                <w:b/>
                <w:kern w:val="2"/>
                <w:sz w:val="20"/>
              </w:rPr>
              <w:t xml:space="preserve"> PRIĖMIMO TVARKA</w:t>
            </w:r>
          </w:p>
        </w:tc>
      </w:tr>
      <w:tr w:rsidR="00027B83" w14:paraId="662EB3B7" w14:textId="77777777" w:rsidTr="00240587">
        <w:trPr>
          <w:trHeight w:val="300"/>
        </w:trPr>
        <w:tc>
          <w:tcPr>
            <w:tcW w:w="3397" w:type="dxa"/>
          </w:tcPr>
          <w:p w14:paraId="6E71ED7B" w14:textId="33A3CC61" w:rsidR="00027B83" w:rsidRPr="00D12E5F" w:rsidRDefault="000B0897">
            <w:pPr>
              <w:rPr>
                <w:rFonts w:ascii="Verdana" w:hAnsi="Verdana"/>
                <w:b/>
                <w:sz w:val="20"/>
              </w:rPr>
            </w:pPr>
            <w:r w:rsidRPr="00D12E5F">
              <w:rPr>
                <w:rFonts w:ascii="Verdana" w:hAnsi="Verdana"/>
                <w:b/>
                <w:kern w:val="2"/>
                <w:sz w:val="20"/>
              </w:rPr>
              <w:t xml:space="preserve">4.1. </w:t>
            </w:r>
            <w:r w:rsidR="00761366" w:rsidRPr="00761366">
              <w:rPr>
                <w:rFonts w:ascii="Verdana" w:hAnsi="Verdana"/>
                <w:b/>
                <w:sz w:val="20"/>
              </w:rPr>
              <w:t>Paslaugų suteikimo terminas, kai Paslaugos yra vienkartinio pobūdžio, teikiamos periodiškai arba pagal Pirkėjo Užsakymą</w:t>
            </w:r>
          </w:p>
        </w:tc>
        <w:tc>
          <w:tcPr>
            <w:tcW w:w="6379" w:type="dxa"/>
            <w:gridSpan w:val="2"/>
          </w:tcPr>
          <w:p w14:paraId="4E9FDEAF" w14:textId="4E9D6D11" w:rsidR="00027B83" w:rsidRPr="00571E31" w:rsidRDefault="009F44D7" w:rsidP="004122AD">
            <w:pPr>
              <w:jc w:val="both"/>
              <w:rPr>
                <w:rFonts w:ascii="Verdana" w:hAnsi="Verdana"/>
                <w:kern w:val="2"/>
                <w:sz w:val="20"/>
              </w:rPr>
            </w:pPr>
            <w:r w:rsidRPr="009F44D7">
              <w:rPr>
                <w:rFonts w:ascii="Verdana" w:hAnsi="Verdana"/>
                <w:kern w:val="2"/>
                <w:sz w:val="20"/>
              </w:rPr>
              <w:t xml:space="preserve">Visos Paslaugos turi būti suteiktos ne vėliau kaip </w:t>
            </w:r>
            <w:r w:rsidR="00571E31">
              <w:rPr>
                <w:rFonts w:ascii="Verdana" w:hAnsi="Verdana"/>
                <w:kern w:val="2"/>
                <w:sz w:val="20"/>
              </w:rPr>
              <w:t>iki Techninėje specifikacijoje 1.12 p. nustatyto Paslaugų suteikimo termino</w:t>
            </w:r>
            <w:r w:rsidR="008C4693">
              <w:rPr>
                <w:rFonts w:ascii="Verdana" w:hAnsi="Verdana"/>
                <w:kern w:val="2"/>
                <w:sz w:val="20"/>
              </w:rPr>
              <w:t xml:space="preserve"> - </w:t>
            </w:r>
            <w:r w:rsidR="008C4693" w:rsidRPr="008C4693">
              <w:rPr>
                <w:rFonts w:ascii="Verdana" w:hAnsi="Verdana"/>
                <w:kern w:val="2"/>
                <w:sz w:val="20"/>
              </w:rPr>
              <w:t>2027 m. sausio mėn</w:t>
            </w:r>
            <w:r w:rsidR="00571E31">
              <w:rPr>
                <w:rFonts w:ascii="Verdana" w:hAnsi="Verdana"/>
                <w:kern w:val="2"/>
                <w:sz w:val="20"/>
              </w:rPr>
              <w:t>.</w:t>
            </w:r>
            <w:r w:rsidRPr="009F44D7">
              <w:rPr>
                <w:rFonts w:ascii="Verdana" w:hAnsi="Verdana"/>
                <w:kern w:val="2"/>
                <w:sz w:val="20"/>
              </w:rPr>
              <w:t xml:space="preserve"> </w:t>
            </w:r>
          </w:p>
        </w:tc>
      </w:tr>
      <w:tr w:rsidR="00027B83" w14:paraId="5B5F7CC9" w14:textId="77777777" w:rsidTr="00240587">
        <w:trPr>
          <w:trHeight w:val="300"/>
        </w:trPr>
        <w:tc>
          <w:tcPr>
            <w:tcW w:w="3397" w:type="dxa"/>
          </w:tcPr>
          <w:p w14:paraId="28B17303" w14:textId="77777777" w:rsidR="00027B83" w:rsidRPr="00BB641E" w:rsidRDefault="000B0897">
            <w:pPr>
              <w:rPr>
                <w:rFonts w:ascii="Verdana" w:hAnsi="Verdana"/>
                <w:b/>
                <w:kern w:val="2"/>
                <w:sz w:val="20"/>
              </w:rPr>
            </w:pPr>
            <w:r w:rsidRPr="00BB641E">
              <w:rPr>
                <w:rFonts w:ascii="Verdana" w:hAnsi="Verdana"/>
                <w:b/>
                <w:kern w:val="2"/>
                <w:sz w:val="20"/>
              </w:rPr>
              <w:t>4.2. Paslaugų / jų dalies / etapo / periodo suteikimo termino pratęsimas</w:t>
            </w:r>
          </w:p>
        </w:tc>
        <w:tc>
          <w:tcPr>
            <w:tcW w:w="6379" w:type="dxa"/>
            <w:gridSpan w:val="2"/>
          </w:tcPr>
          <w:p w14:paraId="6654B98E" w14:textId="41D1B4AF" w:rsidR="00027B83" w:rsidRPr="00571958" w:rsidRDefault="00C37B51" w:rsidP="00E8095E">
            <w:pPr>
              <w:pStyle w:val="ListParagraph"/>
              <w:ind w:left="0"/>
              <w:jc w:val="both"/>
              <w:rPr>
                <w:rFonts w:ascii="Verdana" w:hAnsi="Verdana"/>
                <w:sz w:val="20"/>
              </w:rPr>
            </w:pPr>
            <w:r w:rsidRPr="001C4252">
              <w:rPr>
                <w:rFonts w:ascii="Verdana" w:hAnsi="Verdana"/>
                <w:sz w:val="20"/>
                <w:lang w:eastAsia="lt-LT"/>
              </w:rPr>
              <w:t xml:space="preserve">Jeigu dėl objektyvių priežasčių, įskaitant, bet neapsiribojant, užsitęsusias viešojo pirkimo procedūras, </w:t>
            </w:r>
            <w:r w:rsidR="00571E31" w:rsidRPr="00571E31">
              <w:rPr>
                <w:rFonts w:ascii="Verdana" w:hAnsi="Verdana"/>
                <w:sz w:val="20"/>
                <w:lang w:eastAsia="lt-LT"/>
              </w:rPr>
              <w:t xml:space="preserve">su projekto įgyvendinimu, Renginio turiniu, pagrindinių dalyvių ar partnerių dalyvavimo galimybėmis ar kitomis nuo </w:t>
            </w:r>
            <w:r w:rsidR="00571E31">
              <w:rPr>
                <w:rFonts w:ascii="Verdana" w:hAnsi="Verdana"/>
                <w:sz w:val="20"/>
                <w:lang w:eastAsia="lt-LT"/>
              </w:rPr>
              <w:t>Pirkėjo</w:t>
            </w:r>
            <w:r w:rsidR="00571E31" w:rsidRPr="00571E31">
              <w:rPr>
                <w:rFonts w:ascii="Verdana" w:hAnsi="Verdana"/>
                <w:sz w:val="20"/>
                <w:lang w:eastAsia="lt-LT"/>
              </w:rPr>
              <w:t xml:space="preserve"> nepriklausančiomis aplinkybėmis</w:t>
            </w:r>
            <w:r w:rsidRPr="001C4252">
              <w:rPr>
                <w:rFonts w:ascii="Verdana" w:hAnsi="Verdana"/>
                <w:sz w:val="20"/>
                <w:lang w:eastAsia="lt-LT"/>
              </w:rPr>
              <w:t>, P</w:t>
            </w:r>
            <w:r w:rsidR="00571E31">
              <w:rPr>
                <w:rFonts w:ascii="Verdana" w:hAnsi="Verdana"/>
                <w:sz w:val="20"/>
                <w:lang w:eastAsia="lt-LT"/>
              </w:rPr>
              <w:t xml:space="preserve">irkėjas </w:t>
            </w:r>
            <w:r w:rsidRPr="001C4252">
              <w:rPr>
                <w:rFonts w:ascii="Verdana" w:hAnsi="Verdana"/>
                <w:sz w:val="20"/>
                <w:lang w:eastAsia="lt-LT"/>
              </w:rPr>
              <w:t xml:space="preserve">turi teisę pakeisti renginio datą. Tokiu atveju renginys gali būti organizuojamas vėlesnę datą, bet ne vėliau kaip iki </w:t>
            </w:r>
            <w:r w:rsidRPr="001C4252">
              <w:rPr>
                <w:rFonts w:ascii="Verdana" w:hAnsi="Verdana"/>
                <w:b/>
                <w:bCs/>
                <w:sz w:val="20"/>
                <w:lang w:eastAsia="lt-LT"/>
              </w:rPr>
              <w:t>202</w:t>
            </w:r>
            <w:r w:rsidR="008C4693">
              <w:rPr>
                <w:rFonts w:ascii="Verdana" w:hAnsi="Verdana"/>
                <w:b/>
                <w:bCs/>
                <w:sz w:val="20"/>
                <w:lang w:eastAsia="lt-LT"/>
              </w:rPr>
              <w:t>7</w:t>
            </w:r>
            <w:r w:rsidRPr="001C4252">
              <w:rPr>
                <w:rFonts w:ascii="Verdana" w:hAnsi="Verdana"/>
                <w:b/>
                <w:bCs/>
                <w:sz w:val="20"/>
                <w:lang w:eastAsia="lt-LT"/>
              </w:rPr>
              <w:t xml:space="preserve"> m. </w:t>
            </w:r>
            <w:r w:rsidR="008C4693">
              <w:rPr>
                <w:rFonts w:ascii="Verdana" w:hAnsi="Verdana"/>
                <w:b/>
                <w:bCs/>
                <w:sz w:val="20"/>
                <w:lang w:eastAsia="lt-LT"/>
              </w:rPr>
              <w:t>vasario</w:t>
            </w:r>
            <w:r w:rsidRPr="001C4252">
              <w:rPr>
                <w:rFonts w:ascii="Verdana" w:hAnsi="Verdana"/>
                <w:b/>
                <w:bCs/>
                <w:sz w:val="20"/>
                <w:lang w:eastAsia="lt-LT"/>
              </w:rPr>
              <w:t xml:space="preserve"> </w:t>
            </w:r>
            <w:r w:rsidR="008C4693">
              <w:rPr>
                <w:rFonts w:ascii="Verdana" w:hAnsi="Verdana"/>
                <w:b/>
                <w:bCs/>
                <w:sz w:val="20"/>
                <w:lang w:eastAsia="lt-LT"/>
              </w:rPr>
              <w:t>12</w:t>
            </w:r>
            <w:r w:rsidRPr="001C4252">
              <w:rPr>
                <w:rFonts w:ascii="Verdana" w:hAnsi="Verdana"/>
                <w:b/>
                <w:bCs/>
                <w:sz w:val="20"/>
                <w:lang w:eastAsia="lt-LT"/>
              </w:rPr>
              <w:t xml:space="preserve"> d.</w:t>
            </w:r>
            <w:r w:rsidRPr="001C4252">
              <w:rPr>
                <w:rFonts w:ascii="Verdana" w:hAnsi="Verdana"/>
                <w:sz w:val="20"/>
                <w:lang w:eastAsia="lt-LT"/>
              </w:rPr>
              <w:t xml:space="preserve"> Jei priimamas sprendimas keisti renginio datą, nuo tokio sprendimo priėmimo iki renginio pradžios turi būti nustatytas ne trumpesnis kaip </w:t>
            </w:r>
            <w:r w:rsidRPr="001C4252">
              <w:rPr>
                <w:rFonts w:ascii="Verdana" w:hAnsi="Verdana"/>
                <w:b/>
                <w:bCs/>
                <w:sz w:val="20"/>
                <w:lang w:eastAsia="lt-LT"/>
              </w:rPr>
              <w:t>30 (trisdešimties) kalendorinių dienų</w:t>
            </w:r>
            <w:r w:rsidRPr="001C4252">
              <w:rPr>
                <w:rFonts w:ascii="Verdana" w:hAnsi="Verdana"/>
                <w:sz w:val="20"/>
                <w:lang w:eastAsia="lt-LT"/>
              </w:rPr>
              <w:t xml:space="preserve"> terminas.</w:t>
            </w:r>
          </w:p>
        </w:tc>
      </w:tr>
      <w:tr w:rsidR="00027B83" w14:paraId="15E89759" w14:textId="77777777" w:rsidTr="00240587">
        <w:trPr>
          <w:trHeight w:val="300"/>
        </w:trPr>
        <w:tc>
          <w:tcPr>
            <w:tcW w:w="3397" w:type="dxa"/>
          </w:tcPr>
          <w:p w14:paraId="7943230D" w14:textId="77777777" w:rsidR="00027B83" w:rsidRPr="00BB641E" w:rsidRDefault="000B0897">
            <w:pPr>
              <w:rPr>
                <w:rFonts w:ascii="Verdana" w:hAnsi="Verdana"/>
                <w:b/>
                <w:kern w:val="2"/>
                <w:sz w:val="20"/>
              </w:rPr>
            </w:pPr>
            <w:r w:rsidRPr="00BB641E">
              <w:rPr>
                <w:rFonts w:ascii="Verdana" w:hAnsi="Verdana"/>
                <w:b/>
                <w:kern w:val="2"/>
                <w:sz w:val="20"/>
              </w:rPr>
              <w:t>4.3. Užsakymų teikimo tvarka</w:t>
            </w:r>
          </w:p>
        </w:tc>
        <w:tc>
          <w:tcPr>
            <w:tcW w:w="6379" w:type="dxa"/>
            <w:gridSpan w:val="2"/>
          </w:tcPr>
          <w:p w14:paraId="7DC8A82C" w14:textId="642C8C88" w:rsidR="00027B83" w:rsidRPr="00BB641E" w:rsidRDefault="00AF2DCC" w:rsidP="21B5A4C1">
            <w:pPr>
              <w:jc w:val="both"/>
              <w:rPr>
                <w:rFonts w:ascii="Verdana" w:hAnsi="Verdana"/>
                <w:sz w:val="20"/>
              </w:rPr>
            </w:pPr>
            <w:r>
              <w:rPr>
                <w:rFonts w:ascii="Verdana" w:hAnsi="Verdana"/>
                <w:color w:val="000000" w:themeColor="text1"/>
                <w:kern w:val="2"/>
                <w:sz w:val="20"/>
              </w:rPr>
              <w:t>Netaikoma</w:t>
            </w:r>
          </w:p>
        </w:tc>
      </w:tr>
      <w:tr w:rsidR="00027B83" w14:paraId="3E6CE7DB" w14:textId="77777777" w:rsidTr="00240587">
        <w:trPr>
          <w:trHeight w:val="633"/>
        </w:trPr>
        <w:tc>
          <w:tcPr>
            <w:tcW w:w="3397" w:type="dxa"/>
            <w:tcBorders>
              <w:top w:val="single" w:sz="4" w:space="0" w:color="auto"/>
              <w:left w:val="single" w:sz="4" w:space="0" w:color="auto"/>
              <w:bottom w:val="single" w:sz="4" w:space="0" w:color="auto"/>
              <w:right w:val="single" w:sz="4" w:space="0" w:color="auto"/>
            </w:tcBorders>
          </w:tcPr>
          <w:p w14:paraId="1702F273" w14:textId="77777777" w:rsidR="00027B83" w:rsidRPr="00BB641E" w:rsidRDefault="000B0897">
            <w:pPr>
              <w:rPr>
                <w:rFonts w:ascii="Verdana" w:hAnsi="Verdana"/>
                <w:b/>
                <w:kern w:val="2"/>
                <w:sz w:val="20"/>
              </w:rPr>
            </w:pPr>
            <w:r w:rsidRPr="00BB641E">
              <w:rPr>
                <w:rFonts w:ascii="Verdana" w:hAnsi="Verdana"/>
                <w:b/>
                <w:kern w:val="2"/>
                <w:sz w:val="20"/>
              </w:rPr>
              <w:t>4.4. Dėl minimalios Užsakymo vertės ar apimties</w:t>
            </w:r>
          </w:p>
        </w:tc>
        <w:tc>
          <w:tcPr>
            <w:tcW w:w="6379" w:type="dxa"/>
            <w:gridSpan w:val="2"/>
            <w:tcBorders>
              <w:top w:val="single" w:sz="4" w:space="0" w:color="auto"/>
              <w:left w:val="single" w:sz="4" w:space="0" w:color="auto"/>
              <w:bottom w:val="single" w:sz="4" w:space="0" w:color="auto"/>
              <w:right w:val="single" w:sz="4" w:space="0" w:color="auto"/>
            </w:tcBorders>
          </w:tcPr>
          <w:p w14:paraId="27CB5447" w14:textId="7B5A0FAD" w:rsidR="00027B83" w:rsidRPr="005C66A0" w:rsidRDefault="000B0897">
            <w:pPr>
              <w:rPr>
                <w:rFonts w:ascii="Verdana" w:hAnsi="Verdana"/>
                <w:kern w:val="2"/>
                <w:sz w:val="20"/>
              </w:rPr>
            </w:pPr>
            <w:r w:rsidRPr="00BB641E">
              <w:rPr>
                <w:rFonts w:ascii="Verdana" w:hAnsi="Verdana"/>
                <w:kern w:val="2"/>
                <w:sz w:val="20"/>
              </w:rPr>
              <w:t>Netaikoma</w:t>
            </w:r>
          </w:p>
        </w:tc>
      </w:tr>
      <w:tr w:rsidR="00027B83" w14:paraId="398F0E17" w14:textId="77777777" w:rsidTr="00240587">
        <w:trPr>
          <w:trHeight w:val="300"/>
        </w:trPr>
        <w:tc>
          <w:tcPr>
            <w:tcW w:w="3397" w:type="dxa"/>
          </w:tcPr>
          <w:p w14:paraId="7307A202" w14:textId="77777777" w:rsidR="00027B83" w:rsidRPr="00BB641E" w:rsidRDefault="000B0897">
            <w:pPr>
              <w:rPr>
                <w:rFonts w:ascii="Verdana" w:hAnsi="Verdana"/>
                <w:b/>
                <w:kern w:val="2"/>
                <w:sz w:val="20"/>
              </w:rPr>
            </w:pPr>
            <w:r w:rsidRPr="00BB641E">
              <w:rPr>
                <w:rFonts w:ascii="Verdana" w:hAnsi="Verdana"/>
                <w:b/>
                <w:kern w:val="2"/>
                <w:sz w:val="20"/>
              </w:rPr>
              <w:t>4.5. Pateikiami dokumentai</w:t>
            </w:r>
          </w:p>
        </w:tc>
        <w:tc>
          <w:tcPr>
            <w:tcW w:w="6379" w:type="dxa"/>
            <w:gridSpan w:val="2"/>
          </w:tcPr>
          <w:p w14:paraId="06DF24AF" w14:textId="6E81154F" w:rsidR="00027B83" w:rsidRPr="00BB641E" w:rsidRDefault="009335B2" w:rsidP="004E772A">
            <w:pPr>
              <w:jc w:val="both"/>
              <w:rPr>
                <w:rFonts w:ascii="Verdana" w:hAnsi="Verdana"/>
                <w:sz w:val="20"/>
              </w:rPr>
            </w:pPr>
            <w:r w:rsidRPr="1CA38A17">
              <w:rPr>
                <w:rFonts w:ascii="Verdana" w:eastAsia="Verdana" w:hAnsi="Verdana" w:cs="Verdana"/>
                <w:sz w:val="20"/>
              </w:rPr>
              <w:t xml:space="preserve">Turi būti pateikiami šie dokumentai: </w:t>
            </w:r>
            <w:r w:rsidRPr="1CA38A17">
              <w:rPr>
                <w:rFonts w:ascii="Verdana" w:eastAsia="Verdana" w:hAnsi="Verdana" w:cs="Verdana"/>
                <w:color w:val="000000" w:themeColor="text1"/>
                <w:sz w:val="20"/>
              </w:rPr>
              <w:t>suteikus Paslaugas pateikiama</w:t>
            </w:r>
            <w:r w:rsidR="00B04707">
              <w:rPr>
                <w:rFonts w:ascii="Verdana" w:eastAsia="Verdana" w:hAnsi="Verdana" w:cs="Verdana"/>
                <w:color w:val="000000" w:themeColor="text1"/>
                <w:sz w:val="20"/>
              </w:rPr>
              <w:t xml:space="preserve"> Techninės specifikacijos 7.14 p. nurodyti dokumentai bei</w:t>
            </w:r>
            <w:r w:rsidRPr="1CA38A17">
              <w:rPr>
                <w:rFonts w:ascii="Verdana" w:eastAsia="Verdana" w:hAnsi="Verdana" w:cs="Verdana"/>
                <w:color w:val="000000" w:themeColor="text1"/>
                <w:sz w:val="20"/>
              </w:rPr>
              <w:t xml:space="preserve"> Sąskaita, kuri yra laikoma Paslaugų suteikimo perdavimu-priėmimo faktu. Tiekėjui nepateikus nurodyt</w:t>
            </w:r>
            <w:r w:rsidR="00B04707">
              <w:rPr>
                <w:rFonts w:ascii="Verdana" w:eastAsia="Verdana" w:hAnsi="Verdana" w:cs="Verdana"/>
                <w:color w:val="000000" w:themeColor="text1"/>
                <w:sz w:val="20"/>
              </w:rPr>
              <w:t>ų</w:t>
            </w:r>
            <w:r w:rsidRPr="1CA38A17">
              <w:rPr>
                <w:rFonts w:ascii="Verdana" w:eastAsia="Verdana" w:hAnsi="Verdana" w:cs="Verdana"/>
                <w:color w:val="000000" w:themeColor="text1"/>
                <w:sz w:val="20"/>
              </w:rPr>
              <w:t xml:space="preserve"> dokument</w:t>
            </w:r>
            <w:r w:rsidR="00B04707">
              <w:rPr>
                <w:rFonts w:ascii="Verdana" w:eastAsia="Verdana" w:hAnsi="Verdana" w:cs="Verdana"/>
                <w:color w:val="000000" w:themeColor="text1"/>
                <w:sz w:val="20"/>
              </w:rPr>
              <w:t>ų</w:t>
            </w:r>
            <w:r w:rsidRPr="1CA38A17">
              <w:rPr>
                <w:rFonts w:ascii="Verdana" w:eastAsia="Verdana" w:hAnsi="Verdana" w:cs="Verdana"/>
                <w:color w:val="000000" w:themeColor="text1"/>
                <w:sz w:val="20"/>
              </w:rPr>
              <w:t>, laikoma, kad Paslaugos neatitinka Sutartyje nustatytų reikalavimų.</w:t>
            </w:r>
          </w:p>
        </w:tc>
      </w:tr>
      <w:tr w:rsidR="00027B83" w14:paraId="1871F20F" w14:textId="77777777" w:rsidTr="00240587">
        <w:trPr>
          <w:trHeight w:val="300"/>
        </w:trPr>
        <w:tc>
          <w:tcPr>
            <w:tcW w:w="9776" w:type="dxa"/>
            <w:gridSpan w:val="3"/>
          </w:tcPr>
          <w:p w14:paraId="401C4AE4" w14:textId="77777777" w:rsidR="00027B83" w:rsidRPr="00BB641E" w:rsidRDefault="000B0897">
            <w:pPr>
              <w:jc w:val="center"/>
              <w:rPr>
                <w:rFonts w:ascii="Verdana" w:hAnsi="Verdana"/>
                <w:b/>
                <w:kern w:val="2"/>
                <w:sz w:val="20"/>
              </w:rPr>
            </w:pPr>
            <w:r w:rsidRPr="00BB641E">
              <w:rPr>
                <w:rFonts w:ascii="Verdana" w:hAnsi="Verdana"/>
                <w:b/>
                <w:kern w:val="2"/>
                <w:sz w:val="20"/>
              </w:rPr>
              <w:t>5. SUTARTIES KAINA IR ATSISKAITYMO TVARKA</w:t>
            </w:r>
          </w:p>
        </w:tc>
      </w:tr>
      <w:tr w:rsidR="00027B83" w14:paraId="5B587C6D" w14:textId="77777777" w:rsidTr="00240587">
        <w:trPr>
          <w:trHeight w:val="300"/>
        </w:trPr>
        <w:tc>
          <w:tcPr>
            <w:tcW w:w="3397" w:type="dxa"/>
          </w:tcPr>
          <w:p w14:paraId="665FEC22" w14:textId="77777777" w:rsidR="00027B83" w:rsidRPr="00BB641E" w:rsidRDefault="000B0897" w:rsidP="008C4693">
            <w:pPr>
              <w:rPr>
                <w:rFonts w:ascii="Verdana" w:hAnsi="Verdana"/>
                <w:b/>
                <w:kern w:val="2"/>
                <w:sz w:val="20"/>
              </w:rPr>
            </w:pPr>
            <w:r w:rsidRPr="00BB641E">
              <w:rPr>
                <w:rFonts w:ascii="Verdana" w:hAnsi="Verdana"/>
                <w:b/>
                <w:kern w:val="2"/>
                <w:sz w:val="20"/>
              </w:rPr>
              <w:t>5.1. Sutarčiai taikomas kainos apskaičiavimo būdas</w:t>
            </w:r>
          </w:p>
        </w:tc>
        <w:tc>
          <w:tcPr>
            <w:tcW w:w="6379" w:type="dxa"/>
            <w:gridSpan w:val="2"/>
          </w:tcPr>
          <w:p w14:paraId="58748F96" w14:textId="57D3355F" w:rsidR="008C4693" w:rsidRPr="00833399" w:rsidRDefault="008C4693" w:rsidP="008C4693">
            <w:pPr>
              <w:jc w:val="both"/>
              <w:rPr>
                <w:rFonts w:ascii="Verdana" w:hAnsi="Verdana"/>
                <w:kern w:val="2"/>
                <w:sz w:val="20"/>
              </w:rPr>
            </w:pPr>
            <w:r w:rsidRPr="00833399">
              <w:rPr>
                <w:rFonts w:ascii="Verdana" w:hAnsi="Verdana"/>
                <w:kern w:val="2"/>
                <w:sz w:val="20"/>
              </w:rPr>
              <w:t>Sutarties vykdymo išlaidų atlyginimo kainodara, kuri susideda iš:</w:t>
            </w:r>
          </w:p>
          <w:p w14:paraId="0AB55366" w14:textId="6519AF37" w:rsidR="008C4693" w:rsidRPr="00833399" w:rsidRDefault="008C4693" w:rsidP="008C4693">
            <w:pPr>
              <w:jc w:val="both"/>
              <w:rPr>
                <w:rFonts w:ascii="Verdana" w:hAnsi="Verdana"/>
                <w:kern w:val="2"/>
                <w:sz w:val="20"/>
              </w:rPr>
            </w:pPr>
            <w:r w:rsidRPr="00833399">
              <w:rPr>
                <w:rFonts w:ascii="Verdana" w:hAnsi="Verdana"/>
                <w:kern w:val="2"/>
                <w:sz w:val="20"/>
              </w:rPr>
              <w:t xml:space="preserve">5.1.1. fiksuotų kainų už </w:t>
            </w:r>
            <w:r w:rsidR="0072269D" w:rsidRPr="00833399">
              <w:rPr>
                <w:rFonts w:ascii="Verdana" w:hAnsi="Verdana"/>
                <w:kern w:val="2"/>
                <w:sz w:val="20"/>
              </w:rPr>
              <w:t>renginio patalpų įrengimo, techninio ir organizacinio aptarnavimo, metodinio parengimo, moderavimo, fasilitavimo ir rezultatų parengimo</w:t>
            </w:r>
            <w:r w:rsidR="00833399" w:rsidRPr="00833399">
              <w:rPr>
                <w:rFonts w:ascii="Verdana" w:hAnsi="Verdana"/>
                <w:kern w:val="2"/>
                <w:sz w:val="20"/>
              </w:rPr>
              <w:t>, renginio organizavimo ir įgyvendinimo</w:t>
            </w:r>
            <w:r w:rsidRPr="00833399">
              <w:rPr>
                <w:rFonts w:ascii="Verdana" w:hAnsi="Verdana"/>
                <w:kern w:val="2"/>
                <w:sz w:val="20"/>
              </w:rPr>
              <w:t xml:space="preserve"> </w:t>
            </w:r>
            <w:r w:rsidR="00833399" w:rsidRPr="00833399">
              <w:rPr>
                <w:rFonts w:ascii="Verdana" w:hAnsi="Verdana"/>
                <w:kern w:val="2"/>
                <w:sz w:val="20"/>
              </w:rPr>
              <w:t xml:space="preserve">paslaugas </w:t>
            </w:r>
            <w:r w:rsidRPr="00833399">
              <w:rPr>
                <w:rFonts w:ascii="Verdana" w:hAnsi="Verdana"/>
                <w:kern w:val="2"/>
                <w:sz w:val="20"/>
              </w:rPr>
              <w:t>tiekėjo pasiūlyme (Sutarties priede Nr. 2 „Pasiūlymas“) nurodyt</w:t>
            </w:r>
            <w:r w:rsidR="0072269D" w:rsidRPr="00833399">
              <w:rPr>
                <w:rFonts w:ascii="Verdana" w:hAnsi="Verdana"/>
                <w:kern w:val="2"/>
                <w:sz w:val="20"/>
              </w:rPr>
              <w:t>omis</w:t>
            </w:r>
            <w:r w:rsidRPr="00833399">
              <w:rPr>
                <w:rFonts w:ascii="Verdana" w:hAnsi="Verdana"/>
                <w:kern w:val="2"/>
                <w:sz w:val="20"/>
              </w:rPr>
              <w:t xml:space="preserve"> paslaugų kain</w:t>
            </w:r>
            <w:r w:rsidR="0072269D" w:rsidRPr="00833399">
              <w:rPr>
                <w:rFonts w:ascii="Verdana" w:hAnsi="Verdana"/>
                <w:kern w:val="2"/>
                <w:sz w:val="20"/>
              </w:rPr>
              <w:t>omis;</w:t>
            </w:r>
          </w:p>
          <w:p w14:paraId="3C1DB93F" w14:textId="2316FE15" w:rsidR="00027B83" w:rsidRPr="00833399" w:rsidRDefault="008C4693" w:rsidP="008C4693">
            <w:pPr>
              <w:jc w:val="both"/>
              <w:rPr>
                <w:rFonts w:ascii="Verdana" w:hAnsi="Verdana"/>
                <w:color w:val="000000" w:themeColor="text1"/>
                <w:kern w:val="2"/>
                <w:sz w:val="20"/>
              </w:rPr>
            </w:pPr>
            <w:r w:rsidRPr="00833399">
              <w:rPr>
                <w:rFonts w:ascii="Verdana" w:hAnsi="Verdana"/>
                <w:kern w:val="2"/>
                <w:sz w:val="20"/>
              </w:rPr>
              <w:t>5.1.2. faktiškai Tiekėjo patirtų Sutarties vykdymo išlaidų patalpų nuomai, maitinim</w:t>
            </w:r>
            <w:r w:rsidR="00833399" w:rsidRPr="00833399">
              <w:rPr>
                <w:rFonts w:ascii="Verdana" w:hAnsi="Verdana"/>
                <w:kern w:val="2"/>
                <w:sz w:val="20"/>
              </w:rPr>
              <w:t xml:space="preserve">o </w:t>
            </w:r>
            <w:r w:rsidRPr="00833399">
              <w:rPr>
                <w:rFonts w:ascii="Verdana" w:hAnsi="Verdana"/>
                <w:kern w:val="2"/>
                <w:sz w:val="20"/>
              </w:rPr>
              <w:t>paslaug</w:t>
            </w:r>
            <w:r w:rsidR="00833399" w:rsidRPr="00833399">
              <w:rPr>
                <w:rFonts w:ascii="Verdana" w:hAnsi="Verdana"/>
                <w:kern w:val="2"/>
                <w:sz w:val="20"/>
              </w:rPr>
              <w:t>oms</w:t>
            </w:r>
            <w:r w:rsidRPr="00833399">
              <w:rPr>
                <w:rFonts w:ascii="Verdana" w:hAnsi="Verdana"/>
                <w:kern w:val="2"/>
                <w:sz w:val="20"/>
              </w:rPr>
              <w:t xml:space="preserve">, </w:t>
            </w:r>
            <w:r w:rsidR="00833399" w:rsidRPr="00833399">
              <w:rPr>
                <w:rFonts w:ascii="Verdana" w:hAnsi="Verdana"/>
                <w:kern w:val="2"/>
                <w:sz w:val="20"/>
              </w:rPr>
              <w:t xml:space="preserve">kviestinių tarptautinių partnerių kelionių ir apgyvendinimo paslaugoms </w:t>
            </w:r>
            <w:r w:rsidRPr="00833399">
              <w:rPr>
                <w:rFonts w:ascii="Verdana" w:hAnsi="Verdana"/>
                <w:kern w:val="2"/>
                <w:sz w:val="20"/>
              </w:rPr>
              <w:t>atlyginimo, t. y. už nurodytas Paslaugas Pirkėjas Tiekėjui atlygins pagal Tiekėjo pateiktas sąskaitas faktūras ne didesnėmis nei rinką atitinkančiomis kainomis.</w:t>
            </w:r>
          </w:p>
        </w:tc>
      </w:tr>
      <w:tr w:rsidR="00027B83" w14:paraId="2C579568" w14:textId="77777777" w:rsidTr="00240587">
        <w:trPr>
          <w:trHeight w:val="300"/>
        </w:trPr>
        <w:tc>
          <w:tcPr>
            <w:tcW w:w="3397" w:type="dxa"/>
          </w:tcPr>
          <w:p w14:paraId="28EBF995" w14:textId="77777777" w:rsidR="00733A3F" w:rsidRPr="00733A3F" w:rsidRDefault="00F45675" w:rsidP="00733A3F">
            <w:pPr>
              <w:rPr>
                <w:rFonts w:ascii="Verdana" w:hAnsi="Verdana"/>
                <w:b/>
                <w:kern w:val="2"/>
                <w:sz w:val="20"/>
              </w:rPr>
            </w:pPr>
            <w:r w:rsidRPr="00F45675">
              <w:rPr>
                <w:rFonts w:ascii="Verdana" w:hAnsi="Verdana"/>
                <w:b/>
                <w:kern w:val="2"/>
                <w:sz w:val="20"/>
              </w:rPr>
              <w:t xml:space="preserve">5.2. </w:t>
            </w:r>
            <w:r w:rsidR="00733A3F" w:rsidRPr="00733A3F">
              <w:rPr>
                <w:rFonts w:ascii="Verdana" w:hAnsi="Verdana"/>
                <w:b/>
                <w:kern w:val="2"/>
                <w:sz w:val="20"/>
              </w:rPr>
              <w:t xml:space="preserve">Pradinės Sutarties vertė ir Sutarties kaina, kai taikoma </w:t>
            </w:r>
            <w:r w:rsidR="00733A3F" w:rsidRPr="00733A3F">
              <w:rPr>
                <w:rFonts w:ascii="Verdana" w:hAnsi="Verdana"/>
                <w:b/>
                <w:kern w:val="2"/>
                <w:sz w:val="20"/>
                <w:u w:val="single"/>
              </w:rPr>
              <w:t>Sutarties įvykdymo išlaidų atlyginimo</w:t>
            </w:r>
            <w:r w:rsidR="00733A3F" w:rsidRPr="00733A3F">
              <w:rPr>
                <w:rFonts w:ascii="Verdana" w:hAnsi="Verdana"/>
                <w:b/>
                <w:kern w:val="2"/>
                <w:sz w:val="20"/>
              </w:rPr>
              <w:t xml:space="preserve"> kainodara</w:t>
            </w:r>
          </w:p>
          <w:p w14:paraId="544727E7" w14:textId="7FD292C8" w:rsidR="00F45675" w:rsidRPr="00F45675" w:rsidRDefault="00F45675" w:rsidP="00F45675">
            <w:pPr>
              <w:rPr>
                <w:rFonts w:ascii="Verdana" w:hAnsi="Verdana"/>
                <w:b/>
                <w:kern w:val="2"/>
                <w:sz w:val="20"/>
              </w:rPr>
            </w:pPr>
          </w:p>
          <w:p w14:paraId="61B3C5F1" w14:textId="77777777" w:rsidR="00027B83" w:rsidRPr="00BB641E" w:rsidRDefault="00027B83">
            <w:pPr>
              <w:rPr>
                <w:rFonts w:ascii="Verdana" w:hAnsi="Verdana"/>
                <w:b/>
                <w:kern w:val="2"/>
                <w:sz w:val="20"/>
              </w:rPr>
            </w:pPr>
          </w:p>
          <w:p w14:paraId="48BDA5B0" w14:textId="77777777" w:rsidR="00027B83" w:rsidRPr="00BB641E" w:rsidRDefault="00027B83">
            <w:pPr>
              <w:rPr>
                <w:rFonts w:ascii="Verdana" w:hAnsi="Verdana"/>
                <w:b/>
                <w:kern w:val="2"/>
                <w:sz w:val="20"/>
              </w:rPr>
            </w:pPr>
          </w:p>
          <w:p w14:paraId="2E8A236F" w14:textId="77777777" w:rsidR="00027B83" w:rsidRPr="00BB641E" w:rsidRDefault="00027B83">
            <w:pPr>
              <w:rPr>
                <w:rFonts w:ascii="Verdana" w:hAnsi="Verdana"/>
                <w:b/>
                <w:kern w:val="2"/>
                <w:sz w:val="20"/>
              </w:rPr>
            </w:pPr>
          </w:p>
          <w:p w14:paraId="047E32A5" w14:textId="77777777" w:rsidR="00027B83" w:rsidRPr="00BB641E" w:rsidRDefault="00027B83">
            <w:pPr>
              <w:rPr>
                <w:rFonts w:ascii="Verdana" w:hAnsi="Verdana"/>
                <w:b/>
                <w:kern w:val="2"/>
                <w:sz w:val="20"/>
              </w:rPr>
            </w:pPr>
          </w:p>
          <w:p w14:paraId="786984D5" w14:textId="77777777" w:rsidR="00027B83" w:rsidRPr="00BB641E" w:rsidRDefault="00027B83">
            <w:pPr>
              <w:rPr>
                <w:rFonts w:ascii="Verdana" w:hAnsi="Verdana"/>
                <w:b/>
                <w:kern w:val="2"/>
                <w:sz w:val="20"/>
              </w:rPr>
            </w:pPr>
          </w:p>
          <w:p w14:paraId="0319D59F" w14:textId="77777777" w:rsidR="00027B83" w:rsidRPr="00BB641E" w:rsidRDefault="00027B83">
            <w:pPr>
              <w:rPr>
                <w:rFonts w:ascii="Verdana" w:hAnsi="Verdana"/>
                <w:b/>
                <w:kern w:val="2"/>
                <w:sz w:val="20"/>
              </w:rPr>
            </w:pPr>
          </w:p>
          <w:p w14:paraId="1124DA27" w14:textId="77777777" w:rsidR="00027B83" w:rsidRPr="00BB641E" w:rsidRDefault="00027B83">
            <w:pPr>
              <w:rPr>
                <w:rFonts w:ascii="Verdana" w:hAnsi="Verdana"/>
                <w:b/>
                <w:kern w:val="2"/>
                <w:sz w:val="20"/>
              </w:rPr>
            </w:pPr>
          </w:p>
          <w:p w14:paraId="4DD1D626" w14:textId="77777777" w:rsidR="00027B83" w:rsidRPr="00BB641E" w:rsidRDefault="00027B83">
            <w:pPr>
              <w:rPr>
                <w:rFonts w:ascii="Verdana" w:hAnsi="Verdana"/>
                <w:b/>
                <w:kern w:val="2"/>
                <w:sz w:val="20"/>
              </w:rPr>
            </w:pPr>
          </w:p>
          <w:p w14:paraId="06114155" w14:textId="77777777" w:rsidR="00027B83" w:rsidRPr="00BB641E" w:rsidRDefault="00027B83">
            <w:pPr>
              <w:rPr>
                <w:rFonts w:ascii="Verdana" w:hAnsi="Verdana"/>
                <w:b/>
                <w:kern w:val="2"/>
                <w:sz w:val="20"/>
              </w:rPr>
            </w:pPr>
          </w:p>
          <w:p w14:paraId="5F03FEF8" w14:textId="77777777" w:rsidR="00027B83" w:rsidRPr="00BB641E" w:rsidRDefault="00027B83">
            <w:pPr>
              <w:rPr>
                <w:rFonts w:ascii="Verdana" w:hAnsi="Verdana"/>
                <w:b/>
                <w:kern w:val="2"/>
                <w:sz w:val="20"/>
              </w:rPr>
            </w:pPr>
          </w:p>
          <w:p w14:paraId="37594690" w14:textId="77777777" w:rsidR="00027B83" w:rsidRPr="00BB641E" w:rsidRDefault="00027B83">
            <w:pPr>
              <w:rPr>
                <w:rFonts w:ascii="Verdana" w:hAnsi="Verdana"/>
                <w:kern w:val="2"/>
                <w:sz w:val="20"/>
              </w:rPr>
            </w:pPr>
          </w:p>
        </w:tc>
        <w:tc>
          <w:tcPr>
            <w:tcW w:w="6379" w:type="dxa"/>
            <w:gridSpan w:val="2"/>
          </w:tcPr>
          <w:p w14:paraId="14AEDADC" w14:textId="67ED78C8" w:rsidR="00733A3F" w:rsidRPr="0072269D" w:rsidRDefault="00733A3F" w:rsidP="00733A3F">
            <w:pPr>
              <w:jc w:val="both"/>
              <w:rPr>
                <w:rFonts w:ascii="Verdana" w:hAnsi="Verdana"/>
                <w:sz w:val="20"/>
              </w:rPr>
            </w:pPr>
            <w:r w:rsidRPr="0072269D">
              <w:rPr>
                <w:rFonts w:ascii="Verdana" w:hAnsi="Verdana"/>
                <w:kern w:val="2"/>
                <w:sz w:val="20"/>
              </w:rPr>
              <w:lastRenderedPageBreak/>
              <w:t xml:space="preserve">Pradinės Sutarties vertė yra </w:t>
            </w:r>
            <w:r w:rsidR="0072269D" w:rsidRPr="0072269D">
              <w:rPr>
                <w:rFonts w:ascii="Verdana" w:hAnsi="Verdana"/>
                <w:i/>
                <w:iCs/>
                <w:color w:val="5B9BD5" w:themeColor="accent5"/>
                <w:kern w:val="2"/>
                <w:sz w:val="20"/>
              </w:rPr>
              <w:t xml:space="preserve">6 958,68 </w:t>
            </w:r>
            <w:r w:rsidRPr="0072269D">
              <w:rPr>
                <w:rFonts w:ascii="Verdana" w:hAnsi="Verdana"/>
                <w:i/>
                <w:iCs/>
                <w:color w:val="5B9BD5" w:themeColor="accent5"/>
                <w:kern w:val="2"/>
                <w:sz w:val="20"/>
              </w:rPr>
              <w:t>Eur be PVM + tiekėjo pasiūlymo kaina Eur be PVM</w:t>
            </w:r>
            <w:r w:rsidRPr="0072269D">
              <w:rPr>
                <w:rFonts w:ascii="Verdana" w:hAnsi="Verdana"/>
                <w:kern w:val="2"/>
                <w:sz w:val="20"/>
              </w:rPr>
              <w:t>.</w:t>
            </w:r>
          </w:p>
          <w:p w14:paraId="130EE44B" w14:textId="77777777" w:rsidR="00733A3F" w:rsidRPr="0072269D" w:rsidRDefault="00733A3F" w:rsidP="00733A3F">
            <w:pPr>
              <w:jc w:val="both"/>
              <w:rPr>
                <w:rFonts w:ascii="Verdana" w:hAnsi="Verdana"/>
                <w:kern w:val="2"/>
                <w:sz w:val="20"/>
              </w:rPr>
            </w:pPr>
            <w:r w:rsidRPr="0072269D">
              <w:rPr>
                <w:rFonts w:ascii="Verdana" w:hAnsi="Verdana"/>
                <w:kern w:val="2"/>
                <w:sz w:val="20"/>
              </w:rPr>
              <w:t xml:space="preserve">PVM sudaro </w:t>
            </w:r>
            <w:r w:rsidRPr="0072269D">
              <w:rPr>
                <w:rFonts w:ascii="Verdana" w:hAnsi="Verdana"/>
                <w:i/>
                <w:iCs/>
                <w:color w:val="5B9BD5" w:themeColor="accent5"/>
                <w:kern w:val="2"/>
                <w:sz w:val="20"/>
              </w:rPr>
              <w:t>(įrašyti)</w:t>
            </w:r>
          </w:p>
          <w:p w14:paraId="3D58D7D4" w14:textId="77777777" w:rsidR="00733A3F" w:rsidRPr="0072269D" w:rsidRDefault="00733A3F" w:rsidP="00733A3F">
            <w:pPr>
              <w:jc w:val="both"/>
              <w:rPr>
                <w:rFonts w:ascii="Verdana" w:hAnsi="Verdana"/>
                <w:i/>
                <w:iCs/>
                <w:color w:val="5B9BD5" w:themeColor="accent5"/>
                <w:kern w:val="2"/>
                <w:sz w:val="20"/>
              </w:rPr>
            </w:pPr>
            <w:r w:rsidRPr="0072269D">
              <w:rPr>
                <w:rFonts w:ascii="Verdana" w:hAnsi="Verdana"/>
                <w:kern w:val="2"/>
                <w:sz w:val="20"/>
              </w:rPr>
              <w:t xml:space="preserve">Sutarties kaina yra </w:t>
            </w:r>
            <w:r w:rsidRPr="0072269D">
              <w:rPr>
                <w:rFonts w:ascii="Verdana" w:hAnsi="Verdana"/>
                <w:i/>
                <w:iCs/>
                <w:color w:val="5B9BD5" w:themeColor="accent5"/>
                <w:kern w:val="2"/>
                <w:sz w:val="20"/>
              </w:rPr>
              <w:t>(įrašyti) + tiekėjo pasiūlymo kaina Eur su PVM.</w:t>
            </w:r>
          </w:p>
          <w:p w14:paraId="44EE113F" w14:textId="77777777" w:rsidR="00733A3F" w:rsidRPr="0072269D" w:rsidRDefault="00733A3F" w:rsidP="00733A3F">
            <w:pPr>
              <w:jc w:val="both"/>
              <w:rPr>
                <w:rFonts w:ascii="Verdana" w:hAnsi="Verdana"/>
                <w:kern w:val="2"/>
                <w:sz w:val="20"/>
              </w:rPr>
            </w:pPr>
          </w:p>
          <w:p w14:paraId="7C187EEA" w14:textId="77777777" w:rsidR="00733A3F" w:rsidRPr="0072269D" w:rsidRDefault="00733A3F" w:rsidP="00733A3F">
            <w:pPr>
              <w:jc w:val="both"/>
              <w:rPr>
                <w:rFonts w:ascii="Verdana" w:hAnsi="Verdana" w:cs="Tahoma"/>
                <w:color w:val="000000"/>
                <w:kern w:val="2"/>
                <w:sz w:val="20"/>
              </w:rPr>
            </w:pPr>
            <w:r w:rsidRPr="0072269D">
              <w:rPr>
                <w:rFonts w:ascii="Verdana" w:hAnsi="Verdana" w:cs="Tahoma"/>
                <w:color w:val="000000"/>
                <w:kern w:val="2"/>
                <w:sz w:val="20"/>
              </w:rPr>
              <w:t xml:space="preserve">Šioje Sutartyje Pradinės Sutarties vertė yra lygi </w:t>
            </w:r>
            <w:r w:rsidRPr="0072269D">
              <w:rPr>
                <w:rFonts w:ascii="Verdana" w:hAnsi="Verdana" w:cs="Tahoma"/>
                <w:b/>
                <w:color w:val="000000"/>
                <w:kern w:val="2"/>
                <w:sz w:val="20"/>
              </w:rPr>
              <w:t xml:space="preserve">sutarties vykdymo faktinių išlaidų apimties ir tiekėjo pasiūlyme nurodytos bendros pasiūlymo kainos sumai be PVM </w:t>
            </w:r>
            <w:r w:rsidRPr="0072269D">
              <w:rPr>
                <w:rFonts w:ascii="Verdana" w:hAnsi="Verdana" w:cs="Tahoma"/>
                <w:color w:val="000000"/>
                <w:kern w:val="2"/>
                <w:sz w:val="20"/>
              </w:rPr>
              <w:t xml:space="preserve">Pirkimo dokumentuose ir Sutartyje nurodytų </w:t>
            </w:r>
            <w:r w:rsidRPr="0072269D">
              <w:rPr>
                <w:rFonts w:ascii="Verdana" w:hAnsi="Verdana" w:cs="Tahoma"/>
                <w:color w:val="000000"/>
                <w:sz w:val="20"/>
              </w:rPr>
              <w:t xml:space="preserve">Paslaugų </w:t>
            </w:r>
            <w:r w:rsidRPr="0072269D">
              <w:rPr>
                <w:rFonts w:ascii="Verdana" w:hAnsi="Verdana" w:cs="Tahoma"/>
                <w:color w:val="000000"/>
                <w:kern w:val="2"/>
                <w:sz w:val="20"/>
              </w:rPr>
              <w:t>įsigijimui.</w:t>
            </w:r>
          </w:p>
          <w:p w14:paraId="52C9DFD3" w14:textId="77777777" w:rsidR="00733A3F" w:rsidRPr="0072269D" w:rsidRDefault="00733A3F" w:rsidP="00733A3F">
            <w:pPr>
              <w:jc w:val="both"/>
              <w:rPr>
                <w:rFonts w:ascii="Verdana" w:hAnsi="Verdana" w:cs="Tahoma"/>
                <w:color w:val="000000"/>
                <w:kern w:val="2"/>
                <w:sz w:val="20"/>
              </w:rPr>
            </w:pPr>
          </w:p>
          <w:p w14:paraId="0CEB1C81" w14:textId="2B5E9320" w:rsidR="00733A3F" w:rsidRPr="0072269D" w:rsidRDefault="0072269D" w:rsidP="00733A3F">
            <w:pPr>
              <w:jc w:val="both"/>
              <w:rPr>
                <w:rFonts w:ascii="Verdana" w:hAnsi="Verdana"/>
                <w:kern w:val="2"/>
                <w:sz w:val="20"/>
              </w:rPr>
            </w:pPr>
            <w:r w:rsidRPr="0072269D">
              <w:rPr>
                <w:rFonts w:ascii="Verdana" w:hAnsi="Verdana"/>
                <w:kern w:val="2"/>
                <w:sz w:val="20"/>
              </w:rPr>
              <w:t>Sutarties vykdymo faktinių išlaidų apimtis yra 6 958,68 Eur (šeši tūkstančiai devyni šimtai penkiasdešimt aštuoni eurai šešias</w:t>
            </w:r>
            <w:r w:rsidR="00D8751B">
              <w:rPr>
                <w:rFonts w:ascii="Verdana" w:hAnsi="Verdana"/>
                <w:kern w:val="2"/>
                <w:sz w:val="20"/>
              </w:rPr>
              <w:t>de</w:t>
            </w:r>
            <w:r w:rsidRPr="0072269D">
              <w:rPr>
                <w:rFonts w:ascii="Verdana" w:hAnsi="Verdana"/>
                <w:kern w:val="2"/>
                <w:sz w:val="20"/>
              </w:rPr>
              <w:t xml:space="preserve">šimt aštuoni centai) be PVM. </w:t>
            </w:r>
            <w:r w:rsidR="00733A3F" w:rsidRPr="0072269D">
              <w:rPr>
                <w:rFonts w:ascii="Verdana" w:hAnsi="Verdana" w:cs="Tahoma"/>
                <w:kern w:val="2"/>
                <w:sz w:val="20"/>
              </w:rPr>
              <w:t>Į šias išlaidas negali būti įtrauktas Tiekėjo pelnas (pelnas įtraukiamas į P</w:t>
            </w:r>
            <w:r w:rsidR="00733A3F" w:rsidRPr="0072269D">
              <w:rPr>
                <w:rFonts w:ascii="Verdana" w:hAnsi="Verdana" w:cs="Tahoma"/>
                <w:sz w:val="20"/>
              </w:rPr>
              <w:t>aslaugų</w:t>
            </w:r>
            <w:r w:rsidR="00733A3F" w:rsidRPr="0072269D">
              <w:rPr>
                <w:rFonts w:ascii="Verdana" w:hAnsi="Verdana" w:cs="Tahoma"/>
                <w:kern w:val="2"/>
                <w:sz w:val="20"/>
              </w:rPr>
              <w:t xml:space="preserve"> kainas) ir Tiekėjas privalo patirtas išlaidas patvirtinti trečiųjų šalių dokumentais (sąskaitomis faktūromis ir pan.)</w:t>
            </w:r>
          </w:p>
          <w:p w14:paraId="74DE8454" w14:textId="01DB59DC" w:rsidR="00541DF1" w:rsidRPr="00BB641E" w:rsidRDefault="3DDCC568" w:rsidP="3CE0449C">
            <w:pPr>
              <w:shd w:val="clear" w:color="auto" w:fill="FFFFFF" w:themeFill="background1"/>
              <w:jc w:val="both"/>
              <w:rPr>
                <w:rFonts w:ascii="Verdana" w:eastAsia="Verdana" w:hAnsi="Verdana" w:cs="Verdana"/>
                <w:sz w:val="20"/>
              </w:rPr>
            </w:pPr>
            <w:r w:rsidRPr="0072269D">
              <w:rPr>
                <w:rFonts w:ascii="Verdana" w:eastAsia="Verdana" w:hAnsi="Verdana" w:cs="Verdana"/>
                <w:sz w:val="20"/>
              </w:rPr>
              <w:t>Pirkėjui pareikalavus, Tiekėjas privalo per Pirkėjo nustatytą terminą pateikti trečiųjų šalių išlaidas pagrindžiančius dokumentus</w:t>
            </w:r>
            <w:r w:rsidRPr="3CE0449C">
              <w:rPr>
                <w:rFonts w:ascii="Verdana" w:eastAsia="Verdana" w:hAnsi="Verdana" w:cs="Verdana"/>
                <w:sz w:val="20"/>
              </w:rPr>
              <w:t>. Tiekėjui, vadovaujantis kainodaros taisyklėmis, neturi būti sudėtinga šias išlaidas pagrįsti, o Pirkėjui neturi būti sudėtinga patikrinti šių išlaidų pagrįstumą. Išlaidas, kurios susijusios su kitomis Tiekėjo veiklomis ar Tiekėjo veiklomis pagal kitus užsakymus, Tiekėjas apmoka pats. Faktinėmis išlaidomis laikomos galutiniams paslaugas teikiantiems asmenims mokamos kainos, nepaisant to, kad Tiekėjas už šių paslaugų pardavimą iš kitų asmenų gali gauti komisinius mokesčius. Už paslaugų sąraše nenurodytas, tačiau su pirkimo objektu susijusias prekes paslaugas bus apmokėta ne didesnėmis nei rinką atitinkančiomis kainomis. Į faktiškai patirtas išlaidas negali būti įtrauktas Tiekėjo pelnas.</w:t>
            </w:r>
          </w:p>
          <w:p w14:paraId="427F6522" w14:textId="706F9301" w:rsidR="00541DF1" w:rsidRPr="008C4693" w:rsidRDefault="3DDCC568" w:rsidP="008C4693">
            <w:pPr>
              <w:shd w:val="clear" w:color="auto" w:fill="FFFFFF" w:themeFill="background1"/>
              <w:jc w:val="both"/>
              <w:rPr>
                <w:rFonts w:ascii="Verdana" w:eastAsia="Verdana" w:hAnsi="Verdana" w:cs="Verdana"/>
                <w:sz w:val="20"/>
              </w:rPr>
            </w:pPr>
            <w:r w:rsidRPr="3CE0449C">
              <w:rPr>
                <w:rFonts w:ascii="Verdana" w:eastAsia="Verdana" w:hAnsi="Verdana" w:cs="Verdana"/>
                <w:sz w:val="20"/>
              </w:rPr>
              <w:t>Sutarties vykdymo metu priimami Tiekėjo sprendimai, susiję su faktinėmis išlaidomis, su Pirkėju turi būti derinami iš anksto.</w:t>
            </w:r>
          </w:p>
        </w:tc>
      </w:tr>
      <w:tr w:rsidR="00027B83" w14:paraId="2DE649CC" w14:textId="77777777" w:rsidTr="00240587">
        <w:trPr>
          <w:trHeight w:val="900"/>
        </w:trPr>
        <w:tc>
          <w:tcPr>
            <w:tcW w:w="3397" w:type="dxa"/>
          </w:tcPr>
          <w:p w14:paraId="19EB0E40" w14:textId="2D5B0D75" w:rsidR="00027B83" w:rsidRPr="00BB641E" w:rsidRDefault="6E42AC53" w:rsidP="3CE0449C">
            <w:pPr>
              <w:rPr>
                <w:rFonts w:ascii="Verdana" w:eastAsia="Verdana" w:hAnsi="Verdana" w:cs="Verdana"/>
                <w:b/>
                <w:bCs/>
                <w:kern w:val="2"/>
                <w:sz w:val="20"/>
              </w:rPr>
            </w:pPr>
            <w:r w:rsidRPr="3CE0449C">
              <w:rPr>
                <w:rFonts w:ascii="Verdana" w:eastAsia="Verdana" w:hAnsi="Verdana" w:cs="Verdana"/>
                <w:b/>
                <w:bCs/>
                <w:kern w:val="2"/>
                <w:sz w:val="20"/>
              </w:rPr>
              <w:lastRenderedPageBreak/>
              <w:t xml:space="preserve">5.3. Sutarties kainos / įkainių perskaičiavimas taikant </w:t>
            </w:r>
            <w:r w:rsidRPr="3CE0449C">
              <w:rPr>
                <w:rFonts w:ascii="Verdana" w:eastAsia="Verdana" w:hAnsi="Verdana" w:cs="Verdana"/>
                <w:b/>
                <w:bCs/>
                <w:kern w:val="2"/>
                <w:sz w:val="20"/>
                <w:u w:val="single"/>
              </w:rPr>
              <w:t>peržiūros</w:t>
            </w:r>
            <w:r w:rsidRPr="3CE0449C">
              <w:rPr>
                <w:rFonts w:ascii="Verdana" w:eastAsia="Verdana" w:hAnsi="Verdana" w:cs="Verdana"/>
                <w:b/>
                <w:bCs/>
                <w:kern w:val="2"/>
                <w:sz w:val="20"/>
              </w:rPr>
              <w:t xml:space="preserve"> taisykles</w:t>
            </w:r>
          </w:p>
        </w:tc>
        <w:tc>
          <w:tcPr>
            <w:tcW w:w="6379" w:type="dxa"/>
            <w:gridSpan w:val="2"/>
          </w:tcPr>
          <w:p w14:paraId="1284AB9D" w14:textId="581EBDF2" w:rsidR="00027B83" w:rsidRPr="00BB641E" w:rsidRDefault="6E42AC53" w:rsidP="3CE0449C">
            <w:pPr>
              <w:rPr>
                <w:rFonts w:ascii="Verdana" w:eastAsia="Verdana" w:hAnsi="Verdana" w:cs="Verdana"/>
                <w:color w:val="000000" w:themeColor="text1"/>
                <w:sz w:val="20"/>
              </w:rPr>
            </w:pPr>
            <w:r w:rsidRPr="3CE0449C">
              <w:rPr>
                <w:rFonts w:ascii="Verdana" w:eastAsia="Verdana" w:hAnsi="Verdana" w:cs="Verdana"/>
                <w:color w:val="000000" w:themeColor="text1"/>
                <w:kern w:val="2"/>
                <w:sz w:val="20"/>
              </w:rPr>
              <w:t>Sutarties kaina bus perskaičiuojam</w:t>
            </w:r>
            <w:r w:rsidR="519960CF" w:rsidRPr="3CE0449C">
              <w:rPr>
                <w:rFonts w:ascii="Verdana" w:eastAsia="Verdana" w:hAnsi="Verdana" w:cs="Verdana"/>
                <w:color w:val="000000" w:themeColor="text1"/>
                <w:kern w:val="2"/>
                <w:sz w:val="20"/>
              </w:rPr>
              <w:t>a</w:t>
            </w:r>
            <w:r w:rsidRPr="3CE0449C">
              <w:rPr>
                <w:rFonts w:ascii="Verdana" w:eastAsia="Verdana" w:hAnsi="Verdana" w:cs="Verdana"/>
                <w:color w:val="000000" w:themeColor="text1"/>
                <w:kern w:val="2"/>
                <w:sz w:val="20"/>
              </w:rPr>
              <w:t>:</w:t>
            </w:r>
          </w:p>
          <w:p w14:paraId="06B86594" w14:textId="77777777" w:rsidR="00027B83" w:rsidRPr="00BB641E" w:rsidRDefault="6E42AC53" w:rsidP="3CE0449C">
            <w:pPr>
              <w:rPr>
                <w:rFonts w:ascii="Verdana" w:eastAsia="Verdana" w:hAnsi="Verdana" w:cs="Verdana"/>
                <w:color w:val="000000" w:themeColor="text1"/>
                <w:kern w:val="2"/>
                <w:sz w:val="20"/>
              </w:rPr>
            </w:pPr>
            <w:r w:rsidRPr="3CE0449C">
              <w:rPr>
                <w:rFonts w:ascii="Verdana" w:eastAsia="Verdana" w:hAnsi="Verdana" w:cs="Verdana"/>
                <w:color w:val="000000" w:themeColor="text1"/>
                <w:kern w:val="2"/>
                <w:sz w:val="20"/>
              </w:rPr>
              <w:t>5.3.1. dėl PVM tarifo pasikeitimo;</w:t>
            </w:r>
          </w:p>
          <w:p w14:paraId="7BACC3F3" w14:textId="6ED38E1C" w:rsidR="00027B83" w:rsidRPr="00BB641E" w:rsidRDefault="00027B83" w:rsidP="4E6FE9CC">
            <w:pPr>
              <w:rPr>
                <w:rFonts w:ascii="Verdana" w:eastAsia="Verdana" w:hAnsi="Verdana" w:cs="Verdana"/>
                <w:kern w:val="2"/>
                <w:sz w:val="20"/>
              </w:rPr>
            </w:pPr>
          </w:p>
        </w:tc>
      </w:tr>
      <w:tr w:rsidR="00027B83" w14:paraId="07D3F736" w14:textId="77777777" w:rsidTr="00240587">
        <w:trPr>
          <w:trHeight w:val="300"/>
        </w:trPr>
        <w:tc>
          <w:tcPr>
            <w:tcW w:w="3397" w:type="dxa"/>
          </w:tcPr>
          <w:p w14:paraId="76A9EF26" w14:textId="77777777" w:rsidR="00027B83" w:rsidRPr="00BB641E" w:rsidRDefault="000B0897">
            <w:pPr>
              <w:rPr>
                <w:rFonts w:ascii="Verdana" w:hAnsi="Verdana"/>
                <w:b/>
                <w:kern w:val="2"/>
                <w:sz w:val="20"/>
              </w:rPr>
            </w:pPr>
            <w:r w:rsidRPr="00BB641E">
              <w:rPr>
                <w:rFonts w:ascii="Verdana" w:hAnsi="Verdana"/>
                <w:b/>
                <w:kern w:val="2"/>
                <w:sz w:val="20"/>
              </w:rPr>
              <w:t>5.3.1. Sutarties kainos / įkainių peržiūra dėl PVM tarifo pasikeitimo</w:t>
            </w:r>
          </w:p>
        </w:tc>
        <w:tc>
          <w:tcPr>
            <w:tcW w:w="6379" w:type="dxa"/>
            <w:gridSpan w:val="2"/>
          </w:tcPr>
          <w:p w14:paraId="70486F0D" w14:textId="7EED8360" w:rsidR="00027B83" w:rsidRPr="00BB641E" w:rsidRDefault="000B0897" w:rsidP="00BB641E">
            <w:pPr>
              <w:jc w:val="both"/>
              <w:rPr>
                <w:rFonts w:ascii="Verdana" w:hAnsi="Verdana"/>
                <w:sz w:val="20"/>
              </w:rPr>
            </w:pPr>
            <w:r w:rsidRPr="00BB641E">
              <w:rPr>
                <w:rFonts w:ascii="Verdana" w:hAnsi="Verdana"/>
                <w:kern w:val="2"/>
                <w:sz w:val="20"/>
              </w:rPr>
              <w:t>Jeigu Sutarties vykdymo metu pasikeičia PVM mokėjimą reglamentuojantys teisės aktai, darantys tiesioginę įtaką Tiekėjo t</w:t>
            </w:r>
            <w:r w:rsidRPr="00BB641E">
              <w:rPr>
                <w:rFonts w:ascii="Verdana" w:hAnsi="Verdana"/>
                <w:sz w:val="20"/>
              </w:rPr>
              <w:t>ei</w:t>
            </w:r>
            <w:r w:rsidRPr="00BB641E">
              <w:rPr>
                <w:rFonts w:ascii="Verdana" w:hAnsi="Verdana"/>
                <w:kern w:val="2"/>
                <w:sz w:val="20"/>
              </w:rPr>
              <w:t>kiamų P</w:t>
            </w:r>
            <w:r w:rsidRPr="00BB641E">
              <w:rPr>
                <w:rFonts w:ascii="Verdana" w:hAnsi="Verdana"/>
                <w:sz w:val="20"/>
              </w:rPr>
              <w:t>aslaugų</w:t>
            </w:r>
            <w:r w:rsidRPr="00BB641E">
              <w:rPr>
                <w:rFonts w:ascii="Verdana" w:hAnsi="Verdana"/>
                <w:kern w:val="2"/>
                <w:sz w:val="20"/>
              </w:rPr>
              <w:t xml:space="preserve"> Sutartyje nurodytai kainai, Sutarties kaina perskaičiuojam</w:t>
            </w:r>
            <w:r w:rsidR="0009530A">
              <w:rPr>
                <w:rFonts w:ascii="Verdana" w:hAnsi="Verdana"/>
                <w:kern w:val="2"/>
                <w:sz w:val="20"/>
              </w:rPr>
              <w:t>a</w:t>
            </w:r>
            <w:r w:rsidRPr="00BB641E">
              <w:rPr>
                <w:rFonts w:ascii="Verdana" w:hAnsi="Verdana"/>
                <w:kern w:val="2"/>
                <w:sz w:val="20"/>
              </w:rPr>
              <w:t xml:space="preserve"> nekeičiant P</w:t>
            </w:r>
            <w:r w:rsidRPr="00BB641E">
              <w:rPr>
                <w:rFonts w:ascii="Verdana" w:hAnsi="Verdana"/>
                <w:sz w:val="20"/>
              </w:rPr>
              <w:t>aslaugų</w:t>
            </w:r>
            <w:r w:rsidRPr="00BB641E">
              <w:rPr>
                <w:rFonts w:ascii="Verdana" w:hAnsi="Verdana"/>
                <w:kern w:val="2"/>
                <w:sz w:val="20"/>
              </w:rPr>
              <w:t xml:space="preserve"> kainos be PVM.</w:t>
            </w:r>
          </w:p>
          <w:p w14:paraId="25D93571" w14:textId="77777777" w:rsidR="00027B83" w:rsidRPr="00BB641E" w:rsidRDefault="00027B83" w:rsidP="00BB641E">
            <w:pPr>
              <w:jc w:val="both"/>
              <w:rPr>
                <w:rFonts w:ascii="Verdana" w:hAnsi="Verdana"/>
                <w:kern w:val="2"/>
                <w:sz w:val="20"/>
              </w:rPr>
            </w:pPr>
          </w:p>
          <w:p w14:paraId="79B3F53C" w14:textId="4894E1E1" w:rsidR="00027B83" w:rsidRPr="00BB641E" w:rsidRDefault="000B0897" w:rsidP="00BB641E">
            <w:pPr>
              <w:jc w:val="both"/>
              <w:rPr>
                <w:rFonts w:ascii="Verdana" w:hAnsi="Verdana"/>
                <w:sz w:val="20"/>
              </w:rPr>
            </w:pPr>
            <w:r w:rsidRPr="00BB641E">
              <w:rPr>
                <w:rFonts w:ascii="Verdana" w:hAnsi="Verdana"/>
                <w:kern w:val="2"/>
                <w:sz w:val="20"/>
              </w:rPr>
              <w:t>Perskaičiuota Sutarties kaina įforminama Susitarimu ir turi būti taikoma nuo naujo PVM įvedimo datos (nepriklausomai nuo to, kada pasirašytas Susitarimas).</w:t>
            </w:r>
          </w:p>
        </w:tc>
      </w:tr>
      <w:tr w:rsidR="00027B83" w14:paraId="22F2EB60" w14:textId="77777777" w:rsidTr="00240587">
        <w:trPr>
          <w:trHeight w:val="300"/>
        </w:trPr>
        <w:tc>
          <w:tcPr>
            <w:tcW w:w="3397" w:type="dxa"/>
          </w:tcPr>
          <w:p w14:paraId="69BF8232" w14:textId="77777777" w:rsidR="00027B83" w:rsidRPr="00BB641E" w:rsidRDefault="000B0897">
            <w:pPr>
              <w:rPr>
                <w:rFonts w:ascii="Verdana" w:hAnsi="Verdana"/>
                <w:sz w:val="20"/>
              </w:rPr>
            </w:pPr>
            <w:r w:rsidRPr="00BB641E">
              <w:rPr>
                <w:rFonts w:ascii="Verdana" w:hAnsi="Verdana"/>
                <w:b/>
                <w:bCs/>
                <w:kern w:val="2"/>
                <w:sz w:val="20"/>
              </w:rPr>
              <w:t>5.3.2.</w:t>
            </w:r>
            <w:r w:rsidRPr="00BB641E">
              <w:rPr>
                <w:rFonts w:ascii="Verdana" w:hAnsi="Verdana"/>
                <w:kern w:val="2"/>
                <w:sz w:val="20"/>
              </w:rPr>
              <w:t xml:space="preserve"> </w:t>
            </w:r>
            <w:r w:rsidRPr="00BB641E">
              <w:rPr>
                <w:rFonts w:ascii="Verdana" w:hAnsi="Verdana"/>
                <w:b/>
                <w:bCs/>
                <w:kern w:val="2"/>
                <w:sz w:val="20"/>
              </w:rPr>
              <w:t>Sutarties kainos / įkainių peržiūra dėl kitų mokesčių, lemiančių Paslaugų kainos / įkainių pokytį, pasikeitimo</w:t>
            </w:r>
          </w:p>
        </w:tc>
        <w:tc>
          <w:tcPr>
            <w:tcW w:w="6379" w:type="dxa"/>
            <w:gridSpan w:val="2"/>
          </w:tcPr>
          <w:p w14:paraId="72F29F1D" w14:textId="77777777" w:rsidR="00027B83" w:rsidRPr="00BB641E" w:rsidRDefault="000B0897">
            <w:pPr>
              <w:rPr>
                <w:rFonts w:ascii="Verdana" w:hAnsi="Verdana"/>
                <w:kern w:val="2"/>
                <w:sz w:val="20"/>
              </w:rPr>
            </w:pPr>
            <w:r w:rsidRPr="00BB641E">
              <w:rPr>
                <w:rFonts w:ascii="Verdana" w:hAnsi="Verdana"/>
                <w:kern w:val="2"/>
                <w:sz w:val="20"/>
              </w:rPr>
              <w:t>Netaikoma</w:t>
            </w:r>
          </w:p>
          <w:p w14:paraId="60CF0B67" w14:textId="77777777" w:rsidR="00027B83" w:rsidRPr="00BB641E" w:rsidRDefault="00027B83">
            <w:pPr>
              <w:rPr>
                <w:rFonts w:ascii="Verdana" w:hAnsi="Verdana"/>
                <w:kern w:val="2"/>
                <w:sz w:val="20"/>
              </w:rPr>
            </w:pPr>
          </w:p>
          <w:p w14:paraId="4FEBC50A" w14:textId="2059E913" w:rsidR="00027B83" w:rsidRPr="00BB641E" w:rsidRDefault="00027B83">
            <w:pPr>
              <w:rPr>
                <w:rFonts w:ascii="Verdana" w:hAnsi="Verdana"/>
                <w:sz w:val="20"/>
              </w:rPr>
            </w:pPr>
          </w:p>
        </w:tc>
      </w:tr>
      <w:tr w:rsidR="00027B83" w14:paraId="1C0AE283" w14:textId="77777777" w:rsidTr="00240587">
        <w:trPr>
          <w:trHeight w:val="300"/>
        </w:trPr>
        <w:tc>
          <w:tcPr>
            <w:tcW w:w="3397" w:type="dxa"/>
          </w:tcPr>
          <w:p w14:paraId="5C3C7413" w14:textId="77777777" w:rsidR="00027B83" w:rsidRPr="00BB641E" w:rsidRDefault="6E42AC53" w:rsidP="3CE0449C">
            <w:pPr>
              <w:rPr>
                <w:rFonts w:ascii="Verdana" w:eastAsia="Verdana" w:hAnsi="Verdana" w:cs="Verdana"/>
                <w:b/>
                <w:bCs/>
                <w:kern w:val="2"/>
                <w:sz w:val="20"/>
              </w:rPr>
            </w:pPr>
            <w:r w:rsidRPr="3CE0449C">
              <w:rPr>
                <w:rFonts w:ascii="Verdana" w:eastAsia="Verdana" w:hAnsi="Verdana" w:cs="Verdana"/>
                <w:b/>
                <w:bCs/>
                <w:kern w:val="2"/>
                <w:sz w:val="20"/>
              </w:rPr>
              <w:t>5.3.3. Sutarties kainos / įkainių peržiūra dėl kainų lygio pokyčio</w:t>
            </w:r>
          </w:p>
          <w:p w14:paraId="163DF192" w14:textId="77777777" w:rsidR="00027B83" w:rsidRPr="00BB641E" w:rsidRDefault="00027B83" w:rsidP="3CE0449C">
            <w:pPr>
              <w:rPr>
                <w:rFonts w:ascii="Verdana" w:eastAsia="Verdana" w:hAnsi="Verdana" w:cs="Verdana"/>
                <w:kern w:val="2"/>
                <w:sz w:val="20"/>
              </w:rPr>
            </w:pPr>
          </w:p>
          <w:p w14:paraId="61691A65" w14:textId="58BFE640" w:rsidR="00027B83" w:rsidRPr="00BB641E" w:rsidRDefault="00027B83" w:rsidP="3CE0449C">
            <w:pPr>
              <w:rPr>
                <w:rFonts w:ascii="Verdana" w:eastAsia="Verdana" w:hAnsi="Verdana" w:cs="Verdana"/>
                <w:b/>
                <w:bCs/>
                <w:kern w:val="2"/>
                <w:sz w:val="20"/>
              </w:rPr>
            </w:pPr>
          </w:p>
        </w:tc>
        <w:tc>
          <w:tcPr>
            <w:tcW w:w="6379" w:type="dxa"/>
            <w:gridSpan w:val="2"/>
          </w:tcPr>
          <w:p w14:paraId="1D57065B" w14:textId="2AA99F81" w:rsidR="3CE0449C" w:rsidRDefault="00205F42" w:rsidP="3CE0449C">
            <w:pPr>
              <w:jc w:val="both"/>
              <w:rPr>
                <w:rFonts w:ascii="Verdana" w:eastAsia="Verdana" w:hAnsi="Verdana" w:cs="Verdana"/>
                <w:sz w:val="20"/>
              </w:rPr>
            </w:pPr>
            <w:r>
              <w:rPr>
                <w:rFonts w:ascii="Verdana" w:eastAsia="Verdana" w:hAnsi="Verdana" w:cs="Verdana"/>
                <w:sz w:val="20"/>
                <w:lang w:val="lt"/>
              </w:rPr>
              <w:t xml:space="preserve">Netaikoma </w:t>
            </w:r>
          </w:p>
          <w:p w14:paraId="4E5B34F1" w14:textId="14FADAC9" w:rsidR="00027B83" w:rsidRPr="00504C30" w:rsidRDefault="00027B83" w:rsidP="3CE0449C">
            <w:pPr>
              <w:jc w:val="both"/>
              <w:rPr>
                <w:rFonts w:ascii="Verdana" w:eastAsia="Verdana" w:hAnsi="Verdana" w:cs="Verdana"/>
                <w:kern w:val="2"/>
                <w:sz w:val="20"/>
              </w:rPr>
            </w:pPr>
          </w:p>
        </w:tc>
      </w:tr>
      <w:tr w:rsidR="00027B83" w14:paraId="14A58482" w14:textId="77777777" w:rsidTr="00240587">
        <w:trPr>
          <w:trHeight w:val="300"/>
        </w:trPr>
        <w:tc>
          <w:tcPr>
            <w:tcW w:w="3397" w:type="dxa"/>
          </w:tcPr>
          <w:p w14:paraId="68A070B6" w14:textId="77777777" w:rsidR="00027B83" w:rsidRPr="00BB641E" w:rsidRDefault="000B0897">
            <w:pPr>
              <w:rPr>
                <w:rFonts w:ascii="Verdana" w:hAnsi="Verdana"/>
                <w:b/>
                <w:kern w:val="2"/>
                <w:sz w:val="20"/>
              </w:rPr>
            </w:pPr>
            <w:r w:rsidRPr="00BB641E">
              <w:rPr>
                <w:rFonts w:ascii="Verdana" w:hAnsi="Verdana"/>
                <w:b/>
                <w:kern w:val="2"/>
                <w:sz w:val="20"/>
              </w:rPr>
              <w:lastRenderedPageBreak/>
              <w:t xml:space="preserve">5.3.4. Sutarties kainos / įkainių peržiūra dėl kainų lygio pokyčio pagal </w:t>
            </w:r>
            <w:r w:rsidRPr="00BB641E">
              <w:rPr>
                <w:rFonts w:ascii="Verdana" w:hAnsi="Verdana"/>
                <w:b/>
                <w:bCs/>
                <w:kern w:val="2"/>
                <w:sz w:val="20"/>
              </w:rPr>
              <w:t>Paslaugų</w:t>
            </w:r>
            <w:r w:rsidRPr="00BB641E">
              <w:rPr>
                <w:rFonts w:ascii="Verdana" w:hAnsi="Verdana"/>
                <w:b/>
                <w:kern w:val="2"/>
                <w:sz w:val="20"/>
              </w:rPr>
              <w:t xml:space="preserve"> grupių kainų pokyčius</w:t>
            </w:r>
          </w:p>
        </w:tc>
        <w:tc>
          <w:tcPr>
            <w:tcW w:w="6379" w:type="dxa"/>
            <w:gridSpan w:val="2"/>
          </w:tcPr>
          <w:p w14:paraId="6E10EE00" w14:textId="77777777" w:rsidR="00C43FC7" w:rsidRPr="00BB641E" w:rsidRDefault="00C43FC7" w:rsidP="00C43FC7">
            <w:pPr>
              <w:rPr>
                <w:rFonts w:ascii="Verdana" w:hAnsi="Verdana"/>
                <w:kern w:val="2"/>
                <w:sz w:val="20"/>
              </w:rPr>
            </w:pPr>
            <w:r w:rsidRPr="00BB641E">
              <w:rPr>
                <w:rFonts w:ascii="Verdana" w:hAnsi="Verdana"/>
                <w:kern w:val="2"/>
                <w:sz w:val="20"/>
              </w:rPr>
              <w:t>Netaikoma</w:t>
            </w:r>
          </w:p>
          <w:p w14:paraId="1A8767D2" w14:textId="77777777" w:rsidR="00027B83" w:rsidRPr="00BB641E" w:rsidRDefault="00027B83">
            <w:pPr>
              <w:rPr>
                <w:rFonts w:ascii="Verdana" w:hAnsi="Verdana"/>
                <w:kern w:val="2"/>
                <w:sz w:val="20"/>
              </w:rPr>
            </w:pPr>
          </w:p>
          <w:p w14:paraId="01116D94" w14:textId="75E0CE9D" w:rsidR="00027B83" w:rsidRPr="00BB641E" w:rsidRDefault="00027B83">
            <w:pPr>
              <w:rPr>
                <w:rFonts w:ascii="Verdana" w:hAnsi="Verdana"/>
                <w:sz w:val="20"/>
              </w:rPr>
            </w:pPr>
          </w:p>
        </w:tc>
      </w:tr>
      <w:tr w:rsidR="00027B83" w14:paraId="39CD2DBD" w14:textId="77777777" w:rsidTr="00240587">
        <w:trPr>
          <w:trHeight w:val="300"/>
        </w:trPr>
        <w:tc>
          <w:tcPr>
            <w:tcW w:w="3397" w:type="dxa"/>
          </w:tcPr>
          <w:p w14:paraId="2CD93C7B" w14:textId="77777777" w:rsidR="00027B83" w:rsidRPr="00BB641E" w:rsidRDefault="000B0897">
            <w:pPr>
              <w:rPr>
                <w:rFonts w:ascii="Verdana" w:hAnsi="Verdana"/>
                <w:b/>
                <w:bCs/>
                <w:kern w:val="2"/>
                <w:sz w:val="20"/>
              </w:rPr>
            </w:pPr>
            <w:r w:rsidRPr="00BB641E">
              <w:rPr>
                <w:rFonts w:ascii="Verdana" w:hAnsi="Verdana"/>
                <w:b/>
                <w:bCs/>
                <w:kern w:val="2"/>
                <w:sz w:val="20"/>
              </w:rPr>
              <w:t xml:space="preserve">5.4. Sutarties kainos / įkainių apskaičiavimas taikant </w:t>
            </w:r>
            <w:r w:rsidRPr="00BB641E">
              <w:rPr>
                <w:rFonts w:ascii="Verdana" w:hAnsi="Verdana"/>
                <w:b/>
                <w:bCs/>
                <w:kern w:val="2"/>
                <w:sz w:val="20"/>
                <w:u w:val="single"/>
              </w:rPr>
              <w:t>kiekio (apimties)</w:t>
            </w:r>
            <w:r w:rsidRPr="00BB641E">
              <w:rPr>
                <w:rFonts w:ascii="Verdana" w:hAnsi="Verdana"/>
                <w:b/>
                <w:bCs/>
                <w:kern w:val="2"/>
                <w:sz w:val="20"/>
              </w:rPr>
              <w:t xml:space="preserve"> keitimo taisykles</w:t>
            </w:r>
          </w:p>
        </w:tc>
        <w:tc>
          <w:tcPr>
            <w:tcW w:w="6379" w:type="dxa"/>
            <w:gridSpan w:val="2"/>
          </w:tcPr>
          <w:p w14:paraId="24F20414" w14:textId="77777777" w:rsidR="00027B83" w:rsidRPr="00BB641E" w:rsidRDefault="000B0897">
            <w:pPr>
              <w:rPr>
                <w:rFonts w:ascii="Verdana" w:hAnsi="Verdana"/>
                <w:kern w:val="2"/>
                <w:sz w:val="20"/>
              </w:rPr>
            </w:pPr>
            <w:r w:rsidRPr="00BB641E">
              <w:rPr>
                <w:rFonts w:ascii="Verdana" w:hAnsi="Verdana"/>
                <w:kern w:val="2"/>
                <w:sz w:val="20"/>
              </w:rPr>
              <w:t>Netaikoma</w:t>
            </w:r>
          </w:p>
          <w:p w14:paraId="739336BC" w14:textId="77777777" w:rsidR="00027B83" w:rsidRPr="00BB641E" w:rsidRDefault="00027B83">
            <w:pPr>
              <w:rPr>
                <w:rFonts w:ascii="Verdana" w:hAnsi="Verdana"/>
                <w:kern w:val="2"/>
                <w:sz w:val="20"/>
              </w:rPr>
            </w:pPr>
          </w:p>
          <w:p w14:paraId="1163B96C" w14:textId="6A38E24F" w:rsidR="00027B83" w:rsidRPr="00BB641E" w:rsidRDefault="00027B83">
            <w:pPr>
              <w:rPr>
                <w:rFonts w:ascii="Verdana" w:hAnsi="Verdana"/>
                <w:sz w:val="20"/>
              </w:rPr>
            </w:pPr>
          </w:p>
        </w:tc>
      </w:tr>
      <w:tr w:rsidR="00027B83" w14:paraId="2558F19C" w14:textId="77777777" w:rsidTr="00240587">
        <w:trPr>
          <w:trHeight w:val="300"/>
        </w:trPr>
        <w:tc>
          <w:tcPr>
            <w:tcW w:w="3397" w:type="dxa"/>
          </w:tcPr>
          <w:p w14:paraId="0F608CC5" w14:textId="77777777" w:rsidR="00027B83" w:rsidRPr="00D12E5F" w:rsidRDefault="000B0897">
            <w:pPr>
              <w:rPr>
                <w:rFonts w:ascii="Verdana" w:hAnsi="Verdana"/>
                <w:b/>
                <w:kern w:val="2"/>
                <w:sz w:val="20"/>
              </w:rPr>
            </w:pPr>
            <w:r w:rsidRPr="00D12E5F">
              <w:rPr>
                <w:rFonts w:ascii="Verdana" w:hAnsi="Verdana"/>
                <w:b/>
                <w:kern w:val="2"/>
                <w:sz w:val="20"/>
              </w:rPr>
              <w:t xml:space="preserve">5.5. </w:t>
            </w:r>
            <w:bookmarkStart w:id="1" w:name="_Hlk187918464"/>
            <w:r w:rsidRPr="00D12E5F">
              <w:rPr>
                <w:rFonts w:ascii="Verdana" w:hAnsi="Verdana"/>
                <w:b/>
                <w:kern w:val="2"/>
                <w:sz w:val="20"/>
              </w:rPr>
              <w:t>Atsiskaitymo su Tiekėju terminas ir tvarka</w:t>
            </w:r>
            <w:bookmarkEnd w:id="1"/>
          </w:p>
        </w:tc>
        <w:tc>
          <w:tcPr>
            <w:tcW w:w="6379" w:type="dxa"/>
            <w:gridSpan w:val="2"/>
          </w:tcPr>
          <w:p w14:paraId="6F081D4C" w14:textId="648D1C39" w:rsidR="00027B83" w:rsidRPr="00DA1882" w:rsidRDefault="002B4F25" w:rsidP="00DA1882">
            <w:pPr>
              <w:jc w:val="both"/>
              <w:rPr>
                <w:rFonts w:ascii="Verdana" w:hAnsi="Verdana"/>
                <w:kern w:val="2"/>
                <w:sz w:val="20"/>
              </w:rPr>
            </w:pPr>
            <w:r w:rsidRPr="000E120C">
              <w:rPr>
                <w:rFonts w:ascii="Verdana" w:hAnsi="Verdana"/>
                <w:kern w:val="2"/>
                <w:sz w:val="20"/>
              </w:rPr>
              <w:t xml:space="preserve">Pirkėjas atsiskaito su Tiekėju ne vėliau kaip per </w:t>
            </w:r>
            <w:r w:rsidRPr="000E120C">
              <w:rPr>
                <w:rFonts w:ascii="Verdana" w:hAnsi="Verdana"/>
                <w:kern w:val="2"/>
                <w:sz w:val="20"/>
                <w:shd w:val="clear" w:color="auto" w:fill="FFFFFF"/>
              </w:rPr>
              <w:t xml:space="preserve">30 (trisdešimt) kalendorinių dienų </w:t>
            </w:r>
            <w:r w:rsidRPr="000E120C">
              <w:rPr>
                <w:rFonts w:ascii="Verdana" w:hAnsi="Verdana"/>
                <w:kern w:val="2"/>
                <w:sz w:val="20"/>
              </w:rPr>
              <w:t>nuo Sąskaitos gavimo dienos.</w:t>
            </w:r>
          </w:p>
        </w:tc>
      </w:tr>
      <w:tr w:rsidR="00027B83" w14:paraId="524FC5B3" w14:textId="77777777" w:rsidTr="00240587">
        <w:trPr>
          <w:trHeight w:val="300"/>
        </w:trPr>
        <w:tc>
          <w:tcPr>
            <w:tcW w:w="3397" w:type="dxa"/>
          </w:tcPr>
          <w:p w14:paraId="6039B108" w14:textId="77777777" w:rsidR="00027B83" w:rsidRPr="00BB641E" w:rsidRDefault="000B0897">
            <w:pPr>
              <w:rPr>
                <w:rFonts w:ascii="Verdana" w:hAnsi="Verdana"/>
                <w:b/>
                <w:kern w:val="2"/>
                <w:sz w:val="20"/>
              </w:rPr>
            </w:pPr>
            <w:r w:rsidRPr="00BB641E">
              <w:rPr>
                <w:rFonts w:ascii="Verdana" w:hAnsi="Verdana"/>
                <w:b/>
                <w:kern w:val="2"/>
                <w:sz w:val="20"/>
              </w:rPr>
              <w:t>5.6. Avansas</w:t>
            </w:r>
          </w:p>
        </w:tc>
        <w:tc>
          <w:tcPr>
            <w:tcW w:w="6379" w:type="dxa"/>
            <w:gridSpan w:val="2"/>
          </w:tcPr>
          <w:p w14:paraId="67917559" w14:textId="7C706CF1" w:rsidR="00027B83" w:rsidRPr="00733A3F" w:rsidRDefault="00F8261B" w:rsidP="003C44B1">
            <w:pPr>
              <w:jc w:val="both"/>
              <w:rPr>
                <w:rFonts w:ascii="Verdana" w:hAnsi="Verdana" w:cs="Tahoma"/>
                <w:sz w:val="20"/>
              </w:rPr>
            </w:pPr>
            <w:r w:rsidRPr="00D8751B">
              <w:rPr>
                <w:rFonts w:ascii="Verdana" w:hAnsi="Verdana" w:cs="Tahoma"/>
                <w:sz w:val="20"/>
              </w:rPr>
              <w:t xml:space="preserve">Tiekėjui mokėtino avanso dydis </w:t>
            </w:r>
            <w:r w:rsidR="00D8751B" w:rsidRPr="00D8751B">
              <w:rPr>
                <w:rFonts w:ascii="Verdana" w:hAnsi="Verdana" w:cs="Tahoma"/>
                <w:sz w:val="20"/>
              </w:rPr>
              <w:t>3</w:t>
            </w:r>
            <w:r w:rsidRPr="00D8751B">
              <w:rPr>
                <w:rFonts w:ascii="Verdana" w:hAnsi="Verdana" w:cs="Tahoma"/>
                <w:sz w:val="20"/>
              </w:rPr>
              <w:t>0 (</w:t>
            </w:r>
            <w:r w:rsidR="00D8751B" w:rsidRPr="00D8751B">
              <w:rPr>
                <w:rFonts w:ascii="Verdana" w:hAnsi="Verdana" w:cs="Tahoma"/>
                <w:sz w:val="20"/>
              </w:rPr>
              <w:t>tri</w:t>
            </w:r>
            <w:r w:rsidRPr="00D8751B">
              <w:rPr>
                <w:rFonts w:ascii="Verdana" w:hAnsi="Verdana" w:cs="Tahoma"/>
                <w:sz w:val="20"/>
              </w:rPr>
              <w:t xml:space="preserve">sdešimties) procentų nuo Pradinės Sutarties vertės, nurodytos Specialiųjų sąlygų 5.2 punkte. Pirkėjas sumoka Tiekėjui avansą pagal Tiekėjo pateiktą prašymą ir išankstinio mokėjimo sąskaitą ne vėliau kaip per </w:t>
            </w:r>
            <w:r w:rsidR="00680246" w:rsidRPr="00D8751B">
              <w:rPr>
                <w:rFonts w:ascii="Verdana" w:hAnsi="Verdana" w:cs="Tahoma"/>
                <w:sz w:val="20"/>
              </w:rPr>
              <w:t>10 (dešimt) darbo dienų</w:t>
            </w:r>
            <w:r w:rsidRPr="00D8751B">
              <w:rPr>
                <w:rFonts w:ascii="Verdana" w:hAnsi="Verdana" w:cs="Tahoma"/>
                <w:sz w:val="20"/>
              </w:rPr>
              <w:t xml:space="preserve"> nuo Tiekėjo prašymo ir išankstinio mokėjimo sąskaitos gavimo dienos ir (jei taikoma) Avanso užtikrinimo gavimo dienos.</w:t>
            </w:r>
            <w:r w:rsidR="00680246" w:rsidRPr="00D8751B">
              <w:rPr>
                <w:rFonts w:ascii="Verdana" w:hAnsi="Verdana" w:cs="Tahoma"/>
                <w:sz w:val="20"/>
              </w:rPr>
              <w:t xml:space="preserve"> Sumokėto avanso suma išskaitoma iš mokėjimo sumos.</w:t>
            </w:r>
          </w:p>
        </w:tc>
      </w:tr>
      <w:tr w:rsidR="00027B83" w14:paraId="6F6045B3" w14:textId="77777777" w:rsidTr="00240587">
        <w:trPr>
          <w:trHeight w:val="300"/>
        </w:trPr>
        <w:tc>
          <w:tcPr>
            <w:tcW w:w="3397" w:type="dxa"/>
          </w:tcPr>
          <w:p w14:paraId="59605338" w14:textId="77777777" w:rsidR="00027B83" w:rsidRPr="00BB641E" w:rsidRDefault="000B0897">
            <w:pPr>
              <w:rPr>
                <w:rFonts w:ascii="Verdana" w:hAnsi="Verdana"/>
                <w:b/>
                <w:kern w:val="2"/>
                <w:sz w:val="20"/>
              </w:rPr>
            </w:pPr>
            <w:r w:rsidRPr="00BB641E">
              <w:rPr>
                <w:rFonts w:ascii="Verdana" w:hAnsi="Verdana"/>
                <w:b/>
                <w:kern w:val="2"/>
                <w:sz w:val="20"/>
              </w:rPr>
              <w:t>5.7. Avanso užtikrinimas</w:t>
            </w:r>
          </w:p>
        </w:tc>
        <w:tc>
          <w:tcPr>
            <w:tcW w:w="6379" w:type="dxa"/>
            <w:gridSpan w:val="2"/>
          </w:tcPr>
          <w:p w14:paraId="2AED5EF2" w14:textId="67A9E6CA" w:rsidR="00027B83" w:rsidRPr="00BB641E" w:rsidRDefault="000B0897">
            <w:pPr>
              <w:rPr>
                <w:rFonts w:ascii="Verdana" w:hAnsi="Verdana"/>
                <w:kern w:val="2"/>
                <w:sz w:val="20"/>
              </w:rPr>
            </w:pPr>
            <w:r w:rsidRPr="00BB641E">
              <w:rPr>
                <w:rFonts w:ascii="Verdana" w:hAnsi="Verdana"/>
                <w:kern w:val="2"/>
                <w:sz w:val="20"/>
              </w:rPr>
              <w:t>Netaikoma</w:t>
            </w:r>
          </w:p>
        </w:tc>
      </w:tr>
      <w:tr w:rsidR="00027B83" w14:paraId="5F94FD91" w14:textId="77777777" w:rsidTr="00240587">
        <w:trPr>
          <w:trHeight w:val="300"/>
        </w:trPr>
        <w:tc>
          <w:tcPr>
            <w:tcW w:w="9776" w:type="dxa"/>
            <w:gridSpan w:val="3"/>
          </w:tcPr>
          <w:p w14:paraId="5B5ED16C" w14:textId="77777777" w:rsidR="00027B83" w:rsidRPr="00E87E79" w:rsidRDefault="000B0897">
            <w:pPr>
              <w:jc w:val="center"/>
              <w:rPr>
                <w:rFonts w:ascii="Verdana" w:hAnsi="Verdana"/>
                <w:b/>
                <w:kern w:val="2"/>
                <w:sz w:val="20"/>
              </w:rPr>
            </w:pPr>
            <w:r w:rsidRPr="00E87E79">
              <w:rPr>
                <w:rFonts w:ascii="Verdana" w:hAnsi="Verdana"/>
                <w:b/>
                <w:kern w:val="2"/>
                <w:sz w:val="20"/>
              </w:rPr>
              <w:t>6. PASLAUGŲ KOKYBĖ IR GARANTINIAI ĮSIPAREIGOJIMAI</w:t>
            </w:r>
          </w:p>
        </w:tc>
      </w:tr>
      <w:tr w:rsidR="00027B83" w14:paraId="190446A0" w14:textId="77777777" w:rsidTr="00240587">
        <w:trPr>
          <w:trHeight w:val="300"/>
        </w:trPr>
        <w:tc>
          <w:tcPr>
            <w:tcW w:w="3397" w:type="dxa"/>
          </w:tcPr>
          <w:p w14:paraId="71D07BA4" w14:textId="77777777" w:rsidR="00027B83" w:rsidRPr="00E87E79" w:rsidRDefault="000B0897">
            <w:pPr>
              <w:rPr>
                <w:rFonts w:ascii="Verdana" w:hAnsi="Verdana"/>
                <w:b/>
                <w:kern w:val="2"/>
                <w:sz w:val="20"/>
              </w:rPr>
            </w:pPr>
            <w:r w:rsidRPr="00E87E79">
              <w:rPr>
                <w:rFonts w:ascii="Verdana" w:hAnsi="Verdana"/>
                <w:b/>
                <w:kern w:val="2"/>
                <w:sz w:val="20"/>
              </w:rPr>
              <w:t>6.1. Garantinis terminas</w:t>
            </w:r>
          </w:p>
        </w:tc>
        <w:tc>
          <w:tcPr>
            <w:tcW w:w="6379" w:type="dxa"/>
            <w:gridSpan w:val="2"/>
          </w:tcPr>
          <w:p w14:paraId="41B6B32B" w14:textId="0F520F50" w:rsidR="00027B83" w:rsidRPr="00D93CBA" w:rsidRDefault="00D93CBA" w:rsidP="00FA2B04">
            <w:pPr>
              <w:jc w:val="both"/>
              <w:rPr>
                <w:rFonts w:ascii="Verdana" w:hAnsi="Verdana"/>
                <w:bCs/>
                <w:sz w:val="20"/>
              </w:rPr>
            </w:pPr>
            <w:r w:rsidRPr="00D93CBA">
              <w:rPr>
                <w:rFonts w:ascii="Verdana" w:hAnsi="Verdana"/>
                <w:bCs/>
                <w:sz w:val="20"/>
              </w:rPr>
              <w:t>Netaikoma</w:t>
            </w:r>
          </w:p>
        </w:tc>
      </w:tr>
      <w:tr w:rsidR="00027B83" w14:paraId="497DCA1F" w14:textId="77777777" w:rsidTr="00240587">
        <w:trPr>
          <w:trHeight w:val="300"/>
        </w:trPr>
        <w:tc>
          <w:tcPr>
            <w:tcW w:w="3397" w:type="dxa"/>
          </w:tcPr>
          <w:p w14:paraId="54161EF9" w14:textId="77777777" w:rsidR="00027B83" w:rsidRPr="00E87E79" w:rsidRDefault="000B0897">
            <w:pPr>
              <w:rPr>
                <w:rFonts w:ascii="Verdana" w:hAnsi="Verdana"/>
                <w:b/>
                <w:kern w:val="2"/>
                <w:sz w:val="20"/>
              </w:rPr>
            </w:pPr>
            <w:r w:rsidRPr="00E87E79">
              <w:rPr>
                <w:rFonts w:ascii="Verdana" w:hAnsi="Verdana"/>
                <w:b/>
                <w:sz w:val="20"/>
              </w:rPr>
              <w:t>6.2. Terminas Paslaugų trūkumams pašalinti</w:t>
            </w:r>
          </w:p>
        </w:tc>
        <w:tc>
          <w:tcPr>
            <w:tcW w:w="6379" w:type="dxa"/>
            <w:gridSpan w:val="2"/>
          </w:tcPr>
          <w:p w14:paraId="4E37B093" w14:textId="397E8E39" w:rsidR="009B3051" w:rsidRPr="00E87E79" w:rsidRDefault="00BA588F" w:rsidP="004E772A">
            <w:pPr>
              <w:jc w:val="both"/>
              <w:rPr>
                <w:rFonts w:ascii="Verdana" w:hAnsi="Verdana"/>
                <w:color w:val="000000" w:themeColor="text1"/>
                <w:kern w:val="2"/>
                <w:sz w:val="20"/>
                <w:shd w:val="clear" w:color="auto" w:fill="FFFFFF"/>
              </w:rPr>
            </w:pPr>
            <w:r w:rsidRPr="00BA588F">
              <w:rPr>
                <w:rFonts w:ascii="Verdana" w:hAnsi="Verdana"/>
                <w:color w:val="000000" w:themeColor="text1"/>
                <w:kern w:val="2"/>
                <w:sz w:val="20"/>
                <w:shd w:val="clear" w:color="auto" w:fill="FFFFFF"/>
              </w:rPr>
              <w:t xml:space="preserve">Sutarties galiojimo metu nustačius Paslaugų trūkumų, Tiekėjas turi </w:t>
            </w:r>
            <w:r w:rsidRPr="00AB5BA6">
              <w:rPr>
                <w:rFonts w:ascii="Verdana" w:hAnsi="Verdana"/>
                <w:b/>
                <w:color w:val="000000" w:themeColor="text1"/>
                <w:kern w:val="2"/>
                <w:sz w:val="20"/>
                <w:shd w:val="clear" w:color="auto" w:fill="FFFFFF"/>
              </w:rPr>
              <w:t>ne vėliau kaip</w:t>
            </w:r>
            <w:r w:rsidRPr="00AB5BA6">
              <w:rPr>
                <w:rFonts w:ascii="Verdana" w:hAnsi="Verdana"/>
                <w:color w:val="000000" w:themeColor="text1"/>
                <w:kern w:val="2"/>
                <w:sz w:val="20"/>
                <w:shd w:val="clear" w:color="auto" w:fill="FFFFFF"/>
              </w:rPr>
              <w:t xml:space="preserve"> per </w:t>
            </w:r>
            <w:r w:rsidR="00AB5BA6" w:rsidRPr="00AB5BA6">
              <w:rPr>
                <w:rFonts w:ascii="Verdana" w:hAnsi="Verdana"/>
                <w:color w:val="000000" w:themeColor="text1"/>
                <w:kern w:val="2"/>
                <w:sz w:val="20"/>
                <w:shd w:val="clear" w:color="auto" w:fill="FFFFFF"/>
              </w:rPr>
              <w:t>3</w:t>
            </w:r>
            <w:r w:rsidRPr="00AB5BA6">
              <w:rPr>
                <w:rFonts w:ascii="Verdana" w:hAnsi="Verdana"/>
                <w:color w:val="000000" w:themeColor="text1"/>
                <w:kern w:val="2"/>
                <w:sz w:val="20"/>
                <w:shd w:val="clear" w:color="auto" w:fill="FFFFFF"/>
              </w:rPr>
              <w:t xml:space="preserve"> (</w:t>
            </w:r>
            <w:r w:rsidR="0099498F" w:rsidRPr="00AB5BA6">
              <w:rPr>
                <w:rFonts w:ascii="Verdana" w:hAnsi="Verdana"/>
                <w:color w:val="000000" w:themeColor="text1"/>
                <w:kern w:val="2"/>
                <w:sz w:val="20"/>
                <w:shd w:val="clear" w:color="auto" w:fill="FFFFFF"/>
              </w:rPr>
              <w:t>tris</w:t>
            </w:r>
            <w:r w:rsidRPr="00AB5BA6">
              <w:rPr>
                <w:rFonts w:ascii="Verdana" w:hAnsi="Verdana"/>
                <w:color w:val="000000" w:themeColor="text1"/>
                <w:kern w:val="2"/>
                <w:sz w:val="20"/>
                <w:shd w:val="clear" w:color="auto" w:fill="FFFFFF"/>
              </w:rPr>
              <w:t xml:space="preserve">) </w:t>
            </w:r>
            <w:r w:rsidR="00AB5BA6">
              <w:rPr>
                <w:rFonts w:ascii="Verdana" w:hAnsi="Verdana"/>
                <w:color w:val="000000" w:themeColor="text1"/>
                <w:kern w:val="2"/>
                <w:sz w:val="20"/>
                <w:shd w:val="clear" w:color="auto" w:fill="FFFFFF"/>
              </w:rPr>
              <w:t>valandas</w:t>
            </w:r>
            <w:r w:rsidRPr="00BA588F">
              <w:rPr>
                <w:rFonts w:ascii="Verdana" w:hAnsi="Verdana"/>
                <w:color w:val="000000" w:themeColor="text1"/>
                <w:kern w:val="2"/>
                <w:sz w:val="20"/>
                <w:shd w:val="clear" w:color="auto" w:fill="FFFFFF"/>
              </w:rPr>
              <w:t xml:space="preserve"> nuo rašytinės pretenzijos gavimo dienos pašalinti Paslaugų trūkumus.</w:t>
            </w:r>
          </w:p>
        </w:tc>
      </w:tr>
      <w:tr w:rsidR="00027B83" w14:paraId="7444FC88" w14:textId="77777777" w:rsidTr="00240587">
        <w:trPr>
          <w:trHeight w:val="300"/>
        </w:trPr>
        <w:tc>
          <w:tcPr>
            <w:tcW w:w="3397" w:type="dxa"/>
          </w:tcPr>
          <w:p w14:paraId="79BFF57A" w14:textId="77777777" w:rsidR="00027B83" w:rsidRPr="00E87E79" w:rsidRDefault="000B0897">
            <w:pPr>
              <w:rPr>
                <w:rFonts w:ascii="Verdana" w:hAnsi="Verdana"/>
                <w:b/>
                <w:sz w:val="20"/>
              </w:rPr>
            </w:pPr>
            <w:r w:rsidRPr="00E87E79">
              <w:rPr>
                <w:rFonts w:ascii="Verdana" w:hAnsi="Verdana"/>
                <w:b/>
                <w:sz w:val="20"/>
              </w:rPr>
              <w:t xml:space="preserve">6.3. Kokybinių kriterijų įgyvendinimo </w:t>
            </w:r>
            <w:r w:rsidRPr="00E87E79">
              <w:rPr>
                <w:rFonts w:ascii="Verdana" w:hAnsi="Verdana"/>
                <w:b/>
                <w:bCs/>
                <w:sz w:val="20"/>
              </w:rPr>
              <w:t xml:space="preserve">ir </w:t>
            </w:r>
            <w:r w:rsidRPr="00E87E79">
              <w:rPr>
                <w:rFonts w:ascii="Verdana" w:hAnsi="Verdana"/>
                <w:b/>
                <w:sz w:val="20"/>
              </w:rPr>
              <w:t>tikrinimo tvarka</w:t>
            </w:r>
          </w:p>
        </w:tc>
        <w:tc>
          <w:tcPr>
            <w:tcW w:w="6379" w:type="dxa"/>
            <w:gridSpan w:val="2"/>
          </w:tcPr>
          <w:p w14:paraId="4CDDD0BE" w14:textId="77777777" w:rsidR="003C4C9E" w:rsidRPr="00E87E79" w:rsidRDefault="000B0897">
            <w:pPr>
              <w:rPr>
                <w:rFonts w:ascii="Verdana" w:hAnsi="Verdana"/>
                <w:kern w:val="2"/>
                <w:sz w:val="20"/>
              </w:rPr>
            </w:pPr>
            <w:r w:rsidRPr="00E87E79">
              <w:rPr>
                <w:rFonts w:ascii="Verdana" w:hAnsi="Verdana"/>
                <w:kern w:val="2"/>
                <w:sz w:val="20"/>
              </w:rPr>
              <w:t xml:space="preserve">Netaikoma </w:t>
            </w:r>
          </w:p>
          <w:p w14:paraId="0A3A2909" w14:textId="37C32103" w:rsidR="00027B83" w:rsidRPr="00E87E79" w:rsidRDefault="00027B83" w:rsidP="003C4C9E">
            <w:pPr>
              <w:rPr>
                <w:rFonts w:ascii="Verdana" w:hAnsi="Verdana"/>
                <w:kern w:val="2"/>
                <w:sz w:val="20"/>
              </w:rPr>
            </w:pPr>
          </w:p>
        </w:tc>
      </w:tr>
      <w:tr w:rsidR="00027B83" w14:paraId="268CEF3F" w14:textId="77777777" w:rsidTr="00240587">
        <w:trPr>
          <w:trHeight w:val="300"/>
        </w:trPr>
        <w:tc>
          <w:tcPr>
            <w:tcW w:w="9776" w:type="dxa"/>
            <w:gridSpan w:val="3"/>
          </w:tcPr>
          <w:p w14:paraId="1598EB70" w14:textId="77777777" w:rsidR="00027B83" w:rsidRPr="003F3198" w:rsidRDefault="000B0897">
            <w:pPr>
              <w:jc w:val="center"/>
              <w:rPr>
                <w:rFonts w:ascii="Verdana" w:hAnsi="Verdana"/>
                <w:b/>
                <w:color w:val="000000" w:themeColor="text1"/>
                <w:kern w:val="2"/>
                <w:sz w:val="20"/>
              </w:rPr>
            </w:pPr>
            <w:r w:rsidRPr="003F3198">
              <w:rPr>
                <w:rFonts w:ascii="Verdana" w:hAnsi="Verdana"/>
                <w:b/>
                <w:color w:val="000000" w:themeColor="text1"/>
                <w:kern w:val="2"/>
                <w:sz w:val="20"/>
              </w:rPr>
              <w:t>7. SUTARTIES VYKDYMUI PASITELKIAMI SUBTIEKĖJAI IR (AR) SPECIALISTAI</w:t>
            </w:r>
          </w:p>
        </w:tc>
      </w:tr>
      <w:tr w:rsidR="00027B83" w14:paraId="5E89253E" w14:textId="77777777" w:rsidTr="00240587">
        <w:trPr>
          <w:trHeight w:val="300"/>
        </w:trPr>
        <w:tc>
          <w:tcPr>
            <w:tcW w:w="3397" w:type="dxa"/>
          </w:tcPr>
          <w:p w14:paraId="07C30946" w14:textId="77777777" w:rsidR="00027B83" w:rsidRPr="003F3198" w:rsidRDefault="000B0897">
            <w:pPr>
              <w:rPr>
                <w:rFonts w:ascii="Verdana" w:hAnsi="Verdana"/>
                <w:b/>
                <w:bCs/>
                <w:color w:val="000000" w:themeColor="text1"/>
                <w:kern w:val="2"/>
                <w:sz w:val="20"/>
              </w:rPr>
            </w:pPr>
            <w:r w:rsidRPr="003F3198">
              <w:rPr>
                <w:rFonts w:ascii="Verdana" w:hAnsi="Verdana"/>
                <w:b/>
                <w:bCs/>
                <w:color w:val="000000" w:themeColor="text1"/>
                <w:kern w:val="2"/>
                <w:sz w:val="20"/>
              </w:rPr>
              <w:t>7.1. Sutarties vykdymui pasitelkiami subtiekėjai ir (ar) specialistai</w:t>
            </w:r>
          </w:p>
        </w:tc>
        <w:tc>
          <w:tcPr>
            <w:tcW w:w="6379" w:type="dxa"/>
            <w:gridSpan w:val="2"/>
          </w:tcPr>
          <w:p w14:paraId="75198625" w14:textId="77777777" w:rsidR="00733A3F" w:rsidRPr="00DB4725" w:rsidRDefault="00733A3F" w:rsidP="00733A3F">
            <w:pPr>
              <w:jc w:val="both"/>
              <w:rPr>
                <w:rFonts w:ascii="Verdana" w:hAnsi="Verdana"/>
                <w:i/>
                <w:iCs/>
                <w:color w:val="5B9BD5" w:themeColor="accent5"/>
                <w:kern w:val="2"/>
                <w:sz w:val="20"/>
              </w:rPr>
            </w:pPr>
            <w:r w:rsidRPr="00DB4725">
              <w:rPr>
                <w:rFonts w:ascii="Verdana" w:hAnsi="Verdana"/>
                <w:i/>
                <w:iCs/>
                <w:color w:val="5B9BD5" w:themeColor="accent5"/>
                <w:kern w:val="2"/>
                <w:sz w:val="20"/>
              </w:rPr>
              <w:t>Sutarties vykdymui subtiekėjai ir (ar) specialistai nepasitelkiami.</w:t>
            </w:r>
          </w:p>
          <w:p w14:paraId="6F3C378B" w14:textId="77777777" w:rsidR="00733A3F" w:rsidRPr="00DB4725" w:rsidRDefault="00733A3F" w:rsidP="00733A3F">
            <w:pPr>
              <w:jc w:val="both"/>
              <w:rPr>
                <w:rFonts w:ascii="Verdana" w:hAnsi="Verdana"/>
                <w:i/>
                <w:iCs/>
                <w:color w:val="5B9BD5" w:themeColor="accent5"/>
                <w:kern w:val="2"/>
                <w:sz w:val="20"/>
              </w:rPr>
            </w:pPr>
          </w:p>
          <w:p w14:paraId="742BC44E" w14:textId="77777777" w:rsidR="00733A3F" w:rsidRPr="00DB4725" w:rsidRDefault="00733A3F" w:rsidP="00733A3F">
            <w:pPr>
              <w:jc w:val="both"/>
              <w:rPr>
                <w:rFonts w:ascii="Verdana" w:hAnsi="Verdana"/>
                <w:i/>
                <w:iCs/>
                <w:color w:val="5B9BD5" w:themeColor="accent5"/>
                <w:kern w:val="2"/>
                <w:sz w:val="20"/>
              </w:rPr>
            </w:pPr>
            <w:r w:rsidRPr="00DB4725">
              <w:rPr>
                <w:rFonts w:ascii="Verdana" w:hAnsi="Verdana"/>
                <w:i/>
                <w:iCs/>
                <w:color w:val="5B9BD5" w:themeColor="accent5"/>
                <w:kern w:val="2"/>
                <w:sz w:val="20"/>
              </w:rPr>
              <w:t>arba</w:t>
            </w:r>
          </w:p>
          <w:p w14:paraId="4E16EB6E" w14:textId="77777777" w:rsidR="00733A3F" w:rsidRPr="00DB4725" w:rsidRDefault="00733A3F" w:rsidP="00733A3F">
            <w:pPr>
              <w:jc w:val="both"/>
              <w:rPr>
                <w:rFonts w:ascii="Verdana" w:hAnsi="Verdana"/>
                <w:i/>
                <w:iCs/>
                <w:color w:val="5B9BD5" w:themeColor="accent5"/>
                <w:kern w:val="2"/>
                <w:sz w:val="20"/>
              </w:rPr>
            </w:pPr>
          </w:p>
          <w:p w14:paraId="1031B8BF" w14:textId="6052C7FB" w:rsidR="00B43BA9" w:rsidRPr="003F3198" w:rsidRDefault="00733A3F" w:rsidP="00733A3F">
            <w:pPr>
              <w:jc w:val="both"/>
              <w:rPr>
                <w:rFonts w:ascii="Verdana" w:hAnsi="Verdana"/>
                <w:color w:val="000000" w:themeColor="text1"/>
                <w:sz w:val="20"/>
              </w:rPr>
            </w:pPr>
            <w:r w:rsidRPr="00DB4725">
              <w:rPr>
                <w:rFonts w:ascii="Verdana" w:hAnsi="Verdana"/>
                <w:i/>
                <w:iCs/>
                <w:color w:val="5B9BD5" w:themeColor="accent5"/>
                <w:kern w:val="2"/>
                <w:sz w:val="20"/>
              </w:rPr>
              <w:t>Sutarties vykdymui pasitelkiami subtiekėjai ir (ar) specialistai yra nurodyti Sutarties priede Nr. [...] „Sutarties vykdymui pasitelkiami subtiekėjai ir (ar) specialistai“</w:t>
            </w:r>
          </w:p>
        </w:tc>
      </w:tr>
      <w:tr w:rsidR="00027B83" w14:paraId="516E5798" w14:textId="77777777" w:rsidTr="00240587">
        <w:trPr>
          <w:trHeight w:val="300"/>
        </w:trPr>
        <w:tc>
          <w:tcPr>
            <w:tcW w:w="9776" w:type="dxa"/>
            <w:gridSpan w:val="3"/>
          </w:tcPr>
          <w:p w14:paraId="4E669BA8" w14:textId="77777777" w:rsidR="00027B83" w:rsidRPr="003F3198" w:rsidRDefault="000B0897">
            <w:pPr>
              <w:jc w:val="center"/>
              <w:rPr>
                <w:rFonts w:ascii="Verdana" w:hAnsi="Verdana"/>
                <w:b/>
                <w:kern w:val="2"/>
                <w:sz w:val="20"/>
              </w:rPr>
            </w:pPr>
            <w:r w:rsidRPr="003F3198">
              <w:rPr>
                <w:rFonts w:ascii="Verdana" w:hAnsi="Verdana"/>
                <w:b/>
                <w:kern w:val="2"/>
                <w:sz w:val="20"/>
              </w:rPr>
              <w:t>8. PRIEVOLIŲ PAGAL SUTARTĮ ĮVYKDYMO UŽTIKRINIMAS</w:t>
            </w:r>
          </w:p>
        </w:tc>
      </w:tr>
      <w:tr w:rsidR="00027B83" w14:paraId="796592ED" w14:textId="77777777" w:rsidTr="00240587">
        <w:trPr>
          <w:trHeight w:val="300"/>
        </w:trPr>
        <w:tc>
          <w:tcPr>
            <w:tcW w:w="3397" w:type="dxa"/>
          </w:tcPr>
          <w:p w14:paraId="11233AB6" w14:textId="77777777" w:rsidR="00027B83" w:rsidRPr="003F3198" w:rsidRDefault="000B0897">
            <w:pPr>
              <w:rPr>
                <w:rFonts w:ascii="Verdana" w:hAnsi="Verdana"/>
                <w:b/>
                <w:kern w:val="2"/>
                <w:sz w:val="20"/>
              </w:rPr>
            </w:pPr>
            <w:r w:rsidRPr="003F3198">
              <w:rPr>
                <w:rFonts w:ascii="Verdana" w:hAnsi="Verdana"/>
                <w:b/>
                <w:kern w:val="2"/>
                <w:sz w:val="20"/>
              </w:rPr>
              <w:t>8.1. Prievolių pagal Sutartį įvykdymo užtikrinimas</w:t>
            </w:r>
          </w:p>
        </w:tc>
        <w:tc>
          <w:tcPr>
            <w:tcW w:w="6379" w:type="dxa"/>
            <w:gridSpan w:val="2"/>
          </w:tcPr>
          <w:p w14:paraId="2516DE94" w14:textId="07913073" w:rsidR="00027B83" w:rsidRPr="003F3198" w:rsidRDefault="00F260BB" w:rsidP="004E772A">
            <w:pPr>
              <w:jc w:val="both"/>
              <w:rPr>
                <w:rFonts w:ascii="Verdana" w:hAnsi="Verdana"/>
                <w:kern w:val="2"/>
                <w:sz w:val="20"/>
              </w:rPr>
            </w:pPr>
            <w:r w:rsidRPr="00F260BB">
              <w:rPr>
                <w:rFonts w:ascii="Verdana" w:hAnsi="Verdana"/>
                <w:kern w:val="2"/>
                <w:sz w:val="20"/>
              </w:rPr>
              <w:t>Netesybomis (delspinigiais, bauda)</w:t>
            </w:r>
          </w:p>
        </w:tc>
      </w:tr>
      <w:tr w:rsidR="00027B83" w14:paraId="6DB4999A" w14:textId="77777777" w:rsidTr="00240587">
        <w:trPr>
          <w:trHeight w:val="300"/>
        </w:trPr>
        <w:tc>
          <w:tcPr>
            <w:tcW w:w="3397" w:type="dxa"/>
          </w:tcPr>
          <w:p w14:paraId="48C29305" w14:textId="77777777" w:rsidR="00027B83" w:rsidRPr="003F3198" w:rsidRDefault="000B0897">
            <w:pPr>
              <w:rPr>
                <w:rFonts w:ascii="Verdana" w:hAnsi="Verdana"/>
                <w:b/>
                <w:kern w:val="2"/>
                <w:sz w:val="20"/>
              </w:rPr>
            </w:pPr>
            <w:r w:rsidRPr="003F3198">
              <w:rPr>
                <w:rFonts w:ascii="Verdana" w:hAnsi="Verdana"/>
                <w:b/>
                <w:kern w:val="2"/>
                <w:sz w:val="20"/>
              </w:rPr>
              <w:t>8.2 Sutarties įvykdymo užtikrinimo galiojimo terminas</w:t>
            </w:r>
          </w:p>
        </w:tc>
        <w:tc>
          <w:tcPr>
            <w:tcW w:w="6379" w:type="dxa"/>
            <w:gridSpan w:val="2"/>
          </w:tcPr>
          <w:p w14:paraId="1A4937EB" w14:textId="5C05D8C7" w:rsidR="00027B83" w:rsidRPr="003F3198" w:rsidRDefault="00F260BB" w:rsidP="003F3198">
            <w:pPr>
              <w:jc w:val="both"/>
              <w:rPr>
                <w:rFonts w:ascii="Verdana" w:hAnsi="Verdana"/>
                <w:kern w:val="2"/>
                <w:sz w:val="20"/>
              </w:rPr>
            </w:pPr>
            <w:r>
              <w:rPr>
                <w:rFonts w:ascii="Verdana" w:hAnsi="Verdana"/>
                <w:bCs/>
                <w:kern w:val="2"/>
                <w:sz w:val="20"/>
              </w:rPr>
              <w:t>Netaikoma</w:t>
            </w:r>
          </w:p>
          <w:p w14:paraId="2FA52621" w14:textId="289282CB" w:rsidR="00027B83" w:rsidRPr="003F3198" w:rsidRDefault="00027B83" w:rsidP="003F3198">
            <w:pPr>
              <w:jc w:val="both"/>
              <w:rPr>
                <w:rFonts w:ascii="Verdana" w:hAnsi="Verdana"/>
                <w:kern w:val="2"/>
                <w:sz w:val="20"/>
              </w:rPr>
            </w:pPr>
          </w:p>
        </w:tc>
      </w:tr>
      <w:tr w:rsidR="00027B83" w14:paraId="61091456" w14:textId="77777777" w:rsidTr="00240587">
        <w:trPr>
          <w:trHeight w:val="300"/>
        </w:trPr>
        <w:tc>
          <w:tcPr>
            <w:tcW w:w="3397" w:type="dxa"/>
          </w:tcPr>
          <w:p w14:paraId="44758C13" w14:textId="77777777" w:rsidR="00027B83" w:rsidRPr="003F3198" w:rsidRDefault="000B0897">
            <w:pPr>
              <w:rPr>
                <w:rFonts w:ascii="Verdana" w:hAnsi="Verdana"/>
                <w:b/>
                <w:kern w:val="2"/>
                <w:sz w:val="20"/>
              </w:rPr>
            </w:pPr>
            <w:r w:rsidRPr="003F3198">
              <w:rPr>
                <w:rFonts w:ascii="Verdana" w:hAnsi="Verdana"/>
                <w:b/>
                <w:kern w:val="2"/>
                <w:sz w:val="20"/>
              </w:rPr>
              <w:t>8.3. Sutarties įvykdymo užtikrinimo pateikimas</w:t>
            </w:r>
          </w:p>
        </w:tc>
        <w:tc>
          <w:tcPr>
            <w:tcW w:w="6379" w:type="dxa"/>
            <w:gridSpan w:val="2"/>
          </w:tcPr>
          <w:p w14:paraId="6C85B8A2" w14:textId="090EB847" w:rsidR="00027B83" w:rsidRPr="003F3198" w:rsidRDefault="00F260BB" w:rsidP="003F3198">
            <w:pPr>
              <w:jc w:val="both"/>
              <w:rPr>
                <w:rFonts w:ascii="Verdana" w:hAnsi="Verdana"/>
                <w:sz w:val="20"/>
              </w:rPr>
            </w:pPr>
            <w:r>
              <w:rPr>
                <w:rFonts w:ascii="Verdana" w:hAnsi="Verdana"/>
                <w:kern w:val="2"/>
                <w:sz w:val="20"/>
              </w:rPr>
              <w:t>Netaikoma</w:t>
            </w:r>
          </w:p>
        </w:tc>
      </w:tr>
      <w:tr w:rsidR="00027B83" w14:paraId="1A081E81" w14:textId="77777777" w:rsidTr="00240587">
        <w:trPr>
          <w:trHeight w:val="300"/>
        </w:trPr>
        <w:tc>
          <w:tcPr>
            <w:tcW w:w="9776" w:type="dxa"/>
            <w:gridSpan w:val="3"/>
          </w:tcPr>
          <w:p w14:paraId="345E2041" w14:textId="77777777" w:rsidR="00027B83" w:rsidRPr="005D2755" w:rsidRDefault="000B0897">
            <w:pPr>
              <w:jc w:val="center"/>
              <w:rPr>
                <w:rFonts w:ascii="Verdana" w:hAnsi="Verdana"/>
                <w:b/>
                <w:color w:val="000000" w:themeColor="text1"/>
                <w:kern w:val="2"/>
                <w:sz w:val="20"/>
              </w:rPr>
            </w:pPr>
            <w:r w:rsidRPr="005D2755">
              <w:rPr>
                <w:rFonts w:ascii="Verdana" w:hAnsi="Verdana"/>
                <w:b/>
                <w:color w:val="000000" w:themeColor="text1"/>
                <w:kern w:val="2"/>
                <w:sz w:val="20"/>
              </w:rPr>
              <w:t>9. ŠALIŲ ATSAKOMYBĖ</w:t>
            </w:r>
          </w:p>
        </w:tc>
      </w:tr>
      <w:tr w:rsidR="00027B83" w14:paraId="30559688" w14:textId="77777777" w:rsidTr="00240587">
        <w:trPr>
          <w:trHeight w:val="300"/>
        </w:trPr>
        <w:tc>
          <w:tcPr>
            <w:tcW w:w="3397" w:type="dxa"/>
          </w:tcPr>
          <w:p w14:paraId="4486F9E1" w14:textId="77777777" w:rsidR="00027B83" w:rsidRPr="005D2755" w:rsidRDefault="000B0897">
            <w:pPr>
              <w:rPr>
                <w:rFonts w:ascii="Verdana" w:hAnsi="Verdana"/>
                <w:b/>
                <w:color w:val="000000" w:themeColor="text1"/>
                <w:kern w:val="2"/>
                <w:sz w:val="20"/>
              </w:rPr>
            </w:pPr>
            <w:r w:rsidRPr="005D2755">
              <w:rPr>
                <w:rFonts w:ascii="Verdana" w:hAnsi="Verdana"/>
                <w:b/>
                <w:color w:val="000000" w:themeColor="text1"/>
                <w:kern w:val="2"/>
                <w:sz w:val="20"/>
              </w:rPr>
              <w:t>9.1. Pirkėjui taikomos netesybos už mokėjimų pagal Sutartį vėlavimą</w:t>
            </w:r>
          </w:p>
        </w:tc>
        <w:tc>
          <w:tcPr>
            <w:tcW w:w="6379" w:type="dxa"/>
            <w:gridSpan w:val="2"/>
          </w:tcPr>
          <w:p w14:paraId="08F4BF25" w14:textId="3F2A28B9" w:rsidR="00027B83" w:rsidRPr="005D2755" w:rsidRDefault="000B0897" w:rsidP="005D2755">
            <w:pPr>
              <w:jc w:val="both"/>
              <w:rPr>
                <w:rFonts w:ascii="Verdana" w:hAnsi="Verdana"/>
                <w:color w:val="000000" w:themeColor="text1"/>
                <w:kern w:val="2"/>
                <w:sz w:val="20"/>
              </w:rPr>
            </w:pPr>
            <w:r w:rsidRPr="005D2755">
              <w:rPr>
                <w:rFonts w:ascii="Verdana" w:hAnsi="Verdana"/>
                <w:color w:val="000000" w:themeColor="text1"/>
                <w:kern w:val="2"/>
                <w:sz w:val="20"/>
              </w:rPr>
              <w:t>Jei Pirkėjas, gavęs tinkamai pateiktą ir užpildytą Sąskaitą, uždelsia atsiskaityti už tinkamai Tiekėjo suteiktas kokybiškas Paslaugas per Sutartyje nurodytą terminą, Tiekėjas nuo kitos nei nustatytas terminas dienos skaičiuoja Pirkėjui 0,0</w:t>
            </w:r>
            <w:r w:rsidR="006902FF" w:rsidRPr="005D2755">
              <w:rPr>
                <w:rFonts w:ascii="Verdana" w:hAnsi="Verdana"/>
                <w:color w:val="000000" w:themeColor="text1"/>
                <w:kern w:val="2"/>
                <w:sz w:val="20"/>
              </w:rPr>
              <w:t>5</w:t>
            </w:r>
            <w:r w:rsidRPr="005D2755">
              <w:rPr>
                <w:rFonts w:ascii="Verdana" w:hAnsi="Verdana"/>
                <w:color w:val="000000" w:themeColor="text1"/>
                <w:kern w:val="2"/>
                <w:sz w:val="20"/>
              </w:rPr>
              <w:t xml:space="preserve"> (</w:t>
            </w:r>
            <w:r w:rsidR="00F614C2" w:rsidRPr="005D2755">
              <w:rPr>
                <w:rFonts w:ascii="Verdana" w:hAnsi="Verdana"/>
                <w:color w:val="000000" w:themeColor="text1"/>
                <w:kern w:val="2"/>
                <w:sz w:val="20"/>
              </w:rPr>
              <w:t>penki</w:t>
            </w:r>
            <w:r w:rsidR="00121221">
              <w:rPr>
                <w:rFonts w:ascii="Verdana" w:hAnsi="Verdana"/>
                <w:color w:val="000000" w:themeColor="text1"/>
                <w:kern w:val="2"/>
                <w:sz w:val="20"/>
              </w:rPr>
              <w:t>ų</w:t>
            </w:r>
            <w:r w:rsidR="00F614C2" w:rsidRPr="005D2755">
              <w:rPr>
                <w:rFonts w:ascii="Verdana" w:hAnsi="Verdana"/>
                <w:color w:val="000000" w:themeColor="text1"/>
                <w:kern w:val="2"/>
                <w:sz w:val="20"/>
              </w:rPr>
              <w:t xml:space="preserve"> </w:t>
            </w:r>
            <w:r w:rsidRPr="005D2755">
              <w:rPr>
                <w:rFonts w:ascii="Verdana" w:hAnsi="Verdana"/>
                <w:color w:val="000000" w:themeColor="text1"/>
                <w:kern w:val="2"/>
                <w:sz w:val="20"/>
              </w:rPr>
              <w:t>šimt</w:t>
            </w:r>
            <w:r w:rsidR="00121221">
              <w:rPr>
                <w:rFonts w:ascii="Verdana" w:hAnsi="Verdana"/>
                <w:color w:val="000000" w:themeColor="text1"/>
                <w:kern w:val="2"/>
                <w:sz w:val="20"/>
              </w:rPr>
              <w:t>ųjų</w:t>
            </w:r>
            <w:r w:rsidRPr="005D2755">
              <w:rPr>
                <w:rFonts w:ascii="Verdana" w:hAnsi="Verdana"/>
                <w:color w:val="000000" w:themeColor="text1"/>
                <w:kern w:val="2"/>
                <w:sz w:val="20"/>
              </w:rPr>
              <w:t>) procento dydžio delspinigius nuo neapmokėtos sumos be PVM už kiekvieną vėlavimo dieną.</w:t>
            </w:r>
          </w:p>
        </w:tc>
      </w:tr>
      <w:tr w:rsidR="00027B83" w14:paraId="3B8DB5C9" w14:textId="77777777" w:rsidTr="00240587">
        <w:trPr>
          <w:trHeight w:val="300"/>
        </w:trPr>
        <w:tc>
          <w:tcPr>
            <w:tcW w:w="3397" w:type="dxa"/>
          </w:tcPr>
          <w:p w14:paraId="5E7C99B3" w14:textId="77777777" w:rsidR="00027B83" w:rsidRPr="00356292" w:rsidRDefault="000B0897">
            <w:pPr>
              <w:rPr>
                <w:rFonts w:ascii="Verdana" w:hAnsi="Verdana"/>
                <w:b/>
                <w:kern w:val="2"/>
                <w:sz w:val="20"/>
              </w:rPr>
            </w:pPr>
            <w:r w:rsidRPr="00356292">
              <w:rPr>
                <w:rFonts w:ascii="Verdana" w:hAnsi="Verdana"/>
                <w:b/>
                <w:sz w:val="20"/>
              </w:rPr>
              <w:lastRenderedPageBreak/>
              <w:t>9.2. Tiekėjui taikomos netesybos</w:t>
            </w:r>
          </w:p>
        </w:tc>
        <w:tc>
          <w:tcPr>
            <w:tcW w:w="6379" w:type="dxa"/>
            <w:gridSpan w:val="2"/>
          </w:tcPr>
          <w:p w14:paraId="6CF65A38" w14:textId="092EE5E7" w:rsidR="00CB5015" w:rsidRDefault="000B0897" w:rsidP="22091ADA">
            <w:pPr>
              <w:jc w:val="both"/>
              <w:rPr>
                <w:rFonts w:ascii="Verdana" w:hAnsi="Verdana"/>
                <w:color w:val="000000" w:themeColor="text1"/>
                <w:kern w:val="2"/>
                <w:sz w:val="20"/>
              </w:rPr>
            </w:pPr>
            <w:r w:rsidRPr="22091ADA">
              <w:rPr>
                <w:rFonts w:ascii="Verdana" w:hAnsi="Verdana"/>
                <w:color w:val="000000"/>
                <w:kern w:val="2"/>
                <w:sz w:val="20"/>
              </w:rPr>
              <w:t>9</w:t>
            </w:r>
            <w:r w:rsidRPr="22091ADA">
              <w:rPr>
                <w:rFonts w:ascii="Verdana" w:hAnsi="Verdana"/>
                <w:color w:val="000000" w:themeColor="text1"/>
                <w:kern w:val="2"/>
                <w:sz w:val="20"/>
              </w:rPr>
              <w:t xml:space="preserve">.2.1. Jeigu Tiekėjas vėluoja suteikti Paslaugas </w:t>
            </w:r>
            <w:r w:rsidRPr="22091ADA">
              <w:rPr>
                <w:rFonts w:ascii="Verdana" w:hAnsi="Verdana"/>
                <w:color w:val="000000" w:themeColor="text1"/>
                <w:sz w:val="20"/>
              </w:rPr>
              <w:t>arba nevykdo kitų sutartinių įsipareigojimų, Pirkėjas nuo kitos nei nustatytas terminas dienos Tiekėjui skaičiuoja 0,0</w:t>
            </w:r>
            <w:r w:rsidR="00F614C2" w:rsidRPr="22091ADA">
              <w:rPr>
                <w:rFonts w:ascii="Verdana" w:hAnsi="Verdana"/>
                <w:color w:val="000000" w:themeColor="text1"/>
                <w:kern w:val="2"/>
                <w:sz w:val="20"/>
              </w:rPr>
              <w:t>5</w:t>
            </w:r>
            <w:r w:rsidRPr="22091ADA">
              <w:rPr>
                <w:rFonts w:ascii="Verdana" w:hAnsi="Verdana"/>
                <w:color w:val="000000" w:themeColor="text1"/>
                <w:kern w:val="2"/>
                <w:sz w:val="20"/>
              </w:rPr>
              <w:t xml:space="preserve"> (</w:t>
            </w:r>
            <w:r w:rsidR="00F614C2" w:rsidRPr="22091ADA">
              <w:rPr>
                <w:rFonts w:ascii="Verdana" w:hAnsi="Verdana"/>
                <w:color w:val="000000" w:themeColor="text1"/>
                <w:kern w:val="2"/>
                <w:sz w:val="20"/>
              </w:rPr>
              <w:t>penki</w:t>
            </w:r>
            <w:r w:rsidR="00121221">
              <w:rPr>
                <w:rFonts w:ascii="Verdana" w:hAnsi="Verdana"/>
                <w:color w:val="000000" w:themeColor="text1"/>
                <w:kern w:val="2"/>
                <w:sz w:val="20"/>
              </w:rPr>
              <w:t>ų</w:t>
            </w:r>
            <w:r w:rsidRPr="22091ADA">
              <w:rPr>
                <w:rFonts w:ascii="Verdana" w:hAnsi="Verdana"/>
                <w:color w:val="000000" w:themeColor="text1"/>
                <w:kern w:val="2"/>
                <w:sz w:val="20"/>
              </w:rPr>
              <w:t xml:space="preserve"> šimt</w:t>
            </w:r>
            <w:r w:rsidR="00121221">
              <w:rPr>
                <w:rFonts w:ascii="Verdana" w:hAnsi="Verdana"/>
                <w:color w:val="000000" w:themeColor="text1"/>
                <w:kern w:val="2"/>
                <w:sz w:val="20"/>
              </w:rPr>
              <w:t>ųjų</w:t>
            </w:r>
            <w:r w:rsidRPr="22091ADA">
              <w:rPr>
                <w:rFonts w:ascii="Verdana" w:hAnsi="Verdana"/>
                <w:color w:val="000000" w:themeColor="text1"/>
                <w:kern w:val="2"/>
                <w:sz w:val="20"/>
              </w:rPr>
              <w:t xml:space="preserve">) procento dydžio delspinigius už kiekvieną uždelstą dieną nuo laiku nesuteiktų Paslaugų </w:t>
            </w:r>
            <w:r w:rsidRPr="22091ADA">
              <w:rPr>
                <w:rFonts w:ascii="Verdana" w:hAnsi="Verdana"/>
                <w:color w:val="000000" w:themeColor="text1"/>
                <w:sz w:val="20"/>
              </w:rPr>
              <w:t>ar kitų sutartinių įsipareigojimų nevykdymo kainos be PVM.</w:t>
            </w:r>
            <w:r w:rsidR="00CB5015" w:rsidRPr="22091ADA">
              <w:rPr>
                <w:rFonts w:ascii="Verdana" w:hAnsi="Verdana"/>
                <w:color w:val="000000" w:themeColor="text1"/>
                <w:kern w:val="2"/>
                <w:sz w:val="20"/>
              </w:rPr>
              <w:t xml:space="preserve"> </w:t>
            </w:r>
          </w:p>
          <w:p w14:paraId="55C32C77" w14:textId="5C05FE37" w:rsidR="00027B83" w:rsidRPr="00356292" w:rsidRDefault="000B0897" w:rsidP="22091ADA">
            <w:pPr>
              <w:jc w:val="both"/>
              <w:rPr>
                <w:rFonts w:ascii="Verdana" w:hAnsi="Verdana"/>
                <w:b/>
                <w:bCs/>
                <w:kern w:val="2"/>
                <w:sz w:val="20"/>
              </w:rPr>
            </w:pPr>
            <w:r w:rsidRPr="22091ADA">
              <w:rPr>
                <w:rFonts w:ascii="Verdana" w:hAnsi="Verdana"/>
                <w:color w:val="000000" w:themeColor="text1"/>
                <w:kern w:val="2"/>
                <w:sz w:val="20"/>
              </w:rPr>
              <w:t xml:space="preserve">9.2.2. Tiekėjas privalo sumokėti Pirkėjui netesybas per </w:t>
            </w:r>
            <w:r w:rsidR="001F4254" w:rsidRPr="22091ADA">
              <w:rPr>
                <w:rFonts w:ascii="Verdana" w:hAnsi="Verdana"/>
                <w:color w:val="000000" w:themeColor="text1"/>
                <w:kern w:val="2"/>
                <w:sz w:val="20"/>
              </w:rPr>
              <w:t>5</w:t>
            </w:r>
            <w:r w:rsidR="005C1A98" w:rsidRPr="22091ADA">
              <w:rPr>
                <w:rFonts w:ascii="Verdana" w:hAnsi="Verdana"/>
                <w:color w:val="000000" w:themeColor="text1"/>
                <w:kern w:val="2"/>
                <w:sz w:val="20"/>
              </w:rPr>
              <w:t xml:space="preserve"> </w:t>
            </w:r>
            <w:r w:rsidR="006902FF" w:rsidRPr="22091ADA">
              <w:rPr>
                <w:rFonts w:ascii="Verdana" w:hAnsi="Verdana"/>
                <w:color w:val="000000" w:themeColor="text1"/>
                <w:kern w:val="2"/>
                <w:sz w:val="20"/>
              </w:rPr>
              <w:t>(</w:t>
            </w:r>
            <w:r w:rsidR="001F4254" w:rsidRPr="22091ADA">
              <w:rPr>
                <w:rFonts w:ascii="Verdana" w:hAnsi="Verdana"/>
                <w:color w:val="000000" w:themeColor="text1"/>
                <w:kern w:val="2"/>
                <w:sz w:val="20"/>
              </w:rPr>
              <w:t>penkias</w:t>
            </w:r>
            <w:r w:rsidR="006902FF" w:rsidRPr="22091ADA">
              <w:rPr>
                <w:rFonts w:ascii="Verdana" w:hAnsi="Verdana"/>
                <w:color w:val="000000" w:themeColor="text1"/>
                <w:kern w:val="2"/>
                <w:sz w:val="20"/>
              </w:rPr>
              <w:t>)</w:t>
            </w:r>
            <w:r w:rsidR="001F4254" w:rsidRPr="22091ADA">
              <w:rPr>
                <w:rFonts w:ascii="Verdana" w:hAnsi="Verdana"/>
                <w:color w:val="000000" w:themeColor="text1"/>
                <w:kern w:val="2"/>
                <w:sz w:val="20"/>
              </w:rPr>
              <w:t xml:space="preserve"> darbo</w:t>
            </w:r>
            <w:r w:rsidRPr="22091ADA">
              <w:rPr>
                <w:rFonts w:ascii="Verdana" w:hAnsi="Verdana"/>
                <w:color w:val="000000" w:themeColor="text1"/>
                <w:kern w:val="2"/>
                <w:sz w:val="20"/>
              </w:rPr>
              <w:t xml:space="preserve"> dien</w:t>
            </w:r>
            <w:r w:rsidR="001F4254" w:rsidRPr="22091ADA">
              <w:rPr>
                <w:rFonts w:ascii="Verdana" w:hAnsi="Verdana"/>
                <w:color w:val="000000" w:themeColor="text1"/>
                <w:kern w:val="2"/>
                <w:sz w:val="20"/>
              </w:rPr>
              <w:t>as</w:t>
            </w:r>
            <w:r w:rsidRPr="22091ADA">
              <w:rPr>
                <w:rFonts w:ascii="Verdana" w:hAnsi="Verdana"/>
                <w:color w:val="000000" w:themeColor="text1"/>
                <w:kern w:val="2"/>
                <w:sz w:val="20"/>
              </w:rPr>
              <w:t xml:space="preserve"> nuo Pirkėjo pareikalavimo, jeigu netesybų suma nėra </w:t>
            </w:r>
            <w:r w:rsidRPr="22091ADA">
              <w:rPr>
                <w:rFonts w:ascii="Verdana" w:hAnsi="Verdana"/>
                <w:color w:val="000000" w:themeColor="text1"/>
                <w:sz w:val="20"/>
              </w:rPr>
              <w:t>išskaitoma iš Tiekėjui mokėtinos sumos.</w:t>
            </w:r>
          </w:p>
        </w:tc>
      </w:tr>
      <w:tr w:rsidR="00027B83" w14:paraId="7EE6676A" w14:textId="77777777" w:rsidTr="00240587">
        <w:trPr>
          <w:trHeight w:val="300"/>
        </w:trPr>
        <w:tc>
          <w:tcPr>
            <w:tcW w:w="3397" w:type="dxa"/>
          </w:tcPr>
          <w:p w14:paraId="4683B0B8" w14:textId="77777777" w:rsidR="00027B83" w:rsidRPr="004B7BD2" w:rsidRDefault="000B0897">
            <w:pPr>
              <w:rPr>
                <w:rFonts w:ascii="Verdana" w:hAnsi="Verdana"/>
                <w:b/>
                <w:kern w:val="2"/>
                <w:sz w:val="20"/>
              </w:rPr>
            </w:pPr>
            <w:r w:rsidRPr="004B7BD2">
              <w:rPr>
                <w:rFonts w:ascii="Verdana" w:hAnsi="Verdana"/>
                <w:b/>
                <w:kern w:val="2"/>
                <w:sz w:val="20"/>
              </w:rPr>
              <w:t>9.3. Tiekėjui / Pirkėjui taikoma bauda nutraukus Sutartį dėl esminio Sutarties pažeidimo ar nepagrįstai nutraukus Sutarties vykdymą ne Sutartyje nustatyta tvarka</w:t>
            </w:r>
          </w:p>
        </w:tc>
        <w:tc>
          <w:tcPr>
            <w:tcW w:w="6379" w:type="dxa"/>
            <w:gridSpan w:val="2"/>
          </w:tcPr>
          <w:p w14:paraId="5AABCE0E" w14:textId="43A1C154" w:rsidR="00A17CC3" w:rsidRPr="004B7BD2" w:rsidRDefault="002D393A" w:rsidP="22091ADA">
            <w:pPr>
              <w:jc w:val="both"/>
              <w:rPr>
                <w:rFonts w:ascii="Verdana" w:hAnsi="Verdana"/>
                <w:color w:val="000000" w:themeColor="text1"/>
                <w:kern w:val="2"/>
                <w:sz w:val="20"/>
              </w:rPr>
            </w:pPr>
            <w:r w:rsidRPr="22091ADA">
              <w:rPr>
                <w:rFonts w:ascii="Verdana" w:hAnsi="Verdana"/>
                <w:color w:val="000000" w:themeColor="text1"/>
                <w:kern w:val="2"/>
                <w:sz w:val="20"/>
              </w:rPr>
              <w:t xml:space="preserve">9.3.1. Nutraukus Sutartį dėl esminio Sutarties pažeidimo, nustatyto Sutarties Specialiosiose sąlygose, mokama </w:t>
            </w:r>
            <w:r w:rsidR="00121221">
              <w:rPr>
                <w:rFonts w:ascii="Verdana" w:hAnsi="Verdana"/>
                <w:color w:val="000000" w:themeColor="text1"/>
                <w:kern w:val="2"/>
                <w:sz w:val="20"/>
              </w:rPr>
              <w:t>5</w:t>
            </w:r>
            <w:r w:rsidRPr="22091ADA">
              <w:rPr>
                <w:rFonts w:ascii="Verdana" w:hAnsi="Verdana"/>
                <w:color w:val="000000" w:themeColor="text1"/>
                <w:kern w:val="2"/>
                <w:sz w:val="20"/>
              </w:rPr>
              <w:t xml:space="preserve"> (</w:t>
            </w:r>
            <w:r w:rsidR="00121221">
              <w:rPr>
                <w:rFonts w:ascii="Verdana" w:hAnsi="Verdana"/>
                <w:color w:val="000000" w:themeColor="text1"/>
                <w:kern w:val="2"/>
                <w:sz w:val="20"/>
              </w:rPr>
              <w:t>penkių</w:t>
            </w:r>
            <w:r w:rsidRPr="22091ADA">
              <w:rPr>
                <w:rFonts w:ascii="Verdana" w:hAnsi="Verdana"/>
                <w:color w:val="000000" w:themeColor="text1"/>
                <w:kern w:val="2"/>
                <w:sz w:val="20"/>
              </w:rPr>
              <w:t xml:space="preserve">) procentų dydžio bauda </w:t>
            </w:r>
            <w:r w:rsidR="00E440D1" w:rsidRPr="00E440D1">
              <w:rPr>
                <w:rFonts w:ascii="Verdana" w:hAnsi="Verdana"/>
                <w:color w:val="000000" w:themeColor="text1"/>
                <w:sz w:val="20"/>
              </w:rPr>
              <w:t>nuo pradinė</w:t>
            </w:r>
            <w:r w:rsidR="00FC4218">
              <w:rPr>
                <w:rFonts w:ascii="Verdana" w:hAnsi="Verdana"/>
                <w:color w:val="000000" w:themeColor="text1"/>
                <w:sz w:val="20"/>
              </w:rPr>
              <w:t>s</w:t>
            </w:r>
            <w:r w:rsidR="00E440D1" w:rsidRPr="00E440D1">
              <w:rPr>
                <w:rFonts w:ascii="Verdana" w:hAnsi="Verdana"/>
                <w:color w:val="000000" w:themeColor="text1"/>
                <w:sz w:val="20"/>
              </w:rPr>
              <w:t xml:space="preserve"> sutarties vertės, nurodytos spec</w:t>
            </w:r>
            <w:r w:rsidR="00FC4218">
              <w:rPr>
                <w:rFonts w:ascii="Verdana" w:hAnsi="Verdana"/>
                <w:color w:val="000000" w:themeColor="text1"/>
                <w:sz w:val="20"/>
              </w:rPr>
              <w:t xml:space="preserve">ialiųjų </w:t>
            </w:r>
            <w:r w:rsidR="00E440D1" w:rsidRPr="00E440D1">
              <w:rPr>
                <w:rFonts w:ascii="Verdana" w:hAnsi="Verdana"/>
                <w:color w:val="000000" w:themeColor="text1"/>
                <w:sz w:val="20"/>
              </w:rPr>
              <w:t>sąlygų 5.2 p</w:t>
            </w:r>
            <w:r w:rsidR="00121221">
              <w:rPr>
                <w:rFonts w:ascii="Verdana" w:hAnsi="Verdana"/>
                <w:color w:val="000000" w:themeColor="text1"/>
                <w:sz w:val="20"/>
              </w:rPr>
              <w:t>.</w:t>
            </w:r>
            <w:r w:rsidR="00AB5BA6" w:rsidRPr="22091ADA">
              <w:rPr>
                <w:rFonts w:ascii="Verdana" w:hAnsi="Verdana"/>
                <w:color w:val="000000" w:themeColor="text1"/>
                <w:kern w:val="2"/>
                <w:sz w:val="20"/>
              </w:rPr>
              <w:t>;</w:t>
            </w:r>
          </w:p>
          <w:p w14:paraId="39F4C997" w14:textId="33B86259" w:rsidR="00027B83" w:rsidRDefault="00A17CC3" w:rsidP="22091ADA">
            <w:pPr>
              <w:jc w:val="both"/>
              <w:rPr>
                <w:rFonts w:ascii="Verdana" w:hAnsi="Verdana"/>
                <w:color w:val="000000" w:themeColor="text1"/>
                <w:kern w:val="2"/>
                <w:sz w:val="20"/>
              </w:rPr>
            </w:pPr>
            <w:r w:rsidRPr="22091ADA">
              <w:rPr>
                <w:rFonts w:ascii="Verdana" w:hAnsi="Verdana"/>
                <w:color w:val="000000" w:themeColor="text1"/>
                <w:sz w:val="20"/>
              </w:rPr>
              <w:t xml:space="preserve">9.3.2. </w:t>
            </w:r>
            <w:r w:rsidR="002D393A" w:rsidRPr="22091ADA">
              <w:rPr>
                <w:rFonts w:ascii="Verdana" w:hAnsi="Verdana"/>
                <w:color w:val="000000" w:themeColor="text1"/>
                <w:sz w:val="20"/>
              </w:rPr>
              <w:t xml:space="preserve">Nepagrįstai nutraukus Sutarties vykdymą ne Sutartyje nustatyta tvarka, mokama </w:t>
            </w:r>
            <w:r w:rsidR="00121221">
              <w:rPr>
                <w:rFonts w:ascii="Verdana" w:hAnsi="Verdana"/>
                <w:color w:val="000000" w:themeColor="text1"/>
                <w:kern w:val="2"/>
                <w:sz w:val="20"/>
              </w:rPr>
              <w:t>5</w:t>
            </w:r>
            <w:r w:rsidR="002D393A" w:rsidRPr="22091ADA">
              <w:rPr>
                <w:rFonts w:ascii="Verdana" w:hAnsi="Verdana"/>
                <w:color w:val="000000" w:themeColor="text1"/>
                <w:kern w:val="2"/>
                <w:sz w:val="20"/>
              </w:rPr>
              <w:t xml:space="preserve"> (</w:t>
            </w:r>
            <w:r w:rsidR="00121221">
              <w:rPr>
                <w:rFonts w:ascii="Verdana" w:hAnsi="Verdana"/>
                <w:color w:val="000000" w:themeColor="text1"/>
                <w:kern w:val="2"/>
                <w:sz w:val="20"/>
              </w:rPr>
              <w:t>penkių</w:t>
            </w:r>
            <w:r w:rsidR="002D393A" w:rsidRPr="22091ADA">
              <w:rPr>
                <w:rFonts w:ascii="Verdana" w:hAnsi="Verdana"/>
                <w:color w:val="000000" w:themeColor="text1"/>
                <w:kern w:val="2"/>
                <w:sz w:val="20"/>
              </w:rPr>
              <w:t xml:space="preserve">) </w:t>
            </w:r>
            <w:r w:rsidR="002D393A" w:rsidRPr="22091ADA">
              <w:rPr>
                <w:rFonts w:ascii="Verdana" w:hAnsi="Verdana"/>
                <w:color w:val="000000" w:themeColor="text1"/>
                <w:sz w:val="20"/>
              </w:rPr>
              <w:t xml:space="preserve">procentų dydžio bauda </w:t>
            </w:r>
            <w:r w:rsidR="00FC4218" w:rsidRPr="00E440D1">
              <w:rPr>
                <w:rFonts w:ascii="Verdana" w:hAnsi="Verdana"/>
                <w:color w:val="000000" w:themeColor="text1"/>
                <w:sz w:val="20"/>
              </w:rPr>
              <w:t>nuo pradinė</w:t>
            </w:r>
            <w:r w:rsidR="00FC4218">
              <w:rPr>
                <w:rFonts w:ascii="Verdana" w:hAnsi="Verdana"/>
                <w:color w:val="000000" w:themeColor="text1"/>
                <w:sz w:val="20"/>
              </w:rPr>
              <w:t>s</w:t>
            </w:r>
            <w:r w:rsidR="00FC4218" w:rsidRPr="00E440D1">
              <w:rPr>
                <w:rFonts w:ascii="Verdana" w:hAnsi="Verdana"/>
                <w:color w:val="000000" w:themeColor="text1"/>
                <w:sz w:val="20"/>
              </w:rPr>
              <w:t xml:space="preserve"> sutarties vertės, nurodytos spec</w:t>
            </w:r>
            <w:r w:rsidR="00FC4218">
              <w:rPr>
                <w:rFonts w:ascii="Verdana" w:hAnsi="Verdana"/>
                <w:color w:val="000000" w:themeColor="text1"/>
                <w:sz w:val="20"/>
              </w:rPr>
              <w:t xml:space="preserve">ialiųjų </w:t>
            </w:r>
            <w:r w:rsidR="00FC4218" w:rsidRPr="00E440D1">
              <w:rPr>
                <w:rFonts w:ascii="Verdana" w:hAnsi="Verdana"/>
                <w:color w:val="000000" w:themeColor="text1"/>
                <w:sz w:val="20"/>
              </w:rPr>
              <w:t>sąlygų 5.2 p</w:t>
            </w:r>
            <w:r w:rsidR="00121221">
              <w:rPr>
                <w:rFonts w:ascii="Verdana" w:hAnsi="Verdana"/>
                <w:color w:val="000000" w:themeColor="text1"/>
                <w:sz w:val="20"/>
              </w:rPr>
              <w:t>.</w:t>
            </w:r>
          </w:p>
        </w:tc>
      </w:tr>
      <w:tr w:rsidR="00027B83" w14:paraId="50363FBC" w14:textId="77777777" w:rsidTr="00240587">
        <w:trPr>
          <w:trHeight w:val="300"/>
        </w:trPr>
        <w:tc>
          <w:tcPr>
            <w:tcW w:w="3397" w:type="dxa"/>
          </w:tcPr>
          <w:p w14:paraId="681A4B3C" w14:textId="77777777" w:rsidR="00027B83" w:rsidRPr="00215329" w:rsidRDefault="000B0897">
            <w:pPr>
              <w:rPr>
                <w:rFonts w:ascii="Verdana" w:hAnsi="Verdana"/>
                <w:b/>
                <w:kern w:val="2"/>
                <w:sz w:val="20"/>
              </w:rPr>
            </w:pPr>
            <w:r w:rsidRPr="00215329">
              <w:rPr>
                <w:rFonts w:ascii="Verdana" w:hAnsi="Verdana"/>
                <w:b/>
                <w:kern w:val="2"/>
                <w:sz w:val="20"/>
              </w:rPr>
              <w:t>9.4. Tiekėjui taikoma bauda dėl esamų subtiekėjų ar specialistų pakeitimo / naujų subtiekėjų pasitelkimo nesilaikant Bendrosiose sąlygose nurodytos subtiekėjų ir (ar) specialistų keitimo tvarkos</w:t>
            </w:r>
          </w:p>
        </w:tc>
        <w:tc>
          <w:tcPr>
            <w:tcW w:w="6379" w:type="dxa"/>
            <w:gridSpan w:val="2"/>
          </w:tcPr>
          <w:p w14:paraId="4E8E9D52" w14:textId="42670E63" w:rsidR="00027B83" w:rsidRPr="00215329" w:rsidRDefault="00121221" w:rsidP="00215329">
            <w:pPr>
              <w:jc w:val="both"/>
              <w:rPr>
                <w:rFonts w:ascii="Verdana" w:hAnsi="Verdana"/>
                <w:color w:val="000000" w:themeColor="text1"/>
                <w:kern w:val="2"/>
                <w:sz w:val="20"/>
              </w:rPr>
            </w:pPr>
            <w:r>
              <w:rPr>
                <w:rFonts w:ascii="Verdana" w:eastAsia="Arial" w:hAnsi="Verdana"/>
                <w:color w:val="000000" w:themeColor="text1"/>
                <w:sz w:val="20"/>
              </w:rPr>
              <w:t>Tie</w:t>
            </w:r>
            <w:r w:rsidR="001F4254" w:rsidRPr="00215329">
              <w:rPr>
                <w:rFonts w:ascii="Verdana" w:hAnsi="Verdana"/>
                <w:color w:val="000000" w:themeColor="text1"/>
                <w:sz w:val="20"/>
              </w:rPr>
              <w:t>kėjui nustatoma 500 (penkių šimtų) Eur vertės bauda už kiekvieną Sutarties vykdymo metu pasitelktą, tačiau Sutartyje nustatyta tvarka neišviešintą subtiekėją ar kitą ūkio subjektą.</w:t>
            </w:r>
          </w:p>
        </w:tc>
      </w:tr>
      <w:tr w:rsidR="00027B83" w14:paraId="3F89B259" w14:textId="77777777" w:rsidTr="00240587">
        <w:trPr>
          <w:trHeight w:val="300"/>
        </w:trPr>
        <w:tc>
          <w:tcPr>
            <w:tcW w:w="3397" w:type="dxa"/>
          </w:tcPr>
          <w:p w14:paraId="4C37F8A5" w14:textId="77777777" w:rsidR="00027B83" w:rsidRPr="005D2755" w:rsidRDefault="000B0897">
            <w:pPr>
              <w:rPr>
                <w:rFonts w:ascii="Verdana" w:hAnsi="Verdana"/>
                <w:b/>
                <w:color w:val="000000" w:themeColor="text1"/>
                <w:kern w:val="2"/>
                <w:sz w:val="20"/>
              </w:rPr>
            </w:pPr>
            <w:r w:rsidRPr="005D2755">
              <w:rPr>
                <w:rFonts w:ascii="Verdana" w:hAnsi="Verdana"/>
                <w:b/>
                <w:color w:val="000000" w:themeColor="text1"/>
                <w:kern w:val="2"/>
                <w:sz w:val="20"/>
              </w:rPr>
              <w:t>9.5. Tiekėjui taikomos baudos dėl aplinkosauginių ir (arba) socialinių kriterijų nesilaikymo</w:t>
            </w:r>
          </w:p>
        </w:tc>
        <w:tc>
          <w:tcPr>
            <w:tcW w:w="6379" w:type="dxa"/>
            <w:gridSpan w:val="2"/>
          </w:tcPr>
          <w:p w14:paraId="60F55CDD" w14:textId="77777777" w:rsidR="00121221" w:rsidRPr="00121221" w:rsidRDefault="00121221" w:rsidP="00121221">
            <w:pPr>
              <w:jc w:val="both"/>
              <w:rPr>
                <w:rFonts w:ascii="Verdana" w:hAnsi="Verdana"/>
                <w:bCs/>
                <w:color w:val="000000" w:themeColor="text1"/>
                <w:kern w:val="2"/>
                <w:sz w:val="20"/>
              </w:rPr>
            </w:pPr>
            <w:r w:rsidRPr="00121221">
              <w:rPr>
                <w:rFonts w:ascii="Verdana" w:hAnsi="Verdana"/>
                <w:bCs/>
                <w:color w:val="000000" w:themeColor="text1"/>
                <w:kern w:val="2"/>
                <w:sz w:val="20"/>
              </w:rPr>
              <w:t>Mokama 50 (penkiasdešimties) Eur dydžio bauda už kiekvieną pažeidimo atvejį.</w:t>
            </w:r>
          </w:p>
          <w:p w14:paraId="3FF8695F" w14:textId="77777777" w:rsidR="00121221" w:rsidRPr="00121221" w:rsidRDefault="00121221" w:rsidP="00121221">
            <w:pPr>
              <w:jc w:val="both"/>
              <w:rPr>
                <w:rFonts w:ascii="Verdana" w:hAnsi="Verdana"/>
                <w:bCs/>
                <w:color w:val="000000" w:themeColor="text1"/>
                <w:kern w:val="2"/>
                <w:sz w:val="20"/>
              </w:rPr>
            </w:pPr>
          </w:p>
          <w:p w14:paraId="6740E478" w14:textId="37EF283F" w:rsidR="00027B83" w:rsidRPr="005D2755" w:rsidRDefault="00121221" w:rsidP="00121221">
            <w:pPr>
              <w:jc w:val="both"/>
              <w:rPr>
                <w:rFonts w:ascii="Verdana" w:hAnsi="Verdana"/>
                <w:color w:val="000000" w:themeColor="text1"/>
                <w:kern w:val="2"/>
                <w:sz w:val="20"/>
              </w:rPr>
            </w:pPr>
            <w:r w:rsidRPr="00121221">
              <w:rPr>
                <w:rFonts w:ascii="Verdana" w:hAnsi="Verdana"/>
                <w:bCs/>
                <w:color w:val="000000" w:themeColor="text1"/>
                <w:kern w:val="2"/>
                <w:sz w:val="20"/>
              </w:rPr>
              <w:t>Tiekėjas sumoka nustatyto dydžio baudą arba iki Sutarties galiojimo pabaigos įsipareigoja Lietuvos Respublikos teritorijoje pasodinti baudos vertę atitinkančių medžių skaičių (1 medis = 2 Eur) ir Pirkėjui pateikti tai įrodančius dokumentus.</w:t>
            </w:r>
          </w:p>
        </w:tc>
      </w:tr>
      <w:tr w:rsidR="00027B83" w14:paraId="74CAC9C1" w14:textId="77777777" w:rsidTr="00240587">
        <w:trPr>
          <w:trHeight w:val="300"/>
        </w:trPr>
        <w:tc>
          <w:tcPr>
            <w:tcW w:w="3397" w:type="dxa"/>
          </w:tcPr>
          <w:p w14:paraId="208BE99C" w14:textId="77777777" w:rsidR="00027B83" w:rsidRPr="005D2755" w:rsidRDefault="000B0897">
            <w:pPr>
              <w:rPr>
                <w:rFonts w:ascii="Verdana" w:hAnsi="Verdana"/>
                <w:b/>
                <w:color w:val="000000" w:themeColor="text1"/>
                <w:kern w:val="2"/>
                <w:sz w:val="20"/>
              </w:rPr>
            </w:pPr>
            <w:r w:rsidRPr="005D2755">
              <w:rPr>
                <w:rFonts w:ascii="Verdana" w:hAnsi="Verdana"/>
                <w:b/>
                <w:color w:val="000000" w:themeColor="text1"/>
                <w:kern w:val="2"/>
                <w:sz w:val="20"/>
              </w:rPr>
              <w:t>9.6. Tiekėjui / Pirkėjui taikoma bauda dėl konfidencialumo reikalavimų nesilaikymo</w:t>
            </w:r>
          </w:p>
        </w:tc>
        <w:tc>
          <w:tcPr>
            <w:tcW w:w="6379" w:type="dxa"/>
            <w:gridSpan w:val="2"/>
          </w:tcPr>
          <w:p w14:paraId="71C02EA8" w14:textId="439107DF" w:rsidR="00027B83" w:rsidRPr="005D2755" w:rsidRDefault="00460F74" w:rsidP="00D56ED8">
            <w:pPr>
              <w:jc w:val="both"/>
              <w:rPr>
                <w:rFonts w:ascii="Verdana" w:hAnsi="Verdana"/>
                <w:color w:val="000000" w:themeColor="text1"/>
                <w:kern w:val="2"/>
                <w:sz w:val="20"/>
              </w:rPr>
            </w:pPr>
            <w:r w:rsidRPr="005D2755">
              <w:rPr>
                <w:rFonts w:ascii="Verdana" w:hAnsi="Verdana"/>
                <w:color w:val="000000" w:themeColor="text1"/>
                <w:kern w:val="2"/>
                <w:sz w:val="20"/>
              </w:rPr>
              <w:t>Mokama 200,00 (dviejų šimtų) Eur dydžio bauda už kiekvieną pažeidimo atvejį.</w:t>
            </w:r>
          </w:p>
        </w:tc>
      </w:tr>
      <w:tr w:rsidR="00027B83" w14:paraId="3FFD86FA" w14:textId="77777777" w:rsidTr="00240587">
        <w:trPr>
          <w:trHeight w:val="300"/>
        </w:trPr>
        <w:tc>
          <w:tcPr>
            <w:tcW w:w="3397" w:type="dxa"/>
          </w:tcPr>
          <w:p w14:paraId="22AAF284" w14:textId="2FA800AE" w:rsidR="00027B83" w:rsidRPr="005D2755" w:rsidRDefault="000B0897" w:rsidP="21B5A4C1">
            <w:pPr>
              <w:rPr>
                <w:rFonts w:ascii="Verdana" w:hAnsi="Verdana"/>
                <w:b/>
                <w:bCs/>
                <w:color w:val="000000" w:themeColor="text1"/>
                <w:kern w:val="2"/>
                <w:sz w:val="20"/>
              </w:rPr>
            </w:pPr>
            <w:r w:rsidRPr="21B5A4C1">
              <w:rPr>
                <w:rFonts w:ascii="Verdana" w:hAnsi="Verdana"/>
                <w:b/>
                <w:bCs/>
                <w:color w:val="000000" w:themeColor="text1"/>
                <w:kern w:val="2"/>
                <w:sz w:val="20"/>
              </w:rPr>
              <w:t>9.7. Tiekėjui taikomos netesybos dėl pirkimo dokumentuose nustatytų kokybinių kriterijų nepasi</w:t>
            </w:r>
            <w:r w:rsidR="00200F58" w:rsidRPr="21B5A4C1">
              <w:rPr>
                <w:rFonts w:ascii="Verdana" w:hAnsi="Verdana"/>
                <w:b/>
                <w:bCs/>
                <w:color w:val="000000" w:themeColor="text1"/>
                <w:kern w:val="2"/>
                <w:sz w:val="20"/>
              </w:rPr>
              <w:t>e</w:t>
            </w:r>
            <w:r w:rsidRPr="21B5A4C1">
              <w:rPr>
                <w:rFonts w:ascii="Verdana" w:hAnsi="Verdana"/>
                <w:b/>
                <w:bCs/>
                <w:color w:val="000000" w:themeColor="text1"/>
                <w:kern w:val="2"/>
                <w:sz w:val="20"/>
              </w:rPr>
              <w:t>kimo Sutarties vykdymo metu</w:t>
            </w:r>
          </w:p>
        </w:tc>
        <w:tc>
          <w:tcPr>
            <w:tcW w:w="6379" w:type="dxa"/>
            <w:gridSpan w:val="2"/>
          </w:tcPr>
          <w:p w14:paraId="575DAE88" w14:textId="3BDCDB72" w:rsidR="00027B83" w:rsidRPr="005D2755" w:rsidRDefault="000B0897" w:rsidP="00A17CC3">
            <w:pPr>
              <w:rPr>
                <w:rFonts w:ascii="Verdana" w:hAnsi="Verdana"/>
                <w:color w:val="000000" w:themeColor="text1"/>
                <w:kern w:val="2"/>
                <w:sz w:val="20"/>
              </w:rPr>
            </w:pPr>
            <w:r w:rsidRPr="005D2755">
              <w:rPr>
                <w:rFonts w:ascii="Verdana" w:hAnsi="Verdana"/>
                <w:color w:val="000000" w:themeColor="text1"/>
                <w:sz w:val="20"/>
              </w:rPr>
              <w:t xml:space="preserve">Netaikoma </w:t>
            </w:r>
          </w:p>
        </w:tc>
      </w:tr>
      <w:tr w:rsidR="00027B83" w14:paraId="148FA3A5" w14:textId="77777777" w:rsidTr="00240587">
        <w:trPr>
          <w:trHeight w:val="698"/>
        </w:trPr>
        <w:tc>
          <w:tcPr>
            <w:tcW w:w="3397" w:type="dxa"/>
            <w:tcBorders>
              <w:top w:val="single" w:sz="4" w:space="0" w:color="auto"/>
              <w:left w:val="single" w:sz="4" w:space="0" w:color="auto"/>
              <w:bottom w:val="single" w:sz="4" w:space="0" w:color="auto"/>
              <w:right w:val="single" w:sz="4" w:space="0" w:color="auto"/>
            </w:tcBorders>
          </w:tcPr>
          <w:p w14:paraId="7C2FEA0D" w14:textId="77777777" w:rsidR="00027B83" w:rsidRPr="005D2755" w:rsidRDefault="000B0897">
            <w:pPr>
              <w:rPr>
                <w:rFonts w:ascii="Verdana" w:hAnsi="Verdana"/>
                <w:b/>
                <w:color w:val="000000" w:themeColor="text1"/>
                <w:kern w:val="2"/>
                <w:sz w:val="20"/>
              </w:rPr>
            </w:pPr>
            <w:r w:rsidRPr="005D2755">
              <w:rPr>
                <w:rFonts w:ascii="Verdana" w:hAnsi="Verdana"/>
                <w:b/>
                <w:color w:val="000000" w:themeColor="text1"/>
                <w:kern w:val="2"/>
                <w:sz w:val="20"/>
              </w:rPr>
              <w:t xml:space="preserve">9.8. Tiekėjui taikomos netesybos dėl Sutarties įvykdymo užtikrinimo </w:t>
            </w:r>
            <w:r w:rsidRPr="005D2755">
              <w:rPr>
                <w:rFonts w:ascii="Verdana" w:hAnsi="Verdana"/>
                <w:b/>
                <w:bCs/>
                <w:color w:val="000000" w:themeColor="text1"/>
                <w:sz w:val="20"/>
              </w:rPr>
              <w:t>nepratęsimo</w:t>
            </w:r>
          </w:p>
        </w:tc>
        <w:tc>
          <w:tcPr>
            <w:tcW w:w="6379" w:type="dxa"/>
            <w:gridSpan w:val="2"/>
            <w:tcBorders>
              <w:top w:val="single" w:sz="4" w:space="0" w:color="auto"/>
              <w:left w:val="single" w:sz="4" w:space="0" w:color="auto"/>
              <w:bottom w:val="single" w:sz="4" w:space="0" w:color="auto"/>
              <w:right w:val="single" w:sz="4" w:space="0" w:color="auto"/>
            </w:tcBorders>
          </w:tcPr>
          <w:p w14:paraId="5532EEA1" w14:textId="77777777" w:rsidR="00027B83" w:rsidRPr="005D2755" w:rsidRDefault="000B0897">
            <w:pPr>
              <w:rPr>
                <w:rFonts w:ascii="Verdana" w:hAnsi="Verdana"/>
                <w:color w:val="000000" w:themeColor="text1"/>
                <w:kern w:val="2"/>
                <w:sz w:val="20"/>
              </w:rPr>
            </w:pPr>
            <w:r w:rsidRPr="005D2755">
              <w:rPr>
                <w:rFonts w:ascii="Verdana" w:hAnsi="Verdana"/>
                <w:color w:val="000000" w:themeColor="text1"/>
                <w:kern w:val="2"/>
                <w:sz w:val="20"/>
              </w:rPr>
              <w:t>Netaikoma</w:t>
            </w:r>
          </w:p>
          <w:p w14:paraId="1DF984B6" w14:textId="77777777" w:rsidR="00027B83" w:rsidRPr="005D2755" w:rsidRDefault="00027B83">
            <w:pPr>
              <w:rPr>
                <w:rFonts w:ascii="Verdana" w:hAnsi="Verdana"/>
                <w:color w:val="000000" w:themeColor="text1"/>
                <w:kern w:val="2"/>
                <w:sz w:val="20"/>
              </w:rPr>
            </w:pPr>
          </w:p>
          <w:p w14:paraId="521F4464" w14:textId="0308E593" w:rsidR="00027B83" w:rsidRPr="005D2755" w:rsidRDefault="00027B83">
            <w:pPr>
              <w:rPr>
                <w:rFonts w:ascii="Verdana" w:hAnsi="Verdana"/>
                <w:color w:val="000000" w:themeColor="text1"/>
                <w:kern w:val="2"/>
                <w:sz w:val="20"/>
              </w:rPr>
            </w:pPr>
          </w:p>
        </w:tc>
      </w:tr>
      <w:tr w:rsidR="00027B83" w14:paraId="5200AAF6" w14:textId="77777777" w:rsidTr="00240587">
        <w:trPr>
          <w:trHeight w:val="300"/>
        </w:trPr>
        <w:tc>
          <w:tcPr>
            <w:tcW w:w="3397" w:type="dxa"/>
          </w:tcPr>
          <w:p w14:paraId="6585B952" w14:textId="77777777" w:rsidR="00027B83" w:rsidRPr="005D2755" w:rsidRDefault="000B0897">
            <w:pPr>
              <w:rPr>
                <w:rFonts w:ascii="Verdana" w:hAnsi="Verdana"/>
                <w:b/>
                <w:bCs/>
                <w:color w:val="000000" w:themeColor="text1"/>
                <w:kern w:val="2"/>
                <w:sz w:val="20"/>
              </w:rPr>
            </w:pPr>
            <w:r w:rsidRPr="005D2755">
              <w:rPr>
                <w:rFonts w:ascii="Verdana" w:hAnsi="Verdana"/>
                <w:b/>
                <w:bCs/>
                <w:color w:val="000000" w:themeColor="text1"/>
                <w:sz w:val="20"/>
              </w:rPr>
              <w:t xml:space="preserve">9.9. Tiekėjui taikoma bauda dėl Pirkėjo simbolių, pavadinimo ir ženklo reklamoje ar rinkodaroje naudojimo reikalavimų nesilaikymo bei draudimo naudotis Pirkėjo sukurtais </w:t>
            </w:r>
            <w:r w:rsidRPr="005D2755">
              <w:rPr>
                <w:rFonts w:ascii="Verdana" w:hAnsi="Verdana"/>
                <w:b/>
                <w:bCs/>
                <w:color w:val="000000" w:themeColor="text1"/>
                <w:sz w:val="20"/>
              </w:rPr>
              <w:lastRenderedPageBreak/>
              <w:t>intelektiniais veiklos rezultatais nesilaikymo</w:t>
            </w:r>
          </w:p>
        </w:tc>
        <w:tc>
          <w:tcPr>
            <w:tcW w:w="6379" w:type="dxa"/>
            <w:gridSpan w:val="2"/>
          </w:tcPr>
          <w:p w14:paraId="27B80B62" w14:textId="0160C753" w:rsidR="00027B83" w:rsidRPr="005D2755" w:rsidRDefault="00A17CC3">
            <w:pPr>
              <w:rPr>
                <w:rFonts w:ascii="Verdana" w:hAnsi="Verdana"/>
                <w:color w:val="000000" w:themeColor="text1"/>
                <w:kern w:val="2"/>
                <w:sz w:val="20"/>
              </w:rPr>
            </w:pPr>
            <w:r w:rsidRPr="005D2755">
              <w:rPr>
                <w:rFonts w:ascii="Verdana" w:hAnsi="Verdana"/>
                <w:color w:val="000000" w:themeColor="text1"/>
                <w:kern w:val="2"/>
                <w:sz w:val="20"/>
              </w:rPr>
              <w:lastRenderedPageBreak/>
              <w:t>Netaikoma</w:t>
            </w:r>
          </w:p>
          <w:p w14:paraId="5A997243" w14:textId="77777777" w:rsidR="00027B83" w:rsidRPr="005D2755" w:rsidRDefault="00027B83">
            <w:pPr>
              <w:rPr>
                <w:rFonts w:ascii="Verdana" w:hAnsi="Verdana"/>
                <w:color w:val="000000" w:themeColor="text1"/>
                <w:sz w:val="20"/>
              </w:rPr>
            </w:pPr>
          </w:p>
          <w:p w14:paraId="4BC14F01" w14:textId="77777777" w:rsidR="00027B83" w:rsidRPr="005D2755" w:rsidRDefault="00027B83">
            <w:pPr>
              <w:rPr>
                <w:rFonts w:ascii="Verdana" w:hAnsi="Verdana"/>
                <w:color w:val="000000" w:themeColor="text1"/>
                <w:kern w:val="2"/>
                <w:sz w:val="20"/>
              </w:rPr>
            </w:pPr>
          </w:p>
        </w:tc>
      </w:tr>
      <w:tr w:rsidR="00027B83" w14:paraId="3542E563" w14:textId="77777777" w:rsidTr="00240587">
        <w:trPr>
          <w:trHeight w:val="300"/>
        </w:trPr>
        <w:tc>
          <w:tcPr>
            <w:tcW w:w="3397" w:type="dxa"/>
          </w:tcPr>
          <w:p w14:paraId="7EAB71C9" w14:textId="77777777" w:rsidR="00027B83" w:rsidRPr="005D2755" w:rsidRDefault="000B0897">
            <w:pPr>
              <w:rPr>
                <w:rFonts w:ascii="Verdana" w:hAnsi="Verdana"/>
                <w:b/>
                <w:color w:val="000000" w:themeColor="text1"/>
                <w:kern w:val="2"/>
                <w:sz w:val="20"/>
                <w:lang w:val="en-US"/>
              </w:rPr>
            </w:pPr>
            <w:r w:rsidRPr="005D2755">
              <w:rPr>
                <w:rFonts w:ascii="Verdana" w:hAnsi="Verdana"/>
                <w:b/>
                <w:color w:val="000000" w:themeColor="text1"/>
                <w:kern w:val="2"/>
                <w:sz w:val="20"/>
                <w:lang w:val="en-US"/>
              </w:rPr>
              <w:t xml:space="preserve">9.9. </w:t>
            </w:r>
            <w:r w:rsidRPr="005D2755">
              <w:rPr>
                <w:rFonts w:ascii="Verdana" w:hAnsi="Verdana"/>
                <w:b/>
                <w:color w:val="000000" w:themeColor="text1"/>
                <w:kern w:val="2"/>
                <w:sz w:val="20"/>
              </w:rPr>
              <w:t>Kitos netesybos</w:t>
            </w:r>
          </w:p>
        </w:tc>
        <w:tc>
          <w:tcPr>
            <w:tcW w:w="6379" w:type="dxa"/>
            <w:gridSpan w:val="2"/>
          </w:tcPr>
          <w:p w14:paraId="123924BB" w14:textId="78CB6389" w:rsidR="00027B83" w:rsidRPr="005D2755" w:rsidRDefault="009A54A6">
            <w:pPr>
              <w:rPr>
                <w:rFonts w:ascii="Verdana" w:hAnsi="Verdana"/>
                <w:color w:val="000000" w:themeColor="text1"/>
                <w:kern w:val="2"/>
                <w:sz w:val="20"/>
              </w:rPr>
            </w:pPr>
            <w:r w:rsidRPr="005D2755">
              <w:rPr>
                <w:rFonts w:ascii="Verdana" w:hAnsi="Verdana"/>
                <w:color w:val="000000" w:themeColor="text1"/>
                <w:kern w:val="2"/>
                <w:sz w:val="20"/>
              </w:rPr>
              <w:t>Netaikoma</w:t>
            </w:r>
          </w:p>
        </w:tc>
      </w:tr>
      <w:tr w:rsidR="00027B83" w14:paraId="1F49B654" w14:textId="77777777" w:rsidTr="00240587">
        <w:trPr>
          <w:trHeight w:val="300"/>
        </w:trPr>
        <w:tc>
          <w:tcPr>
            <w:tcW w:w="9776" w:type="dxa"/>
            <w:gridSpan w:val="3"/>
          </w:tcPr>
          <w:p w14:paraId="6266DD6E" w14:textId="77777777" w:rsidR="00027B83" w:rsidRPr="005D2755" w:rsidRDefault="000B0897">
            <w:pPr>
              <w:jc w:val="center"/>
              <w:rPr>
                <w:rFonts w:ascii="Verdana" w:hAnsi="Verdana"/>
                <w:color w:val="000000" w:themeColor="text1"/>
                <w:kern w:val="2"/>
                <w:sz w:val="20"/>
              </w:rPr>
            </w:pPr>
            <w:r w:rsidRPr="005D2755">
              <w:rPr>
                <w:rFonts w:ascii="Verdana" w:hAnsi="Verdana"/>
                <w:b/>
                <w:color w:val="000000" w:themeColor="text1"/>
                <w:kern w:val="2"/>
                <w:sz w:val="20"/>
              </w:rPr>
              <w:t>10. ESMINĖS SUTARTIES SĄLYGOS</w:t>
            </w:r>
          </w:p>
        </w:tc>
      </w:tr>
      <w:tr w:rsidR="00027B83" w14:paraId="7805FDB1" w14:textId="77777777" w:rsidTr="00240587">
        <w:trPr>
          <w:trHeight w:val="300"/>
        </w:trPr>
        <w:tc>
          <w:tcPr>
            <w:tcW w:w="3397" w:type="dxa"/>
          </w:tcPr>
          <w:p w14:paraId="69E48789" w14:textId="77777777" w:rsidR="00027B83" w:rsidRPr="005D2755" w:rsidRDefault="000B0897">
            <w:pPr>
              <w:rPr>
                <w:rFonts w:ascii="Verdana" w:hAnsi="Verdana"/>
                <w:b/>
                <w:color w:val="000000" w:themeColor="text1"/>
                <w:kern w:val="2"/>
                <w:sz w:val="20"/>
                <w:lang w:val="en-US"/>
              </w:rPr>
            </w:pPr>
            <w:r w:rsidRPr="005D2755">
              <w:rPr>
                <w:rFonts w:ascii="Verdana" w:hAnsi="Verdana"/>
                <w:b/>
                <w:color w:val="000000" w:themeColor="text1"/>
                <w:kern w:val="2"/>
                <w:sz w:val="20"/>
                <w:lang w:val="en-US"/>
              </w:rPr>
              <w:t xml:space="preserve">10.1. </w:t>
            </w:r>
            <w:r w:rsidRPr="005D2755">
              <w:rPr>
                <w:rFonts w:ascii="Verdana" w:hAnsi="Verdana"/>
                <w:b/>
                <w:color w:val="000000" w:themeColor="text1"/>
                <w:kern w:val="2"/>
                <w:sz w:val="20"/>
              </w:rPr>
              <w:t>Esminės Sutarties sąlygos</w:t>
            </w:r>
          </w:p>
        </w:tc>
        <w:tc>
          <w:tcPr>
            <w:tcW w:w="6379" w:type="dxa"/>
            <w:gridSpan w:val="2"/>
          </w:tcPr>
          <w:p w14:paraId="7F30767F" w14:textId="77777777" w:rsidR="00027B83" w:rsidRPr="005D2755" w:rsidRDefault="000B0897">
            <w:pPr>
              <w:rPr>
                <w:rFonts w:ascii="Verdana" w:hAnsi="Verdana"/>
                <w:color w:val="000000" w:themeColor="text1"/>
                <w:kern w:val="2"/>
                <w:sz w:val="20"/>
              </w:rPr>
            </w:pPr>
            <w:r w:rsidRPr="005D2755">
              <w:rPr>
                <w:rFonts w:ascii="Verdana" w:hAnsi="Verdana"/>
                <w:color w:val="000000" w:themeColor="text1"/>
                <w:kern w:val="2"/>
                <w:sz w:val="20"/>
              </w:rPr>
              <w:t>Netaikoma</w:t>
            </w:r>
          </w:p>
          <w:p w14:paraId="013EDD47" w14:textId="77777777" w:rsidR="00027B83" w:rsidRPr="005D2755" w:rsidRDefault="00027B83">
            <w:pPr>
              <w:rPr>
                <w:rFonts w:ascii="Verdana" w:hAnsi="Verdana"/>
                <w:color w:val="000000" w:themeColor="text1"/>
                <w:kern w:val="2"/>
                <w:sz w:val="20"/>
              </w:rPr>
            </w:pPr>
          </w:p>
          <w:p w14:paraId="3B8BAA03" w14:textId="5BFDFDCE" w:rsidR="00027B83" w:rsidRPr="005D2755" w:rsidRDefault="00027B83">
            <w:pPr>
              <w:rPr>
                <w:rFonts w:ascii="Verdana" w:hAnsi="Verdana"/>
                <w:color w:val="000000" w:themeColor="text1"/>
                <w:kern w:val="2"/>
                <w:sz w:val="20"/>
              </w:rPr>
            </w:pPr>
          </w:p>
        </w:tc>
      </w:tr>
      <w:tr w:rsidR="00121221" w14:paraId="4C3650F4" w14:textId="77777777" w:rsidTr="00240587">
        <w:trPr>
          <w:trHeight w:val="300"/>
        </w:trPr>
        <w:tc>
          <w:tcPr>
            <w:tcW w:w="3397" w:type="dxa"/>
          </w:tcPr>
          <w:p w14:paraId="3C9C3DDF" w14:textId="6C99E93F" w:rsidR="00121221" w:rsidRPr="00410939" w:rsidRDefault="00121221">
            <w:pPr>
              <w:rPr>
                <w:rFonts w:ascii="Verdana" w:hAnsi="Verdana"/>
                <w:b/>
                <w:color w:val="000000" w:themeColor="text1"/>
                <w:kern w:val="2"/>
                <w:sz w:val="20"/>
              </w:rPr>
            </w:pPr>
            <w:r w:rsidRPr="00410939">
              <w:rPr>
                <w:rFonts w:ascii="Verdana" w:hAnsi="Verdana"/>
                <w:b/>
                <w:color w:val="000000" w:themeColor="text1"/>
                <w:kern w:val="2"/>
                <w:sz w:val="20"/>
              </w:rPr>
              <w:t>10.2. Dideli arba nuolatiniai esminės Sutarties sąlygos vykdymo trūkumai</w:t>
            </w:r>
          </w:p>
        </w:tc>
        <w:tc>
          <w:tcPr>
            <w:tcW w:w="6379" w:type="dxa"/>
            <w:gridSpan w:val="2"/>
          </w:tcPr>
          <w:p w14:paraId="47E192E7" w14:textId="77777777" w:rsidR="00121221" w:rsidRPr="005D2755" w:rsidRDefault="00121221" w:rsidP="00121221">
            <w:pPr>
              <w:rPr>
                <w:rFonts w:ascii="Verdana" w:hAnsi="Verdana"/>
                <w:color w:val="000000" w:themeColor="text1"/>
                <w:kern w:val="2"/>
                <w:sz w:val="20"/>
              </w:rPr>
            </w:pPr>
            <w:r w:rsidRPr="005D2755">
              <w:rPr>
                <w:rFonts w:ascii="Verdana" w:hAnsi="Verdana"/>
                <w:color w:val="000000" w:themeColor="text1"/>
                <w:kern w:val="2"/>
                <w:sz w:val="20"/>
              </w:rPr>
              <w:t>Netaikoma</w:t>
            </w:r>
          </w:p>
          <w:p w14:paraId="50FE70B3" w14:textId="77777777" w:rsidR="00121221" w:rsidRPr="005D2755" w:rsidRDefault="00121221">
            <w:pPr>
              <w:rPr>
                <w:rFonts w:ascii="Verdana" w:hAnsi="Verdana"/>
                <w:color w:val="000000" w:themeColor="text1"/>
                <w:kern w:val="2"/>
                <w:sz w:val="20"/>
              </w:rPr>
            </w:pPr>
          </w:p>
        </w:tc>
      </w:tr>
      <w:tr w:rsidR="00027B83" w14:paraId="41EAD8E4" w14:textId="77777777" w:rsidTr="00240587">
        <w:trPr>
          <w:trHeight w:val="300"/>
        </w:trPr>
        <w:tc>
          <w:tcPr>
            <w:tcW w:w="9776" w:type="dxa"/>
            <w:gridSpan w:val="3"/>
          </w:tcPr>
          <w:p w14:paraId="18E26FE1" w14:textId="77777777" w:rsidR="00027B83" w:rsidRPr="005D2755" w:rsidRDefault="000B0897">
            <w:pPr>
              <w:jc w:val="center"/>
              <w:rPr>
                <w:rFonts w:ascii="Verdana" w:hAnsi="Verdana"/>
                <w:b/>
                <w:color w:val="000000" w:themeColor="text1"/>
                <w:kern w:val="2"/>
                <w:sz w:val="20"/>
              </w:rPr>
            </w:pPr>
            <w:r w:rsidRPr="005D2755">
              <w:rPr>
                <w:rFonts w:ascii="Verdana" w:hAnsi="Verdana"/>
                <w:b/>
                <w:color w:val="000000" w:themeColor="text1"/>
                <w:kern w:val="2"/>
                <w:sz w:val="20"/>
              </w:rPr>
              <w:t>11. SUTARTIES GALIOJIMAS IR KEITIMAS</w:t>
            </w:r>
          </w:p>
        </w:tc>
      </w:tr>
      <w:tr w:rsidR="00027B83" w14:paraId="6981A6A0" w14:textId="77777777" w:rsidTr="00240587">
        <w:trPr>
          <w:trHeight w:val="300"/>
        </w:trPr>
        <w:tc>
          <w:tcPr>
            <w:tcW w:w="3397" w:type="dxa"/>
          </w:tcPr>
          <w:p w14:paraId="698F679C" w14:textId="77777777" w:rsidR="00027B83" w:rsidRPr="005D2755" w:rsidRDefault="000B0897">
            <w:pPr>
              <w:rPr>
                <w:rFonts w:ascii="Verdana" w:hAnsi="Verdana"/>
                <w:b/>
                <w:color w:val="000000" w:themeColor="text1"/>
                <w:kern w:val="2"/>
                <w:sz w:val="20"/>
              </w:rPr>
            </w:pPr>
            <w:r w:rsidRPr="005D2755">
              <w:rPr>
                <w:rFonts w:ascii="Verdana" w:hAnsi="Verdana"/>
                <w:b/>
                <w:color w:val="000000" w:themeColor="text1"/>
                <w:sz w:val="20"/>
              </w:rPr>
              <w:t>11.1. Sutarties sudarymas ir įsigaliojimas</w:t>
            </w:r>
          </w:p>
        </w:tc>
        <w:tc>
          <w:tcPr>
            <w:tcW w:w="6379" w:type="dxa"/>
            <w:gridSpan w:val="2"/>
          </w:tcPr>
          <w:p w14:paraId="63978A68" w14:textId="77777777" w:rsidR="0054515C" w:rsidRPr="0054515C" w:rsidRDefault="0054515C" w:rsidP="0054515C">
            <w:pPr>
              <w:jc w:val="both"/>
              <w:rPr>
                <w:rFonts w:ascii="Verdana" w:hAnsi="Verdana"/>
                <w:color w:val="000000" w:themeColor="text1"/>
                <w:kern w:val="2"/>
                <w:sz w:val="20"/>
              </w:rPr>
            </w:pPr>
            <w:r w:rsidRPr="0054515C">
              <w:rPr>
                <w:rFonts w:ascii="Verdana" w:hAnsi="Verdana"/>
                <w:color w:val="000000" w:themeColor="text1"/>
                <w:kern w:val="2"/>
                <w:sz w:val="20"/>
              </w:rPr>
              <w:t>Ši Sutartis laikoma sudaryta ir įsigalioja nuo Sutarties pasirašymo dienos (antrosios Šalies pasirašymo dieną).</w:t>
            </w:r>
          </w:p>
          <w:p w14:paraId="557AF7CF" w14:textId="795F75A4" w:rsidR="00027B83" w:rsidRPr="005D2755" w:rsidRDefault="000B0897" w:rsidP="005D2755">
            <w:pPr>
              <w:jc w:val="both"/>
              <w:rPr>
                <w:rFonts w:ascii="Verdana" w:hAnsi="Verdana"/>
                <w:color w:val="000000" w:themeColor="text1"/>
                <w:kern w:val="2"/>
                <w:sz w:val="20"/>
              </w:rPr>
            </w:pPr>
            <w:r w:rsidRPr="005D2755">
              <w:rPr>
                <w:rFonts w:ascii="Verdana" w:hAnsi="Verdana"/>
                <w:color w:val="000000" w:themeColor="text1"/>
                <w:kern w:val="2"/>
                <w:sz w:val="20"/>
              </w:rPr>
              <w:t>Sutartis galioja iki visiško prievolių įvykdymo</w:t>
            </w:r>
            <w:r w:rsidR="00BE726D" w:rsidRPr="005D2755">
              <w:rPr>
                <w:rFonts w:ascii="Verdana" w:hAnsi="Verdana"/>
                <w:color w:val="000000" w:themeColor="text1"/>
                <w:kern w:val="2"/>
                <w:sz w:val="20"/>
              </w:rPr>
              <w:t xml:space="preserve"> </w:t>
            </w:r>
            <w:r w:rsidR="007C07D0">
              <w:rPr>
                <w:rFonts w:ascii="Verdana" w:hAnsi="Verdana"/>
                <w:color w:val="000000" w:themeColor="text1"/>
                <w:kern w:val="2"/>
                <w:sz w:val="20"/>
              </w:rPr>
              <w:t>(</w:t>
            </w:r>
            <w:r w:rsidRPr="005D2755">
              <w:rPr>
                <w:rFonts w:ascii="Verdana" w:hAnsi="Verdana"/>
                <w:color w:val="000000" w:themeColor="text1"/>
                <w:kern w:val="2"/>
                <w:sz w:val="20"/>
              </w:rPr>
              <w:t xml:space="preserve">kol bus išnaudota Pradinės Sutarties vertė, bet jos terminas negali būti ilgesnis </w:t>
            </w:r>
            <w:r w:rsidRPr="00AB5BA6">
              <w:rPr>
                <w:rFonts w:ascii="Verdana" w:hAnsi="Verdana"/>
                <w:color w:val="000000" w:themeColor="text1"/>
                <w:kern w:val="2"/>
                <w:sz w:val="20"/>
              </w:rPr>
              <w:t xml:space="preserve">kaip </w:t>
            </w:r>
            <w:r w:rsidR="00CA3926" w:rsidRPr="00AB5BA6">
              <w:rPr>
                <w:rFonts w:ascii="Verdana" w:hAnsi="Verdana"/>
                <w:color w:val="000000" w:themeColor="text1"/>
                <w:kern w:val="2"/>
                <w:sz w:val="20"/>
              </w:rPr>
              <w:t>iki 202</w:t>
            </w:r>
            <w:r w:rsidR="007C07D0">
              <w:rPr>
                <w:rFonts w:ascii="Verdana" w:hAnsi="Verdana"/>
                <w:color w:val="000000" w:themeColor="text1"/>
                <w:kern w:val="2"/>
                <w:sz w:val="20"/>
              </w:rPr>
              <w:t>7</w:t>
            </w:r>
            <w:r w:rsidR="00CA3926" w:rsidRPr="00AB5BA6">
              <w:rPr>
                <w:rFonts w:ascii="Verdana" w:hAnsi="Verdana"/>
                <w:color w:val="000000" w:themeColor="text1"/>
                <w:kern w:val="2"/>
                <w:sz w:val="20"/>
              </w:rPr>
              <w:t xml:space="preserve"> m. </w:t>
            </w:r>
            <w:r w:rsidR="007C07D0">
              <w:rPr>
                <w:rFonts w:ascii="Verdana" w:hAnsi="Verdana"/>
                <w:color w:val="000000" w:themeColor="text1"/>
                <w:kern w:val="2"/>
                <w:sz w:val="20"/>
              </w:rPr>
              <w:t>kovo 27</w:t>
            </w:r>
            <w:r w:rsidR="00D015DF" w:rsidRPr="00AB5BA6">
              <w:rPr>
                <w:rFonts w:ascii="Verdana" w:hAnsi="Verdana"/>
                <w:color w:val="000000" w:themeColor="text1"/>
                <w:kern w:val="2"/>
                <w:sz w:val="20"/>
              </w:rPr>
              <w:t xml:space="preserve"> d</w:t>
            </w:r>
            <w:r w:rsidR="00CA3926" w:rsidRPr="00AB5BA6">
              <w:rPr>
                <w:rFonts w:ascii="Verdana" w:hAnsi="Verdana"/>
                <w:color w:val="000000" w:themeColor="text1"/>
                <w:kern w:val="2"/>
                <w:sz w:val="20"/>
              </w:rPr>
              <w:t>.</w:t>
            </w:r>
            <w:r w:rsidR="004F3C56">
              <w:rPr>
                <w:rFonts w:ascii="Verdana" w:hAnsi="Verdana"/>
                <w:color w:val="000000" w:themeColor="text1"/>
                <w:kern w:val="2"/>
                <w:sz w:val="20"/>
              </w:rPr>
              <w:t xml:space="preserve"> </w:t>
            </w:r>
            <w:r w:rsidR="007C07D0">
              <w:rPr>
                <w:rFonts w:ascii="Verdana" w:hAnsi="Verdana"/>
                <w:kern w:val="2"/>
                <w:sz w:val="20"/>
              </w:rPr>
              <w:t>(įskaitant atsiskaitymo su Tiekėju terminą).</w:t>
            </w:r>
          </w:p>
        </w:tc>
      </w:tr>
      <w:tr w:rsidR="00027B83" w14:paraId="6E672588" w14:textId="77777777" w:rsidTr="00240587">
        <w:trPr>
          <w:trHeight w:val="300"/>
        </w:trPr>
        <w:tc>
          <w:tcPr>
            <w:tcW w:w="3397" w:type="dxa"/>
          </w:tcPr>
          <w:p w14:paraId="2DE22D94" w14:textId="77777777" w:rsidR="00027B83" w:rsidRPr="005D2755" w:rsidRDefault="000B0897">
            <w:pPr>
              <w:rPr>
                <w:rFonts w:ascii="Verdana" w:hAnsi="Verdana"/>
                <w:b/>
                <w:color w:val="000000" w:themeColor="text1"/>
                <w:kern w:val="2"/>
                <w:sz w:val="20"/>
              </w:rPr>
            </w:pPr>
            <w:r w:rsidRPr="005D2755">
              <w:rPr>
                <w:rFonts w:ascii="Verdana" w:hAnsi="Verdana"/>
                <w:b/>
                <w:color w:val="000000" w:themeColor="text1"/>
                <w:kern w:val="2"/>
                <w:sz w:val="20"/>
              </w:rPr>
              <w:t>11.2. Sutarties galiojimo termino pratęsimas</w:t>
            </w:r>
          </w:p>
        </w:tc>
        <w:tc>
          <w:tcPr>
            <w:tcW w:w="6379" w:type="dxa"/>
            <w:gridSpan w:val="2"/>
          </w:tcPr>
          <w:p w14:paraId="48047772" w14:textId="4771A2E5" w:rsidR="00027B83" w:rsidRPr="005D2755" w:rsidRDefault="00B67A32">
            <w:pPr>
              <w:rPr>
                <w:rFonts w:ascii="Verdana" w:hAnsi="Verdana"/>
                <w:color w:val="000000" w:themeColor="text1"/>
                <w:kern w:val="2"/>
                <w:sz w:val="20"/>
              </w:rPr>
            </w:pPr>
            <w:r w:rsidRPr="00B67A32">
              <w:rPr>
                <w:rFonts w:ascii="Verdana" w:hAnsi="Verdana"/>
                <w:color w:val="000000" w:themeColor="text1"/>
                <w:kern w:val="2"/>
                <w:sz w:val="20"/>
              </w:rPr>
              <w:t xml:space="preserve">Netaikoma </w:t>
            </w:r>
          </w:p>
        </w:tc>
      </w:tr>
      <w:tr w:rsidR="00027B83" w14:paraId="5731A7DF" w14:textId="77777777" w:rsidTr="00240587">
        <w:trPr>
          <w:trHeight w:val="300"/>
        </w:trPr>
        <w:tc>
          <w:tcPr>
            <w:tcW w:w="9776" w:type="dxa"/>
            <w:gridSpan w:val="3"/>
          </w:tcPr>
          <w:p w14:paraId="0617B970" w14:textId="77777777" w:rsidR="00027B83" w:rsidRPr="009A54A6" w:rsidRDefault="000B0897">
            <w:pPr>
              <w:jc w:val="center"/>
              <w:rPr>
                <w:rFonts w:ascii="Verdana" w:hAnsi="Verdana"/>
                <w:b/>
                <w:color w:val="000000" w:themeColor="text1"/>
                <w:kern w:val="2"/>
                <w:sz w:val="20"/>
              </w:rPr>
            </w:pPr>
            <w:r w:rsidRPr="009A54A6">
              <w:rPr>
                <w:rFonts w:ascii="Verdana" w:hAnsi="Verdana"/>
                <w:b/>
                <w:color w:val="000000" w:themeColor="text1"/>
                <w:kern w:val="2"/>
                <w:sz w:val="20"/>
              </w:rPr>
              <w:t>12. SUTARTIES NUTRAUKIMAS</w:t>
            </w:r>
          </w:p>
        </w:tc>
      </w:tr>
      <w:tr w:rsidR="00027B83" w14:paraId="3A69BB3C" w14:textId="77777777" w:rsidTr="00240587">
        <w:trPr>
          <w:trHeight w:val="300"/>
        </w:trPr>
        <w:tc>
          <w:tcPr>
            <w:tcW w:w="3397" w:type="dxa"/>
            <w:tcBorders>
              <w:top w:val="single" w:sz="4" w:space="0" w:color="auto"/>
              <w:left w:val="single" w:sz="4" w:space="0" w:color="auto"/>
              <w:bottom w:val="single" w:sz="4" w:space="0" w:color="auto"/>
              <w:right w:val="single" w:sz="4" w:space="0" w:color="auto"/>
            </w:tcBorders>
          </w:tcPr>
          <w:p w14:paraId="2701F9F8" w14:textId="77777777" w:rsidR="00027B83" w:rsidRPr="009A54A6" w:rsidRDefault="000B0897">
            <w:pPr>
              <w:rPr>
                <w:rFonts w:ascii="Verdana" w:hAnsi="Verdana"/>
                <w:b/>
                <w:kern w:val="2"/>
                <w:sz w:val="20"/>
              </w:rPr>
            </w:pPr>
            <w:r w:rsidRPr="009A54A6">
              <w:rPr>
                <w:rFonts w:ascii="Verdana" w:hAnsi="Verdana"/>
                <w:b/>
                <w:kern w:val="2"/>
                <w:sz w:val="20"/>
              </w:rPr>
              <w:t>12.1. Sutarties nutraukimo pagrindai</w:t>
            </w:r>
          </w:p>
        </w:tc>
        <w:tc>
          <w:tcPr>
            <w:tcW w:w="6379" w:type="dxa"/>
            <w:gridSpan w:val="2"/>
            <w:tcBorders>
              <w:top w:val="single" w:sz="4" w:space="0" w:color="auto"/>
              <w:left w:val="single" w:sz="4" w:space="0" w:color="auto"/>
              <w:bottom w:val="single" w:sz="4" w:space="0" w:color="auto"/>
              <w:right w:val="single" w:sz="4" w:space="0" w:color="auto"/>
            </w:tcBorders>
          </w:tcPr>
          <w:p w14:paraId="126150E9" w14:textId="360D08D1" w:rsidR="00027B83" w:rsidRPr="009A54A6" w:rsidRDefault="000B0897" w:rsidP="005D2755">
            <w:pPr>
              <w:jc w:val="both"/>
              <w:rPr>
                <w:rFonts w:ascii="Verdana" w:hAnsi="Verdana"/>
                <w:color w:val="000000" w:themeColor="text1"/>
                <w:kern w:val="2"/>
                <w:sz w:val="20"/>
              </w:rPr>
            </w:pPr>
            <w:r w:rsidRPr="009A54A6">
              <w:rPr>
                <w:rFonts w:ascii="Verdana" w:hAnsi="Verdana"/>
                <w:color w:val="000000" w:themeColor="text1"/>
                <w:kern w:val="2"/>
                <w:sz w:val="20"/>
              </w:rPr>
              <w:t>Sutartis gali būti nutraukiama rašytiniu Šalių susitarimu arba vienašališkai, Bendrosiose sąlygose ir šiais Specialiosiose sąlygose nurodytais atvejais ir nustatyta tvarka.</w:t>
            </w:r>
          </w:p>
        </w:tc>
      </w:tr>
      <w:tr w:rsidR="00027B83" w14:paraId="7ED31E61" w14:textId="77777777" w:rsidTr="00240587">
        <w:trPr>
          <w:trHeight w:val="300"/>
        </w:trPr>
        <w:tc>
          <w:tcPr>
            <w:tcW w:w="3397" w:type="dxa"/>
            <w:tcBorders>
              <w:top w:val="single" w:sz="4" w:space="0" w:color="auto"/>
              <w:left w:val="single" w:sz="4" w:space="0" w:color="auto"/>
              <w:bottom w:val="single" w:sz="4" w:space="0" w:color="auto"/>
              <w:right w:val="single" w:sz="4" w:space="0" w:color="auto"/>
            </w:tcBorders>
          </w:tcPr>
          <w:p w14:paraId="0540B64E" w14:textId="77777777" w:rsidR="00027B83" w:rsidRPr="009A54A6" w:rsidRDefault="000B0897">
            <w:pPr>
              <w:rPr>
                <w:rFonts w:ascii="Verdana" w:hAnsi="Verdana"/>
                <w:b/>
                <w:kern w:val="2"/>
                <w:sz w:val="20"/>
              </w:rPr>
            </w:pPr>
            <w:r w:rsidRPr="009A54A6">
              <w:rPr>
                <w:rFonts w:ascii="Verdana" w:hAnsi="Verdana"/>
                <w:b/>
                <w:kern w:val="2"/>
                <w:sz w:val="20"/>
              </w:rPr>
              <w:t xml:space="preserve">12.2. Esminiai Sutarties </w:t>
            </w:r>
            <w:r w:rsidRPr="009A54A6">
              <w:rPr>
                <w:rFonts w:ascii="Verdana" w:hAnsi="Verdana"/>
                <w:b/>
                <w:sz w:val="20"/>
              </w:rPr>
              <w:t>pažeidimai</w:t>
            </w:r>
          </w:p>
        </w:tc>
        <w:tc>
          <w:tcPr>
            <w:tcW w:w="6379" w:type="dxa"/>
            <w:gridSpan w:val="2"/>
            <w:tcBorders>
              <w:top w:val="single" w:sz="4" w:space="0" w:color="auto"/>
              <w:left w:val="single" w:sz="4" w:space="0" w:color="auto"/>
              <w:bottom w:val="single" w:sz="4" w:space="0" w:color="auto"/>
              <w:right w:val="single" w:sz="4" w:space="0" w:color="auto"/>
            </w:tcBorders>
          </w:tcPr>
          <w:p w14:paraId="42FDADB1" w14:textId="1C7FBAA4" w:rsidR="00027B83" w:rsidRPr="009A54A6" w:rsidRDefault="000B0897" w:rsidP="005D2755">
            <w:pPr>
              <w:jc w:val="both"/>
              <w:rPr>
                <w:rFonts w:ascii="Verdana" w:hAnsi="Verdana"/>
                <w:color w:val="000000" w:themeColor="text1"/>
                <w:kern w:val="2"/>
                <w:sz w:val="20"/>
              </w:rPr>
            </w:pPr>
            <w:r w:rsidRPr="009A54A6">
              <w:rPr>
                <w:rFonts w:ascii="Verdana" w:hAnsi="Verdana"/>
                <w:color w:val="000000" w:themeColor="text1"/>
                <w:kern w:val="2"/>
                <w:sz w:val="20"/>
              </w:rPr>
              <w:t>12.2.1. jeigu Tiekėjas nevykdo prisiimtų įsipareigojimų už Sutartyje nustatytą Sutarties kainą;</w:t>
            </w:r>
          </w:p>
          <w:p w14:paraId="0AE8944E" w14:textId="34849CCA" w:rsidR="00027B83" w:rsidRPr="009A54A6" w:rsidRDefault="000B0897" w:rsidP="005D2755">
            <w:pPr>
              <w:spacing w:line="257" w:lineRule="auto"/>
              <w:jc w:val="both"/>
              <w:rPr>
                <w:rFonts w:ascii="Verdana" w:eastAsia="Arial" w:hAnsi="Verdana"/>
                <w:color w:val="000000" w:themeColor="text1"/>
                <w:kern w:val="2"/>
                <w:sz w:val="20"/>
                <w:lang w:val="lt"/>
              </w:rPr>
            </w:pPr>
            <w:r w:rsidRPr="009A54A6">
              <w:rPr>
                <w:rFonts w:ascii="Verdana" w:eastAsia="Arial" w:hAnsi="Verdana"/>
                <w:color w:val="000000" w:themeColor="text1"/>
                <w:kern w:val="2"/>
                <w:sz w:val="20"/>
                <w:lang w:val="lt"/>
              </w:rPr>
              <w:t>12.2.</w:t>
            </w:r>
            <w:r w:rsidR="00050058">
              <w:rPr>
                <w:rFonts w:ascii="Verdana" w:eastAsia="Arial" w:hAnsi="Verdana"/>
                <w:color w:val="000000" w:themeColor="text1"/>
                <w:kern w:val="2"/>
                <w:sz w:val="20"/>
                <w:lang w:val="lt"/>
              </w:rPr>
              <w:t>2</w:t>
            </w:r>
            <w:r w:rsidRPr="009A54A6">
              <w:rPr>
                <w:rFonts w:ascii="Verdana" w:eastAsia="Arial" w:hAnsi="Verdana"/>
                <w:color w:val="000000" w:themeColor="text1"/>
                <w:kern w:val="2"/>
                <w:sz w:val="20"/>
                <w:lang w:val="lt"/>
              </w:rPr>
              <w:t xml:space="preserve">. jeigu Tiekėjas vėluoja suteikti Paslaugas daugiau nei </w:t>
            </w:r>
            <w:r w:rsidR="009F2A42" w:rsidRPr="009A54A6">
              <w:rPr>
                <w:rFonts w:ascii="Verdana" w:eastAsia="Arial" w:hAnsi="Verdana"/>
                <w:color w:val="000000" w:themeColor="text1"/>
                <w:kern w:val="2"/>
                <w:sz w:val="20"/>
                <w:lang w:val="lt"/>
              </w:rPr>
              <w:t>30 (trisd</w:t>
            </w:r>
            <w:r w:rsidR="00F722EE" w:rsidRPr="009A54A6">
              <w:rPr>
                <w:rFonts w:ascii="Verdana" w:eastAsia="Arial" w:hAnsi="Verdana"/>
                <w:color w:val="000000" w:themeColor="text1"/>
                <w:kern w:val="2"/>
                <w:sz w:val="20"/>
                <w:lang w:val="lt"/>
              </w:rPr>
              <w:t>e</w:t>
            </w:r>
            <w:r w:rsidR="009F2A42" w:rsidRPr="009A54A6">
              <w:rPr>
                <w:rFonts w:ascii="Verdana" w:eastAsia="Arial" w:hAnsi="Verdana"/>
                <w:color w:val="000000" w:themeColor="text1"/>
                <w:kern w:val="2"/>
                <w:sz w:val="20"/>
                <w:lang w:val="lt"/>
              </w:rPr>
              <w:t>šimt) dienų</w:t>
            </w:r>
            <w:r w:rsidRPr="009A54A6">
              <w:rPr>
                <w:rFonts w:ascii="Verdana" w:eastAsia="Arial" w:hAnsi="Verdana"/>
                <w:color w:val="000000" w:themeColor="text1"/>
                <w:kern w:val="2"/>
                <w:sz w:val="20"/>
                <w:lang w:val="lt"/>
              </w:rPr>
              <w:t xml:space="preserve"> nuo Sutartyje nustatyto Paslaugų suteikimo termino;</w:t>
            </w:r>
          </w:p>
          <w:p w14:paraId="68F79EA4" w14:textId="651798BC" w:rsidR="00027B83" w:rsidRDefault="000B0897" w:rsidP="22091ADA">
            <w:pPr>
              <w:spacing w:line="257" w:lineRule="auto"/>
              <w:jc w:val="both"/>
              <w:rPr>
                <w:rFonts w:ascii="Verdana" w:eastAsia="Arial" w:hAnsi="Verdana"/>
                <w:color w:val="000000" w:themeColor="text1"/>
                <w:kern w:val="2"/>
                <w:sz w:val="20"/>
                <w:lang w:val="lt"/>
              </w:rPr>
            </w:pPr>
            <w:r w:rsidRPr="22091ADA">
              <w:rPr>
                <w:rFonts w:ascii="Verdana" w:eastAsia="Arial" w:hAnsi="Verdana"/>
                <w:color w:val="000000" w:themeColor="text1"/>
                <w:kern w:val="2"/>
                <w:sz w:val="20"/>
                <w:lang w:val="lt"/>
              </w:rPr>
              <w:t>12.2.</w:t>
            </w:r>
            <w:r w:rsidR="00050058">
              <w:rPr>
                <w:rFonts w:ascii="Verdana" w:eastAsia="Arial" w:hAnsi="Verdana"/>
                <w:color w:val="000000" w:themeColor="text1"/>
                <w:kern w:val="2"/>
                <w:sz w:val="20"/>
                <w:lang w:val="lt"/>
              </w:rPr>
              <w:t>3</w:t>
            </w:r>
            <w:r w:rsidR="009F2A42" w:rsidRPr="22091ADA">
              <w:rPr>
                <w:rFonts w:ascii="Verdana" w:eastAsia="Arial" w:hAnsi="Verdana"/>
                <w:color w:val="000000" w:themeColor="text1"/>
                <w:kern w:val="2"/>
                <w:sz w:val="20"/>
                <w:lang w:val="lt"/>
              </w:rPr>
              <w:t>.</w:t>
            </w:r>
            <w:r w:rsidRPr="22091ADA">
              <w:rPr>
                <w:rFonts w:ascii="Verdana" w:eastAsia="Arial" w:hAnsi="Verdana"/>
                <w:color w:val="000000" w:themeColor="text1"/>
                <w:kern w:val="2"/>
                <w:sz w:val="20"/>
                <w:lang w:val="lt"/>
              </w:rPr>
              <w:t xml:space="preserve"> </w:t>
            </w:r>
            <w:r w:rsidR="0AF85F4A" w:rsidRPr="22091ADA">
              <w:rPr>
                <w:rFonts w:ascii="Verdana" w:eastAsia="Arial" w:hAnsi="Verdana"/>
                <w:color w:val="000000" w:themeColor="text1"/>
                <w:sz w:val="20"/>
                <w:lang w:val="lt"/>
              </w:rPr>
              <w:t xml:space="preserve">jeigu </w:t>
            </w:r>
            <w:r w:rsidRPr="22091ADA">
              <w:rPr>
                <w:rFonts w:ascii="Verdana" w:eastAsia="Arial" w:hAnsi="Verdana"/>
                <w:color w:val="000000" w:themeColor="text1"/>
                <w:sz w:val="20"/>
                <w:lang w:val="lt"/>
              </w:rPr>
              <w:t>Tiekėjas pažeidžia Bendrųjų sąlygų nuostatas dėl Sutarties vykdymui pasitelkiamų naujų subtiekėjų ir (ar) specialistų / esamų subtiekėjų ir (ar) specialistų keitimo</w:t>
            </w:r>
            <w:r w:rsidR="000B0977" w:rsidRPr="22091ADA">
              <w:rPr>
                <w:rFonts w:ascii="Verdana" w:eastAsia="Arial" w:hAnsi="Verdana"/>
                <w:color w:val="000000" w:themeColor="text1"/>
                <w:sz w:val="20"/>
                <w:lang w:val="lt"/>
              </w:rPr>
              <w:t>;</w:t>
            </w:r>
          </w:p>
          <w:p w14:paraId="3A0F7A49" w14:textId="44C09DAF" w:rsidR="000B0977" w:rsidRPr="009A54A6" w:rsidRDefault="000B0977" w:rsidP="005D2755">
            <w:pPr>
              <w:spacing w:line="257" w:lineRule="auto"/>
              <w:jc w:val="both"/>
              <w:rPr>
                <w:rFonts w:ascii="Verdana" w:eastAsia="Arial" w:hAnsi="Verdana"/>
                <w:color w:val="000000" w:themeColor="text1"/>
                <w:kern w:val="2"/>
                <w:sz w:val="20"/>
              </w:rPr>
            </w:pPr>
            <w:r>
              <w:rPr>
                <w:rFonts w:ascii="Verdana" w:eastAsia="Arial" w:hAnsi="Verdana"/>
                <w:color w:val="000000" w:themeColor="text1"/>
                <w:kern w:val="2"/>
                <w:sz w:val="20"/>
              </w:rPr>
              <w:t>12.2.</w:t>
            </w:r>
            <w:r w:rsidR="00050058">
              <w:rPr>
                <w:rFonts w:ascii="Verdana" w:eastAsia="Arial" w:hAnsi="Verdana"/>
                <w:color w:val="000000" w:themeColor="text1"/>
                <w:kern w:val="2"/>
                <w:sz w:val="20"/>
              </w:rPr>
              <w:t>4</w:t>
            </w:r>
            <w:r>
              <w:rPr>
                <w:rFonts w:ascii="Verdana" w:eastAsia="Arial" w:hAnsi="Verdana"/>
                <w:color w:val="000000" w:themeColor="text1"/>
                <w:kern w:val="2"/>
                <w:sz w:val="20"/>
              </w:rPr>
              <w:t xml:space="preserve">. </w:t>
            </w:r>
            <w:r w:rsidRPr="000B0977">
              <w:rPr>
                <w:rFonts w:ascii="Verdana" w:eastAsia="Arial" w:hAnsi="Verdana"/>
                <w:color w:val="000000" w:themeColor="text1"/>
                <w:kern w:val="2"/>
                <w:sz w:val="20"/>
              </w:rPr>
              <w:t>Tiekėjas pažeidžia šios Sutarties nuostatas, reglamentuojančias konkurenciją, intelektinės nuosavybės ar konfidencialios informacijos valdymą</w:t>
            </w:r>
          </w:p>
        </w:tc>
      </w:tr>
      <w:tr w:rsidR="00027B83" w14:paraId="5B96E83B" w14:textId="77777777" w:rsidTr="00240587">
        <w:trPr>
          <w:trHeight w:val="300"/>
        </w:trPr>
        <w:tc>
          <w:tcPr>
            <w:tcW w:w="9776" w:type="dxa"/>
            <w:gridSpan w:val="3"/>
          </w:tcPr>
          <w:p w14:paraId="0441639B" w14:textId="4FCB7894" w:rsidR="00027B83" w:rsidRPr="009A54A6" w:rsidRDefault="000B0897">
            <w:pPr>
              <w:jc w:val="center"/>
              <w:rPr>
                <w:rFonts w:ascii="Verdana" w:hAnsi="Verdana"/>
                <w:color w:val="000000" w:themeColor="text1"/>
                <w:kern w:val="2"/>
                <w:sz w:val="20"/>
              </w:rPr>
            </w:pPr>
            <w:r w:rsidRPr="009A54A6">
              <w:rPr>
                <w:rFonts w:ascii="Verdana" w:hAnsi="Verdana"/>
                <w:b/>
                <w:color w:val="000000" w:themeColor="text1"/>
                <w:kern w:val="2"/>
                <w:sz w:val="20"/>
              </w:rPr>
              <w:t xml:space="preserve">13. APLINKOS APSAUGOS IR SOCIALINIAI KRITERIJAI </w:t>
            </w:r>
          </w:p>
        </w:tc>
      </w:tr>
      <w:tr w:rsidR="00027B83" w14:paraId="3A43F8EE" w14:textId="77777777" w:rsidTr="00240587">
        <w:trPr>
          <w:trHeight w:val="300"/>
        </w:trPr>
        <w:tc>
          <w:tcPr>
            <w:tcW w:w="3397" w:type="dxa"/>
          </w:tcPr>
          <w:p w14:paraId="4757FEBE" w14:textId="77777777" w:rsidR="00027B83" w:rsidRPr="009A54A6" w:rsidRDefault="000B0897">
            <w:pPr>
              <w:rPr>
                <w:rFonts w:ascii="Verdana" w:hAnsi="Verdana"/>
                <w:b/>
                <w:color w:val="000000" w:themeColor="text1"/>
                <w:kern w:val="2"/>
                <w:sz w:val="20"/>
              </w:rPr>
            </w:pPr>
            <w:r w:rsidRPr="009A54A6">
              <w:rPr>
                <w:rFonts w:ascii="Verdana" w:hAnsi="Verdana"/>
                <w:b/>
                <w:color w:val="000000" w:themeColor="text1"/>
                <w:kern w:val="2"/>
                <w:sz w:val="20"/>
              </w:rPr>
              <w:t xml:space="preserve">13.1. Su perkamomis paslaugomis susiję  aplinkos apsaugos kriterijai </w:t>
            </w:r>
          </w:p>
        </w:tc>
        <w:tc>
          <w:tcPr>
            <w:tcW w:w="6379" w:type="dxa"/>
            <w:gridSpan w:val="2"/>
          </w:tcPr>
          <w:p w14:paraId="5E492896" w14:textId="5CE94FE8" w:rsidR="00F132D7" w:rsidRPr="00EB3C50" w:rsidRDefault="00F132D7" w:rsidP="00F132D7">
            <w:pPr>
              <w:jc w:val="both"/>
              <w:rPr>
                <w:rFonts w:ascii="Verdana" w:hAnsi="Verdana"/>
                <w:kern w:val="2"/>
                <w:sz w:val="20"/>
              </w:rPr>
            </w:pPr>
            <w:r w:rsidRPr="00EB3C50">
              <w:rPr>
                <w:rFonts w:ascii="Verdana" w:hAnsi="Verdana"/>
                <w:kern w:val="2"/>
                <w:sz w:val="20"/>
              </w:rP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w:t>
            </w:r>
            <w:r w:rsidR="00781C42">
              <w:rPr>
                <w:rFonts w:ascii="Verdana" w:hAnsi="Verdana"/>
                <w:kern w:val="2"/>
                <w:sz w:val="20"/>
              </w:rPr>
              <w:t>4.1</w:t>
            </w:r>
            <w:r w:rsidR="00E22041">
              <w:rPr>
                <w:rFonts w:ascii="Verdana" w:hAnsi="Verdana"/>
                <w:kern w:val="2"/>
                <w:sz w:val="20"/>
              </w:rPr>
              <w:t xml:space="preserve">, </w:t>
            </w:r>
            <w:r w:rsidRPr="00EB3C50">
              <w:rPr>
                <w:rFonts w:ascii="Verdana" w:hAnsi="Verdana"/>
                <w:kern w:val="2"/>
                <w:sz w:val="20"/>
              </w:rPr>
              <w:t>4.4.4</w:t>
            </w:r>
            <w:r>
              <w:rPr>
                <w:rFonts w:ascii="Verdana" w:hAnsi="Verdana"/>
                <w:kern w:val="2"/>
                <w:sz w:val="20"/>
              </w:rPr>
              <w:t>.1</w:t>
            </w:r>
            <w:r w:rsidRPr="00EB3C50">
              <w:rPr>
                <w:rFonts w:ascii="Verdana" w:hAnsi="Verdana"/>
                <w:kern w:val="2"/>
                <w:sz w:val="20"/>
              </w:rPr>
              <w:t xml:space="preserve"> </w:t>
            </w:r>
            <w:r w:rsidR="00E22041">
              <w:rPr>
                <w:rFonts w:ascii="Verdana" w:hAnsi="Verdana"/>
                <w:kern w:val="2"/>
                <w:sz w:val="20"/>
              </w:rPr>
              <w:t xml:space="preserve">ir 4.4.4.3 </w:t>
            </w:r>
            <w:r w:rsidRPr="00EB3C50">
              <w:rPr>
                <w:rFonts w:ascii="Verdana" w:hAnsi="Verdana"/>
                <w:kern w:val="2"/>
                <w:sz w:val="20"/>
              </w:rPr>
              <w:t>papunkči</w:t>
            </w:r>
            <w:r w:rsidR="00781C42">
              <w:rPr>
                <w:rFonts w:ascii="Verdana" w:hAnsi="Verdana"/>
                <w:kern w:val="2"/>
                <w:sz w:val="20"/>
              </w:rPr>
              <w:t>ais</w:t>
            </w:r>
            <w:r w:rsidRPr="00EB3C50">
              <w:rPr>
                <w:rFonts w:ascii="Verdana" w:hAnsi="Verdana"/>
                <w:kern w:val="2"/>
                <w:sz w:val="20"/>
              </w:rPr>
              <w:t xml:space="preserve"> ir yra nurodyti </w:t>
            </w:r>
            <w:r>
              <w:rPr>
                <w:rFonts w:ascii="Verdana" w:hAnsi="Verdana"/>
                <w:kern w:val="2"/>
                <w:sz w:val="20"/>
              </w:rPr>
              <w:t xml:space="preserve">Techninės specifikacijos 10 </w:t>
            </w:r>
            <w:r w:rsidRPr="00EB3C50">
              <w:rPr>
                <w:rFonts w:ascii="Verdana" w:hAnsi="Verdana"/>
                <w:kern w:val="2"/>
                <w:sz w:val="20"/>
              </w:rPr>
              <w:t>skyriuje.</w:t>
            </w:r>
          </w:p>
          <w:p w14:paraId="1C8520B1" w14:textId="79A9F156" w:rsidR="00027B83" w:rsidRPr="005D2755" w:rsidRDefault="00F132D7" w:rsidP="005D2755">
            <w:pPr>
              <w:jc w:val="both"/>
              <w:rPr>
                <w:rFonts w:ascii="Verdana" w:hAnsi="Verdana"/>
                <w:color w:val="000000" w:themeColor="text1"/>
                <w:kern w:val="2"/>
                <w:sz w:val="20"/>
                <w:shd w:val="clear" w:color="auto" w:fill="FFFFFF"/>
              </w:rPr>
            </w:pPr>
            <w:r w:rsidRPr="00EB3C50">
              <w:rPr>
                <w:rFonts w:ascii="Verdana" w:hAnsi="Verdana"/>
                <w:kern w:val="2"/>
                <w:sz w:val="20"/>
              </w:rPr>
              <w:t>Nustačius, kad Tiekėjas šiame papunktyje nustatyto kriterijaus (-jų) nesilaiko, Tiekėjui taikoma Specialiųjų sąlygų 9.5 punkte nurodyto dydžio bauda.</w:t>
            </w:r>
          </w:p>
        </w:tc>
      </w:tr>
      <w:tr w:rsidR="00027B83" w14:paraId="6547C054" w14:textId="77777777" w:rsidTr="00240587">
        <w:trPr>
          <w:trHeight w:val="300"/>
        </w:trPr>
        <w:tc>
          <w:tcPr>
            <w:tcW w:w="3397" w:type="dxa"/>
          </w:tcPr>
          <w:p w14:paraId="5CB18B37" w14:textId="77777777" w:rsidR="00027B83" w:rsidRPr="009A54A6" w:rsidRDefault="000B0897">
            <w:pPr>
              <w:rPr>
                <w:rFonts w:ascii="Verdana" w:hAnsi="Verdana"/>
                <w:b/>
                <w:color w:val="000000" w:themeColor="text1"/>
                <w:kern w:val="2"/>
                <w:sz w:val="20"/>
              </w:rPr>
            </w:pPr>
            <w:r w:rsidRPr="009A54A6">
              <w:rPr>
                <w:rFonts w:ascii="Verdana" w:hAnsi="Verdana"/>
                <w:b/>
                <w:color w:val="000000" w:themeColor="text1"/>
                <w:kern w:val="2"/>
                <w:sz w:val="20"/>
              </w:rPr>
              <w:t>13.2. Su perkamomis Paslaugomis susiję socialiniai kriterijai</w:t>
            </w:r>
          </w:p>
        </w:tc>
        <w:tc>
          <w:tcPr>
            <w:tcW w:w="6379" w:type="dxa"/>
            <w:gridSpan w:val="2"/>
          </w:tcPr>
          <w:p w14:paraId="2236A522" w14:textId="77777777" w:rsidR="00027B83" w:rsidRPr="009A54A6" w:rsidRDefault="000B0897">
            <w:pPr>
              <w:rPr>
                <w:rFonts w:ascii="Verdana" w:hAnsi="Verdana"/>
                <w:color w:val="000000" w:themeColor="text1"/>
                <w:kern w:val="2"/>
                <w:sz w:val="20"/>
                <w:shd w:val="clear" w:color="auto" w:fill="FFFFFF"/>
              </w:rPr>
            </w:pPr>
            <w:r w:rsidRPr="009A54A6">
              <w:rPr>
                <w:rFonts w:ascii="Verdana" w:hAnsi="Verdana"/>
                <w:color w:val="000000" w:themeColor="text1"/>
                <w:kern w:val="2"/>
                <w:sz w:val="20"/>
                <w:shd w:val="clear" w:color="auto" w:fill="FFFFFF"/>
              </w:rPr>
              <w:t>Netaikoma</w:t>
            </w:r>
          </w:p>
          <w:p w14:paraId="2569CF43" w14:textId="77777777" w:rsidR="00027B83" w:rsidRPr="009A54A6" w:rsidRDefault="00027B83">
            <w:pPr>
              <w:rPr>
                <w:rFonts w:ascii="Verdana" w:hAnsi="Verdana"/>
                <w:color w:val="000000" w:themeColor="text1"/>
                <w:kern w:val="2"/>
                <w:sz w:val="20"/>
                <w:shd w:val="clear" w:color="auto" w:fill="FFFFFF"/>
              </w:rPr>
            </w:pPr>
          </w:p>
          <w:p w14:paraId="79AFB88C" w14:textId="7C9013DF" w:rsidR="00027B83" w:rsidRPr="009A54A6" w:rsidRDefault="00027B83">
            <w:pPr>
              <w:rPr>
                <w:rFonts w:ascii="Verdana" w:hAnsi="Verdana"/>
                <w:color w:val="000000" w:themeColor="text1"/>
                <w:kern w:val="2"/>
                <w:sz w:val="20"/>
              </w:rPr>
            </w:pPr>
          </w:p>
        </w:tc>
      </w:tr>
      <w:tr w:rsidR="00027B83" w14:paraId="5968F21C" w14:textId="77777777" w:rsidTr="00240587">
        <w:trPr>
          <w:trHeight w:val="300"/>
        </w:trPr>
        <w:tc>
          <w:tcPr>
            <w:tcW w:w="9776" w:type="dxa"/>
            <w:gridSpan w:val="3"/>
          </w:tcPr>
          <w:p w14:paraId="7A3B8BA3" w14:textId="052F63F0" w:rsidR="00027B83" w:rsidRPr="00E01D1A" w:rsidRDefault="000B0897" w:rsidP="00E01D1A">
            <w:pPr>
              <w:jc w:val="center"/>
              <w:rPr>
                <w:rFonts w:ascii="Verdana" w:hAnsi="Verdana"/>
                <w:b/>
                <w:kern w:val="2"/>
                <w:sz w:val="20"/>
              </w:rPr>
            </w:pPr>
            <w:r w:rsidRPr="00E01D1A">
              <w:rPr>
                <w:rFonts w:ascii="Verdana" w:hAnsi="Verdana"/>
                <w:b/>
                <w:kern w:val="2"/>
                <w:sz w:val="20"/>
              </w:rPr>
              <w:t xml:space="preserve">14. BENDRŲJŲ SĄLYGŲ PAKEITIMAI IR PAPILDYMAI </w:t>
            </w:r>
          </w:p>
        </w:tc>
      </w:tr>
      <w:tr w:rsidR="00027B83" w14:paraId="02DD28EA" w14:textId="77777777" w:rsidTr="00240587">
        <w:trPr>
          <w:trHeight w:val="300"/>
        </w:trPr>
        <w:tc>
          <w:tcPr>
            <w:tcW w:w="3397" w:type="dxa"/>
          </w:tcPr>
          <w:p w14:paraId="1153DC5A" w14:textId="4D69767F" w:rsidR="00027B83" w:rsidRPr="00E01D1A" w:rsidRDefault="000B0897">
            <w:pPr>
              <w:rPr>
                <w:rFonts w:ascii="Verdana" w:hAnsi="Verdana"/>
                <w:b/>
                <w:kern w:val="2"/>
                <w:sz w:val="20"/>
              </w:rPr>
            </w:pPr>
            <w:r w:rsidRPr="00E01D1A">
              <w:rPr>
                <w:rFonts w:ascii="Verdana" w:hAnsi="Verdana"/>
                <w:b/>
                <w:kern w:val="2"/>
                <w:sz w:val="20"/>
              </w:rPr>
              <w:t>14.</w:t>
            </w:r>
            <w:r w:rsidR="00C4080A" w:rsidRPr="00E01D1A">
              <w:rPr>
                <w:rFonts w:ascii="Verdana" w:hAnsi="Verdana"/>
                <w:b/>
                <w:kern w:val="2"/>
                <w:sz w:val="20"/>
              </w:rPr>
              <w:t>1</w:t>
            </w:r>
            <w:r w:rsidRPr="00E01D1A">
              <w:rPr>
                <w:rFonts w:ascii="Verdana" w:hAnsi="Verdana"/>
                <w:b/>
                <w:kern w:val="2"/>
                <w:sz w:val="20"/>
              </w:rPr>
              <w:t>.</w:t>
            </w:r>
          </w:p>
        </w:tc>
        <w:tc>
          <w:tcPr>
            <w:tcW w:w="6379" w:type="dxa"/>
            <w:gridSpan w:val="2"/>
          </w:tcPr>
          <w:p w14:paraId="59393618" w14:textId="77777777" w:rsidR="00027B83" w:rsidRPr="00E01D1A" w:rsidRDefault="000B0897" w:rsidP="00702198">
            <w:pPr>
              <w:jc w:val="both"/>
              <w:rPr>
                <w:rFonts w:ascii="Verdana" w:hAnsi="Verdana"/>
                <w:kern w:val="2"/>
                <w:sz w:val="20"/>
              </w:rPr>
            </w:pPr>
            <w:r w:rsidRPr="00E01D1A">
              <w:rPr>
                <w:rFonts w:ascii="Verdana" w:hAnsi="Verdana"/>
                <w:kern w:val="2"/>
                <w:sz w:val="20"/>
              </w:rPr>
              <w:t xml:space="preserve">Sutarties Bendrosiose sąlygose nurodytos alternatyvios nuostatos (su prierašu „jei taikoma“ ir pan.) taikomos tik </w:t>
            </w:r>
            <w:r w:rsidRPr="00E01D1A">
              <w:rPr>
                <w:rFonts w:ascii="Verdana" w:hAnsi="Verdana"/>
                <w:kern w:val="2"/>
                <w:sz w:val="20"/>
              </w:rPr>
              <w:lastRenderedPageBreak/>
              <w:t>tokiu atveju, jeigu jos konkrečiai aprašomos Sutarties Specialiosiose sąlygose arba prieduose.</w:t>
            </w:r>
          </w:p>
        </w:tc>
      </w:tr>
      <w:tr w:rsidR="00027B83" w14:paraId="6FB58E9E" w14:textId="77777777" w:rsidTr="00240587">
        <w:trPr>
          <w:trHeight w:val="300"/>
        </w:trPr>
        <w:tc>
          <w:tcPr>
            <w:tcW w:w="9776" w:type="dxa"/>
            <w:gridSpan w:val="3"/>
          </w:tcPr>
          <w:p w14:paraId="79774596" w14:textId="77777777" w:rsidR="00027B83" w:rsidRPr="00E01D1A" w:rsidRDefault="000B0897">
            <w:pPr>
              <w:jc w:val="center"/>
              <w:rPr>
                <w:rFonts w:ascii="Verdana" w:hAnsi="Verdana"/>
                <w:b/>
                <w:kern w:val="2"/>
                <w:sz w:val="20"/>
              </w:rPr>
            </w:pPr>
            <w:r w:rsidRPr="00E01D1A">
              <w:rPr>
                <w:rFonts w:ascii="Verdana" w:hAnsi="Verdana"/>
                <w:b/>
                <w:kern w:val="2"/>
                <w:sz w:val="20"/>
              </w:rPr>
              <w:lastRenderedPageBreak/>
              <w:t>15. SUTARTIES PRIEDAI</w:t>
            </w:r>
          </w:p>
        </w:tc>
      </w:tr>
      <w:tr w:rsidR="00F956F6" w14:paraId="02EC842F" w14:textId="77777777" w:rsidTr="00240587">
        <w:trPr>
          <w:trHeight w:val="300"/>
        </w:trPr>
        <w:tc>
          <w:tcPr>
            <w:tcW w:w="3397" w:type="dxa"/>
          </w:tcPr>
          <w:p w14:paraId="232D2F5F" w14:textId="77777777" w:rsidR="00F956F6" w:rsidRPr="00E01D1A" w:rsidRDefault="00F956F6" w:rsidP="00E01D1A">
            <w:pPr>
              <w:rPr>
                <w:rFonts w:ascii="Verdana" w:hAnsi="Verdana"/>
                <w:b/>
                <w:kern w:val="2"/>
                <w:sz w:val="20"/>
              </w:rPr>
            </w:pPr>
            <w:r w:rsidRPr="00E01D1A">
              <w:rPr>
                <w:rFonts w:ascii="Verdana" w:hAnsi="Verdana"/>
                <w:b/>
                <w:kern w:val="2"/>
                <w:sz w:val="20"/>
              </w:rPr>
              <w:t>15.1. Priedas Nr. 1</w:t>
            </w:r>
          </w:p>
        </w:tc>
        <w:tc>
          <w:tcPr>
            <w:tcW w:w="63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7F1F9D" w14:textId="49A839E1" w:rsidR="00F956F6" w:rsidRPr="00E01D1A" w:rsidRDefault="00F956F6" w:rsidP="00F956F6">
            <w:pPr>
              <w:tabs>
                <w:tab w:val="left" w:pos="480"/>
              </w:tabs>
              <w:rPr>
                <w:rFonts w:ascii="Verdana" w:hAnsi="Verdana"/>
                <w:b/>
                <w:kern w:val="2"/>
                <w:sz w:val="20"/>
              </w:rPr>
            </w:pPr>
            <w:r w:rsidRPr="00E01D1A">
              <w:rPr>
                <w:rFonts w:ascii="Verdana" w:hAnsi="Verdana" w:cs="Tahoma"/>
                <w:sz w:val="20"/>
              </w:rPr>
              <w:t>Techninė specifikacija</w:t>
            </w:r>
          </w:p>
        </w:tc>
      </w:tr>
      <w:tr w:rsidR="00F956F6" w14:paraId="635B0035" w14:textId="77777777" w:rsidTr="00240587">
        <w:trPr>
          <w:trHeight w:val="300"/>
        </w:trPr>
        <w:tc>
          <w:tcPr>
            <w:tcW w:w="3397" w:type="dxa"/>
          </w:tcPr>
          <w:p w14:paraId="4697B0C0" w14:textId="77777777" w:rsidR="00F956F6" w:rsidRPr="00E01D1A" w:rsidRDefault="00F956F6" w:rsidP="00E01D1A">
            <w:pPr>
              <w:rPr>
                <w:rFonts w:ascii="Verdana" w:hAnsi="Verdana"/>
                <w:b/>
                <w:kern w:val="2"/>
                <w:sz w:val="20"/>
              </w:rPr>
            </w:pPr>
            <w:r w:rsidRPr="00E01D1A">
              <w:rPr>
                <w:rFonts w:ascii="Verdana" w:hAnsi="Verdana"/>
                <w:b/>
                <w:kern w:val="2"/>
                <w:sz w:val="20"/>
              </w:rPr>
              <w:t>15.2. Priedas Nr. 2</w:t>
            </w:r>
          </w:p>
        </w:tc>
        <w:tc>
          <w:tcPr>
            <w:tcW w:w="63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64A000" w14:textId="55C13E69" w:rsidR="00F956F6" w:rsidRPr="00E01D1A" w:rsidRDefault="00F956F6" w:rsidP="00F956F6">
            <w:pPr>
              <w:rPr>
                <w:rFonts w:ascii="Verdana" w:hAnsi="Verdana"/>
                <w:b/>
                <w:kern w:val="2"/>
                <w:sz w:val="20"/>
              </w:rPr>
            </w:pPr>
            <w:r w:rsidRPr="00E01D1A">
              <w:rPr>
                <w:rFonts w:ascii="Verdana" w:hAnsi="Verdana" w:cs="Tahoma"/>
                <w:sz w:val="20"/>
              </w:rPr>
              <w:t>Pasiūlymas</w:t>
            </w:r>
          </w:p>
        </w:tc>
      </w:tr>
      <w:tr w:rsidR="00F956F6" w14:paraId="72AFB608" w14:textId="77777777" w:rsidTr="00240587">
        <w:trPr>
          <w:trHeight w:val="300"/>
        </w:trPr>
        <w:tc>
          <w:tcPr>
            <w:tcW w:w="3397" w:type="dxa"/>
          </w:tcPr>
          <w:p w14:paraId="3523D3C9" w14:textId="77777777" w:rsidR="00F956F6" w:rsidRPr="00E01D1A" w:rsidRDefault="00F956F6" w:rsidP="00E01D1A">
            <w:pPr>
              <w:rPr>
                <w:rFonts w:ascii="Verdana" w:hAnsi="Verdana"/>
                <w:b/>
                <w:kern w:val="2"/>
                <w:sz w:val="20"/>
              </w:rPr>
            </w:pPr>
            <w:r w:rsidRPr="00E01D1A">
              <w:rPr>
                <w:rFonts w:ascii="Verdana" w:hAnsi="Verdana"/>
                <w:b/>
                <w:kern w:val="2"/>
                <w:sz w:val="20"/>
              </w:rPr>
              <w:t>15.3. Priedas Nr. 3</w:t>
            </w:r>
          </w:p>
        </w:tc>
        <w:tc>
          <w:tcPr>
            <w:tcW w:w="63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809A64" w14:textId="28475DDF" w:rsidR="00F956F6" w:rsidRPr="00E01D1A" w:rsidRDefault="00F956F6" w:rsidP="00F956F6">
            <w:pPr>
              <w:rPr>
                <w:rFonts w:ascii="Verdana" w:hAnsi="Verdana"/>
                <w:b/>
                <w:kern w:val="2"/>
                <w:sz w:val="20"/>
              </w:rPr>
            </w:pPr>
          </w:p>
        </w:tc>
      </w:tr>
      <w:tr w:rsidR="00C0563E" w14:paraId="494AEB5F" w14:textId="77777777" w:rsidTr="00240587">
        <w:trPr>
          <w:trHeight w:val="300"/>
        </w:trPr>
        <w:tc>
          <w:tcPr>
            <w:tcW w:w="3397" w:type="dxa"/>
          </w:tcPr>
          <w:p w14:paraId="59E74A97" w14:textId="77777777" w:rsidR="00C0563E" w:rsidRPr="00E01D1A" w:rsidRDefault="00C0563E" w:rsidP="00E01D1A">
            <w:pPr>
              <w:rPr>
                <w:rFonts w:ascii="Verdana" w:hAnsi="Verdana"/>
                <w:b/>
                <w:kern w:val="2"/>
                <w:sz w:val="20"/>
              </w:rPr>
            </w:pPr>
            <w:r w:rsidRPr="00E01D1A">
              <w:rPr>
                <w:rFonts w:ascii="Verdana" w:hAnsi="Verdana"/>
                <w:b/>
                <w:kern w:val="2"/>
                <w:sz w:val="20"/>
              </w:rPr>
              <w:t>15.4. Priedas Nr. 4</w:t>
            </w:r>
          </w:p>
        </w:tc>
        <w:tc>
          <w:tcPr>
            <w:tcW w:w="6379" w:type="dxa"/>
            <w:gridSpan w:val="2"/>
          </w:tcPr>
          <w:p w14:paraId="19255C19" w14:textId="245E2373" w:rsidR="00C0563E" w:rsidRPr="00E01D1A" w:rsidRDefault="00C0563E" w:rsidP="002D5D84">
            <w:pPr>
              <w:rPr>
                <w:rFonts w:ascii="Verdana" w:hAnsi="Verdana"/>
                <w:b/>
                <w:color w:val="FF0000"/>
                <w:kern w:val="2"/>
                <w:sz w:val="20"/>
              </w:rPr>
            </w:pPr>
          </w:p>
        </w:tc>
      </w:tr>
      <w:tr w:rsidR="00C0563E" w14:paraId="1A59DF12" w14:textId="77777777" w:rsidTr="00240587">
        <w:trPr>
          <w:trHeight w:val="300"/>
        </w:trPr>
        <w:tc>
          <w:tcPr>
            <w:tcW w:w="3397" w:type="dxa"/>
          </w:tcPr>
          <w:p w14:paraId="5A346F81" w14:textId="77777777" w:rsidR="00C0563E" w:rsidRPr="00E01D1A" w:rsidRDefault="00C0563E" w:rsidP="00E01D1A">
            <w:pPr>
              <w:rPr>
                <w:rFonts w:ascii="Verdana" w:hAnsi="Verdana"/>
                <w:b/>
                <w:kern w:val="2"/>
                <w:sz w:val="20"/>
              </w:rPr>
            </w:pPr>
            <w:r w:rsidRPr="00E01D1A">
              <w:rPr>
                <w:rFonts w:ascii="Verdana" w:hAnsi="Verdana"/>
                <w:b/>
                <w:kern w:val="2"/>
                <w:sz w:val="20"/>
              </w:rPr>
              <w:t>15.5. Priedas Nr. 5</w:t>
            </w:r>
          </w:p>
        </w:tc>
        <w:tc>
          <w:tcPr>
            <w:tcW w:w="6379" w:type="dxa"/>
            <w:gridSpan w:val="2"/>
          </w:tcPr>
          <w:p w14:paraId="28A69975" w14:textId="77777777" w:rsidR="00C0563E" w:rsidRPr="00E01D1A" w:rsidRDefault="00C0563E" w:rsidP="00C0563E">
            <w:pPr>
              <w:jc w:val="center"/>
              <w:rPr>
                <w:rFonts w:ascii="Verdana" w:hAnsi="Verdana"/>
                <w:b/>
                <w:kern w:val="2"/>
                <w:sz w:val="20"/>
              </w:rPr>
            </w:pPr>
          </w:p>
        </w:tc>
      </w:tr>
      <w:tr w:rsidR="00C0563E" w14:paraId="239DB465" w14:textId="77777777" w:rsidTr="00240587">
        <w:tc>
          <w:tcPr>
            <w:tcW w:w="9776" w:type="dxa"/>
            <w:gridSpan w:val="3"/>
          </w:tcPr>
          <w:p w14:paraId="04CF668C" w14:textId="77777777" w:rsidR="00C0563E" w:rsidRPr="00E01D1A" w:rsidRDefault="00C0563E" w:rsidP="00C0563E">
            <w:pPr>
              <w:jc w:val="center"/>
              <w:rPr>
                <w:rFonts w:ascii="Verdana" w:hAnsi="Verdana"/>
                <w:b/>
                <w:kern w:val="2"/>
                <w:sz w:val="20"/>
              </w:rPr>
            </w:pPr>
            <w:r w:rsidRPr="00E01D1A">
              <w:rPr>
                <w:rFonts w:ascii="Verdana" w:hAnsi="Verdana"/>
                <w:b/>
                <w:kern w:val="2"/>
                <w:sz w:val="20"/>
              </w:rPr>
              <w:t>16. ŠALIŲ ATSTOVŲ PARAŠAI</w:t>
            </w:r>
          </w:p>
        </w:tc>
      </w:tr>
      <w:tr w:rsidR="00C0563E" w14:paraId="28ADE3DD" w14:textId="77777777" w:rsidTr="00240587">
        <w:tc>
          <w:tcPr>
            <w:tcW w:w="4957" w:type="dxa"/>
            <w:gridSpan w:val="2"/>
          </w:tcPr>
          <w:p w14:paraId="741E4E9F" w14:textId="77777777" w:rsidR="00C0563E" w:rsidRPr="00E01D1A" w:rsidRDefault="00C0563E" w:rsidP="00C0563E">
            <w:pPr>
              <w:jc w:val="center"/>
              <w:rPr>
                <w:rFonts w:ascii="Verdana" w:hAnsi="Verdana"/>
                <w:b/>
                <w:kern w:val="2"/>
                <w:sz w:val="20"/>
              </w:rPr>
            </w:pPr>
            <w:r w:rsidRPr="00E01D1A">
              <w:rPr>
                <w:rFonts w:ascii="Verdana" w:hAnsi="Verdana"/>
                <w:b/>
                <w:kern w:val="2"/>
                <w:sz w:val="20"/>
              </w:rPr>
              <w:t>PIRKĖJAS</w:t>
            </w:r>
          </w:p>
        </w:tc>
        <w:tc>
          <w:tcPr>
            <w:tcW w:w="4819" w:type="dxa"/>
          </w:tcPr>
          <w:p w14:paraId="49BB11FD" w14:textId="77777777" w:rsidR="00C0563E" w:rsidRPr="00E01D1A" w:rsidRDefault="00C0563E" w:rsidP="00C0563E">
            <w:pPr>
              <w:jc w:val="center"/>
              <w:rPr>
                <w:rFonts w:ascii="Verdana" w:hAnsi="Verdana"/>
                <w:b/>
                <w:kern w:val="2"/>
                <w:sz w:val="20"/>
              </w:rPr>
            </w:pPr>
            <w:r w:rsidRPr="00E01D1A">
              <w:rPr>
                <w:rFonts w:ascii="Verdana" w:hAnsi="Verdana"/>
                <w:b/>
                <w:kern w:val="2"/>
                <w:sz w:val="20"/>
              </w:rPr>
              <w:t>TIEKĖJAS</w:t>
            </w:r>
          </w:p>
        </w:tc>
      </w:tr>
      <w:tr w:rsidR="00C0563E" w14:paraId="3CA30C7A" w14:textId="77777777" w:rsidTr="00240587">
        <w:tc>
          <w:tcPr>
            <w:tcW w:w="4957" w:type="dxa"/>
            <w:gridSpan w:val="2"/>
          </w:tcPr>
          <w:p w14:paraId="320B5DAB" w14:textId="77777777" w:rsidR="00C0563E" w:rsidRPr="00E01D1A" w:rsidRDefault="00C0563E" w:rsidP="00C0563E">
            <w:pPr>
              <w:jc w:val="center"/>
              <w:rPr>
                <w:rFonts w:ascii="Verdana" w:hAnsi="Verdana"/>
                <w:color w:val="4472C4"/>
                <w:kern w:val="2"/>
                <w:sz w:val="20"/>
              </w:rPr>
            </w:pPr>
            <w:r w:rsidRPr="00E01D1A">
              <w:rPr>
                <w:rFonts w:ascii="Verdana" w:hAnsi="Verdana"/>
                <w:color w:val="4472C4"/>
                <w:kern w:val="2"/>
                <w:sz w:val="20"/>
              </w:rPr>
              <w:t>(nurodomos atstovo pareigos, vardas, pavardė)</w:t>
            </w:r>
          </w:p>
        </w:tc>
        <w:tc>
          <w:tcPr>
            <w:tcW w:w="4819" w:type="dxa"/>
          </w:tcPr>
          <w:p w14:paraId="79152E6D" w14:textId="77777777" w:rsidR="00C0563E" w:rsidRPr="00E01D1A" w:rsidRDefault="00C0563E" w:rsidP="00C0563E">
            <w:pPr>
              <w:jc w:val="center"/>
              <w:rPr>
                <w:rFonts w:ascii="Verdana" w:hAnsi="Verdana"/>
                <w:b/>
                <w:kern w:val="2"/>
                <w:sz w:val="20"/>
              </w:rPr>
            </w:pPr>
            <w:r w:rsidRPr="00E01D1A">
              <w:rPr>
                <w:rFonts w:ascii="Verdana" w:hAnsi="Verdana"/>
                <w:color w:val="4472C4"/>
                <w:kern w:val="2"/>
                <w:sz w:val="20"/>
              </w:rPr>
              <w:t>(nurodomos atstovo pareigos, vardas, pavardė)</w:t>
            </w:r>
          </w:p>
        </w:tc>
      </w:tr>
      <w:tr w:rsidR="00C0563E" w14:paraId="6B16C5CD" w14:textId="77777777" w:rsidTr="00240587">
        <w:tc>
          <w:tcPr>
            <w:tcW w:w="4957" w:type="dxa"/>
            <w:gridSpan w:val="2"/>
          </w:tcPr>
          <w:p w14:paraId="0EF7FE63" w14:textId="069B0857" w:rsidR="00C0563E" w:rsidRPr="000F4626" w:rsidRDefault="000F4626" w:rsidP="000F4626">
            <w:pPr>
              <w:jc w:val="center"/>
              <w:rPr>
                <w:rFonts w:ascii="Verdana" w:hAnsi="Verdana" w:cs="Tahoma"/>
                <w:bCs/>
                <w:i/>
                <w:iCs/>
                <w:kern w:val="2"/>
                <w:sz w:val="20"/>
              </w:rPr>
            </w:pPr>
            <w:r w:rsidRPr="00532EFA">
              <w:rPr>
                <w:rFonts w:ascii="Verdana" w:hAnsi="Verdana" w:cs="Tahoma"/>
                <w:bCs/>
                <w:i/>
                <w:iCs/>
                <w:kern w:val="2"/>
                <w:sz w:val="20"/>
              </w:rPr>
              <w:t>Pasirašoma kvalifikuotais elektroniniais parašais</w:t>
            </w:r>
          </w:p>
        </w:tc>
        <w:tc>
          <w:tcPr>
            <w:tcW w:w="4819" w:type="dxa"/>
          </w:tcPr>
          <w:p w14:paraId="64494CDE" w14:textId="0A664628" w:rsidR="00C0563E" w:rsidRPr="000F4626" w:rsidRDefault="000F4626" w:rsidP="000F4626">
            <w:pPr>
              <w:jc w:val="center"/>
              <w:rPr>
                <w:rFonts w:ascii="Verdana" w:hAnsi="Verdana" w:cs="Tahoma"/>
                <w:bCs/>
                <w:i/>
                <w:iCs/>
                <w:kern w:val="2"/>
                <w:sz w:val="20"/>
              </w:rPr>
            </w:pPr>
            <w:r w:rsidRPr="00532EFA">
              <w:rPr>
                <w:rFonts w:ascii="Verdana" w:hAnsi="Verdana" w:cs="Tahoma"/>
                <w:bCs/>
                <w:i/>
                <w:iCs/>
                <w:kern w:val="2"/>
                <w:sz w:val="20"/>
              </w:rPr>
              <w:t>Pasirašoma kvalifikuotais elektroniniais parašais</w:t>
            </w:r>
          </w:p>
        </w:tc>
      </w:tr>
    </w:tbl>
    <w:p w14:paraId="05ECDD5A" w14:textId="77777777" w:rsidR="008D590E" w:rsidRDefault="008D590E" w:rsidP="000F4626">
      <w:pPr>
        <w:tabs>
          <w:tab w:val="left" w:pos="5400"/>
        </w:tabs>
        <w:textAlignment w:val="center"/>
        <w:rPr>
          <w:b/>
          <w:bCs/>
        </w:rPr>
      </w:pPr>
    </w:p>
    <w:p w14:paraId="325DB688" w14:textId="3111761C" w:rsidR="00027B83" w:rsidRDefault="000B0897">
      <w:pPr>
        <w:tabs>
          <w:tab w:val="left" w:pos="5400"/>
        </w:tabs>
        <w:jc w:val="center"/>
        <w:textAlignment w:val="center"/>
        <w:rPr>
          <w:b/>
          <w:bCs/>
        </w:rPr>
      </w:pPr>
      <w:r>
        <w:rPr>
          <w:b/>
          <w:bCs/>
        </w:rPr>
        <w:t>______________</w:t>
      </w:r>
    </w:p>
    <w:p w14:paraId="6C926870" w14:textId="77777777" w:rsidR="002D5D84" w:rsidRDefault="008D590E">
      <w:pPr>
        <w:sectPr w:rsidR="002D5D84" w:rsidSect="00C8771D">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pPr>
      <w:r>
        <w:br w:type="page"/>
      </w:r>
    </w:p>
    <w:p w14:paraId="0C6588E8" w14:textId="77777777" w:rsidR="002D5D84" w:rsidRDefault="002D5D84" w:rsidP="00E01D1A">
      <w:pPr>
        <w:spacing w:line="276" w:lineRule="auto"/>
        <w:rPr>
          <w:b/>
          <w:caps/>
        </w:rPr>
      </w:pPr>
    </w:p>
    <w:p w14:paraId="2E41D7AB" w14:textId="7832E38C" w:rsidR="002D5D84" w:rsidRPr="00E01D1A" w:rsidRDefault="002D5D84" w:rsidP="002D5D84">
      <w:pPr>
        <w:spacing w:line="276" w:lineRule="auto"/>
        <w:jc w:val="center"/>
        <w:rPr>
          <w:rFonts w:ascii="Verdana" w:hAnsi="Verdana"/>
          <w:b/>
          <w:caps/>
          <w:sz w:val="20"/>
        </w:rPr>
      </w:pPr>
      <w:r w:rsidRPr="00E01D1A">
        <w:rPr>
          <w:rFonts w:ascii="Verdana" w:hAnsi="Verdana"/>
          <w:b/>
          <w:caps/>
          <w:sz w:val="20"/>
        </w:rPr>
        <w:t>Bendrosios sąlygos</w:t>
      </w:r>
    </w:p>
    <w:p w14:paraId="2EFB751E" w14:textId="77777777" w:rsidR="002D5D84" w:rsidRPr="00E01D1A" w:rsidRDefault="002D5D84" w:rsidP="002D5D84">
      <w:pPr>
        <w:spacing w:line="276" w:lineRule="auto"/>
        <w:jc w:val="center"/>
        <w:rPr>
          <w:rFonts w:ascii="Verdana" w:hAnsi="Verdana"/>
          <w:sz w:val="20"/>
        </w:rPr>
      </w:pPr>
    </w:p>
    <w:p w14:paraId="7FC8CA00" w14:textId="77777777" w:rsidR="002D5D84" w:rsidRPr="00E01D1A" w:rsidRDefault="002D5D84" w:rsidP="002D5D84">
      <w:pPr>
        <w:keepNext/>
        <w:keepLines/>
        <w:tabs>
          <w:tab w:val="left" w:pos="426"/>
        </w:tabs>
        <w:spacing w:line="276" w:lineRule="auto"/>
        <w:jc w:val="center"/>
        <w:rPr>
          <w:rFonts w:ascii="Verdana" w:eastAsia="Cambria" w:hAnsi="Verdana"/>
          <w:b/>
          <w:bCs/>
          <w:caps/>
          <w:sz w:val="20"/>
          <w14:numSpacing w14:val="tabular"/>
        </w:rPr>
      </w:pPr>
      <w:r w:rsidRPr="00E01D1A">
        <w:rPr>
          <w:rFonts w:ascii="Verdana" w:eastAsia="Cambria" w:hAnsi="Verdana"/>
          <w:b/>
          <w:bCs/>
          <w:caps/>
          <w:sz w:val="20"/>
          <w14:numSpacing w14:val="tabular"/>
        </w:rPr>
        <w:t>1.</w:t>
      </w:r>
      <w:r w:rsidRPr="00E01D1A">
        <w:rPr>
          <w:rFonts w:ascii="Verdana" w:eastAsia="Cambria" w:hAnsi="Verdana"/>
          <w:b/>
          <w:bCs/>
          <w:caps/>
          <w:sz w:val="20"/>
          <w14:numSpacing w14:val="tabular"/>
        </w:rPr>
        <w:tab/>
        <w:t>Pagrindinės sąvokos ir Sutarties aiškinimas</w:t>
      </w:r>
    </w:p>
    <w:p w14:paraId="54FA547D" w14:textId="77777777" w:rsidR="002D5D84" w:rsidRPr="00E01D1A" w:rsidRDefault="002D5D84" w:rsidP="002D5D84">
      <w:pPr>
        <w:keepNext/>
        <w:keepLines/>
        <w:tabs>
          <w:tab w:val="left" w:pos="426"/>
        </w:tabs>
        <w:spacing w:line="276" w:lineRule="auto"/>
        <w:jc w:val="both"/>
        <w:rPr>
          <w:rFonts w:ascii="Verdana" w:eastAsia="Cambria" w:hAnsi="Verdana"/>
          <w:b/>
          <w:bCs/>
          <w:caps/>
          <w:sz w:val="20"/>
          <w14:numSpacing w14:val="tabular"/>
        </w:rPr>
      </w:pPr>
    </w:p>
    <w:p w14:paraId="22882E3B" w14:textId="77777777" w:rsidR="002D5D84" w:rsidRPr="00E01D1A" w:rsidRDefault="002D5D84" w:rsidP="002D5D8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Verdana" w:eastAsia="Arial" w:hAnsi="Verdana"/>
          <w:b/>
          <w:sz w:val="20"/>
        </w:rPr>
      </w:pPr>
      <w:r w:rsidRPr="00E01D1A">
        <w:rPr>
          <w:rFonts w:ascii="Verdana" w:eastAsia="Arial" w:hAnsi="Verdana"/>
          <w:b/>
          <w:bCs/>
          <w:sz w:val="20"/>
        </w:rPr>
        <w:t>1.1.</w:t>
      </w:r>
      <w:r w:rsidRPr="00E01D1A">
        <w:rPr>
          <w:rFonts w:ascii="Verdana" w:eastAsia="Arial" w:hAnsi="Verdana"/>
          <w:b/>
          <w:bCs/>
          <w:sz w:val="20"/>
        </w:rPr>
        <w:tab/>
      </w:r>
      <w:r w:rsidRPr="00E01D1A">
        <w:rPr>
          <w:rFonts w:ascii="Verdana" w:eastAsia="Arial" w:hAnsi="Verdana"/>
          <w:b/>
          <w:sz w:val="20"/>
        </w:rPr>
        <w:t>Sąvokos</w:t>
      </w:r>
    </w:p>
    <w:p w14:paraId="5D6259B6" w14:textId="77777777" w:rsidR="002D5D84" w:rsidRPr="00E01D1A" w:rsidRDefault="002D5D84" w:rsidP="002D5D8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ascii="Verdana" w:eastAsia="Arial" w:hAnsi="Verdana"/>
          <w:b/>
          <w:sz w:val="20"/>
        </w:rPr>
      </w:pPr>
    </w:p>
    <w:p w14:paraId="21187183" w14:textId="77777777" w:rsidR="002D5D84" w:rsidRPr="00E01D1A" w:rsidRDefault="002D5D84" w:rsidP="002D5D84">
      <w:pPr>
        <w:widowControl w:val="0"/>
        <w:tabs>
          <w:tab w:val="left" w:pos="567"/>
        </w:tabs>
        <w:spacing w:line="276" w:lineRule="auto"/>
        <w:jc w:val="both"/>
        <w:rPr>
          <w:rFonts w:ascii="Verdana" w:eastAsia="Cambria" w:hAnsi="Verdana"/>
          <w:b/>
          <w:bCs/>
          <w:sz w:val="20"/>
        </w:rPr>
      </w:pPr>
      <w:r w:rsidRPr="00E01D1A">
        <w:rPr>
          <w:rFonts w:ascii="Verdana" w:eastAsia="Cambria" w:hAnsi="Verdana"/>
          <w:sz w:val="20"/>
        </w:rPr>
        <w:t>1.1.1. Šioje Sutartyje didžiąja raide rašomos sąvokos turi šias nurodytas reikšmes:</w:t>
      </w:r>
    </w:p>
    <w:p w14:paraId="41C772A0"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1.1.1.1.</w:t>
      </w:r>
      <w:r w:rsidRPr="00E01D1A">
        <w:rPr>
          <w:rFonts w:ascii="Verdana" w:hAnsi="Verdana"/>
          <w:sz w:val="20"/>
        </w:rPr>
        <w:tab/>
      </w:r>
      <w:r w:rsidRPr="00E01D1A">
        <w:rPr>
          <w:rFonts w:ascii="Verdana" w:eastAsia="Arial" w:hAnsi="Verdana"/>
          <w:b/>
          <w:bCs/>
          <w:sz w:val="20"/>
        </w:rPr>
        <w:t>Bendrosios sąlygos</w:t>
      </w:r>
      <w:r w:rsidRPr="00E01D1A">
        <w:rPr>
          <w:rFonts w:ascii="Verdana" w:eastAsia="Arial" w:hAnsi="Verdana"/>
          <w:sz w:val="20"/>
        </w:rPr>
        <w:t xml:space="preserve"> – Sutarties dalis, kuri vadinasi „Paslaugų pirkimo–pardavimo sutarties Bendrosios sąlygos“;</w:t>
      </w:r>
    </w:p>
    <w:p w14:paraId="1B853B45"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1.1.1.2.</w:t>
      </w:r>
      <w:r w:rsidRPr="00E01D1A">
        <w:rPr>
          <w:rFonts w:ascii="Verdana" w:eastAsia="Arial" w:hAnsi="Verdana"/>
          <w:sz w:val="20"/>
        </w:rPr>
        <w:tab/>
      </w:r>
      <w:r w:rsidRPr="00E01D1A">
        <w:rPr>
          <w:rFonts w:ascii="Verdana" w:eastAsia="Arial" w:hAnsi="Verdana"/>
          <w:b/>
          <w:bCs/>
          <w:sz w:val="20"/>
        </w:rPr>
        <w:t>Pirkėjas</w:t>
      </w:r>
      <w:r w:rsidRPr="00E01D1A">
        <w:rPr>
          <w:rFonts w:ascii="Verdana" w:eastAsia="Arial" w:hAnsi="Verdana"/>
          <w:sz w:val="20"/>
        </w:rPr>
        <w:t xml:space="preserve"> – asmuo, kuris Specialiosiose sąlygose yra įvardytas kaip Pirkėjas, </w:t>
      </w:r>
      <w:r w:rsidRPr="00E01D1A">
        <w:rPr>
          <w:rFonts w:ascii="Verdana" w:hAnsi="Verdana"/>
          <w:sz w:val="20"/>
        </w:rPr>
        <w:t>įsigyjantis Specialiosiose sąlygose ir Sutarties prieduose nurodytas Paslaugas</w:t>
      </w:r>
      <w:r w:rsidRPr="00E01D1A">
        <w:rPr>
          <w:rFonts w:ascii="Verdana" w:eastAsia="Arial" w:hAnsi="Verdana"/>
          <w:sz w:val="20"/>
        </w:rPr>
        <w:t>;</w:t>
      </w:r>
    </w:p>
    <w:p w14:paraId="613F830E"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b/>
          <w:bCs/>
          <w:sz w:val="20"/>
        </w:rPr>
      </w:pPr>
      <w:r w:rsidRPr="00E01D1A">
        <w:rPr>
          <w:rFonts w:ascii="Verdana" w:eastAsia="Arial" w:hAnsi="Verdana"/>
          <w:sz w:val="20"/>
        </w:rPr>
        <w:t>1.1.1.3.</w:t>
      </w:r>
      <w:r w:rsidRPr="00E01D1A">
        <w:rPr>
          <w:rFonts w:ascii="Verdana" w:eastAsia="Arial" w:hAnsi="Verdana"/>
          <w:sz w:val="20"/>
        </w:rPr>
        <w:tab/>
      </w:r>
      <w:r w:rsidRPr="00E01D1A">
        <w:rPr>
          <w:rFonts w:ascii="Verdana" w:eastAsia="Arial" w:hAnsi="Verdana"/>
          <w:b/>
          <w:bCs/>
          <w:sz w:val="20"/>
        </w:rPr>
        <w:t xml:space="preserve">Pradinės sutarties vertė </w:t>
      </w:r>
      <w:r w:rsidRPr="00E01D1A">
        <w:rPr>
          <w:rFonts w:ascii="Verdana" w:eastAsia="Arial" w:hAnsi="Verdana"/>
          <w:sz w:val="20"/>
        </w:rPr>
        <w:t>– Specialiosiose sąlygose nurodyta</w:t>
      </w:r>
      <w:r w:rsidRPr="00E01D1A">
        <w:rPr>
          <w:rFonts w:ascii="Verdana" w:eastAsia="Arial" w:hAnsi="Verdana"/>
          <w:b/>
          <w:bCs/>
          <w:sz w:val="20"/>
        </w:rPr>
        <w:t xml:space="preserve"> </w:t>
      </w:r>
      <w:r w:rsidRPr="00E01D1A">
        <w:rPr>
          <w:rFonts w:ascii="Verdana" w:eastAsia="Arial" w:hAnsi="Verdana"/>
          <w:sz w:val="20"/>
        </w:rPr>
        <w:t>vertė be pridėtinės vertės mokesčio (toliau – PVM);</w:t>
      </w:r>
    </w:p>
    <w:p w14:paraId="5C93AABE" w14:textId="77777777" w:rsidR="002D5D84" w:rsidRPr="00E01D1A" w:rsidRDefault="002D5D84" w:rsidP="002D5D84">
      <w:pPr>
        <w:spacing w:line="276" w:lineRule="auto"/>
        <w:jc w:val="both"/>
        <w:rPr>
          <w:rFonts w:ascii="Verdana" w:hAnsi="Verdana"/>
          <w:sz w:val="20"/>
        </w:rPr>
      </w:pPr>
      <w:r w:rsidRPr="00E01D1A">
        <w:rPr>
          <w:rFonts w:ascii="Verdana" w:hAnsi="Verdana"/>
          <w:sz w:val="20"/>
        </w:rPr>
        <w:t xml:space="preserve">1.1.1.4. </w:t>
      </w:r>
      <w:r w:rsidRPr="00E01D1A">
        <w:rPr>
          <w:rFonts w:ascii="Verdana" w:eastAsia="Arial" w:hAnsi="Verdana"/>
          <w:b/>
          <w:bCs/>
          <w:sz w:val="20"/>
        </w:rPr>
        <w:t>Paslaugos</w:t>
      </w:r>
      <w:r w:rsidRPr="00E01D1A">
        <w:rPr>
          <w:rFonts w:ascii="Verdana" w:eastAsia="Arial" w:hAnsi="Verdana"/>
          <w:sz w:val="20"/>
        </w:rPr>
        <w:t xml:space="preserve"> – </w:t>
      </w:r>
      <w:r w:rsidRPr="00E01D1A">
        <w:rPr>
          <w:rFonts w:ascii="Verdana" w:hAnsi="Verdana"/>
          <w:sz w:val="20"/>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80A2220"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hAnsi="Verdana"/>
          <w:sz w:val="20"/>
        </w:rPr>
        <w:t>1.1.1.5.</w:t>
      </w:r>
      <w:r w:rsidRPr="00E01D1A">
        <w:rPr>
          <w:rFonts w:ascii="Verdana" w:hAnsi="Verdana"/>
          <w:sz w:val="20"/>
        </w:rPr>
        <w:tab/>
      </w:r>
      <w:r w:rsidRPr="00E01D1A">
        <w:rPr>
          <w:rFonts w:ascii="Verdana" w:eastAsia="Arial" w:hAnsi="Verdana"/>
          <w:b/>
          <w:bCs/>
          <w:sz w:val="20"/>
        </w:rPr>
        <w:t xml:space="preserve">Paslaugų perdavimo–priėmimo aktas </w:t>
      </w:r>
      <w:r w:rsidRPr="00E01D1A">
        <w:rPr>
          <w:rFonts w:ascii="Verdana" w:eastAsia="Arial" w:hAnsi="Verdana"/>
          <w:sz w:val="20"/>
        </w:rPr>
        <w:t>– dokumentas,</w:t>
      </w:r>
      <w:r w:rsidRPr="00E01D1A">
        <w:rPr>
          <w:rFonts w:ascii="Verdana" w:eastAsia="Arial" w:hAnsi="Verdana"/>
          <w:b/>
          <w:bCs/>
          <w:sz w:val="20"/>
        </w:rPr>
        <w:t xml:space="preserve"> </w:t>
      </w:r>
      <w:r w:rsidRPr="00E01D1A">
        <w:rPr>
          <w:rFonts w:ascii="Verdana" w:eastAsia="Arial" w:hAnsi="Verdana"/>
          <w:sz w:val="20"/>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7CBFD11" w14:textId="77777777" w:rsidR="002D5D84" w:rsidRPr="00E01D1A" w:rsidRDefault="002D5D84" w:rsidP="002D5D84">
      <w:pPr>
        <w:tabs>
          <w:tab w:val="left" w:pos="284"/>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1.1.1.6.</w:t>
      </w:r>
      <w:r w:rsidRPr="00E01D1A">
        <w:rPr>
          <w:rFonts w:ascii="Verdana" w:eastAsia="Arial" w:hAnsi="Verdana"/>
          <w:sz w:val="20"/>
        </w:rPr>
        <w:tab/>
      </w:r>
      <w:r w:rsidRPr="00E01D1A">
        <w:rPr>
          <w:rFonts w:ascii="Verdana" w:eastAsia="Arial" w:hAnsi="Verdana"/>
          <w:b/>
          <w:bCs/>
          <w:sz w:val="20"/>
        </w:rPr>
        <w:t>Paslaugų trūkumai</w:t>
      </w:r>
      <w:r w:rsidRPr="00E01D1A">
        <w:rPr>
          <w:rFonts w:ascii="Verdana" w:eastAsia="Arial" w:hAnsi="Verdana"/>
          <w:sz w:val="20"/>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57B84E0A"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b/>
          <w:sz w:val="20"/>
        </w:rPr>
      </w:pPr>
      <w:r w:rsidRPr="00E01D1A">
        <w:rPr>
          <w:rFonts w:ascii="Verdana" w:eastAsia="Arial" w:hAnsi="Verdana"/>
          <w:sz w:val="20"/>
        </w:rPr>
        <w:t>1.1.1.7.</w:t>
      </w:r>
      <w:r w:rsidRPr="00E01D1A">
        <w:rPr>
          <w:rFonts w:ascii="Verdana" w:eastAsia="Arial" w:hAnsi="Verdana"/>
          <w:sz w:val="20"/>
        </w:rPr>
        <w:tab/>
      </w:r>
      <w:r w:rsidRPr="00E01D1A">
        <w:rPr>
          <w:rFonts w:ascii="Verdana" w:eastAsia="Arial" w:hAnsi="Verdana"/>
          <w:b/>
          <w:sz w:val="20"/>
        </w:rPr>
        <w:t xml:space="preserve">Sąskaita </w:t>
      </w:r>
      <w:r w:rsidRPr="00E01D1A">
        <w:rPr>
          <w:rFonts w:ascii="Verdana" w:eastAsia="Arial" w:hAnsi="Verdana"/>
          <w:sz w:val="20"/>
        </w:rPr>
        <w:t>–</w:t>
      </w:r>
      <w:r w:rsidRPr="00E01D1A">
        <w:rPr>
          <w:rFonts w:ascii="Verdana" w:eastAsia="Arial" w:hAnsi="Verdana"/>
          <w:b/>
          <w:sz w:val="20"/>
        </w:rPr>
        <w:t xml:space="preserve"> </w:t>
      </w:r>
      <w:r w:rsidRPr="00E01D1A">
        <w:rPr>
          <w:rFonts w:ascii="Verdana" w:hAnsi="Verdana"/>
          <w:sz w:val="20"/>
        </w:rPr>
        <w:t xml:space="preserve">Tiekėjo išrašoma ir Pirkėjui apmokėjimui pateikiama sąskaita faktūra, PVM sąskaita faktūra ar kitas mokėjimo dokumentas už Tiekėjo tinkamai suteiktas bei Pirkėjo priimtas </w:t>
      </w:r>
      <w:r w:rsidRPr="00E01D1A">
        <w:rPr>
          <w:rFonts w:ascii="Verdana" w:eastAsia="Arial" w:hAnsi="Verdana"/>
          <w:sz w:val="20"/>
        </w:rPr>
        <w:t>Paslaugas</w:t>
      </w:r>
      <w:r w:rsidRPr="00E01D1A">
        <w:rPr>
          <w:rFonts w:ascii="Verdana" w:hAnsi="Verdana"/>
          <w:sz w:val="20"/>
        </w:rPr>
        <w:t xml:space="preserve">. </w:t>
      </w:r>
      <w:r w:rsidRPr="00E01D1A">
        <w:rPr>
          <w:rFonts w:ascii="Verdana" w:eastAsia="Arial" w:hAnsi="Verdana"/>
          <w:sz w:val="20"/>
        </w:rPr>
        <w:t>Jeigu Sutartyje yra numatytas Paslaugų teikimas etapais ar periodais, Sąskaita gali būti pateikiama dėl kiekvieno etapo ar periodo atskirai;</w:t>
      </w:r>
    </w:p>
    <w:p w14:paraId="5496BFCE"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1.1.1.8.</w:t>
      </w:r>
      <w:r w:rsidRPr="00E01D1A">
        <w:rPr>
          <w:rFonts w:ascii="Verdana" w:eastAsia="Arial" w:hAnsi="Verdana"/>
          <w:sz w:val="20"/>
        </w:rPr>
        <w:tab/>
      </w:r>
      <w:r w:rsidRPr="00E01D1A">
        <w:rPr>
          <w:rFonts w:ascii="Verdana" w:eastAsia="Arial" w:hAnsi="Verdana"/>
          <w:b/>
          <w:bCs/>
          <w:sz w:val="20"/>
        </w:rPr>
        <w:t>Specialiosios sąlygos</w:t>
      </w:r>
      <w:r w:rsidRPr="00E01D1A">
        <w:rPr>
          <w:rFonts w:ascii="Verdana" w:eastAsia="Arial" w:hAnsi="Verdana"/>
          <w:sz w:val="20"/>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36492A70"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b/>
          <w:bCs/>
          <w:sz w:val="20"/>
        </w:rPr>
      </w:pPr>
      <w:r w:rsidRPr="00E01D1A">
        <w:rPr>
          <w:rFonts w:ascii="Verdana" w:eastAsia="Arial" w:hAnsi="Verdana"/>
          <w:sz w:val="20"/>
        </w:rPr>
        <w:t>1.1.1.9.</w:t>
      </w:r>
      <w:r w:rsidRPr="00E01D1A">
        <w:rPr>
          <w:rFonts w:ascii="Verdana" w:eastAsia="Arial" w:hAnsi="Verdana"/>
          <w:sz w:val="20"/>
        </w:rPr>
        <w:tab/>
      </w:r>
      <w:r w:rsidRPr="00E01D1A">
        <w:rPr>
          <w:rFonts w:ascii="Verdana" w:eastAsia="Arial" w:hAnsi="Verdana"/>
          <w:b/>
          <w:bCs/>
          <w:sz w:val="20"/>
        </w:rPr>
        <w:t xml:space="preserve">Susitarimas </w:t>
      </w:r>
      <w:r w:rsidRPr="00E01D1A">
        <w:rPr>
          <w:rFonts w:ascii="Verdana" w:eastAsia="Arial" w:hAnsi="Verdana"/>
          <w:sz w:val="20"/>
        </w:rPr>
        <w:t>– tai dokumentas, kurį Šalys sudaro keisdamos Sutarties sąlygas VPĮ leidžiama apimtimi;</w:t>
      </w:r>
    </w:p>
    <w:p w14:paraId="2FEDD40B"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b/>
          <w:bCs/>
          <w:sz w:val="20"/>
        </w:rPr>
      </w:pPr>
      <w:r w:rsidRPr="00E01D1A">
        <w:rPr>
          <w:rFonts w:ascii="Verdana" w:eastAsia="Arial" w:hAnsi="Verdana"/>
          <w:sz w:val="20"/>
        </w:rPr>
        <w:t>1.1.1.10.</w:t>
      </w:r>
      <w:r w:rsidRPr="00E01D1A">
        <w:rPr>
          <w:rFonts w:ascii="Verdana" w:eastAsia="Arial" w:hAnsi="Verdana"/>
          <w:sz w:val="20"/>
        </w:rPr>
        <w:tab/>
        <w:t xml:space="preserve"> </w:t>
      </w:r>
      <w:r w:rsidRPr="00E01D1A">
        <w:rPr>
          <w:rFonts w:ascii="Verdana" w:eastAsia="Arial" w:hAnsi="Verdana"/>
          <w:b/>
          <w:bCs/>
          <w:sz w:val="20"/>
        </w:rPr>
        <w:t>Sutarties kaina</w:t>
      </w:r>
      <w:r w:rsidRPr="00E01D1A">
        <w:rPr>
          <w:rFonts w:ascii="Verdana" w:eastAsia="Arial" w:hAnsi="Verdana"/>
          <w:sz w:val="20"/>
        </w:rPr>
        <w:t xml:space="preserve"> – pagal Sutartį Tiekėjui mokėtina suma, įskaitant visus privalomus mokesčius ir išlaidas;</w:t>
      </w:r>
    </w:p>
    <w:p w14:paraId="51EC7D2A"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1.1.1.11.</w:t>
      </w:r>
      <w:r w:rsidRPr="00E01D1A">
        <w:rPr>
          <w:rFonts w:ascii="Verdana" w:eastAsia="Arial" w:hAnsi="Verdana"/>
          <w:sz w:val="20"/>
        </w:rPr>
        <w:tab/>
        <w:t xml:space="preserve"> </w:t>
      </w:r>
      <w:r w:rsidRPr="00E01D1A">
        <w:rPr>
          <w:rFonts w:ascii="Verdana" w:eastAsia="Arial" w:hAnsi="Verdana"/>
          <w:b/>
          <w:bCs/>
          <w:sz w:val="20"/>
        </w:rPr>
        <w:t xml:space="preserve">Sutarties sąlygos </w:t>
      </w:r>
      <w:r w:rsidRPr="00E01D1A">
        <w:rPr>
          <w:rFonts w:ascii="Verdana" w:eastAsia="Arial" w:hAnsi="Verdana"/>
          <w:sz w:val="20"/>
        </w:rPr>
        <w:t>– Bendrosios sąlygos ir Specialiosios sąlygos kartu;</w:t>
      </w:r>
    </w:p>
    <w:p w14:paraId="788AA5EC"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1.1.1.12.</w:t>
      </w:r>
      <w:r w:rsidRPr="00E01D1A">
        <w:rPr>
          <w:rFonts w:ascii="Verdana" w:hAnsi="Verdana"/>
          <w:sz w:val="20"/>
        </w:rPr>
        <w:tab/>
      </w:r>
      <w:r w:rsidRPr="00E01D1A">
        <w:rPr>
          <w:rFonts w:ascii="Verdana" w:eastAsia="Arial" w:hAnsi="Verdana"/>
          <w:sz w:val="20"/>
        </w:rPr>
        <w:t xml:space="preserve"> </w:t>
      </w:r>
      <w:r w:rsidRPr="00E01D1A">
        <w:rPr>
          <w:rFonts w:ascii="Verdana" w:eastAsia="Arial" w:hAnsi="Verdana"/>
          <w:b/>
          <w:bCs/>
          <w:sz w:val="20"/>
        </w:rPr>
        <w:t xml:space="preserve">Sutartis </w:t>
      </w:r>
      <w:r w:rsidRPr="00E01D1A">
        <w:rPr>
          <w:rFonts w:ascii="Verdana" w:eastAsia="Arial" w:hAnsi="Verdana"/>
          <w:sz w:val="20"/>
        </w:rPr>
        <w:t>– Paslaugų pirkimo–pardavimo sutartis, kurią sudaro Sutarties sąlygos, Specialiosiose sąlygose išvardyti priedai ir Susitarimai;</w:t>
      </w:r>
    </w:p>
    <w:p w14:paraId="7A0C3DA0"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 xml:space="preserve">1.1.1.13. </w:t>
      </w:r>
      <w:r w:rsidRPr="00E01D1A">
        <w:rPr>
          <w:rFonts w:ascii="Verdana" w:eastAsia="Arial" w:hAnsi="Verdana"/>
          <w:sz w:val="20"/>
        </w:rPr>
        <w:tab/>
      </w:r>
      <w:r w:rsidRPr="00E01D1A">
        <w:rPr>
          <w:rFonts w:ascii="Verdana" w:eastAsia="Arial" w:hAnsi="Verdana"/>
          <w:b/>
          <w:bCs/>
          <w:sz w:val="20"/>
        </w:rPr>
        <w:t>Šalis</w:t>
      </w:r>
      <w:r w:rsidRPr="00E01D1A">
        <w:rPr>
          <w:rFonts w:ascii="Verdana" w:eastAsia="Arial" w:hAnsi="Verdana"/>
          <w:sz w:val="20"/>
        </w:rPr>
        <w:t xml:space="preserve"> – Pirkėjas arba Tiekėjas, kiekvienas atskirai, priklausomai nuo konteksto;</w:t>
      </w:r>
    </w:p>
    <w:p w14:paraId="42A51CBC"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lastRenderedPageBreak/>
        <w:t xml:space="preserve">1.1.1.14. </w:t>
      </w:r>
      <w:r w:rsidRPr="00E01D1A">
        <w:rPr>
          <w:rFonts w:ascii="Verdana" w:eastAsia="Arial" w:hAnsi="Verdana"/>
          <w:sz w:val="20"/>
        </w:rPr>
        <w:tab/>
      </w:r>
      <w:r w:rsidRPr="00E01D1A">
        <w:rPr>
          <w:rFonts w:ascii="Verdana" w:eastAsia="Arial" w:hAnsi="Verdana"/>
          <w:b/>
          <w:bCs/>
          <w:sz w:val="20"/>
        </w:rPr>
        <w:t>Šalys</w:t>
      </w:r>
      <w:r w:rsidRPr="00E01D1A">
        <w:rPr>
          <w:rFonts w:ascii="Verdana" w:eastAsia="Arial" w:hAnsi="Verdana"/>
          <w:sz w:val="20"/>
        </w:rPr>
        <w:t xml:space="preserve"> – Pirkėjas ir Tiekėjas kartu;</w:t>
      </w:r>
    </w:p>
    <w:p w14:paraId="534C2AA4"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hAnsi="Verdana"/>
          <w:sz w:val="20"/>
        </w:rPr>
      </w:pPr>
      <w:r w:rsidRPr="00E01D1A">
        <w:rPr>
          <w:rFonts w:ascii="Verdana" w:hAnsi="Verdana"/>
          <w:sz w:val="20"/>
        </w:rPr>
        <w:t>1.1.1.15.</w:t>
      </w:r>
      <w:r w:rsidRPr="00E01D1A">
        <w:rPr>
          <w:rFonts w:ascii="Verdana" w:hAnsi="Verdana"/>
          <w:sz w:val="20"/>
        </w:rPr>
        <w:tab/>
        <w:t xml:space="preserve"> </w:t>
      </w:r>
      <w:r w:rsidRPr="00E01D1A">
        <w:rPr>
          <w:rFonts w:ascii="Verdana" w:eastAsia="Arial" w:hAnsi="Verdana"/>
          <w:b/>
          <w:sz w:val="20"/>
        </w:rPr>
        <w:t>Tiekėjas</w:t>
      </w:r>
      <w:r w:rsidRPr="00E01D1A">
        <w:rPr>
          <w:rFonts w:ascii="Verdana" w:eastAsia="Arial" w:hAnsi="Verdana"/>
          <w:sz w:val="20"/>
        </w:rPr>
        <w:t xml:space="preserve"> – asmuo, kuris Specialiosiose sąlygose yra įvardytas kaip Tiekėjas, </w:t>
      </w:r>
      <w:r w:rsidRPr="00E01D1A">
        <w:rPr>
          <w:rFonts w:ascii="Verdana" w:hAnsi="Verdana"/>
          <w:sz w:val="20"/>
        </w:rPr>
        <w:t xml:space="preserve">teikiantis Specialiosiose sąlygose nurodytas </w:t>
      </w:r>
      <w:r w:rsidRPr="00E01D1A">
        <w:rPr>
          <w:rFonts w:ascii="Verdana" w:eastAsia="Arial" w:hAnsi="Verdana"/>
          <w:sz w:val="20"/>
        </w:rPr>
        <w:t>Paslaugas</w:t>
      </w:r>
      <w:r w:rsidRPr="00E01D1A">
        <w:rPr>
          <w:rFonts w:ascii="Verdana" w:hAnsi="Verdana"/>
          <w:sz w:val="20"/>
        </w:rPr>
        <w:t>;</w:t>
      </w:r>
    </w:p>
    <w:p w14:paraId="2C0CC752"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hAnsi="Verdana"/>
          <w:sz w:val="20"/>
        </w:rPr>
      </w:pPr>
      <w:r w:rsidRPr="00E01D1A">
        <w:rPr>
          <w:rFonts w:ascii="Verdana" w:hAnsi="Verdana"/>
          <w:sz w:val="20"/>
        </w:rPr>
        <w:t xml:space="preserve">1.1.1.16. </w:t>
      </w:r>
      <w:r w:rsidRPr="00E01D1A">
        <w:rPr>
          <w:rFonts w:ascii="Verdana" w:hAnsi="Verdana"/>
          <w:b/>
          <w:bCs/>
          <w:sz w:val="20"/>
        </w:rPr>
        <w:t xml:space="preserve">Užsakymas </w:t>
      </w:r>
      <w:r w:rsidRPr="00E01D1A">
        <w:rPr>
          <w:rFonts w:ascii="Verdana" w:hAnsi="Verdana"/>
          <w:sz w:val="20"/>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147644B"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b/>
          <w:bCs/>
          <w:sz w:val="20"/>
        </w:rPr>
      </w:pPr>
      <w:r w:rsidRPr="00E01D1A">
        <w:rPr>
          <w:rFonts w:ascii="Verdana" w:eastAsia="Arial" w:hAnsi="Verdana"/>
          <w:sz w:val="20"/>
        </w:rPr>
        <w:t>1.1.1.17.</w:t>
      </w:r>
      <w:r w:rsidRPr="00E01D1A">
        <w:rPr>
          <w:rFonts w:ascii="Verdana" w:hAnsi="Verdana"/>
          <w:sz w:val="20"/>
        </w:rPr>
        <w:tab/>
      </w:r>
      <w:r w:rsidRPr="00E01D1A">
        <w:rPr>
          <w:rFonts w:ascii="Verdana" w:eastAsia="Arial" w:hAnsi="Verdana"/>
          <w:sz w:val="20"/>
        </w:rPr>
        <w:t xml:space="preserve"> </w:t>
      </w:r>
      <w:r w:rsidRPr="00E01D1A">
        <w:rPr>
          <w:rFonts w:ascii="Verdana" w:eastAsia="Arial" w:hAnsi="Verdana"/>
          <w:b/>
          <w:bCs/>
          <w:sz w:val="20"/>
        </w:rPr>
        <w:t xml:space="preserve">VPĮ </w:t>
      </w:r>
      <w:r w:rsidRPr="00E01D1A">
        <w:rPr>
          <w:rFonts w:ascii="Verdana" w:eastAsia="Arial" w:hAnsi="Verdana"/>
          <w:sz w:val="20"/>
        </w:rPr>
        <w:t>– Lietuvos Respublikos viešųjų pirkimų įstatymas.</w:t>
      </w:r>
    </w:p>
    <w:p w14:paraId="2ADF3A02"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1.1.1.18.</w:t>
      </w:r>
      <w:r w:rsidRPr="00E01D1A">
        <w:rPr>
          <w:rFonts w:ascii="Verdana" w:eastAsia="Arial" w:hAnsi="Verdana"/>
          <w:sz w:val="20"/>
        </w:rPr>
        <w:tab/>
        <w:t xml:space="preserve"> Kitų Sutartyje didžiąja raide rašomų sąvokų reikšmės yra nurodytos Sutarties tekste.</w:t>
      </w:r>
    </w:p>
    <w:p w14:paraId="50C1315F" w14:textId="77777777" w:rsidR="002D5D84" w:rsidRPr="00E01D1A" w:rsidRDefault="002D5D84" w:rsidP="002D5D84">
      <w:pPr>
        <w:widowControl w:val="0"/>
        <w:tabs>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1.1.2.</w:t>
      </w:r>
      <w:r w:rsidRPr="00E01D1A">
        <w:rPr>
          <w:rFonts w:ascii="Verdana" w:hAnsi="Verdana"/>
          <w:sz w:val="20"/>
        </w:rPr>
        <w:tab/>
      </w:r>
      <w:r w:rsidRPr="00E01D1A">
        <w:rPr>
          <w:rFonts w:ascii="Verdana" w:eastAsia="Arial" w:hAnsi="Verdana"/>
          <w:sz w:val="20"/>
        </w:rPr>
        <w:t xml:space="preserve">Sutartyje neapibrėžtos sąvokos suprantamos ir aiškinamos taip, kaip jas apibrėžia VPĮ ir kiti </w:t>
      </w:r>
      <w:r w:rsidRPr="00E01D1A">
        <w:rPr>
          <w:rFonts w:ascii="Verdana" w:hAnsi="Verdana"/>
          <w:sz w:val="20"/>
        </w:rPr>
        <w:t>įstatymai bei teisės aktai</w:t>
      </w:r>
      <w:r w:rsidRPr="00E01D1A">
        <w:rPr>
          <w:rFonts w:ascii="Verdana" w:eastAsia="Arial" w:hAnsi="Verdana"/>
          <w:sz w:val="20"/>
        </w:rPr>
        <w:t>, galiojantys Sutarties sudarymo ir vykdymo metu.</w:t>
      </w:r>
    </w:p>
    <w:p w14:paraId="1E8FFC44" w14:textId="77777777" w:rsidR="002D5D84" w:rsidRPr="00E01D1A" w:rsidRDefault="002D5D84" w:rsidP="002D5D84">
      <w:pPr>
        <w:widowControl w:val="0"/>
        <w:tabs>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1.1.3.</w:t>
      </w:r>
      <w:r w:rsidRPr="00E01D1A">
        <w:rPr>
          <w:rFonts w:ascii="Verdana" w:eastAsia="Arial" w:hAnsi="Verdana"/>
          <w:sz w:val="20"/>
        </w:rPr>
        <w:tab/>
        <w:t>Kitos Sutartyje vartojamos sąvokos ir terminai turi bendrinę reikšmę arba artimiausią Sutarties pobūdžiui specialiąją reikšmę, jei Sutartyje nėra nustatyta ir paaiškinta kitokia jų reikšmė.</w:t>
      </w:r>
    </w:p>
    <w:p w14:paraId="14CD8A55"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b/>
          <w:bCs/>
          <w:sz w:val="20"/>
        </w:rPr>
      </w:pPr>
    </w:p>
    <w:p w14:paraId="2C409940" w14:textId="77777777" w:rsidR="002D5D84" w:rsidRPr="00E01D1A" w:rsidRDefault="002D5D84" w:rsidP="002D5D84">
      <w:pPr>
        <w:keepNext/>
        <w:keepLines/>
        <w:tabs>
          <w:tab w:val="left" w:pos="567"/>
        </w:tabs>
        <w:spacing w:line="276" w:lineRule="auto"/>
        <w:jc w:val="center"/>
        <w:rPr>
          <w:rFonts w:ascii="Verdana" w:eastAsia="Cambria" w:hAnsi="Verdana"/>
          <w:b/>
          <w:bCs/>
          <w:sz w:val="20"/>
          <w14:numSpacing w14:val="tabular"/>
        </w:rPr>
      </w:pPr>
      <w:r w:rsidRPr="00E01D1A">
        <w:rPr>
          <w:rFonts w:ascii="Verdana" w:eastAsia="Cambria" w:hAnsi="Verdana"/>
          <w:b/>
          <w:bCs/>
          <w:sz w:val="20"/>
          <w14:numSpacing w14:val="tabular"/>
        </w:rPr>
        <w:t>1.2.</w:t>
      </w:r>
      <w:r w:rsidRPr="00E01D1A">
        <w:rPr>
          <w:rFonts w:ascii="Verdana" w:eastAsia="Cambria" w:hAnsi="Verdana"/>
          <w:b/>
          <w:bCs/>
          <w:sz w:val="20"/>
          <w14:numSpacing w14:val="tabular"/>
        </w:rPr>
        <w:tab/>
        <w:t>Sutarties aiškinimas</w:t>
      </w:r>
    </w:p>
    <w:p w14:paraId="4543F2D5" w14:textId="77777777" w:rsidR="002D5D84" w:rsidRPr="00E01D1A" w:rsidRDefault="002D5D84" w:rsidP="002D5D84">
      <w:pPr>
        <w:keepNext/>
        <w:keepLines/>
        <w:tabs>
          <w:tab w:val="left" w:pos="567"/>
        </w:tabs>
        <w:spacing w:line="276" w:lineRule="auto"/>
        <w:ind w:left="792"/>
        <w:jc w:val="both"/>
        <w:rPr>
          <w:rFonts w:ascii="Verdana" w:eastAsia="Cambria" w:hAnsi="Verdana"/>
          <w:b/>
          <w:bCs/>
          <w:sz w:val="20"/>
          <w14:numSpacing w14:val="tabular"/>
        </w:rPr>
      </w:pPr>
    </w:p>
    <w:p w14:paraId="5AC7B343"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1.2.1.</w:t>
      </w:r>
      <w:r w:rsidRPr="00E01D1A">
        <w:rPr>
          <w:rFonts w:ascii="Verdana" w:eastAsia="Arial" w:hAnsi="Verdana"/>
          <w:sz w:val="20"/>
        </w:rPr>
        <w:tab/>
        <w:t>Sutartis yra sudaryta ir turi būti aiškinama pagal Lietuvos Respublikos teisės aktus.</w:t>
      </w:r>
    </w:p>
    <w:p w14:paraId="3A350208"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1.2.2.</w:t>
      </w:r>
      <w:r w:rsidRPr="00E01D1A">
        <w:rPr>
          <w:rFonts w:ascii="Verdana" w:eastAsia="Arial" w:hAnsi="Verdana"/>
          <w:sz w:val="20"/>
        </w:rPr>
        <w:tab/>
        <w:t>Jei Bendrosios sąlygos ir (ar) Specialiosios sąlygos prieštarauja VPĮ ir kitų teisės aktų reikalavimams, taikomos VPĮ ir kitų teisės aktų nuostatos.</w:t>
      </w:r>
    </w:p>
    <w:p w14:paraId="1E9BCDF1"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1.2.3.</w:t>
      </w:r>
      <w:r w:rsidRPr="00E01D1A">
        <w:rPr>
          <w:rFonts w:ascii="Verdana" w:eastAsia="Arial" w:hAnsi="Verdana"/>
          <w:sz w:val="20"/>
        </w:rPr>
        <w:tab/>
        <w:t>Diena Sutartyje reiškia kalendorinę dieną.</w:t>
      </w:r>
    </w:p>
    <w:p w14:paraId="5A3852A4"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1.2.4.</w:t>
      </w:r>
      <w:r w:rsidRPr="00E01D1A">
        <w:rPr>
          <w:rFonts w:ascii="Verdana" w:eastAsia="Arial" w:hAnsi="Verdana"/>
          <w:sz w:val="20"/>
        </w:rPr>
        <w:tab/>
        <w:t>Darbo diena Sutartyje reiškia bet kurią dieną, išskyrus šeštadienį, sekmadienį ir švenčių dienas Lietuvoje, nurodytas Lietuvos Respublikos darbo kodekse.</w:t>
      </w:r>
    </w:p>
    <w:p w14:paraId="3DC75158"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1.2.5.</w:t>
      </w:r>
      <w:r w:rsidRPr="00E01D1A">
        <w:rPr>
          <w:rFonts w:ascii="Verdana" w:eastAsia="Arial" w:hAnsi="Verdana"/>
          <w:sz w:val="20"/>
        </w:rPr>
        <w:tab/>
        <w:t>Terminai pagal Sutartį yra skaičiuojami metais, mėnesiais, savaitėmis, darbo dienomis, kalendorinėmis dienomis, valandomis ir minutėmis.</w:t>
      </w:r>
    </w:p>
    <w:p w14:paraId="228868CC"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1.2.6.</w:t>
      </w:r>
      <w:r w:rsidRPr="00E01D1A">
        <w:rPr>
          <w:rFonts w:ascii="Verdana" w:eastAsia="Arial" w:hAnsi="Verdana"/>
          <w:sz w:val="20"/>
        </w:rPr>
        <w:tab/>
        <w:t>Kvalifikacija, rėmimasis kitų ūkio subjektų pajėgumais, Paslaugų apimtis, peržiūra suprantami taip, kaip nustatyta VPĮ bei jį įgyvendinančiuose teisės aktuose.</w:t>
      </w:r>
    </w:p>
    <w:p w14:paraId="66292D0E"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1.2.7.</w:t>
      </w:r>
      <w:r w:rsidRPr="00E01D1A">
        <w:rPr>
          <w:rFonts w:ascii="Verdana" w:eastAsia="Arial" w:hAnsi="Verdana"/>
          <w:sz w:val="20"/>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4B24ED9"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1.2.8.</w:t>
      </w:r>
      <w:r w:rsidRPr="00E01D1A">
        <w:rPr>
          <w:rFonts w:ascii="Verdana" w:eastAsia="Arial" w:hAnsi="Verdana"/>
          <w:sz w:val="20"/>
        </w:rPr>
        <w:tab/>
        <w:t>Informuoti, pranešti, įspėti arba atsakyti reiškia pateikti informaciją, pranešimą, įspėjimą arba atsakymą Bendrosiose ir (ar) Specialiosiose sąlygose nustatyta tvarka.</w:t>
      </w:r>
    </w:p>
    <w:p w14:paraId="5787AFBA"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1.2.9.</w:t>
      </w:r>
      <w:r w:rsidRPr="00E01D1A">
        <w:rPr>
          <w:rFonts w:ascii="Verdana" w:eastAsia="Arial" w:hAnsi="Verdana"/>
          <w:sz w:val="20"/>
        </w:rPr>
        <w:tab/>
        <w:t>Patvirtinti reiškia pateikti patvirtinimą raštu arba pasirašyti dokumentą be išlygų ar su išlygomis, išskyrus atvejus, kai asmuo, pasirašydamas dokumentą, nurodo, jog atsisako jį patvirtinti.</w:t>
      </w:r>
    </w:p>
    <w:p w14:paraId="0B6D44B2"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1.2.10.</w:t>
      </w:r>
      <w:r w:rsidRPr="00E01D1A">
        <w:rPr>
          <w:rFonts w:ascii="Verdana" w:eastAsia="Arial" w:hAnsi="Verdana"/>
          <w:sz w:val="20"/>
        </w:rPr>
        <w:tab/>
      </w:r>
      <w:r w:rsidRPr="00E01D1A">
        <w:rPr>
          <w:rFonts w:ascii="Verdana" w:eastAsia="Arial" w:hAnsi="Verdana"/>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9F11722"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1.2.11.</w:t>
      </w:r>
      <w:r w:rsidRPr="00E01D1A">
        <w:rPr>
          <w:rFonts w:ascii="Verdana" w:eastAsia="Arial" w:hAnsi="Verdana"/>
          <w:sz w:val="20"/>
        </w:rPr>
        <w:tab/>
      </w:r>
      <w:r w:rsidRPr="00E01D1A">
        <w:rPr>
          <w:rFonts w:ascii="Verdana" w:eastAsia="Arial" w:hAnsi="Verdana"/>
          <w:sz w:val="20"/>
          <w:shd w:val="clear" w:color="auto" w:fill="FFFFFF"/>
        </w:rPr>
        <w:t>Jeigu Sutartyje nurodyta reikšmė skaičiais ir žodžiais skiriasi, vadovaujamasi žodžiais nurodyta reikšme.</w:t>
      </w:r>
    </w:p>
    <w:p w14:paraId="31117594"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1.2.12.</w:t>
      </w:r>
      <w:r w:rsidRPr="00E01D1A">
        <w:rPr>
          <w:rFonts w:ascii="Verdana" w:eastAsia="Arial" w:hAnsi="Verdana"/>
          <w:sz w:val="20"/>
        </w:rPr>
        <w:tab/>
      </w:r>
      <w:r w:rsidRPr="00E01D1A">
        <w:rPr>
          <w:rFonts w:ascii="Verdana" w:eastAsia="Arial" w:hAnsi="Verdana"/>
          <w:sz w:val="20"/>
          <w:shd w:val="clear" w:color="auto" w:fill="FFFFFF"/>
        </w:rPr>
        <w:t>Jei pateikiamos nuorodos į teisės aktus, turi būti taikomos aktualios teisės aktų redakcijos, jeigu nenurodyta kitaip.</w:t>
      </w:r>
    </w:p>
    <w:p w14:paraId="05D87CEB"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b/>
          <w:bCs/>
          <w:sz w:val="20"/>
        </w:rPr>
      </w:pPr>
    </w:p>
    <w:p w14:paraId="5D3D0827"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Verdana" w:eastAsia="Arial" w:hAnsi="Verdana"/>
          <w:b/>
          <w:sz w:val="20"/>
        </w:rPr>
      </w:pPr>
      <w:r w:rsidRPr="00E01D1A">
        <w:rPr>
          <w:rFonts w:ascii="Verdana" w:eastAsia="Arial" w:hAnsi="Verdana"/>
          <w:b/>
          <w:sz w:val="20"/>
        </w:rPr>
        <w:t>1.3.</w:t>
      </w:r>
      <w:r w:rsidRPr="00E01D1A">
        <w:rPr>
          <w:rFonts w:ascii="Verdana" w:eastAsia="Arial" w:hAnsi="Verdana"/>
          <w:b/>
          <w:sz w:val="20"/>
        </w:rPr>
        <w:tab/>
        <w:t>Dokumentų viršenybė</w:t>
      </w:r>
    </w:p>
    <w:p w14:paraId="096EB6A2"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ascii="Verdana" w:eastAsia="Arial" w:hAnsi="Verdana"/>
          <w:b/>
          <w:sz w:val="20"/>
        </w:rPr>
      </w:pPr>
    </w:p>
    <w:p w14:paraId="77611EFE"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rPr>
        <w:t>1.3.1.</w:t>
      </w:r>
      <w:r w:rsidRPr="00E01D1A">
        <w:rPr>
          <w:rFonts w:ascii="Verdana" w:eastAsia="Cambria" w:hAnsi="Verdana"/>
          <w:sz w:val="20"/>
        </w:rPr>
        <w:tab/>
        <w:t xml:space="preserve">Sutartį sudarantys dokumentai turi būti suprantami kaip papildantys vienas kitą. Bet kokio Sutarties dokumentų sąlygų neatitikimo ar neaiškumo atveju, toks neatitikimas ar neaiškumas </w:t>
      </w:r>
      <w:r w:rsidRPr="00E01D1A">
        <w:rPr>
          <w:rFonts w:ascii="Verdana" w:eastAsia="Cambria" w:hAnsi="Verdana"/>
          <w:sz w:val="20"/>
        </w:rPr>
        <w:lastRenderedPageBreak/>
        <w:t>pašalinamas dokumentus aiškinant tokia eilės tvarka:</w:t>
      </w:r>
    </w:p>
    <w:p w14:paraId="63EEF4AD" w14:textId="77777777" w:rsidR="002D5D84" w:rsidRPr="00E01D1A" w:rsidRDefault="002D5D84" w:rsidP="002D5D84">
      <w:pPr>
        <w:tabs>
          <w:tab w:val="left" w:pos="709"/>
        </w:tabs>
        <w:spacing w:line="276" w:lineRule="auto"/>
        <w:jc w:val="both"/>
        <w:outlineLvl w:val="2"/>
        <w:rPr>
          <w:rFonts w:ascii="Verdana" w:eastAsia="Trebuchet MS" w:hAnsi="Verdana"/>
          <w:bCs/>
          <w:sz w:val="20"/>
        </w:rPr>
      </w:pPr>
      <w:r w:rsidRPr="00E01D1A">
        <w:rPr>
          <w:rFonts w:ascii="Verdana" w:eastAsia="Trebuchet MS" w:hAnsi="Verdana"/>
          <w:sz w:val="20"/>
        </w:rPr>
        <w:t xml:space="preserve">1.3.1.1. </w:t>
      </w:r>
      <w:r w:rsidRPr="00E01D1A">
        <w:rPr>
          <w:rFonts w:ascii="Verdana" w:eastAsia="Trebuchet MS" w:hAnsi="Verdana"/>
          <w:bCs/>
          <w:sz w:val="20"/>
        </w:rPr>
        <w:t>Techninė specifikacija;</w:t>
      </w:r>
    </w:p>
    <w:p w14:paraId="612D7B2B" w14:textId="77777777" w:rsidR="002D5D84" w:rsidRPr="00E01D1A" w:rsidRDefault="002D5D84" w:rsidP="002D5D84">
      <w:pPr>
        <w:tabs>
          <w:tab w:val="left" w:pos="709"/>
        </w:tabs>
        <w:spacing w:line="276" w:lineRule="auto"/>
        <w:jc w:val="both"/>
        <w:outlineLvl w:val="2"/>
        <w:rPr>
          <w:rFonts w:ascii="Verdana" w:eastAsia="Trebuchet MS" w:hAnsi="Verdana"/>
          <w:bCs/>
          <w:sz w:val="20"/>
        </w:rPr>
      </w:pPr>
      <w:r w:rsidRPr="00E01D1A">
        <w:rPr>
          <w:rFonts w:ascii="Verdana" w:eastAsia="Trebuchet MS" w:hAnsi="Verdana"/>
          <w:bCs/>
          <w:sz w:val="20"/>
        </w:rPr>
        <w:t>1.3.1.2. Specialiosios sąlygos;</w:t>
      </w:r>
    </w:p>
    <w:p w14:paraId="28DB1729" w14:textId="77777777" w:rsidR="002D5D84" w:rsidRPr="00E01D1A" w:rsidRDefault="002D5D84" w:rsidP="002D5D84">
      <w:pPr>
        <w:tabs>
          <w:tab w:val="left" w:pos="709"/>
        </w:tabs>
        <w:spacing w:line="276" w:lineRule="auto"/>
        <w:jc w:val="both"/>
        <w:outlineLvl w:val="2"/>
        <w:rPr>
          <w:rFonts w:ascii="Verdana" w:eastAsia="Trebuchet MS" w:hAnsi="Verdana"/>
          <w:bCs/>
          <w:sz w:val="20"/>
        </w:rPr>
      </w:pPr>
      <w:r w:rsidRPr="00E01D1A">
        <w:rPr>
          <w:rFonts w:ascii="Verdana" w:eastAsia="Trebuchet MS" w:hAnsi="Verdana"/>
          <w:bCs/>
          <w:sz w:val="20"/>
        </w:rPr>
        <w:t>1.3.1.3. Bendrosios sąlygos;</w:t>
      </w:r>
    </w:p>
    <w:p w14:paraId="78144101" w14:textId="77777777" w:rsidR="002D5D84" w:rsidRPr="00E01D1A" w:rsidRDefault="002D5D84" w:rsidP="002D5D84">
      <w:pPr>
        <w:tabs>
          <w:tab w:val="left" w:pos="709"/>
        </w:tabs>
        <w:spacing w:line="276" w:lineRule="auto"/>
        <w:jc w:val="both"/>
        <w:outlineLvl w:val="2"/>
        <w:rPr>
          <w:rFonts w:ascii="Verdana" w:eastAsia="Trebuchet MS" w:hAnsi="Verdana"/>
          <w:bCs/>
          <w:sz w:val="20"/>
        </w:rPr>
      </w:pPr>
      <w:r w:rsidRPr="00E01D1A">
        <w:rPr>
          <w:rFonts w:ascii="Verdana" w:eastAsia="Trebuchet MS" w:hAnsi="Verdana"/>
          <w:bCs/>
          <w:sz w:val="20"/>
        </w:rPr>
        <w:t>1.3.1.4. Pirkimo dokumentai (išskyrus techninę specifikaciją);</w:t>
      </w:r>
    </w:p>
    <w:p w14:paraId="3C0EBDA6" w14:textId="77777777" w:rsidR="002D5D84" w:rsidRPr="00E01D1A" w:rsidRDefault="002D5D84" w:rsidP="002D5D84">
      <w:pPr>
        <w:tabs>
          <w:tab w:val="left" w:pos="709"/>
        </w:tabs>
        <w:spacing w:line="276" w:lineRule="auto"/>
        <w:jc w:val="both"/>
        <w:outlineLvl w:val="2"/>
        <w:rPr>
          <w:rFonts w:ascii="Verdana" w:eastAsia="Trebuchet MS" w:hAnsi="Verdana"/>
          <w:bCs/>
          <w:sz w:val="20"/>
        </w:rPr>
      </w:pPr>
      <w:r w:rsidRPr="00E01D1A">
        <w:rPr>
          <w:rFonts w:ascii="Verdana" w:eastAsia="Trebuchet MS" w:hAnsi="Verdana"/>
          <w:bCs/>
          <w:sz w:val="20"/>
        </w:rPr>
        <w:t>1.3.1.5. Pasiūlymas;</w:t>
      </w:r>
    </w:p>
    <w:p w14:paraId="1C8E4D91" w14:textId="77777777" w:rsidR="002D5D84" w:rsidRPr="00E01D1A" w:rsidRDefault="002D5D84" w:rsidP="002D5D84">
      <w:pPr>
        <w:tabs>
          <w:tab w:val="left" w:pos="709"/>
        </w:tabs>
        <w:spacing w:line="276" w:lineRule="auto"/>
        <w:jc w:val="both"/>
        <w:outlineLvl w:val="2"/>
        <w:rPr>
          <w:rFonts w:ascii="Verdana" w:eastAsia="Trebuchet MS" w:hAnsi="Verdana"/>
          <w:bCs/>
          <w:sz w:val="20"/>
        </w:rPr>
      </w:pPr>
      <w:r w:rsidRPr="00E01D1A">
        <w:rPr>
          <w:rFonts w:ascii="Verdana" w:eastAsia="Trebuchet MS" w:hAnsi="Verdana"/>
          <w:bCs/>
          <w:sz w:val="20"/>
        </w:rPr>
        <w:t>1.3.1.6. Kiti Specialiosiose sąlygose išvardinti priedai.</w:t>
      </w:r>
    </w:p>
    <w:p w14:paraId="1A42795D"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rPr>
        <w:t>1.3.2.</w:t>
      </w:r>
      <w:r w:rsidRPr="00E01D1A">
        <w:rPr>
          <w:rFonts w:ascii="Verdana" w:eastAsia="Cambria" w:hAnsi="Verdana"/>
          <w:sz w:val="20"/>
        </w:rPr>
        <w:tab/>
        <w:t xml:space="preserve"> Tuo atveju, kai Šalių Susitarimu yra keičiamos Sutarties sąlygos, naujai sutartos Sutarties sąlygos turi viršenybę prieš pakeistąsias.</w:t>
      </w:r>
    </w:p>
    <w:p w14:paraId="0336956B"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rPr>
        <w:t>1.3.3.</w:t>
      </w:r>
      <w:r w:rsidRPr="00E01D1A">
        <w:rPr>
          <w:rFonts w:ascii="Verdana" w:hAnsi="Verdana"/>
          <w:sz w:val="20"/>
        </w:rPr>
        <w:tab/>
      </w:r>
      <w:r w:rsidRPr="00E01D1A">
        <w:rPr>
          <w:rFonts w:ascii="Verdana" w:eastAsia="Cambria" w:hAnsi="Verdana"/>
          <w:sz w:val="20"/>
        </w:rPr>
        <w:t>Jeigu Šalys sudaro Susitarimą dėl Sutarties sąlygų arba priedo papildymo nauja sąlyga, neatitikimo ar neaiškumo atveju tokia sąlyga turi viršenybę atitinkamai kitų Sutarties sąlygų arba kitų to priedo sąlygų atžvilgiu.</w:t>
      </w:r>
    </w:p>
    <w:p w14:paraId="600ED8ED"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1.3.4.</w:t>
      </w:r>
      <w:r w:rsidRPr="00E01D1A">
        <w:rPr>
          <w:rFonts w:ascii="Verdana" w:eastAsia="Arial" w:hAnsi="Verdana"/>
          <w:sz w:val="20"/>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01D1A">
        <w:rPr>
          <w:rFonts w:ascii="Verdana" w:eastAsia="Arial" w:hAnsi="Verdana"/>
          <w:sz w:val="20"/>
          <w:vertAlign w:val="superscript"/>
        </w:rPr>
        <w:t>1</w:t>
      </w:r>
      <w:r w:rsidRPr="00E01D1A">
        <w:rPr>
          <w:rFonts w:ascii="Verdana" w:eastAsia="Arial" w:hAnsi="Verdana"/>
          <w:sz w:val="20"/>
        </w:rPr>
        <w:t>).</w:t>
      </w:r>
    </w:p>
    <w:p w14:paraId="34A4D8A3"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b/>
          <w:bCs/>
          <w:sz w:val="20"/>
        </w:rPr>
      </w:pPr>
    </w:p>
    <w:p w14:paraId="3317BC35" w14:textId="77777777" w:rsidR="002D5D84" w:rsidRPr="00E01D1A" w:rsidRDefault="002D5D84" w:rsidP="002D5D8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caps/>
          <w:sz w:val="20"/>
        </w:rPr>
      </w:pPr>
      <w:r w:rsidRPr="00E01D1A">
        <w:rPr>
          <w:rFonts w:ascii="Verdana" w:eastAsia="Arial" w:hAnsi="Verdana"/>
          <w:b/>
          <w:caps/>
          <w:sz w:val="20"/>
        </w:rPr>
        <w:t>2.</w:t>
      </w:r>
      <w:r w:rsidRPr="00E01D1A">
        <w:rPr>
          <w:rFonts w:ascii="Verdana" w:eastAsia="Arial" w:hAnsi="Verdana"/>
          <w:b/>
          <w:caps/>
          <w:sz w:val="20"/>
        </w:rPr>
        <w:tab/>
        <w:t>Sutarties dalykas</w:t>
      </w:r>
    </w:p>
    <w:p w14:paraId="309C12AC" w14:textId="77777777" w:rsidR="002D5D84" w:rsidRPr="00E01D1A" w:rsidRDefault="002D5D84" w:rsidP="002D5D8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ascii="Verdana" w:eastAsia="Arial" w:hAnsi="Verdana"/>
          <w:b/>
          <w:caps/>
          <w:sz w:val="20"/>
        </w:rPr>
      </w:pPr>
    </w:p>
    <w:p w14:paraId="6E852D05" w14:textId="77777777" w:rsidR="002D5D84" w:rsidRPr="00E01D1A" w:rsidRDefault="002D5D84" w:rsidP="002D5D84">
      <w:pPr>
        <w:widowControl w:val="0"/>
        <w:tabs>
          <w:tab w:val="left" w:pos="426"/>
          <w:tab w:val="left" w:pos="567"/>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rPr>
        <w:t>2.1.</w:t>
      </w:r>
      <w:r w:rsidRPr="00E01D1A">
        <w:rPr>
          <w:rFonts w:ascii="Verdana" w:eastAsia="Cambria" w:hAnsi="Verdana"/>
          <w:sz w:val="20"/>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E01D1A">
        <w:rPr>
          <w:rFonts w:ascii="Verdana" w:eastAsia="Arial" w:hAnsi="Verdana"/>
          <w:sz w:val="20"/>
        </w:rPr>
        <w:t>Paslaugas</w:t>
      </w:r>
      <w:r w:rsidRPr="00E01D1A">
        <w:rPr>
          <w:rFonts w:ascii="Verdana" w:eastAsia="Cambria" w:hAnsi="Verdana"/>
          <w:sz w:val="20"/>
        </w:rPr>
        <w:t xml:space="preserve"> bei sumokėti Tiekėjui Sutartyje nurodytą kainą Sutartyje nustatytomis sąlygomis ir tvarka.</w:t>
      </w:r>
    </w:p>
    <w:p w14:paraId="061CFF2C" w14:textId="77777777" w:rsidR="002D5D84" w:rsidRPr="00E01D1A" w:rsidRDefault="002D5D84" w:rsidP="002D5D84">
      <w:pPr>
        <w:widowControl w:val="0"/>
        <w:tabs>
          <w:tab w:val="left" w:pos="426"/>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2.2.</w:t>
      </w:r>
      <w:r w:rsidRPr="00E01D1A">
        <w:rPr>
          <w:rFonts w:ascii="Verdana" w:eastAsia="Arial" w:hAnsi="Verdana"/>
          <w:sz w:val="20"/>
        </w:rPr>
        <w:tab/>
        <w:t xml:space="preserve">Šalys, vykdydamos Sutartį, įsipareigoja laikytis visų Sutarties vykdymui taikytinų </w:t>
      </w:r>
      <w:r w:rsidRPr="00E01D1A">
        <w:rPr>
          <w:rFonts w:ascii="Verdana" w:hAnsi="Verdana"/>
          <w:sz w:val="20"/>
        </w:rPr>
        <w:t>įstatymų bei kitų teisės aktų</w:t>
      </w:r>
      <w:r w:rsidRPr="00E01D1A">
        <w:rPr>
          <w:rFonts w:ascii="Verdana" w:eastAsia="Arial" w:hAnsi="Verdana"/>
          <w:sz w:val="20"/>
        </w:rPr>
        <w:t xml:space="preserve"> reikalavimų. Šalis turi teisę reikalauti, kad kita Šalis įvykdytų visus</w:t>
      </w:r>
      <w:r w:rsidRPr="00E01D1A">
        <w:rPr>
          <w:rFonts w:ascii="Verdana" w:hAnsi="Verdana"/>
          <w:sz w:val="20"/>
        </w:rPr>
        <w:t xml:space="preserve"> įstatymų bei kitų teisės aktų</w:t>
      </w:r>
      <w:r w:rsidRPr="00E01D1A">
        <w:rPr>
          <w:rFonts w:ascii="Verdana" w:eastAsia="Arial" w:hAnsi="Verdana"/>
          <w:sz w:val="20"/>
        </w:rPr>
        <w:t xml:space="preserve"> reikalavimus, taikomus Sutarties vykdymui. Nė viena iš Sutarties sąlygų nereiškia ir negali būti aiškinama kaip Pirkėjo atsisakymas </w:t>
      </w:r>
      <w:r w:rsidRPr="00E01D1A">
        <w:rPr>
          <w:rFonts w:ascii="Verdana" w:hAnsi="Verdana"/>
          <w:sz w:val="20"/>
        </w:rPr>
        <w:t>įstatymuose bei kituose teisės aktuose</w:t>
      </w:r>
      <w:r w:rsidRPr="00E01D1A">
        <w:rPr>
          <w:rFonts w:ascii="Verdana" w:eastAsia="Arial" w:hAnsi="Verdana"/>
          <w:sz w:val="20"/>
        </w:rPr>
        <w:t xml:space="preserve"> numatytų ir Sutartimi neaptartų Pirkėjo kitų teisių ir garantijų, susijusių su netinkamu Paslaugų teikimu ar jų kokybe, arba kaip Tiekėjo atsisakymas </w:t>
      </w:r>
      <w:r w:rsidRPr="00E01D1A">
        <w:rPr>
          <w:rFonts w:ascii="Verdana" w:hAnsi="Verdana"/>
          <w:sz w:val="20"/>
        </w:rPr>
        <w:t>įstatymuose bei kituose teisės aktuose</w:t>
      </w:r>
      <w:r w:rsidRPr="00E01D1A">
        <w:rPr>
          <w:rFonts w:ascii="Verdana" w:eastAsia="Arial" w:hAnsi="Verdana"/>
          <w:sz w:val="20"/>
        </w:rPr>
        <w:t xml:space="preserve"> numatytų ir Sutartimi neaptartų Tiekėjo kitų teisių ir garantijų dėl atlyginimo už suteiktas Paslaugas gavimo.</w:t>
      </w:r>
    </w:p>
    <w:p w14:paraId="2175F342" w14:textId="77777777" w:rsidR="002D5D84" w:rsidRPr="00E01D1A" w:rsidRDefault="002D5D84" w:rsidP="002D5D84">
      <w:pPr>
        <w:widowControl w:val="0"/>
        <w:tabs>
          <w:tab w:val="left" w:pos="426"/>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2.3.</w:t>
      </w:r>
      <w:r w:rsidRPr="00E01D1A">
        <w:rPr>
          <w:rFonts w:ascii="Verdana" w:eastAsia="Arial" w:hAnsi="Verdana"/>
          <w:sz w:val="20"/>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501EE43" w14:textId="77777777" w:rsidR="002D5D84" w:rsidRPr="00E01D1A" w:rsidRDefault="002D5D84" w:rsidP="002D5D84">
      <w:pPr>
        <w:widowControl w:val="0"/>
        <w:tabs>
          <w:tab w:val="left" w:pos="426"/>
          <w:tab w:val="left" w:pos="567"/>
          <w:tab w:val="left" w:pos="851"/>
          <w:tab w:val="left" w:pos="992"/>
          <w:tab w:val="left" w:pos="1134"/>
        </w:tabs>
        <w:spacing w:line="276" w:lineRule="auto"/>
        <w:jc w:val="both"/>
        <w:rPr>
          <w:rFonts w:ascii="Verdana" w:eastAsia="Arial" w:hAnsi="Verdana"/>
          <w:sz w:val="20"/>
        </w:rPr>
      </w:pPr>
    </w:p>
    <w:p w14:paraId="761E5E86" w14:textId="77777777" w:rsidR="002D5D84" w:rsidRPr="00E01D1A" w:rsidRDefault="002D5D84" w:rsidP="002D5D8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caps/>
          <w:sz w:val="20"/>
        </w:rPr>
      </w:pPr>
      <w:r w:rsidRPr="00E01D1A">
        <w:rPr>
          <w:rFonts w:ascii="Verdana" w:eastAsia="Arial" w:hAnsi="Verdana"/>
          <w:b/>
          <w:caps/>
          <w:sz w:val="20"/>
        </w:rPr>
        <w:t>3.</w:t>
      </w:r>
      <w:r w:rsidRPr="00E01D1A">
        <w:rPr>
          <w:rFonts w:ascii="Verdana" w:eastAsia="Arial" w:hAnsi="Verdana"/>
          <w:b/>
          <w:caps/>
          <w:sz w:val="20"/>
        </w:rPr>
        <w:tab/>
        <w:t>TIEKĖJAS ir kiti Sutarties vykdymui pasitelkiami asmenys</w:t>
      </w:r>
    </w:p>
    <w:p w14:paraId="061D20E3" w14:textId="77777777" w:rsidR="002D5D84" w:rsidRPr="00E01D1A" w:rsidRDefault="002D5D84" w:rsidP="002D5D8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Verdana" w:eastAsia="Arial" w:hAnsi="Verdana"/>
          <w:b/>
          <w:caps/>
          <w:sz w:val="20"/>
        </w:rPr>
      </w:pPr>
    </w:p>
    <w:p w14:paraId="26834EA7" w14:textId="77777777" w:rsidR="002D5D84" w:rsidRPr="00E01D1A" w:rsidRDefault="002D5D84" w:rsidP="002D5D8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Verdana" w:eastAsia="Arial" w:hAnsi="Verdana"/>
          <w:b/>
          <w:sz w:val="20"/>
        </w:rPr>
      </w:pPr>
      <w:r w:rsidRPr="00E01D1A">
        <w:rPr>
          <w:rFonts w:ascii="Verdana" w:eastAsia="Arial" w:hAnsi="Verdana"/>
          <w:b/>
          <w:sz w:val="20"/>
        </w:rPr>
        <w:t>3.1.</w:t>
      </w:r>
      <w:r w:rsidRPr="00E01D1A">
        <w:rPr>
          <w:rFonts w:ascii="Verdana" w:eastAsia="Arial" w:hAnsi="Verdana"/>
          <w:b/>
          <w:sz w:val="20"/>
        </w:rPr>
        <w:tab/>
        <w:t>Kvalifikacija ir kiti Tiekėjo pasiūlymu prisiimti įsipareigojimai</w:t>
      </w:r>
    </w:p>
    <w:p w14:paraId="166D1A43" w14:textId="77777777" w:rsidR="002D5D84" w:rsidRPr="00E01D1A" w:rsidRDefault="002D5D84" w:rsidP="002D5D8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Verdana" w:eastAsia="Arial" w:hAnsi="Verdana"/>
          <w:b/>
          <w:sz w:val="20"/>
        </w:rPr>
      </w:pPr>
    </w:p>
    <w:p w14:paraId="72953BA7"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rPr>
        <w:t>3.1.1.</w:t>
      </w:r>
      <w:r w:rsidRPr="00E01D1A">
        <w:rPr>
          <w:rFonts w:ascii="Verdana" w:eastAsia="Cambria" w:hAnsi="Verdana"/>
          <w:sz w:val="20"/>
        </w:rPr>
        <w:tab/>
        <w:t>Tiekėjas atsako už tai, kad visą Sutarties vykdymo laikotarpį Tiekėjas būtų kompetentingas, patikimas ir pajėgus (įskaitant ūkio subjektų, kurių pajėgumais remiasi Tiekėjas, pajėgumus) įvykdyti Sutarties reikalavimus:</w:t>
      </w:r>
    </w:p>
    <w:p w14:paraId="621E622A"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3.1.1.1.</w:t>
      </w:r>
      <w:r w:rsidRPr="00E01D1A">
        <w:rPr>
          <w:rFonts w:ascii="Verdana" w:eastAsia="Arial" w:hAnsi="Verdana"/>
          <w:sz w:val="20"/>
        </w:rPr>
        <w:tab/>
        <w:t>turėtų teisę verstis ta veikla, kuri yra reikalinga Sutarčiai įvykdyti.</w:t>
      </w:r>
      <w:r w:rsidRPr="00E01D1A">
        <w:rPr>
          <w:rFonts w:ascii="Verdana" w:hAnsi="Verdana"/>
          <w:sz w:val="20"/>
        </w:rPr>
        <w:t xml:space="preserve"> </w:t>
      </w:r>
      <w:r w:rsidRPr="00E01D1A">
        <w:rPr>
          <w:rFonts w:ascii="Verdana" w:eastAsia="Arial" w:hAnsi="Verdana"/>
          <w:sz w:val="20"/>
        </w:rPr>
        <w:t>Pirkėjui pareikalavus, Tiekėjas turi pateikti dokumentus, įrodančius, kad Sutartį vykdo tik tokią teisę turintys asmenys;</w:t>
      </w:r>
    </w:p>
    <w:p w14:paraId="42A8BFB2"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3.1.1.2.</w:t>
      </w:r>
      <w:r w:rsidRPr="00E01D1A">
        <w:rPr>
          <w:rFonts w:ascii="Verdana" w:hAnsi="Verdana"/>
          <w:sz w:val="20"/>
        </w:rPr>
        <w:tab/>
      </w:r>
      <w:r w:rsidRPr="00E01D1A">
        <w:rPr>
          <w:rFonts w:ascii="Verdana" w:eastAsia="Arial" w:hAnsi="Verdana"/>
          <w:sz w:val="20"/>
        </w:rPr>
        <w:t>atitiktų tiekėjų kvalifikacijai pirkimo dokumentuose nustatytus reikalavimus bei neturėtų pirkimo dokumentuose nustatytų pašalinimo pagrindų;</w:t>
      </w:r>
    </w:p>
    <w:p w14:paraId="5ECEF2B8"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3.1.1.3.</w:t>
      </w:r>
      <w:r w:rsidRPr="00E01D1A">
        <w:rPr>
          <w:rFonts w:ascii="Verdana" w:hAnsi="Verdana"/>
          <w:sz w:val="20"/>
        </w:rPr>
        <w:tab/>
      </w:r>
      <w:r w:rsidRPr="00E01D1A">
        <w:rPr>
          <w:rFonts w:ascii="Verdana" w:eastAsia="Arial" w:hAnsi="Verdana"/>
          <w:sz w:val="20"/>
        </w:rPr>
        <w:t xml:space="preserve">laikytųsi Tiekėjo pasiūlyme nurodytų įsipareigojimų, įskaitant, bet neapsiribojant – atitiktų pirkimo dokumentuose nustatytus kokybinių, aplinkosaugos ir (arba) socialinių kriterijų (toliau – </w:t>
      </w:r>
      <w:r w:rsidRPr="00E01D1A">
        <w:rPr>
          <w:rFonts w:ascii="Verdana" w:eastAsia="Arial" w:hAnsi="Verdana"/>
          <w:b/>
          <w:bCs/>
          <w:sz w:val="20"/>
        </w:rPr>
        <w:lastRenderedPageBreak/>
        <w:t>kokybiniai kriterijai</w:t>
      </w:r>
      <w:r w:rsidRPr="00E01D1A">
        <w:rPr>
          <w:rFonts w:ascii="Verdana" w:eastAsia="Arial" w:hAnsi="Verdana"/>
          <w:sz w:val="20"/>
        </w:rPr>
        <w:t>) reikšmes ir parametrus. Šiame papunktyje nurodytų įsipareigojimų laikymosi tikrinimo tvarka nustatoma Specialiosiose sąlygose;</w:t>
      </w:r>
    </w:p>
    <w:p w14:paraId="44425BA1"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3.1.1.4.</w:t>
      </w:r>
      <w:r w:rsidRPr="00E01D1A">
        <w:rPr>
          <w:rFonts w:ascii="Verdana" w:eastAsia="Arial" w:hAnsi="Verdana"/>
          <w:sz w:val="20"/>
        </w:rPr>
        <w:tab/>
        <w:t>užtikrintų nustatytų kokybės vadybos sistemos ir (arba) aplinkos apsaugos vadybos sistemos standartų taikymą, jeigu to reikalaujama pirkimo dokumentuose, ir turėtų tą patvirtinančius dokumentus;</w:t>
      </w:r>
    </w:p>
    <w:p w14:paraId="40C200B6"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 xml:space="preserve">3.1.1.5. </w:t>
      </w:r>
      <w:r w:rsidRPr="00E01D1A">
        <w:rPr>
          <w:rFonts w:ascii="Verdana" w:eastAsia="Arial" w:hAnsi="Verdana"/>
          <w:sz w:val="20"/>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E01D1A">
        <w:rPr>
          <w:rFonts w:ascii="Verdana" w:hAnsi="Verdana"/>
          <w:sz w:val="20"/>
        </w:rPr>
        <w:t>.</w:t>
      </w:r>
    </w:p>
    <w:p w14:paraId="6DA21C0F"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3.1.2.</w:t>
      </w:r>
      <w:r w:rsidRPr="00E01D1A">
        <w:rPr>
          <w:rFonts w:ascii="Verdana" w:eastAsia="Arial" w:hAnsi="Verdana"/>
          <w:sz w:val="20"/>
        </w:rPr>
        <w:tab/>
        <w:t xml:space="preserve">Tuo atveju, kai Tiekėjas yra jungtinės veiklos sutarties pagrindu veikianti tiekėjų grupė, jos nariai Pirkėjui už Sutarties vykdymą atsako solidariai. </w:t>
      </w:r>
      <w:r w:rsidRPr="00E01D1A">
        <w:rPr>
          <w:rFonts w:ascii="Verdana" w:eastAsia="Arial" w:hAnsi="Verdana"/>
          <w:sz w:val="20"/>
          <w:shd w:val="clear" w:color="auto" w:fill="FFFFFF"/>
        </w:rPr>
        <w:t xml:space="preserve">Jeigu Tiekėjas remiasi </w:t>
      </w:r>
      <w:r w:rsidRPr="00E01D1A">
        <w:rPr>
          <w:rFonts w:ascii="Verdana" w:eastAsia="Arial" w:hAnsi="Verdana"/>
          <w:sz w:val="20"/>
        </w:rPr>
        <w:t xml:space="preserve">ūkio </w:t>
      </w:r>
      <w:r w:rsidRPr="00E01D1A">
        <w:rPr>
          <w:rFonts w:ascii="Verdana" w:eastAsia="Arial" w:hAnsi="Verdana"/>
          <w:sz w:val="20"/>
          <w:shd w:val="clear" w:color="auto" w:fill="FFFFFF"/>
        </w:rPr>
        <w:t xml:space="preserve">subjektų pajėgumais, siekdamas atitikti finansinio ir ekonominio pajėgumo reikalavimus, Tiekėjas su tokiais </w:t>
      </w:r>
      <w:r w:rsidRPr="00E01D1A">
        <w:rPr>
          <w:rFonts w:ascii="Verdana" w:eastAsia="Arial" w:hAnsi="Verdana"/>
          <w:sz w:val="20"/>
        </w:rPr>
        <w:t xml:space="preserve">ūkio </w:t>
      </w:r>
      <w:r w:rsidRPr="00E01D1A">
        <w:rPr>
          <w:rFonts w:ascii="Verdana" w:eastAsia="Arial" w:hAnsi="Verdana"/>
          <w:sz w:val="20"/>
          <w:shd w:val="clear" w:color="auto" w:fill="FFFFFF"/>
        </w:rPr>
        <w:t>subjektais už Sutarties vykdymą atsako solidariai (jeigu to buvo reikalaujama pirkimo dokumentuose).</w:t>
      </w:r>
    </w:p>
    <w:p w14:paraId="7F1B5266"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3.1.3.</w:t>
      </w:r>
      <w:r w:rsidRPr="00E01D1A">
        <w:rPr>
          <w:rFonts w:ascii="Verdana" w:eastAsia="Arial" w:hAnsi="Verdana"/>
          <w:sz w:val="20"/>
        </w:rPr>
        <w:tab/>
        <w:t xml:space="preserve">Tiekėjas taip pat atsako už tai, kad Tiekėjas, Sutartį tiesiogiai vykdantys subtiekėjai ir specialistai atitiktų jiems </w:t>
      </w:r>
      <w:r w:rsidRPr="00E01D1A">
        <w:rPr>
          <w:rFonts w:ascii="Verdana" w:hAnsi="Verdana"/>
          <w:sz w:val="20"/>
        </w:rPr>
        <w:t>įstatymų bei kitų teisės aktų</w:t>
      </w:r>
      <w:r w:rsidRPr="00E01D1A">
        <w:rPr>
          <w:rFonts w:ascii="Verdana" w:eastAsia="Arial" w:hAnsi="Verdana"/>
          <w:sz w:val="20"/>
        </w:rPr>
        <w:t xml:space="preserve"> ir (arba) pirkimo dokumentuose nustatytus profesinės kvalifikacijos ir kitus reikalavimus bei turėtų teisę verstis ta veikla, kuriai jie pasitelkiami.</w:t>
      </w:r>
    </w:p>
    <w:p w14:paraId="56350312"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bCs/>
          <w:sz w:val="20"/>
        </w:rPr>
      </w:pPr>
    </w:p>
    <w:p w14:paraId="4AC3B8A8"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 w:val="20"/>
        </w:rPr>
      </w:pPr>
      <w:r w:rsidRPr="00E01D1A">
        <w:rPr>
          <w:rFonts w:ascii="Verdana" w:eastAsia="Arial" w:hAnsi="Verdana"/>
          <w:b/>
          <w:bCs/>
          <w:sz w:val="20"/>
        </w:rPr>
        <w:t>3.2.</w:t>
      </w:r>
      <w:r w:rsidRPr="00E01D1A">
        <w:rPr>
          <w:rFonts w:ascii="Verdana" w:hAnsi="Verdana"/>
          <w:sz w:val="20"/>
        </w:rPr>
        <w:tab/>
      </w:r>
      <w:r w:rsidRPr="00E01D1A">
        <w:rPr>
          <w:rFonts w:ascii="Verdana" w:eastAsia="Arial" w:hAnsi="Verdana"/>
          <w:b/>
          <w:bCs/>
          <w:sz w:val="20"/>
        </w:rPr>
        <w:t>Subtiekėjų bei specialistų pasitelkimas ir keitimas</w:t>
      </w:r>
    </w:p>
    <w:p w14:paraId="518FED2E"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bCs/>
          <w:sz w:val="20"/>
        </w:rPr>
      </w:pPr>
    </w:p>
    <w:p w14:paraId="198AE9FC"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shd w:val="clear" w:color="auto" w:fill="FFFFFF"/>
        </w:rPr>
      </w:pPr>
      <w:r w:rsidRPr="00E01D1A">
        <w:rPr>
          <w:rFonts w:ascii="Verdana" w:eastAsia="Arial" w:hAnsi="Verdana"/>
          <w:sz w:val="20"/>
        </w:rPr>
        <w:t>3.2.1.</w:t>
      </w:r>
      <w:r w:rsidRPr="00E01D1A">
        <w:rPr>
          <w:rFonts w:ascii="Verdana" w:eastAsia="Arial" w:hAnsi="Verdana"/>
          <w:sz w:val="20"/>
        </w:rPr>
        <w:tab/>
      </w:r>
      <w:r w:rsidRPr="00E01D1A">
        <w:rPr>
          <w:rFonts w:ascii="Verdana" w:eastAsia="Arial" w:hAnsi="Verdana"/>
          <w:sz w:val="20"/>
          <w:shd w:val="clear" w:color="auto" w:fill="FFFFFF"/>
        </w:rPr>
        <w:t>Tiekėjas įsipareigoja užtikrinti, kad Sutartį vykdys pirkime pasiūlyti ir kvalifikaci</w:t>
      </w:r>
      <w:r w:rsidRPr="00E01D1A">
        <w:rPr>
          <w:rFonts w:ascii="Verdana" w:eastAsia="Arial" w:hAnsi="Verdana"/>
          <w:sz w:val="20"/>
        </w:rPr>
        <w:t>jos</w:t>
      </w:r>
      <w:r w:rsidRPr="00E01D1A">
        <w:rPr>
          <w:rFonts w:ascii="Verdana" w:eastAsia="Arial" w:hAnsi="Verdana"/>
          <w:sz w:val="20"/>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E01D1A">
        <w:rPr>
          <w:rFonts w:ascii="Verdana" w:eastAsia="Arial" w:hAnsi="Verdana"/>
          <w:sz w:val="20"/>
        </w:rPr>
        <w:t xml:space="preserve">ir specialistų </w:t>
      </w:r>
      <w:r w:rsidRPr="00E01D1A">
        <w:rPr>
          <w:rFonts w:ascii="Verdana" w:eastAsia="Arial" w:hAnsi="Verdana"/>
          <w:sz w:val="20"/>
          <w:shd w:val="clear" w:color="auto" w:fill="FFFFFF"/>
        </w:rPr>
        <w:t>veiksmus ar neveikimą.</w:t>
      </w:r>
    </w:p>
    <w:p w14:paraId="013F2E16"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shd w:val="clear" w:color="auto" w:fill="FFFFFF"/>
        </w:rPr>
      </w:pPr>
      <w:r w:rsidRPr="00E01D1A">
        <w:rPr>
          <w:rFonts w:ascii="Verdana" w:eastAsia="Arial" w:hAnsi="Verdana"/>
          <w:sz w:val="20"/>
        </w:rPr>
        <w:t>3.2.2.</w:t>
      </w:r>
      <w:r w:rsidRPr="00E01D1A">
        <w:rPr>
          <w:rFonts w:ascii="Verdana" w:eastAsia="Arial" w:hAnsi="Verdana"/>
          <w:sz w:val="20"/>
        </w:rPr>
        <w:tab/>
      </w:r>
      <w:r w:rsidRPr="00E01D1A">
        <w:rPr>
          <w:rFonts w:ascii="Verdana" w:eastAsia="Arial" w:hAnsi="Verdana"/>
          <w:sz w:val="20"/>
          <w:shd w:val="clear" w:color="auto" w:fill="FFFFFF"/>
        </w:rPr>
        <w:t>Sutarties vykdymui pasitelkiami subtiekėjai ir (ar) specialistai (jeigu tokie pasitelkiami) nurodomi Specialiosiose sąlygose.</w:t>
      </w:r>
    </w:p>
    <w:p w14:paraId="6FD7A4AE"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3.2.3.</w:t>
      </w:r>
      <w:r w:rsidRPr="00E01D1A">
        <w:rPr>
          <w:rFonts w:ascii="Verdana" w:hAnsi="Verdana"/>
          <w:sz w:val="20"/>
        </w:rPr>
        <w:tab/>
      </w:r>
      <w:r w:rsidRPr="00E01D1A">
        <w:rPr>
          <w:rFonts w:ascii="Verdana" w:eastAsia="Arial" w:hAnsi="Verdana"/>
          <w:sz w:val="20"/>
        </w:rPr>
        <w:t>Tiekėjas gali keisti ir (ar) pasitelkti Sutartyje nurodytus subtiekėjus ir (ar) specialistus šiame Sutarties poskyryje nustatytais atvejais ir tvarka.</w:t>
      </w:r>
    </w:p>
    <w:p w14:paraId="3ED5AB3C" w14:textId="77777777" w:rsidR="002D5D84" w:rsidRPr="00E01D1A" w:rsidRDefault="002D5D84" w:rsidP="002D5D84">
      <w:pPr>
        <w:widowControl w:val="0"/>
        <w:pBdr>
          <w:top w:val="nil"/>
          <w:left w:val="nil"/>
          <w:bottom w:val="nil"/>
          <w:right w:val="nil"/>
          <w:between w:val="nil"/>
        </w:pBdr>
        <w:tabs>
          <w:tab w:val="left" w:pos="709"/>
          <w:tab w:val="left" w:pos="851"/>
          <w:tab w:val="left" w:pos="1134"/>
        </w:tabs>
        <w:spacing w:line="276" w:lineRule="auto"/>
        <w:jc w:val="both"/>
        <w:rPr>
          <w:rFonts w:ascii="Verdana" w:eastAsia="Cambria" w:hAnsi="Verdana"/>
          <w:sz w:val="20"/>
          <w:shd w:val="clear" w:color="auto" w:fill="FFFFFF"/>
        </w:rPr>
      </w:pPr>
      <w:r w:rsidRPr="00E01D1A">
        <w:rPr>
          <w:rFonts w:ascii="Verdana" w:eastAsia="Cambria" w:hAnsi="Verdana"/>
          <w:sz w:val="20"/>
          <w:shd w:val="clear" w:color="auto" w:fill="FFFFFF"/>
        </w:rPr>
        <w:t>3.2.4. Naujas subtiekėjas ar specialistas gali pradėti vykdyti jiems Tiekėjo pavestus įsipareigojimus pagal Sutartį ne anksčiau, nei bus pasirašytas Susitarimas.</w:t>
      </w:r>
    </w:p>
    <w:p w14:paraId="26170420" w14:textId="77777777" w:rsidR="002D5D84" w:rsidRPr="00E01D1A" w:rsidRDefault="002D5D84" w:rsidP="002D5D84">
      <w:pPr>
        <w:widowControl w:val="0"/>
        <w:pBdr>
          <w:top w:val="nil"/>
          <w:left w:val="nil"/>
          <w:bottom w:val="nil"/>
          <w:right w:val="nil"/>
          <w:between w:val="nil"/>
        </w:pBdr>
        <w:tabs>
          <w:tab w:val="left" w:pos="709"/>
          <w:tab w:val="left" w:pos="851"/>
          <w:tab w:val="left" w:pos="1134"/>
        </w:tabs>
        <w:spacing w:line="276" w:lineRule="auto"/>
        <w:jc w:val="both"/>
        <w:rPr>
          <w:rFonts w:ascii="Verdana" w:eastAsia="Cambria" w:hAnsi="Verdana"/>
          <w:sz w:val="20"/>
        </w:rPr>
      </w:pPr>
      <w:r w:rsidRPr="00E01D1A">
        <w:rPr>
          <w:rFonts w:ascii="Verdana" w:eastAsia="Cambria" w:hAnsi="Verdana"/>
          <w:sz w:val="20"/>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E01D1A">
        <w:rPr>
          <w:rFonts w:ascii="Verdana" w:eastAsia="Cambria" w:hAnsi="Verdana"/>
          <w:sz w:val="20"/>
        </w:rPr>
        <w:t>,</w:t>
      </w:r>
      <w:r w:rsidRPr="00E01D1A">
        <w:rPr>
          <w:rFonts w:ascii="Verdana" w:eastAsia="Cambria" w:hAnsi="Verdana"/>
          <w:sz w:val="20"/>
          <w:shd w:val="clear" w:color="auto" w:fill="FFFFFF"/>
        </w:rPr>
        <w:t xml:space="preserve"> kokybės vadybos sistemos ir (arba) aplinkos apsaugos vadybos sistemos standartų </w:t>
      </w:r>
      <w:r w:rsidRPr="00E01D1A">
        <w:rPr>
          <w:rFonts w:ascii="Verdana" w:eastAsia="Cambria" w:hAnsi="Verdana"/>
          <w:sz w:val="20"/>
        </w:rPr>
        <w:t xml:space="preserve">reikalavimų, reikalavimų dėl pašalinimo pagrindų nebuvimo, atitikties nacionalinio saugumo interesams bei reikalavimams </w:t>
      </w:r>
      <w:r w:rsidRPr="00E01D1A">
        <w:rPr>
          <w:rFonts w:ascii="Verdana" w:eastAsia="Arial" w:hAnsi="Verdana"/>
          <w:sz w:val="20"/>
          <w:shd w:val="clear" w:color="auto" w:fill="FFFFFF"/>
        </w:rPr>
        <w:t xml:space="preserve">nebūti registruotu (nuolat gyvenančiu ar turinčiu pilietybę) nepatikimomis laikomose valstybėse ar teritorijose </w:t>
      </w:r>
      <w:r w:rsidRPr="00E01D1A">
        <w:rPr>
          <w:rFonts w:ascii="Verdana" w:eastAsia="Cambria" w:hAnsi="Verdana"/>
          <w:sz w:val="20"/>
        </w:rPr>
        <w:t>(jei taikoma) ir Tiekėjo pasiūlyme nurodytų sąlygų pirkimo dokumentuose nustatytiems kokybiniams kriterijams pagrįsti (jei taikoma)</w:t>
      </w:r>
      <w:r w:rsidRPr="00E01D1A">
        <w:rPr>
          <w:rFonts w:ascii="Verdana" w:eastAsia="Cambria" w:hAnsi="Verdana"/>
          <w:sz w:val="20"/>
          <w:shd w:val="clear" w:color="auto" w:fill="FFFFFF"/>
        </w:rPr>
        <w:t>, Tiekėjui taikoma Specialiosiose sąlygose nustatyto dydžio bauda.</w:t>
      </w:r>
    </w:p>
    <w:p w14:paraId="5C06059B" w14:textId="77777777" w:rsidR="002D5D84" w:rsidRPr="00E01D1A" w:rsidRDefault="002D5D84" w:rsidP="002D5D84">
      <w:pPr>
        <w:widowControl w:val="0"/>
        <w:tabs>
          <w:tab w:val="left" w:pos="993"/>
        </w:tabs>
        <w:spacing w:line="276" w:lineRule="auto"/>
        <w:jc w:val="both"/>
        <w:rPr>
          <w:rFonts w:ascii="Verdana" w:eastAsia="Arial" w:hAnsi="Verdana"/>
          <w:sz w:val="20"/>
          <w:shd w:val="clear" w:color="auto" w:fill="FFFFFF"/>
        </w:rPr>
      </w:pPr>
      <w:r w:rsidRPr="00E01D1A">
        <w:rPr>
          <w:rFonts w:ascii="Verdana" w:eastAsia="Arial" w:hAnsi="Verdana"/>
          <w:sz w:val="20"/>
          <w:shd w:val="clear" w:color="auto" w:fill="FFFFFF"/>
        </w:rPr>
        <w:t xml:space="preserve">3.2.6. Tiekėjas turi teisę Sutarties vykdymui pasitelkti naujus, Specialiosiose sąlygose nenurodytus subtiekėjus, kurių pajėgumais Tiekėjas </w:t>
      </w:r>
      <w:r w:rsidRPr="00E01D1A">
        <w:rPr>
          <w:rFonts w:ascii="Verdana" w:eastAsia="Cambria" w:hAnsi="Verdana"/>
          <w:sz w:val="20"/>
          <w:shd w:val="clear" w:color="auto" w:fill="FFFFFF"/>
        </w:rPr>
        <w:t>nesirėmė pirkimo dokumentuose numatytiems kvalifikacijos reikalavimams pagrįsti.</w:t>
      </w:r>
    </w:p>
    <w:p w14:paraId="6E11FE2C" w14:textId="77777777" w:rsidR="002D5D84" w:rsidRPr="00E01D1A" w:rsidRDefault="002D5D84" w:rsidP="002D5D84">
      <w:pPr>
        <w:widowControl w:val="0"/>
        <w:tabs>
          <w:tab w:val="left" w:pos="993"/>
        </w:tabs>
        <w:spacing w:line="276" w:lineRule="auto"/>
        <w:jc w:val="both"/>
        <w:rPr>
          <w:rFonts w:ascii="Verdana" w:eastAsia="Arial" w:hAnsi="Verdana"/>
          <w:sz w:val="20"/>
          <w:shd w:val="clear" w:color="auto" w:fill="FFFFFF"/>
        </w:rPr>
      </w:pPr>
      <w:r w:rsidRPr="00E01D1A">
        <w:rPr>
          <w:rFonts w:ascii="Verdana" w:eastAsia="Arial" w:hAnsi="Verdana"/>
          <w:sz w:val="20"/>
          <w:shd w:val="clear" w:color="auto" w:fill="FFFFFF"/>
        </w:rPr>
        <w:t xml:space="preserve">3.2.7. Sudarius Sutartį, tačiau ne vėliau negu Sutartis pradedama vykdyti, Tiekėjas įsipareigoja Pirkėjui pranešti tuo metu žinomų subtiekėjų, kurių pajėgumais Tiekėjas </w:t>
      </w:r>
      <w:r w:rsidRPr="00E01D1A">
        <w:rPr>
          <w:rFonts w:ascii="Verdana" w:eastAsia="Cambria" w:hAnsi="Verdana"/>
          <w:sz w:val="20"/>
          <w:shd w:val="clear" w:color="auto" w:fill="FFFFFF"/>
        </w:rPr>
        <w:t>nesirėmė pirkimo dokumentuose numatytiems kvalifikacijos reikalavimams pagrįsti,</w:t>
      </w:r>
      <w:r w:rsidRPr="00E01D1A">
        <w:rPr>
          <w:rFonts w:ascii="Verdana" w:eastAsia="Arial" w:hAnsi="Verdana"/>
          <w:sz w:val="20"/>
          <w:shd w:val="clear" w:color="auto" w:fill="FFFFFF"/>
        </w:rPr>
        <w:t xml:space="preserve"> pavadinimus, </w:t>
      </w:r>
      <w:r w:rsidRPr="00E01D1A">
        <w:rPr>
          <w:rFonts w:ascii="Verdana" w:eastAsia="Arial" w:hAnsi="Verdana"/>
          <w:sz w:val="20"/>
        </w:rPr>
        <w:t xml:space="preserve">juridinio asmens kodą, </w:t>
      </w:r>
      <w:r w:rsidRPr="00E01D1A">
        <w:rPr>
          <w:rFonts w:ascii="Verdana" w:eastAsia="Arial" w:hAnsi="Verdana"/>
          <w:sz w:val="20"/>
          <w:shd w:val="clear" w:color="auto" w:fill="FFFFFF"/>
        </w:rPr>
        <w:t>kontaktinius duomenis</w:t>
      </w:r>
      <w:r w:rsidRPr="00E01D1A">
        <w:rPr>
          <w:rFonts w:ascii="Verdana" w:eastAsia="Arial" w:hAnsi="Verdana"/>
          <w:sz w:val="20"/>
        </w:rPr>
        <w:t>,</w:t>
      </w:r>
      <w:r w:rsidRPr="00E01D1A">
        <w:rPr>
          <w:rFonts w:ascii="Verdana" w:eastAsia="Arial" w:hAnsi="Verdana"/>
          <w:sz w:val="20"/>
          <w:shd w:val="clear" w:color="auto" w:fill="FFFFFF"/>
        </w:rPr>
        <w:t xml:space="preserve"> jų atstovus.</w:t>
      </w:r>
    </w:p>
    <w:p w14:paraId="4350C948" w14:textId="77777777" w:rsidR="002D5D84" w:rsidRPr="00E01D1A" w:rsidRDefault="002D5D84" w:rsidP="002D5D84">
      <w:pPr>
        <w:widowControl w:val="0"/>
        <w:tabs>
          <w:tab w:val="left" w:pos="993"/>
        </w:tabs>
        <w:spacing w:line="276" w:lineRule="auto"/>
        <w:jc w:val="both"/>
        <w:rPr>
          <w:rFonts w:ascii="Verdana" w:eastAsia="Cambria" w:hAnsi="Verdana"/>
          <w:sz w:val="20"/>
          <w:shd w:val="clear" w:color="auto" w:fill="FFFFFF"/>
        </w:rPr>
      </w:pPr>
      <w:r w:rsidRPr="00E01D1A">
        <w:rPr>
          <w:rFonts w:ascii="Verdana" w:eastAsia="Arial" w:hAnsi="Verdana"/>
          <w:sz w:val="20"/>
          <w:shd w:val="clear" w:color="auto" w:fill="FFFFFF"/>
        </w:rPr>
        <w:t>3.2.8. Tiekėjas, bet kuriuo Sutarties vykdymo metu,</w:t>
      </w:r>
      <w:r w:rsidRPr="00E01D1A">
        <w:rPr>
          <w:rFonts w:ascii="Verdana" w:eastAsia="Cambria" w:hAnsi="Verdana"/>
          <w:sz w:val="20"/>
        </w:rPr>
        <w:t xml:space="preserve"> subtiekėjus, kurių pajėgumais Tiekėjas nesirėmė pirkimo dokumentuose numatytiems kvalifikacijos reikalavimams pagrįsti, gali keisti savo nuožiūra.</w:t>
      </w:r>
    </w:p>
    <w:p w14:paraId="0D46AD32" w14:textId="77777777" w:rsidR="002D5D84" w:rsidRPr="00E01D1A" w:rsidRDefault="002D5D84" w:rsidP="002D5D84">
      <w:pPr>
        <w:widowControl w:val="0"/>
        <w:pBdr>
          <w:top w:val="nil"/>
          <w:left w:val="nil"/>
          <w:bottom w:val="nil"/>
          <w:right w:val="nil"/>
          <w:between w:val="nil"/>
        </w:pBdr>
        <w:tabs>
          <w:tab w:val="left" w:pos="993"/>
        </w:tabs>
        <w:spacing w:line="276" w:lineRule="auto"/>
        <w:jc w:val="both"/>
        <w:rPr>
          <w:rFonts w:ascii="Verdana" w:eastAsia="Cambria" w:hAnsi="Verdana"/>
          <w:sz w:val="20"/>
        </w:rPr>
      </w:pPr>
      <w:r w:rsidRPr="00E01D1A">
        <w:rPr>
          <w:rFonts w:ascii="Verdana" w:eastAsia="Arial" w:hAnsi="Verdana"/>
          <w:sz w:val="20"/>
          <w:shd w:val="clear" w:color="auto" w:fill="FFFFFF"/>
        </w:rPr>
        <w:lastRenderedPageBreak/>
        <w:t>3.2.9. Tiekėjas</w:t>
      </w:r>
      <w:r w:rsidRPr="00E01D1A">
        <w:rPr>
          <w:rFonts w:ascii="Verdana" w:eastAsia="Arial" w:hAnsi="Verdana"/>
          <w:sz w:val="20"/>
        </w:rPr>
        <w:t>,</w:t>
      </w:r>
      <w:r w:rsidRPr="00E01D1A">
        <w:rPr>
          <w:rFonts w:ascii="Verdana" w:eastAsia="Arial" w:hAnsi="Verdana"/>
          <w:sz w:val="20"/>
          <w:shd w:val="clear" w:color="auto" w:fill="FFFFFF"/>
        </w:rPr>
        <w:t xml:space="preserve"> </w:t>
      </w:r>
      <w:r w:rsidRPr="00E01D1A">
        <w:rPr>
          <w:rFonts w:ascii="Verdana" w:eastAsia="Arial" w:hAnsi="Verdana"/>
          <w:sz w:val="20"/>
        </w:rPr>
        <w:t>bet kuriuo Sutarties vykdymo metu,</w:t>
      </w:r>
      <w:r w:rsidRPr="00E01D1A">
        <w:rPr>
          <w:rFonts w:ascii="Verdana" w:eastAsia="Cambria" w:hAnsi="Verdana"/>
          <w:sz w:val="20"/>
        </w:rPr>
        <w:t xml:space="preserve"> </w:t>
      </w:r>
      <w:r w:rsidRPr="00E01D1A">
        <w:rPr>
          <w:rFonts w:ascii="Verdana" w:eastAsia="Cambria" w:hAnsi="Verdana"/>
          <w:sz w:val="20"/>
          <w:shd w:val="clear" w:color="auto" w:fill="FFFFFF"/>
        </w:rPr>
        <w:t>ne vėliau nei prieš 5 (penkias) darbo dienas</w:t>
      </w:r>
      <w:r w:rsidRPr="00E01D1A">
        <w:rPr>
          <w:rFonts w:ascii="Verdana" w:eastAsia="Arial" w:hAnsi="Verdana"/>
          <w:sz w:val="20"/>
          <w:shd w:val="clear" w:color="auto" w:fill="FFFFFF"/>
        </w:rPr>
        <w:t xml:space="preserve"> iki numatomo naujo subtiekėjo, kurio pajėgumais Tiekėjas </w:t>
      </w:r>
      <w:r w:rsidRPr="00E01D1A">
        <w:rPr>
          <w:rFonts w:ascii="Verdana" w:eastAsia="Cambria" w:hAnsi="Verdana"/>
          <w:sz w:val="20"/>
          <w:shd w:val="clear" w:color="auto" w:fill="FFFFFF"/>
        </w:rPr>
        <w:t>nesirėmė pirkimo dokumentuose numatytiems kvalifikacijos reikalavimams pagrįsti,</w:t>
      </w:r>
      <w:r w:rsidRPr="00E01D1A">
        <w:rPr>
          <w:rFonts w:ascii="Verdana" w:eastAsia="Arial" w:hAnsi="Verdana"/>
          <w:sz w:val="20"/>
          <w:shd w:val="clear" w:color="auto" w:fill="FFFFFF"/>
        </w:rPr>
        <w:t xml:space="preserve"> pasitelkimo</w:t>
      </w:r>
      <w:r w:rsidRPr="00E01D1A">
        <w:rPr>
          <w:rFonts w:ascii="Verdana" w:eastAsia="Arial" w:hAnsi="Verdana"/>
          <w:sz w:val="20"/>
        </w:rPr>
        <w:t xml:space="preserve"> ir (arba) keitimo</w:t>
      </w:r>
      <w:r w:rsidRPr="00E01D1A">
        <w:rPr>
          <w:rFonts w:ascii="Verdana" w:eastAsia="Arial" w:hAnsi="Verdana"/>
          <w:sz w:val="20"/>
          <w:shd w:val="clear" w:color="auto" w:fill="FFFFFF"/>
        </w:rPr>
        <w:t xml:space="preserve"> apie tai privalo informuoti </w:t>
      </w:r>
      <w:r w:rsidRPr="00E01D1A">
        <w:rPr>
          <w:rFonts w:ascii="Verdana" w:hAnsi="Verdana"/>
          <w:sz w:val="20"/>
        </w:rPr>
        <w:t>Pirkėją</w:t>
      </w:r>
      <w:r w:rsidRPr="00E01D1A">
        <w:rPr>
          <w:rFonts w:ascii="Verdana" w:eastAsia="Arial" w:hAnsi="Verdana"/>
          <w:sz w:val="20"/>
          <w:shd w:val="clear" w:color="auto" w:fill="FFFFFF"/>
        </w:rPr>
        <w:t xml:space="preserve">. </w:t>
      </w:r>
      <w:r w:rsidRPr="00E01D1A">
        <w:rPr>
          <w:rFonts w:ascii="Verdana" w:hAnsi="Verdana"/>
          <w:sz w:val="20"/>
        </w:rPr>
        <w:t xml:space="preserve">Pirkėjas (jeigu buvo taikoma pirkimo dokumentuose) turi patikrinti, ar nėra </w:t>
      </w:r>
      <w:r w:rsidRPr="00E01D1A">
        <w:rPr>
          <w:rFonts w:ascii="Verdana" w:eastAsia="Cambria" w:hAnsi="Verdana"/>
          <w:sz w:val="20"/>
        </w:rPr>
        <w:t xml:space="preserve">subtiekėjo pašalinimo pagrindų ir subtiekėjo atitiktį nacionalinio saugumo interesams ir reikalavimams </w:t>
      </w:r>
      <w:r w:rsidRPr="00E01D1A">
        <w:rPr>
          <w:rFonts w:ascii="Verdana" w:eastAsia="Arial" w:hAnsi="Verdana"/>
          <w:sz w:val="20"/>
          <w:shd w:val="clear" w:color="auto" w:fill="FFFFFF"/>
        </w:rPr>
        <w:t>nebūti registruotu (nuolat gyvenančiu ar turinčiu pilietybę) nepatikimomis laikomose valstybėse ar teritorijose</w:t>
      </w:r>
      <w:r w:rsidRPr="00E01D1A">
        <w:rPr>
          <w:rFonts w:ascii="Verdana" w:eastAsia="Cambria" w:hAnsi="Verdana"/>
          <w:sz w:val="20"/>
        </w:rPr>
        <w:t>. Jeigu subtiekėjo padėtis neatitinka bent vieno iš nurodytų reikalavimų, Pirkėjas reikalauja pakeisti šį subtiekėją reikalavimus atitinkančiu subtiekėju.</w:t>
      </w:r>
      <w:r w:rsidRPr="00E01D1A">
        <w:rPr>
          <w:rFonts w:ascii="Verdana" w:hAnsi="Verdana"/>
          <w:sz w:val="20"/>
        </w:rPr>
        <w:t xml:space="preserve"> </w:t>
      </w:r>
      <w:r w:rsidRPr="00E01D1A">
        <w:rPr>
          <w:rFonts w:ascii="Verdana" w:eastAsia="Cambria" w:hAnsi="Verdana"/>
          <w:sz w:val="20"/>
        </w:rPr>
        <w:t>Pirkėjas</w:t>
      </w:r>
      <w:r w:rsidRPr="00E01D1A">
        <w:rPr>
          <w:rFonts w:ascii="Verdana" w:hAnsi="Verdana"/>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E01D1A">
        <w:rPr>
          <w:rFonts w:ascii="Verdana" w:eastAsia="Cambria" w:hAnsi="Verdana"/>
          <w:sz w:val="20"/>
        </w:rPr>
        <w:t>Pirkėjui sutikus, Šalys pasirašo Susitarimą, kuris laikomas neatsiejama Sutarties dalimi.</w:t>
      </w:r>
    </w:p>
    <w:p w14:paraId="6B6F0910" w14:textId="77777777" w:rsidR="002D5D84" w:rsidRPr="00E01D1A" w:rsidRDefault="002D5D84" w:rsidP="002D5D84">
      <w:pPr>
        <w:widowControl w:val="0"/>
        <w:pBdr>
          <w:top w:val="nil"/>
          <w:left w:val="nil"/>
          <w:bottom w:val="nil"/>
          <w:right w:val="nil"/>
          <w:between w:val="nil"/>
        </w:pBdr>
        <w:tabs>
          <w:tab w:val="left" w:pos="0"/>
          <w:tab w:val="left" w:pos="993"/>
        </w:tabs>
        <w:spacing w:line="276" w:lineRule="auto"/>
        <w:jc w:val="both"/>
        <w:rPr>
          <w:rFonts w:ascii="Verdana" w:eastAsia="Arial" w:hAnsi="Verdana"/>
          <w:sz w:val="20"/>
          <w:shd w:val="clear" w:color="auto" w:fill="FFFFFF"/>
        </w:rPr>
      </w:pPr>
      <w:r w:rsidRPr="00E01D1A">
        <w:rPr>
          <w:rFonts w:ascii="Verdana" w:eastAsia="Arial" w:hAnsi="Verdana"/>
          <w:sz w:val="20"/>
        </w:rPr>
        <w:t>3.2.10. Subtiekėjai</w:t>
      </w:r>
      <w:r w:rsidRPr="00E01D1A">
        <w:rPr>
          <w:rFonts w:ascii="Verdana" w:eastAsia="Arial" w:hAnsi="Verdana"/>
          <w:sz w:val="20"/>
          <w:shd w:val="clear" w:color="auto" w:fill="FFFFFF"/>
        </w:rPr>
        <w:t xml:space="preserve">, kurių pajėgumais Tiekėjas rėmėsi, kad atitiktų pirkimo dokumentuose nustatytus kvalifikacijos reikalavimus, gali būti </w:t>
      </w:r>
      <w:r w:rsidRPr="00E01D1A">
        <w:rPr>
          <w:rFonts w:ascii="Verdana" w:eastAsia="Arial" w:hAnsi="Verdana"/>
          <w:sz w:val="20"/>
        </w:rPr>
        <w:t xml:space="preserve">keičiami </w:t>
      </w:r>
      <w:r w:rsidRPr="00E01D1A">
        <w:rPr>
          <w:rFonts w:ascii="Verdana" w:eastAsia="Arial" w:hAnsi="Verdana"/>
          <w:sz w:val="20"/>
          <w:shd w:val="clear" w:color="auto" w:fill="FFFFFF"/>
        </w:rPr>
        <w:t>tik šiais atvejais:</w:t>
      </w:r>
    </w:p>
    <w:p w14:paraId="1DBBA9F8" w14:textId="77777777" w:rsidR="002D5D84" w:rsidRPr="00E01D1A" w:rsidRDefault="002D5D84" w:rsidP="002D5D84">
      <w:pPr>
        <w:widowControl w:val="0"/>
        <w:pBdr>
          <w:top w:val="nil"/>
          <w:left w:val="nil"/>
          <w:bottom w:val="nil"/>
          <w:right w:val="nil"/>
          <w:between w:val="nil"/>
        </w:pBdr>
        <w:tabs>
          <w:tab w:val="left" w:pos="0"/>
          <w:tab w:val="left" w:pos="1134"/>
        </w:tabs>
        <w:spacing w:line="276" w:lineRule="auto"/>
        <w:jc w:val="both"/>
        <w:rPr>
          <w:rFonts w:ascii="Verdana" w:eastAsia="Arial" w:hAnsi="Verdana"/>
          <w:sz w:val="20"/>
        </w:rPr>
      </w:pPr>
      <w:r w:rsidRPr="00E01D1A">
        <w:rPr>
          <w:rFonts w:ascii="Verdana" w:eastAsia="Cambria" w:hAnsi="Verdana"/>
          <w:sz w:val="20"/>
          <w:shd w:val="clear" w:color="auto" w:fill="FFFFFF"/>
        </w:rPr>
        <w:t xml:space="preserve">3.2.10.1. kai subtiekėjui </w:t>
      </w:r>
      <w:r w:rsidRPr="00E01D1A">
        <w:rPr>
          <w:rFonts w:ascii="Verdana" w:hAnsi="Verdana"/>
          <w:sz w:val="20"/>
        </w:rPr>
        <w:t>iškelta bankroto byla, pradėtas bankroto procesas ne teismo tvarka, jis tampa nemokus arba yra nemokumo tikimybė, sustabdo ūkinę veiklą ar kai įstatymuose ir kituose teisės aktuose nustatyta tvarka susidaro analogiška situacija</w:t>
      </w:r>
      <w:r w:rsidRPr="00E01D1A">
        <w:rPr>
          <w:rFonts w:ascii="Verdana" w:eastAsia="Cambria" w:hAnsi="Verdana"/>
          <w:sz w:val="20"/>
          <w:shd w:val="clear" w:color="auto" w:fill="FFFFFF"/>
        </w:rPr>
        <w:t>;</w:t>
      </w:r>
    </w:p>
    <w:p w14:paraId="43744C03" w14:textId="77777777" w:rsidR="002D5D84" w:rsidRPr="00E01D1A" w:rsidRDefault="002D5D84" w:rsidP="002D5D84">
      <w:pPr>
        <w:widowControl w:val="0"/>
        <w:pBdr>
          <w:top w:val="nil"/>
          <w:left w:val="nil"/>
          <w:bottom w:val="nil"/>
          <w:right w:val="nil"/>
          <w:between w:val="nil"/>
        </w:pBdr>
        <w:tabs>
          <w:tab w:val="left" w:pos="0"/>
          <w:tab w:val="left" w:pos="1134"/>
        </w:tabs>
        <w:spacing w:line="276" w:lineRule="auto"/>
        <w:jc w:val="both"/>
        <w:rPr>
          <w:rFonts w:ascii="Verdana" w:eastAsia="Arial" w:hAnsi="Verdana"/>
          <w:sz w:val="20"/>
        </w:rPr>
      </w:pPr>
      <w:r w:rsidRPr="00E01D1A">
        <w:rPr>
          <w:rFonts w:ascii="Verdana" w:eastAsia="Cambria" w:hAnsi="Verdana"/>
          <w:sz w:val="20"/>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F94DC6A" w14:textId="77777777" w:rsidR="002D5D84" w:rsidRPr="00E01D1A" w:rsidRDefault="002D5D84" w:rsidP="002D5D84">
      <w:pPr>
        <w:widowControl w:val="0"/>
        <w:pBdr>
          <w:top w:val="nil"/>
          <w:left w:val="nil"/>
          <w:bottom w:val="nil"/>
          <w:right w:val="nil"/>
          <w:between w:val="nil"/>
        </w:pBdr>
        <w:tabs>
          <w:tab w:val="left" w:pos="0"/>
          <w:tab w:val="left" w:pos="1134"/>
        </w:tabs>
        <w:spacing w:line="276" w:lineRule="auto"/>
        <w:jc w:val="both"/>
        <w:rPr>
          <w:rFonts w:ascii="Verdana" w:eastAsia="Arial" w:hAnsi="Verdana"/>
          <w:sz w:val="20"/>
        </w:rPr>
      </w:pPr>
      <w:r w:rsidRPr="00E01D1A">
        <w:rPr>
          <w:rFonts w:ascii="Verdana" w:eastAsia="Cambria" w:hAnsi="Verdana"/>
          <w:sz w:val="20"/>
          <w:shd w:val="clear" w:color="auto" w:fill="FFFFFF"/>
        </w:rPr>
        <w:t xml:space="preserve">3.2.10.3. </w:t>
      </w:r>
      <w:r w:rsidRPr="00E01D1A">
        <w:rPr>
          <w:rFonts w:ascii="Verdana" w:eastAsia="Cambria" w:hAnsi="Verdana"/>
          <w:sz w:val="20"/>
        </w:rPr>
        <w:t>Tiekėjas ar subtiekėjas privalo pakeisti subtiekėją, jei paaiškėja, kad jis neatitinka jam pirkimo dokumentuose keliamų reikalavimų.</w:t>
      </w:r>
    </w:p>
    <w:p w14:paraId="6CD8B9BA" w14:textId="77777777" w:rsidR="002D5D84" w:rsidRPr="00E01D1A" w:rsidRDefault="002D5D84" w:rsidP="002D5D84">
      <w:pPr>
        <w:widowControl w:val="0"/>
        <w:pBdr>
          <w:top w:val="nil"/>
          <w:left w:val="nil"/>
          <w:bottom w:val="nil"/>
          <w:right w:val="nil"/>
          <w:between w:val="nil"/>
        </w:pBdr>
        <w:tabs>
          <w:tab w:val="left" w:pos="993"/>
        </w:tabs>
        <w:spacing w:line="276" w:lineRule="auto"/>
        <w:ind w:left="720" w:hanging="720"/>
        <w:jc w:val="both"/>
        <w:rPr>
          <w:rFonts w:ascii="Verdana" w:eastAsia="Cambria" w:hAnsi="Verdana"/>
          <w:sz w:val="20"/>
        </w:rPr>
      </w:pPr>
      <w:r w:rsidRPr="00E01D1A">
        <w:rPr>
          <w:rFonts w:ascii="Verdana" w:eastAsia="Cambria" w:hAnsi="Verdana"/>
          <w:sz w:val="20"/>
        </w:rPr>
        <w:t>3.2.11.</w:t>
      </w:r>
      <w:r w:rsidRPr="00E01D1A">
        <w:rPr>
          <w:rFonts w:ascii="Verdana" w:eastAsia="Cambria" w:hAnsi="Verdana"/>
          <w:sz w:val="20"/>
        </w:rPr>
        <w:tab/>
      </w:r>
      <w:r w:rsidRPr="00E01D1A">
        <w:rPr>
          <w:rFonts w:ascii="Verdana" w:eastAsia="Cambria" w:hAnsi="Verdana"/>
          <w:sz w:val="20"/>
          <w:shd w:val="clear" w:color="auto" w:fill="FFFFFF"/>
        </w:rPr>
        <w:t>Tiekėjo (ar subtiekėjų) specialista</w:t>
      </w:r>
      <w:r w:rsidRPr="00E01D1A">
        <w:rPr>
          <w:rFonts w:ascii="Verdana" w:eastAsia="Cambria" w:hAnsi="Verdana"/>
          <w:sz w:val="20"/>
        </w:rPr>
        <w:t>i,</w:t>
      </w:r>
      <w:r w:rsidRPr="00E01D1A">
        <w:rPr>
          <w:rFonts w:ascii="Verdana" w:eastAsia="Cambria" w:hAnsi="Verdana"/>
          <w:sz w:val="20"/>
          <w:shd w:val="clear" w:color="auto" w:fill="FFFFFF"/>
        </w:rPr>
        <w:t xml:space="preserve"> vykd</w:t>
      </w:r>
      <w:r w:rsidRPr="00E01D1A">
        <w:rPr>
          <w:rFonts w:ascii="Verdana" w:eastAsia="Cambria" w:hAnsi="Verdana"/>
          <w:sz w:val="20"/>
        </w:rPr>
        <w:t>antys</w:t>
      </w:r>
      <w:r w:rsidRPr="00E01D1A">
        <w:rPr>
          <w:rFonts w:ascii="Verdana" w:eastAsia="Cambria" w:hAnsi="Verdana"/>
          <w:sz w:val="20"/>
          <w:shd w:val="clear" w:color="auto" w:fill="FFFFFF"/>
        </w:rPr>
        <w:t xml:space="preserve"> Sutartį, gali būti keičiami šiais atvejais:</w:t>
      </w:r>
    </w:p>
    <w:p w14:paraId="515A1200" w14:textId="77777777" w:rsidR="002D5D84" w:rsidRPr="00E01D1A" w:rsidRDefault="002D5D84" w:rsidP="002D5D84">
      <w:pPr>
        <w:widowControl w:val="0"/>
        <w:pBdr>
          <w:top w:val="nil"/>
          <w:left w:val="nil"/>
          <w:bottom w:val="nil"/>
          <w:right w:val="nil"/>
          <w:between w:val="nil"/>
        </w:pBdr>
        <w:tabs>
          <w:tab w:val="left" w:pos="1134"/>
        </w:tabs>
        <w:spacing w:line="276" w:lineRule="auto"/>
        <w:jc w:val="both"/>
        <w:rPr>
          <w:rFonts w:ascii="Verdana" w:eastAsia="Cambria" w:hAnsi="Verdana"/>
          <w:sz w:val="20"/>
        </w:rPr>
      </w:pPr>
      <w:r w:rsidRPr="00E01D1A">
        <w:rPr>
          <w:rFonts w:ascii="Verdana" w:eastAsia="Cambria" w:hAnsi="Verdana"/>
          <w:sz w:val="20"/>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771668A" w14:textId="77777777" w:rsidR="002D5D84" w:rsidRPr="00E01D1A" w:rsidRDefault="002D5D84" w:rsidP="002D5D84">
      <w:pPr>
        <w:widowControl w:val="0"/>
        <w:pBdr>
          <w:top w:val="nil"/>
          <w:left w:val="nil"/>
          <w:bottom w:val="nil"/>
          <w:right w:val="nil"/>
          <w:between w:val="nil"/>
        </w:pBdr>
        <w:tabs>
          <w:tab w:val="left" w:pos="1134"/>
          <w:tab w:val="left" w:pos="1418"/>
        </w:tabs>
        <w:spacing w:line="276" w:lineRule="auto"/>
        <w:jc w:val="both"/>
        <w:rPr>
          <w:rFonts w:ascii="Verdana" w:eastAsia="Cambria" w:hAnsi="Verdana"/>
          <w:sz w:val="20"/>
        </w:rPr>
      </w:pPr>
      <w:r w:rsidRPr="00E01D1A">
        <w:rPr>
          <w:rFonts w:ascii="Verdana" w:eastAsia="Cambria" w:hAnsi="Verdana"/>
          <w:sz w:val="20"/>
          <w:shd w:val="clear" w:color="auto" w:fill="FFFFFF"/>
        </w:rPr>
        <w:t>3.2.11.2. Pirkėjo iniciatyva, jei Pirkėjas turi pagrįstų įtarimų, kad Tiekėjo Sutarties vykdymui paskirtas specialistas nekompetentingas vykdyti nustatytas pareigas;</w:t>
      </w:r>
    </w:p>
    <w:p w14:paraId="24777C20" w14:textId="77777777" w:rsidR="002D5D84" w:rsidRPr="00E01D1A" w:rsidRDefault="002D5D84" w:rsidP="002D5D84">
      <w:pPr>
        <w:widowControl w:val="0"/>
        <w:pBdr>
          <w:top w:val="nil"/>
          <w:left w:val="nil"/>
          <w:bottom w:val="nil"/>
          <w:right w:val="nil"/>
          <w:between w:val="nil"/>
        </w:pBdr>
        <w:tabs>
          <w:tab w:val="left" w:pos="1134"/>
          <w:tab w:val="left" w:pos="1276"/>
        </w:tabs>
        <w:spacing w:line="276" w:lineRule="auto"/>
        <w:jc w:val="both"/>
        <w:rPr>
          <w:rFonts w:ascii="Verdana" w:eastAsia="Cambria" w:hAnsi="Verdana"/>
          <w:sz w:val="20"/>
        </w:rPr>
      </w:pPr>
      <w:r w:rsidRPr="00E01D1A">
        <w:rPr>
          <w:rFonts w:ascii="Verdana" w:eastAsia="Cambria" w:hAnsi="Verdana"/>
          <w:sz w:val="20"/>
          <w:shd w:val="clear" w:color="auto" w:fill="FFFFFF"/>
        </w:rPr>
        <w:t xml:space="preserve">3.2.11.3. </w:t>
      </w:r>
      <w:r w:rsidRPr="00E01D1A">
        <w:rPr>
          <w:rFonts w:ascii="Verdana" w:eastAsia="Cambria" w:hAnsi="Verdana"/>
          <w:sz w:val="20"/>
        </w:rPr>
        <w:t>Tiekėjas ar subtiekėjas privalo pakeisti specialistą, jei paaiškėja, kad jis neatitinka jam pirkimo dokumentuose keliamų reikalavimų.</w:t>
      </w:r>
    </w:p>
    <w:p w14:paraId="16E18FC0" w14:textId="77777777" w:rsidR="002D5D84" w:rsidRPr="00E01D1A" w:rsidRDefault="002D5D84" w:rsidP="002D5D84">
      <w:pPr>
        <w:widowControl w:val="0"/>
        <w:pBdr>
          <w:top w:val="nil"/>
          <w:left w:val="nil"/>
          <w:bottom w:val="nil"/>
          <w:right w:val="nil"/>
          <w:between w:val="nil"/>
        </w:pBdr>
        <w:tabs>
          <w:tab w:val="left" w:pos="0"/>
          <w:tab w:val="left" w:pos="567"/>
          <w:tab w:val="left" w:pos="851"/>
          <w:tab w:val="left" w:pos="992"/>
        </w:tabs>
        <w:spacing w:line="276" w:lineRule="auto"/>
        <w:jc w:val="both"/>
        <w:rPr>
          <w:rFonts w:ascii="Verdana" w:eastAsia="Cambria" w:hAnsi="Verdana"/>
          <w:sz w:val="20"/>
        </w:rPr>
      </w:pPr>
      <w:r w:rsidRPr="00E01D1A">
        <w:rPr>
          <w:rFonts w:ascii="Verdana" w:eastAsia="Cambria" w:hAnsi="Verdana"/>
          <w:color w:val="000000"/>
          <w:sz w:val="20"/>
          <w:shd w:val="clear" w:color="auto" w:fill="FFFFFF"/>
        </w:rPr>
        <w:t>3.2.12. Naujas specialistas</w:t>
      </w:r>
      <w:r w:rsidRPr="00E01D1A">
        <w:rPr>
          <w:rFonts w:ascii="Verdana" w:eastAsia="Cambria" w:hAnsi="Verdana"/>
          <w:color w:val="000000"/>
          <w:sz w:val="20"/>
        </w:rPr>
        <w:t xml:space="preserve"> ir (ar) subtiekėjas, Tiekėjo prašymo pakeisti specialistą ir (ar) subtiekėją pateikimo metu</w:t>
      </w:r>
      <w:r w:rsidRPr="00E01D1A">
        <w:rPr>
          <w:rFonts w:ascii="Verdana" w:eastAsia="Cambria" w:hAnsi="Verdana"/>
          <w:color w:val="000000"/>
          <w:sz w:val="20"/>
          <w:shd w:val="clear" w:color="auto" w:fill="FFFFFF"/>
        </w:rPr>
        <w:t xml:space="preserve"> turi atitikti pirkimo dokumentuose </w:t>
      </w:r>
      <w:r w:rsidRPr="00E01D1A">
        <w:rPr>
          <w:rFonts w:ascii="Verdana" w:eastAsia="Cambria" w:hAnsi="Verdana"/>
          <w:color w:val="000000"/>
          <w:sz w:val="20"/>
        </w:rPr>
        <w:t>specialistui ir (ar) subtiekėjui keliamus reikalavimus.</w:t>
      </w:r>
    </w:p>
    <w:p w14:paraId="66546E19" w14:textId="77777777" w:rsidR="002D5D84" w:rsidRPr="00E01D1A" w:rsidRDefault="002D5D84" w:rsidP="002D5D84">
      <w:pPr>
        <w:widowControl w:val="0"/>
        <w:pBdr>
          <w:top w:val="nil"/>
          <w:left w:val="nil"/>
          <w:bottom w:val="nil"/>
          <w:right w:val="nil"/>
          <w:between w:val="nil"/>
        </w:pBdr>
        <w:tabs>
          <w:tab w:val="left" w:pos="0"/>
          <w:tab w:val="left" w:pos="567"/>
          <w:tab w:val="left" w:pos="851"/>
          <w:tab w:val="left" w:pos="992"/>
        </w:tabs>
        <w:spacing w:line="276" w:lineRule="auto"/>
        <w:jc w:val="both"/>
        <w:rPr>
          <w:rFonts w:ascii="Verdana" w:eastAsia="Cambria" w:hAnsi="Verdana"/>
          <w:sz w:val="20"/>
        </w:rPr>
      </w:pPr>
      <w:r w:rsidRPr="00E01D1A">
        <w:rPr>
          <w:rFonts w:ascii="Verdana" w:eastAsia="Cambria" w:hAnsi="Verdana"/>
          <w:sz w:val="20"/>
          <w:shd w:val="clear" w:color="auto" w:fill="FFFFFF"/>
        </w:rPr>
        <w:t xml:space="preserve">3.2.13. Tiekėjas privalo ne vėliau nei prieš 5 (penkias) darbo dienas iki numatomo subtiekėjo, </w:t>
      </w:r>
      <w:r w:rsidRPr="00E01D1A">
        <w:rPr>
          <w:rFonts w:ascii="Verdana" w:eastAsia="Arial" w:hAnsi="Verdana"/>
          <w:sz w:val="20"/>
          <w:shd w:val="clear" w:color="auto" w:fill="FFFFFF"/>
        </w:rPr>
        <w:t>kurio pajėgumais Tiekėjas rėmėsi, kad atitiktų pirkimo dokumentuose nustatytus kvalifikacijos reikalavimus,</w:t>
      </w:r>
      <w:r w:rsidRPr="00E01D1A">
        <w:rPr>
          <w:rFonts w:ascii="Verdana" w:eastAsia="Cambria" w:hAnsi="Verdana"/>
          <w:sz w:val="20"/>
          <w:shd w:val="clear" w:color="auto" w:fill="FFFFFF"/>
        </w:rPr>
        <w:t xml:space="preserve"> </w:t>
      </w:r>
      <w:r w:rsidRPr="00E01D1A">
        <w:rPr>
          <w:rFonts w:ascii="Verdana" w:eastAsia="Arial" w:hAnsi="Verdana"/>
          <w:sz w:val="20"/>
          <w:shd w:val="clear" w:color="auto" w:fill="FFFFFF"/>
        </w:rPr>
        <w:t xml:space="preserve">ir (ar) specialisto </w:t>
      </w:r>
      <w:r w:rsidRPr="00E01D1A">
        <w:rPr>
          <w:rFonts w:ascii="Verdana" w:eastAsia="Cambria" w:hAnsi="Verdana"/>
          <w:sz w:val="20"/>
          <w:shd w:val="clear" w:color="auto" w:fill="FFFFFF"/>
        </w:rPr>
        <w:t>keitimo pateikti Pirkėjui šiuos dokumentus:</w:t>
      </w:r>
    </w:p>
    <w:p w14:paraId="50109B82" w14:textId="77777777" w:rsidR="002D5D84" w:rsidRPr="00E01D1A" w:rsidRDefault="002D5D84" w:rsidP="002D5D84">
      <w:pPr>
        <w:widowControl w:val="0"/>
        <w:pBdr>
          <w:top w:val="nil"/>
          <w:left w:val="nil"/>
          <w:bottom w:val="nil"/>
          <w:right w:val="nil"/>
          <w:between w:val="nil"/>
        </w:pBdr>
        <w:tabs>
          <w:tab w:val="left" w:pos="1134"/>
        </w:tabs>
        <w:spacing w:line="276" w:lineRule="auto"/>
        <w:jc w:val="both"/>
        <w:rPr>
          <w:rFonts w:ascii="Verdana" w:eastAsia="Cambria" w:hAnsi="Verdana"/>
          <w:sz w:val="20"/>
        </w:rPr>
      </w:pPr>
      <w:r w:rsidRPr="00E01D1A">
        <w:rPr>
          <w:rFonts w:ascii="Verdana" w:eastAsia="Cambria" w:hAnsi="Verdana"/>
          <w:sz w:val="20"/>
          <w:shd w:val="clear" w:color="auto" w:fill="FFFFFF"/>
        </w:rPr>
        <w:t>3.2.13.1. argumentuotą rašytinį prašymą pakeisti subtiekėją ir (ar) specialistą, paaiškinant keitimo aplinkybę. Pirkėjas pasilieka teisę paprašyti įrodymų, pagrindžiančių keitimo aplinkybę;</w:t>
      </w:r>
    </w:p>
    <w:p w14:paraId="282AAFAE" w14:textId="77777777" w:rsidR="002D5D84" w:rsidRPr="00E01D1A" w:rsidRDefault="002D5D84" w:rsidP="002D5D84">
      <w:pPr>
        <w:widowControl w:val="0"/>
        <w:pBdr>
          <w:top w:val="nil"/>
          <w:left w:val="nil"/>
          <w:bottom w:val="nil"/>
          <w:right w:val="nil"/>
          <w:between w:val="nil"/>
        </w:pBdr>
        <w:tabs>
          <w:tab w:val="left" w:pos="1134"/>
        </w:tabs>
        <w:spacing w:line="276" w:lineRule="auto"/>
        <w:jc w:val="both"/>
        <w:rPr>
          <w:rFonts w:ascii="Verdana" w:eastAsia="Cambria" w:hAnsi="Verdana"/>
          <w:sz w:val="20"/>
        </w:rPr>
      </w:pPr>
      <w:r w:rsidRPr="00E01D1A">
        <w:rPr>
          <w:rFonts w:ascii="Verdana" w:eastAsia="Cambria" w:hAnsi="Verdana"/>
          <w:sz w:val="20"/>
          <w:shd w:val="clear" w:color="auto" w:fill="FFFFFF"/>
        </w:rPr>
        <w:t xml:space="preserve">3.2.13.2. </w:t>
      </w:r>
      <w:r w:rsidRPr="00E01D1A">
        <w:rPr>
          <w:rFonts w:ascii="Verdana" w:eastAsia="Cambria" w:hAnsi="Verdana"/>
          <w:sz w:val="20"/>
        </w:rPr>
        <w:t xml:space="preserve">naujo subtiekėjo ir (ar) specialisto kvalifikaciją, atitiktį </w:t>
      </w:r>
      <w:r w:rsidRPr="00E01D1A">
        <w:rPr>
          <w:rFonts w:ascii="Verdana" w:eastAsia="Cambria" w:hAnsi="Verdana"/>
          <w:sz w:val="20"/>
          <w:shd w:val="clear" w:color="auto" w:fill="FFFFFF"/>
        </w:rPr>
        <w:t xml:space="preserve">reikalaujamiems kokybės vadybos sistemos ir (arba) aplinkos apsaugos vadybos sistemos standartams (jei taikoma), </w:t>
      </w:r>
      <w:r w:rsidRPr="00E01D1A">
        <w:rPr>
          <w:rFonts w:ascii="Verdana" w:eastAsia="Cambria" w:hAnsi="Verdana"/>
          <w:sz w:val="20"/>
        </w:rPr>
        <w:t xml:space="preserve">pašalinimo pagrindų nebuvimą ir atitiktį </w:t>
      </w:r>
      <w:r w:rsidRPr="00E01D1A">
        <w:rPr>
          <w:rFonts w:ascii="Verdana" w:eastAsia="Arial" w:hAnsi="Verdana"/>
          <w:sz w:val="20"/>
          <w:shd w:val="clear" w:color="auto" w:fill="FFFFFF"/>
        </w:rPr>
        <w:t>nacionalinio saugumo interesams bei reikalavimams</w:t>
      </w:r>
      <w:r w:rsidRPr="00E01D1A">
        <w:rPr>
          <w:rFonts w:ascii="Verdana" w:eastAsia="Cambria" w:hAnsi="Verdana"/>
          <w:sz w:val="20"/>
        </w:rPr>
        <w:t xml:space="preserve"> </w:t>
      </w:r>
      <w:r w:rsidRPr="00E01D1A">
        <w:rPr>
          <w:rFonts w:ascii="Verdana" w:eastAsia="Arial" w:hAnsi="Verdana"/>
          <w:sz w:val="20"/>
          <w:shd w:val="clear" w:color="auto" w:fill="FFFFFF"/>
        </w:rPr>
        <w:t>nebūti registruotu (nuolat gyvenančiu ar turinčiu pilietybę) nepatikimomis laikomose valstybėse ar teritorijose</w:t>
      </w:r>
      <w:r w:rsidRPr="00E01D1A">
        <w:rPr>
          <w:rFonts w:ascii="Verdana" w:eastAsia="Cambria" w:hAnsi="Verdana"/>
          <w:sz w:val="20"/>
        </w:rPr>
        <w:t xml:space="preserve"> (jei taikoma) įrodančius dokumentus pagal Sutarties reikalavimus.</w:t>
      </w:r>
    </w:p>
    <w:p w14:paraId="08A27DCE" w14:textId="77777777" w:rsidR="002D5D84" w:rsidRPr="00E01D1A" w:rsidRDefault="002D5D84" w:rsidP="002D5D84">
      <w:pPr>
        <w:widowControl w:val="0"/>
        <w:pBdr>
          <w:top w:val="nil"/>
          <w:left w:val="nil"/>
          <w:bottom w:val="nil"/>
          <w:right w:val="nil"/>
          <w:between w:val="nil"/>
        </w:pBdr>
        <w:tabs>
          <w:tab w:val="left" w:pos="567"/>
          <w:tab w:val="left" w:pos="851"/>
          <w:tab w:val="left" w:pos="992"/>
        </w:tabs>
        <w:spacing w:line="276" w:lineRule="auto"/>
        <w:jc w:val="both"/>
        <w:rPr>
          <w:rFonts w:ascii="Verdana" w:eastAsia="Cambria" w:hAnsi="Verdana"/>
          <w:sz w:val="20"/>
        </w:rPr>
      </w:pPr>
      <w:r w:rsidRPr="00E01D1A">
        <w:rPr>
          <w:rFonts w:ascii="Verdana" w:eastAsia="Cambria" w:hAnsi="Verdana"/>
          <w:sz w:val="20"/>
        </w:rPr>
        <w:t xml:space="preserve">3.2.14. Pirkėjas, gavęs Tiekėjo prašymą su kitais Sutartyje nurodytais dokumentais, per 5 (penkias) darbo dienas įvertina keitimo galimybę ir raštu informuoja Tiekėją apie sutikimą pakeisti subtiekėją, </w:t>
      </w:r>
      <w:r w:rsidRPr="00E01D1A">
        <w:rPr>
          <w:rFonts w:ascii="Verdana" w:eastAsia="Arial" w:hAnsi="Verdana"/>
          <w:sz w:val="20"/>
          <w:shd w:val="clear" w:color="auto" w:fill="FFFFFF"/>
        </w:rPr>
        <w:t>kurio pajėgumais Tiekėjas rėmėsi, kad atitiktų pirkimo dokumentuose nustatytus kvalifikacijos reikalavimus,</w:t>
      </w:r>
      <w:r w:rsidRPr="00E01D1A">
        <w:rPr>
          <w:rFonts w:ascii="Verdana" w:eastAsia="Cambria" w:hAnsi="Verdana"/>
          <w:sz w:val="20"/>
        </w:rPr>
        <w:t xml:space="preserve"> ir (ar) specialistą. Pirkėjui sutikus, Šalys pasirašo Susitarimą, kuris laikomas neatsiejama Sutarties dalimi.</w:t>
      </w:r>
    </w:p>
    <w:p w14:paraId="5CC10846"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b/>
          <w:bCs/>
          <w:sz w:val="20"/>
          <w:shd w:val="clear" w:color="auto" w:fill="FFFFFF"/>
        </w:rPr>
      </w:pPr>
    </w:p>
    <w:p w14:paraId="7467475C"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Verdana" w:eastAsia="Cambria" w:hAnsi="Verdana"/>
          <w:b/>
          <w:bCs/>
          <w:sz w:val="20"/>
        </w:rPr>
      </w:pPr>
      <w:r w:rsidRPr="00E01D1A">
        <w:rPr>
          <w:rFonts w:ascii="Verdana" w:eastAsia="Cambria" w:hAnsi="Verdana"/>
          <w:b/>
          <w:bCs/>
          <w:sz w:val="20"/>
        </w:rPr>
        <w:t>3.3. Jungtinės veiklos partnerių keitimas</w:t>
      </w:r>
    </w:p>
    <w:p w14:paraId="39297DC6" w14:textId="77777777" w:rsidR="002D5D84" w:rsidRPr="00E01D1A" w:rsidRDefault="002D5D84" w:rsidP="002D5D84">
      <w:pPr>
        <w:widowControl w:val="0"/>
        <w:pBdr>
          <w:top w:val="nil"/>
          <w:left w:val="nil"/>
          <w:bottom w:val="nil"/>
          <w:right w:val="nil"/>
          <w:between w:val="nil"/>
        </w:pBdr>
        <w:tabs>
          <w:tab w:val="left" w:pos="567"/>
        </w:tabs>
        <w:spacing w:line="276" w:lineRule="auto"/>
        <w:jc w:val="both"/>
        <w:rPr>
          <w:rFonts w:ascii="Verdana" w:eastAsia="Cambria" w:hAnsi="Verdana"/>
          <w:b/>
          <w:bCs/>
          <w:sz w:val="20"/>
        </w:rPr>
      </w:pPr>
    </w:p>
    <w:p w14:paraId="07CAD765" w14:textId="77777777" w:rsidR="002D5D84" w:rsidRPr="00E01D1A" w:rsidRDefault="002D5D84" w:rsidP="002D5D84">
      <w:pPr>
        <w:widowControl w:val="0"/>
        <w:pBdr>
          <w:top w:val="nil"/>
          <w:left w:val="nil"/>
          <w:bottom w:val="nil"/>
          <w:right w:val="nil"/>
          <w:between w:val="nil"/>
        </w:pBdr>
        <w:spacing w:line="276" w:lineRule="auto"/>
        <w:jc w:val="both"/>
        <w:rPr>
          <w:rFonts w:ascii="Verdana" w:eastAsia="Cambria" w:hAnsi="Verdana"/>
          <w:sz w:val="20"/>
        </w:rPr>
      </w:pPr>
      <w:r w:rsidRPr="00E01D1A">
        <w:rPr>
          <w:rFonts w:ascii="Verdana" w:eastAsia="Cambria" w:hAnsi="Verdana"/>
          <w:sz w:val="20"/>
          <w:shd w:val="clear" w:color="auto" w:fill="FFFFFF"/>
        </w:rPr>
        <w:t xml:space="preserve">3.3.1. Tiekėjas, vykdantis Sutartį </w:t>
      </w:r>
      <w:r w:rsidRPr="00E01D1A">
        <w:rPr>
          <w:rFonts w:ascii="Verdana" w:eastAsia="Cambria" w:hAnsi="Verdana"/>
          <w:sz w:val="20"/>
        </w:rPr>
        <w:t xml:space="preserve">kaip tiekėjų grupė, veikianti </w:t>
      </w:r>
      <w:r w:rsidRPr="00E01D1A">
        <w:rPr>
          <w:rFonts w:ascii="Verdana" w:eastAsia="Cambria" w:hAnsi="Verdana"/>
          <w:sz w:val="20"/>
          <w:shd w:val="clear" w:color="auto" w:fill="FFFFFF"/>
        </w:rPr>
        <w:t>jungtinės veiklos</w:t>
      </w:r>
      <w:r w:rsidRPr="00E01D1A">
        <w:rPr>
          <w:rFonts w:ascii="Verdana" w:eastAsia="Cambria" w:hAnsi="Verdana"/>
          <w:sz w:val="20"/>
        </w:rPr>
        <w:t xml:space="preserve"> sutarties</w:t>
      </w:r>
      <w:r w:rsidRPr="00E01D1A">
        <w:rPr>
          <w:rFonts w:ascii="Verdana" w:eastAsia="Cambria" w:hAnsi="Verdana"/>
          <w:sz w:val="20"/>
          <w:shd w:val="clear" w:color="auto" w:fill="FFFFFF"/>
        </w:rPr>
        <w:t xml:space="preserve"> pagrindu, turi teisę atsisakyti jungtinės veiklos partnerio (toliau – Partneris), jei dėl objektyvių ir pagrįstų aplinkybių </w:t>
      </w:r>
      <w:r w:rsidRPr="00E01D1A">
        <w:rPr>
          <w:rFonts w:ascii="Verdana" w:eastAsia="Cambria" w:hAnsi="Verdana"/>
          <w:sz w:val="20"/>
        </w:rPr>
        <w:t>P</w:t>
      </w:r>
      <w:r w:rsidRPr="00E01D1A">
        <w:rPr>
          <w:rFonts w:ascii="Verdana" w:eastAsia="Cambria" w:hAnsi="Verdana"/>
          <w:sz w:val="20"/>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BB5F597"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E9B68A9"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shd w:val="clear" w:color="auto" w:fill="FFFFFF"/>
        </w:rPr>
        <w:t>3.3.3. Tiekėjas privalo ne vėliau nei prieš 10 (dešimt) darbo dienų iki numatomo Partnerio keitimo arba atsisakymo pateikti Pirkėjui šiuos dokumentus:</w:t>
      </w:r>
    </w:p>
    <w:p w14:paraId="0B0B0E30"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shd w:val="clear" w:color="auto" w:fill="FFFFFF"/>
        </w:rPr>
        <w:t>3.3.3.1. argumentuotą rašytinį prašymą pakeisti Tiekėjo sudėtį ir įrodymus, pagrindžiančius bent vieną Partnerio atsisakymo ar keitimo aplinkybę, nurodytą Sutartyje;</w:t>
      </w:r>
    </w:p>
    <w:p w14:paraId="422C0567"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DD82293"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shd w:val="clear" w:color="auto" w:fill="FFFFFF"/>
        </w:rPr>
        <w:t>3.3.3.3. pasiliekančiojo Partnerio ar naujai pasitelkiamo Partnerio kvalifikaciją patvirtinančius dokumentus ir, jei</w:t>
      </w:r>
      <w:r w:rsidRPr="00E01D1A">
        <w:rPr>
          <w:rFonts w:ascii="Verdana" w:hAnsi="Verdana"/>
          <w:sz w:val="20"/>
          <w:lang w:eastAsia="lt-LT"/>
        </w:rPr>
        <w:t xml:space="preserve">gu taikytina, kokybės vadybos ir (arba) aplinkos apsaugos vadybos sistemos standartų reikalavimus įrodančius dokumentus. Visais atvejais </w:t>
      </w:r>
      <w:r w:rsidRPr="00E01D1A">
        <w:rPr>
          <w:rFonts w:ascii="Verdana" w:eastAsia="Cambria" w:hAnsi="Verdana"/>
          <w:sz w:val="20"/>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01D1A">
        <w:rPr>
          <w:rFonts w:ascii="Verdana" w:eastAsia="Cambria" w:hAnsi="Verdana"/>
          <w:sz w:val="20"/>
        </w:rPr>
        <w:t xml:space="preserve">nacionalinio saugumo interesams bei reikalavimams </w:t>
      </w:r>
      <w:r w:rsidRPr="00E01D1A">
        <w:rPr>
          <w:rFonts w:ascii="Verdana" w:eastAsia="Arial" w:hAnsi="Verdana"/>
          <w:sz w:val="20"/>
          <w:shd w:val="clear" w:color="auto" w:fill="FFFFFF"/>
        </w:rPr>
        <w:t>nebūti registruotu (nuolat gyvenančiu ar turinčiu pilietybę) nepatikimomis laikomose valstybėse ar teritorijose</w:t>
      </w:r>
      <w:r w:rsidRPr="00E01D1A">
        <w:rPr>
          <w:rFonts w:ascii="Verdana" w:eastAsia="Cambria" w:hAnsi="Verdana"/>
          <w:sz w:val="20"/>
          <w:shd w:val="clear" w:color="auto" w:fill="FFFFFF"/>
        </w:rPr>
        <w:t xml:space="preserve"> (jei taikoma).</w:t>
      </w:r>
    </w:p>
    <w:p w14:paraId="57B3394B"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 w:val="20"/>
          <w:shd w:val="clear" w:color="auto" w:fill="FFFFFF"/>
        </w:rPr>
      </w:pPr>
      <w:r w:rsidRPr="00E01D1A">
        <w:rPr>
          <w:rFonts w:ascii="Verdana" w:eastAsia="Cambria" w:hAnsi="Verdana"/>
          <w:sz w:val="20"/>
          <w:shd w:val="clear" w:color="auto" w:fill="FFFFFF"/>
        </w:rPr>
        <w:t>3.3.4. Pirkėjas, gavęs Tiekėjo prašymą su kitais Sutartyje nurodytais dokumentais, per 10 (dešimt) darbo dienų įvertina keitimo galimybes ir raštu informuoja Tiekėją apie sutikimą arba apie ne</w:t>
      </w:r>
      <w:r w:rsidRPr="00E01D1A">
        <w:rPr>
          <w:rFonts w:ascii="Verdana" w:eastAsia="Cambria" w:hAnsi="Verdana"/>
          <w:sz w:val="20"/>
        </w:rPr>
        <w:t xml:space="preserve">sutikimą </w:t>
      </w:r>
      <w:r w:rsidRPr="00E01D1A">
        <w:rPr>
          <w:rFonts w:ascii="Verdana" w:eastAsia="Cambria" w:hAnsi="Verdana"/>
          <w:sz w:val="20"/>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1A9CE90"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b/>
          <w:bCs/>
          <w:sz w:val="20"/>
        </w:rPr>
      </w:pPr>
    </w:p>
    <w:p w14:paraId="3A661566"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 w:val="20"/>
        </w:rPr>
      </w:pPr>
      <w:r w:rsidRPr="00E01D1A">
        <w:rPr>
          <w:rFonts w:ascii="Verdana" w:eastAsia="Arial" w:hAnsi="Verdana"/>
          <w:b/>
          <w:sz w:val="20"/>
        </w:rPr>
        <w:t>3.4.</w:t>
      </w:r>
      <w:r w:rsidRPr="00E01D1A">
        <w:rPr>
          <w:rFonts w:ascii="Verdana" w:eastAsia="Arial" w:hAnsi="Verdana"/>
          <w:b/>
          <w:sz w:val="20"/>
        </w:rPr>
        <w:tab/>
        <w:t>Susitarimai dėl tiesioginio atsiskaitymo su subtiekėjais</w:t>
      </w:r>
    </w:p>
    <w:p w14:paraId="794FAE89"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 w:val="20"/>
        </w:rPr>
      </w:pPr>
    </w:p>
    <w:p w14:paraId="00E7BEBA"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3.4.1.</w:t>
      </w:r>
      <w:r w:rsidRPr="00E01D1A">
        <w:rPr>
          <w:rFonts w:ascii="Verdana" w:eastAsia="Arial" w:hAnsi="Verdana"/>
          <w:sz w:val="20"/>
        </w:rPr>
        <w:tab/>
      </w:r>
      <w:r w:rsidRPr="00E01D1A">
        <w:rPr>
          <w:rFonts w:ascii="Verdana" w:eastAsia="Arial" w:hAnsi="Verdana"/>
          <w:sz w:val="20"/>
          <w:shd w:val="clear" w:color="auto" w:fill="FFFFFF"/>
        </w:rPr>
        <w:t>Subtiekėjams pageidaujant, Pirkėjas su jais atsiskaitys tiesiogiai. Pirkėjas numato tiesioginio atsiskaitymo galimybę su Sutartyje nurodytais subtiekėjais tokiomis sąlygomis ir tvarka:</w:t>
      </w:r>
    </w:p>
    <w:p w14:paraId="558C89E9"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rPr>
        <w:t>3.4.1.1.</w:t>
      </w:r>
      <w:r w:rsidRPr="00E01D1A">
        <w:rPr>
          <w:rFonts w:ascii="Verdana" w:eastAsia="Cambria" w:hAnsi="Verdana"/>
          <w:sz w:val="20"/>
        </w:rPr>
        <w:tab/>
      </w:r>
      <w:r w:rsidRPr="00E01D1A">
        <w:rPr>
          <w:rFonts w:ascii="Verdana" w:eastAsia="Cambria" w:hAnsi="Verdana"/>
          <w:sz w:val="20"/>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B938D29"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rPr>
        <w:lastRenderedPageBreak/>
        <w:t>3.4.1.2.</w:t>
      </w:r>
      <w:r w:rsidRPr="00E01D1A">
        <w:rPr>
          <w:rFonts w:ascii="Verdana" w:eastAsia="Cambria" w:hAnsi="Verdana"/>
          <w:sz w:val="20"/>
        </w:rPr>
        <w:tab/>
      </w:r>
      <w:r w:rsidRPr="00E01D1A">
        <w:rPr>
          <w:rFonts w:ascii="Verdana" w:eastAsia="Cambria" w:hAnsi="Verdana"/>
          <w:sz w:val="20"/>
          <w:shd w:val="clear" w:color="auto" w:fill="FFFFFF"/>
        </w:rPr>
        <w:t>Pirkėjas ne vėliau kaip per 3 (tris) darbo dienas nuo Bendrųjų sąlygų 3.4.1.1 punkte nurodytos informacijos gavimo dienos raštu informuoja subtiekėjus apie tiesioginio atsiskaitymo galimybę;</w:t>
      </w:r>
    </w:p>
    <w:p w14:paraId="369B10D9" w14:textId="77777777" w:rsidR="002D5D84" w:rsidRPr="00E01D1A" w:rsidRDefault="002D5D84" w:rsidP="21B5A4C1">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 w:val="20"/>
        </w:rPr>
      </w:pPr>
      <w:r w:rsidRPr="21B5A4C1">
        <w:rPr>
          <w:rFonts w:ascii="Verdana" w:eastAsia="Cambria" w:hAnsi="Verdana"/>
          <w:sz w:val="20"/>
        </w:rPr>
        <w:t>3.4.1.3.</w:t>
      </w:r>
      <w:r w:rsidRPr="00E01D1A">
        <w:rPr>
          <w:rFonts w:ascii="Verdana" w:eastAsia="Cambria" w:hAnsi="Verdana"/>
          <w:sz w:val="20"/>
        </w:rPr>
        <w:tab/>
      </w:r>
      <w:r w:rsidRPr="21B5A4C1">
        <w:rPr>
          <w:rFonts w:ascii="Verdana" w:eastAsia="Cambria" w:hAnsi="Verdana"/>
          <w:sz w:val="2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5E21C16"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rPr>
        <w:t>3.4.1.4.</w:t>
      </w:r>
      <w:r w:rsidRPr="00E01D1A">
        <w:rPr>
          <w:rFonts w:ascii="Verdana" w:eastAsia="Cambria" w:hAnsi="Verdana"/>
          <w:sz w:val="20"/>
        </w:rPr>
        <w:tab/>
      </w:r>
      <w:r w:rsidRPr="00E01D1A">
        <w:rPr>
          <w:rFonts w:ascii="Verdana" w:eastAsia="Cambria" w:hAnsi="Verdana"/>
          <w:sz w:val="20"/>
          <w:shd w:val="clear" w:color="auto" w:fill="FFFFFF"/>
        </w:rPr>
        <w:t>tiesioginio atsiskaitymo su subtiekėjais galimybė nekeičia Tiekėjo atsakomybės dėl Sutarties įvykdymo.</w:t>
      </w:r>
    </w:p>
    <w:p w14:paraId="7E5C6E3A"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b/>
          <w:bCs/>
          <w:sz w:val="20"/>
        </w:rPr>
      </w:pPr>
    </w:p>
    <w:p w14:paraId="3AFD9930"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ascii="Verdana" w:eastAsia="Arial" w:hAnsi="Verdana"/>
          <w:b/>
          <w:caps/>
          <w:sz w:val="20"/>
        </w:rPr>
      </w:pPr>
      <w:r w:rsidRPr="00E01D1A">
        <w:rPr>
          <w:rFonts w:ascii="Verdana" w:eastAsia="Arial" w:hAnsi="Verdana"/>
          <w:b/>
          <w:caps/>
          <w:sz w:val="20"/>
        </w:rPr>
        <w:t>4.</w:t>
      </w:r>
      <w:r w:rsidRPr="00E01D1A">
        <w:rPr>
          <w:rFonts w:ascii="Verdana" w:eastAsia="Arial" w:hAnsi="Verdana"/>
          <w:b/>
          <w:caps/>
          <w:sz w:val="20"/>
        </w:rPr>
        <w:tab/>
        <w:t>Šalių bendradarbiavimas</w:t>
      </w:r>
    </w:p>
    <w:p w14:paraId="2DEA927E"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caps/>
          <w:smallCaps/>
          <w:sz w:val="20"/>
        </w:rPr>
      </w:pPr>
    </w:p>
    <w:p w14:paraId="1B02AD43"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 w:val="20"/>
        </w:rPr>
      </w:pPr>
      <w:r w:rsidRPr="00E01D1A">
        <w:rPr>
          <w:rFonts w:ascii="Verdana" w:eastAsia="Arial" w:hAnsi="Verdana"/>
          <w:b/>
          <w:sz w:val="20"/>
        </w:rPr>
        <w:t>4.1.</w:t>
      </w:r>
      <w:r w:rsidRPr="00E01D1A">
        <w:rPr>
          <w:rFonts w:ascii="Verdana" w:eastAsia="Arial" w:hAnsi="Verdana"/>
          <w:b/>
          <w:sz w:val="20"/>
        </w:rPr>
        <w:tab/>
        <w:t>Šalių bendradarbiavimo pareiga</w:t>
      </w:r>
    </w:p>
    <w:p w14:paraId="50BDB3BD"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Verdana" w:eastAsia="Arial" w:hAnsi="Verdana"/>
          <w:b/>
          <w:sz w:val="20"/>
        </w:rPr>
      </w:pPr>
    </w:p>
    <w:p w14:paraId="18A52FAE"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4.1.1.</w:t>
      </w:r>
      <w:r w:rsidRPr="00E01D1A">
        <w:rPr>
          <w:rFonts w:ascii="Verdana" w:eastAsia="Arial" w:hAnsi="Verdana"/>
          <w:sz w:val="20"/>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422EDC5"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4.1.2.</w:t>
      </w:r>
      <w:r w:rsidRPr="00E01D1A">
        <w:rPr>
          <w:rFonts w:ascii="Verdana" w:eastAsia="Arial" w:hAnsi="Verdana"/>
          <w:sz w:val="20"/>
        </w:rPr>
        <w:tab/>
        <w:t>Šalys įsipareigoja užtikrinti, kad viena kitai teiks dokumentus ir (ar) kitą informaciją, kurie yra būtini Šalių tinkamam įsipareigojimų įvykdymui pagal Sutartį.</w:t>
      </w:r>
    </w:p>
    <w:p w14:paraId="1B0863F4"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4.1.3.</w:t>
      </w:r>
      <w:r w:rsidRPr="00E01D1A">
        <w:rPr>
          <w:rFonts w:ascii="Verdana" w:eastAsia="Arial" w:hAnsi="Verdana"/>
          <w:sz w:val="20"/>
        </w:rPr>
        <w:tab/>
      </w:r>
      <w:r w:rsidRPr="00E01D1A">
        <w:rPr>
          <w:rFonts w:ascii="Verdana" w:eastAsia="Arial" w:hAnsi="Verdana"/>
          <w:sz w:val="20"/>
          <w:shd w:val="clear" w:color="auto" w:fill="FFFFFF"/>
        </w:rPr>
        <w:t xml:space="preserve">Jeigu Šalis susiduria su </w:t>
      </w:r>
      <w:r w:rsidRPr="00E01D1A">
        <w:rPr>
          <w:rFonts w:ascii="Verdana" w:eastAsia="Arial" w:hAnsi="Verdana"/>
          <w:sz w:val="20"/>
        </w:rPr>
        <w:t>S</w:t>
      </w:r>
      <w:r w:rsidRPr="00E01D1A">
        <w:rPr>
          <w:rFonts w:ascii="Verdana" w:eastAsia="Arial" w:hAnsi="Verdana"/>
          <w:sz w:val="20"/>
          <w:shd w:val="clear" w:color="auto" w:fill="FFFFFF"/>
        </w:rPr>
        <w:t>utarties vykdymo kliūtimi, ji turi nedelsdama, bet ne vėliau kaip per 5 (penkias) darbo dienas, įspėti kitą Šalį apie tokia</w:t>
      </w:r>
      <w:r w:rsidRPr="00E01D1A">
        <w:rPr>
          <w:rFonts w:ascii="Verdana" w:eastAsia="Arial" w:hAnsi="Verdana"/>
          <w:sz w:val="20"/>
        </w:rPr>
        <w:t>s</w:t>
      </w:r>
      <w:r w:rsidRPr="00E01D1A">
        <w:rPr>
          <w:rFonts w:ascii="Verdana" w:eastAsia="Arial" w:hAnsi="Verdana"/>
          <w:sz w:val="20"/>
          <w:shd w:val="clear" w:color="auto" w:fill="FFFFFF"/>
        </w:rPr>
        <w:t xml:space="preserve"> kliūtis</w:t>
      </w:r>
      <w:r w:rsidRPr="00E01D1A">
        <w:rPr>
          <w:rFonts w:ascii="Verdana" w:eastAsia="Arial" w:hAnsi="Verdana"/>
          <w:sz w:val="20"/>
        </w:rPr>
        <w:t xml:space="preserve"> ir imtis visų nuo jos priklausančių protingų priemonių toms kliūtims pašalinti.</w:t>
      </w:r>
    </w:p>
    <w:p w14:paraId="2BEF42C3"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ascii="Verdana" w:eastAsia="Arial" w:hAnsi="Verdana"/>
          <w:b/>
          <w:bCs/>
          <w:sz w:val="20"/>
        </w:rPr>
      </w:pPr>
    </w:p>
    <w:p w14:paraId="14E0F262"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 w:val="20"/>
        </w:rPr>
      </w:pPr>
      <w:r w:rsidRPr="00E01D1A">
        <w:rPr>
          <w:rFonts w:ascii="Verdana" w:eastAsia="Arial" w:hAnsi="Verdana"/>
          <w:b/>
          <w:bCs/>
          <w:sz w:val="20"/>
        </w:rPr>
        <w:t>4.2.</w:t>
      </w:r>
      <w:r w:rsidRPr="00E01D1A">
        <w:rPr>
          <w:rFonts w:ascii="Verdana" w:hAnsi="Verdana"/>
          <w:sz w:val="20"/>
        </w:rPr>
        <w:tab/>
      </w:r>
      <w:r w:rsidRPr="00E01D1A">
        <w:rPr>
          <w:rFonts w:ascii="Verdana" w:eastAsia="Arial" w:hAnsi="Verdana"/>
          <w:b/>
          <w:bCs/>
          <w:sz w:val="20"/>
        </w:rPr>
        <w:t>Kontaktiniai asmenys</w:t>
      </w:r>
    </w:p>
    <w:p w14:paraId="14BF4E47"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 w:val="20"/>
        </w:rPr>
      </w:pPr>
    </w:p>
    <w:p w14:paraId="0A2AC7DF"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4.2.1.</w:t>
      </w:r>
      <w:r w:rsidRPr="00E01D1A">
        <w:rPr>
          <w:rFonts w:ascii="Verdana" w:hAnsi="Verdana"/>
          <w:sz w:val="20"/>
        </w:rPr>
        <w:tab/>
      </w:r>
      <w:r w:rsidRPr="00E01D1A">
        <w:rPr>
          <w:rFonts w:ascii="Verdana" w:eastAsia="Arial" w:hAnsi="Verdana"/>
          <w:sz w:val="20"/>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64273D4"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4.2.2.</w:t>
      </w:r>
      <w:r w:rsidRPr="00E01D1A">
        <w:rPr>
          <w:rFonts w:ascii="Verdana" w:eastAsia="Arial" w:hAnsi="Verdana"/>
          <w:sz w:val="20"/>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E01D1A">
        <w:rPr>
          <w:rFonts w:ascii="Verdana" w:hAnsi="Verdana"/>
          <w:sz w:val="20"/>
        </w:rPr>
        <w:t xml:space="preserve"> </w:t>
      </w:r>
      <w:r w:rsidRPr="00E01D1A">
        <w:rPr>
          <w:rFonts w:ascii="Verdana" w:eastAsia="Arial" w:hAnsi="Verdana"/>
          <w:sz w:val="20"/>
        </w:rPr>
        <w:t>vardą, pavardę, el. paštą ir telefono numerį.</w:t>
      </w:r>
    </w:p>
    <w:p w14:paraId="5E62603C"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4.2.3.</w:t>
      </w:r>
      <w:r w:rsidRPr="00E01D1A">
        <w:rPr>
          <w:rFonts w:ascii="Verdana" w:hAnsi="Verdana"/>
          <w:sz w:val="20"/>
        </w:rPr>
        <w:tab/>
      </w:r>
      <w:r w:rsidRPr="00E01D1A">
        <w:rPr>
          <w:rFonts w:ascii="Verdana" w:eastAsia="Arial" w:hAnsi="Verdana"/>
          <w:sz w:val="20"/>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F12BDED"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b/>
          <w:bCs/>
          <w:sz w:val="20"/>
        </w:rPr>
      </w:pPr>
    </w:p>
    <w:p w14:paraId="0D0D2F07" w14:textId="77777777" w:rsidR="002D5D84" w:rsidRPr="00E01D1A" w:rsidRDefault="002D5D84" w:rsidP="002D5D8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bCs/>
          <w:caps/>
          <w:sz w:val="20"/>
        </w:rPr>
      </w:pPr>
      <w:r w:rsidRPr="00E01D1A">
        <w:rPr>
          <w:rFonts w:ascii="Verdana" w:eastAsia="Arial" w:hAnsi="Verdana"/>
          <w:b/>
          <w:bCs/>
          <w:caps/>
          <w:sz w:val="20"/>
        </w:rPr>
        <w:t>5.</w:t>
      </w:r>
      <w:r w:rsidRPr="00E01D1A">
        <w:rPr>
          <w:rFonts w:ascii="Verdana" w:hAnsi="Verdana"/>
          <w:sz w:val="20"/>
        </w:rPr>
        <w:tab/>
      </w:r>
      <w:r w:rsidRPr="00E01D1A">
        <w:rPr>
          <w:rFonts w:ascii="Verdana" w:eastAsia="Arial" w:hAnsi="Verdana"/>
          <w:b/>
          <w:bCs/>
          <w:caps/>
          <w:sz w:val="20"/>
        </w:rPr>
        <w:t>SUTARTIES VYKDYMO METU PATEIKIAMI dokumentai</w:t>
      </w:r>
    </w:p>
    <w:p w14:paraId="4DD1D1D2" w14:textId="77777777" w:rsidR="002D5D84" w:rsidRPr="00E01D1A" w:rsidRDefault="002D5D84" w:rsidP="002D5D84">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Verdana" w:eastAsia="Arial" w:hAnsi="Verdana"/>
          <w:b/>
          <w:sz w:val="20"/>
        </w:rPr>
      </w:pPr>
    </w:p>
    <w:p w14:paraId="056B3A90"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5.1.</w:t>
      </w:r>
      <w:r w:rsidRPr="00E01D1A">
        <w:rPr>
          <w:rFonts w:ascii="Verdana" w:hAnsi="Verdana"/>
          <w:sz w:val="20"/>
        </w:rPr>
        <w:tab/>
      </w:r>
      <w:r w:rsidRPr="00E01D1A">
        <w:rPr>
          <w:rFonts w:ascii="Verdana" w:eastAsia="Arial" w:hAnsi="Verdana"/>
          <w:sz w:val="20"/>
        </w:rPr>
        <w:t>Jeigu Tiekėjas turi parengti ir (ar) pateikti Pirkėjui Paslaugų rezultato naudojimo instrukcijas, jos turi būti aiškios ir detalios, kad Pirkėjas, vadovaudamasis jomis, galėtų tinkamai naudotis Paslaugų rezultatu.</w:t>
      </w:r>
    </w:p>
    <w:p w14:paraId="7DB24E8C"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5.2.</w:t>
      </w:r>
      <w:r w:rsidRPr="00E01D1A">
        <w:rPr>
          <w:rFonts w:ascii="Verdana" w:eastAsia="Arial" w:hAnsi="Verdana"/>
          <w:sz w:val="20"/>
        </w:rPr>
        <w:tab/>
        <w:t xml:space="preserve">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w:t>
      </w:r>
      <w:r w:rsidRPr="00E01D1A">
        <w:rPr>
          <w:rFonts w:ascii="Verdana" w:eastAsia="Arial" w:hAnsi="Verdana"/>
          <w:sz w:val="20"/>
        </w:rPr>
        <w:lastRenderedPageBreak/>
        <w:t>ir (arba) bandymų eigą ir rezultatus.</w:t>
      </w:r>
    </w:p>
    <w:p w14:paraId="3C7C3F74"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5.3.</w:t>
      </w:r>
      <w:r w:rsidRPr="00E01D1A">
        <w:rPr>
          <w:rFonts w:ascii="Verdana" w:eastAsia="Arial" w:hAnsi="Verdana"/>
          <w:sz w:val="20"/>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59B22E1"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b/>
          <w:bCs/>
          <w:sz w:val="20"/>
        </w:rPr>
      </w:pPr>
    </w:p>
    <w:p w14:paraId="2B95CE22"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 w:val="20"/>
        </w:rPr>
      </w:pPr>
      <w:r w:rsidRPr="00E01D1A">
        <w:rPr>
          <w:rFonts w:ascii="Verdana" w:eastAsia="Arial" w:hAnsi="Verdana"/>
          <w:b/>
          <w:caps/>
          <w:sz w:val="20"/>
        </w:rPr>
        <w:t>6.</w:t>
      </w:r>
      <w:r w:rsidRPr="00E01D1A">
        <w:rPr>
          <w:rFonts w:ascii="Verdana" w:eastAsia="Arial" w:hAnsi="Verdana"/>
          <w:b/>
          <w:caps/>
          <w:sz w:val="20"/>
        </w:rPr>
        <w:tab/>
      </w:r>
      <w:r w:rsidRPr="00E01D1A">
        <w:rPr>
          <w:rFonts w:ascii="Verdana" w:eastAsia="Arial" w:hAnsi="Verdana"/>
          <w:b/>
          <w:bCs/>
          <w:sz w:val="20"/>
        </w:rPr>
        <w:t>PASLAUGŲ</w:t>
      </w:r>
      <w:r w:rsidRPr="00E01D1A">
        <w:rPr>
          <w:rFonts w:ascii="Verdana" w:eastAsia="Arial" w:hAnsi="Verdana"/>
          <w:b/>
          <w:caps/>
          <w:sz w:val="20"/>
        </w:rPr>
        <w:t xml:space="preserve"> </w:t>
      </w:r>
      <w:r w:rsidRPr="00E01D1A">
        <w:rPr>
          <w:rFonts w:ascii="Verdana" w:eastAsia="Arial" w:hAnsi="Verdana"/>
          <w:b/>
          <w:bCs/>
          <w:sz w:val="20"/>
        </w:rPr>
        <w:t>TEIKIMO</w:t>
      </w:r>
      <w:r w:rsidRPr="00E01D1A">
        <w:rPr>
          <w:rFonts w:ascii="Verdana" w:eastAsia="Arial" w:hAnsi="Verdana"/>
          <w:b/>
          <w:caps/>
          <w:sz w:val="20"/>
        </w:rPr>
        <w:t xml:space="preserve"> PABAIGA IR </w:t>
      </w:r>
      <w:r w:rsidRPr="00E01D1A">
        <w:rPr>
          <w:rFonts w:ascii="Verdana" w:eastAsia="Arial" w:hAnsi="Verdana"/>
          <w:b/>
          <w:bCs/>
          <w:sz w:val="20"/>
        </w:rPr>
        <w:t>PASLAUGŲ REZULTATO</w:t>
      </w:r>
      <w:r w:rsidRPr="00E01D1A">
        <w:rPr>
          <w:rFonts w:ascii="Verdana" w:eastAsia="Arial" w:hAnsi="Verdana"/>
          <w:b/>
          <w:sz w:val="20"/>
        </w:rPr>
        <w:t xml:space="preserve"> </w:t>
      </w:r>
      <w:r w:rsidRPr="00E01D1A">
        <w:rPr>
          <w:rFonts w:ascii="Verdana" w:eastAsia="Arial" w:hAnsi="Verdana"/>
          <w:b/>
          <w:caps/>
          <w:sz w:val="20"/>
        </w:rPr>
        <w:t>priėmimas</w:t>
      </w:r>
    </w:p>
    <w:p w14:paraId="2D11B144"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Verdana" w:eastAsia="Arial" w:hAnsi="Verdana"/>
          <w:b/>
          <w:caps/>
          <w:sz w:val="20"/>
        </w:rPr>
      </w:pPr>
    </w:p>
    <w:p w14:paraId="1ACA390D"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 w:val="20"/>
        </w:rPr>
      </w:pPr>
      <w:r w:rsidRPr="00E01D1A">
        <w:rPr>
          <w:rFonts w:ascii="Verdana" w:eastAsia="Arial" w:hAnsi="Verdana"/>
          <w:b/>
          <w:sz w:val="20"/>
        </w:rPr>
        <w:t>6.1.</w:t>
      </w:r>
      <w:r w:rsidRPr="00E01D1A">
        <w:rPr>
          <w:rFonts w:ascii="Verdana" w:eastAsia="Arial" w:hAnsi="Verdana"/>
          <w:b/>
          <w:sz w:val="20"/>
        </w:rPr>
        <w:tab/>
      </w:r>
      <w:r w:rsidRPr="00E01D1A">
        <w:rPr>
          <w:rFonts w:ascii="Verdana" w:eastAsia="Arial" w:hAnsi="Verdana"/>
          <w:b/>
          <w:bCs/>
          <w:sz w:val="20"/>
        </w:rPr>
        <w:t>Paslaugų</w:t>
      </w:r>
      <w:r w:rsidRPr="00E01D1A">
        <w:rPr>
          <w:rFonts w:ascii="Verdana" w:eastAsia="Arial" w:hAnsi="Verdana"/>
          <w:b/>
          <w:sz w:val="20"/>
        </w:rPr>
        <w:t xml:space="preserve"> teikimo pabaiga</w:t>
      </w:r>
    </w:p>
    <w:p w14:paraId="5AFB55CD"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Verdana" w:eastAsia="Arial" w:hAnsi="Verdana"/>
          <w:b/>
          <w:sz w:val="20"/>
        </w:rPr>
      </w:pPr>
    </w:p>
    <w:p w14:paraId="77178E82"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6.1.1.</w:t>
      </w:r>
      <w:r w:rsidRPr="00E01D1A">
        <w:rPr>
          <w:rFonts w:ascii="Verdana" w:eastAsia="Arial" w:hAnsi="Verdana"/>
          <w:sz w:val="20"/>
        </w:rPr>
        <w:tab/>
        <w:t>Paslaugų teikimas laikomas užbaigtu, kai yra įvykdytos visos šios sąlygos:</w:t>
      </w:r>
    </w:p>
    <w:p w14:paraId="5DC306CA"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6.1.1.1.</w:t>
      </w:r>
      <w:r w:rsidRPr="00E01D1A">
        <w:rPr>
          <w:rFonts w:ascii="Verdana" w:eastAsia="Arial" w:hAnsi="Verdana"/>
          <w:sz w:val="20"/>
        </w:rPr>
        <w:tab/>
        <w:t xml:space="preserve">Tiekėjas suteikė visas Paslaugas pagal Sutarties ir </w:t>
      </w:r>
      <w:r w:rsidRPr="00E01D1A">
        <w:rPr>
          <w:rFonts w:ascii="Verdana" w:hAnsi="Verdana"/>
          <w:sz w:val="20"/>
        </w:rPr>
        <w:t>įstatymų bei kitų teisės aktų</w:t>
      </w:r>
      <w:r w:rsidRPr="00E01D1A">
        <w:rPr>
          <w:rFonts w:ascii="Verdana" w:eastAsia="Arial" w:hAnsi="Verdana"/>
          <w:sz w:val="20"/>
        </w:rPr>
        <w:t xml:space="preserve"> reikalavimus;</w:t>
      </w:r>
    </w:p>
    <w:p w14:paraId="1DE84D13"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6.1.1.2.</w:t>
      </w:r>
      <w:r w:rsidRPr="00E01D1A">
        <w:rPr>
          <w:rFonts w:ascii="Verdana" w:eastAsia="Arial" w:hAnsi="Verdana"/>
          <w:sz w:val="20"/>
        </w:rPr>
        <w:tab/>
        <w:t>Tiekėjas perdavė Pirkėjui visą reikalingą dokumentaciją, įskaitant naudojimo instrukcijas, sertifikatus ir garantijas (jei to reikalaujama);</w:t>
      </w:r>
    </w:p>
    <w:p w14:paraId="73E195A2"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6.1.1.3.</w:t>
      </w:r>
      <w:r w:rsidRPr="00E01D1A">
        <w:rPr>
          <w:rFonts w:ascii="Verdana" w:hAnsi="Verdana"/>
          <w:sz w:val="20"/>
        </w:rPr>
        <w:tab/>
      </w:r>
      <w:r w:rsidRPr="00E01D1A">
        <w:rPr>
          <w:rFonts w:ascii="Verdana" w:eastAsia="Arial" w:hAnsi="Verdana"/>
          <w:sz w:val="20"/>
        </w:rPr>
        <w:t>Tiekėjas apmokė Pirkėjo personalą, kaip naudotis Paslaugų rezultatu (jeigu to reikalaujama);</w:t>
      </w:r>
    </w:p>
    <w:p w14:paraId="30366FD9"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6.1.1.4.</w:t>
      </w:r>
      <w:r w:rsidRPr="00E01D1A">
        <w:rPr>
          <w:rFonts w:ascii="Verdana" w:hAnsi="Verdana"/>
          <w:sz w:val="20"/>
        </w:rPr>
        <w:tab/>
      </w:r>
      <w:r w:rsidRPr="00E01D1A">
        <w:rPr>
          <w:rFonts w:ascii="Verdana" w:eastAsia="Arial" w:hAnsi="Verdana"/>
          <w:sz w:val="20"/>
        </w:rPr>
        <w:t>buvo pasirašytas Paslaugų perdavimo–priėmimo aktas ar Paslaugų perdavimo–priėmimo aktai, jei numatytas Paslaugų teikimas etapais ar periodais, ar kitas Sutartyje numatytas dokumentas, nuo kurio pasirašymo laikoma, kad Paslaugos buvo priimtos;</w:t>
      </w:r>
    </w:p>
    <w:p w14:paraId="336DA562"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6.1.1.5.</w:t>
      </w:r>
      <w:r w:rsidRPr="00E01D1A">
        <w:rPr>
          <w:rFonts w:ascii="Verdana" w:hAnsi="Verdana"/>
          <w:sz w:val="20"/>
        </w:rPr>
        <w:tab/>
      </w:r>
      <w:r w:rsidRPr="00E01D1A">
        <w:rPr>
          <w:rFonts w:ascii="Verdana" w:eastAsia="Arial" w:hAnsi="Verdana"/>
          <w:sz w:val="20"/>
        </w:rPr>
        <w:t xml:space="preserve">Tiekėjas įvykdė kitas sąlygas, numatytas </w:t>
      </w:r>
      <w:r w:rsidRPr="00E01D1A">
        <w:rPr>
          <w:rFonts w:ascii="Verdana" w:hAnsi="Verdana"/>
          <w:sz w:val="20"/>
        </w:rPr>
        <w:t>įstatymuose bei kituose teisės aktuose</w:t>
      </w:r>
      <w:r w:rsidRPr="00E01D1A">
        <w:rPr>
          <w:rFonts w:ascii="Verdana" w:eastAsia="Arial" w:hAnsi="Verdana"/>
          <w:sz w:val="20"/>
        </w:rPr>
        <w:t>, Sutartyje ir pasiūlyme, kurios turi būti įvykdytos tam, kad būtų laikoma, jog Paslaugų teikimas yra užbaigtas, ir pateikė Pirkėjui tai įrodančius dokumentus.</w:t>
      </w:r>
    </w:p>
    <w:p w14:paraId="106E7A5E"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b/>
          <w:bCs/>
          <w:sz w:val="20"/>
        </w:rPr>
      </w:pPr>
    </w:p>
    <w:p w14:paraId="795932D9"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 w:val="20"/>
        </w:rPr>
      </w:pPr>
      <w:r w:rsidRPr="00E01D1A">
        <w:rPr>
          <w:rFonts w:ascii="Verdana" w:eastAsia="Arial" w:hAnsi="Verdana"/>
          <w:b/>
          <w:bCs/>
          <w:sz w:val="20"/>
        </w:rPr>
        <w:t>6.2.</w:t>
      </w:r>
      <w:r w:rsidRPr="00E01D1A">
        <w:rPr>
          <w:rFonts w:ascii="Verdana" w:hAnsi="Verdana"/>
          <w:sz w:val="20"/>
        </w:rPr>
        <w:tab/>
      </w:r>
      <w:r w:rsidRPr="00E01D1A">
        <w:rPr>
          <w:rFonts w:ascii="Verdana" w:eastAsia="Arial" w:hAnsi="Verdana"/>
          <w:b/>
          <w:bCs/>
          <w:sz w:val="20"/>
        </w:rPr>
        <w:t>Paslaugų, kurios yra vienkartinio pobūdžio, teikiamos periodiškai arba pagal Pirkėjo Užsakymą perdavimas–priėmimas</w:t>
      </w:r>
    </w:p>
    <w:p w14:paraId="6E00B2B4"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 w:val="20"/>
        </w:rPr>
      </w:pPr>
    </w:p>
    <w:p w14:paraId="2BD4979B"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6.2.1.</w:t>
      </w:r>
      <w:r w:rsidRPr="00E01D1A">
        <w:rPr>
          <w:rFonts w:ascii="Verdana" w:hAnsi="Verdana"/>
          <w:sz w:val="20"/>
        </w:rPr>
        <w:tab/>
      </w:r>
      <w:r w:rsidRPr="00E01D1A">
        <w:rPr>
          <w:rFonts w:ascii="Verdana" w:eastAsia="Arial" w:hAnsi="Verdana"/>
          <w:sz w:val="20"/>
        </w:rPr>
        <w:t xml:space="preserve">Tiekėjas privalo </w:t>
      </w:r>
      <w:r w:rsidRPr="00E01D1A">
        <w:rPr>
          <w:rFonts w:ascii="Verdana" w:hAnsi="Verdana"/>
          <w:sz w:val="20"/>
        </w:rPr>
        <w:t>suteikti Paslaugas ir perduoti Paslaugų rezultatą (jei taikoma) Pirkėjui</w:t>
      </w:r>
      <w:r w:rsidRPr="00E01D1A">
        <w:rPr>
          <w:rFonts w:ascii="Verdana" w:eastAsia="Arial" w:hAnsi="Verdana"/>
          <w:sz w:val="20"/>
        </w:rPr>
        <w:t>, o Pirkėjas privalo kokybiškai suteiktas ir Sutarties bei įstatymų ir kitų teisės aktų reikalavimus atitinkančias Paslaugas priimti. Paslaugos turi būti suteiktos Specialiosiose sąlygose nurodytu būdu ir terminais.</w:t>
      </w:r>
    </w:p>
    <w:p w14:paraId="15C8E4A9"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6.2.2.</w:t>
      </w:r>
      <w:r w:rsidRPr="00E01D1A">
        <w:rPr>
          <w:rFonts w:ascii="Verdana" w:hAnsi="Verdana"/>
          <w:sz w:val="20"/>
        </w:rPr>
        <w:tab/>
      </w:r>
      <w:r w:rsidRPr="00E01D1A">
        <w:rPr>
          <w:rFonts w:ascii="Verdana" w:eastAsia="Arial" w:hAnsi="Verdana"/>
          <w:sz w:val="20"/>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6F8E895"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6.2.3.</w:t>
      </w:r>
      <w:r w:rsidRPr="00E01D1A">
        <w:rPr>
          <w:rFonts w:ascii="Verdana" w:eastAsia="Arial" w:hAnsi="Verdana"/>
          <w:sz w:val="20"/>
        </w:rPr>
        <w:tab/>
        <w:t>Tiekėjui suteikus Paslaugas, Pirkėjas atlieka jų patikrinimą ir privalo:</w:t>
      </w:r>
    </w:p>
    <w:p w14:paraId="25FF7705"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6.2.3.1.</w:t>
      </w:r>
      <w:r w:rsidRPr="00E01D1A">
        <w:rPr>
          <w:rFonts w:ascii="Verdana" w:hAnsi="Verdana"/>
          <w:sz w:val="20"/>
        </w:rPr>
        <w:tab/>
      </w:r>
      <w:r w:rsidRPr="00E01D1A">
        <w:rPr>
          <w:rFonts w:ascii="Verdana" w:eastAsia="Arial" w:hAnsi="Verdana"/>
          <w:sz w:val="20"/>
        </w:rPr>
        <w:t>ne vėliau kaip per 5 (penkias) darbo dienas nuo faktinio Paslaugų suteikimo ir Paslaugų perdavimo–priėmimo akto pateikimo priimti Paslaugų rezultatą, pasirašydamas Paslaugų perdavimo–priėmimo aktą; arba</w:t>
      </w:r>
    </w:p>
    <w:p w14:paraId="5485BAF4"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6.2.3.2.</w:t>
      </w:r>
      <w:r w:rsidRPr="00E01D1A">
        <w:rPr>
          <w:rFonts w:ascii="Verdana" w:hAnsi="Verdana"/>
          <w:sz w:val="20"/>
        </w:rPr>
        <w:tab/>
      </w:r>
      <w:r w:rsidRPr="00E01D1A">
        <w:rPr>
          <w:rFonts w:ascii="Verdana" w:eastAsia="Arial" w:hAnsi="Verdana"/>
          <w:sz w:val="20"/>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E01D1A">
        <w:rPr>
          <w:rFonts w:ascii="Verdana" w:eastAsia="Arial" w:hAnsi="Verdana"/>
          <w:b/>
          <w:bCs/>
          <w:sz w:val="20"/>
        </w:rPr>
        <w:t>toliau – Defektų aktas</w:t>
      </w:r>
      <w:r w:rsidRPr="00E01D1A">
        <w:rPr>
          <w:rFonts w:ascii="Verdana" w:eastAsia="Arial" w:hAnsi="Verdana"/>
          <w:sz w:val="20"/>
        </w:rPr>
        <w:t>); arba</w:t>
      </w:r>
    </w:p>
    <w:p w14:paraId="29620F10"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6.2.3.3.</w:t>
      </w:r>
      <w:r w:rsidRPr="00E01D1A">
        <w:rPr>
          <w:rFonts w:ascii="Verdana" w:hAnsi="Verdana"/>
          <w:sz w:val="20"/>
        </w:rPr>
        <w:tab/>
      </w:r>
      <w:r w:rsidRPr="00E01D1A">
        <w:rPr>
          <w:rFonts w:ascii="Verdana" w:eastAsia="Arial" w:hAnsi="Verdana"/>
          <w:sz w:val="20"/>
        </w:rPr>
        <w:t>atsisakyti priimti Paslaugų rezultatą ir įteikti (arba išsiųsti) Defektų aktą Tiekėjui dėl netinkamų Paslaugų ar jų dalies.</w:t>
      </w:r>
    </w:p>
    <w:p w14:paraId="31E8AC49"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6.2.4.</w:t>
      </w:r>
      <w:r w:rsidRPr="00E01D1A">
        <w:rPr>
          <w:rFonts w:ascii="Verdana" w:hAnsi="Verdana"/>
          <w:sz w:val="20"/>
        </w:rPr>
        <w:tab/>
      </w:r>
      <w:r w:rsidRPr="00E01D1A">
        <w:rPr>
          <w:rFonts w:ascii="Verdana" w:eastAsia="Arial" w:hAnsi="Verdana"/>
          <w:sz w:val="20"/>
        </w:rPr>
        <w:t>Paslaugų perdavimo–priėmimo akte turi būti nurodoma data, kada Tiekėjas suteikė Paslaugas ir pateikė visus reikiamus dokumentus.</w:t>
      </w:r>
    </w:p>
    <w:p w14:paraId="46262D55"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lastRenderedPageBreak/>
        <w:t>6.2.5.</w:t>
      </w:r>
      <w:r w:rsidRPr="00E01D1A">
        <w:rPr>
          <w:rFonts w:ascii="Verdana" w:hAnsi="Verdana"/>
          <w:sz w:val="20"/>
        </w:rPr>
        <w:tab/>
      </w:r>
      <w:r w:rsidRPr="00E01D1A">
        <w:rPr>
          <w:rFonts w:ascii="Verdana" w:eastAsia="Arial" w:hAnsi="Verdana"/>
          <w:sz w:val="20"/>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1A5F44A"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6.2.6.</w:t>
      </w:r>
      <w:r w:rsidRPr="00E01D1A">
        <w:rPr>
          <w:rFonts w:ascii="Verdana" w:hAnsi="Verdana"/>
          <w:sz w:val="20"/>
        </w:rPr>
        <w:tab/>
      </w:r>
      <w:r w:rsidRPr="00E01D1A">
        <w:rPr>
          <w:rFonts w:ascii="Verdana" w:eastAsia="Arial" w:hAnsi="Verdana"/>
          <w:sz w:val="20"/>
        </w:rPr>
        <w:t>Jeigu Pirkėjas per 5 (penkias) darbo dienas nuo Paslaugų perdavimo–priėmimo akto gavimo nepateikia (neišsiunčia) Tiekėjui Defektų akto, laikoma, kad Pirkėjas Paslaugas priėmė ir joms pretenzijų neturi.</w:t>
      </w:r>
    </w:p>
    <w:p w14:paraId="16998FA1"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6.2.7.</w:t>
      </w:r>
      <w:r w:rsidRPr="00E01D1A">
        <w:rPr>
          <w:rFonts w:ascii="Verdana" w:hAnsi="Verdana"/>
          <w:sz w:val="20"/>
        </w:rPr>
        <w:tab/>
        <w:t xml:space="preserve">Su Paslaugomis susijusių prekių </w:t>
      </w:r>
      <w:r w:rsidRPr="00E01D1A">
        <w:rPr>
          <w:rFonts w:ascii="Verdana" w:eastAsia="Arial" w:hAnsi="Verdana"/>
          <w:sz w:val="20"/>
        </w:rPr>
        <w:t>praradimo ar sugadinimo ar atsitiktinio žuvimo rizika Pirkėjui iš Tiekėjo pereina nuo faktinio tokių Paslaugų priėmimo momento.</w:t>
      </w:r>
    </w:p>
    <w:p w14:paraId="1C27D7AD"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6.2.8.</w:t>
      </w:r>
      <w:r w:rsidRPr="00E01D1A">
        <w:rPr>
          <w:rFonts w:ascii="Verdana" w:hAnsi="Verdana"/>
          <w:sz w:val="20"/>
        </w:rPr>
        <w:tab/>
      </w:r>
      <w:r w:rsidRPr="00E01D1A">
        <w:rPr>
          <w:rFonts w:ascii="Verdana" w:eastAsia="Arial" w:hAnsi="Verdana"/>
          <w:sz w:val="20"/>
        </w:rPr>
        <w:t>Pirkėjas turi teisę naudotis Paslaugų rezultatu (jei taikoma) tik po Paslaugų perdavimo–priėmimo akto pasirašymo.</w:t>
      </w:r>
    </w:p>
    <w:p w14:paraId="3F89C690"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3935D6D"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b/>
          <w:bCs/>
          <w:sz w:val="20"/>
        </w:rPr>
      </w:pPr>
    </w:p>
    <w:p w14:paraId="6773F3A4"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 w:val="20"/>
        </w:rPr>
      </w:pPr>
      <w:r w:rsidRPr="00E01D1A">
        <w:rPr>
          <w:rFonts w:ascii="Verdana" w:eastAsia="Arial" w:hAnsi="Verdana"/>
          <w:b/>
          <w:sz w:val="20"/>
        </w:rPr>
        <w:t>6.3.</w:t>
      </w:r>
      <w:r w:rsidRPr="00E01D1A">
        <w:rPr>
          <w:rFonts w:ascii="Verdana" w:eastAsia="Arial" w:hAnsi="Verdana"/>
          <w:b/>
          <w:sz w:val="20"/>
        </w:rPr>
        <w:tab/>
      </w:r>
      <w:r w:rsidRPr="00E01D1A">
        <w:rPr>
          <w:rFonts w:ascii="Verdana" w:eastAsia="Arial" w:hAnsi="Verdana"/>
          <w:b/>
          <w:bCs/>
          <w:sz w:val="20"/>
        </w:rPr>
        <w:t>Paslaugų</w:t>
      </w:r>
      <w:r w:rsidRPr="00E01D1A">
        <w:rPr>
          <w:rFonts w:ascii="Verdana" w:eastAsia="Arial" w:hAnsi="Verdana"/>
          <w:b/>
          <w:sz w:val="20"/>
        </w:rPr>
        <w:t>, kurios teikiamos etapais, perdavimas–priėmimas</w:t>
      </w:r>
    </w:p>
    <w:p w14:paraId="6656BAA2"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Verdana" w:eastAsia="Arial" w:hAnsi="Verdana"/>
          <w:b/>
          <w:bCs/>
          <w:sz w:val="20"/>
        </w:rPr>
      </w:pPr>
    </w:p>
    <w:p w14:paraId="2842D3D0" w14:textId="77777777" w:rsidR="002D5D84" w:rsidRPr="00E01D1A" w:rsidRDefault="002D5D84" w:rsidP="002D5D84">
      <w:pPr>
        <w:spacing w:line="276" w:lineRule="auto"/>
        <w:rPr>
          <w:rFonts w:ascii="Verdana" w:eastAsia="Arial" w:hAnsi="Verdana"/>
          <w:sz w:val="20"/>
        </w:rPr>
      </w:pPr>
      <w:r w:rsidRPr="00E01D1A">
        <w:rPr>
          <w:rFonts w:ascii="Verdana" w:eastAsia="Arial" w:hAnsi="Verdana"/>
          <w:sz w:val="20"/>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6C488D0"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6.3.2.</w:t>
      </w:r>
      <w:r w:rsidRPr="00E01D1A">
        <w:rPr>
          <w:rFonts w:ascii="Verdana" w:hAnsi="Verdana"/>
          <w:sz w:val="20"/>
        </w:rPr>
        <w:tab/>
      </w:r>
      <w:r w:rsidRPr="00E01D1A">
        <w:rPr>
          <w:rFonts w:ascii="Verdana" w:eastAsia="Arial" w:hAnsi="Verdana"/>
          <w:sz w:val="20"/>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CC15A85" w14:textId="77777777" w:rsidR="002D5D84" w:rsidRPr="00E01D1A" w:rsidRDefault="002D5D84" w:rsidP="002D5D84">
      <w:pPr>
        <w:spacing w:line="276" w:lineRule="auto"/>
        <w:jc w:val="both"/>
        <w:rPr>
          <w:rFonts w:ascii="Verdana" w:eastAsia="Arial" w:hAnsi="Verdana"/>
          <w:sz w:val="20"/>
        </w:rPr>
      </w:pPr>
      <w:r w:rsidRPr="00E01D1A">
        <w:rPr>
          <w:rFonts w:ascii="Verdana" w:eastAsia="Arial" w:hAnsi="Verdana"/>
          <w:sz w:val="20"/>
        </w:rPr>
        <w:t>6.3.3. Pirkėjas pasirašo kiekvieną Paslaugų perdavimo–priėmimo aktą su sąlyga, kad buvo priimti visi ankstesni etapai, jeigu Specialiosiose sąlygose nėra nurodyta kitaip.</w:t>
      </w:r>
    </w:p>
    <w:p w14:paraId="00BA7AAF" w14:textId="77777777" w:rsidR="002D5D84" w:rsidRPr="00E01D1A" w:rsidRDefault="002D5D84" w:rsidP="002D5D84">
      <w:pPr>
        <w:spacing w:line="276" w:lineRule="auto"/>
        <w:jc w:val="both"/>
        <w:rPr>
          <w:rFonts w:ascii="Verdana" w:eastAsia="Arial" w:hAnsi="Verdana"/>
          <w:sz w:val="20"/>
        </w:rPr>
      </w:pPr>
      <w:r w:rsidRPr="00E01D1A">
        <w:rPr>
          <w:rFonts w:ascii="Verdana" w:eastAsia="Arial" w:hAnsi="Verdana"/>
          <w:sz w:val="20"/>
        </w:rPr>
        <w:t>6.3.4. Suteikus visuose etapuose numatytas Paslaugas, t. y. baigus teikti Paslaugas, pasirašomas galutinis suteiktų Paslaugų perdavimo–priėmimo aktas.</w:t>
      </w:r>
    </w:p>
    <w:p w14:paraId="0D01414D"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6.3.5.</w:t>
      </w:r>
      <w:r w:rsidRPr="00E01D1A">
        <w:rPr>
          <w:rFonts w:ascii="Verdana" w:hAnsi="Verdana"/>
          <w:sz w:val="20"/>
        </w:rPr>
        <w:tab/>
      </w:r>
      <w:r w:rsidRPr="00E01D1A">
        <w:rPr>
          <w:rFonts w:ascii="Verdana" w:eastAsia="Arial" w:hAnsi="Verdana"/>
          <w:sz w:val="20"/>
        </w:rPr>
        <w:t>Tiekėjui suteikus Paslaugas konkrečiame etape, Pirkėjas atlieka Paslaugų rezultato patikrinimą ir privalo:</w:t>
      </w:r>
    </w:p>
    <w:p w14:paraId="0432E385"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6.3.5.1. ne vėliau kaip per 5 (penkias) darbo dienas nuo faktinio Paslaugų etapo suteikimo ir Paslaugų perdavimo–priėmimo akto pateikimo priimti Paslaugų etapo rezultatą, pasirašydamas Paslaugų perdavimo–priėmimo aktą; arba</w:t>
      </w:r>
    </w:p>
    <w:p w14:paraId="2F4F1B4E"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6.3.5.2.</w:t>
      </w:r>
      <w:r w:rsidRPr="00E01D1A">
        <w:rPr>
          <w:rFonts w:ascii="Verdana" w:hAnsi="Verdana"/>
          <w:sz w:val="20"/>
        </w:rPr>
        <w:tab/>
      </w:r>
      <w:r w:rsidRPr="00E01D1A">
        <w:rPr>
          <w:rFonts w:ascii="Verdana" w:eastAsia="Arial" w:hAnsi="Verdana"/>
          <w:sz w:val="20"/>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E01D1A">
        <w:rPr>
          <w:rFonts w:ascii="Verdana" w:eastAsia="Arial" w:hAnsi="Verdana"/>
          <w:b/>
          <w:bCs/>
          <w:sz w:val="20"/>
        </w:rPr>
        <w:t>Defektų aktas</w:t>
      </w:r>
      <w:r w:rsidRPr="00E01D1A">
        <w:rPr>
          <w:rFonts w:ascii="Verdana" w:eastAsia="Arial" w:hAnsi="Verdana"/>
          <w:sz w:val="20"/>
        </w:rPr>
        <w:t>); arba</w:t>
      </w:r>
    </w:p>
    <w:p w14:paraId="08D74117"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6.3.5.3. atsisakyti priimti Paslaugų etapo rezultatą ir įteikti (arba išsiųsti) Defektų aktą Tiekėjui dėl netinkamai suteiktų šio etapo Paslaugų.</w:t>
      </w:r>
    </w:p>
    <w:p w14:paraId="44E8BE99"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6.3.6.</w:t>
      </w:r>
      <w:r w:rsidRPr="00E01D1A">
        <w:rPr>
          <w:rFonts w:ascii="Verdana" w:hAnsi="Verdana"/>
          <w:sz w:val="20"/>
        </w:rPr>
        <w:tab/>
      </w:r>
      <w:r w:rsidRPr="00E01D1A">
        <w:rPr>
          <w:rFonts w:ascii="Verdana" w:eastAsia="Arial" w:hAnsi="Verdana"/>
          <w:sz w:val="20"/>
        </w:rPr>
        <w:t>Paslaugų perdavimo–priėmimo akte turi būti nurodoma data, kada Tiekėjas suteikė Paslaugas konkrečiame etape ir pateikė visus reikiamus dokumentus (jei taikoma).</w:t>
      </w:r>
    </w:p>
    <w:p w14:paraId="2FE4CE5C"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lastRenderedPageBreak/>
        <w:t>6.3.7.</w:t>
      </w:r>
      <w:r w:rsidRPr="00E01D1A">
        <w:rPr>
          <w:rFonts w:ascii="Verdana" w:eastAsia="Arial" w:hAnsi="Verdana"/>
          <w:sz w:val="20"/>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7CD6840"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6.3.8.</w:t>
      </w:r>
      <w:r w:rsidRPr="00E01D1A">
        <w:rPr>
          <w:rFonts w:ascii="Verdana" w:hAnsi="Verdana"/>
          <w:sz w:val="20"/>
        </w:rPr>
        <w:tab/>
      </w:r>
      <w:r w:rsidRPr="00E01D1A">
        <w:rPr>
          <w:rFonts w:ascii="Verdana" w:eastAsia="Arial" w:hAnsi="Verdana"/>
          <w:sz w:val="20"/>
        </w:rPr>
        <w:t>Jeigu Pirkėjas per 5 (penkias) darbo dienas nuo Paslaugų perdavimo–priėmimo akto gavimo nepateikia (neišsiunčia) Tiekėjui Defektų akto, laikoma, kad Pirkėjas Paslaugas konkrečiame etape priėmė ir joms pretenzijų neturi.</w:t>
      </w:r>
    </w:p>
    <w:p w14:paraId="1E254E5F"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6.3.9.</w:t>
      </w:r>
      <w:r w:rsidRPr="00E01D1A">
        <w:rPr>
          <w:rFonts w:ascii="Verdana" w:hAnsi="Verdana"/>
          <w:sz w:val="20"/>
        </w:rPr>
        <w:tab/>
      </w:r>
      <w:r w:rsidRPr="00E01D1A">
        <w:rPr>
          <w:rFonts w:ascii="Verdana" w:eastAsia="Arial" w:hAnsi="Verdana"/>
          <w:sz w:val="20"/>
        </w:rPr>
        <w:t xml:space="preserve">Pirkėjas turi teisę naudotis Paslaugų, teikiamų etapais, rezultatu tik po galutinio Paslaugų perdavimo–priėmimo akto pasirašymo, </w:t>
      </w:r>
      <w:r w:rsidRPr="00E01D1A">
        <w:rPr>
          <w:rFonts w:ascii="Verdana" w:hAnsi="Verdana"/>
          <w:sz w:val="20"/>
        </w:rPr>
        <w:t>jeigu kitaip nenumatyta Specialiosiose sąlygose.</w:t>
      </w:r>
    </w:p>
    <w:p w14:paraId="183C5460" w14:textId="77777777" w:rsidR="002D5D84" w:rsidRPr="00E01D1A" w:rsidRDefault="002D5D84" w:rsidP="002D5D84">
      <w:pPr>
        <w:keepNext/>
        <w:keepLines/>
        <w:tabs>
          <w:tab w:val="left" w:pos="567"/>
          <w:tab w:val="left" w:pos="851"/>
          <w:tab w:val="left" w:pos="992"/>
          <w:tab w:val="left" w:pos="1134"/>
        </w:tabs>
        <w:spacing w:line="276" w:lineRule="auto"/>
        <w:jc w:val="both"/>
        <w:rPr>
          <w:rFonts w:ascii="Verdana" w:eastAsia="Arial" w:hAnsi="Verdana"/>
          <w:bCs/>
          <w:sz w:val="20"/>
        </w:rPr>
      </w:pPr>
      <w:r w:rsidRPr="00E01D1A">
        <w:rPr>
          <w:rFonts w:ascii="Verdana" w:eastAsia="Arial" w:hAnsi="Verdana"/>
          <w:sz w:val="20"/>
        </w:rPr>
        <w:t>6.3.10. Bet kurio vėlesnio Paslaugų etapo atlikimo terminas, susijęs su ankstesniojo Paslaugų etapo suteikimu, nėra automatiškai pratęsiamas, kai Pirkėjas nepasirašo ankstesniojo etapo Paslaugų perdavimo–priėmimo akto dėl Tiekėjo kaltės.</w:t>
      </w:r>
    </w:p>
    <w:p w14:paraId="5D7DB3C0"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A65B487"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 w:val="20"/>
        </w:rPr>
      </w:pPr>
    </w:p>
    <w:p w14:paraId="6ACB6878" w14:textId="77777777" w:rsidR="002D5D84" w:rsidRPr="00E01D1A" w:rsidRDefault="002D5D84" w:rsidP="002D5D8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bCs/>
          <w:caps/>
          <w:sz w:val="20"/>
        </w:rPr>
      </w:pPr>
      <w:r w:rsidRPr="00E01D1A">
        <w:rPr>
          <w:rFonts w:ascii="Verdana" w:eastAsia="Arial" w:hAnsi="Verdana"/>
          <w:b/>
          <w:bCs/>
          <w:caps/>
          <w:sz w:val="20"/>
        </w:rPr>
        <w:t>7.</w:t>
      </w:r>
      <w:r w:rsidRPr="00E01D1A">
        <w:rPr>
          <w:rFonts w:ascii="Verdana" w:hAnsi="Verdana"/>
          <w:sz w:val="20"/>
        </w:rPr>
        <w:tab/>
      </w:r>
      <w:r w:rsidRPr="00E01D1A">
        <w:rPr>
          <w:rFonts w:ascii="Verdana" w:eastAsia="Arial" w:hAnsi="Verdana"/>
          <w:b/>
          <w:bCs/>
          <w:caps/>
          <w:sz w:val="20"/>
        </w:rPr>
        <w:t>Tiekėjo garantiniai įsipareigojimai</w:t>
      </w:r>
    </w:p>
    <w:p w14:paraId="1873C419" w14:textId="77777777" w:rsidR="002D5D84" w:rsidRPr="00E01D1A" w:rsidRDefault="002D5D84" w:rsidP="002D5D8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Verdana" w:eastAsia="Arial" w:hAnsi="Verdana"/>
          <w:b/>
          <w:caps/>
          <w:sz w:val="20"/>
        </w:rPr>
      </w:pPr>
    </w:p>
    <w:p w14:paraId="2C36BA57"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ascii="Verdana" w:eastAsia="Arial" w:hAnsi="Verdana"/>
          <w:b/>
          <w:sz w:val="20"/>
        </w:rPr>
      </w:pPr>
      <w:r w:rsidRPr="00E01D1A">
        <w:rPr>
          <w:rFonts w:ascii="Verdana" w:eastAsia="Arial" w:hAnsi="Verdana"/>
          <w:b/>
          <w:bCs/>
          <w:sz w:val="20"/>
        </w:rPr>
        <w:t>7.1.</w:t>
      </w:r>
      <w:r w:rsidRPr="00E01D1A">
        <w:rPr>
          <w:rFonts w:ascii="Verdana" w:eastAsia="Arial" w:hAnsi="Verdana"/>
          <w:b/>
          <w:bCs/>
          <w:sz w:val="20"/>
        </w:rPr>
        <w:tab/>
      </w:r>
      <w:r w:rsidRPr="00E01D1A">
        <w:rPr>
          <w:rFonts w:ascii="Verdana" w:eastAsia="Arial" w:hAnsi="Verdana"/>
          <w:b/>
          <w:sz w:val="20"/>
        </w:rPr>
        <w:t>Garantiniai terminai (jei taikoma)</w:t>
      </w:r>
    </w:p>
    <w:p w14:paraId="4A976B7B"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ascii="Verdana" w:eastAsia="Arial" w:hAnsi="Verdana"/>
          <w:b/>
          <w:sz w:val="20"/>
        </w:rPr>
      </w:pPr>
    </w:p>
    <w:p w14:paraId="2E03194A" w14:textId="77777777" w:rsidR="002D5D84" w:rsidRPr="00E01D1A" w:rsidRDefault="002D5D84" w:rsidP="002D5D8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7.1.1.</w:t>
      </w:r>
      <w:r w:rsidRPr="00E01D1A">
        <w:rPr>
          <w:rFonts w:ascii="Verdana" w:hAnsi="Verdana"/>
          <w:sz w:val="20"/>
        </w:rPr>
        <w:tab/>
      </w:r>
      <w:r w:rsidRPr="00E01D1A">
        <w:rPr>
          <w:rFonts w:ascii="Verdana" w:eastAsia="Arial" w:hAnsi="Verdana"/>
          <w:sz w:val="20"/>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7EDE9EC" w14:textId="77777777" w:rsidR="002D5D84" w:rsidRPr="00E01D1A" w:rsidRDefault="002D5D84" w:rsidP="002D5D8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7.1.2.</w:t>
      </w:r>
      <w:r w:rsidRPr="00E01D1A">
        <w:rPr>
          <w:rFonts w:ascii="Verdana" w:eastAsia="Arial" w:hAnsi="Verdana"/>
          <w:sz w:val="20"/>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D33EBDD" w14:textId="77777777" w:rsidR="002D5D84" w:rsidRPr="00E01D1A" w:rsidRDefault="002D5D84" w:rsidP="002D5D8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7.1.3.</w:t>
      </w:r>
      <w:r w:rsidRPr="00E01D1A">
        <w:rPr>
          <w:rFonts w:ascii="Verdana" w:hAnsi="Verdana"/>
          <w:sz w:val="20"/>
        </w:rPr>
        <w:tab/>
      </w:r>
      <w:r w:rsidRPr="00E01D1A">
        <w:rPr>
          <w:rFonts w:ascii="Verdana" w:eastAsia="Arial" w:hAnsi="Verdana"/>
          <w:sz w:val="20"/>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BEC2AB2" w14:textId="77777777" w:rsidR="002D5D84" w:rsidRPr="00E01D1A" w:rsidRDefault="002D5D84" w:rsidP="002D5D8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b/>
          <w:bCs/>
          <w:sz w:val="20"/>
        </w:rPr>
      </w:pPr>
    </w:p>
    <w:p w14:paraId="4E2EA4FD"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 w:val="20"/>
        </w:rPr>
      </w:pPr>
      <w:r w:rsidRPr="00E01D1A">
        <w:rPr>
          <w:rFonts w:ascii="Verdana" w:eastAsia="Arial" w:hAnsi="Verdana"/>
          <w:b/>
          <w:bCs/>
          <w:sz w:val="20"/>
        </w:rPr>
        <w:t>7.2.</w:t>
      </w:r>
      <w:r w:rsidRPr="00E01D1A">
        <w:rPr>
          <w:rFonts w:ascii="Verdana" w:hAnsi="Verdana"/>
          <w:sz w:val="20"/>
        </w:rPr>
        <w:tab/>
      </w:r>
      <w:r w:rsidRPr="00E01D1A">
        <w:rPr>
          <w:rFonts w:ascii="Verdana" w:eastAsia="Arial" w:hAnsi="Verdana"/>
          <w:b/>
          <w:bCs/>
          <w:sz w:val="20"/>
        </w:rPr>
        <w:t>Pretenzijos dėl Paslaugų trūkumų</w:t>
      </w:r>
    </w:p>
    <w:p w14:paraId="6E7C4BD5"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 w:val="20"/>
        </w:rPr>
      </w:pPr>
    </w:p>
    <w:p w14:paraId="317626FC"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7.2.1.</w:t>
      </w:r>
      <w:r w:rsidRPr="00E01D1A">
        <w:rPr>
          <w:rFonts w:ascii="Verdana" w:hAnsi="Verdana"/>
          <w:sz w:val="20"/>
        </w:rPr>
        <w:tab/>
      </w:r>
      <w:r w:rsidRPr="00E01D1A">
        <w:rPr>
          <w:rFonts w:ascii="Verdana" w:eastAsia="Arial" w:hAnsi="Verdana"/>
          <w:sz w:val="20"/>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CC26E16"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7.2.2.</w:t>
      </w:r>
      <w:r w:rsidRPr="00E01D1A">
        <w:rPr>
          <w:rFonts w:ascii="Verdana" w:eastAsia="Arial" w:hAnsi="Verdana"/>
          <w:sz w:val="20"/>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A0601FB" w14:textId="77777777" w:rsidR="002D5D84" w:rsidRPr="00E01D1A" w:rsidRDefault="002D5D84" w:rsidP="002D5D84">
      <w:pPr>
        <w:tabs>
          <w:tab w:val="left" w:pos="567"/>
          <w:tab w:val="left" w:pos="851"/>
          <w:tab w:val="left" w:pos="992"/>
          <w:tab w:val="left" w:pos="1134"/>
        </w:tabs>
        <w:spacing w:line="276" w:lineRule="auto"/>
        <w:jc w:val="both"/>
        <w:rPr>
          <w:rFonts w:ascii="Verdana" w:hAnsi="Verdana"/>
          <w:sz w:val="20"/>
        </w:rPr>
      </w:pPr>
      <w:r w:rsidRPr="00E01D1A">
        <w:rPr>
          <w:rFonts w:ascii="Verdana" w:hAnsi="Verdana"/>
          <w:sz w:val="20"/>
        </w:rPr>
        <w:t xml:space="preserve">7.2.3. Jei Tiekėjas nepripažįsta </w:t>
      </w:r>
      <w:r w:rsidRPr="00E01D1A">
        <w:rPr>
          <w:rFonts w:ascii="Verdana" w:eastAsia="Arial" w:hAnsi="Verdana"/>
          <w:sz w:val="20"/>
        </w:rPr>
        <w:t>Paslaugų</w:t>
      </w:r>
      <w:r w:rsidRPr="00E01D1A">
        <w:rPr>
          <w:rFonts w:ascii="Verdana" w:hAnsi="Verdana"/>
          <w:sz w:val="20"/>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w:t>
      </w:r>
      <w:r w:rsidRPr="00E01D1A">
        <w:rPr>
          <w:rFonts w:ascii="Verdana" w:hAnsi="Verdana"/>
          <w:sz w:val="20"/>
        </w:rPr>
        <w:lastRenderedPageBreak/>
        <w:t>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386D8AC" w14:textId="77777777" w:rsidR="002D5D84" w:rsidRPr="00E01D1A" w:rsidRDefault="002D5D84" w:rsidP="002D5D84">
      <w:pPr>
        <w:tabs>
          <w:tab w:val="left" w:pos="567"/>
          <w:tab w:val="left" w:pos="851"/>
          <w:tab w:val="left" w:pos="992"/>
          <w:tab w:val="left" w:pos="1134"/>
        </w:tabs>
        <w:spacing w:line="276" w:lineRule="auto"/>
        <w:jc w:val="both"/>
        <w:rPr>
          <w:rFonts w:ascii="Verdana" w:hAnsi="Verdana"/>
          <w:sz w:val="20"/>
        </w:rPr>
      </w:pPr>
      <w:r w:rsidRPr="00E01D1A">
        <w:rPr>
          <w:rFonts w:ascii="Verdana" w:hAnsi="Verdana"/>
          <w:sz w:val="20"/>
        </w:rPr>
        <w:t xml:space="preserve">7.2.3.1. jei </w:t>
      </w:r>
      <w:r w:rsidRPr="00E01D1A">
        <w:rPr>
          <w:rFonts w:ascii="Verdana" w:eastAsia="Arial" w:hAnsi="Verdana"/>
          <w:sz w:val="20"/>
        </w:rPr>
        <w:t>Paslaugų rezultatas</w:t>
      </w:r>
      <w:r w:rsidRPr="00E01D1A">
        <w:rPr>
          <w:rFonts w:ascii="Verdana" w:hAnsi="Verdana"/>
          <w:sz w:val="20"/>
        </w:rPr>
        <w:t xml:space="preserve"> atitinka Sutartyje ir įstatymuose bei kituose teisės aktuose nurodytus reikalavimus – Pirkėjas;</w:t>
      </w:r>
    </w:p>
    <w:p w14:paraId="6732F3D5" w14:textId="77777777" w:rsidR="002D5D84" w:rsidRPr="00E01D1A" w:rsidRDefault="002D5D84" w:rsidP="002D5D84">
      <w:pPr>
        <w:tabs>
          <w:tab w:val="left" w:pos="567"/>
          <w:tab w:val="left" w:pos="851"/>
          <w:tab w:val="left" w:pos="992"/>
          <w:tab w:val="left" w:pos="1134"/>
        </w:tabs>
        <w:spacing w:line="276" w:lineRule="auto"/>
        <w:jc w:val="both"/>
        <w:rPr>
          <w:rFonts w:ascii="Verdana" w:hAnsi="Verdana"/>
          <w:sz w:val="20"/>
        </w:rPr>
      </w:pPr>
      <w:r w:rsidRPr="00E01D1A">
        <w:rPr>
          <w:rFonts w:ascii="Verdana" w:hAnsi="Verdana"/>
          <w:sz w:val="20"/>
        </w:rPr>
        <w:t xml:space="preserve">7.2.3.2. jei </w:t>
      </w:r>
      <w:r w:rsidRPr="00E01D1A">
        <w:rPr>
          <w:rFonts w:ascii="Verdana" w:eastAsia="Arial" w:hAnsi="Verdana"/>
          <w:sz w:val="20"/>
        </w:rPr>
        <w:t>Paslaugų rezultatas</w:t>
      </w:r>
      <w:r w:rsidRPr="00E01D1A">
        <w:rPr>
          <w:rFonts w:ascii="Verdana" w:hAnsi="Verdana"/>
          <w:sz w:val="20"/>
        </w:rPr>
        <w:t xml:space="preserve"> neatitinka Sutartyje ir įstatymuose bei kituose teisės aktuose nurodytų reikalavimų – Tiekėjas.</w:t>
      </w:r>
    </w:p>
    <w:p w14:paraId="28C118CF" w14:textId="77777777" w:rsidR="002D5D84" w:rsidRPr="00E01D1A" w:rsidRDefault="002D5D84" w:rsidP="002D5D84">
      <w:pPr>
        <w:tabs>
          <w:tab w:val="left" w:pos="567"/>
          <w:tab w:val="left" w:pos="851"/>
          <w:tab w:val="left" w:pos="992"/>
          <w:tab w:val="left" w:pos="1134"/>
        </w:tabs>
        <w:spacing w:line="276" w:lineRule="auto"/>
        <w:jc w:val="both"/>
        <w:rPr>
          <w:rFonts w:ascii="Verdana" w:hAnsi="Verdana"/>
          <w:sz w:val="20"/>
        </w:rPr>
      </w:pPr>
      <w:r w:rsidRPr="00E01D1A">
        <w:rPr>
          <w:rFonts w:ascii="Verdana" w:hAnsi="Verdana"/>
          <w:sz w:val="20"/>
        </w:rPr>
        <w:t>7.2.4. Ekspertizės išvados Šalims yra privalomos.</w:t>
      </w:r>
    </w:p>
    <w:p w14:paraId="12E17C4B" w14:textId="77777777" w:rsidR="002D5D84" w:rsidRPr="00E01D1A" w:rsidRDefault="002D5D84" w:rsidP="002D5D84">
      <w:pPr>
        <w:tabs>
          <w:tab w:val="left" w:pos="567"/>
          <w:tab w:val="left" w:pos="851"/>
          <w:tab w:val="left" w:pos="992"/>
          <w:tab w:val="left" w:pos="1134"/>
        </w:tabs>
        <w:spacing w:line="276" w:lineRule="auto"/>
        <w:jc w:val="both"/>
        <w:rPr>
          <w:rFonts w:ascii="Verdana" w:hAnsi="Verdana"/>
          <w:sz w:val="20"/>
        </w:rPr>
      </w:pPr>
      <w:r w:rsidRPr="00E01D1A">
        <w:rPr>
          <w:rFonts w:ascii="Verdana" w:hAnsi="Verdana"/>
          <w:sz w:val="20"/>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F69FA79" w14:textId="77777777" w:rsidR="002D5D84" w:rsidRPr="00E01D1A" w:rsidRDefault="002D5D84" w:rsidP="002D5D84">
      <w:pPr>
        <w:tabs>
          <w:tab w:val="left" w:pos="567"/>
          <w:tab w:val="left" w:pos="851"/>
          <w:tab w:val="left" w:pos="992"/>
          <w:tab w:val="left" w:pos="1134"/>
        </w:tabs>
        <w:spacing w:line="276" w:lineRule="auto"/>
        <w:jc w:val="both"/>
        <w:rPr>
          <w:rFonts w:ascii="Verdana" w:eastAsia="Arial" w:hAnsi="Verdana"/>
          <w:b/>
          <w:bCs/>
          <w:sz w:val="20"/>
        </w:rPr>
      </w:pPr>
    </w:p>
    <w:p w14:paraId="4FBADAC2"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 w:val="20"/>
        </w:rPr>
      </w:pPr>
      <w:r w:rsidRPr="00E01D1A">
        <w:rPr>
          <w:rFonts w:ascii="Verdana" w:eastAsia="Arial" w:hAnsi="Verdana"/>
          <w:b/>
          <w:bCs/>
          <w:sz w:val="20"/>
        </w:rPr>
        <w:t>7.3.</w:t>
      </w:r>
      <w:r w:rsidRPr="00E01D1A">
        <w:rPr>
          <w:rFonts w:ascii="Verdana" w:eastAsia="Arial" w:hAnsi="Verdana"/>
          <w:b/>
          <w:bCs/>
          <w:sz w:val="20"/>
        </w:rPr>
        <w:tab/>
        <w:t xml:space="preserve">Paslaugų </w:t>
      </w:r>
      <w:r w:rsidRPr="00E01D1A">
        <w:rPr>
          <w:rFonts w:ascii="Verdana" w:eastAsia="Arial" w:hAnsi="Verdana"/>
          <w:b/>
          <w:sz w:val="20"/>
        </w:rPr>
        <w:t>trūkumų šalinimas</w:t>
      </w:r>
    </w:p>
    <w:p w14:paraId="4E672668"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 w:val="20"/>
        </w:rPr>
      </w:pPr>
    </w:p>
    <w:p w14:paraId="66394D21"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7.3.1.</w:t>
      </w:r>
      <w:r w:rsidRPr="00E01D1A">
        <w:rPr>
          <w:rFonts w:ascii="Verdana" w:hAnsi="Verdana"/>
          <w:sz w:val="20"/>
        </w:rPr>
        <w:tab/>
      </w:r>
      <w:r w:rsidRPr="00E01D1A">
        <w:rPr>
          <w:rFonts w:ascii="Verdana" w:eastAsia="Arial" w:hAnsi="Verdana"/>
          <w:sz w:val="20"/>
        </w:rPr>
        <w:t>Tiekėjas privalo nemokamai pašalinti Paslaugų rezultato trūkumus. Jeigu nustatomi s</w:t>
      </w:r>
      <w:r w:rsidRPr="00E01D1A">
        <w:rPr>
          <w:rFonts w:ascii="Verdana" w:hAnsi="Verdana"/>
          <w:sz w:val="20"/>
        </w:rPr>
        <w:t xml:space="preserve">u Paslaugomis susijusių prekių trūkumai, Tiekėjas privalo </w:t>
      </w:r>
      <w:r w:rsidRPr="00E01D1A">
        <w:rPr>
          <w:rFonts w:ascii="Verdana" w:eastAsia="Arial" w:hAnsi="Verdana"/>
          <w:sz w:val="20"/>
        </w:rPr>
        <w:t xml:space="preserve">pašalinti </w:t>
      </w:r>
      <w:r w:rsidRPr="00E01D1A">
        <w:rPr>
          <w:rFonts w:ascii="Verdana" w:hAnsi="Verdana"/>
          <w:sz w:val="20"/>
        </w:rPr>
        <w:t>jų</w:t>
      </w:r>
      <w:r w:rsidRPr="00E01D1A">
        <w:rPr>
          <w:rFonts w:ascii="Verdana" w:eastAsia="Arial" w:hAnsi="Verdana"/>
          <w:sz w:val="20"/>
        </w:rPr>
        <w:t xml:space="preserve"> trūkumus, sutaisydamas prekes ar jų dalį arba pakeisdamas prekę nauja preke ar jos dalimi.</w:t>
      </w:r>
    </w:p>
    <w:p w14:paraId="3F50D3AA"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7.3.2.</w:t>
      </w:r>
      <w:r w:rsidRPr="00E01D1A">
        <w:rPr>
          <w:rFonts w:ascii="Verdana" w:eastAsia="Arial" w:hAnsi="Verdana"/>
          <w:sz w:val="20"/>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1AD4F115"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7.3.3.</w:t>
      </w:r>
      <w:r w:rsidRPr="00E01D1A">
        <w:rPr>
          <w:rFonts w:ascii="Verdana" w:hAnsi="Verdana"/>
          <w:sz w:val="20"/>
        </w:rPr>
        <w:tab/>
      </w:r>
      <w:r w:rsidRPr="00E01D1A">
        <w:rPr>
          <w:rFonts w:ascii="Verdana" w:eastAsia="Arial" w:hAnsi="Verdana"/>
          <w:sz w:val="20"/>
        </w:rPr>
        <w:t>Sutaisytoje su Paslaugų teikimu susijusių prekių dalyje pakartotinai nustačius prekių trūkumų, Tiekėjas privalo pakeisti prekes naujomis kokybiškomis prekėmis, nebent Pirkėjas raštu sutiktų prekes dar kartą taisyti.</w:t>
      </w:r>
    </w:p>
    <w:p w14:paraId="763181AD"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7.3.4.</w:t>
      </w:r>
      <w:r w:rsidRPr="00E01D1A">
        <w:rPr>
          <w:rFonts w:ascii="Verdana" w:hAnsi="Verdana"/>
          <w:sz w:val="20"/>
        </w:rPr>
        <w:tab/>
      </w:r>
      <w:r w:rsidRPr="00E01D1A">
        <w:rPr>
          <w:rFonts w:ascii="Verdana" w:eastAsia="Arial" w:hAnsi="Verdana"/>
          <w:sz w:val="20"/>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448BBE3"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7.3.5.</w:t>
      </w:r>
      <w:r w:rsidRPr="00E01D1A">
        <w:rPr>
          <w:rFonts w:ascii="Verdana" w:eastAsia="Arial" w:hAnsi="Verdana"/>
          <w:sz w:val="20"/>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55CDEFC"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7.3.6.</w:t>
      </w:r>
      <w:r w:rsidRPr="00E01D1A">
        <w:rPr>
          <w:rFonts w:ascii="Verdana" w:eastAsia="Arial" w:hAnsi="Verdana"/>
          <w:sz w:val="20"/>
        </w:rPr>
        <w:tab/>
        <w:t>Tiekėjas, pašalinęs visus Paslaugų trūkumus, privalo apie tai informuoti Pirkėją.</w:t>
      </w:r>
    </w:p>
    <w:p w14:paraId="66E35C7C"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7.3.7.</w:t>
      </w:r>
      <w:r w:rsidRPr="00E01D1A">
        <w:rPr>
          <w:rFonts w:ascii="Verdana" w:hAnsi="Verdana"/>
          <w:sz w:val="20"/>
        </w:rPr>
        <w:tab/>
      </w:r>
      <w:r w:rsidRPr="00E01D1A">
        <w:rPr>
          <w:rFonts w:ascii="Verdana" w:eastAsia="Arial" w:hAnsi="Verdana"/>
          <w:sz w:val="20"/>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B5FF350"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b/>
          <w:bCs/>
          <w:sz w:val="20"/>
        </w:rPr>
      </w:pPr>
    </w:p>
    <w:p w14:paraId="6B061DF9"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 w:val="20"/>
        </w:rPr>
      </w:pPr>
      <w:r w:rsidRPr="00E01D1A">
        <w:rPr>
          <w:rFonts w:ascii="Verdana" w:eastAsia="Arial" w:hAnsi="Verdana"/>
          <w:b/>
          <w:bCs/>
          <w:sz w:val="20"/>
        </w:rPr>
        <w:t>7.4.</w:t>
      </w:r>
      <w:r w:rsidRPr="00E01D1A">
        <w:rPr>
          <w:rFonts w:ascii="Verdana" w:hAnsi="Verdana"/>
          <w:sz w:val="20"/>
        </w:rPr>
        <w:tab/>
      </w:r>
      <w:r w:rsidRPr="00E01D1A">
        <w:rPr>
          <w:rFonts w:ascii="Verdana" w:eastAsia="Arial" w:hAnsi="Verdana"/>
          <w:b/>
          <w:bCs/>
          <w:sz w:val="20"/>
        </w:rPr>
        <w:t>Pirkėjo teisės, Tiekėjui nepašalinus Paslaugų trūkumų</w:t>
      </w:r>
    </w:p>
    <w:p w14:paraId="64B8D875"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 w:val="20"/>
        </w:rPr>
      </w:pPr>
    </w:p>
    <w:p w14:paraId="2254FC36"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7.4.1.</w:t>
      </w:r>
      <w:r w:rsidRPr="00E01D1A">
        <w:rPr>
          <w:rFonts w:ascii="Verdana" w:eastAsia="Arial" w:hAnsi="Verdana"/>
          <w:sz w:val="20"/>
        </w:rPr>
        <w:tab/>
        <w:t>Jeigu Tiekėjas atsisako pašalinti arba nepašalina Paslaugų trūkumų per Pirkėjo nustatytus protingus terminus, Pirkėjas turi teisę:</w:t>
      </w:r>
    </w:p>
    <w:p w14:paraId="315C7930"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7.4.1.1.</w:t>
      </w:r>
      <w:r w:rsidRPr="00E01D1A">
        <w:rPr>
          <w:rFonts w:ascii="Verdana" w:eastAsia="Arial" w:hAnsi="Verdana"/>
          <w:sz w:val="20"/>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3A1EA8C"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trike/>
          <w:sz w:val="20"/>
        </w:rPr>
      </w:pPr>
      <w:r w:rsidRPr="00E01D1A">
        <w:rPr>
          <w:rFonts w:ascii="Verdana" w:eastAsia="Arial" w:hAnsi="Verdana"/>
          <w:sz w:val="20"/>
        </w:rPr>
        <w:t>7.4.1.2.</w:t>
      </w:r>
      <w:r w:rsidRPr="00E01D1A">
        <w:rPr>
          <w:rFonts w:ascii="Verdana" w:hAnsi="Verdana"/>
          <w:sz w:val="20"/>
        </w:rPr>
        <w:tab/>
      </w:r>
      <w:r w:rsidRPr="00E01D1A">
        <w:rPr>
          <w:rFonts w:ascii="Verdana" w:eastAsia="Arial" w:hAnsi="Verdana"/>
          <w:sz w:val="20"/>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5AFDAF8"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7.4.1.3.atsisakyti Paslaugų ir nemokėti už tokias Paslaugas ar reikalauti grąžinti už Paslaugas sumokėtą sumą bei nutraukti Sutartį.</w:t>
      </w:r>
    </w:p>
    <w:p w14:paraId="36703B54"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lastRenderedPageBreak/>
        <w:t>7.4.2.</w:t>
      </w:r>
      <w:r w:rsidRPr="00E01D1A">
        <w:rPr>
          <w:rFonts w:ascii="Verdana" w:hAnsi="Verdana"/>
          <w:sz w:val="20"/>
        </w:rPr>
        <w:tab/>
      </w:r>
      <w:r w:rsidRPr="00E01D1A">
        <w:rPr>
          <w:rFonts w:ascii="Verdana" w:eastAsia="Arial" w:hAnsi="Verdana"/>
          <w:sz w:val="20"/>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AA0DA30"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7.4.3.</w:t>
      </w:r>
      <w:r w:rsidRPr="00E01D1A">
        <w:rPr>
          <w:rFonts w:ascii="Verdana" w:eastAsia="Arial" w:hAnsi="Verdana"/>
          <w:sz w:val="20"/>
        </w:rPr>
        <w:tab/>
        <w:t>Tiekėjas privalo patenkinti Pirkėjo pagal Bendrųjų sąlygų 7.4.4 papunktį pareikštą piniginį reikalavimą per 30 (trisdešimt) dienų arba per ilgesnį Pirkėjo reikalavime nurodytą protingą terminą.</w:t>
      </w:r>
    </w:p>
    <w:p w14:paraId="57DF20A7"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7.4.4.</w:t>
      </w:r>
      <w:r w:rsidRPr="00E01D1A">
        <w:rPr>
          <w:rFonts w:ascii="Verdana" w:hAnsi="Verdana"/>
          <w:sz w:val="20"/>
        </w:rPr>
        <w:tab/>
      </w:r>
      <w:r w:rsidRPr="00E01D1A">
        <w:rPr>
          <w:rFonts w:ascii="Verdana" w:eastAsia="Arial" w:hAnsi="Verdana"/>
          <w:sz w:val="20"/>
        </w:rPr>
        <w:t>Už vėlavimą pašalinti Paslaugų trūkumus Pirkėjas privalo reikalauti Tiekėjo sumokėti Specialiosiose sąlygose nustatyto dydžio netesybas.</w:t>
      </w:r>
    </w:p>
    <w:p w14:paraId="25F48FDF"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 w:val="20"/>
        </w:rPr>
      </w:pPr>
    </w:p>
    <w:p w14:paraId="32401263" w14:textId="77777777" w:rsidR="002D5D84" w:rsidRPr="00E01D1A" w:rsidRDefault="002D5D84" w:rsidP="002D5D8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bCs/>
          <w:caps/>
          <w:sz w:val="20"/>
        </w:rPr>
      </w:pPr>
      <w:r w:rsidRPr="00E01D1A">
        <w:rPr>
          <w:rFonts w:ascii="Verdana" w:eastAsia="Arial" w:hAnsi="Verdana"/>
          <w:b/>
          <w:bCs/>
          <w:caps/>
          <w:sz w:val="20"/>
        </w:rPr>
        <w:t>8.</w:t>
      </w:r>
      <w:r w:rsidRPr="00E01D1A">
        <w:rPr>
          <w:rFonts w:ascii="Verdana" w:hAnsi="Verdana"/>
          <w:sz w:val="20"/>
        </w:rPr>
        <w:tab/>
      </w:r>
      <w:r w:rsidRPr="00E01D1A">
        <w:rPr>
          <w:rFonts w:ascii="Verdana" w:eastAsia="Arial" w:hAnsi="Verdana"/>
          <w:b/>
          <w:bCs/>
          <w:caps/>
          <w:sz w:val="20"/>
        </w:rPr>
        <w:t>PASLAUGŲ SUTEIKIMO TERMINAI</w:t>
      </w:r>
    </w:p>
    <w:p w14:paraId="5F0E3887" w14:textId="77777777" w:rsidR="002D5D84" w:rsidRPr="00E01D1A" w:rsidRDefault="002D5D84" w:rsidP="002D5D8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Verdana" w:eastAsia="Arial" w:hAnsi="Verdana"/>
          <w:b/>
          <w:caps/>
          <w:sz w:val="20"/>
        </w:rPr>
      </w:pPr>
    </w:p>
    <w:p w14:paraId="3F9B87B5"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 w:val="20"/>
        </w:rPr>
      </w:pPr>
      <w:r w:rsidRPr="00E01D1A">
        <w:rPr>
          <w:rFonts w:ascii="Verdana" w:eastAsia="Arial" w:hAnsi="Verdana"/>
          <w:b/>
          <w:bCs/>
          <w:sz w:val="20"/>
        </w:rPr>
        <w:t>8.1.</w:t>
      </w:r>
      <w:r w:rsidRPr="00E01D1A">
        <w:rPr>
          <w:rFonts w:ascii="Verdana" w:hAnsi="Verdana"/>
          <w:sz w:val="20"/>
        </w:rPr>
        <w:tab/>
      </w:r>
      <w:r w:rsidRPr="00E01D1A">
        <w:rPr>
          <w:rFonts w:ascii="Verdana" w:eastAsia="Arial" w:hAnsi="Verdana"/>
          <w:b/>
          <w:bCs/>
          <w:sz w:val="20"/>
        </w:rPr>
        <w:t>Paslaugų terminai ir teikimo grafikas</w:t>
      </w:r>
    </w:p>
    <w:p w14:paraId="4CB1FD79"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 w:val="20"/>
        </w:rPr>
      </w:pPr>
    </w:p>
    <w:p w14:paraId="6355F92D"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8.1.1.</w:t>
      </w:r>
      <w:r w:rsidRPr="00E01D1A">
        <w:rPr>
          <w:rFonts w:ascii="Verdana" w:eastAsia="Arial" w:hAnsi="Verdana"/>
          <w:sz w:val="20"/>
        </w:rPr>
        <w:tab/>
        <w:t>Tiekėjas privalo suteikti Paslaugas laikydamasis terminų, nurodytų Specialiosiose sąlygose.</w:t>
      </w:r>
    </w:p>
    <w:p w14:paraId="7445149A"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8.1.2.</w:t>
      </w:r>
      <w:r w:rsidRPr="00E01D1A">
        <w:rPr>
          <w:rFonts w:ascii="Verdana" w:eastAsia="Arial" w:hAnsi="Verdana"/>
          <w:sz w:val="20"/>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E01D1A">
        <w:rPr>
          <w:rFonts w:ascii="Verdana" w:eastAsia="Arial" w:hAnsi="Verdana"/>
          <w:b/>
          <w:bCs/>
          <w:sz w:val="20"/>
        </w:rPr>
        <w:t>Grafikas</w:t>
      </w:r>
      <w:r w:rsidRPr="00E01D1A">
        <w:rPr>
          <w:rFonts w:ascii="Verdana" w:eastAsia="Arial" w:hAnsi="Verdana"/>
          <w:sz w:val="20"/>
        </w:rPr>
        <w:t>).</w:t>
      </w:r>
    </w:p>
    <w:p w14:paraId="19344F4F"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8.1.3.</w:t>
      </w:r>
      <w:r w:rsidRPr="00E01D1A">
        <w:rPr>
          <w:rFonts w:ascii="Verdana" w:hAnsi="Verdana"/>
          <w:sz w:val="20"/>
        </w:rPr>
        <w:tab/>
      </w:r>
      <w:r w:rsidRPr="00E01D1A">
        <w:rPr>
          <w:rFonts w:ascii="Verdana" w:eastAsia="Arial" w:hAnsi="Verdana"/>
          <w:sz w:val="20"/>
        </w:rPr>
        <w:t>Jei aktualu, Grafike turi būti pažymėta, kurios Paslaugos gali būti teikiamos lygiagrečiai, o kurios gali būti teikiamos tik numatytu eiliškumu.</w:t>
      </w:r>
    </w:p>
    <w:p w14:paraId="06D34AD1"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 w:val="20"/>
        </w:rPr>
      </w:pPr>
    </w:p>
    <w:p w14:paraId="72E9E17B"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 w:val="20"/>
        </w:rPr>
      </w:pPr>
      <w:r w:rsidRPr="00E01D1A">
        <w:rPr>
          <w:rFonts w:ascii="Verdana" w:eastAsia="Arial" w:hAnsi="Verdana"/>
          <w:b/>
          <w:bCs/>
          <w:sz w:val="20"/>
        </w:rPr>
        <w:t>8.2.</w:t>
      </w:r>
      <w:r w:rsidRPr="00E01D1A">
        <w:rPr>
          <w:rFonts w:ascii="Verdana" w:eastAsia="Arial" w:hAnsi="Verdana"/>
          <w:b/>
          <w:bCs/>
          <w:sz w:val="20"/>
        </w:rPr>
        <w:tab/>
      </w:r>
      <w:r w:rsidRPr="00E01D1A">
        <w:rPr>
          <w:rFonts w:ascii="Verdana" w:eastAsia="Arial" w:hAnsi="Verdana"/>
          <w:b/>
          <w:sz w:val="20"/>
        </w:rPr>
        <w:t xml:space="preserve">Netesybos už </w:t>
      </w:r>
      <w:r w:rsidRPr="00E01D1A">
        <w:rPr>
          <w:rFonts w:ascii="Verdana" w:eastAsia="Arial" w:hAnsi="Verdana"/>
          <w:b/>
          <w:bCs/>
          <w:sz w:val="20"/>
        </w:rPr>
        <w:t>Paslaugų teikimo</w:t>
      </w:r>
      <w:r w:rsidRPr="00E01D1A">
        <w:rPr>
          <w:rFonts w:ascii="Verdana" w:eastAsia="Arial" w:hAnsi="Verdana"/>
          <w:b/>
          <w:sz w:val="20"/>
        </w:rPr>
        <w:t xml:space="preserve"> vėlavimą</w:t>
      </w:r>
    </w:p>
    <w:p w14:paraId="117C164F" w14:textId="77777777" w:rsidR="002D5D84" w:rsidRPr="00E01D1A" w:rsidRDefault="002D5D84" w:rsidP="002D5D84">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ascii="Verdana" w:eastAsia="Arial" w:hAnsi="Verdana"/>
          <w:b/>
          <w:sz w:val="20"/>
        </w:rPr>
      </w:pPr>
    </w:p>
    <w:p w14:paraId="60709A75" w14:textId="77777777" w:rsidR="002D5D84" w:rsidRPr="00E01D1A" w:rsidRDefault="002D5D84" w:rsidP="002D5D84">
      <w:pPr>
        <w:widowControl w:val="0"/>
        <w:pBdr>
          <w:top w:val="nil"/>
          <w:left w:val="nil"/>
          <w:bottom w:val="nil"/>
          <w:right w:val="nil"/>
          <w:between w:val="nil"/>
        </w:pBdr>
        <w:tabs>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8.2.1.</w:t>
      </w:r>
      <w:r w:rsidRPr="00E01D1A">
        <w:rPr>
          <w:rFonts w:ascii="Verdana" w:eastAsia="Arial" w:hAnsi="Verdana"/>
          <w:sz w:val="20"/>
        </w:rPr>
        <w:tab/>
        <w:t>Jeigu Tiekėjas praleidžia Paslaugų teikimo terminus, nustatytus Specialiosiose sąlygose, Tiekėjui iki Paslaugų suteikimo dienos taikomos Specialiosiose sąlygose nurodyto dydžio netesybos.</w:t>
      </w:r>
    </w:p>
    <w:p w14:paraId="5AE25876" w14:textId="77777777" w:rsidR="002D5D84" w:rsidRPr="00E01D1A" w:rsidRDefault="002D5D84" w:rsidP="002D5D84">
      <w:pPr>
        <w:widowControl w:val="0"/>
        <w:pBdr>
          <w:top w:val="nil"/>
          <w:left w:val="nil"/>
          <w:bottom w:val="nil"/>
          <w:right w:val="nil"/>
          <w:between w:val="nil"/>
        </w:pBdr>
        <w:tabs>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8.2.2.</w:t>
      </w:r>
      <w:r w:rsidRPr="00E01D1A">
        <w:rPr>
          <w:rFonts w:ascii="Verdana" w:eastAsia="Arial" w:hAnsi="Verdana"/>
          <w:sz w:val="20"/>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8689E87"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hAnsi="Verdana"/>
          <w:sz w:val="20"/>
        </w:rPr>
        <w:t xml:space="preserve">8.2.3. Jei Tiekėjui pagal šią Sutartį yra priskaičiuotos netesybos, Pirkėjo už </w:t>
      </w:r>
      <w:r w:rsidRPr="00E01D1A">
        <w:rPr>
          <w:rFonts w:ascii="Verdana" w:eastAsia="Arial" w:hAnsi="Verdana"/>
          <w:sz w:val="20"/>
        </w:rPr>
        <w:t>Paslaugas</w:t>
      </w:r>
      <w:r w:rsidRPr="00E01D1A">
        <w:rPr>
          <w:rFonts w:ascii="Verdana" w:hAnsi="Verdana"/>
          <w:sz w:val="20"/>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0967DF5"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 w:val="20"/>
        </w:rPr>
      </w:pPr>
    </w:p>
    <w:p w14:paraId="486ADC79" w14:textId="77777777" w:rsidR="002D5D84" w:rsidRPr="00E01D1A" w:rsidRDefault="002D5D84" w:rsidP="002D5D8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caps/>
          <w:sz w:val="20"/>
        </w:rPr>
      </w:pPr>
      <w:r w:rsidRPr="00E01D1A">
        <w:rPr>
          <w:rFonts w:ascii="Verdana" w:eastAsia="Arial" w:hAnsi="Verdana"/>
          <w:b/>
          <w:bCs/>
          <w:caps/>
          <w:sz w:val="20"/>
        </w:rPr>
        <w:t>9.</w:t>
      </w:r>
      <w:r w:rsidRPr="00E01D1A">
        <w:rPr>
          <w:rFonts w:ascii="Verdana" w:eastAsia="Arial" w:hAnsi="Verdana"/>
          <w:b/>
          <w:bCs/>
          <w:caps/>
          <w:sz w:val="20"/>
        </w:rPr>
        <w:tab/>
      </w:r>
      <w:r w:rsidRPr="00E01D1A">
        <w:rPr>
          <w:rFonts w:ascii="Verdana" w:eastAsia="Arial" w:hAnsi="Verdana"/>
          <w:b/>
          <w:caps/>
          <w:sz w:val="20"/>
        </w:rPr>
        <w:t>Prievolių pagal Sutartį įvykdymo užtikrinimo būdai</w:t>
      </w:r>
    </w:p>
    <w:p w14:paraId="4698D7D6" w14:textId="77777777" w:rsidR="002D5D84" w:rsidRPr="00E01D1A" w:rsidRDefault="002D5D84" w:rsidP="002D5D8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Verdana" w:eastAsia="Arial" w:hAnsi="Verdana"/>
          <w:b/>
          <w:caps/>
          <w:sz w:val="20"/>
        </w:rPr>
      </w:pPr>
    </w:p>
    <w:p w14:paraId="709D0A53"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3A20D55"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 w:val="20"/>
        </w:rPr>
      </w:pPr>
    </w:p>
    <w:p w14:paraId="0AE66766"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 w:val="20"/>
        </w:rPr>
      </w:pPr>
      <w:r w:rsidRPr="00E01D1A">
        <w:rPr>
          <w:rFonts w:ascii="Verdana" w:eastAsia="Arial" w:hAnsi="Verdana"/>
          <w:b/>
          <w:bCs/>
          <w:caps/>
          <w:sz w:val="20"/>
        </w:rPr>
        <w:t>10.</w:t>
      </w:r>
      <w:r w:rsidRPr="00E01D1A">
        <w:rPr>
          <w:rFonts w:ascii="Verdana" w:eastAsia="Arial" w:hAnsi="Verdana"/>
          <w:b/>
          <w:bCs/>
          <w:caps/>
          <w:sz w:val="20"/>
        </w:rPr>
        <w:tab/>
      </w:r>
      <w:r w:rsidRPr="00E01D1A">
        <w:rPr>
          <w:rFonts w:ascii="Verdana" w:eastAsia="Arial" w:hAnsi="Verdana"/>
          <w:b/>
          <w:caps/>
          <w:sz w:val="20"/>
        </w:rPr>
        <w:t>Sutarties įvykdymo užtikrinimas (JEI TAIKOMA)</w:t>
      </w:r>
    </w:p>
    <w:p w14:paraId="44196EA6"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 w:val="20"/>
        </w:rPr>
      </w:pPr>
    </w:p>
    <w:p w14:paraId="1EB6B1CB"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shd w:val="clear" w:color="auto" w:fill="FFFFFF"/>
        </w:rPr>
      </w:pPr>
      <w:r w:rsidRPr="00E01D1A">
        <w:rPr>
          <w:rFonts w:ascii="Verdana" w:eastAsia="Arial" w:hAnsi="Verdana"/>
          <w:sz w:val="20"/>
          <w:shd w:val="clear" w:color="auto" w:fill="FFFFFF"/>
        </w:rPr>
        <w:t xml:space="preserve">10.1. Šio skyriaus nuostatos taikomos tuomet, jei Specialiosiose sąlygose numatyta, kad tinkamam Sutarties įvykdymui užtikrinti Tiekėjas turi pateikti </w:t>
      </w:r>
      <w:r w:rsidRPr="00E01D1A">
        <w:rPr>
          <w:rFonts w:ascii="Verdana" w:eastAsia="Cambria" w:hAnsi="Verdana"/>
          <w:sz w:val="20"/>
          <w:shd w:val="clear" w:color="auto" w:fill="FFFFFF"/>
        </w:rPr>
        <w:t xml:space="preserve">pirmo pareikalavimo </w:t>
      </w:r>
      <w:r w:rsidRPr="00E01D1A">
        <w:rPr>
          <w:rFonts w:ascii="Verdana" w:eastAsia="Arial" w:hAnsi="Verdana"/>
          <w:sz w:val="20"/>
          <w:shd w:val="clear" w:color="auto" w:fill="FFFFFF"/>
        </w:rPr>
        <w:t>banko garantiją arba draudimo bendrovės laidavimo draudimo raštą arba kitą Specialiosiose sąlygose nurodytą sutartinių įsipareigojimų įvykdymo užtikrinimą.</w:t>
      </w:r>
    </w:p>
    <w:p w14:paraId="61CF8A44"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 w:val="20"/>
        </w:rPr>
      </w:pPr>
      <w:r w:rsidRPr="00E01D1A">
        <w:rPr>
          <w:rFonts w:ascii="Verdana" w:hAnsi="Verdana"/>
          <w:b/>
          <w:bCs/>
          <w:sz w:val="20"/>
        </w:rPr>
        <w:lastRenderedPageBreak/>
        <w:t>Pastaba.</w:t>
      </w:r>
      <w:r w:rsidRPr="00E01D1A">
        <w:rPr>
          <w:rFonts w:ascii="Verdana" w:hAnsi="Verdana"/>
          <w:sz w:val="20"/>
        </w:rPr>
        <w:t xml:space="preserve"> </w:t>
      </w:r>
      <w:r w:rsidRPr="00E01D1A">
        <w:rPr>
          <w:rFonts w:ascii="Verdana" w:eastAsia="Arial" w:hAnsi="Verdana"/>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1F84484" w14:textId="77777777" w:rsidR="002D5D84" w:rsidRPr="00E01D1A" w:rsidRDefault="002D5D84" w:rsidP="002D5D84">
      <w:pPr>
        <w:tabs>
          <w:tab w:val="left" w:pos="567"/>
        </w:tabs>
        <w:spacing w:line="276" w:lineRule="auto"/>
        <w:jc w:val="both"/>
        <w:rPr>
          <w:rFonts w:ascii="Verdana" w:eastAsia="Cambria" w:hAnsi="Verdana"/>
          <w:sz w:val="20"/>
        </w:rPr>
      </w:pPr>
      <w:r w:rsidRPr="00E01D1A">
        <w:rPr>
          <w:rFonts w:ascii="Verdana" w:eastAsia="Cambria" w:hAnsi="Verdana"/>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E01D1A">
        <w:rPr>
          <w:rFonts w:ascii="Verdana" w:eastAsia="Cambria" w:hAnsi="Verdana"/>
          <w:sz w:val="20"/>
        </w:rPr>
        <w:t>kartu su draudimo bendrovės laidavimo draudimo raštu turi būti pateiktas ir pasirašytas draudimo liudijimas (polisas) bei dokumentas, įrodantis, kad draudimo įmoka už išduotą laidavimo draudimo raštą yra sumokėta</w:t>
      </w:r>
      <w:r w:rsidRPr="00E01D1A">
        <w:rPr>
          <w:rFonts w:ascii="Verdana" w:eastAsia="Cambria" w:hAnsi="Verdana"/>
          <w:sz w:val="20"/>
          <w:shd w:val="clear" w:color="auto" w:fill="FFFFFF"/>
        </w:rPr>
        <w:t xml:space="preserve">), atitinkantį Bendrųjų sąlygų 10 skyriuje nurodytas sąlygas, per Specialiosiose sąlygose nustatytą terminą (toliau – </w:t>
      </w:r>
      <w:r w:rsidRPr="00E01D1A">
        <w:rPr>
          <w:rFonts w:ascii="Verdana" w:eastAsia="Cambria" w:hAnsi="Verdana"/>
          <w:b/>
          <w:bCs/>
          <w:sz w:val="20"/>
          <w:shd w:val="clear" w:color="auto" w:fill="FFFFFF"/>
        </w:rPr>
        <w:t>Sutarties įvykdymo užtikrinimas</w:t>
      </w:r>
      <w:r w:rsidRPr="00E01D1A">
        <w:rPr>
          <w:rFonts w:ascii="Verdana" w:eastAsia="Cambria" w:hAnsi="Verdana"/>
          <w:sz w:val="20"/>
          <w:shd w:val="clear" w:color="auto" w:fill="FFFFFF"/>
        </w:rPr>
        <w:t>).</w:t>
      </w:r>
    </w:p>
    <w:p w14:paraId="5C6978C8"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54B822C"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CCDB2F1"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A56A30B"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8B98828"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10.7. Sutarties įvykdymo užtikrinimas turi įsigalioti ne vėliau negu jo pateikimo Pirkėjui dieną.</w:t>
      </w:r>
    </w:p>
    <w:p w14:paraId="40A931FC"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10.8. Sutarties įvykdymo užtikrinimo suma turi būti nurodoma ir išmokama eurais.</w:t>
      </w:r>
    </w:p>
    <w:p w14:paraId="35EF6704"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10.9. Sutarties įvykdymo užtikrinimas turi būti surašytas lietuvių arba kita kalba (esant Pirkėjo prašymui, turi būti pateiktas vertimas į lietuvių kalbą).</w:t>
      </w:r>
    </w:p>
    <w:p w14:paraId="3C4FCF75"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10.10. Sutarties įvykdymo užtikrinime nurodytas jo galiojimo terminas turi būti ne trumpesnis nei nurodytas Specialiosiose sąlygose.</w:t>
      </w:r>
    </w:p>
    <w:p w14:paraId="5CD68E86"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E268E69"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 xml:space="preserve">10.12. Jeigu Sutartyje nustatytomis sąlygomis </w:t>
      </w:r>
      <w:r w:rsidRPr="00E01D1A">
        <w:rPr>
          <w:rFonts w:ascii="Verdana" w:eastAsia="Arial" w:hAnsi="Verdana"/>
          <w:sz w:val="20"/>
        </w:rPr>
        <w:t>Paslaugų</w:t>
      </w:r>
      <w:r w:rsidRPr="00E01D1A">
        <w:rPr>
          <w:rFonts w:ascii="Verdana" w:hAnsi="Verdana"/>
          <w:sz w:val="20"/>
        </w:rPr>
        <w:t xml:space="preserve"> suteikimo terminas yra pratęsiamas arba nukeliamas dėl Sutarties sustabdymo, arba suteikti </w:t>
      </w:r>
      <w:r w:rsidRPr="00E01D1A">
        <w:rPr>
          <w:rFonts w:ascii="Verdana" w:eastAsia="Arial" w:hAnsi="Verdana"/>
          <w:sz w:val="20"/>
        </w:rPr>
        <w:t>Paslaugas</w:t>
      </w:r>
      <w:r w:rsidRPr="00E01D1A">
        <w:rPr>
          <w:rFonts w:ascii="Verdana" w:hAnsi="Verdana"/>
          <w:sz w:val="20"/>
        </w:rPr>
        <w:t xml:space="preserve"> arba taisyti </w:t>
      </w:r>
      <w:r w:rsidRPr="00E01D1A">
        <w:rPr>
          <w:rFonts w:ascii="Verdana" w:eastAsia="Arial" w:hAnsi="Verdana"/>
          <w:sz w:val="20"/>
        </w:rPr>
        <w:t>Paslaugų</w:t>
      </w:r>
      <w:r w:rsidRPr="00E01D1A">
        <w:rPr>
          <w:rFonts w:ascii="Verdana" w:hAnsi="Verdana"/>
          <w:sz w:val="20"/>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83222EC"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67263DE" w14:textId="77777777" w:rsidR="002D5D84" w:rsidRPr="00E01D1A" w:rsidRDefault="002D5D84" w:rsidP="002D5D84">
      <w:pPr>
        <w:tabs>
          <w:tab w:val="left" w:pos="567"/>
        </w:tabs>
        <w:spacing w:line="276" w:lineRule="auto"/>
        <w:jc w:val="both"/>
        <w:rPr>
          <w:rFonts w:ascii="Verdana" w:hAnsi="Verdana"/>
          <w:sz w:val="20"/>
        </w:rPr>
      </w:pPr>
      <w:r w:rsidRPr="00E01D1A">
        <w:rPr>
          <w:rFonts w:ascii="Verdana" w:hAnsi="Verdana"/>
          <w:sz w:val="20"/>
        </w:rPr>
        <w:lastRenderedPageBreak/>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D6E14F6"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3270EFE"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10.16. Pirkėjas gali pasinaudoti Sutarties įvykdymo užtikrinimu, esant bet kuriai iš žemiau nurodytų aplinkybių:</w:t>
      </w:r>
    </w:p>
    <w:p w14:paraId="0C76CFDD"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10.16.1. Tiekėjas neįvykdė, nevykdo arba netinkamai vykdo savo įsipareigojimus pagal Sutartį;</w:t>
      </w:r>
    </w:p>
    <w:p w14:paraId="4510FD7F"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 xml:space="preserve">10.16.2. Tiekėjas per protingai nustatytą laikotarpį neįvykdo Pirkėjo nurodymo ištaisyti </w:t>
      </w:r>
      <w:r w:rsidRPr="00E01D1A">
        <w:rPr>
          <w:rFonts w:ascii="Verdana" w:eastAsia="Arial" w:hAnsi="Verdana"/>
          <w:sz w:val="20"/>
        </w:rPr>
        <w:t>Paslaugų</w:t>
      </w:r>
      <w:r w:rsidRPr="00E01D1A">
        <w:rPr>
          <w:rFonts w:ascii="Verdana" w:hAnsi="Verdana"/>
          <w:sz w:val="20"/>
        </w:rPr>
        <w:t xml:space="preserve"> trūkumus;</w:t>
      </w:r>
    </w:p>
    <w:p w14:paraId="37D9C20D"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7F63DDF"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10.16.4. Tiekėjas be pateisinamos priežasties (ne Sutartyje nustatytais atvejais) vienašališkai nutraukia Sutartį.</w:t>
      </w:r>
    </w:p>
    <w:p w14:paraId="7CB062FC" w14:textId="77777777" w:rsidR="002D5D84" w:rsidRPr="00E01D1A" w:rsidRDefault="002D5D84" w:rsidP="002D5D84">
      <w:pPr>
        <w:tabs>
          <w:tab w:val="left" w:pos="567"/>
        </w:tabs>
        <w:spacing w:line="276" w:lineRule="auto"/>
        <w:jc w:val="both"/>
        <w:textAlignment w:val="baseline"/>
        <w:rPr>
          <w:rFonts w:ascii="Verdana" w:hAnsi="Verdana"/>
          <w:b/>
          <w:bCs/>
          <w:sz w:val="20"/>
        </w:rPr>
      </w:pPr>
    </w:p>
    <w:p w14:paraId="15D2489F" w14:textId="77777777" w:rsidR="002D5D84" w:rsidRPr="00E01D1A" w:rsidRDefault="002D5D84" w:rsidP="002D5D84">
      <w:pPr>
        <w:keepNext/>
        <w:keepLines/>
        <w:tabs>
          <w:tab w:val="left" w:pos="567"/>
          <w:tab w:val="left" w:pos="851"/>
          <w:tab w:val="left" w:pos="992"/>
          <w:tab w:val="left" w:pos="1134"/>
        </w:tabs>
        <w:spacing w:line="276" w:lineRule="auto"/>
        <w:jc w:val="center"/>
        <w:rPr>
          <w:rFonts w:ascii="Verdana" w:eastAsia="Cambria" w:hAnsi="Verdana"/>
          <w:caps/>
          <w:sz w:val="20"/>
          <w14:numSpacing w14:val="tabular"/>
        </w:rPr>
      </w:pPr>
      <w:r w:rsidRPr="00E01D1A">
        <w:rPr>
          <w:rFonts w:ascii="Verdana" w:eastAsia="Cambria" w:hAnsi="Verdana"/>
          <w:b/>
          <w:bCs/>
          <w:caps/>
          <w:sz w:val="20"/>
          <w14:numSpacing w14:val="tabular"/>
        </w:rPr>
        <w:t>11.</w:t>
      </w:r>
      <w:r w:rsidRPr="00E01D1A">
        <w:rPr>
          <w:rFonts w:ascii="Verdana" w:eastAsia="Cambria" w:hAnsi="Verdana"/>
          <w:b/>
          <w:bCs/>
          <w:caps/>
          <w:sz w:val="20"/>
          <w14:numSpacing w14:val="tabular"/>
        </w:rPr>
        <w:tab/>
        <w:t>SUTARTIES KAINA IR JOS PERSKAIČIAVIMAS</w:t>
      </w:r>
    </w:p>
    <w:p w14:paraId="3F38C4F8"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 w:val="20"/>
        </w:rPr>
      </w:pPr>
    </w:p>
    <w:p w14:paraId="7FE92353"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DFD2110"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11.2. Pradinės sutarties vertė yra nurodyta Specialiosiose sąlygose.</w:t>
      </w:r>
    </w:p>
    <w:p w14:paraId="62EA2AAB"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4C73C361"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11.4. Sutarties kainos peržiūra atliekama Specialiosiose sąlygose nustatyta tvarka.</w:t>
      </w:r>
    </w:p>
    <w:p w14:paraId="101B313D"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 w:val="20"/>
        </w:rPr>
      </w:pPr>
    </w:p>
    <w:p w14:paraId="7E3CB232" w14:textId="77777777" w:rsidR="002D5D84" w:rsidRPr="00E01D1A" w:rsidRDefault="002D5D84" w:rsidP="002D5D84">
      <w:pPr>
        <w:keepNext/>
        <w:keepLines/>
        <w:tabs>
          <w:tab w:val="left" w:pos="567"/>
          <w:tab w:val="left" w:pos="851"/>
          <w:tab w:val="left" w:pos="992"/>
          <w:tab w:val="left" w:pos="1134"/>
        </w:tabs>
        <w:spacing w:line="276" w:lineRule="auto"/>
        <w:jc w:val="center"/>
        <w:rPr>
          <w:rFonts w:ascii="Verdana" w:eastAsia="Cambria" w:hAnsi="Verdana"/>
          <w:b/>
          <w:bCs/>
          <w:caps/>
          <w:sz w:val="20"/>
          <w14:numSpacing w14:val="tabular"/>
        </w:rPr>
      </w:pPr>
      <w:r w:rsidRPr="00E01D1A">
        <w:rPr>
          <w:rFonts w:ascii="Verdana" w:eastAsia="Cambria" w:hAnsi="Verdana"/>
          <w:b/>
          <w:bCs/>
          <w:caps/>
          <w:sz w:val="20"/>
          <w14:numSpacing w14:val="tabular"/>
        </w:rPr>
        <w:t>12.</w:t>
      </w:r>
      <w:r w:rsidRPr="00E01D1A">
        <w:rPr>
          <w:rFonts w:ascii="Verdana" w:eastAsia="Cambria" w:hAnsi="Verdana"/>
          <w:b/>
          <w:bCs/>
          <w:caps/>
          <w:sz w:val="20"/>
          <w14:numSpacing w14:val="tabular"/>
        </w:rPr>
        <w:tab/>
        <w:t>ATSISKAITYMO TVARKA</w:t>
      </w:r>
    </w:p>
    <w:p w14:paraId="798D1B7A" w14:textId="77777777" w:rsidR="002D5D84" w:rsidRPr="00E01D1A" w:rsidRDefault="002D5D84" w:rsidP="002D5D84">
      <w:pPr>
        <w:keepNext/>
        <w:keepLines/>
        <w:tabs>
          <w:tab w:val="left" w:pos="567"/>
          <w:tab w:val="left" w:pos="851"/>
          <w:tab w:val="left" w:pos="992"/>
          <w:tab w:val="left" w:pos="1134"/>
        </w:tabs>
        <w:spacing w:line="276" w:lineRule="auto"/>
        <w:jc w:val="center"/>
        <w:rPr>
          <w:rFonts w:ascii="Verdana" w:eastAsia="Cambria" w:hAnsi="Verdana"/>
          <w:b/>
          <w:bCs/>
          <w:caps/>
          <w:sz w:val="20"/>
          <w14:numSpacing w14:val="tabular"/>
        </w:rPr>
      </w:pPr>
    </w:p>
    <w:p w14:paraId="35640624"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 w:val="20"/>
        </w:rPr>
      </w:pPr>
      <w:r w:rsidRPr="00E01D1A">
        <w:rPr>
          <w:rFonts w:ascii="Verdana" w:eastAsia="Arial" w:hAnsi="Verdana"/>
          <w:b/>
          <w:bCs/>
          <w:sz w:val="20"/>
        </w:rPr>
        <w:t>12.1.</w:t>
      </w:r>
      <w:r w:rsidRPr="00E01D1A">
        <w:rPr>
          <w:rFonts w:ascii="Verdana" w:hAnsi="Verdana"/>
          <w:sz w:val="20"/>
        </w:rPr>
        <w:tab/>
      </w:r>
      <w:r w:rsidRPr="00E01D1A">
        <w:rPr>
          <w:rFonts w:ascii="Verdana" w:eastAsia="Arial" w:hAnsi="Verdana"/>
          <w:b/>
          <w:bCs/>
          <w:sz w:val="20"/>
        </w:rPr>
        <w:t>Išankstinis mokėjimas (avansas) (jei taikoma)</w:t>
      </w:r>
    </w:p>
    <w:p w14:paraId="594C5F6E"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 w:val="20"/>
        </w:rPr>
      </w:pPr>
    </w:p>
    <w:p w14:paraId="61F5DC52"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12.1.1. Bendrųjų sąlygų 12.1 poskyrio sąlygos taikomos tuo atveju, jei Specialiosiose sąlygose yra nurodyta, kad Tiekėjui mokamas išankstinis mokėjimas (avansas) (toliau –</w:t>
      </w:r>
      <w:r w:rsidRPr="00E01D1A">
        <w:rPr>
          <w:rFonts w:ascii="Verdana" w:hAnsi="Verdana"/>
          <w:b/>
          <w:bCs/>
          <w:sz w:val="20"/>
        </w:rPr>
        <w:t xml:space="preserve"> Avansas</w:t>
      </w:r>
      <w:r w:rsidRPr="00E01D1A">
        <w:rPr>
          <w:rFonts w:ascii="Verdana" w:hAnsi="Verdana"/>
          <w:sz w:val="20"/>
        </w:rPr>
        <w:t>).</w:t>
      </w:r>
    </w:p>
    <w:p w14:paraId="30121C11"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12.1.2. Pirkėjas sumoka Tiekėjui ne didesnį kaip Specialiosiose sąlygose nurodyto dydžio Avansą.</w:t>
      </w:r>
    </w:p>
    <w:p w14:paraId="41CB8FB1"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w:t>
      </w:r>
      <w:r w:rsidRPr="00E01D1A">
        <w:rPr>
          <w:rFonts w:ascii="Verdana" w:hAnsi="Verdana"/>
          <w:sz w:val="20"/>
        </w:rPr>
        <w:lastRenderedPageBreak/>
        <w:t xml:space="preserve">įsipareigojimų įvykdymo užtikrinimą ne mažesnei kaip Specialiosiose sąlygose prašomo Avanso dydžio sumai (toliau – </w:t>
      </w:r>
      <w:r w:rsidRPr="00E01D1A">
        <w:rPr>
          <w:rFonts w:ascii="Verdana" w:hAnsi="Verdana"/>
          <w:b/>
          <w:sz w:val="20"/>
        </w:rPr>
        <w:t>Avanso užtikrinimas</w:t>
      </w:r>
      <w:r w:rsidRPr="00E01D1A">
        <w:rPr>
          <w:rFonts w:ascii="Verdana" w:hAnsi="Verdana"/>
          <w:sz w:val="20"/>
        </w:rPr>
        <w:t>).</w:t>
      </w:r>
    </w:p>
    <w:p w14:paraId="39545923"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b/>
          <w:bCs/>
          <w:sz w:val="20"/>
        </w:rPr>
        <w:t>Pastaba.</w:t>
      </w:r>
      <w:r w:rsidRPr="00E01D1A">
        <w:rPr>
          <w:rFonts w:ascii="Verdana" w:hAnsi="Verdana"/>
          <w:sz w:val="20"/>
        </w:rPr>
        <w:t xml:space="preserve"> </w:t>
      </w:r>
      <w:r w:rsidRPr="00E01D1A">
        <w:rPr>
          <w:rFonts w:ascii="Verdana" w:eastAsia="Arial" w:hAnsi="Verdana"/>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01D1A">
        <w:rPr>
          <w:rFonts w:ascii="Verdana" w:hAnsi="Verdana"/>
          <w:sz w:val="20"/>
        </w:rPr>
        <w:t xml:space="preserve"> </w:t>
      </w:r>
      <w:r w:rsidRPr="00E01D1A">
        <w:rPr>
          <w:rFonts w:ascii="Verdana" w:eastAsia="Arial" w:hAnsi="Verdana"/>
          <w:sz w:val="20"/>
          <w:shd w:val="clear" w:color="auto" w:fill="FFFFFF"/>
        </w:rPr>
        <w:t>įstatymų bei kitų teisės aktų</w:t>
      </w:r>
      <w:r w:rsidRPr="00E01D1A">
        <w:rPr>
          <w:rFonts w:ascii="Verdana" w:eastAsia="Arial" w:hAnsi="Verdana"/>
          <w:sz w:val="20"/>
        </w:rPr>
        <w:t xml:space="preserve"> </w:t>
      </w:r>
      <w:r w:rsidRPr="00E01D1A">
        <w:rPr>
          <w:rFonts w:ascii="Verdana" w:eastAsia="Arial" w:hAnsi="Verdana"/>
          <w:sz w:val="20"/>
          <w:shd w:val="clear" w:color="auto" w:fill="FFFFFF"/>
        </w:rPr>
        <w:t>nuostatas.</w:t>
      </w:r>
    </w:p>
    <w:p w14:paraId="73EC5367"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C487F64"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44C0B9A"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465D87B"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12.1.7. Avanso užtikrinimo suma turi būti nurodoma ir išmokama eurais.</w:t>
      </w:r>
    </w:p>
    <w:p w14:paraId="122EAFBE"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12.1.8. Avanso užtikrinimas turi būti surašytas lietuvių arba kita kalba (esant Pirkėjo prašymui, turi būti pateiktas vertimas į lietuvių kalbą).</w:t>
      </w:r>
    </w:p>
    <w:p w14:paraId="2418C353"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12.1.9. Avanso užtikrinimas, neatitinkantis šiame Sutarties poskyryje nustatytų reikalavimų, nebus priimamas.</w:t>
      </w:r>
    </w:p>
    <w:p w14:paraId="6509FC93"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B2B80CC"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12.1.11. Pirkėjas sumoka Tiekėjui Avansą per Specialiosiose sąlygose numatytą terminą nuo išankstinio mokėjimo sąskaitos ir Avanso užtikrinimo (jei taikoma) gavimo dienos. Sumokėto Avanso suma išskaitoma iš mokėtinos sumos.</w:t>
      </w:r>
    </w:p>
    <w:p w14:paraId="5EF8F371"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 xml:space="preserve">12.1.12. Nutraukus Sutartį, Tiekėjas privalo grąžinti Pirkėjui gautą Avansą per 5 (penkias) darbo dienas (jeigu dalis </w:t>
      </w:r>
      <w:r w:rsidRPr="00E01D1A">
        <w:rPr>
          <w:rFonts w:ascii="Verdana" w:eastAsia="Arial" w:hAnsi="Verdana"/>
          <w:sz w:val="20"/>
        </w:rPr>
        <w:t>Paslaugų yra suteikta</w:t>
      </w:r>
      <w:r w:rsidRPr="00E01D1A">
        <w:rPr>
          <w:rFonts w:ascii="Verdana" w:hAnsi="Verdana"/>
          <w:sz w:val="20"/>
        </w:rPr>
        <w:t xml:space="preserve">, Pirkėjas jas yra priėmęs ir </w:t>
      </w:r>
      <w:r w:rsidRPr="00E01D1A">
        <w:rPr>
          <w:rFonts w:ascii="Verdana" w:eastAsia="Arial" w:hAnsi="Verdana"/>
          <w:sz w:val="20"/>
        </w:rPr>
        <w:t>Paslaugų rezultatu</w:t>
      </w:r>
      <w:r w:rsidRPr="00E01D1A">
        <w:rPr>
          <w:rFonts w:ascii="Verdana" w:hAnsi="Verdana"/>
          <w:sz w:val="20"/>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FA00E05" w14:textId="77777777" w:rsidR="002D5D84" w:rsidRPr="00E01D1A" w:rsidRDefault="002D5D84" w:rsidP="002D5D84">
      <w:pPr>
        <w:tabs>
          <w:tab w:val="left" w:pos="567"/>
        </w:tabs>
        <w:spacing w:line="276" w:lineRule="auto"/>
        <w:jc w:val="both"/>
        <w:textAlignment w:val="baseline"/>
        <w:rPr>
          <w:rFonts w:ascii="Verdana" w:hAnsi="Verdana"/>
          <w:sz w:val="20"/>
        </w:rPr>
      </w:pPr>
    </w:p>
    <w:p w14:paraId="0A4692BD"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 w:val="20"/>
        </w:rPr>
      </w:pPr>
      <w:r w:rsidRPr="00E01D1A">
        <w:rPr>
          <w:rFonts w:ascii="Verdana" w:eastAsia="Arial" w:hAnsi="Verdana"/>
          <w:b/>
          <w:bCs/>
          <w:sz w:val="20"/>
        </w:rPr>
        <w:t>12.2.</w:t>
      </w:r>
      <w:r w:rsidRPr="00E01D1A">
        <w:rPr>
          <w:rFonts w:ascii="Verdana" w:eastAsia="Arial" w:hAnsi="Verdana"/>
          <w:b/>
          <w:bCs/>
          <w:sz w:val="20"/>
        </w:rPr>
        <w:tab/>
      </w:r>
      <w:r w:rsidRPr="00E01D1A">
        <w:rPr>
          <w:rFonts w:ascii="Verdana" w:eastAsia="Arial" w:hAnsi="Verdana"/>
          <w:b/>
          <w:sz w:val="20"/>
        </w:rPr>
        <w:t>Mokėjimų tvarka</w:t>
      </w:r>
    </w:p>
    <w:p w14:paraId="5078039F"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 w:val="20"/>
        </w:rPr>
      </w:pPr>
    </w:p>
    <w:p w14:paraId="272FD5FC"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12.2.1.</w:t>
      </w:r>
      <w:r w:rsidRPr="00E01D1A">
        <w:rPr>
          <w:rFonts w:ascii="Verdana" w:eastAsia="Arial" w:hAnsi="Verdana"/>
          <w:sz w:val="20"/>
        </w:rPr>
        <w:tab/>
      </w:r>
      <w:r w:rsidRPr="00E01D1A">
        <w:rPr>
          <w:rFonts w:ascii="Verdana" w:hAnsi="Verdana"/>
          <w:sz w:val="20"/>
        </w:rPr>
        <w:t xml:space="preserve">Tiekėjas išrašo Sąskaitą tik Šalims pasirašius </w:t>
      </w:r>
      <w:r w:rsidRPr="00E01D1A">
        <w:rPr>
          <w:rFonts w:ascii="Verdana" w:eastAsia="Arial" w:hAnsi="Verdana"/>
          <w:sz w:val="20"/>
        </w:rPr>
        <w:t>Paslaugų</w:t>
      </w:r>
      <w:r w:rsidRPr="00E01D1A">
        <w:rPr>
          <w:rFonts w:ascii="Verdana" w:hAnsi="Verdana"/>
          <w:sz w:val="20"/>
        </w:rPr>
        <w:t xml:space="preserve"> perdavimo–priėmimo aktą, jeigu kitaip nenumatyta Specialiosiose sąlygose</w:t>
      </w:r>
      <w:r w:rsidRPr="00E01D1A">
        <w:rPr>
          <w:rFonts w:ascii="Verdana" w:eastAsia="Arial" w:hAnsi="Verdana"/>
          <w:sz w:val="20"/>
        </w:rPr>
        <w:t>:</w:t>
      </w:r>
    </w:p>
    <w:p w14:paraId="7130FB9C"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12.2.1.1.</w:t>
      </w:r>
      <w:r w:rsidRPr="00E01D1A">
        <w:rPr>
          <w:rFonts w:ascii="Verdana" w:eastAsia="Arial" w:hAnsi="Verdana"/>
          <w:sz w:val="20"/>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F31926B"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 xml:space="preserve">12.2.1.2. </w:t>
      </w:r>
      <w:r w:rsidRPr="00E01D1A">
        <w:rPr>
          <w:rFonts w:ascii="Verdana" w:eastAsia="Arial" w:hAnsi="Verdana"/>
          <w:sz w:val="20"/>
        </w:rPr>
        <w:tab/>
        <w:t>Europos elektroninių sąskaitų faktūrų standarto neatitinkančią elektroninę sąskaitą faktūrą Tiekėjas gali teikti tik naudodamasis Sąskaitų administravimo bendrosios informacinės sistemos(toliau – SABIS priemonėmis.</w:t>
      </w:r>
    </w:p>
    <w:p w14:paraId="2BCB11BA"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lastRenderedPageBreak/>
        <w:t>12.2.2.</w:t>
      </w:r>
      <w:r w:rsidRPr="00E01D1A">
        <w:rPr>
          <w:rFonts w:ascii="Verdana" w:eastAsia="Arial" w:hAnsi="Verdana"/>
          <w:sz w:val="20"/>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873D3FB"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hAnsi="Verdana"/>
          <w:sz w:val="20"/>
        </w:rPr>
      </w:pPr>
      <w:r w:rsidRPr="00E01D1A">
        <w:rPr>
          <w:rFonts w:ascii="Verdana" w:hAnsi="Verdana"/>
          <w:sz w:val="20"/>
        </w:rPr>
        <w:t>12.2.3.</w:t>
      </w:r>
      <w:r w:rsidRPr="00E01D1A">
        <w:rPr>
          <w:rFonts w:ascii="Verdana" w:hAnsi="Verdana"/>
          <w:sz w:val="20"/>
        </w:rPr>
        <w:tab/>
        <w:t>Išankstinio mokėjimo sąskaitas (jeigu Specialiosiose sąlygose yra numatytas Avanso mokėjimas) Tiekėjas privalo pateikti šiame Sutarties poskyryje nustatyta tvarka.</w:t>
      </w:r>
    </w:p>
    <w:p w14:paraId="7E97FBA1"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12.2.4.</w:t>
      </w:r>
      <w:r w:rsidRPr="00E01D1A">
        <w:rPr>
          <w:rFonts w:ascii="Verdana" w:hAnsi="Verdana"/>
          <w:sz w:val="20"/>
        </w:rPr>
        <w:tab/>
      </w:r>
      <w:r w:rsidRPr="00E01D1A">
        <w:rPr>
          <w:rFonts w:ascii="Verdana" w:eastAsia="Arial" w:hAnsi="Verdana"/>
          <w:sz w:val="20"/>
        </w:rPr>
        <w:t>Pirkėjas atlieka mokėjimus už Paslaugas Specialiosiose sąlygose nustatytais terminais.</w:t>
      </w:r>
    </w:p>
    <w:p w14:paraId="279D3937"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12.2.5.</w:t>
      </w:r>
      <w:r w:rsidRPr="00E01D1A">
        <w:rPr>
          <w:rFonts w:ascii="Verdana" w:eastAsia="Arial" w:hAnsi="Verdana"/>
          <w:sz w:val="20"/>
        </w:rPr>
        <w:tab/>
        <w:t>Už mokėjimų pagal Sutartį vėlavimus Pirkėjui taikomos netesybos Specialiosiose sąlygose nustatyta tvarka.</w:t>
      </w:r>
    </w:p>
    <w:p w14:paraId="55A8B1D8"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12.2.6.</w:t>
      </w:r>
      <w:r w:rsidRPr="00E01D1A">
        <w:rPr>
          <w:rFonts w:ascii="Verdana" w:hAnsi="Verdana"/>
          <w:sz w:val="20"/>
        </w:rPr>
        <w:tab/>
      </w:r>
      <w:r w:rsidRPr="00E01D1A">
        <w:rPr>
          <w:rFonts w:ascii="Verdana" w:eastAsia="Arial" w:hAnsi="Verdana"/>
          <w:sz w:val="20"/>
        </w:rPr>
        <w:t>Jei Paslaugos teikiamos etapais ar periodais aukščiau nurodyta atsiskaitymo tvarka galioja kiekvienam Paslaugų teikimo etapui ar periodui, jei Specialiosiose sąlygose nenustatyta kitaip.</w:t>
      </w:r>
    </w:p>
    <w:p w14:paraId="43BB9485" w14:textId="77777777" w:rsidR="002D5D84" w:rsidRPr="00E01D1A" w:rsidRDefault="002D5D84" w:rsidP="002D5D8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12.2.7.</w:t>
      </w:r>
      <w:r w:rsidRPr="00E01D1A">
        <w:rPr>
          <w:rFonts w:ascii="Verdana" w:eastAsia="Arial" w:hAnsi="Verdana"/>
          <w:sz w:val="20"/>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E3D7F1F"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 w:val="20"/>
        </w:rPr>
      </w:pPr>
    </w:p>
    <w:p w14:paraId="684282B4"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 w:val="20"/>
        </w:rPr>
      </w:pPr>
      <w:r w:rsidRPr="00E01D1A">
        <w:rPr>
          <w:rFonts w:ascii="Verdana" w:eastAsia="Arial" w:hAnsi="Verdana"/>
          <w:b/>
          <w:bCs/>
          <w:sz w:val="20"/>
        </w:rPr>
        <w:t>12.3.</w:t>
      </w:r>
      <w:r w:rsidRPr="00E01D1A">
        <w:rPr>
          <w:rFonts w:ascii="Verdana" w:eastAsia="Arial" w:hAnsi="Verdana"/>
          <w:b/>
          <w:bCs/>
          <w:sz w:val="20"/>
        </w:rPr>
        <w:tab/>
      </w:r>
      <w:r w:rsidRPr="00E01D1A">
        <w:rPr>
          <w:rFonts w:ascii="Verdana" w:eastAsia="Arial" w:hAnsi="Verdana"/>
          <w:b/>
          <w:sz w:val="20"/>
        </w:rPr>
        <w:t>Kiti atsiskaitymo klausimai</w:t>
      </w:r>
    </w:p>
    <w:p w14:paraId="5A9D274E"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 w:val="20"/>
        </w:rPr>
      </w:pPr>
    </w:p>
    <w:p w14:paraId="59F9B519"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12.3.1.</w:t>
      </w:r>
      <w:r w:rsidRPr="00E01D1A">
        <w:rPr>
          <w:rFonts w:ascii="Verdana" w:eastAsia="Arial" w:hAnsi="Verdana"/>
          <w:sz w:val="20"/>
        </w:rPr>
        <w:tab/>
        <w:t>Pirkėjas privalo pervesti mokėjimus Tiekėjui į Tiekėjo banko sąskaitą, nurodytą Specialiosiose sąlygose.</w:t>
      </w:r>
    </w:p>
    <w:p w14:paraId="5BA57126"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12.3.2.</w:t>
      </w:r>
      <w:r w:rsidRPr="00E01D1A">
        <w:rPr>
          <w:rFonts w:ascii="Verdana" w:eastAsia="Arial" w:hAnsi="Verdana"/>
          <w:sz w:val="20"/>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4F29C50"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12.3.3.</w:t>
      </w:r>
      <w:r w:rsidRPr="00E01D1A">
        <w:rPr>
          <w:rFonts w:ascii="Verdana" w:eastAsia="Arial" w:hAnsi="Verdana"/>
          <w:sz w:val="20"/>
        </w:rPr>
        <w:tab/>
        <w:t>Visi mokėjimai pagal Sutartį atliekami eurais.</w:t>
      </w:r>
    </w:p>
    <w:p w14:paraId="1A639D47"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12.3.4.</w:t>
      </w:r>
      <w:r w:rsidRPr="00E01D1A">
        <w:rPr>
          <w:rFonts w:ascii="Verdana" w:eastAsia="Arial" w:hAnsi="Verdana"/>
          <w:sz w:val="20"/>
        </w:rPr>
        <w:tab/>
        <w:t>Už pavėluotus mokėjimus pagal Sutartį mokančioji Šalis privalo sumokėti kitai Šaliai Specialiosiose sąlygose nurodyto dydžio netesybas.</w:t>
      </w:r>
    </w:p>
    <w:p w14:paraId="7A957C24"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 w:val="20"/>
        </w:rPr>
      </w:pPr>
    </w:p>
    <w:p w14:paraId="53C858A1"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 w:val="20"/>
        </w:rPr>
      </w:pPr>
      <w:r w:rsidRPr="00E01D1A">
        <w:rPr>
          <w:rFonts w:ascii="Verdana" w:eastAsia="Arial" w:hAnsi="Verdana"/>
          <w:b/>
          <w:bCs/>
          <w:caps/>
          <w:sz w:val="20"/>
        </w:rPr>
        <w:t>13.</w:t>
      </w:r>
      <w:r w:rsidRPr="00E01D1A">
        <w:rPr>
          <w:rFonts w:ascii="Verdana" w:eastAsia="Arial" w:hAnsi="Verdana"/>
          <w:b/>
          <w:bCs/>
          <w:caps/>
          <w:sz w:val="20"/>
        </w:rPr>
        <w:tab/>
      </w:r>
      <w:r w:rsidRPr="00E01D1A">
        <w:rPr>
          <w:rFonts w:ascii="Verdana" w:eastAsia="Arial" w:hAnsi="Verdana"/>
          <w:b/>
          <w:caps/>
          <w:sz w:val="20"/>
        </w:rPr>
        <w:t>Konfidenciali informacija</w:t>
      </w:r>
    </w:p>
    <w:p w14:paraId="47FCF387"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 w:val="20"/>
        </w:rPr>
      </w:pPr>
    </w:p>
    <w:p w14:paraId="4E17501E"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13.1.</w:t>
      </w:r>
      <w:r w:rsidRPr="00E01D1A">
        <w:rPr>
          <w:rFonts w:ascii="Verdana" w:eastAsia="Arial" w:hAnsi="Verdana"/>
          <w:sz w:val="20"/>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F697313"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13.2.</w:t>
      </w:r>
      <w:r w:rsidRPr="00E01D1A">
        <w:rPr>
          <w:rFonts w:ascii="Verdana" w:eastAsia="Arial" w:hAnsi="Verdana"/>
          <w:sz w:val="20"/>
        </w:rPr>
        <w:tab/>
        <w:t>Šalis turi teisę atskleisti kitos Šalies konfidencialią informaciją šiais atvejais:</w:t>
      </w:r>
    </w:p>
    <w:p w14:paraId="3B709A7C"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13.2.1.</w:t>
      </w:r>
      <w:r w:rsidRPr="00E01D1A">
        <w:rPr>
          <w:rFonts w:ascii="Verdana" w:eastAsia="Arial" w:hAnsi="Verdana"/>
          <w:sz w:val="20"/>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9E3672D"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13.2.2.</w:t>
      </w:r>
      <w:r w:rsidRPr="00E01D1A">
        <w:rPr>
          <w:rFonts w:ascii="Verdana" w:eastAsia="Arial" w:hAnsi="Verdana"/>
          <w:sz w:val="20"/>
        </w:rPr>
        <w:tab/>
        <w:t xml:space="preserve">konfidencialią informaciją yra būtina atskleisti pagal </w:t>
      </w:r>
      <w:r w:rsidRPr="00E01D1A">
        <w:rPr>
          <w:rFonts w:ascii="Verdana" w:hAnsi="Verdana"/>
          <w:sz w:val="20"/>
        </w:rPr>
        <w:t>įstatymų bei kitų teisės aktų</w:t>
      </w:r>
      <w:r w:rsidRPr="00E01D1A">
        <w:rPr>
          <w:rFonts w:ascii="Verdana" w:eastAsia="Arial" w:hAnsi="Verdana"/>
          <w:sz w:val="20"/>
        </w:rPr>
        <w:t xml:space="preserve"> reikalavimus, įskaitant atvejus, kai to reikalauja viešojo administravimo subjektai, taip, kaip jie apibrėžti Lietuvos Respublikos viešojo administravimo įstatyme.</w:t>
      </w:r>
    </w:p>
    <w:p w14:paraId="53FA2B46"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13.3.</w:t>
      </w:r>
      <w:r w:rsidRPr="00E01D1A">
        <w:rPr>
          <w:rFonts w:ascii="Verdana" w:eastAsia="Arial" w:hAnsi="Verdana"/>
          <w:sz w:val="20"/>
        </w:rPr>
        <w:tab/>
        <w:t xml:space="preserve">Prieš atskleisdama konfidencialią informaciją, Šalis privalo informuoti kitą Šalį (tiek, kiek tai nedraudžiama pagal </w:t>
      </w:r>
      <w:r w:rsidRPr="00E01D1A">
        <w:rPr>
          <w:rFonts w:ascii="Verdana" w:hAnsi="Verdana"/>
          <w:sz w:val="20"/>
        </w:rPr>
        <w:t>įstatymus bei kitus teisės aktus</w:t>
      </w:r>
      <w:r w:rsidRPr="00E01D1A">
        <w:rPr>
          <w:rFonts w:ascii="Verdana" w:eastAsia="Arial" w:hAnsi="Verdana"/>
          <w:sz w:val="20"/>
        </w:rPr>
        <w:t xml:space="preserve">) apie būtinybę arba gautą viešojo administravimo subjekto reikalavimą atskleisti konfidencialią informaciją ir imtis protingų </w:t>
      </w:r>
      <w:r w:rsidRPr="00E01D1A">
        <w:rPr>
          <w:rFonts w:ascii="Verdana" w:eastAsia="Arial" w:hAnsi="Verdana"/>
          <w:sz w:val="20"/>
        </w:rPr>
        <w:lastRenderedPageBreak/>
        <w:t>priemonių, siekdama užtikrinti atskleistos informacijos konfidencialumą.</w:t>
      </w:r>
    </w:p>
    <w:p w14:paraId="3F5AF4EC"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13.4.</w:t>
      </w:r>
      <w:r w:rsidRPr="00E01D1A">
        <w:rPr>
          <w:rFonts w:ascii="Verdana" w:eastAsia="Arial" w:hAnsi="Verdana"/>
          <w:sz w:val="20"/>
        </w:rPr>
        <w:tab/>
        <w:t>Šalis atsako:</w:t>
      </w:r>
    </w:p>
    <w:p w14:paraId="1F72C912"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13.4.1.</w:t>
      </w:r>
      <w:r w:rsidRPr="00E01D1A">
        <w:rPr>
          <w:rFonts w:ascii="Verdana" w:eastAsia="Arial" w:hAnsi="Verdana"/>
          <w:sz w:val="20"/>
        </w:rPr>
        <w:tab/>
        <w:t>už bet kokį neteisėtą, įskaitant atsitiktinį, kitos Šalies konfidencialios informacijos ar bet kurios jos dalies atskleidimą ar perdavimą arba konfidencialios informacijos neteisėtą naudojimą;</w:t>
      </w:r>
    </w:p>
    <w:p w14:paraId="11986805"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13.4.2.</w:t>
      </w:r>
      <w:r w:rsidRPr="00E01D1A">
        <w:rPr>
          <w:rFonts w:ascii="Verdana" w:eastAsia="Arial" w:hAnsi="Verdana"/>
          <w:sz w:val="20"/>
        </w:rPr>
        <w:tab/>
        <w:t>už tai, kad nesiėmė visų protingų veiksmų, kad išsaugotų ir apsaugotų kitos Šalies konfidencialią informaciją ar bet kurią jos dalį, užkirstų kelią tolesniam jos neteisėtam atskleidimui, perdavimui ar naudojimui.</w:t>
      </w:r>
    </w:p>
    <w:p w14:paraId="1EDB4F4D"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13.5.</w:t>
      </w:r>
      <w:r w:rsidRPr="00E01D1A">
        <w:rPr>
          <w:rFonts w:ascii="Verdana" w:eastAsia="Arial" w:hAnsi="Verdana"/>
          <w:sz w:val="20"/>
        </w:rPr>
        <w:tab/>
        <w:t>Šalis, nepagrįstai atskleidusi kitos Šalies konfidencialią informaciją, privalo sumokėti kitai Šaliai Specialiosiose sąlygose nurodyto dydžio baudą.</w:t>
      </w:r>
    </w:p>
    <w:p w14:paraId="5E7DFB63"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 w:val="20"/>
        </w:rPr>
      </w:pPr>
    </w:p>
    <w:p w14:paraId="2221EA92"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 w:val="20"/>
        </w:rPr>
      </w:pPr>
      <w:r w:rsidRPr="00E01D1A">
        <w:rPr>
          <w:rFonts w:ascii="Verdana" w:eastAsia="Arial" w:hAnsi="Verdana"/>
          <w:b/>
          <w:bCs/>
          <w:caps/>
          <w:sz w:val="20"/>
        </w:rPr>
        <w:t>14.</w:t>
      </w:r>
      <w:r w:rsidRPr="00E01D1A">
        <w:rPr>
          <w:rFonts w:ascii="Verdana" w:eastAsia="Arial" w:hAnsi="Verdana"/>
          <w:b/>
          <w:bCs/>
          <w:caps/>
          <w:sz w:val="20"/>
        </w:rPr>
        <w:tab/>
      </w:r>
      <w:r w:rsidRPr="00E01D1A">
        <w:rPr>
          <w:rFonts w:ascii="Verdana" w:eastAsia="Arial" w:hAnsi="Verdana"/>
          <w:b/>
          <w:caps/>
          <w:sz w:val="20"/>
        </w:rPr>
        <w:t>Asmens duomenų apsauga</w:t>
      </w:r>
    </w:p>
    <w:p w14:paraId="0A30A235"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 w:val="20"/>
        </w:rPr>
      </w:pPr>
    </w:p>
    <w:p w14:paraId="06CB8374"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14.1.</w:t>
      </w:r>
      <w:r w:rsidRPr="00E01D1A">
        <w:rPr>
          <w:rFonts w:ascii="Verdana" w:eastAsia="Arial" w:hAnsi="Verdana"/>
          <w:sz w:val="20"/>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87EB575" w14:textId="77777777" w:rsidR="002D5D84" w:rsidRPr="00E01D1A" w:rsidRDefault="002D5D84" w:rsidP="002D5D84">
      <w:pPr>
        <w:tabs>
          <w:tab w:val="left" w:pos="567"/>
          <w:tab w:val="left" w:pos="851"/>
          <w:tab w:val="left" w:pos="992"/>
          <w:tab w:val="left" w:pos="1134"/>
        </w:tabs>
        <w:spacing w:line="276" w:lineRule="auto"/>
        <w:jc w:val="both"/>
        <w:rPr>
          <w:rFonts w:ascii="Verdana" w:hAnsi="Verdana"/>
          <w:sz w:val="20"/>
        </w:rPr>
      </w:pPr>
      <w:r w:rsidRPr="00E01D1A">
        <w:rPr>
          <w:rFonts w:ascii="Verdana" w:hAnsi="Verdana"/>
          <w:sz w:val="20"/>
        </w:rPr>
        <w:t>14.2.</w:t>
      </w:r>
      <w:r w:rsidRPr="00E01D1A">
        <w:rPr>
          <w:rFonts w:ascii="Verdana" w:hAnsi="Verdana"/>
          <w:sz w:val="20"/>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0042BCF" w14:textId="77777777" w:rsidR="002D5D84" w:rsidRPr="00E01D1A" w:rsidRDefault="002D5D84" w:rsidP="002D5D84">
      <w:pPr>
        <w:tabs>
          <w:tab w:val="left" w:pos="0"/>
          <w:tab w:val="left" w:pos="851"/>
          <w:tab w:val="left" w:pos="992"/>
          <w:tab w:val="left" w:pos="1134"/>
        </w:tabs>
        <w:spacing w:line="276" w:lineRule="auto"/>
        <w:jc w:val="both"/>
        <w:rPr>
          <w:rFonts w:ascii="Verdana" w:eastAsia="Arial" w:hAnsi="Verdana"/>
          <w:b/>
          <w:bCs/>
          <w:sz w:val="20"/>
        </w:rPr>
      </w:pPr>
    </w:p>
    <w:p w14:paraId="7B118A06"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caps/>
          <w:sz w:val="20"/>
        </w:rPr>
      </w:pPr>
      <w:r w:rsidRPr="00E01D1A">
        <w:rPr>
          <w:rFonts w:ascii="Verdana" w:eastAsia="Arial" w:hAnsi="Verdana"/>
          <w:b/>
          <w:bCs/>
          <w:caps/>
          <w:sz w:val="20"/>
        </w:rPr>
        <w:t>15.</w:t>
      </w:r>
      <w:r w:rsidRPr="00E01D1A">
        <w:rPr>
          <w:rFonts w:ascii="Verdana" w:eastAsia="Arial" w:hAnsi="Verdana"/>
          <w:b/>
          <w:bCs/>
          <w:caps/>
          <w:sz w:val="20"/>
        </w:rPr>
        <w:tab/>
      </w:r>
      <w:r w:rsidRPr="00E01D1A">
        <w:rPr>
          <w:rFonts w:ascii="Verdana" w:eastAsia="Arial" w:hAnsi="Verdana"/>
          <w:b/>
          <w:caps/>
          <w:sz w:val="20"/>
        </w:rPr>
        <w:t>INTELEKTINĖ NUOSAVYBĖ</w:t>
      </w:r>
    </w:p>
    <w:p w14:paraId="6AE9029C"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caps/>
          <w:sz w:val="20"/>
        </w:rPr>
      </w:pPr>
    </w:p>
    <w:p w14:paraId="08161363"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E01D1A">
        <w:rPr>
          <w:rFonts w:ascii="Verdana" w:eastAsia="Arial" w:hAnsi="Verdana"/>
          <w:sz w:val="20"/>
        </w:rPr>
        <w:t>Paslaugų</w:t>
      </w:r>
      <w:r w:rsidRPr="00E01D1A">
        <w:rPr>
          <w:rFonts w:ascii="Verdana" w:hAnsi="Verdana"/>
          <w:sz w:val="20"/>
        </w:rPr>
        <w:t xml:space="preserve"> pobūdžio ar (ir) išimtinių teisių, patentų ir kt.</w:t>
      </w:r>
    </w:p>
    <w:p w14:paraId="51F2620E" w14:textId="77777777" w:rsidR="002D5D84" w:rsidRPr="00E01D1A" w:rsidRDefault="21B5A4C1" w:rsidP="21B5A4C1">
      <w:pPr>
        <w:tabs>
          <w:tab w:val="left" w:pos="567"/>
        </w:tabs>
        <w:spacing w:line="276" w:lineRule="auto"/>
        <w:jc w:val="both"/>
        <w:textAlignment w:val="baseline"/>
        <w:rPr>
          <w:rFonts w:ascii="Verdana" w:hAnsi="Verdana"/>
          <w:sz w:val="20"/>
        </w:rPr>
      </w:pPr>
      <w:r w:rsidRPr="21B5A4C1">
        <w:rPr>
          <w:rFonts w:ascii="Verdana" w:hAnsi="Verdana"/>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AA8898D"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EB1D798" w14:textId="77777777" w:rsidR="002D5D84" w:rsidRPr="00E01D1A" w:rsidRDefault="002D5D84" w:rsidP="002D5D84">
      <w:pPr>
        <w:tabs>
          <w:tab w:val="left" w:pos="567"/>
        </w:tabs>
        <w:spacing w:line="276" w:lineRule="auto"/>
        <w:jc w:val="both"/>
        <w:textAlignment w:val="baseline"/>
        <w:rPr>
          <w:rFonts w:ascii="Verdana" w:hAnsi="Verdana"/>
          <w:b/>
          <w:bCs/>
          <w:sz w:val="20"/>
        </w:rPr>
      </w:pPr>
    </w:p>
    <w:p w14:paraId="57A88EE0"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 w:val="20"/>
        </w:rPr>
      </w:pPr>
      <w:r w:rsidRPr="00E01D1A">
        <w:rPr>
          <w:rFonts w:ascii="Verdana" w:eastAsia="Arial" w:hAnsi="Verdana"/>
          <w:b/>
          <w:bCs/>
          <w:caps/>
          <w:sz w:val="20"/>
        </w:rPr>
        <w:t>16.</w:t>
      </w:r>
      <w:r w:rsidRPr="00E01D1A">
        <w:rPr>
          <w:rFonts w:ascii="Verdana" w:eastAsia="Arial" w:hAnsi="Verdana"/>
          <w:b/>
          <w:bCs/>
          <w:caps/>
          <w:sz w:val="20"/>
        </w:rPr>
        <w:tab/>
      </w:r>
      <w:r w:rsidRPr="00E01D1A">
        <w:rPr>
          <w:rFonts w:ascii="Verdana" w:eastAsia="Arial" w:hAnsi="Verdana"/>
          <w:b/>
          <w:caps/>
          <w:sz w:val="20"/>
        </w:rPr>
        <w:t>Pareiškimai ir garantijos</w:t>
      </w:r>
    </w:p>
    <w:p w14:paraId="787E0B1A"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 w:val="20"/>
        </w:rPr>
      </w:pPr>
    </w:p>
    <w:p w14:paraId="167CDB96"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16.1. Kiekviena iš Šalių pareiškia ir garantuoja kitai Šaliai, kad:</w:t>
      </w:r>
    </w:p>
    <w:p w14:paraId="4F00B5C6"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16.1.1. yra teisėtai priimti ir galioja visi būtini sprendimai, gauti leidimai bei sutikimai, taip pat teisėtai atlikti ir galioja kiti teisiniai veiksmai, reikalingi Sutarties sudarymui, galiojimui ir vykdymui;</w:t>
      </w:r>
    </w:p>
    <w:p w14:paraId="694A542E"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 xml:space="preserve">16.1.2. sudarydama Sutartį, Šalis neviršija savo kompetencijos ir nepažeidžia jai taikomų </w:t>
      </w:r>
      <w:r w:rsidRPr="00E01D1A">
        <w:rPr>
          <w:rFonts w:ascii="Verdana" w:hAnsi="Verdana"/>
          <w:sz w:val="20"/>
        </w:rPr>
        <w:t xml:space="preserve">įstatymų </w:t>
      </w:r>
      <w:r w:rsidRPr="00E01D1A">
        <w:rPr>
          <w:rFonts w:ascii="Verdana" w:hAnsi="Verdana"/>
          <w:sz w:val="20"/>
        </w:rPr>
        <w:lastRenderedPageBreak/>
        <w:t>bei kitų teisės aktų</w:t>
      </w:r>
      <w:r w:rsidRPr="00E01D1A">
        <w:rPr>
          <w:rFonts w:ascii="Verdana" w:eastAsia="Arial" w:hAnsi="Verdana"/>
          <w:sz w:val="20"/>
        </w:rPr>
        <w:t>, teismo ar arbitražo teismo sprendimų, administracinių aktų, sutarčių ar kitų prievolių pagal taikomą privatinę teisę, viešąją teisę, Europos Sąjungos teisę arba tarptautinę teisę;</w:t>
      </w:r>
    </w:p>
    <w:p w14:paraId="638C4E16"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89C98FB"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AA599BE"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E07EF94"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16.1.6. visi Šalies pareiškimai ir garantijos yra išsamūs ir nepalieka nutylėtų jokių aplinkybių, kurios darytų šiuos pareiškimus ar garantijas neteisingais.</w:t>
      </w:r>
    </w:p>
    <w:p w14:paraId="217EEDA3"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 xml:space="preserve">16.2. Tiekėjas papildomai pareiškia ir garantuoja Pirkėjui, kad Tiekėjas, subtiekėjai, jungtinės veiklos partneriai ir specialistai turi galiojančius ir teisėtus visus </w:t>
      </w:r>
      <w:r w:rsidRPr="00E01D1A">
        <w:rPr>
          <w:rFonts w:ascii="Verdana" w:hAnsi="Verdana"/>
          <w:sz w:val="20"/>
        </w:rPr>
        <w:t>įstatymuose bei kituose teisės aktuose</w:t>
      </w:r>
      <w:r w:rsidRPr="00E01D1A">
        <w:rPr>
          <w:rFonts w:ascii="Verdana" w:eastAsia="Arial" w:hAnsi="Verdana"/>
          <w:sz w:val="20"/>
        </w:rPr>
        <w:t xml:space="preserve"> numatytus leidimus, licencijas, atestatus, teisės pripažinimo dokumentus, reikalingus vykdant Sutartį.</w:t>
      </w:r>
    </w:p>
    <w:p w14:paraId="1D6F5D22"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shd w:val="clear" w:color="auto" w:fill="FFFFFF"/>
        </w:rPr>
      </w:pPr>
      <w:r w:rsidRPr="00E01D1A">
        <w:rPr>
          <w:rFonts w:ascii="Verdana" w:eastAsia="Arial" w:hAnsi="Verdana"/>
          <w:sz w:val="20"/>
          <w:shd w:val="clear" w:color="auto" w:fill="FFFFFF"/>
        </w:rPr>
        <w:t xml:space="preserve">16.3. </w:t>
      </w:r>
      <w:r w:rsidRPr="00E01D1A">
        <w:rPr>
          <w:rFonts w:ascii="Verdana" w:hAnsi="Verdana"/>
          <w:sz w:val="20"/>
        </w:rPr>
        <w:t>Tiekėjas pareiškia, kad suteiktų Paslaugų rezultato disponavimo, valdymo ir naudojimosi teisės nėra apribotos</w:t>
      </w:r>
      <w:r w:rsidRPr="00E01D1A">
        <w:rPr>
          <w:rFonts w:ascii="Verdana" w:eastAsia="Arial" w:hAnsi="Verdana"/>
          <w:sz w:val="20"/>
        </w:rPr>
        <w:t xml:space="preserve"> </w:t>
      </w:r>
      <w:r w:rsidRPr="00E01D1A">
        <w:rPr>
          <w:rFonts w:ascii="Verdana" w:eastAsia="Arial" w:hAnsi="Verdana"/>
          <w:sz w:val="20"/>
          <w:shd w:val="clear" w:color="auto" w:fill="FFFFFF"/>
        </w:rPr>
        <w:t xml:space="preserve">ir jokie tretieji asmenys neturi pretenzijų į Sutartimi perduodamą </w:t>
      </w:r>
      <w:r w:rsidRPr="00E01D1A">
        <w:rPr>
          <w:rFonts w:ascii="Verdana" w:eastAsia="Arial" w:hAnsi="Verdana"/>
          <w:sz w:val="20"/>
        </w:rPr>
        <w:t>Paslaugų rezultatą</w:t>
      </w:r>
      <w:r w:rsidRPr="00E01D1A">
        <w:rPr>
          <w:rFonts w:ascii="Verdana" w:eastAsia="Arial" w:hAnsi="Verdana"/>
          <w:sz w:val="20"/>
          <w:shd w:val="clear" w:color="auto" w:fill="FFFFFF"/>
        </w:rPr>
        <w:t>.</w:t>
      </w:r>
    </w:p>
    <w:p w14:paraId="5454AFCD"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hAnsi="Verdana"/>
          <w:sz w:val="20"/>
        </w:rPr>
      </w:pPr>
      <w:r w:rsidRPr="00E01D1A">
        <w:rPr>
          <w:rFonts w:ascii="Verdana" w:eastAsia="Arial" w:hAnsi="Verdana"/>
          <w:sz w:val="20"/>
        </w:rPr>
        <w:t>16.4. T</w:t>
      </w:r>
      <w:r w:rsidRPr="00E01D1A">
        <w:rPr>
          <w:rFonts w:ascii="Verdana" w:hAnsi="Verdana"/>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FE92C21"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p>
    <w:p w14:paraId="3F4ED3F7"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 w:val="20"/>
        </w:rPr>
      </w:pPr>
      <w:r w:rsidRPr="00E01D1A">
        <w:rPr>
          <w:rFonts w:ascii="Verdana" w:eastAsia="Arial" w:hAnsi="Verdana"/>
          <w:b/>
          <w:bCs/>
          <w:caps/>
          <w:sz w:val="20"/>
        </w:rPr>
        <w:t>17.</w:t>
      </w:r>
      <w:r w:rsidRPr="00E01D1A">
        <w:rPr>
          <w:rFonts w:ascii="Verdana" w:eastAsia="Arial" w:hAnsi="Verdana"/>
          <w:b/>
          <w:bCs/>
          <w:caps/>
          <w:sz w:val="20"/>
        </w:rPr>
        <w:tab/>
      </w:r>
      <w:r w:rsidRPr="00E01D1A">
        <w:rPr>
          <w:rFonts w:ascii="Verdana" w:eastAsia="Arial" w:hAnsi="Verdana"/>
          <w:b/>
          <w:caps/>
          <w:sz w:val="20"/>
        </w:rPr>
        <w:t>Bendrieji atsakomybės klausimai</w:t>
      </w:r>
    </w:p>
    <w:p w14:paraId="4E268CBC"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p>
    <w:p w14:paraId="37F1F89D"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17.1. Netesybų sumokėjimas už vėlavimą ar pareigų pagal Sutartį pažeidimą neatleidžia Šalies nuo Sutartyje numatytų jos pareigų vykdymo.</w:t>
      </w:r>
    </w:p>
    <w:p w14:paraId="58DB8396"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hAnsi="Verdana"/>
          <w:sz w:val="20"/>
        </w:rPr>
      </w:pPr>
      <w:r w:rsidRPr="00E01D1A">
        <w:rPr>
          <w:rFonts w:ascii="Verdana" w:hAnsi="Verdana"/>
          <w:sz w:val="20"/>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01D1A">
        <w:rPr>
          <w:rFonts w:ascii="Verdana" w:hAnsi="Verdana"/>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854088D"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AD8FB1D"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17.4. Šioje Sutartyje numatytos teisių gynybos priemonės neapriboja Šalių teisės pasinaudoti kitomis teisėtomis teisių gynybos priemonėmis.</w:t>
      </w:r>
    </w:p>
    <w:p w14:paraId="012664FA"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8FC6B57"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46AEBC00" w14:textId="77777777" w:rsidR="002D5D84" w:rsidRPr="00E01D1A" w:rsidRDefault="002D5D84" w:rsidP="002D5D84">
      <w:pPr>
        <w:widowControl w:val="0"/>
        <w:tabs>
          <w:tab w:val="left" w:pos="567"/>
          <w:tab w:val="left" w:pos="851"/>
          <w:tab w:val="left" w:pos="992"/>
          <w:tab w:val="left" w:pos="1134"/>
        </w:tabs>
        <w:spacing w:line="276" w:lineRule="auto"/>
        <w:ind w:firstLine="53"/>
        <w:jc w:val="both"/>
        <w:rPr>
          <w:rFonts w:ascii="Verdana" w:eastAsia="Arial" w:hAnsi="Verdana"/>
          <w:sz w:val="20"/>
        </w:rPr>
      </w:pPr>
    </w:p>
    <w:p w14:paraId="386F37AC"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 w:val="20"/>
        </w:rPr>
      </w:pPr>
      <w:r w:rsidRPr="00E01D1A">
        <w:rPr>
          <w:rFonts w:ascii="Verdana" w:eastAsia="Arial" w:hAnsi="Verdana"/>
          <w:b/>
          <w:bCs/>
          <w:caps/>
          <w:sz w:val="20"/>
        </w:rPr>
        <w:t>18.</w:t>
      </w:r>
      <w:r w:rsidRPr="00E01D1A">
        <w:rPr>
          <w:rFonts w:ascii="Verdana" w:eastAsia="Arial" w:hAnsi="Verdana"/>
          <w:b/>
          <w:bCs/>
          <w:caps/>
          <w:sz w:val="20"/>
        </w:rPr>
        <w:tab/>
      </w:r>
      <w:r w:rsidRPr="00E01D1A">
        <w:rPr>
          <w:rFonts w:ascii="Verdana" w:eastAsia="Arial" w:hAnsi="Verdana"/>
          <w:b/>
          <w:caps/>
          <w:sz w:val="20"/>
        </w:rPr>
        <w:t>Nenugalima jėga (FORCE MAJEURE)</w:t>
      </w:r>
    </w:p>
    <w:p w14:paraId="1DB79C00"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 w:val="20"/>
        </w:rPr>
      </w:pPr>
    </w:p>
    <w:p w14:paraId="27E86FA9"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18.1.</w:t>
      </w:r>
      <w:r w:rsidRPr="00E01D1A">
        <w:rPr>
          <w:rFonts w:ascii="Verdana" w:eastAsia="Arial" w:hAnsi="Verdana"/>
          <w:b/>
          <w:bCs/>
          <w:sz w:val="20"/>
        </w:rPr>
        <w:tab/>
      </w:r>
      <w:r w:rsidRPr="00E01D1A">
        <w:rPr>
          <w:rFonts w:ascii="Verdana" w:eastAsia="Arial" w:hAnsi="Verdana"/>
          <w:sz w:val="20"/>
        </w:rPr>
        <w:t>Atsakomybė pagal Sutartį netaikoma, taip pat Šalys gali būti visiškai ar iš dalies atleistos nuo civilinės atsakomybės šiais pagrindais:</w:t>
      </w:r>
    </w:p>
    <w:p w14:paraId="1B10810F"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rPr>
        <w:t>18.1.1.</w:t>
      </w:r>
      <w:r w:rsidRPr="00E01D1A">
        <w:rPr>
          <w:rFonts w:ascii="Verdana" w:eastAsia="Cambria" w:hAnsi="Verdana"/>
          <w:sz w:val="20"/>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333EE0B"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Cambria" w:hAnsi="Verdana"/>
          <w:sz w:val="20"/>
        </w:rPr>
      </w:pPr>
      <w:r w:rsidRPr="00E01D1A">
        <w:rPr>
          <w:rFonts w:ascii="Verdana" w:hAnsi="Verdana"/>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A4014C7"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18.2.</w:t>
      </w:r>
      <w:r w:rsidRPr="00E01D1A">
        <w:rPr>
          <w:rFonts w:ascii="Verdana" w:eastAsia="Arial" w:hAnsi="Verdana"/>
          <w:b/>
          <w:bCs/>
          <w:sz w:val="20"/>
        </w:rPr>
        <w:tab/>
      </w:r>
      <w:r w:rsidRPr="00E01D1A">
        <w:rPr>
          <w:rFonts w:ascii="Verdana" w:eastAsia="Arial" w:hAnsi="Verdana"/>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76A0F00" w14:textId="77777777" w:rsidR="002D5D84" w:rsidRPr="00E01D1A" w:rsidRDefault="002D5D84" w:rsidP="002D5D84">
      <w:pPr>
        <w:widowControl w:val="0"/>
        <w:tabs>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18.3.</w:t>
      </w:r>
      <w:r w:rsidRPr="00E01D1A">
        <w:rPr>
          <w:rFonts w:ascii="Verdana" w:eastAsia="Arial" w:hAnsi="Verdana"/>
          <w:b/>
          <w:bCs/>
          <w:sz w:val="20"/>
        </w:rPr>
        <w:tab/>
      </w:r>
      <w:r w:rsidRPr="00E01D1A">
        <w:rPr>
          <w:rFonts w:ascii="Verdana" w:eastAsia="Arial" w:hAnsi="Verdana"/>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ACE64BD"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18.4.</w:t>
      </w:r>
      <w:r w:rsidRPr="00E01D1A">
        <w:rPr>
          <w:rFonts w:ascii="Verdana" w:eastAsia="Arial" w:hAnsi="Verdana"/>
          <w:sz w:val="20"/>
        </w:rPr>
        <w:tab/>
        <w:t>Jeigu nenugalimos jėgos (</w:t>
      </w:r>
      <w:r w:rsidRPr="00E01D1A">
        <w:rPr>
          <w:rFonts w:ascii="Verdana" w:eastAsia="Arial" w:hAnsi="Verdana"/>
          <w:iCs/>
          <w:sz w:val="20"/>
        </w:rPr>
        <w:t>force majeure</w:t>
      </w:r>
      <w:r w:rsidRPr="00E01D1A">
        <w:rPr>
          <w:rFonts w:ascii="Verdana" w:eastAsia="Arial" w:hAnsi="Verdana"/>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AFB9C87"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b/>
          <w:bCs/>
          <w:sz w:val="20"/>
        </w:rPr>
      </w:pPr>
    </w:p>
    <w:p w14:paraId="71B08FE0"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 w:val="20"/>
        </w:rPr>
      </w:pPr>
      <w:r w:rsidRPr="00E01D1A">
        <w:rPr>
          <w:rFonts w:ascii="Verdana" w:eastAsia="Arial" w:hAnsi="Verdana"/>
          <w:b/>
          <w:bCs/>
          <w:caps/>
          <w:sz w:val="20"/>
        </w:rPr>
        <w:t>19.</w:t>
      </w:r>
      <w:r w:rsidRPr="00E01D1A">
        <w:rPr>
          <w:rFonts w:ascii="Verdana" w:eastAsia="Arial" w:hAnsi="Verdana"/>
          <w:b/>
          <w:bCs/>
          <w:caps/>
          <w:sz w:val="20"/>
        </w:rPr>
        <w:tab/>
      </w:r>
      <w:r w:rsidRPr="00E01D1A">
        <w:rPr>
          <w:rFonts w:ascii="Verdana" w:eastAsia="Arial" w:hAnsi="Verdana"/>
          <w:b/>
          <w:caps/>
          <w:sz w:val="20"/>
        </w:rPr>
        <w:t>Sutarties nuostatų negaliojimas</w:t>
      </w:r>
    </w:p>
    <w:p w14:paraId="1D8C845B"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 w:val="20"/>
        </w:rPr>
      </w:pPr>
    </w:p>
    <w:p w14:paraId="32BE53D4"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19.1.</w:t>
      </w:r>
      <w:r w:rsidRPr="00E01D1A">
        <w:rPr>
          <w:rFonts w:ascii="Verdana" w:eastAsia="Arial" w:hAnsi="Verdana"/>
          <w:sz w:val="20"/>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E01D1A">
        <w:rPr>
          <w:rFonts w:ascii="Verdana" w:hAnsi="Verdana"/>
          <w:sz w:val="20"/>
        </w:rPr>
        <w:t>įstatymų bei kitų teisės aktų</w:t>
      </w:r>
      <w:r w:rsidRPr="00E01D1A">
        <w:rPr>
          <w:rFonts w:ascii="Verdana" w:eastAsia="Arial" w:hAnsi="Verdana"/>
          <w:sz w:val="20"/>
        </w:rPr>
        <w:t xml:space="preserve"> ir galima daryti prielaidą, kad Sutartis būtų buvusi teisėtai sudaryta ir neįtraukus nuostatos, kuri yra negaliojanti.</w:t>
      </w:r>
    </w:p>
    <w:p w14:paraId="4AA2AB68"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19.2.</w:t>
      </w:r>
      <w:r w:rsidRPr="00E01D1A">
        <w:rPr>
          <w:rFonts w:ascii="Verdana" w:eastAsia="Arial" w:hAnsi="Verdana"/>
          <w:sz w:val="20"/>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D9681E2"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 w:val="20"/>
        </w:rPr>
      </w:pPr>
    </w:p>
    <w:p w14:paraId="7201916B"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 w:val="20"/>
        </w:rPr>
      </w:pPr>
      <w:r w:rsidRPr="00E01D1A">
        <w:rPr>
          <w:rFonts w:ascii="Verdana" w:eastAsia="Arial" w:hAnsi="Verdana"/>
          <w:b/>
          <w:bCs/>
          <w:caps/>
          <w:sz w:val="20"/>
        </w:rPr>
        <w:t>20.</w:t>
      </w:r>
      <w:r w:rsidRPr="00E01D1A">
        <w:rPr>
          <w:rFonts w:ascii="Verdana" w:eastAsia="Arial" w:hAnsi="Verdana"/>
          <w:b/>
          <w:bCs/>
          <w:caps/>
          <w:sz w:val="20"/>
        </w:rPr>
        <w:tab/>
      </w:r>
      <w:r w:rsidRPr="00E01D1A">
        <w:rPr>
          <w:rFonts w:ascii="Verdana" w:eastAsia="Arial" w:hAnsi="Verdana"/>
          <w:b/>
          <w:caps/>
          <w:sz w:val="20"/>
        </w:rPr>
        <w:t>Sutarties pakeitimai</w:t>
      </w:r>
    </w:p>
    <w:p w14:paraId="4134994D"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 w:val="20"/>
        </w:rPr>
      </w:pPr>
    </w:p>
    <w:p w14:paraId="19E9FA50" w14:textId="77777777" w:rsidR="002D5D84" w:rsidRPr="00E01D1A" w:rsidRDefault="002D5D84" w:rsidP="002D5D84">
      <w:pPr>
        <w:tabs>
          <w:tab w:val="left" w:pos="284"/>
          <w:tab w:val="left" w:pos="567"/>
        </w:tabs>
        <w:spacing w:line="276" w:lineRule="auto"/>
        <w:jc w:val="both"/>
        <w:rPr>
          <w:rFonts w:ascii="Verdana" w:hAnsi="Verdana"/>
          <w:sz w:val="20"/>
        </w:rPr>
      </w:pPr>
      <w:r w:rsidRPr="00E01D1A">
        <w:rPr>
          <w:rFonts w:ascii="Verdana" w:hAnsi="Verdana"/>
          <w:sz w:val="20"/>
        </w:rPr>
        <w:t>20.1. Sutarties sąlygos Sutarties galiojimo laikotarpiu negali būti keičiamos, išskyrus tokias Sutarties sąlygas, kurių keitimas numatytas Sutartyje ir (ar) galimas vadovaujantis VPĮ nuostatomis.</w:t>
      </w:r>
    </w:p>
    <w:p w14:paraId="403492A6"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lastRenderedPageBreak/>
        <w:t>20.2. Sutarties pakeitimai įforminami Šalims sudarant Susitarimą.</w:t>
      </w:r>
    </w:p>
    <w:p w14:paraId="3BEABE00"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E01D1A">
        <w:rPr>
          <w:rFonts w:ascii="Verdana" w:hAnsi="Verdana"/>
          <w:sz w:val="20"/>
        </w:rPr>
        <w:t>įstatymų bei kitų teisės aktų</w:t>
      </w:r>
      <w:r w:rsidRPr="00E01D1A">
        <w:rPr>
          <w:rFonts w:ascii="Verdana" w:eastAsia="Arial" w:hAnsi="Verdana"/>
          <w:sz w:val="20"/>
        </w:rPr>
        <w:t xml:space="preserve"> nuostatomis.</w:t>
      </w:r>
    </w:p>
    <w:p w14:paraId="3787DBB8"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20.4. Susitarimas įsigalioja nuo jo sudarymo, jei Susitarime nenurodyta kitaip. Susitarimą Pirkėjas privalo paviešinti VPĮ 33 ir 86 straipsniuose nustatyta tvarka.</w:t>
      </w:r>
    </w:p>
    <w:p w14:paraId="7204F3E3"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30D47B2"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 w:val="20"/>
        </w:rPr>
      </w:pPr>
    </w:p>
    <w:p w14:paraId="6F8457CB" w14:textId="77777777" w:rsidR="002D5D84" w:rsidRPr="00E01D1A" w:rsidRDefault="21B5A4C1" w:rsidP="21B5A4C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bCs/>
          <w:caps/>
          <w:sz w:val="20"/>
        </w:rPr>
      </w:pPr>
      <w:r w:rsidRPr="21B5A4C1">
        <w:rPr>
          <w:rFonts w:ascii="Verdana" w:eastAsia="Arial" w:hAnsi="Verdana"/>
          <w:b/>
          <w:bCs/>
          <w:caps/>
          <w:sz w:val="20"/>
        </w:rPr>
        <w:t>21.</w:t>
      </w:r>
      <w:r w:rsidR="251AA30F">
        <w:tab/>
      </w:r>
      <w:r w:rsidRPr="21B5A4C1">
        <w:rPr>
          <w:rFonts w:ascii="Verdana" w:eastAsia="Arial" w:hAnsi="Verdana"/>
          <w:b/>
          <w:bCs/>
          <w:caps/>
          <w:sz w:val="20"/>
        </w:rPr>
        <w:t>Sutarties sUSTABDYMAS</w:t>
      </w:r>
    </w:p>
    <w:p w14:paraId="432908AC"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 w:val="20"/>
        </w:rPr>
      </w:pPr>
    </w:p>
    <w:p w14:paraId="183E8721"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E01D1A">
        <w:rPr>
          <w:rFonts w:ascii="Verdana" w:eastAsia="Arial" w:hAnsi="Verdana"/>
          <w:sz w:val="20"/>
        </w:rPr>
        <w:t>Paslaugų</w:t>
      </w:r>
      <w:r w:rsidRPr="00E01D1A">
        <w:rPr>
          <w:rFonts w:ascii="Verdana" w:hAnsi="Verdana"/>
          <w:sz w:val="20"/>
        </w:rPr>
        <w:t xml:space="preserve"> (jų dalies) teikimo sustabdymą iki atitinkamų aplinkybių pasibaigimo.</w:t>
      </w:r>
    </w:p>
    <w:p w14:paraId="31D2ABE5"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 xml:space="preserve">21.2. </w:t>
      </w:r>
      <w:r w:rsidRPr="00E01D1A">
        <w:rPr>
          <w:rFonts w:ascii="Verdana" w:eastAsia="Arial" w:hAnsi="Verdana"/>
          <w:sz w:val="20"/>
        </w:rPr>
        <w:t>Paslaugų</w:t>
      </w:r>
      <w:r w:rsidRPr="00E01D1A">
        <w:rPr>
          <w:rFonts w:ascii="Verdana" w:hAnsi="Verdana"/>
          <w:sz w:val="20"/>
        </w:rPr>
        <w:t xml:space="preserve"> (jų dalies) teikimas gali būti stabdomas esant bent vienai iš šių aplinkybių:</w:t>
      </w:r>
    </w:p>
    <w:p w14:paraId="7A193ECA"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58AB9FA"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21.2.2. Tiekėjas Sutartyje nurodyta tvarka negali teikti Paslaugų (pavyzdžiui, Pirkėjas dėl objektyvių priežasčių negali sudaryti techninių galimybių Paslaugų teikimui), o Tiekėjas dėl to negali vykdyti Sutarties;</w:t>
      </w:r>
    </w:p>
    <w:p w14:paraId="260D898F"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21.2.3. dėl nenumatytų prekių, paslaugų ir (ar) darbų, susijusių su perkamu objektu, kurių poreikis paaiškėjo tik vykdant Sutartį, įsigijimo;</w:t>
      </w:r>
    </w:p>
    <w:p w14:paraId="7062EF57"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21.2.4. ne dėl Pirkėjo kaltės vėluoja kitos Pirkėjo pirkimo sutarties, turinčios tiesioginės įtakos šiai Sutarčiai, vykdymas;</w:t>
      </w:r>
    </w:p>
    <w:p w14:paraId="1E84C5E2"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21.2.5. esant įrodymais pagrįstoms kliūtims ar trukdymams, sukeltiems Tiekėjui kitų trečiųjų asmenų ne dėl Tiekėjo ne laiku ar netinkamai pagal Sutarties sąlygas ir tvarką įvykdytų sutartinių įsipareigojimų;</w:t>
      </w:r>
    </w:p>
    <w:p w14:paraId="66A82A85"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21.2.6. pasikeitus galiojančiam teisės aktui ar įsigaliojus naujam teisės aktui, kuris turi įtakos šios Sutarties vykdymui;</w:t>
      </w:r>
    </w:p>
    <w:p w14:paraId="5C740BBA"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21.2.7. sutartinių įsipareigojimų stabdymo būtinybė atsirado dėl sustabdyto, perskirstyto, negauto ir panašiai Pirkėjo Paslaugų pirkimui skirto finansavimo arba finansavimo trūkumo;</w:t>
      </w:r>
    </w:p>
    <w:p w14:paraId="6AF2CF7C"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21.2.8. dėl teisminių (arbitražinių) ginčų su Pirkėju ar trečiaisiais asmenimis, kurių dalykas yra tiesiogiai susijęs su Sutarties vykdymu.</w:t>
      </w:r>
    </w:p>
    <w:p w14:paraId="000EBDFD"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 xml:space="preserve">21.3. Jei </w:t>
      </w:r>
      <w:r w:rsidRPr="00E01D1A">
        <w:rPr>
          <w:rFonts w:ascii="Verdana" w:eastAsia="Arial" w:hAnsi="Verdana"/>
          <w:sz w:val="20"/>
        </w:rPr>
        <w:t>Paslaugų</w:t>
      </w:r>
      <w:r w:rsidRPr="00E01D1A">
        <w:rPr>
          <w:rFonts w:ascii="Verdana" w:hAnsi="Verdana"/>
          <w:sz w:val="20"/>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09B42CA"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 xml:space="preserve">21.4. Jei </w:t>
      </w:r>
      <w:r w:rsidRPr="00E01D1A">
        <w:rPr>
          <w:rFonts w:ascii="Verdana" w:eastAsia="Arial" w:hAnsi="Verdana"/>
          <w:sz w:val="20"/>
        </w:rPr>
        <w:t>Paslaugų</w:t>
      </w:r>
      <w:r w:rsidRPr="00E01D1A">
        <w:rPr>
          <w:rFonts w:ascii="Verdana" w:hAnsi="Verdana"/>
          <w:sz w:val="20"/>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w:t>
      </w:r>
      <w:r w:rsidRPr="00E01D1A">
        <w:rPr>
          <w:rFonts w:ascii="Verdana" w:hAnsi="Verdana"/>
          <w:sz w:val="20"/>
        </w:rPr>
        <w:lastRenderedPageBreak/>
        <w:t>keitimu, kuris turi būti atliekamas, vadovaujantis VPĮ nuostatomis ir įforminamas Sutarties 21.6 papunktyje nustatyta tvarka.</w:t>
      </w:r>
    </w:p>
    <w:p w14:paraId="6F5E1BD8"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21.5. Sutartinių įsipareigojimų vykdymas gali būti stabdomas tik Sutarties galiojimo laikotarpiu tokia tvarka:</w:t>
      </w:r>
    </w:p>
    <w:p w14:paraId="085F1A7E"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43881257" w14:textId="77777777" w:rsidR="002D5D84" w:rsidRPr="00E01D1A" w:rsidRDefault="002D5D84" w:rsidP="002D5D84">
      <w:pPr>
        <w:spacing w:line="276" w:lineRule="auto"/>
        <w:jc w:val="both"/>
        <w:rPr>
          <w:rFonts w:ascii="Verdana" w:hAnsi="Verdana"/>
          <w:sz w:val="20"/>
        </w:rPr>
      </w:pPr>
      <w:r w:rsidRPr="00E01D1A">
        <w:rPr>
          <w:rFonts w:ascii="Verdana" w:hAnsi="Verdana"/>
          <w:sz w:val="20"/>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63460C8" w14:textId="77777777" w:rsidR="002D5D84" w:rsidRPr="00E01D1A" w:rsidRDefault="002D5D84" w:rsidP="002D5D84">
      <w:pPr>
        <w:spacing w:line="276" w:lineRule="auto"/>
        <w:jc w:val="both"/>
        <w:rPr>
          <w:rFonts w:ascii="Verdana" w:hAnsi="Verdana"/>
          <w:sz w:val="20"/>
        </w:rPr>
      </w:pPr>
      <w:r w:rsidRPr="00E01D1A">
        <w:rPr>
          <w:rFonts w:ascii="Verdana" w:hAnsi="Verdana"/>
          <w:sz w:val="20"/>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271B5F1" w14:textId="77777777" w:rsidR="002D5D84" w:rsidRPr="00E01D1A" w:rsidRDefault="002D5D84" w:rsidP="002D5D84">
      <w:pPr>
        <w:spacing w:line="276" w:lineRule="auto"/>
        <w:jc w:val="both"/>
        <w:rPr>
          <w:rFonts w:ascii="Verdana" w:hAnsi="Verdana"/>
          <w:sz w:val="20"/>
        </w:rPr>
      </w:pPr>
      <w:r w:rsidRPr="00E01D1A">
        <w:rPr>
          <w:rFonts w:ascii="Verdana" w:hAnsi="Verdana"/>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F5DBDDC" w14:textId="77777777" w:rsidR="002D5D84" w:rsidRPr="00E01D1A" w:rsidRDefault="002D5D84" w:rsidP="002D5D84">
      <w:pPr>
        <w:spacing w:line="276" w:lineRule="auto"/>
        <w:jc w:val="both"/>
        <w:rPr>
          <w:rFonts w:ascii="Verdana" w:hAnsi="Verdana"/>
          <w:sz w:val="20"/>
        </w:rPr>
      </w:pPr>
      <w:r w:rsidRPr="00E01D1A">
        <w:rPr>
          <w:rFonts w:ascii="Verdana" w:hAnsi="Verdana"/>
          <w:sz w:val="20"/>
        </w:rPr>
        <w:t>21.7. Sutartinių įsipareigojimų vykdymas sustabdomas ne ilgesniam kaip konkrečios, pagrįstos aplinkybės egzistavimo laikotarpiui.</w:t>
      </w:r>
    </w:p>
    <w:p w14:paraId="5A497C8F"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03C5968"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63ED45B"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21.10. Atnaujinus Sutarties vykdymą, neįvykdytų prievolių (jų dalies) įvykdymo terminai ir Sutarties galiojimas nukeliami tokiam terminui, kiek buvo likę laiko jų įvykdymui (Sutarties galiojimui) jų sustabdymo metu.</w:t>
      </w:r>
    </w:p>
    <w:p w14:paraId="23657E47"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7AA2DC2" w14:textId="77777777" w:rsidR="002D5D84" w:rsidRPr="00E01D1A" w:rsidRDefault="002D5D84" w:rsidP="002D5D84">
      <w:pPr>
        <w:tabs>
          <w:tab w:val="left" w:pos="567"/>
        </w:tabs>
        <w:spacing w:line="276" w:lineRule="auto"/>
        <w:jc w:val="both"/>
        <w:textAlignment w:val="baseline"/>
        <w:rPr>
          <w:rFonts w:ascii="Verdana" w:hAnsi="Verdana"/>
          <w:b/>
          <w:bCs/>
          <w:sz w:val="20"/>
        </w:rPr>
      </w:pPr>
    </w:p>
    <w:p w14:paraId="26AA154A"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 w:val="20"/>
        </w:rPr>
      </w:pPr>
      <w:r w:rsidRPr="00E01D1A">
        <w:rPr>
          <w:rFonts w:ascii="Verdana" w:eastAsia="Arial" w:hAnsi="Verdana"/>
          <w:b/>
          <w:bCs/>
          <w:caps/>
          <w:sz w:val="20"/>
        </w:rPr>
        <w:t>22.</w:t>
      </w:r>
      <w:r w:rsidRPr="00E01D1A">
        <w:rPr>
          <w:rFonts w:ascii="Verdana" w:eastAsia="Arial" w:hAnsi="Verdana"/>
          <w:b/>
          <w:bCs/>
          <w:caps/>
          <w:sz w:val="20"/>
        </w:rPr>
        <w:tab/>
      </w:r>
      <w:r w:rsidRPr="00E01D1A">
        <w:rPr>
          <w:rFonts w:ascii="Verdana" w:eastAsia="Arial" w:hAnsi="Verdana"/>
          <w:b/>
          <w:caps/>
          <w:sz w:val="20"/>
        </w:rPr>
        <w:t>Sutarties nutraukimas</w:t>
      </w:r>
    </w:p>
    <w:p w14:paraId="65FF78FE"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 w:val="20"/>
        </w:rPr>
      </w:pPr>
    </w:p>
    <w:p w14:paraId="14D1A28F" w14:textId="77777777" w:rsidR="002D5D84" w:rsidRPr="00E01D1A" w:rsidRDefault="002D5D84" w:rsidP="002D5D84">
      <w:pPr>
        <w:tabs>
          <w:tab w:val="left" w:pos="567"/>
          <w:tab w:val="left" w:pos="851"/>
          <w:tab w:val="left" w:pos="992"/>
          <w:tab w:val="left" w:pos="1134"/>
        </w:tabs>
        <w:spacing w:line="276" w:lineRule="auto"/>
        <w:jc w:val="both"/>
        <w:rPr>
          <w:rFonts w:ascii="Verdana" w:eastAsia="Cambria" w:hAnsi="Verdana"/>
          <w:b/>
          <w:bCs/>
          <w:sz w:val="20"/>
        </w:rPr>
      </w:pPr>
      <w:r w:rsidRPr="00E01D1A">
        <w:rPr>
          <w:rFonts w:ascii="Verdana" w:eastAsia="Cambria" w:hAnsi="Verdana"/>
          <w:sz w:val="20"/>
        </w:rPr>
        <w:t>Sutartis gali būti nutraukiama VPĮ 90 straipsnyje ir Sutartyje numatytais atvejais, įskaitant galimybę nutraukti Sutartį Šalių susitarimu.</w:t>
      </w:r>
    </w:p>
    <w:p w14:paraId="49560C35" w14:textId="77777777" w:rsidR="002D5D84" w:rsidRPr="00E01D1A" w:rsidRDefault="002D5D84" w:rsidP="002D5D84">
      <w:pPr>
        <w:tabs>
          <w:tab w:val="left" w:pos="567"/>
          <w:tab w:val="left" w:pos="851"/>
          <w:tab w:val="left" w:pos="992"/>
          <w:tab w:val="left" w:pos="1134"/>
        </w:tabs>
        <w:spacing w:line="276" w:lineRule="auto"/>
        <w:jc w:val="both"/>
        <w:rPr>
          <w:rFonts w:ascii="Verdana" w:eastAsia="Cambria" w:hAnsi="Verdana"/>
          <w:b/>
          <w:bCs/>
          <w:sz w:val="20"/>
        </w:rPr>
      </w:pPr>
    </w:p>
    <w:p w14:paraId="051F394E"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 w:val="20"/>
        </w:rPr>
      </w:pPr>
      <w:r w:rsidRPr="00E01D1A">
        <w:rPr>
          <w:rFonts w:ascii="Verdana" w:eastAsia="Arial" w:hAnsi="Verdana"/>
          <w:b/>
          <w:bCs/>
          <w:sz w:val="20"/>
        </w:rPr>
        <w:t>22.1.</w:t>
      </w:r>
      <w:r w:rsidRPr="00E01D1A">
        <w:rPr>
          <w:rFonts w:ascii="Verdana" w:eastAsia="Arial" w:hAnsi="Verdana"/>
          <w:b/>
          <w:bCs/>
          <w:sz w:val="20"/>
        </w:rPr>
        <w:tab/>
      </w:r>
      <w:r w:rsidRPr="00E01D1A">
        <w:rPr>
          <w:rFonts w:ascii="Verdana" w:eastAsia="Arial" w:hAnsi="Verdana"/>
          <w:b/>
          <w:sz w:val="20"/>
        </w:rPr>
        <w:t>Pretenzijos dėl Sutarties pažeidimų</w:t>
      </w:r>
    </w:p>
    <w:p w14:paraId="19E615F8"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 w:val="20"/>
        </w:rPr>
      </w:pPr>
    </w:p>
    <w:p w14:paraId="2AE57A26"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08BE057"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01D1A">
        <w:rPr>
          <w:rFonts w:ascii="Verdana" w:hAnsi="Verdana"/>
          <w:bCs/>
          <w:sz w:val="20"/>
        </w:rPr>
        <w:t xml:space="preserve"> </w:t>
      </w:r>
      <w:r w:rsidRPr="00E01D1A">
        <w:rPr>
          <w:rFonts w:ascii="Verdana" w:hAnsi="Verdana"/>
          <w:sz w:val="20"/>
        </w:rPr>
        <w:t>Tiekėjo teisė siūlyti kitą terminą nelaikoma Pirkėjo pareiga tą terminą priimti. Pretenziją gavusios Šalies pasiūlytasis terminas pakeičia terminą, nurodytą pretenzijoje, tik jeigu kita Šalis jį patvirtina.</w:t>
      </w:r>
    </w:p>
    <w:p w14:paraId="512A4FF5" w14:textId="77777777" w:rsidR="002D5D84" w:rsidRPr="00E01D1A" w:rsidRDefault="002D5D84" w:rsidP="002D5D84">
      <w:pPr>
        <w:tabs>
          <w:tab w:val="left" w:pos="567"/>
        </w:tabs>
        <w:spacing w:line="276" w:lineRule="auto"/>
        <w:jc w:val="both"/>
        <w:textAlignment w:val="baseline"/>
        <w:rPr>
          <w:rFonts w:ascii="Verdana" w:hAnsi="Verdana"/>
          <w:b/>
          <w:bCs/>
          <w:sz w:val="20"/>
        </w:rPr>
      </w:pPr>
    </w:p>
    <w:p w14:paraId="5F4A487D"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 w:val="20"/>
        </w:rPr>
      </w:pPr>
      <w:r w:rsidRPr="00E01D1A">
        <w:rPr>
          <w:rFonts w:ascii="Verdana" w:eastAsia="Arial" w:hAnsi="Verdana"/>
          <w:b/>
          <w:bCs/>
          <w:sz w:val="20"/>
        </w:rPr>
        <w:t>22.2.</w:t>
      </w:r>
      <w:r w:rsidRPr="00E01D1A">
        <w:rPr>
          <w:rFonts w:ascii="Verdana" w:eastAsia="Arial" w:hAnsi="Verdana"/>
          <w:b/>
          <w:bCs/>
          <w:sz w:val="20"/>
        </w:rPr>
        <w:tab/>
      </w:r>
      <w:r w:rsidRPr="00E01D1A">
        <w:rPr>
          <w:rFonts w:ascii="Verdana" w:eastAsia="Arial" w:hAnsi="Verdana"/>
          <w:b/>
          <w:sz w:val="20"/>
        </w:rPr>
        <w:t>Sutarties nutraukimas Pirkėjo iniciatyva</w:t>
      </w:r>
    </w:p>
    <w:p w14:paraId="3FCBBF1F"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 w:val="20"/>
        </w:rPr>
      </w:pPr>
    </w:p>
    <w:p w14:paraId="066FEEB1"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F24BB65"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22.2.2. Pirkėjas turi teisę vienašališkai nutraukti Sutartį ar jos dalį raštu įspėjęs Tiekėją prieš ne trumpesnį nei 10 (dešimties) dienų terminą, jeigu:</w:t>
      </w:r>
    </w:p>
    <w:p w14:paraId="0F35C2EC"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22.2.2.1. Tiekėjui yra iškelta bankroto byla, pradėtas bankroto procesas ne teismo tvarka, jis tampa nemokus arba yra nemokumo tikimybė, sustabdo ūkinę veiklą ar susidaro</w:t>
      </w:r>
      <w:r w:rsidRPr="00E01D1A">
        <w:rPr>
          <w:rFonts w:ascii="Verdana" w:hAnsi="Verdana"/>
          <w:bCs/>
          <w:sz w:val="20"/>
        </w:rPr>
        <w:t xml:space="preserve"> </w:t>
      </w:r>
      <w:r w:rsidRPr="00E01D1A">
        <w:rPr>
          <w:rFonts w:ascii="Verdana" w:hAnsi="Verdana"/>
          <w:sz w:val="20"/>
        </w:rPr>
        <w:t>įstatymuose ir kituose teisės aktuose nustatyta tvarka analogiška situacija</w:t>
      </w:r>
      <w:r w:rsidRPr="00E01D1A">
        <w:rPr>
          <w:rFonts w:ascii="Verdana" w:hAnsi="Verdana"/>
          <w:sz w:val="20"/>
          <w:shd w:val="clear" w:color="auto" w:fill="FFFFFF"/>
        </w:rPr>
        <w:t>;</w:t>
      </w:r>
    </w:p>
    <w:p w14:paraId="1C83982D" w14:textId="77777777" w:rsidR="002D5D84" w:rsidRPr="00E01D1A" w:rsidRDefault="002D5D84" w:rsidP="002D5D84">
      <w:pPr>
        <w:tabs>
          <w:tab w:val="left" w:pos="567"/>
        </w:tabs>
        <w:spacing w:line="276" w:lineRule="auto"/>
        <w:jc w:val="both"/>
        <w:rPr>
          <w:rFonts w:ascii="Verdana" w:hAnsi="Verdana"/>
          <w:sz w:val="20"/>
        </w:rPr>
      </w:pPr>
      <w:r w:rsidRPr="00E01D1A">
        <w:rPr>
          <w:rFonts w:ascii="Verdana" w:hAnsi="Verdana"/>
          <w:sz w:val="20"/>
        </w:rPr>
        <w:t>22.2.2.2. Tiekėjo padėtis pasikeičia ir jis atitinka pirkimo dokumentuose nustatytą pašalinimo pagrindą;</w:t>
      </w:r>
    </w:p>
    <w:p w14:paraId="7F71B1E9"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22.2.2.3. pasikeičia teisės aktai, susiję su Sutarties objektu, Sutarties vykdymu, ar su Pirkėjo vykdoma veikla, kuriai buvo sudaryta Sutartis, ir dėl tokių pakeitimų Pirkėjas nusprendžia nutraukti Sutartį;</w:t>
      </w:r>
    </w:p>
    <w:p w14:paraId="47C3475B"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22.2.2.4. Pirkėjas nusprendžia nebevykdyti veiklos, kurios vykdymui Sutartimi įsigyjamos Paslaugos ir Sutarties poreikis išnyksta;</w:t>
      </w:r>
    </w:p>
    <w:p w14:paraId="299556E3"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22.2.2.5. Pirkėjo valdymo organas priima sprendimą, dėl kurio Sutarties poreikis išnyksta;</w:t>
      </w:r>
    </w:p>
    <w:p w14:paraId="6132FA5C"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22.2.2.6. pasikeičia (pablogėja) Pirkėjo finansinė padėtis ar Pirkėjas negauna arba netenka finansavimo ir dėl šios priežasties nusprendžia nutraukti Sutartį;</w:t>
      </w:r>
    </w:p>
    <w:p w14:paraId="7BBB8897"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22.2.2.7. keičiasi Pirkėjo organizacinė struktūra – juridinis statusas, pobūdis ar valdymo struktūra ir tai gali turėti įtakos tinkamam Sutarties įvykdymui arba Sutarties poreikiui;</w:t>
      </w:r>
    </w:p>
    <w:p w14:paraId="6473FBA5"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 xml:space="preserve">22.2.2.8. nebelieka perkamų </w:t>
      </w:r>
      <w:r w:rsidRPr="00E01D1A">
        <w:rPr>
          <w:rFonts w:ascii="Verdana" w:eastAsia="Arial" w:hAnsi="Verdana"/>
          <w:sz w:val="20"/>
        </w:rPr>
        <w:t>Paslaugų</w:t>
      </w:r>
      <w:r w:rsidRPr="00E01D1A">
        <w:rPr>
          <w:rFonts w:ascii="Verdana" w:hAnsi="Verdana"/>
          <w:sz w:val="20"/>
        </w:rPr>
        <w:t xml:space="preserve"> poreikio;</w:t>
      </w:r>
    </w:p>
    <w:p w14:paraId="5089CD45"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22.2.2.9. Pirkėjas iš pirkimų priežiūrą atliekančių institucijų gauna nurodymą ar rekomendaciją nutraukti Sutartį;</w:t>
      </w:r>
    </w:p>
    <w:p w14:paraId="5194B239"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22.2.2.10. Tiekėjas vėluoja pateikti Sutarties įvykdymo užtikrinimo pratęsimą ilgiau kaip 10 (dešimt) darbo dienų nuo paskutinio Sutarties įvykdymo užtikrinimo galiojimo termino pabaigos arba atsisako jį pateikti;</w:t>
      </w:r>
    </w:p>
    <w:p w14:paraId="50860C99" w14:textId="77777777" w:rsidR="002D5D84" w:rsidRPr="00E01D1A" w:rsidRDefault="002D5D84" w:rsidP="002D5D84">
      <w:pPr>
        <w:tabs>
          <w:tab w:val="left" w:pos="567"/>
        </w:tabs>
        <w:spacing w:line="276" w:lineRule="auto"/>
        <w:jc w:val="both"/>
        <w:textAlignment w:val="baseline"/>
        <w:rPr>
          <w:rFonts w:ascii="Verdana" w:eastAsia="Arial" w:hAnsi="Verdana"/>
          <w:sz w:val="20"/>
        </w:rPr>
      </w:pPr>
      <w:r w:rsidRPr="00E01D1A">
        <w:rPr>
          <w:rFonts w:ascii="Verdana" w:hAnsi="Verdana"/>
          <w:sz w:val="20"/>
        </w:rPr>
        <w:t>22.2.2.11.</w:t>
      </w:r>
      <w:r w:rsidRPr="00E01D1A">
        <w:rPr>
          <w:rFonts w:ascii="Verdana" w:eastAsia="Arial" w:hAnsi="Verdana"/>
          <w:sz w:val="20"/>
        </w:rPr>
        <w:t xml:space="preserve"> Tiekėjas atsisako pašalinti arba nepašalina Paslaugų trūkumų per Pirkėjo nustatytus protingus terminus;</w:t>
      </w:r>
    </w:p>
    <w:p w14:paraId="419E25E5"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22.2.2.12. Tiekėjas pažeidžia Sutartį arba įstatymus bei kitus teisės aktus ir per Pirkėjo rašytinėje pretenzijoje nurodytą terminą neištaiso pažeidimo;</w:t>
      </w:r>
    </w:p>
    <w:p w14:paraId="6B2093A3" w14:textId="77777777" w:rsidR="002D5D84" w:rsidRPr="00E01D1A" w:rsidRDefault="002D5D84" w:rsidP="002D5D84">
      <w:pPr>
        <w:tabs>
          <w:tab w:val="left" w:pos="567"/>
        </w:tabs>
        <w:spacing w:line="276" w:lineRule="auto"/>
        <w:jc w:val="both"/>
        <w:textAlignment w:val="baseline"/>
        <w:rPr>
          <w:rFonts w:ascii="Verdana" w:hAnsi="Verdana"/>
          <w:iCs/>
          <w:sz w:val="20"/>
        </w:rPr>
      </w:pPr>
      <w:r w:rsidRPr="00E01D1A">
        <w:rPr>
          <w:rFonts w:ascii="Verdana" w:hAnsi="Verdana"/>
          <w:sz w:val="20"/>
        </w:rPr>
        <w:t xml:space="preserve">22.2.2.13. </w:t>
      </w:r>
      <w:r w:rsidRPr="00E01D1A">
        <w:rPr>
          <w:rFonts w:ascii="Verdana" w:hAnsi="Verdana"/>
          <w:iCs/>
          <w:sz w:val="20"/>
        </w:rPr>
        <w:t xml:space="preserve">Lietuvos Respublikos Vyriausybė Nacionaliniam saugumui užtikrinti svarbių objektų apsaugos įstatymo nustatyta tvarka priima sprendimą, patvirtinantį, kad Sutartis neatitinka </w:t>
      </w:r>
      <w:r w:rsidRPr="00E01D1A">
        <w:rPr>
          <w:rFonts w:ascii="Verdana" w:hAnsi="Verdana"/>
          <w:iCs/>
          <w:sz w:val="20"/>
        </w:rPr>
        <w:lastRenderedPageBreak/>
        <w:t>nacionalinio saugumo interesų (taikoma, jeigu Pirkėjas veikia srityse, kurios laikomos nacionaliniam saugumui užtikrinti strategiškai svarbių ūkio sektorių dalimi, ar yra laikomas esminiu subjektu);</w:t>
      </w:r>
    </w:p>
    <w:p w14:paraId="5BCCBF10" w14:textId="77777777" w:rsidR="002D5D84" w:rsidRPr="00E01D1A" w:rsidRDefault="002D5D84" w:rsidP="002D5D84">
      <w:pPr>
        <w:tabs>
          <w:tab w:val="left" w:pos="567"/>
        </w:tabs>
        <w:spacing w:line="276" w:lineRule="auto"/>
        <w:jc w:val="both"/>
        <w:textAlignment w:val="baseline"/>
        <w:rPr>
          <w:rFonts w:ascii="Verdana" w:hAnsi="Verdana"/>
          <w:iCs/>
          <w:sz w:val="20"/>
        </w:rPr>
      </w:pPr>
      <w:r w:rsidRPr="00E01D1A">
        <w:rPr>
          <w:rFonts w:ascii="Verdana" w:hAnsi="Verdana"/>
          <w:iCs/>
          <w:sz w:val="20"/>
        </w:rPr>
        <w:t>22.2.2.14. paaiškėja VPĮ 37 straipsnio 8 dalyje ir (ar) 47 straipsnio 8 dalyje nurodytos aplinkybės.</w:t>
      </w:r>
    </w:p>
    <w:p w14:paraId="58CAA38D"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F130C9"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FE983AE"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C6DA35E"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22.2.6. Pirkėjas turi teisę vienašališkai nutraukti Sutartį ir kitais Specialiosiose sąlygose (jei taikoma) ir įstatymuose bei kituose teisės aktuose įtvirtintais atvejais.</w:t>
      </w:r>
    </w:p>
    <w:p w14:paraId="45214269"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22.2.7. Sutartis laikoma nutraukta kitą dieną po to, kai pasibaigia įspėjimo apie Sutarties nutraukimą terminas.</w:t>
      </w:r>
    </w:p>
    <w:p w14:paraId="27FD9A53"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716365F" w14:textId="77777777" w:rsidR="002D5D84" w:rsidRPr="00E01D1A" w:rsidRDefault="002D5D84" w:rsidP="002D5D84">
      <w:pPr>
        <w:tabs>
          <w:tab w:val="left" w:pos="567"/>
        </w:tabs>
        <w:spacing w:line="276" w:lineRule="auto"/>
        <w:jc w:val="both"/>
        <w:textAlignment w:val="baseline"/>
        <w:rPr>
          <w:rFonts w:ascii="Verdana" w:hAnsi="Verdana"/>
          <w:b/>
          <w:bCs/>
          <w:sz w:val="20"/>
        </w:rPr>
      </w:pPr>
    </w:p>
    <w:p w14:paraId="3A30BAA5"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Verdana" w:eastAsia="Arial" w:hAnsi="Verdana"/>
          <w:b/>
          <w:bCs/>
          <w:sz w:val="20"/>
        </w:rPr>
      </w:pPr>
      <w:r w:rsidRPr="00E01D1A">
        <w:rPr>
          <w:rFonts w:ascii="Verdana" w:eastAsia="Arial" w:hAnsi="Verdana"/>
          <w:b/>
          <w:bCs/>
          <w:sz w:val="20"/>
        </w:rPr>
        <w:t>22.3.</w:t>
      </w:r>
      <w:r w:rsidRPr="00E01D1A">
        <w:rPr>
          <w:rFonts w:ascii="Verdana" w:eastAsia="Arial" w:hAnsi="Verdana"/>
          <w:b/>
          <w:bCs/>
          <w:sz w:val="20"/>
        </w:rPr>
        <w:tab/>
        <w:t>Sutarties nutraukimas Tiekėjo iniciatyva</w:t>
      </w:r>
    </w:p>
    <w:p w14:paraId="7A752780" w14:textId="77777777" w:rsidR="002D5D84" w:rsidRPr="00E01D1A" w:rsidRDefault="002D5D84" w:rsidP="002D5D84">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 w:val="20"/>
        </w:rPr>
      </w:pPr>
    </w:p>
    <w:p w14:paraId="7B79585A"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93F6276"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22.3.2. Tiekėjas turi teisę vienašališkai nutraukti Sutartį, įspėjęs Pirkėją raštu prieš ne trumpesnį nei 10 (dešimties) dienų terminą, jeigu:</w:t>
      </w:r>
    </w:p>
    <w:p w14:paraId="0FB14D1E"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FE8424E"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22.3.2.2. Pirkėjas pažeidžia Sutartį arba įstatymus bei kitus teisės aktus ir per Tiekėjo rašytinėje pretenzijoje nurodytą terminą neištaiso pažeidimo, išskyrus Bendrųjų sąlygų 22.3.1 punkte nustatytą atvejį.</w:t>
      </w:r>
    </w:p>
    <w:p w14:paraId="2C446BFA"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lastRenderedPageBreak/>
        <w:t>22.3.3. Jeigu Bendrųjų sąlygų 22.3.1 punkte nurodytos aplinkybės yra susijusios tik su atskira dalimi arba atskiru Susitarimu, Tiekėjas turi teisę nutraukti Sutartį tik tos dalies atžvilgiu arba nutraukti tik tokį Susitarimą.</w:t>
      </w:r>
    </w:p>
    <w:p w14:paraId="57EF0DCA"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22.3.4. Tiekėjas turi teisę vienašališkai nutraukti Sutartį ir kitais įstatymuose bei kituose teisės aktuose įtvirtintais atvejais.</w:t>
      </w:r>
    </w:p>
    <w:p w14:paraId="08F0F286"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1E94C6FD"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22.3.6. Sutartis laikoma nutraukta kitą dieną po to, kai pasibaigia įspėjimo apie Sutarties nutraukimą terminas.</w:t>
      </w:r>
    </w:p>
    <w:p w14:paraId="4CA29640"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46AF3E3" w14:textId="77777777" w:rsidR="002D5D84" w:rsidRPr="00E01D1A" w:rsidRDefault="002D5D84" w:rsidP="002D5D84">
      <w:pPr>
        <w:tabs>
          <w:tab w:val="left" w:pos="567"/>
        </w:tabs>
        <w:spacing w:line="276" w:lineRule="auto"/>
        <w:jc w:val="both"/>
        <w:textAlignment w:val="baseline"/>
        <w:rPr>
          <w:rFonts w:ascii="Verdana" w:hAnsi="Verdana"/>
          <w:b/>
          <w:bCs/>
          <w:sz w:val="20"/>
        </w:rPr>
      </w:pPr>
    </w:p>
    <w:p w14:paraId="661B0EC0"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 w:val="20"/>
        </w:rPr>
      </w:pPr>
      <w:r w:rsidRPr="00E01D1A">
        <w:rPr>
          <w:rFonts w:ascii="Verdana" w:eastAsia="Arial" w:hAnsi="Verdana"/>
          <w:b/>
          <w:bCs/>
          <w:sz w:val="20"/>
        </w:rPr>
        <w:t>22.4.</w:t>
      </w:r>
      <w:r w:rsidRPr="00E01D1A">
        <w:rPr>
          <w:rFonts w:ascii="Verdana" w:eastAsia="Arial" w:hAnsi="Verdana"/>
          <w:b/>
          <w:bCs/>
          <w:sz w:val="20"/>
        </w:rPr>
        <w:tab/>
      </w:r>
      <w:r w:rsidRPr="00E01D1A">
        <w:rPr>
          <w:rFonts w:ascii="Verdana" w:eastAsia="Arial" w:hAnsi="Verdana"/>
          <w:b/>
          <w:sz w:val="20"/>
        </w:rPr>
        <w:t>Šalių teisės ir pareigos Sutarties nutraukimo atveju</w:t>
      </w:r>
    </w:p>
    <w:p w14:paraId="3711B9F0" w14:textId="77777777" w:rsidR="002D5D84" w:rsidRPr="00E01D1A" w:rsidRDefault="002D5D84" w:rsidP="002D5D8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 w:val="20"/>
        </w:rPr>
      </w:pPr>
    </w:p>
    <w:p w14:paraId="3E16EC07"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22.4.1. Sutarties nutraukimas neturi įtakos ginčų nagrinėjimo tvarką nustatančių Sutarties sąlygų ir kitų Sutarties sąlygų, kurios pagal savo esmę lieka galioti ir po Sutarties nutraukimo, galiojimui.</w:t>
      </w:r>
    </w:p>
    <w:p w14:paraId="10699918"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22.4.2. Nutraukus Sutartį, Šalys privalo:</w:t>
      </w:r>
    </w:p>
    <w:p w14:paraId="3E22EB4F"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 xml:space="preserve">22.4.2.1. įsitikinti, jog iki Sutarties nutraukimo dienos suteiktos </w:t>
      </w:r>
      <w:r w:rsidRPr="00E01D1A">
        <w:rPr>
          <w:rFonts w:ascii="Verdana" w:eastAsia="Arial" w:hAnsi="Verdana"/>
          <w:sz w:val="20"/>
        </w:rPr>
        <w:t>Paslaugos</w:t>
      </w:r>
      <w:r w:rsidRPr="00E01D1A">
        <w:rPr>
          <w:rFonts w:ascii="Verdana" w:hAnsi="Verdana"/>
          <w:sz w:val="20"/>
        </w:rPr>
        <w:t xml:space="preserve"> ir kiti atlikti veiksmai atitinka Sutarties reikalavimus ir Šalys dėl to viena kitai nebereikš pretenzijų;</w:t>
      </w:r>
    </w:p>
    <w:p w14:paraId="5CAA1B60"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 xml:space="preserve">22.4.2.2. atsiskaityti už iki Sutarties nutraukimo suteiktas </w:t>
      </w:r>
      <w:r w:rsidRPr="00E01D1A">
        <w:rPr>
          <w:rFonts w:ascii="Verdana" w:eastAsia="Arial" w:hAnsi="Verdana"/>
          <w:sz w:val="20"/>
        </w:rPr>
        <w:t>Paslaugas</w:t>
      </w:r>
      <w:r w:rsidRPr="00E01D1A">
        <w:rPr>
          <w:rFonts w:ascii="Verdana" w:hAnsi="Verdana"/>
          <w:sz w:val="20"/>
        </w:rPr>
        <w:t>, atitinkančias Sutarties reikalavimus;</w:t>
      </w:r>
    </w:p>
    <w:p w14:paraId="04E91E60" w14:textId="77777777" w:rsidR="002D5D84" w:rsidRPr="00E01D1A" w:rsidRDefault="002D5D84" w:rsidP="002D5D84">
      <w:pPr>
        <w:tabs>
          <w:tab w:val="left" w:pos="567"/>
        </w:tabs>
        <w:spacing w:line="276" w:lineRule="auto"/>
        <w:jc w:val="both"/>
        <w:textAlignment w:val="baseline"/>
        <w:rPr>
          <w:rFonts w:ascii="Verdana" w:hAnsi="Verdana"/>
          <w:sz w:val="20"/>
        </w:rPr>
      </w:pPr>
      <w:r w:rsidRPr="00E01D1A">
        <w:rPr>
          <w:rFonts w:ascii="Verdana" w:hAnsi="Verdana"/>
          <w:sz w:val="20"/>
        </w:rPr>
        <w:t>22.4.2.3. per 10 (dešimt) dienų nuo pranešimo apie Sutarties nutraukimą gavimo dienos ar Susitarimo dėl Sutarties nutraukimo sudarymo dienos perduoti viena kitai visus dokumentus, kuriuos buvo būtina perduoti pagal Sutarties nuostatas.</w:t>
      </w:r>
    </w:p>
    <w:p w14:paraId="7E3EFCF2" w14:textId="77777777" w:rsidR="002D5D84" w:rsidRPr="00E01D1A" w:rsidRDefault="002D5D84" w:rsidP="002D5D84">
      <w:pPr>
        <w:tabs>
          <w:tab w:val="left" w:pos="567"/>
        </w:tabs>
        <w:spacing w:line="276" w:lineRule="auto"/>
        <w:jc w:val="both"/>
        <w:textAlignment w:val="baseline"/>
        <w:rPr>
          <w:rFonts w:ascii="Verdana" w:hAnsi="Verdana"/>
          <w:b/>
          <w:bCs/>
          <w:sz w:val="20"/>
        </w:rPr>
      </w:pPr>
    </w:p>
    <w:p w14:paraId="517AD955"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bCs/>
          <w:caps/>
          <w:sz w:val="20"/>
        </w:rPr>
      </w:pPr>
      <w:r w:rsidRPr="00E01D1A">
        <w:rPr>
          <w:rFonts w:ascii="Verdana" w:eastAsia="Arial" w:hAnsi="Verdana"/>
          <w:b/>
          <w:bCs/>
          <w:caps/>
          <w:sz w:val="20"/>
        </w:rPr>
        <w:t>23.</w:t>
      </w:r>
      <w:r w:rsidRPr="00E01D1A">
        <w:rPr>
          <w:rFonts w:ascii="Verdana" w:hAnsi="Verdana"/>
          <w:sz w:val="20"/>
        </w:rPr>
        <w:tab/>
      </w:r>
      <w:r w:rsidRPr="00E01D1A">
        <w:rPr>
          <w:rFonts w:ascii="Verdana" w:eastAsia="Arial" w:hAnsi="Verdana"/>
          <w:b/>
          <w:bCs/>
          <w:caps/>
          <w:sz w:val="20"/>
        </w:rPr>
        <w:t>PREKIŲ MODELIO AR GAMINTOJO KEITIMAS</w:t>
      </w:r>
    </w:p>
    <w:p w14:paraId="70F070CF"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 w:val="20"/>
        </w:rPr>
      </w:pPr>
    </w:p>
    <w:p w14:paraId="5324BAB8" w14:textId="77777777" w:rsidR="002D5D84" w:rsidRPr="00E01D1A" w:rsidRDefault="002D5D84" w:rsidP="002D5D84">
      <w:pPr>
        <w:spacing w:line="276" w:lineRule="auto"/>
        <w:jc w:val="both"/>
        <w:rPr>
          <w:rFonts w:ascii="Verdana" w:hAnsi="Verdana"/>
          <w:sz w:val="20"/>
        </w:rPr>
      </w:pPr>
      <w:r w:rsidRPr="00E01D1A">
        <w:rPr>
          <w:rFonts w:ascii="Verdana" w:eastAsia="Arial" w:hAnsi="Verdana"/>
          <w:caps/>
          <w:sz w:val="20"/>
        </w:rPr>
        <w:t xml:space="preserve">23.1. </w:t>
      </w:r>
      <w:r w:rsidRPr="00E01D1A">
        <w:rPr>
          <w:rFonts w:ascii="Verdana" w:hAnsi="Verdana"/>
          <w:sz w:val="20"/>
        </w:rPr>
        <w:t>Tais atvejais, kai kartu su Paslaugomis yra perkamos prekės, Tiekėjas turi teisę keisti prekių modelį ir (ar) gamintoją, jei yra visos toliau nurodytos sąlygos:</w:t>
      </w:r>
    </w:p>
    <w:p w14:paraId="431C190F" w14:textId="77777777" w:rsidR="002D5D84" w:rsidRPr="00E01D1A" w:rsidRDefault="002D5D84" w:rsidP="002D5D84">
      <w:pPr>
        <w:spacing w:line="276" w:lineRule="auto"/>
        <w:jc w:val="both"/>
        <w:rPr>
          <w:rFonts w:ascii="Verdana" w:hAnsi="Verdana"/>
          <w:sz w:val="20"/>
        </w:rPr>
      </w:pPr>
      <w:r w:rsidRPr="00E01D1A">
        <w:rPr>
          <w:rFonts w:ascii="Verdana" w:hAnsi="Verdana"/>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01D1A">
        <w:rPr>
          <w:rFonts w:ascii="Verdana" w:hAnsi="Verdana"/>
          <w:sz w:val="20"/>
          <w:vertAlign w:val="superscript"/>
        </w:rPr>
        <w:t xml:space="preserve">1 </w:t>
      </w:r>
      <w:r w:rsidRPr="00E01D1A">
        <w:rPr>
          <w:rFonts w:ascii="Verdana" w:hAnsi="Verdana"/>
          <w:sz w:val="20"/>
        </w:rPr>
        <w:t>dalies nuostatų;</w:t>
      </w:r>
    </w:p>
    <w:p w14:paraId="27FA23BA" w14:textId="77777777" w:rsidR="002D5D84" w:rsidRPr="00E01D1A" w:rsidRDefault="002D5D84" w:rsidP="002D5D84">
      <w:pPr>
        <w:spacing w:line="276" w:lineRule="auto"/>
        <w:jc w:val="both"/>
        <w:rPr>
          <w:rFonts w:ascii="Verdana" w:hAnsi="Verdana"/>
          <w:sz w:val="20"/>
        </w:rPr>
      </w:pPr>
      <w:r w:rsidRPr="00E01D1A">
        <w:rPr>
          <w:rFonts w:ascii="Verdana" w:hAnsi="Verdana"/>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23950CA" w14:textId="77777777" w:rsidR="002D5D84" w:rsidRPr="00E01D1A" w:rsidRDefault="002D5D84" w:rsidP="002D5D84">
      <w:pPr>
        <w:spacing w:line="276" w:lineRule="auto"/>
        <w:jc w:val="both"/>
        <w:rPr>
          <w:rFonts w:ascii="Verdana" w:hAnsi="Verdana"/>
          <w:sz w:val="20"/>
        </w:rPr>
      </w:pPr>
      <w:r w:rsidRPr="00E01D1A">
        <w:rPr>
          <w:rFonts w:ascii="Verdana" w:hAnsi="Verdana"/>
          <w:sz w:val="20"/>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01D1A">
        <w:rPr>
          <w:rFonts w:ascii="Verdana" w:hAnsi="Verdana"/>
          <w:sz w:val="20"/>
          <w:shd w:val="clear" w:color="auto" w:fill="FFFFFF"/>
        </w:rPr>
        <w:t>ir lygiavertiškumo ar geresnės kokybės nei Sutartyje nurodytos prekės</w:t>
      </w:r>
      <w:r w:rsidRPr="00E01D1A">
        <w:rPr>
          <w:rFonts w:ascii="Verdana" w:hAnsi="Verdana"/>
          <w:sz w:val="20"/>
        </w:rPr>
        <w:t>;</w:t>
      </w:r>
    </w:p>
    <w:p w14:paraId="2BDD3465" w14:textId="77777777" w:rsidR="002D5D84" w:rsidRPr="00E01D1A" w:rsidRDefault="002D5D84" w:rsidP="002D5D84">
      <w:pPr>
        <w:spacing w:line="276" w:lineRule="auto"/>
        <w:jc w:val="both"/>
        <w:rPr>
          <w:rFonts w:ascii="Verdana" w:hAnsi="Verdana"/>
          <w:sz w:val="20"/>
        </w:rPr>
      </w:pPr>
      <w:r w:rsidRPr="00E01D1A">
        <w:rPr>
          <w:rFonts w:ascii="Verdana" w:hAnsi="Verdana"/>
          <w:sz w:val="20"/>
        </w:rPr>
        <w:lastRenderedPageBreak/>
        <w:t>23.1.4. Šalys sudarė rašytinį Susitarimą prie Sutarties dėl prekių keitimo.</w:t>
      </w:r>
    </w:p>
    <w:p w14:paraId="602FC674" w14:textId="77777777" w:rsidR="002D5D84" w:rsidRPr="00E01D1A" w:rsidRDefault="002D5D84" w:rsidP="002D5D84">
      <w:pPr>
        <w:spacing w:line="276" w:lineRule="auto"/>
        <w:jc w:val="both"/>
        <w:rPr>
          <w:rFonts w:ascii="Verdana" w:hAnsi="Verdana"/>
          <w:sz w:val="20"/>
        </w:rPr>
      </w:pPr>
      <w:r w:rsidRPr="00E01D1A">
        <w:rPr>
          <w:rFonts w:ascii="Verdana" w:hAnsi="Verdana"/>
          <w:sz w:val="20"/>
        </w:rPr>
        <w:t>23.2. Šiame Bendrųjų sąlygų skyriuje nurodytu atveju prekės turi būti pristatytos už ne didesnę nei pasiūlyme nurodytą kainą.</w:t>
      </w:r>
    </w:p>
    <w:p w14:paraId="23DD4016"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hAnsi="Verdana"/>
          <w:sz w:val="20"/>
        </w:rPr>
      </w:pPr>
    </w:p>
    <w:p w14:paraId="79F04DB3"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Verdana" w:eastAsia="Arial" w:hAnsi="Verdana"/>
          <w:b/>
          <w:caps/>
          <w:sz w:val="20"/>
        </w:rPr>
      </w:pPr>
      <w:r w:rsidRPr="00E01D1A">
        <w:rPr>
          <w:rFonts w:ascii="Verdana" w:eastAsia="Arial" w:hAnsi="Verdana"/>
          <w:b/>
          <w:bCs/>
          <w:caps/>
          <w:sz w:val="20"/>
        </w:rPr>
        <w:t>24.</w:t>
      </w:r>
      <w:r w:rsidRPr="00E01D1A">
        <w:rPr>
          <w:rFonts w:ascii="Verdana" w:eastAsia="Arial" w:hAnsi="Verdana"/>
          <w:b/>
          <w:bCs/>
          <w:caps/>
          <w:sz w:val="20"/>
        </w:rPr>
        <w:tab/>
      </w:r>
      <w:r w:rsidRPr="00E01D1A">
        <w:rPr>
          <w:rFonts w:ascii="Verdana" w:eastAsia="Arial" w:hAnsi="Verdana"/>
          <w:b/>
          <w:caps/>
          <w:sz w:val="20"/>
        </w:rPr>
        <w:t>Bendravimo tvarka ir kalba</w:t>
      </w:r>
    </w:p>
    <w:p w14:paraId="12E1D7B2"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Verdana" w:eastAsia="Arial" w:hAnsi="Verdana"/>
          <w:b/>
          <w:caps/>
          <w:sz w:val="20"/>
        </w:rPr>
      </w:pPr>
    </w:p>
    <w:p w14:paraId="7D1C9151" w14:textId="77777777" w:rsidR="002D5D84" w:rsidRPr="00E01D1A" w:rsidRDefault="002D5D84" w:rsidP="002D5D84">
      <w:pPr>
        <w:tabs>
          <w:tab w:val="left" w:pos="567"/>
          <w:tab w:val="left" w:pos="851"/>
          <w:tab w:val="left" w:pos="992"/>
          <w:tab w:val="left" w:pos="1134"/>
        </w:tabs>
        <w:spacing w:line="276" w:lineRule="auto"/>
        <w:jc w:val="both"/>
        <w:rPr>
          <w:rFonts w:ascii="Verdana" w:eastAsia="Arial" w:hAnsi="Verdana"/>
          <w:sz w:val="20"/>
          <w:shd w:val="clear" w:color="auto" w:fill="FFFFFF"/>
        </w:rPr>
      </w:pPr>
      <w:r w:rsidRPr="00E01D1A">
        <w:rPr>
          <w:rFonts w:ascii="Verdana" w:eastAsia="Arial" w:hAnsi="Verdana"/>
          <w:sz w:val="20"/>
        </w:rPr>
        <w:t>24.1.</w:t>
      </w:r>
      <w:r w:rsidRPr="00E01D1A">
        <w:rPr>
          <w:rFonts w:ascii="Verdana" w:eastAsia="Arial" w:hAnsi="Verdana"/>
          <w:sz w:val="20"/>
        </w:rPr>
        <w:tab/>
      </w:r>
      <w:r w:rsidRPr="00E01D1A">
        <w:rPr>
          <w:rFonts w:ascii="Verdana" w:eastAsia="Arial" w:hAnsi="Verdana"/>
          <w:bCs/>
          <w:sz w:val="20"/>
        </w:rPr>
        <w:t xml:space="preserve">Sutartis sudaroma lietuvių kalba. Jeigu Sutartis ar kuris nors ją sudarantis dokumentas sudaromas kita kalba arba išverčiamas į kitą kalbą, visais atvejais </w:t>
      </w:r>
      <w:r w:rsidRPr="00E01D1A">
        <w:rPr>
          <w:rFonts w:ascii="Verdana" w:eastAsia="Arial" w:hAnsi="Verdana"/>
          <w:sz w:val="20"/>
          <w:shd w:val="clear" w:color="auto" w:fill="FFFFFF"/>
        </w:rPr>
        <w:t>autentišku laikomas tik lietuvių kalba parengtas Sutarties tekstas (jei yra neatitikimų, pirmenybė teikiama lietuvių kalba parengtam tekstui).</w:t>
      </w:r>
    </w:p>
    <w:p w14:paraId="4BFFBF78" w14:textId="77777777" w:rsidR="002D5D84" w:rsidRPr="00E01D1A" w:rsidRDefault="002D5D84" w:rsidP="002D5D84">
      <w:pPr>
        <w:widowControl w:val="0"/>
        <w:tabs>
          <w:tab w:val="left" w:pos="567"/>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D613FED" w14:textId="77777777" w:rsidR="002D5D84" w:rsidRPr="00E01D1A" w:rsidRDefault="002D5D84" w:rsidP="002D5D84">
      <w:pPr>
        <w:widowControl w:val="0"/>
        <w:tabs>
          <w:tab w:val="left" w:pos="0"/>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24.3. Jeigu pranešimas yra įteikiamas asmeniškai arba siunčiamas paštu ar per kurjerį, jis turi būti įteikiamas pasirašytinai ir laikomas gautu gavimo patvirtinime nurodytą dieną.</w:t>
      </w:r>
    </w:p>
    <w:p w14:paraId="06DE3F11" w14:textId="77777777" w:rsidR="002D5D84" w:rsidRPr="00E01D1A" w:rsidRDefault="002D5D84" w:rsidP="002D5D84">
      <w:pPr>
        <w:widowControl w:val="0"/>
        <w:tabs>
          <w:tab w:val="left" w:pos="0"/>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24.4. Jeigu pranešimas siunčiamas el. paštu, laikoma, kad Šalis jį gavo kitą darbo dieną.</w:t>
      </w:r>
    </w:p>
    <w:p w14:paraId="17262C18" w14:textId="77777777" w:rsidR="002D5D84" w:rsidRPr="00E01D1A" w:rsidRDefault="002D5D84" w:rsidP="002D5D84">
      <w:pPr>
        <w:widowControl w:val="0"/>
        <w:tabs>
          <w:tab w:val="left" w:pos="0"/>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24.5. Jeigu pranešimas siunčiamas keliais skirtingais būdais, laikoma, kad gavėjas jį gavo tada, kai jis gavo pirmesnįjį pranešimą.</w:t>
      </w:r>
    </w:p>
    <w:p w14:paraId="2E76620C" w14:textId="77777777" w:rsidR="002D5D84" w:rsidRPr="00E01D1A" w:rsidRDefault="002D5D84" w:rsidP="002D5D84">
      <w:pPr>
        <w:widowControl w:val="0"/>
        <w:tabs>
          <w:tab w:val="left" w:pos="0"/>
          <w:tab w:val="left" w:pos="851"/>
          <w:tab w:val="left" w:pos="992"/>
          <w:tab w:val="left" w:pos="1134"/>
        </w:tabs>
        <w:spacing w:line="276" w:lineRule="auto"/>
        <w:jc w:val="both"/>
        <w:rPr>
          <w:rFonts w:ascii="Verdana" w:eastAsia="Arial" w:hAnsi="Verdana"/>
          <w:b/>
          <w:bCs/>
          <w:sz w:val="20"/>
        </w:rPr>
      </w:pPr>
    </w:p>
    <w:p w14:paraId="0E9C2B39"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Verdana" w:eastAsia="Arial" w:hAnsi="Verdana"/>
          <w:b/>
          <w:caps/>
          <w:sz w:val="20"/>
        </w:rPr>
      </w:pPr>
      <w:r w:rsidRPr="00E01D1A">
        <w:rPr>
          <w:rFonts w:ascii="Verdana" w:eastAsia="Arial" w:hAnsi="Verdana"/>
          <w:b/>
          <w:bCs/>
          <w:caps/>
          <w:sz w:val="20"/>
        </w:rPr>
        <w:t>25.</w:t>
      </w:r>
      <w:r w:rsidRPr="00E01D1A">
        <w:rPr>
          <w:rFonts w:ascii="Verdana" w:eastAsia="Arial" w:hAnsi="Verdana"/>
          <w:b/>
          <w:bCs/>
          <w:caps/>
          <w:sz w:val="20"/>
        </w:rPr>
        <w:tab/>
      </w:r>
      <w:r w:rsidRPr="00E01D1A">
        <w:rPr>
          <w:rFonts w:ascii="Verdana" w:eastAsia="Arial" w:hAnsi="Verdana"/>
          <w:b/>
          <w:caps/>
          <w:sz w:val="20"/>
        </w:rPr>
        <w:t>Pretenzijos ir ginčų sprendimas</w:t>
      </w:r>
    </w:p>
    <w:p w14:paraId="1832DA6A" w14:textId="77777777" w:rsidR="002D5D84" w:rsidRPr="00E01D1A" w:rsidRDefault="002D5D84" w:rsidP="002D5D8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Verdana" w:eastAsia="Arial" w:hAnsi="Verdana"/>
          <w:b/>
          <w:caps/>
          <w:sz w:val="20"/>
        </w:rPr>
      </w:pPr>
    </w:p>
    <w:p w14:paraId="71F1CA87" w14:textId="77777777" w:rsidR="002D5D84" w:rsidRPr="00E01D1A" w:rsidRDefault="002D5D84" w:rsidP="002D5D84">
      <w:pPr>
        <w:widowControl w:val="0"/>
        <w:tabs>
          <w:tab w:val="left" w:pos="0"/>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rPr>
        <w:t>25.1. Bet kokie ginčai, nesutarimai ar reikalavimai, kylantys iš Sutarties arba susiję su Sutartimi, jos pažeidimu, nutraukimu ar galiojimu, visų pirma privalo būti sprendžiami derybomis tarp Šalių vadovų arba jų įgaliotų asmenų.</w:t>
      </w:r>
    </w:p>
    <w:p w14:paraId="63F39BD2" w14:textId="77777777" w:rsidR="002D5D84" w:rsidRPr="00E01D1A" w:rsidRDefault="002D5D84" w:rsidP="002D5D84">
      <w:pPr>
        <w:widowControl w:val="0"/>
        <w:tabs>
          <w:tab w:val="left" w:pos="142"/>
          <w:tab w:val="left" w:pos="851"/>
          <w:tab w:val="left" w:pos="992"/>
          <w:tab w:val="left" w:pos="1134"/>
        </w:tabs>
        <w:spacing w:line="276" w:lineRule="auto"/>
        <w:jc w:val="both"/>
        <w:rPr>
          <w:rFonts w:ascii="Verdana" w:eastAsia="Cambria" w:hAnsi="Verdana"/>
          <w:sz w:val="20"/>
        </w:rPr>
      </w:pPr>
      <w:r w:rsidRPr="00E01D1A">
        <w:rPr>
          <w:rFonts w:ascii="Verdana" w:eastAsia="Cambria" w:hAnsi="Verdana"/>
          <w:sz w:val="20"/>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E01D1A">
        <w:rPr>
          <w:rFonts w:ascii="Verdana" w:hAnsi="Verdana"/>
          <w:sz w:val="20"/>
        </w:rPr>
        <w:t xml:space="preserve"> </w:t>
      </w:r>
      <w:r w:rsidRPr="00E01D1A">
        <w:rPr>
          <w:rFonts w:ascii="Verdana" w:eastAsia="Cambria" w:hAnsi="Verdana"/>
          <w:sz w:val="20"/>
        </w:rPr>
        <w:t>Lietuvos Respublikos įstatymuose nustatyta tvarka.</w:t>
      </w:r>
    </w:p>
    <w:p w14:paraId="13ADAE05" w14:textId="77777777" w:rsidR="002D5D84" w:rsidRPr="00E01D1A" w:rsidRDefault="002D5D84" w:rsidP="002D5D84">
      <w:pPr>
        <w:widowControl w:val="0"/>
        <w:tabs>
          <w:tab w:val="left" w:pos="426"/>
          <w:tab w:val="left" w:pos="567"/>
          <w:tab w:val="left" w:pos="709"/>
          <w:tab w:val="left" w:pos="851"/>
          <w:tab w:val="left" w:pos="992"/>
          <w:tab w:val="left" w:pos="1134"/>
        </w:tabs>
        <w:spacing w:line="276" w:lineRule="auto"/>
        <w:jc w:val="both"/>
        <w:rPr>
          <w:rFonts w:ascii="Verdana" w:eastAsia="Arial" w:hAnsi="Verdana"/>
          <w:sz w:val="20"/>
        </w:rPr>
      </w:pPr>
      <w:r w:rsidRPr="00E01D1A">
        <w:rPr>
          <w:rFonts w:ascii="Verdana" w:eastAsia="Arial" w:hAnsi="Verdana"/>
          <w:sz w:val="20"/>
        </w:rPr>
        <w:t>25.3. Kilę ginčai nesudaro pagrindo Šalims atsisakyti vykdyti savo prievoles pagal Sutartį.</w:t>
      </w:r>
    </w:p>
    <w:p w14:paraId="08F9AA6B" w14:textId="77777777" w:rsidR="002D5D84" w:rsidRPr="00E01D1A" w:rsidRDefault="002D5D84" w:rsidP="002D5D84">
      <w:pPr>
        <w:widowControl w:val="0"/>
        <w:tabs>
          <w:tab w:val="left" w:pos="426"/>
          <w:tab w:val="left" w:pos="567"/>
          <w:tab w:val="left" w:pos="709"/>
          <w:tab w:val="left" w:pos="851"/>
          <w:tab w:val="left" w:pos="992"/>
          <w:tab w:val="left" w:pos="1134"/>
        </w:tabs>
        <w:spacing w:line="276" w:lineRule="auto"/>
        <w:jc w:val="both"/>
        <w:rPr>
          <w:rFonts w:ascii="Verdana" w:eastAsia="Arial" w:hAnsi="Verdana"/>
          <w:sz w:val="20"/>
        </w:rPr>
      </w:pPr>
    </w:p>
    <w:p w14:paraId="6D0B91FA" w14:textId="77777777" w:rsidR="002D5D84" w:rsidRPr="00E01D1A" w:rsidRDefault="002D5D84" w:rsidP="002D5D84">
      <w:pPr>
        <w:widowControl w:val="0"/>
        <w:tabs>
          <w:tab w:val="left" w:pos="426"/>
          <w:tab w:val="left" w:pos="567"/>
          <w:tab w:val="left" w:pos="709"/>
          <w:tab w:val="left" w:pos="851"/>
          <w:tab w:val="left" w:pos="992"/>
          <w:tab w:val="left" w:pos="1134"/>
        </w:tabs>
        <w:spacing w:line="276" w:lineRule="auto"/>
        <w:jc w:val="center"/>
        <w:rPr>
          <w:rFonts w:ascii="Verdana" w:hAnsi="Verdana"/>
          <w:bCs/>
          <w:caps/>
          <w:sz w:val="20"/>
        </w:rPr>
      </w:pPr>
      <w:r w:rsidRPr="00E01D1A">
        <w:rPr>
          <w:rFonts w:ascii="Verdana" w:hAnsi="Verdana"/>
          <w:b/>
          <w:bCs/>
          <w:sz w:val="20"/>
        </w:rPr>
        <w:t>______________</w:t>
      </w:r>
    </w:p>
    <w:p w14:paraId="139981D9" w14:textId="7011B17A" w:rsidR="008D590E" w:rsidRDefault="008D590E"/>
    <w:p w14:paraId="423DF5B7" w14:textId="77777777" w:rsidR="002D5D84" w:rsidRDefault="002D5D84"/>
    <w:p w14:paraId="3F550DCA" w14:textId="77777777" w:rsidR="002D5D84" w:rsidRDefault="002D5D84"/>
    <w:p w14:paraId="3CE2E3DF" w14:textId="77777777" w:rsidR="002D5D84" w:rsidRDefault="002D5D84"/>
    <w:p w14:paraId="591B17F1" w14:textId="77777777" w:rsidR="002D5D84" w:rsidRDefault="002D5D84"/>
    <w:p w14:paraId="60878FB9" w14:textId="77777777" w:rsidR="002D5D84" w:rsidRDefault="002D5D84"/>
    <w:p w14:paraId="0F4CC446" w14:textId="77777777" w:rsidR="002D5D84" w:rsidRDefault="002D5D84"/>
    <w:p w14:paraId="52D50600" w14:textId="77777777" w:rsidR="002D5D84" w:rsidRDefault="002D5D84"/>
    <w:p w14:paraId="20758C81" w14:textId="77777777" w:rsidR="002D5D84" w:rsidRDefault="002D5D84"/>
    <w:p w14:paraId="703A67C6" w14:textId="77777777" w:rsidR="002D5D84" w:rsidRDefault="002D5D84"/>
    <w:p w14:paraId="629BD522" w14:textId="77777777" w:rsidR="002D5D84" w:rsidRDefault="002D5D84"/>
    <w:p w14:paraId="00F1D004" w14:textId="77777777" w:rsidR="002D5D84" w:rsidRDefault="002D5D84"/>
    <w:p w14:paraId="5CDEC674" w14:textId="77777777" w:rsidR="002D5D84" w:rsidRDefault="002D5D84"/>
    <w:p w14:paraId="0E665B1A" w14:textId="77777777" w:rsidR="002D5D84" w:rsidRDefault="002D5D84"/>
    <w:p w14:paraId="2B599A26" w14:textId="77777777" w:rsidR="002D5D84" w:rsidRDefault="002D5D84"/>
    <w:sectPr w:rsidR="002D5D8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EAB7A" w14:textId="77777777" w:rsidR="0017265F" w:rsidRDefault="0017265F">
      <w:pPr>
        <w:rPr>
          <w:sz w:val="20"/>
        </w:rPr>
      </w:pPr>
      <w:r>
        <w:rPr>
          <w:sz w:val="20"/>
        </w:rPr>
        <w:separator/>
      </w:r>
    </w:p>
  </w:endnote>
  <w:endnote w:type="continuationSeparator" w:id="0">
    <w:p w14:paraId="43E2CCA4" w14:textId="77777777" w:rsidR="0017265F" w:rsidRDefault="0017265F">
      <w:pPr>
        <w:rPr>
          <w:sz w:val="20"/>
        </w:rPr>
      </w:pPr>
      <w:r>
        <w:rPr>
          <w:sz w:val="20"/>
        </w:rPr>
        <w:continuationSeparator/>
      </w:r>
    </w:p>
  </w:endnote>
  <w:endnote w:type="continuationNotice" w:id="1">
    <w:p w14:paraId="7594D66E" w14:textId="77777777" w:rsidR="0017265F" w:rsidRDefault="001726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1AE78"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C7649" w14:textId="77777777" w:rsidR="0017265F" w:rsidRDefault="0017265F">
      <w:pPr>
        <w:rPr>
          <w:sz w:val="20"/>
        </w:rPr>
      </w:pPr>
      <w:r>
        <w:rPr>
          <w:sz w:val="20"/>
        </w:rPr>
        <w:separator/>
      </w:r>
    </w:p>
  </w:footnote>
  <w:footnote w:type="continuationSeparator" w:id="0">
    <w:p w14:paraId="3F21DF28" w14:textId="77777777" w:rsidR="0017265F" w:rsidRDefault="0017265F">
      <w:pPr>
        <w:rPr>
          <w:sz w:val="20"/>
        </w:rPr>
      </w:pPr>
      <w:r>
        <w:rPr>
          <w:sz w:val="20"/>
        </w:rPr>
        <w:continuationSeparator/>
      </w:r>
    </w:p>
  </w:footnote>
  <w:footnote w:type="continuationNotice" w:id="1">
    <w:p w14:paraId="32F66966" w14:textId="77777777" w:rsidR="0017265F" w:rsidRDefault="001726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4E91"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4F991393"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72AE"/>
    <w:multiLevelType w:val="multilevel"/>
    <w:tmpl w:val="8B5CBBF8"/>
    <w:lvl w:ilvl="0">
      <w:start w:val="4"/>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EC142F6"/>
    <w:multiLevelType w:val="multilevel"/>
    <w:tmpl w:val="4B684A28"/>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3B1689"/>
    <w:multiLevelType w:val="multilevel"/>
    <w:tmpl w:val="5F5E019A"/>
    <w:lvl w:ilvl="0">
      <w:start w:val="6"/>
      <w:numFmt w:val="decimal"/>
      <w:lvlText w:val="%1."/>
      <w:lvlJc w:val="left"/>
      <w:pPr>
        <w:ind w:left="540" w:hanging="540"/>
      </w:pPr>
      <w:rPr>
        <w:rFonts w:hint="default"/>
        <w:i/>
      </w:rPr>
    </w:lvl>
    <w:lvl w:ilvl="1">
      <w:start w:val="2"/>
      <w:numFmt w:val="decimal"/>
      <w:lvlText w:val="%1.%2."/>
      <w:lvlJc w:val="left"/>
      <w:pPr>
        <w:ind w:left="540" w:hanging="540"/>
      </w:pPr>
      <w:rPr>
        <w:rFonts w:hint="default"/>
        <w:i/>
      </w:rPr>
    </w:lvl>
    <w:lvl w:ilvl="2">
      <w:start w:val="2"/>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 w15:restartNumberingAfterBreak="0">
    <w:nsid w:val="1CB46414"/>
    <w:multiLevelType w:val="multilevel"/>
    <w:tmpl w:val="39EEC62E"/>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5CD46C9"/>
    <w:multiLevelType w:val="multilevel"/>
    <w:tmpl w:val="C36200E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E9510C"/>
    <w:multiLevelType w:val="multilevel"/>
    <w:tmpl w:val="1B003DC4"/>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A662B9"/>
    <w:multiLevelType w:val="multilevel"/>
    <w:tmpl w:val="2356F976"/>
    <w:lvl w:ilvl="0">
      <w:start w:val="2"/>
      <w:numFmt w:val="decimal"/>
      <w:lvlText w:val="%1"/>
      <w:lvlJc w:val="left"/>
      <w:pPr>
        <w:ind w:left="360" w:hanging="360"/>
      </w:pPr>
      <w:rPr>
        <w:rFonts w:cstheme="minorBidi" w:hint="default"/>
        <w:color w:val="auto"/>
      </w:rPr>
    </w:lvl>
    <w:lvl w:ilvl="1">
      <w:start w:val="1"/>
      <w:numFmt w:val="decimal"/>
      <w:lvlText w:val="%1.%2"/>
      <w:lvlJc w:val="left"/>
      <w:pPr>
        <w:ind w:left="720" w:hanging="720"/>
      </w:pPr>
      <w:rPr>
        <w:rFonts w:cstheme="minorBidi" w:hint="default"/>
        <w:color w:val="auto"/>
      </w:rPr>
    </w:lvl>
    <w:lvl w:ilvl="2">
      <w:start w:val="1"/>
      <w:numFmt w:val="decimal"/>
      <w:lvlText w:val="%1.%2.%3"/>
      <w:lvlJc w:val="left"/>
      <w:pPr>
        <w:ind w:left="720" w:hanging="720"/>
      </w:pPr>
      <w:rPr>
        <w:rFonts w:cstheme="minorBidi" w:hint="default"/>
        <w:color w:val="auto"/>
      </w:rPr>
    </w:lvl>
    <w:lvl w:ilvl="3">
      <w:start w:val="1"/>
      <w:numFmt w:val="decimal"/>
      <w:lvlText w:val="%1.%2.%3.%4"/>
      <w:lvlJc w:val="left"/>
      <w:pPr>
        <w:ind w:left="1080" w:hanging="1080"/>
      </w:pPr>
      <w:rPr>
        <w:rFonts w:cstheme="minorBidi" w:hint="default"/>
        <w:color w:val="auto"/>
      </w:rPr>
    </w:lvl>
    <w:lvl w:ilvl="4">
      <w:start w:val="1"/>
      <w:numFmt w:val="decimal"/>
      <w:lvlText w:val="%1.%2.%3.%4.%5"/>
      <w:lvlJc w:val="left"/>
      <w:pPr>
        <w:ind w:left="1440" w:hanging="1440"/>
      </w:pPr>
      <w:rPr>
        <w:rFonts w:cstheme="minorBidi" w:hint="default"/>
        <w:color w:val="auto"/>
      </w:rPr>
    </w:lvl>
    <w:lvl w:ilvl="5">
      <w:start w:val="1"/>
      <w:numFmt w:val="decimal"/>
      <w:lvlText w:val="%1.%2.%3.%4.%5.%6"/>
      <w:lvlJc w:val="left"/>
      <w:pPr>
        <w:ind w:left="1800" w:hanging="1800"/>
      </w:pPr>
      <w:rPr>
        <w:rFonts w:cstheme="minorBidi" w:hint="default"/>
        <w:color w:val="auto"/>
      </w:rPr>
    </w:lvl>
    <w:lvl w:ilvl="6">
      <w:start w:val="1"/>
      <w:numFmt w:val="decimal"/>
      <w:lvlText w:val="%1.%2.%3.%4.%5.%6.%7"/>
      <w:lvlJc w:val="left"/>
      <w:pPr>
        <w:ind w:left="1800" w:hanging="1800"/>
      </w:pPr>
      <w:rPr>
        <w:rFonts w:cstheme="minorBidi" w:hint="default"/>
        <w:color w:val="auto"/>
      </w:rPr>
    </w:lvl>
    <w:lvl w:ilvl="7">
      <w:start w:val="1"/>
      <w:numFmt w:val="decimal"/>
      <w:lvlText w:val="%1.%2.%3.%4.%5.%6.%7.%8"/>
      <w:lvlJc w:val="left"/>
      <w:pPr>
        <w:ind w:left="2160" w:hanging="2160"/>
      </w:pPr>
      <w:rPr>
        <w:rFonts w:cstheme="minorBidi" w:hint="default"/>
        <w:color w:val="auto"/>
      </w:rPr>
    </w:lvl>
    <w:lvl w:ilvl="8">
      <w:start w:val="1"/>
      <w:numFmt w:val="decimal"/>
      <w:lvlText w:val="%1.%2.%3.%4.%5.%6.%7.%8.%9"/>
      <w:lvlJc w:val="left"/>
      <w:pPr>
        <w:ind w:left="2520" w:hanging="2520"/>
      </w:pPr>
      <w:rPr>
        <w:rFonts w:cstheme="minorBidi" w:hint="default"/>
        <w:color w:val="auto"/>
      </w:rPr>
    </w:lvl>
  </w:abstractNum>
  <w:abstractNum w:abstractNumId="7" w15:restartNumberingAfterBreak="0">
    <w:nsid w:val="3A2C580F"/>
    <w:multiLevelType w:val="hybridMultilevel"/>
    <w:tmpl w:val="0E180D36"/>
    <w:lvl w:ilvl="0" w:tplc="35EAC3F8">
      <w:start w:val="1"/>
      <w:numFmt w:val="decimal"/>
      <w:lvlText w:val="%1."/>
      <w:lvlJc w:val="left"/>
      <w:pPr>
        <w:ind w:left="720" w:hanging="360"/>
      </w:pPr>
    </w:lvl>
    <w:lvl w:ilvl="1" w:tplc="9946A500">
      <w:start w:val="1"/>
      <w:numFmt w:val="decimal"/>
      <w:lvlText w:val="%2."/>
      <w:lvlJc w:val="left"/>
      <w:pPr>
        <w:ind w:left="720" w:hanging="360"/>
      </w:pPr>
    </w:lvl>
    <w:lvl w:ilvl="2" w:tplc="6B2E5F84">
      <w:start w:val="1"/>
      <w:numFmt w:val="decimal"/>
      <w:lvlText w:val="%3."/>
      <w:lvlJc w:val="left"/>
      <w:pPr>
        <w:ind w:left="720" w:hanging="360"/>
      </w:pPr>
    </w:lvl>
    <w:lvl w:ilvl="3" w:tplc="E11457AE">
      <w:start w:val="1"/>
      <w:numFmt w:val="decimal"/>
      <w:lvlText w:val="%4."/>
      <w:lvlJc w:val="left"/>
      <w:pPr>
        <w:ind w:left="720" w:hanging="360"/>
      </w:pPr>
    </w:lvl>
    <w:lvl w:ilvl="4" w:tplc="3AA408E0">
      <w:start w:val="1"/>
      <w:numFmt w:val="decimal"/>
      <w:lvlText w:val="%5."/>
      <w:lvlJc w:val="left"/>
      <w:pPr>
        <w:ind w:left="720" w:hanging="360"/>
      </w:pPr>
    </w:lvl>
    <w:lvl w:ilvl="5" w:tplc="F08498D2">
      <w:start w:val="1"/>
      <w:numFmt w:val="decimal"/>
      <w:lvlText w:val="%6."/>
      <w:lvlJc w:val="left"/>
      <w:pPr>
        <w:ind w:left="720" w:hanging="360"/>
      </w:pPr>
    </w:lvl>
    <w:lvl w:ilvl="6" w:tplc="5D4CCB1C">
      <w:start w:val="1"/>
      <w:numFmt w:val="decimal"/>
      <w:lvlText w:val="%7."/>
      <w:lvlJc w:val="left"/>
      <w:pPr>
        <w:ind w:left="720" w:hanging="360"/>
      </w:pPr>
    </w:lvl>
    <w:lvl w:ilvl="7" w:tplc="A336CF76">
      <w:start w:val="1"/>
      <w:numFmt w:val="decimal"/>
      <w:lvlText w:val="%8."/>
      <w:lvlJc w:val="left"/>
      <w:pPr>
        <w:ind w:left="720" w:hanging="360"/>
      </w:pPr>
    </w:lvl>
    <w:lvl w:ilvl="8" w:tplc="8A682C82">
      <w:start w:val="1"/>
      <w:numFmt w:val="decimal"/>
      <w:lvlText w:val="%9."/>
      <w:lvlJc w:val="left"/>
      <w:pPr>
        <w:ind w:left="720" w:hanging="360"/>
      </w:pPr>
    </w:lvl>
  </w:abstractNum>
  <w:abstractNum w:abstractNumId="8" w15:restartNumberingAfterBreak="0">
    <w:nsid w:val="725F6B06"/>
    <w:multiLevelType w:val="multilevel"/>
    <w:tmpl w:val="CA92F22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7F704103"/>
    <w:multiLevelType w:val="multilevel"/>
    <w:tmpl w:val="AECA1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013615">
    <w:abstractNumId w:val="4"/>
  </w:num>
  <w:num w:numId="2" w16cid:durableId="1683624866">
    <w:abstractNumId w:val="4"/>
    <w:lvlOverride w:ilvl="1">
      <w:startOverride w:val="1"/>
    </w:lvlOverride>
  </w:num>
  <w:num w:numId="3" w16cid:durableId="119226884">
    <w:abstractNumId w:val="5"/>
  </w:num>
  <w:num w:numId="4" w16cid:durableId="1766732361">
    <w:abstractNumId w:val="2"/>
  </w:num>
  <w:num w:numId="5" w16cid:durableId="493572565">
    <w:abstractNumId w:val="1"/>
  </w:num>
  <w:num w:numId="6" w16cid:durableId="1662855150">
    <w:abstractNumId w:val="7"/>
  </w:num>
  <w:num w:numId="7" w16cid:durableId="835266254">
    <w:abstractNumId w:val="3"/>
  </w:num>
  <w:num w:numId="8" w16cid:durableId="1424229026">
    <w:abstractNumId w:val="8"/>
  </w:num>
  <w:num w:numId="9" w16cid:durableId="1200557171">
    <w:abstractNumId w:val="0"/>
  </w:num>
  <w:num w:numId="10" w16cid:durableId="297494659">
    <w:abstractNumId w:val="9"/>
  </w:num>
  <w:num w:numId="11" w16cid:durableId="18263880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E1D"/>
    <w:rsid w:val="00013A29"/>
    <w:rsid w:val="00023724"/>
    <w:rsid w:val="00027B83"/>
    <w:rsid w:val="00033D10"/>
    <w:rsid w:val="00050058"/>
    <w:rsid w:val="00052D5F"/>
    <w:rsid w:val="00054F9C"/>
    <w:rsid w:val="0005607C"/>
    <w:rsid w:val="0006105B"/>
    <w:rsid w:val="00062FD9"/>
    <w:rsid w:val="00065343"/>
    <w:rsid w:val="00065908"/>
    <w:rsid w:val="00066252"/>
    <w:rsid w:val="00077F78"/>
    <w:rsid w:val="00082C03"/>
    <w:rsid w:val="00090541"/>
    <w:rsid w:val="00090B34"/>
    <w:rsid w:val="00091A86"/>
    <w:rsid w:val="0009530A"/>
    <w:rsid w:val="00096DD6"/>
    <w:rsid w:val="000A1444"/>
    <w:rsid w:val="000A25F6"/>
    <w:rsid w:val="000B0897"/>
    <w:rsid w:val="000B0977"/>
    <w:rsid w:val="000C6025"/>
    <w:rsid w:val="000E0006"/>
    <w:rsid w:val="000E5660"/>
    <w:rsid w:val="000F4626"/>
    <w:rsid w:val="00105646"/>
    <w:rsid w:val="00105739"/>
    <w:rsid w:val="00112D8C"/>
    <w:rsid w:val="00121221"/>
    <w:rsid w:val="001233B6"/>
    <w:rsid w:val="00130B1C"/>
    <w:rsid w:val="00132A4D"/>
    <w:rsid w:val="001413AB"/>
    <w:rsid w:val="00142D3D"/>
    <w:rsid w:val="00143ECD"/>
    <w:rsid w:val="001462EE"/>
    <w:rsid w:val="00147C3D"/>
    <w:rsid w:val="00154392"/>
    <w:rsid w:val="001578A8"/>
    <w:rsid w:val="00167901"/>
    <w:rsid w:val="0017265F"/>
    <w:rsid w:val="00174673"/>
    <w:rsid w:val="00183F7D"/>
    <w:rsid w:val="00187CB0"/>
    <w:rsid w:val="00191C88"/>
    <w:rsid w:val="001B066D"/>
    <w:rsid w:val="001C4444"/>
    <w:rsid w:val="001C6AF4"/>
    <w:rsid w:val="001D0B57"/>
    <w:rsid w:val="001D1A00"/>
    <w:rsid w:val="001E424C"/>
    <w:rsid w:val="001F4254"/>
    <w:rsid w:val="001F7EA4"/>
    <w:rsid w:val="00200F58"/>
    <w:rsid w:val="00205F42"/>
    <w:rsid w:val="0021091E"/>
    <w:rsid w:val="00215329"/>
    <w:rsid w:val="00216552"/>
    <w:rsid w:val="00216A96"/>
    <w:rsid w:val="002232CE"/>
    <w:rsid w:val="0023136F"/>
    <w:rsid w:val="00233BD6"/>
    <w:rsid w:val="00234FDE"/>
    <w:rsid w:val="00235FD2"/>
    <w:rsid w:val="00240587"/>
    <w:rsid w:val="002457C2"/>
    <w:rsid w:val="0026435A"/>
    <w:rsid w:val="0026650F"/>
    <w:rsid w:val="00270701"/>
    <w:rsid w:val="002739BA"/>
    <w:rsid w:val="00275D66"/>
    <w:rsid w:val="002862DB"/>
    <w:rsid w:val="00294666"/>
    <w:rsid w:val="002A01C9"/>
    <w:rsid w:val="002A09C2"/>
    <w:rsid w:val="002A6572"/>
    <w:rsid w:val="002B4F25"/>
    <w:rsid w:val="002D1026"/>
    <w:rsid w:val="002D393A"/>
    <w:rsid w:val="002D486F"/>
    <w:rsid w:val="002D5D84"/>
    <w:rsid w:val="002E0A5D"/>
    <w:rsid w:val="002E3A67"/>
    <w:rsid w:val="002F015A"/>
    <w:rsid w:val="002F3629"/>
    <w:rsid w:val="002F3F66"/>
    <w:rsid w:val="002F6FC5"/>
    <w:rsid w:val="0031705B"/>
    <w:rsid w:val="00327CE7"/>
    <w:rsid w:val="00334BE5"/>
    <w:rsid w:val="00356292"/>
    <w:rsid w:val="0037093F"/>
    <w:rsid w:val="003805C0"/>
    <w:rsid w:val="003A54EC"/>
    <w:rsid w:val="003A6856"/>
    <w:rsid w:val="003B38E0"/>
    <w:rsid w:val="003B6152"/>
    <w:rsid w:val="003C1C55"/>
    <w:rsid w:val="003C2F44"/>
    <w:rsid w:val="003C44B1"/>
    <w:rsid w:val="003C4C9E"/>
    <w:rsid w:val="003E50BF"/>
    <w:rsid w:val="003F097D"/>
    <w:rsid w:val="003F3198"/>
    <w:rsid w:val="004019D3"/>
    <w:rsid w:val="00405D36"/>
    <w:rsid w:val="00407B48"/>
    <w:rsid w:val="00410939"/>
    <w:rsid w:val="004122AD"/>
    <w:rsid w:val="0041496F"/>
    <w:rsid w:val="004212F5"/>
    <w:rsid w:val="00426478"/>
    <w:rsid w:val="00426C85"/>
    <w:rsid w:val="00455850"/>
    <w:rsid w:val="004563C4"/>
    <w:rsid w:val="00456C20"/>
    <w:rsid w:val="00460F74"/>
    <w:rsid w:val="00466AAF"/>
    <w:rsid w:val="00471982"/>
    <w:rsid w:val="00471C8B"/>
    <w:rsid w:val="0047273F"/>
    <w:rsid w:val="00476095"/>
    <w:rsid w:val="004901B2"/>
    <w:rsid w:val="00491B65"/>
    <w:rsid w:val="004A10E9"/>
    <w:rsid w:val="004B0EE5"/>
    <w:rsid w:val="004B7BD2"/>
    <w:rsid w:val="004C0F8F"/>
    <w:rsid w:val="004C614C"/>
    <w:rsid w:val="004C7B14"/>
    <w:rsid w:val="004D627D"/>
    <w:rsid w:val="004D7F2A"/>
    <w:rsid w:val="004E5C2E"/>
    <w:rsid w:val="004E67AC"/>
    <w:rsid w:val="004E772A"/>
    <w:rsid w:val="004F06FD"/>
    <w:rsid w:val="004F3C56"/>
    <w:rsid w:val="004F4277"/>
    <w:rsid w:val="004F4B88"/>
    <w:rsid w:val="004F77F0"/>
    <w:rsid w:val="00504C30"/>
    <w:rsid w:val="00510458"/>
    <w:rsid w:val="005112A9"/>
    <w:rsid w:val="00513AD6"/>
    <w:rsid w:val="00527EB4"/>
    <w:rsid w:val="005368BA"/>
    <w:rsid w:val="00541DF1"/>
    <w:rsid w:val="0054515C"/>
    <w:rsid w:val="0055087F"/>
    <w:rsid w:val="00550AE7"/>
    <w:rsid w:val="00554E2D"/>
    <w:rsid w:val="00561168"/>
    <w:rsid w:val="00561AA1"/>
    <w:rsid w:val="005627A5"/>
    <w:rsid w:val="00563607"/>
    <w:rsid w:val="00563850"/>
    <w:rsid w:val="00563EE2"/>
    <w:rsid w:val="00571958"/>
    <w:rsid w:val="00571E31"/>
    <w:rsid w:val="00587676"/>
    <w:rsid w:val="00593D93"/>
    <w:rsid w:val="00594BB2"/>
    <w:rsid w:val="005A3841"/>
    <w:rsid w:val="005B2344"/>
    <w:rsid w:val="005C1A98"/>
    <w:rsid w:val="005C66A0"/>
    <w:rsid w:val="005C7C62"/>
    <w:rsid w:val="005D1EC8"/>
    <w:rsid w:val="005D2755"/>
    <w:rsid w:val="005D57E6"/>
    <w:rsid w:val="005D6724"/>
    <w:rsid w:val="005E1A5F"/>
    <w:rsid w:val="005F2CA1"/>
    <w:rsid w:val="005F4E84"/>
    <w:rsid w:val="005F7025"/>
    <w:rsid w:val="00617420"/>
    <w:rsid w:val="006226EE"/>
    <w:rsid w:val="006319C3"/>
    <w:rsid w:val="00632DE0"/>
    <w:rsid w:val="00633F4D"/>
    <w:rsid w:val="006362F5"/>
    <w:rsid w:val="006428AE"/>
    <w:rsid w:val="00642AE6"/>
    <w:rsid w:val="0065295E"/>
    <w:rsid w:val="00656A17"/>
    <w:rsid w:val="00660D1C"/>
    <w:rsid w:val="00662747"/>
    <w:rsid w:val="00662992"/>
    <w:rsid w:val="00673F51"/>
    <w:rsid w:val="00680246"/>
    <w:rsid w:val="006902FF"/>
    <w:rsid w:val="0069198F"/>
    <w:rsid w:val="006A02F3"/>
    <w:rsid w:val="006A3F4D"/>
    <w:rsid w:val="006A4327"/>
    <w:rsid w:val="006B3322"/>
    <w:rsid w:val="006B36BE"/>
    <w:rsid w:val="006C64B0"/>
    <w:rsid w:val="006D113E"/>
    <w:rsid w:val="006D2274"/>
    <w:rsid w:val="006D25E7"/>
    <w:rsid w:val="006F13CC"/>
    <w:rsid w:val="006F2D33"/>
    <w:rsid w:val="00702198"/>
    <w:rsid w:val="0072269D"/>
    <w:rsid w:val="00723FBC"/>
    <w:rsid w:val="00733A3F"/>
    <w:rsid w:val="00751CAB"/>
    <w:rsid w:val="0076134D"/>
    <w:rsid w:val="00761366"/>
    <w:rsid w:val="00766875"/>
    <w:rsid w:val="00773B75"/>
    <w:rsid w:val="00775A32"/>
    <w:rsid w:val="00781C42"/>
    <w:rsid w:val="00790CB1"/>
    <w:rsid w:val="007A1416"/>
    <w:rsid w:val="007C07D0"/>
    <w:rsid w:val="007C523D"/>
    <w:rsid w:val="007D420E"/>
    <w:rsid w:val="007D6557"/>
    <w:rsid w:val="007E2CB0"/>
    <w:rsid w:val="00814AF1"/>
    <w:rsid w:val="008209BC"/>
    <w:rsid w:val="00833399"/>
    <w:rsid w:val="00834A62"/>
    <w:rsid w:val="0084749C"/>
    <w:rsid w:val="00860CCE"/>
    <w:rsid w:val="00861104"/>
    <w:rsid w:val="008662C1"/>
    <w:rsid w:val="00867284"/>
    <w:rsid w:val="00880ABB"/>
    <w:rsid w:val="0088345A"/>
    <w:rsid w:val="008846AD"/>
    <w:rsid w:val="0088548C"/>
    <w:rsid w:val="0088706B"/>
    <w:rsid w:val="00890552"/>
    <w:rsid w:val="008928A6"/>
    <w:rsid w:val="00892D52"/>
    <w:rsid w:val="008973DB"/>
    <w:rsid w:val="008A04A1"/>
    <w:rsid w:val="008A13F8"/>
    <w:rsid w:val="008A1FCC"/>
    <w:rsid w:val="008A449D"/>
    <w:rsid w:val="008B0D05"/>
    <w:rsid w:val="008B38E3"/>
    <w:rsid w:val="008B3C4E"/>
    <w:rsid w:val="008B3E41"/>
    <w:rsid w:val="008C4693"/>
    <w:rsid w:val="008D0656"/>
    <w:rsid w:val="008D590E"/>
    <w:rsid w:val="008D694A"/>
    <w:rsid w:val="008E17F8"/>
    <w:rsid w:val="008F2BEF"/>
    <w:rsid w:val="008F3949"/>
    <w:rsid w:val="008F48AA"/>
    <w:rsid w:val="009021AF"/>
    <w:rsid w:val="00910F62"/>
    <w:rsid w:val="009124AA"/>
    <w:rsid w:val="00921755"/>
    <w:rsid w:val="00922238"/>
    <w:rsid w:val="009317F9"/>
    <w:rsid w:val="00932DE8"/>
    <w:rsid w:val="009335B2"/>
    <w:rsid w:val="009412D0"/>
    <w:rsid w:val="00945599"/>
    <w:rsid w:val="00946C39"/>
    <w:rsid w:val="00964AB9"/>
    <w:rsid w:val="00965647"/>
    <w:rsid w:val="009666D2"/>
    <w:rsid w:val="009728BC"/>
    <w:rsid w:val="00990975"/>
    <w:rsid w:val="0099498F"/>
    <w:rsid w:val="00997F25"/>
    <w:rsid w:val="009A2799"/>
    <w:rsid w:val="009A37C3"/>
    <w:rsid w:val="009A54A6"/>
    <w:rsid w:val="009B3051"/>
    <w:rsid w:val="009B38DD"/>
    <w:rsid w:val="009B5B93"/>
    <w:rsid w:val="009C0C04"/>
    <w:rsid w:val="009D1874"/>
    <w:rsid w:val="009E07DC"/>
    <w:rsid w:val="009E5913"/>
    <w:rsid w:val="009F113A"/>
    <w:rsid w:val="009F2834"/>
    <w:rsid w:val="009F2A42"/>
    <w:rsid w:val="009F2E9A"/>
    <w:rsid w:val="009F44D7"/>
    <w:rsid w:val="009F4FDF"/>
    <w:rsid w:val="00A1214C"/>
    <w:rsid w:val="00A14525"/>
    <w:rsid w:val="00A17CC3"/>
    <w:rsid w:val="00A22AD0"/>
    <w:rsid w:val="00A22F7B"/>
    <w:rsid w:val="00A266C2"/>
    <w:rsid w:val="00A3055F"/>
    <w:rsid w:val="00A33F84"/>
    <w:rsid w:val="00A37A79"/>
    <w:rsid w:val="00A460B2"/>
    <w:rsid w:val="00A468E6"/>
    <w:rsid w:val="00A52A6B"/>
    <w:rsid w:val="00A63538"/>
    <w:rsid w:val="00A70C04"/>
    <w:rsid w:val="00A84AF7"/>
    <w:rsid w:val="00A911D0"/>
    <w:rsid w:val="00A919B7"/>
    <w:rsid w:val="00A9284E"/>
    <w:rsid w:val="00A95BE0"/>
    <w:rsid w:val="00AA087F"/>
    <w:rsid w:val="00AA2368"/>
    <w:rsid w:val="00AA5EE6"/>
    <w:rsid w:val="00AB5BA6"/>
    <w:rsid w:val="00AE481D"/>
    <w:rsid w:val="00AE7AC3"/>
    <w:rsid w:val="00AF07FC"/>
    <w:rsid w:val="00AF2D3A"/>
    <w:rsid w:val="00AF2DCC"/>
    <w:rsid w:val="00AF5D8B"/>
    <w:rsid w:val="00AF7324"/>
    <w:rsid w:val="00B04707"/>
    <w:rsid w:val="00B25CFB"/>
    <w:rsid w:val="00B35899"/>
    <w:rsid w:val="00B43BA9"/>
    <w:rsid w:val="00B47C0D"/>
    <w:rsid w:val="00B62F0C"/>
    <w:rsid w:val="00B67A32"/>
    <w:rsid w:val="00B734F4"/>
    <w:rsid w:val="00B73BEE"/>
    <w:rsid w:val="00B92578"/>
    <w:rsid w:val="00B96BF1"/>
    <w:rsid w:val="00BA4E03"/>
    <w:rsid w:val="00BA588F"/>
    <w:rsid w:val="00BA5ADC"/>
    <w:rsid w:val="00BB1875"/>
    <w:rsid w:val="00BB641E"/>
    <w:rsid w:val="00BB7C89"/>
    <w:rsid w:val="00BC7EA8"/>
    <w:rsid w:val="00BE726D"/>
    <w:rsid w:val="00BF374E"/>
    <w:rsid w:val="00BF4D35"/>
    <w:rsid w:val="00BF696F"/>
    <w:rsid w:val="00C02E41"/>
    <w:rsid w:val="00C0500B"/>
    <w:rsid w:val="00C0563E"/>
    <w:rsid w:val="00C15490"/>
    <w:rsid w:val="00C16597"/>
    <w:rsid w:val="00C23D92"/>
    <w:rsid w:val="00C35A15"/>
    <w:rsid w:val="00C35CC5"/>
    <w:rsid w:val="00C37596"/>
    <w:rsid w:val="00C37B51"/>
    <w:rsid w:val="00C4080A"/>
    <w:rsid w:val="00C41AFD"/>
    <w:rsid w:val="00C43FC7"/>
    <w:rsid w:val="00C459EC"/>
    <w:rsid w:val="00C52EDA"/>
    <w:rsid w:val="00C54076"/>
    <w:rsid w:val="00C57BAE"/>
    <w:rsid w:val="00C63EDB"/>
    <w:rsid w:val="00C732ED"/>
    <w:rsid w:val="00C7462A"/>
    <w:rsid w:val="00C75370"/>
    <w:rsid w:val="00C810CC"/>
    <w:rsid w:val="00C8771D"/>
    <w:rsid w:val="00C93741"/>
    <w:rsid w:val="00CA3926"/>
    <w:rsid w:val="00CA7DE0"/>
    <w:rsid w:val="00CB04A7"/>
    <w:rsid w:val="00CB5015"/>
    <w:rsid w:val="00CB7B28"/>
    <w:rsid w:val="00CC5E54"/>
    <w:rsid w:val="00CC67FE"/>
    <w:rsid w:val="00CD0B55"/>
    <w:rsid w:val="00CD2AE9"/>
    <w:rsid w:val="00CD753F"/>
    <w:rsid w:val="00CF4B18"/>
    <w:rsid w:val="00D015DF"/>
    <w:rsid w:val="00D12E5F"/>
    <w:rsid w:val="00D312A5"/>
    <w:rsid w:val="00D501A2"/>
    <w:rsid w:val="00D534E3"/>
    <w:rsid w:val="00D55A6C"/>
    <w:rsid w:val="00D56ED8"/>
    <w:rsid w:val="00D57E31"/>
    <w:rsid w:val="00D6074B"/>
    <w:rsid w:val="00D611B7"/>
    <w:rsid w:val="00D6194B"/>
    <w:rsid w:val="00D62916"/>
    <w:rsid w:val="00D65316"/>
    <w:rsid w:val="00D723AB"/>
    <w:rsid w:val="00D7661A"/>
    <w:rsid w:val="00D76C7F"/>
    <w:rsid w:val="00D83D06"/>
    <w:rsid w:val="00D8623F"/>
    <w:rsid w:val="00D8751B"/>
    <w:rsid w:val="00D93030"/>
    <w:rsid w:val="00D93CBA"/>
    <w:rsid w:val="00D96FBD"/>
    <w:rsid w:val="00DA1882"/>
    <w:rsid w:val="00DA4E0C"/>
    <w:rsid w:val="00DE5380"/>
    <w:rsid w:val="00DE7C89"/>
    <w:rsid w:val="00DF46A7"/>
    <w:rsid w:val="00E01D1A"/>
    <w:rsid w:val="00E2054A"/>
    <w:rsid w:val="00E22041"/>
    <w:rsid w:val="00E26A14"/>
    <w:rsid w:val="00E272E0"/>
    <w:rsid w:val="00E33AA4"/>
    <w:rsid w:val="00E3411B"/>
    <w:rsid w:val="00E402EF"/>
    <w:rsid w:val="00E40705"/>
    <w:rsid w:val="00E440D1"/>
    <w:rsid w:val="00E51BF5"/>
    <w:rsid w:val="00E51ECB"/>
    <w:rsid w:val="00E623E4"/>
    <w:rsid w:val="00E76838"/>
    <w:rsid w:val="00E7766A"/>
    <w:rsid w:val="00E8095E"/>
    <w:rsid w:val="00E82912"/>
    <w:rsid w:val="00E87E79"/>
    <w:rsid w:val="00E97735"/>
    <w:rsid w:val="00EA0D9F"/>
    <w:rsid w:val="00EB1D9E"/>
    <w:rsid w:val="00EB6D4E"/>
    <w:rsid w:val="00EC453E"/>
    <w:rsid w:val="00EC5CF9"/>
    <w:rsid w:val="00EE13D9"/>
    <w:rsid w:val="00F132D7"/>
    <w:rsid w:val="00F14623"/>
    <w:rsid w:val="00F1486E"/>
    <w:rsid w:val="00F21684"/>
    <w:rsid w:val="00F24403"/>
    <w:rsid w:val="00F24B6F"/>
    <w:rsid w:val="00F260BB"/>
    <w:rsid w:val="00F2794C"/>
    <w:rsid w:val="00F31858"/>
    <w:rsid w:val="00F3301B"/>
    <w:rsid w:val="00F35227"/>
    <w:rsid w:val="00F35958"/>
    <w:rsid w:val="00F37C6E"/>
    <w:rsid w:val="00F45675"/>
    <w:rsid w:val="00F47E83"/>
    <w:rsid w:val="00F52D66"/>
    <w:rsid w:val="00F54465"/>
    <w:rsid w:val="00F5554D"/>
    <w:rsid w:val="00F60BD9"/>
    <w:rsid w:val="00F614C2"/>
    <w:rsid w:val="00F66E4A"/>
    <w:rsid w:val="00F70036"/>
    <w:rsid w:val="00F722EE"/>
    <w:rsid w:val="00F8261B"/>
    <w:rsid w:val="00F85889"/>
    <w:rsid w:val="00F956F6"/>
    <w:rsid w:val="00FA2B04"/>
    <w:rsid w:val="00FA5A15"/>
    <w:rsid w:val="00FA712C"/>
    <w:rsid w:val="00FC2DE7"/>
    <w:rsid w:val="00FC35EE"/>
    <w:rsid w:val="00FC4218"/>
    <w:rsid w:val="00FD2FA2"/>
    <w:rsid w:val="00FF6B01"/>
    <w:rsid w:val="00FF7631"/>
    <w:rsid w:val="010068CE"/>
    <w:rsid w:val="010A2CB4"/>
    <w:rsid w:val="01D01B00"/>
    <w:rsid w:val="08231500"/>
    <w:rsid w:val="08EDC3CE"/>
    <w:rsid w:val="0AF58879"/>
    <w:rsid w:val="0AF85F4A"/>
    <w:rsid w:val="0B3C7861"/>
    <w:rsid w:val="0DF75641"/>
    <w:rsid w:val="0E4C31C8"/>
    <w:rsid w:val="0E769233"/>
    <w:rsid w:val="0F532810"/>
    <w:rsid w:val="12FB0E16"/>
    <w:rsid w:val="17B6BC56"/>
    <w:rsid w:val="18E39114"/>
    <w:rsid w:val="19400ACB"/>
    <w:rsid w:val="1E7FB271"/>
    <w:rsid w:val="1EEA7907"/>
    <w:rsid w:val="2003806B"/>
    <w:rsid w:val="21B5A4C1"/>
    <w:rsid w:val="22091ADA"/>
    <w:rsid w:val="22635EDB"/>
    <w:rsid w:val="23F890AE"/>
    <w:rsid w:val="251AA30F"/>
    <w:rsid w:val="2ABC2334"/>
    <w:rsid w:val="2DBF6A46"/>
    <w:rsid w:val="331B0B83"/>
    <w:rsid w:val="36051CE0"/>
    <w:rsid w:val="3A306614"/>
    <w:rsid w:val="3AC85721"/>
    <w:rsid w:val="3BD816F7"/>
    <w:rsid w:val="3CE0449C"/>
    <w:rsid w:val="3DDCC568"/>
    <w:rsid w:val="426ADA2A"/>
    <w:rsid w:val="432F7F84"/>
    <w:rsid w:val="437DE1D7"/>
    <w:rsid w:val="49CED665"/>
    <w:rsid w:val="4B4D49FE"/>
    <w:rsid w:val="4B9C4221"/>
    <w:rsid w:val="4DD39746"/>
    <w:rsid w:val="4E6FE9CC"/>
    <w:rsid w:val="51377129"/>
    <w:rsid w:val="519960CF"/>
    <w:rsid w:val="52AF7848"/>
    <w:rsid w:val="54E3DFFB"/>
    <w:rsid w:val="5700FC00"/>
    <w:rsid w:val="59CDF7AE"/>
    <w:rsid w:val="5DC11A94"/>
    <w:rsid w:val="5E786ECF"/>
    <w:rsid w:val="5FE8CEC3"/>
    <w:rsid w:val="6336D1E0"/>
    <w:rsid w:val="633B36BB"/>
    <w:rsid w:val="646D9358"/>
    <w:rsid w:val="65065EA1"/>
    <w:rsid w:val="6D0A4F3C"/>
    <w:rsid w:val="6E42AC53"/>
    <w:rsid w:val="6F4C00D5"/>
    <w:rsid w:val="700D41EA"/>
    <w:rsid w:val="70DF4540"/>
    <w:rsid w:val="7663ECF0"/>
    <w:rsid w:val="792EC07C"/>
    <w:rsid w:val="7B26CCD4"/>
    <w:rsid w:val="7C3BD58E"/>
    <w:rsid w:val="7D63E1B1"/>
    <w:rsid w:val="7FE6CB3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2C6AF"/>
  <w15:docId w15:val="{BB31B3AD-AD6F-4C75-8B37-45568EC3E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Revision">
    <w:name w:val="Revision"/>
    <w:hidden/>
    <w:semiHidden/>
    <w:rsid w:val="00C41AFD"/>
  </w:style>
  <w:style w:type="character" w:styleId="CommentReference">
    <w:name w:val="annotation reference"/>
    <w:basedOn w:val="DefaultParagraphFont"/>
    <w:uiPriority w:val="99"/>
    <w:unhideWhenUsed/>
    <w:rsid w:val="002D486F"/>
    <w:rPr>
      <w:sz w:val="16"/>
      <w:szCs w:val="16"/>
    </w:rPr>
  </w:style>
  <w:style w:type="paragraph" w:styleId="CommentText">
    <w:name w:val="annotation text"/>
    <w:basedOn w:val="Normal"/>
    <w:link w:val="CommentTextChar"/>
    <w:uiPriority w:val="99"/>
    <w:unhideWhenUsed/>
    <w:rsid w:val="002D486F"/>
    <w:rPr>
      <w:sz w:val="20"/>
    </w:rPr>
  </w:style>
  <w:style w:type="character" w:customStyle="1" w:styleId="CommentTextChar">
    <w:name w:val="Comment Text Char"/>
    <w:basedOn w:val="DefaultParagraphFont"/>
    <w:link w:val="CommentText"/>
    <w:uiPriority w:val="99"/>
    <w:rsid w:val="002D486F"/>
    <w:rPr>
      <w:sz w:val="20"/>
    </w:rPr>
  </w:style>
  <w:style w:type="paragraph" w:styleId="CommentSubject">
    <w:name w:val="annotation subject"/>
    <w:basedOn w:val="CommentText"/>
    <w:next w:val="CommentText"/>
    <w:link w:val="CommentSubjectChar"/>
    <w:semiHidden/>
    <w:unhideWhenUsed/>
    <w:rsid w:val="002D486F"/>
    <w:rPr>
      <w:b/>
      <w:bCs/>
    </w:rPr>
  </w:style>
  <w:style w:type="character" w:customStyle="1" w:styleId="CommentSubjectChar">
    <w:name w:val="Comment Subject Char"/>
    <w:basedOn w:val="CommentTextChar"/>
    <w:link w:val="CommentSubject"/>
    <w:semiHidden/>
    <w:rsid w:val="002D486F"/>
    <w:rPr>
      <w:b/>
      <w:bCs/>
      <w:sz w:val="20"/>
    </w:rPr>
  </w:style>
  <w:style w:type="paragraph" w:styleId="Header">
    <w:name w:val="header"/>
    <w:basedOn w:val="Normal"/>
    <w:link w:val="HeaderChar"/>
    <w:unhideWhenUsed/>
    <w:rsid w:val="002D5D84"/>
    <w:pPr>
      <w:tabs>
        <w:tab w:val="center" w:pos="4819"/>
        <w:tab w:val="right" w:pos="9638"/>
      </w:tabs>
    </w:pPr>
  </w:style>
  <w:style w:type="character" w:customStyle="1" w:styleId="HeaderChar">
    <w:name w:val="Header Char"/>
    <w:basedOn w:val="DefaultParagraphFont"/>
    <w:link w:val="Header"/>
    <w:rsid w:val="002D5D84"/>
  </w:style>
  <w:style w:type="paragraph" w:styleId="Footer">
    <w:name w:val="footer"/>
    <w:basedOn w:val="Normal"/>
    <w:link w:val="FooterChar"/>
    <w:unhideWhenUsed/>
    <w:rsid w:val="002D5D84"/>
    <w:pPr>
      <w:tabs>
        <w:tab w:val="center" w:pos="4819"/>
        <w:tab w:val="right" w:pos="9638"/>
      </w:tabs>
    </w:pPr>
  </w:style>
  <w:style w:type="character" w:customStyle="1" w:styleId="FooterChar">
    <w:name w:val="Footer Char"/>
    <w:basedOn w:val="DefaultParagraphFont"/>
    <w:link w:val="Footer"/>
    <w:rsid w:val="002D5D84"/>
  </w:style>
  <w:style w:type="character" w:styleId="Hyperlink">
    <w:name w:val="Hyperlink"/>
    <w:rsid w:val="00A70C04"/>
    <w:rPr>
      <w:u w:val="single"/>
    </w:rPr>
  </w:style>
  <w:style w:type="paragraph" w:customStyle="1" w:styleId="Body2">
    <w:name w:val="Body 2"/>
    <w:rsid w:val="00A70C04"/>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paragraph" w:styleId="ListParagraph">
    <w:name w:val="List Paragraph"/>
    <w:aliases w:val="Bullet EY,List Paragraph2,List Paragraph Red,Numbering,ERP-List Paragraph,List Paragraph11,Sąrašo pastraipa.Bullet,Sąrašo pastraipa;Bullet,Table of contents numbered,Lentele,List Paragraph22,List Paragraph21,Bullet,List Paragraph3,lp1"/>
    <w:basedOn w:val="Normal"/>
    <w:link w:val="ListParagraphChar"/>
    <w:uiPriority w:val="34"/>
    <w:qFormat/>
    <w:rsid w:val="009B3051"/>
    <w:pPr>
      <w:ind w:left="720"/>
      <w:contextualSpacing/>
    </w:pPr>
  </w:style>
  <w:style w:type="character" w:styleId="UnresolvedMention">
    <w:name w:val="Unresolved Mention"/>
    <w:basedOn w:val="DefaultParagraphFont"/>
    <w:uiPriority w:val="99"/>
    <w:semiHidden/>
    <w:unhideWhenUsed/>
    <w:rsid w:val="00892D52"/>
    <w:rPr>
      <w:color w:val="605E5C"/>
      <w:shd w:val="clear" w:color="auto" w:fill="E1DFDD"/>
    </w:r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 Char,Table of contents numbered Char,Lentele Char,lp1 Char"/>
    <w:link w:val="ListParagraph"/>
    <w:uiPriority w:val="34"/>
    <w:locked/>
    <w:rsid w:val="00EC453E"/>
  </w:style>
  <w:style w:type="character" w:styleId="Mention">
    <w:name w:val="Mention"/>
    <w:basedOn w:val="DefaultParagraphFont"/>
    <w:uiPriority w:val="99"/>
    <w:unhideWhenUsed/>
    <w:rsid w:val="00187C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46201">
      <w:bodyDiv w:val="1"/>
      <w:marLeft w:val="0"/>
      <w:marRight w:val="0"/>
      <w:marTop w:val="0"/>
      <w:marBottom w:val="0"/>
      <w:divBdr>
        <w:top w:val="none" w:sz="0" w:space="0" w:color="auto"/>
        <w:left w:val="none" w:sz="0" w:space="0" w:color="auto"/>
        <w:bottom w:val="none" w:sz="0" w:space="0" w:color="auto"/>
        <w:right w:val="none" w:sz="0" w:space="0" w:color="auto"/>
      </w:divBdr>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216475066">
      <w:bodyDiv w:val="1"/>
      <w:marLeft w:val="0"/>
      <w:marRight w:val="0"/>
      <w:marTop w:val="0"/>
      <w:marBottom w:val="0"/>
      <w:divBdr>
        <w:top w:val="none" w:sz="0" w:space="0" w:color="auto"/>
        <w:left w:val="none" w:sz="0" w:space="0" w:color="auto"/>
        <w:bottom w:val="none" w:sz="0" w:space="0" w:color="auto"/>
        <w:right w:val="none" w:sz="0" w:space="0" w:color="auto"/>
      </w:divBdr>
    </w:div>
    <w:div w:id="262424592">
      <w:bodyDiv w:val="1"/>
      <w:marLeft w:val="0"/>
      <w:marRight w:val="0"/>
      <w:marTop w:val="0"/>
      <w:marBottom w:val="0"/>
      <w:divBdr>
        <w:top w:val="none" w:sz="0" w:space="0" w:color="auto"/>
        <w:left w:val="none" w:sz="0" w:space="0" w:color="auto"/>
        <w:bottom w:val="none" w:sz="0" w:space="0" w:color="auto"/>
        <w:right w:val="none" w:sz="0" w:space="0" w:color="auto"/>
      </w:divBdr>
    </w:div>
    <w:div w:id="31834032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37422692">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35091720">
      <w:bodyDiv w:val="1"/>
      <w:marLeft w:val="0"/>
      <w:marRight w:val="0"/>
      <w:marTop w:val="0"/>
      <w:marBottom w:val="0"/>
      <w:divBdr>
        <w:top w:val="none" w:sz="0" w:space="0" w:color="auto"/>
        <w:left w:val="none" w:sz="0" w:space="0" w:color="auto"/>
        <w:bottom w:val="none" w:sz="0" w:space="0" w:color="auto"/>
        <w:right w:val="none" w:sz="0" w:space="0" w:color="auto"/>
      </w:divBdr>
    </w:div>
    <w:div w:id="1293176834">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10607574">
      <w:bodyDiv w:val="1"/>
      <w:marLeft w:val="0"/>
      <w:marRight w:val="0"/>
      <w:marTop w:val="0"/>
      <w:marBottom w:val="0"/>
      <w:divBdr>
        <w:top w:val="none" w:sz="0" w:space="0" w:color="auto"/>
        <w:left w:val="none" w:sz="0" w:space="0" w:color="auto"/>
        <w:bottom w:val="none" w:sz="0" w:space="0" w:color="auto"/>
        <w:right w:val="none" w:sz="0" w:space="0" w:color="auto"/>
      </w:divBdr>
    </w:div>
    <w:div w:id="1523741853">
      <w:bodyDiv w:val="1"/>
      <w:marLeft w:val="0"/>
      <w:marRight w:val="0"/>
      <w:marTop w:val="0"/>
      <w:marBottom w:val="0"/>
      <w:divBdr>
        <w:top w:val="none" w:sz="0" w:space="0" w:color="auto"/>
        <w:left w:val="none" w:sz="0" w:space="0" w:color="auto"/>
        <w:bottom w:val="none" w:sz="0" w:space="0" w:color="auto"/>
        <w:right w:val="none" w:sz="0" w:space="0" w:color="auto"/>
      </w:divBdr>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19751258">
      <w:bodyDiv w:val="1"/>
      <w:marLeft w:val="0"/>
      <w:marRight w:val="0"/>
      <w:marTop w:val="0"/>
      <w:marBottom w:val="0"/>
      <w:divBdr>
        <w:top w:val="none" w:sz="0" w:space="0" w:color="auto"/>
        <w:left w:val="none" w:sz="0" w:space="0" w:color="auto"/>
        <w:bottom w:val="none" w:sz="0" w:space="0" w:color="auto"/>
        <w:right w:val="none" w:sz="0" w:space="0" w:color="auto"/>
      </w:divBdr>
    </w:div>
    <w:div w:id="1640576292">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85156">
      <w:bodyDiv w:val="1"/>
      <w:marLeft w:val="0"/>
      <w:marRight w:val="0"/>
      <w:marTop w:val="0"/>
      <w:marBottom w:val="0"/>
      <w:divBdr>
        <w:top w:val="none" w:sz="0" w:space="0" w:color="auto"/>
        <w:left w:val="none" w:sz="0" w:space="0" w:color="auto"/>
        <w:bottom w:val="none" w:sz="0" w:space="0" w:color="auto"/>
        <w:right w:val="none" w:sz="0" w:space="0" w:color="auto"/>
      </w:divBdr>
    </w:div>
    <w:div w:id="1842545892">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96314107">
      <w:bodyDiv w:val="1"/>
      <w:marLeft w:val="0"/>
      <w:marRight w:val="0"/>
      <w:marTop w:val="0"/>
      <w:marBottom w:val="0"/>
      <w:divBdr>
        <w:top w:val="none" w:sz="0" w:space="0" w:color="auto"/>
        <w:left w:val="none" w:sz="0" w:space="0" w:color="auto"/>
        <w:bottom w:val="none" w:sz="0" w:space="0" w:color="auto"/>
        <w:right w:val="none" w:sz="0" w:space="0" w:color="auto"/>
      </w:divBdr>
    </w:div>
    <w:div w:id="2060736660">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 w:id="20916572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Props1.xml><?xml version="1.0" encoding="utf-8"?>
<ds:datastoreItem xmlns:ds="http://schemas.openxmlformats.org/officeDocument/2006/customXml" ds:itemID="{81E3EE89-EB94-4144-8E5D-C96942853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32</Pages>
  <Words>65717</Words>
  <Characters>37459</Characters>
  <Application>Microsoft Office Word</Application>
  <DocSecurity>0</DocSecurity>
  <Lines>312</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Kanišauskaitė</dc:creator>
  <cp:keywords/>
  <cp:lastModifiedBy>Gintarė Kanišauskaitė</cp:lastModifiedBy>
  <cp:revision>214</cp:revision>
  <cp:lastPrinted>2017-06-30T19:42:00Z</cp:lastPrinted>
  <dcterms:created xsi:type="dcterms:W3CDTF">2025-01-19T05:59:00Z</dcterms:created>
  <dcterms:modified xsi:type="dcterms:W3CDTF">2026-09-29T06:11:00Z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