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NoSpacing"/>
                  <w:rPr>
                    <w:color w:val="2F5496" w:themeColor="accent1" w:themeShade="BF"/>
                    <w:sz w:val="24"/>
                    <w:lang w:val="lt-LT"/>
                  </w:rPr>
                </w:pPr>
              </w:p>
            </w:tc>
          </w:tr>
          <w:tr w:rsidR="00184B8C" w:rsidRPr="00AE00E1" w14:paraId="5E6F5BBB" w14:textId="77777777" w:rsidTr="00AB04C3">
            <w:tc>
              <w:tcPr>
                <w:tcW w:w="7966" w:type="dxa"/>
              </w:tcPr>
              <w:sdt>
                <w:sdtPr>
                  <w:rPr>
                    <w:rFonts w:ascii="Times New Roman" w:hAnsi="Times New Roman" w:cs="Times New Roman"/>
                    <w:b/>
                    <w:bCs/>
                    <w:sz w:val="24"/>
                    <w:szCs w:val="24"/>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17331A89" w:rsidR="00184B8C" w:rsidRPr="0036054C" w:rsidRDefault="00995E9D" w:rsidP="00995E9D">
                    <w:pPr>
                      <w:pStyle w:val="NoSpacing"/>
                      <w:spacing w:line="216" w:lineRule="auto"/>
                      <w:jc w:val="center"/>
                      <w:rPr>
                        <w:rFonts w:asciiTheme="majorHAnsi" w:eastAsiaTheme="majorEastAsia" w:hAnsiTheme="majorHAnsi" w:cstheme="majorBidi"/>
                        <w:color w:val="4472C4" w:themeColor="accent1"/>
                        <w:sz w:val="88"/>
                        <w:szCs w:val="88"/>
                        <w:lang w:val="lt-LT"/>
                      </w:rPr>
                    </w:pPr>
                    <w:r>
                      <w:rPr>
                        <w:rFonts w:ascii="Times New Roman" w:hAnsi="Times New Roman" w:cs="Times New Roman"/>
                        <w:b/>
                        <w:bCs/>
                        <w:sz w:val="24"/>
                        <w:szCs w:val="24"/>
                      </w:rPr>
                      <w:t xml:space="preserve">“UNIFORMINĖS APRANGOS SIUVIMO </w:t>
                    </w:r>
                    <w:proofErr w:type="gramStart"/>
                    <w:r>
                      <w:rPr>
                        <w:rFonts w:ascii="Times New Roman" w:hAnsi="Times New Roman" w:cs="Times New Roman"/>
                        <w:b/>
                        <w:bCs/>
                        <w:sz w:val="24"/>
                        <w:szCs w:val="24"/>
                      </w:rPr>
                      <w:t>PASLAUGA“ VIEŠOJO</w:t>
                    </w:r>
                    <w:proofErr w:type="gramEnd"/>
                    <w:r>
                      <w:rPr>
                        <w:rFonts w:ascii="Times New Roman" w:hAnsi="Times New Roman" w:cs="Times New Roman"/>
                        <w:b/>
                        <w:bCs/>
                        <w:sz w:val="24"/>
                        <w:szCs w:val="24"/>
                      </w:rPr>
                      <w:t xml:space="preserve"> PIRKIMO ATVIRO KONKURSO BENDROSIOS SĄLYGOS</w:t>
                    </w:r>
                  </w:p>
                </w:sdtContent>
              </w:sdt>
            </w:tc>
          </w:tr>
          <w:tr w:rsidR="00184B8C" w:rsidRPr="0036054C" w14:paraId="4BA0E941" w14:textId="77777777" w:rsidTr="00AB04C3">
            <w:tc>
              <w:tcPr>
                <w:tcW w:w="7966" w:type="dxa"/>
                <w:tcMar>
                  <w:top w:w="216" w:type="dxa"/>
                  <w:left w:w="115" w:type="dxa"/>
                  <w:bottom w:w="216" w:type="dxa"/>
                  <w:right w:w="115" w:type="dxa"/>
                </w:tcMar>
              </w:tcPr>
              <w:p w14:paraId="711EF4C4" w14:textId="4E83D6AB" w:rsidR="00184B8C" w:rsidRPr="00AB04C3" w:rsidRDefault="00184B8C" w:rsidP="00AB04C3">
                <w:pPr>
                  <w:pStyle w:val="NoSpacing"/>
                  <w:rPr>
                    <w:color w:val="2F5496" w:themeColor="accent1" w:themeShade="BF"/>
                    <w:sz w:val="24"/>
                    <w:lang w:val="lt-LT"/>
                  </w:rPr>
                </w:pPr>
              </w:p>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000000" w:rsidP="00B47B9A">
          <w:pPr>
            <w:pStyle w:val="TOC1"/>
            <w:rPr>
              <w:rFonts w:eastAsiaTheme="minorEastAsia" w:cstheme="minorBidi"/>
              <w:sz w:val="22"/>
              <w:szCs w:val="22"/>
              <w:lang w:val="en-US"/>
            </w:rPr>
          </w:pPr>
          <w:hyperlink w:anchor="_Toc126263049" w:history="1">
            <w:r w:rsidR="00B47B9A" w:rsidRPr="00B47B9A">
              <w:rPr>
                <w:rStyle w:val="Hyperlink"/>
                <w:rFonts w:cstheme="minorHAnsi"/>
                <w:b w:val="0"/>
                <w:bCs w:val="0"/>
              </w:rPr>
              <w:t>2.</w:t>
            </w:r>
            <w:r w:rsidR="00B47B9A" w:rsidRPr="00B47B9A">
              <w:rPr>
                <w:rFonts w:eastAsiaTheme="minorEastAsia" w:cstheme="minorBidi"/>
                <w:sz w:val="22"/>
                <w:szCs w:val="22"/>
                <w:lang w:val="en-US"/>
              </w:rPr>
              <w:tab/>
            </w:r>
            <w:r w:rsidR="00B47B9A" w:rsidRPr="00B47B9A">
              <w:rPr>
                <w:rStyle w:val="Hyperlink"/>
                <w:rFonts w:cstheme="minorHAnsi"/>
                <w:b w:val="0"/>
                <w:bCs w:val="0"/>
              </w:rPr>
              <w:t>Bendrosios nuostatos</w:t>
            </w:r>
            <w:r w:rsidR="00B47B9A" w:rsidRPr="00B47B9A">
              <w:rPr>
                <w:webHidden/>
              </w:rPr>
              <w:tab/>
            </w:r>
            <w:r w:rsidR="00B47B9A" w:rsidRPr="00B47B9A">
              <w:rPr>
                <w:webHidden/>
              </w:rPr>
              <w:fldChar w:fldCharType="begin"/>
            </w:r>
            <w:r w:rsidR="00B47B9A" w:rsidRPr="00B47B9A">
              <w:rPr>
                <w:webHidden/>
              </w:rPr>
              <w:instrText xml:space="preserve"> PAGEREF _Toc126263049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7337CFA6" w14:textId="0D4E7A0D" w:rsidR="00B47B9A" w:rsidRPr="00B47B9A" w:rsidRDefault="00000000" w:rsidP="00B47B9A">
          <w:pPr>
            <w:pStyle w:val="TOC1"/>
            <w:rPr>
              <w:rFonts w:eastAsiaTheme="minorEastAsia" w:cstheme="minorBidi"/>
              <w:sz w:val="22"/>
              <w:szCs w:val="22"/>
              <w:lang w:val="en-US"/>
            </w:rPr>
          </w:pPr>
          <w:hyperlink w:anchor="_Toc126263050" w:history="1">
            <w:r w:rsidR="00B47B9A" w:rsidRPr="00B47B9A">
              <w:rPr>
                <w:rStyle w:val="Hyperlink"/>
                <w:rFonts w:cstheme="minorHAnsi"/>
                <w:b w:val="0"/>
                <w:bCs w:val="0"/>
              </w:rPr>
              <w:t>3.</w:t>
            </w:r>
            <w:r w:rsidR="00B47B9A" w:rsidRPr="00B47B9A">
              <w:rPr>
                <w:rFonts w:eastAsiaTheme="minorEastAsia" w:cstheme="minorBidi"/>
                <w:sz w:val="22"/>
                <w:szCs w:val="22"/>
                <w:lang w:val="en-US"/>
              </w:rPr>
              <w:tab/>
            </w:r>
            <w:r w:rsidR="00B47B9A" w:rsidRPr="00B47B9A">
              <w:rPr>
                <w:rStyle w:val="Hyperlink"/>
                <w:rFonts w:cstheme="minorHAnsi"/>
                <w:b w:val="0"/>
                <w:bCs w:val="0"/>
              </w:rPr>
              <w:t>Pirkimo objektas</w:t>
            </w:r>
            <w:r w:rsidR="00B47B9A" w:rsidRPr="00B47B9A">
              <w:rPr>
                <w:webHidden/>
              </w:rPr>
              <w:tab/>
            </w:r>
            <w:r w:rsidR="00B47B9A" w:rsidRPr="00B47B9A">
              <w:rPr>
                <w:webHidden/>
              </w:rPr>
              <w:fldChar w:fldCharType="begin"/>
            </w:r>
            <w:r w:rsidR="00B47B9A" w:rsidRPr="00B47B9A">
              <w:rPr>
                <w:webHidden/>
              </w:rPr>
              <w:instrText xml:space="preserve"> PAGEREF _Toc126263050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F260D97" w14:textId="36B77DC1" w:rsidR="00B47B9A" w:rsidRPr="00B47B9A" w:rsidRDefault="00000000" w:rsidP="00B47B9A">
          <w:pPr>
            <w:pStyle w:val="TOC1"/>
            <w:rPr>
              <w:rFonts w:eastAsiaTheme="minorEastAsia" w:cstheme="minorBidi"/>
              <w:sz w:val="22"/>
              <w:szCs w:val="22"/>
              <w:lang w:val="en-US"/>
            </w:rPr>
          </w:pPr>
          <w:hyperlink w:anchor="_Toc126263051" w:history="1">
            <w:r w:rsidR="00B47B9A" w:rsidRPr="00B47B9A">
              <w:rPr>
                <w:rStyle w:val="Hyperlink"/>
                <w:rFonts w:cstheme="minorHAnsi"/>
                <w:b w:val="0"/>
                <w:bCs w:val="0"/>
              </w:rPr>
              <w:t>4.</w:t>
            </w:r>
            <w:r w:rsidR="00B47B9A" w:rsidRPr="00B47B9A">
              <w:rPr>
                <w:rFonts w:eastAsiaTheme="minorEastAsia" w:cstheme="minorBidi"/>
                <w:sz w:val="22"/>
                <w:szCs w:val="22"/>
                <w:lang w:val="en-US"/>
              </w:rPr>
              <w:tab/>
            </w:r>
            <w:r w:rsidR="00B47B9A" w:rsidRPr="00B47B9A">
              <w:rPr>
                <w:rStyle w:val="Hyperlink"/>
                <w:rFonts w:cstheme="minorHAnsi"/>
                <w:b w:val="0"/>
                <w:bCs w:val="0"/>
              </w:rPr>
              <w:t>Perkančiosios organizacijos ir tiekėjų bendravimo ir keitimosi informacija priemonės</w:t>
            </w:r>
            <w:r w:rsidR="00B47B9A" w:rsidRPr="00B47B9A">
              <w:rPr>
                <w:webHidden/>
              </w:rPr>
              <w:tab/>
            </w:r>
            <w:r w:rsidR="00B47B9A" w:rsidRPr="00B47B9A">
              <w:rPr>
                <w:webHidden/>
              </w:rPr>
              <w:fldChar w:fldCharType="begin"/>
            </w:r>
            <w:r w:rsidR="00B47B9A" w:rsidRPr="00B47B9A">
              <w:rPr>
                <w:webHidden/>
              </w:rPr>
              <w:instrText xml:space="preserve"> PAGEREF _Toc126263051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1E41E1E" w14:textId="07B4F28C" w:rsidR="00B47B9A" w:rsidRPr="00B47B9A" w:rsidRDefault="00000000" w:rsidP="00B47B9A">
          <w:pPr>
            <w:pStyle w:val="TOC1"/>
            <w:rPr>
              <w:rFonts w:eastAsiaTheme="minorEastAsia" w:cstheme="minorBidi"/>
              <w:sz w:val="22"/>
              <w:szCs w:val="22"/>
              <w:lang w:val="en-US"/>
            </w:rPr>
          </w:pPr>
          <w:hyperlink w:anchor="_Toc126263052" w:history="1">
            <w:r w:rsidR="00B47B9A" w:rsidRPr="00B47B9A">
              <w:rPr>
                <w:rStyle w:val="Hyperlink"/>
                <w:rFonts w:cstheme="minorHAnsi"/>
                <w:b w:val="0"/>
                <w:bCs w:val="0"/>
              </w:rPr>
              <w:t>5.</w:t>
            </w:r>
            <w:r w:rsidR="00B47B9A" w:rsidRPr="00B47B9A">
              <w:rPr>
                <w:rFonts w:eastAsiaTheme="minorEastAsia" w:cstheme="minorBidi"/>
                <w:sz w:val="22"/>
                <w:szCs w:val="22"/>
                <w:lang w:val="en-US"/>
              </w:rPr>
              <w:tab/>
            </w:r>
            <w:r w:rsidR="00B47B9A" w:rsidRPr="00B47B9A">
              <w:rPr>
                <w:rStyle w:val="Hyperlink"/>
                <w:rFonts w:cstheme="minorHAnsi"/>
                <w:b w:val="0"/>
                <w:bCs w:val="0"/>
              </w:rPr>
              <w:t>Pirkimo dokumentų paaiškinimai ir patikslinimai</w:t>
            </w:r>
            <w:r w:rsidR="00B47B9A" w:rsidRPr="00B47B9A">
              <w:rPr>
                <w:webHidden/>
              </w:rPr>
              <w:tab/>
            </w:r>
            <w:r w:rsidR="00B47B9A" w:rsidRPr="00B47B9A">
              <w:rPr>
                <w:webHidden/>
              </w:rPr>
              <w:fldChar w:fldCharType="begin"/>
            </w:r>
            <w:r w:rsidR="00B47B9A" w:rsidRPr="00B47B9A">
              <w:rPr>
                <w:webHidden/>
              </w:rPr>
              <w:instrText xml:space="preserve"> PAGEREF _Toc126263052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17642A96" w14:textId="212B45D2" w:rsidR="00B47B9A" w:rsidRPr="00B47B9A" w:rsidRDefault="00000000" w:rsidP="00B47B9A">
          <w:pPr>
            <w:pStyle w:val="TOC1"/>
            <w:rPr>
              <w:rFonts w:eastAsiaTheme="minorEastAsia" w:cstheme="minorBidi"/>
              <w:sz w:val="22"/>
              <w:szCs w:val="22"/>
              <w:lang w:val="en-US"/>
            </w:rPr>
          </w:pPr>
          <w:hyperlink w:anchor="_Toc126263053" w:history="1">
            <w:r w:rsidR="00B47B9A" w:rsidRPr="00B47B9A">
              <w:rPr>
                <w:rStyle w:val="Hyperlink"/>
                <w:rFonts w:cstheme="minorHAnsi"/>
                <w:b w:val="0"/>
                <w:bCs w:val="0"/>
              </w:rPr>
              <w:t>6.</w:t>
            </w:r>
            <w:r w:rsidR="00B47B9A" w:rsidRPr="00B47B9A">
              <w:rPr>
                <w:rFonts w:eastAsiaTheme="minorEastAsia" w:cstheme="minorBidi"/>
                <w:sz w:val="22"/>
                <w:szCs w:val="22"/>
                <w:lang w:val="en-US"/>
              </w:rPr>
              <w:tab/>
            </w:r>
            <w:r w:rsidR="00B47B9A" w:rsidRPr="00B47B9A">
              <w:rPr>
                <w:rStyle w:val="Hyperlink"/>
                <w:rFonts w:cstheme="minorHAnsi"/>
                <w:b w:val="0"/>
                <w:bCs w:val="0"/>
              </w:rPr>
              <w:t>Tiekėjų pašalinimo pagrindai</w:t>
            </w:r>
            <w:r w:rsidR="00B47B9A" w:rsidRPr="00B47B9A">
              <w:rPr>
                <w:webHidden/>
              </w:rPr>
              <w:tab/>
            </w:r>
            <w:r w:rsidR="00B47B9A" w:rsidRPr="00B47B9A">
              <w:rPr>
                <w:webHidden/>
              </w:rPr>
              <w:fldChar w:fldCharType="begin"/>
            </w:r>
            <w:r w:rsidR="00B47B9A" w:rsidRPr="00B47B9A">
              <w:rPr>
                <w:webHidden/>
              </w:rPr>
              <w:instrText xml:space="preserve"> PAGEREF _Toc126263053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78C26D1E" w14:textId="5E1FBED6" w:rsidR="00B47B9A" w:rsidRPr="00B47B9A" w:rsidRDefault="00000000" w:rsidP="00B47B9A">
          <w:pPr>
            <w:pStyle w:val="TOC1"/>
            <w:rPr>
              <w:rFonts w:eastAsiaTheme="minorEastAsia" w:cstheme="minorBidi"/>
              <w:sz w:val="22"/>
              <w:szCs w:val="22"/>
              <w:lang w:val="en-US"/>
            </w:rPr>
          </w:pPr>
          <w:hyperlink w:anchor="_Toc126263054" w:history="1">
            <w:r w:rsidR="00B47B9A" w:rsidRPr="00B47B9A">
              <w:rPr>
                <w:rStyle w:val="Hyperlink"/>
                <w:rFonts w:cstheme="minorHAnsi"/>
                <w:b w:val="0"/>
                <w:bCs w:val="0"/>
              </w:rPr>
              <w:t>7.</w:t>
            </w:r>
            <w:r w:rsidR="00B47B9A" w:rsidRPr="00B47B9A">
              <w:rPr>
                <w:rFonts w:eastAsiaTheme="minorEastAsia" w:cstheme="minorBidi"/>
                <w:sz w:val="22"/>
                <w:szCs w:val="22"/>
                <w:lang w:val="en-US"/>
              </w:rPr>
              <w:tab/>
            </w:r>
            <w:r w:rsidR="00B47B9A" w:rsidRPr="00B47B9A">
              <w:rPr>
                <w:rStyle w:val="Hyperlink"/>
                <w:rFonts w:cstheme="minorHAnsi"/>
                <w:b w:val="0"/>
                <w:bCs w:val="0"/>
              </w:rPr>
              <w:t>Tiekėjų kvalifikacijos reikalavimai ir reikalaujami kokybės bei aplinkos apsaugos vadybos sistemų standartai</w:t>
            </w:r>
            <w:r w:rsidR="00B47B9A" w:rsidRPr="00B47B9A">
              <w:rPr>
                <w:webHidden/>
              </w:rPr>
              <w:tab/>
            </w:r>
            <w:r w:rsidR="00B47B9A" w:rsidRPr="00B47B9A">
              <w:rPr>
                <w:webHidden/>
              </w:rPr>
              <w:fldChar w:fldCharType="begin"/>
            </w:r>
            <w:r w:rsidR="00B47B9A" w:rsidRPr="00B47B9A">
              <w:rPr>
                <w:webHidden/>
              </w:rPr>
              <w:instrText xml:space="preserve"> PAGEREF _Toc126263054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55E113AE" w14:textId="4B8A7724" w:rsidR="00B47B9A" w:rsidRPr="00B47B9A" w:rsidRDefault="00000000" w:rsidP="00B47B9A">
          <w:pPr>
            <w:pStyle w:val="TOC1"/>
            <w:rPr>
              <w:rFonts w:eastAsiaTheme="minorEastAsia" w:cstheme="minorBidi"/>
              <w:sz w:val="22"/>
              <w:szCs w:val="22"/>
              <w:lang w:val="en-US"/>
            </w:rPr>
          </w:pPr>
          <w:hyperlink w:anchor="_Toc126263055" w:history="1">
            <w:r w:rsidR="00B47B9A" w:rsidRPr="00B47B9A">
              <w:rPr>
                <w:rStyle w:val="Hyperlink"/>
                <w:rFonts w:cstheme="minorHAnsi"/>
                <w:b w:val="0"/>
                <w:bCs w:val="0"/>
              </w:rPr>
              <w:t>8.</w:t>
            </w:r>
            <w:r w:rsidR="00B47B9A" w:rsidRPr="00B47B9A">
              <w:rPr>
                <w:rFonts w:eastAsiaTheme="minorEastAsia" w:cstheme="minorBidi"/>
                <w:sz w:val="22"/>
                <w:szCs w:val="22"/>
                <w:lang w:val="en-US"/>
              </w:rPr>
              <w:tab/>
            </w:r>
            <w:r w:rsidR="00B47B9A" w:rsidRPr="00B47B9A">
              <w:rPr>
                <w:rStyle w:val="Hyperlink"/>
                <w:rFonts w:cstheme="minorHAnsi"/>
                <w:b w:val="0"/>
                <w:bCs w:val="0"/>
              </w:rPr>
              <w:t>Rezervuota teisė dalyvauti pirkime</w:t>
            </w:r>
            <w:r w:rsidR="00B47B9A" w:rsidRPr="00B47B9A">
              <w:rPr>
                <w:webHidden/>
              </w:rPr>
              <w:tab/>
            </w:r>
            <w:r w:rsidR="00B47B9A" w:rsidRPr="00B47B9A">
              <w:rPr>
                <w:webHidden/>
              </w:rPr>
              <w:fldChar w:fldCharType="begin"/>
            </w:r>
            <w:r w:rsidR="00B47B9A" w:rsidRPr="00B47B9A">
              <w:rPr>
                <w:webHidden/>
              </w:rPr>
              <w:instrText xml:space="preserve"> PAGEREF _Toc126263055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36BCD6C0" w14:textId="5F637517" w:rsidR="00B47B9A" w:rsidRPr="00B47B9A" w:rsidRDefault="00000000" w:rsidP="00B47B9A">
          <w:pPr>
            <w:pStyle w:val="TOC1"/>
            <w:rPr>
              <w:rFonts w:eastAsiaTheme="minorEastAsia" w:cstheme="minorBidi"/>
              <w:sz w:val="22"/>
              <w:szCs w:val="22"/>
              <w:lang w:val="en-US"/>
            </w:rPr>
          </w:pPr>
          <w:hyperlink w:anchor="_Toc126263056" w:history="1">
            <w:r w:rsidR="00B47B9A" w:rsidRPr="00B47B9A">
              <w:rPr>
                <w:rStyle w:val="Hyperlink"/>
                <w:rFonts w:cstheme="minorHAnsi"/>
                <w:b w:val="0"/>
                <w:bCs w:val="0"/>
              </w:rPr>
              <w:t>9.</w:t>
            </w:r>
            <w:r w:rsidR="00B47B9A" w:rsidRPr="00B47B9A">
              <w:rPr>
                <w:rFonts w:eastAsiaTheme="minorEastAsia" w:cstheme="minorBidi"/>
                <w:sz w:val="22"/>
                <w:szCs w:val="22"/>
                <w:lang w:val="en-US"/>
              </w:rPr>
              <w:tab/>
            </w:r>
            <w:r w:rsidR="00B47B9A" w:rsidRPr="00B47B9A">
              <w:rPr>
                <w:rStyle w:val="Hyperlink"/>
                <w:rFonts w:cstheme="minorHAnsi"/>
                <w:b w:val="0"/>
                <w:bCs w:val="0"/>
              </w:rPr>
              <w:t>EBVPD pateikimo tvarka ir EBVPD pateikiamos informacijos patvirtinimo priemonės</w:t>
            </w:r>
            <w:r w:rsidR="00B47B9A" w:rsidRPr="00B47B9A">
              <w:rPr>
                <w:webHidden/>
              </w:rPr>
              <w:tab/>
            </w:r>
            <w:r w:rsidR="00B47B9A" w:rsidRPr="00B47B9A">
              <w:rPr>
                <w:webHidden/>
              </w:rPr>
              <w:fldChar w:fldCharType="begin"/>
            </w:r>
            <w:r w:rsidR="00B47B9A" w:rsidRPr="00B47B9A">
              <w:rPr>
                <w:webHidden/>
              </w:rPr>
              <w:instrText xml:space="preserve"> PAGEREF _Toc126263056 \h </w:instrText>
            </w:r>
            <w:r w:rsidR="00B47B9A" w:rsidRPr="00B47B9A">
              <w:rPr>
                <w:webHidden/>
              </w:rPr>
            </w:r>
            <w:r w:rsidR="00B47B9A" w:rsidRPr="00B47B9A">
              <w:rPr>
                <w:webHidden/>
              </w:rPr>
              <w:fldChar w:fldCharType="separate"/>
            </w:r>
            <w:r w:rsidR="00B47B9A" w:rsidRPr="00B47B9A">
              <w:rPr>
                <w:webHidden/>
              </w:rPr>
              <w:t>7</w:t>
            </w:r>
            <w:r w:rsidR="00B47B9A" w:rsidRPr="00B47B9A">
              <w:rPr>
                <w:webHidden/>
              </w:rPr>
              <w:fldChar w:fldCharType="end"/>
            </w:r>
          </w:hyperlink>
        </w:p>
        <w:p w14:paraId="058743BE" w14:textId="4354B861" w:rsidR="00B47B9A" w:rsidRPr="00B47B9A" w:rsidRDefault="00000000" w:rsidP="00B47B9A">
          <w:pPr>
            <w:pStyle w:val="TOC1"/>
            <w:rPr>
              <w:rFonts w:eastAsiaTheme="minorEastAsia" w:cstheme="minorBidi"/>
              <w:sz w:val="22"/>
              <w:szCs w:val="22"/>
              <w:lang w:val="en-US"/>
            </w:rPr>
          </w:pPr>
          <w:hyperlink w:anchor="_Toc126263057" w:history="1">
            <w:r w:rsidR="00B47B9A" w:rsidRPr="00B47B9A">
              <w:rPr>
                <w:rStyle w:val="Hyperlink"/>
                <w:rFonts w:cstheme="minorHAnsi"/>
                <w:b w:val="0"/>
                <w:bCs w:val="0"/>
              </w:rPr>
              <w:t>10.</w:t>
            </w:r>
            <w:r w:rsidR="00B47B9A" w:rsidRPr="00B47B9A">
              <w:rPr>
                <w:rFonts w:eastAsiaTheme="minorEastAsia" w:cstheme="minorBidi"/>
                <w:sz w:val="22"/>
                <w:szCs w:val="22"/>
                <w:lang w:val="en-US"/>
              </w:rPr>
              <w:tab/>
            </w:r>
            <w:r w:rsidR="00B47B9A" w:rsidRPr="00B47B9A">
              <w:rPr>
                <w:rStyle w:val="Hyperlink"/>
                <w:rFonts w:cstheme="minorHAnsi"/>
                <w:b w:val="0"/>
                <w:bCs w:val="0"/>
              </w:rPr>
              <w:t>Rėmimasis ūkio subjektų pajėgumais</w:t>
            </w:r>
            <w:r w:rsidR="00B47B9A" w:rsidRPr="00B47B9A">
              <w:rPr>
                <w:webHidden/>
              </w:rPr>
              <w:tab/>
            </w:r>
            <w:r w:rsidR="00B47B9A" w:rsidRPr="00B47B9A">
              <w:rPr>
                <w:webHidden/>
              </w:rPr>
              <w:fldChar w:fldCharType="begin"/>
            </w:r>
            <w:r w:rsidR="00B47B9A" w:rsidRPr="00B47B9A">
              <w:rPr>
                <w:webHidden/>
              </w:rPr>
              <w:instrText xml:space="preserve"> PAGEREF _Toc126263057 \h </w:instrText>
            </w:r>
            <w:r w:rsidR="00B47B9A" w:rsidRPr="00B47B9A">
              <w:rPr>
                <w:webHidden/>
              </w:rPr>
            </w:r>
            <w:r w:rsidR="00B47B9A" w:rsidRPr="00B47B9A">
              <w:rPr>
                <w:webHidden/>
              </w:rPr>
              <w:fldChar w:fldCharType="separate"/>
            </w:r>
            <w:r w:rsidR="00B47B9A" w:rsidRPr="00B47B9A">
              <w:rPr>
                <w:webHidden/>
              </w:rPr>
              <w:t>8</w:t>
            </w:r>
            <w:r w:rsidR="00B47B9A" w:rsidRPr="00B47B9A">
              <w:rPr>
                <w:webHidden/>
              </w:rPr>
              <w:fldChar w:fldCharType="end"/>
            </w:r>
          </w:hyperlink>
        </w:p>
        <w:p w14:paraId="313E8825" w14:textId="234382AD" w:rsidR="00B47B9A" w:rsidRPr="00B47B9A" w:rsidRDefault="00000000" w:rsidP="00B47B9A">
          <w:pPr>
            <w:pStyle w:val="TOC1"/>
            <w:rPr>
              <w:rFonts w:eastAsiaTheme="minorEastAsia" w:cstheme="minorBidi"/>
              <w:sz w:val="22"/>
              <w:szCs w:val="22"/>
              <w:lang w:val="en-US"/>
            </w:rPr>
          </w:pPr>
          <w:hyperlink w:anchor="_Toc126263058" w:history="1">
            <w:r w:rsidR="00B47B9A" w:rsidRPr="00B47B9A">
              <w:rPr>
                <w:rStyle w:val="Hyperlink"/>
                <w:rFonts w:ascii="Calibri" w:hAnsi="Calibri" w:cs="Calibri"/>
                <w:b w:val="0"/>
                <w:bCs w:val="0"/>
              </w:rPr>
              <w:t>11.</w:t>
            </w:r>
            <w:r w:rsidR="00B47B9A" w:rsidRPr="00B47B9A">
              <w:rPr>
                <w:rFonts w:eastAsiaTheme="minorEastAsia" w:cstheme="minorBidi"/>
                <w:sz w:val="22"/>
                <w:szCs w:val="22"/>
                <w:lang w:val="en-US"/>
              </w:rPr>
              <w:tab/>
            </w:r>
            <w:r w:rsidR="00B47B9A" w:rsidRPr="00B47B9A">
              <w:rPr>
                <w:rStyle w:val="Hyperlink"/>
                <w:rFonts w:ascii="Calibri" w:hAnsi="Calibri" w:cs="Calibri"/>
                <w:b w:val="0"/>
                <w:bCs w:val="0"/>
              </w:rPr>
              <w:t>Subtiekėjų pasitelkimas</w:t>
            </w:r>
            <w:r w:rsidR="00B47B9A" w:rsidRPr="00B47B9A">
              <w:rPr>
                <w:webHidden/>
              </w:rPr>
              <w:tab/>
            </w:r>
            <w:r w:rsidR="00B47B9A" w:rsidRPr="00B47B9A">
              <w:rPr>
                <w:webHidden/>
              </w:rPr>
              <w:fldChar w:fldCharType="begin"/>
            </w:r>
            <w:r w:rsidR="00B47B9A" w:rsidRPr="00B47B9A">
              <w:rPr>
                <w:webHidden/>
              </w:rPr>
              <w:instrText xml:space="preserve"> PAGEREF _Toc126263058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46F9CF27" w14:textId="5DFA2D8E" w:rsidR="00B47B9A" w:rsidRPr="00B47B9A" w:rsidRDefault="00000000" w:rsidP="00B47B9A">
          <w:pPr>
            <w:pStyle w:val="TOC1"/>
            <w:rPr>
              <w:rFonts w:eastAsiaTheme="minorEastAsia" w:cstheme="minorBidi"/>
              <w:sz w:val="22"/>
              <w:szCs w:val="22"/>
              <w:lang w:val="en-US"/>
            </w:rPr>
          </w:pPr>
          <w:hyperlink w:anchor="_Toc126263059" w:history="1">
            <w:r w:rsidR="00B47B9A" w:rsidRPr="00B47B9A">
              <w:rPr>
                <w:rStyle w:val="Hyperlink"/>
                <w:rFonts w:cstheme="minorHAnsi"/>
                <w:b w:val="0"/>
                <w:bCs w:val="0"/>
              </w:rPr>
              <w:t>12.</w:t>
            </w:r>
            <w:r w:rsidR="00B47B9A" w:rsidRPr="00B47B9A">
              <w:rPr>
                <w:rFonts w:eastAsiaTheme="minorEastAsia" w:cstheme="minorBidi"/>
                <w:sz w:val="22"/>
                <w:szCs w:val="22"/>
                <w:lang w:val="en-US"/>
              </w:rPr>
              <w:tab/>
            </w:r>
            <w:r w:rsidR="00B47B9A" w:rsidRPr="00B47B9A">
              <w:rPr>
                <w:rStyle w:val="Hyperlink"/>
                <w:rFonts w:cstheme="minorHAnsi"/>
                <w:b w:val="0"/>
                <w:bCs w:val="0"/>
              </w:rPr>
              <w:t>Tiekėjų grupės dalyvavimas</w:t>
            </w:r>
            <w:r w:rsidR="00B47B9A" w:rsidRPr="00B47B9A">
              <w:rPr>
                <w:webHidden/>
              </w:rPr>
              <w:tab/>
            </w:r>
            <w:r w:rsidR="00B47B9A" w:rsidRPr="00B47B9A">
              <w:rPr>
                <w:webHidden/>
              </w:rPr>
              <w:fldChar w:fldCharType="begin"/>
            </w:r>
            <w:r w:rsidR="00B47B9A" w:rsidRPr="00B47B9A">
              <w:rPr>
                <w:webHidden/>
              </w:rPr>
              <w:instrText xml:space="preserve"> PAGEREF _Toc126263059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788CF198" w14:textId="478D0859" w:rsidR="00B47B9A" w:rsidRPr="00B47B9A" w:rsidRDefault="00000000" w:rsidP="00B47B9A">
          <w:pPr>
            <w:pStyle w:val="TOC1"/>
            <w:rPr>
              <w:rFonts w:eastAsiaTheme="minorEastAsia" w:cstheme="minorBidi"/>
              <w:sz w:val="22"/>
              <w:szCs w:val="22"/>
              <w:lang w:val="en-US"/>
            </w:rPr>
          </w:pPr>
          <w:hyperlink w:anchor="_Toc126263060" w:history="1">
            <w:r w:rsidR="00B47B9A" w:rsidRPr="00B47B9A">
              <w:rPr>
                <w:rStyle w:val="Hyperlink"/>
                <w:rFonts w:cstheme="minorHAnsi"/>
                <w:b w:val="0"/>
                <w:bCs w:val="0"/>
              </w:rPr>
              <w:t>13.</w:t>
            </w:r>
            <w:r w:rsidR="00B47B9A" w:rsidRPr="00B47B9A">
              <w:rPr>
                <w:rFonts w:eastAsiaTheme="minorEastAsia" w:cstheme="minorBidi"/>
                <w:sz w:val="22"/>
                <w:szCs w:val="22"/>
                <w:lang w:val="en-US"/>
              </w:rPr>
              <w:tab/>
            </w:r>
            <w:r w:rsidR="00B47B9A" w:rsidRPr="00B47B9A">
              <w:rPr>
                <w:rStyle w:val="Hyperlink"/>
                <w:rFonts w:cstheme="minorHAnsi"/>
                <w:b w:val="0"/>
                <w:bCs w:val="0"/>
              </w:rPr>
              <w:t>Reikalavimai pasiūlymų rengimui ir pateikimui</w:t>
            </w:r>
            <w:r w:rsidR="00B47B9A" w:rsidRPr="00B47B9A">
              <w:rPr>
                <w:webHidden/>
              </w:rPr>
              <w:tab/>
            </w:r>
            <w:r w:rsidR="00B47B9A" w:rsidRPr="00B47B9A">
              <w:rPr>
                <w:webHidden/>
              </w:rPr>
              <w:fldChar w:fldCharType="begin"/>
            </w:r>
            <w:r w:rsidR="00B47B9A" w:rsidRPr="00B47B9A">
              <w:rPr>
                <w:webHidden/>
              </w:rPr>
              <w:instrText xml:space="preserve"> PAGEREF _Toc126263060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521D39AC" w14:textId="66209E59" w:rsidR="00B47B9A" w:rsidRPr="00B47B9A" w:rsidRDefault="00000000" w:rsidP="00B47B9A">
          <w:pPr>
            <w:pStyle w:val="TOC1"/>
            <w:rPr>
              <w:rFonts w:eastAsiaTheme="minorEastAsia" w:cstheme="minorBidi"/>
              <w:sz w:val="22"/>
              <w:szCs w:val="22"/>
              <w:lang w:val="en-US"/>
            </w:rPr>
          </w:pPr>
          <w:hyperlink w:anchor="_Toc126263061" w:history="1">
            <w:r w:rsidR="00B47B9A" w:rsidRPr="00B47B9A">
              <w:rPr>
                <w:rStyle w:val="Hyperlink"/>
                <w:rFonts w:cstheme="minorHAnsi"/>
                <w:b w:val="0"/>
                <w:bCs w:val="0"/>
              </w:rPr>
              <w:t xml:space="preserve">14.  </w:t>
            </w:r>
            <w:r w:rsidR="00B47B9A">
              <w:rPr>
                <w:rStyle w:val="Hyperlink"/>
                <w:rFonts w:cstheme="minorHAnsi"/>
                <w:b w:val="0"/>
                <w:bCs w:val="0"/>
              </w:rPr>
              <w:t xml:space="preserve">        </w:t>
            </w:r>
            <w:r w:rsidR="00B47B9A" w:rsidRPr="00B47B9A">
              <w:rPr>
                <w:rStyle w:val="Hyperlink"/>
                <w:rFonts w:cstheme="minorHAnsi"/>
                <w:b w:val="0"/>
                <w:bCs w:val="0"/>
              </w:rPr>
              <w:t>Pasiūlymų šifravimas</w:t>
            </w:r>
            <w:r w:rsidR="00B47B9A" w:rsidRPr="00B47B9A">
              <w:rPr>
                <w:webHidden/>
              </w:rPr>
              <w:tab/>
            </w:r>
            <w:r w:rsidR="00B47B9A" w:rsidRPr="00B47B9A">
              <w:rPr>
                <w:webHidden/>
              </w:rPr>
              <w:fldChar w:fldCharType="begin"/>
            </w:r>
            <w:r w:rsidR="00B47B9A" w:rsidRPr="00B47B9A">
              <w:rPr>
                <w:webHidden/>
              </w:rPr>
              <w:instrText xml:space="preserve"> PAGEREF _Toc126263061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3A533A" w14:textId="691113E8" w:rsidR="00B47B9A" w:rsidRPr="00B47B9A" w:rsidRDefault="00000000" w:rsidP="00B47B9A">
          <w:pPr>
            <w:pStyle w:val="TOC1"/>
            <w:rPr>
              <w:rFonts w:eastAsiaTheme="minorEastAsia" w:cstheme="minorBidi"/>
              <w:sz w:val="22"/>
              <w:szCs w:val="22"/>
              <w:lang w:val="en-US"/>
            </w:rPr>
          </w:pPr>
          <w:hyperlink w:anchor="_Toc126263062" w:history="1">
            <w:r w:rsidR="00B47B9A" w:rsidRPr="00B47B9A">
              <w:rPr>
                <w:rStyle w:val="Hyperlink"/>
                <w:rFonts w:cstheme="minorHAnsi"/>
                <w:b w:val="0"/>
                <w:bCs w:val="0"/>
              </w:rPr>
              <w:t>15.</w:t>
            </w:r>
            <w:r w:rsidR="00B47B9A" w:rsidRPr="00B47B9A">
              <w:rPr>
                <w:rFonts w:eastAsiaTheme="minorEastAsia" w:cstheme="minorBidi"/>
                <w:sz w:val="22"/>
                <w:szCs w:val="22"/>
                <w:lang w:val="en-US"/>
              </w:rPr>
              <w:tab/>
            </w:r>
            <w:r w:rsidR="00B47B9A" w:rsidRPr="00B47B9A">
              <w:rPr>
                <w:rStyle w:val="Hyperlink"/>
                <w:rFonts w:cstheme="minorHAnsi"/>
                <w:b w:val="0"/>
                <w:bCs w:val="0"/>
              </w:rPr>
              <w:t>Susipažinimas su pasiūlymais</w:t>
            </w:r>
            <w:r w:rsidR="00B47B9A" w:rsidRPr="00B47B9A">
              <w:rPr>
                <w:webHidden/>
              </w:rPr>
              <w:tab/>
            </w:r>
            <w:r w:rsidR="00B47B9A" w:rsidRPr="00B47B9A">
              <w:rPr>
                <w:webHidden/>
              </w:rPr>
              <w:fldChar w:fldCharType="begin"/>
            </w:r>
            <w:r w:rsidR="00B47B9A" w:rsidRPr="00B47B9A">
              <w:rPr>
                <w:webHidden/>
              </w:rPr>
              <w:instrText xml:space="preserve"> PAGEREF _Toc126263062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97A672" w14:textId="5B0E01EE" w:rsidR="00B47B9A" w:rsidRPr="00B47B9A" w:rsidRDefault="00000000" w:rsidP="00B47B9A">
          <w:pPr>
            <w:pStyle w:val="TOC1"/>
            <w:rPr>
              <w:rFonts w:eastAsiaTheme="minorEastAsia" w:cstheme="minorBidi"/>
              <w:sz w:val="22"/>
              <w:szCs w:val="22"/>
              <w:lang w:val="en-US"/>
            </w:rPr>
          </w:pPr>
          <w:hyperlink w:anchor="_Toc126263063" w:history="1">
            <w:r w:rsidR="00B47B9A" w:rsidRPr="00B47B9A">
              <w:rPr>
                <w:rStyle w:val="Hyperlink"/>
                <w:rFonts w:cstheme="minorHAnsi"/>
                <w:b w:val="0"/>
                <w:bCs w:val="0"/>
              </w:rPr>
              <w:t>16.</w:t>
            </w:r>
            <w:r w:rsidR="00B47B9A" w:rsidRPr="00B47B9A">
              <w:rPr>
                <w:rFonts w:eastAsiaTheme="minorEastAsia" w:cstheme="minorBidi"/>
                <w:sz w:val="22"/>
                <w:szCs w:val="22"/>
                <w:lang w:val="en-US"/>
              </w:rPr>
              <w:tab/>
            </w:r>
            <w:r w:rsidR="00B47B9A" w:rsidRPr="00B47B9A">
              <w:rPr>
                <w:rStyle w:val="Hyperlink"/>
                <w:rFonts w:cstheme="minorHAnsi"/>
                <w:b w:val="0"/>
                <w:bCs w:val="0"/>
              </w:rPr>
              <w:t>Elektroninis aukcionas</w:t>
            </w:r>
            <w:r w:rsidR="00B47B9A" w:rsidRPr="00B47B9A">
              <w:rPr>
                <w:webHidden/>
              </w:rPr>
              <w:tab/>
            </w:r>
            <w:r w:rsidR="00B47B9A" w:rsidRPr="00B47B9A">
              <w:rPr>
                <w:webHidden/>
              </w:rPr>
              <w:fldChar w:fldCharType="begin"/>
            </w:r>
            <w:r w:rsidR="00B47B9A" w:rsidRPr="00B47B9A">
              <w:rPr>
                <w:webHidden/>
              </w:rPr>
              <w:instrText xml:space="preserve"> PAGEREF _Toc126263063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42D93D1A" w14:textId="49F415CD" w:rsidR="00B47B9A" w:rsidRPr="00B47B9A" w:rsidRDefault="00000000" w:rsidP="00B47B9A">
          <w:pPr>
            <w:pStyle w:val="TOC1"/>
            <w:rPr>
              <w:rFonts w:eastAsiaTheme="minorEastAsia" w:cstheme="minorBidi"/>
              <w:sz w:val="22"/>
              <w:szCs w:val="22"/>
              <w:lang w:val="en-US"/>
            </w:rPr>
          </w:pPr>
          <w:hyperlink w:anchor="_Toc126263064" w:history="1">
            <w:r w:rsidR="00B47B9A" w:rsidRPr="00B47B9A">
              <w:rPr>
                <w:rStyle w:val="Hyperlink"/>
                <w:rFonts w:cstheme="minorHAnsi"/>
                <w:b w:val="0"/>
                <w:bCs w:val="0"/>
              </w:rPr>
              <w:t>17.</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vertinimas</w:t>
            </w:r>
            <w:r w:rsidR="00B47B9A" w:rsidRPr="00B47B9A">
              <w:rPr>
                <w:webHidden/>
              </w:rPr>
              <w:tab/>
            </w:r>
            <w:r w:rsidR="00B47B9A" w:rsidRPr="00B47B9A">
              <w:rPr>
                <w:webHidden/>
              </w:rPr>
              <w:fldChar w:fldCharType="begin"/>
            </w:r>
            <w:r w:rsidR="00B47B9A" w:rsidRPr="00B47B9A">
              <w:rPr>
                <w:webHidden/>
              </w:rPr>
              <w:instrText xml:space="preserve"> PAGEREF _Toc126263064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2309F88C" w14:textId="638ABDFA" w:rsidR="00B47B9A" w:rsidRPr="00B47B9A" w:rsidRDefault="00000000" w:rsidP="00B47B9A">
          <w:pPr>
            <w:pStyle w:val="TOC1"/>
            <w:rPr>
              <w:rFonts w:eastAsiaTheme="minorEastAsia" w:cstheme="minorBidi"/>
              <w:sz w:val="22"/>
              <w:szCs w:val="22"/>
              <w:lang w:val="en-US"/>
            </w:rPr>
          </w:pPr>
          <w:hyperlink w:anchor="_Toc126263065" w:history="1">
            <w:r w:rsidR="00B47B9A" w:rsidRPr="00B47B9A">
              <w:rPr>
                <w:rStyle w:val="Hyperlink"/>
                <w:rFonts w:eastAsiaTheme="minorHAnsi" w:cstheme="minorHAnsi"/>
                <w:b w:val="0"/>
                <w:bCs w:val="0"/>
                <w:iCs/>
              </w:rPr>
              <w:t>18.</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atmetimo pagrindai</w:t>
            </w:r>
            <w:r w:rsidR="00B47B9A" w:rsidRPr="00B47B9A">
              <w:rPr>
                <w:webHidden/>
              </w:rPr>
              <w:tab/>
            </w:r>
            <w:r w:rsidR="00B47B9A" w:rsidRPr="00B47B9A">
              <w:rPr>
                <w:webHidden/>
              </w:rPr>
              <w:fldChar w:fldCharType="begin"/>
            </w:r>
            <w:r w:rsidR="00B47B9A" w:rsidRPr="00B47B9A">
              <w:rPr>
                <w:webHidden/>
              </w:rPr>
              <w:instrText xml:space="preserve"> PAGEREF _Toc126263065 \h </w:instrText>
            </w:r>
            <w:r w:rsidR="00B47B9A" w:rsidRPr="00B47B9A">
              <w:rPr>
                <w:webHidden/>
              </w:rPr>
            </w:r>
            <w:r w:rsidR="00B47B9A" w:rsidRPr="00B47B9A">
              <w:rPr>
                <w:webHidden/>
              </w:rPr>
              <w:fldChar w:fldCharType="separate"/>
            </w:r>
            <w:r w:rsidR="00B47B9A" w:rsidRPr="00B47B9A">
              <w:rPr>
                <w:webHidden/>
              </w:rPr>
              <w:t>13</w:t>
            </w:r>
            <w:r w:rsidR="00B47B9A" w:rsidRPr="00B47B9A">
              <w:rPr>
                <w:webHidden/>
              </w:rPr>
              <w:fldChar w:fldCharType="end"/>
            </w:r>
          </w:hyperlink>
        </w:p>
        <w:p w14:paraId="5090CE21" w14:textId="2F76FF05" w:rsidR="00B47B9A" w:rsidRPr="00B47B9A" w:rsidRDefault="00000000" w:rsidP="00B47B9A">
          <w:pPr>
            <w:pStyle w:val="TOC1"/>
            <w:rPr>
              <w:rFonts w:eastAsiaTheme="minorEastAsia" w:cstheme="minorBidi"/>
              <w:sz w:val="22"/>
              <w:szCs w:val="22"/>
              <w:lang w:val="en-US"/>
            </w:rPr>
          </w:pPr>
          <w:hyperlink w:anchor="_Toc126263066" w:history="1">
            <w:r w:rsidR="00B47B9A" w:rsidRPr="00B47B9A">
              <w:rPr>
                <w:rStyle w:val="Hyperlink"/>
                <w:rFonts w:eastAsia="Times New Roman" w:cstheme="minorHAnsi"/>
                <w:b w:val="0"/>
                <w:bCs w:val="0"/>
              </w:rPr>
              <w:t>19.</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eilė ir laimėtojo nustatymas</w:t>
            </w:r>
            <w:r w:rsidR="00B47B9A" w:rsidRPr="00B47B9A">
              <w:rPr>
                <w:webHidden/>
              </w:rPr>
              <w:tab/>
            </w:r>
            <w:r w:rsidR="00B47B9A" w:rsidRPr="00B47B9A">
              <w:rPr>
                <w:webHidden/>
              </w:rPr>
              <w:fldChar w:fldCharType="begin"/>
            </w:r>
            <w:r w:rsidR="00B47B9A" w:rsidRPr="00B47B9A">
              <w:rPr>
                <w:webHidden/>
              </w:rPr>
              <w:instrText xml:space="preserve"> PAGEREF _Toc126263066 \h </w:instrText>
            </w:r>
            <w:r w:rsidR="00B47B9A" w:rsidRPr="00B47B9A">
              <w:rPr>
                <w:webHidden/>
              </w:rPr>
            </w:r>
            <w:r w:rsidR="00B47B9A" w:rsidRPr="00B47B9A">
              <w:rPr>
                <w:webHidden/>
              </w:rPr>
              <w:fldChar w:fldCharType="separate"/>
            </w:r>
            <w:r w:rsidR="00B47B9A" w:rsidRPr="00B47B9A">
              <w:rPr>
                <w:webHidden/>
              </w:rPr>
              <w:t>14</w:t>
            </w:r>
            <w:r w:rsidR="00B47B9A" w:rsidRPr="00B47B9A">
              <w:rPr>
                <w:webHidden/>
              </w:rPr>
              <w:fldChar w:fldCharType="end"/>
            </w:r>
          </w:hyperlink>
        </w:p>
        <w:p w14:paraId="5E409576" w14:textId="6E833CEC" w:rsidR="00B47B9A" w:rsidRPr="00B47B9A" w:rsidRDefault="00000000" w:rsidP="00B47B9A">
          <w:pPr>
            <w:pStyle w:val="TOC1"/>
            <w:rPr>
              <w:rFonts w:eastAsiaTheme="minorEastAsia" w:cstheme="minorBidi"/>
              <w:sz w:val="22"/>
              <w:szCs w:val="22"/>
              <w:lang w:val="en-US"/>
            </w:rPr>
          </w:pPr>
          <w:hyperlink w:anchor="_Toc126263067" w:history="1">
            <w:r w:rsidR="00B47B9A" w:rsidRPr="00B47B9A">
              <w:rPr>
                <w:rStyle w:val="Hyperlink"/>
                <w:rFonts w:eastAsia="Times New Roman" w:cstheme="minorHAnsi"/>
                <w:b w:val="0"/>
                <w:bCs w:val="0"/>
              </w:rPr>
              <w:t>20.</w:t>
            </w:r>
            <w:r w:rsidR="00B47B9A" w:rsidRPr="00B47B9A">
              <w:rPr>
                <w:rFonts w:eastAsiaTheme="minorEastAsia" w:cstheme="minorBidi"/>
                <w:sz w:val="22"/>
                <w:szCs w:val="22"/>
                <w:lang w:val="en-US"/>
              </w:rPr>
              <w:tab/>
            </w:r>
            <w:r w:rsidR="00B47B9A" w:rsidRPr="00B47B9A">
              <w:rPr>
                <w:rStyle w:val="Hyperlink"/>
                <w:rFonts w:cstheme="minorHAnsi"/>
                <w:b w:val="0"/>
                <w:bCs w:val="0"/>
              </w:rPr>
              <w:t>Informavimas apie pirkimo procedūrų rezultatus</w:t>
            </w:r>
            <w:r w:rsidR="00B47B9A" w:rsidRPr="00B47B9A">
              <w:rPr>
                <w:webHidden/>
              </w:rPr>
              <w:tab/>
            </w:r>
            <w:r w:rsidR="00B47B9A" w:rsidRPr="00B47B9A">
              <w:rPr>
                <w:webHidden/>
              </w:rPr>
              <w:fldChar w:fldCharType="begin"/>
            </w:r>
            <w:r w:rsidR="00B47B9A" w:rsidRPr="00B47B9A">
              <w:rPr>
                <w:webHidden/>
              </w:rPr>
              <w:instrText xml:space="preserve"> PAGEREF _Toc126263067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6EB2C906" w14:textId="5804EA61" w:rsidR="00B47B9A" w:rsidRPr="00B47B9A" w:rsidRDefault="00000000" w:rsidP="00B47B9A">
          <w:pPr>
            <w:pStyle w:val="TOC1"/>
            <w:rPr>
              <w:rFonts w:eastAsiaTheme="minorEastAsia" w:cstheme="minorBidi"/>
              <w:sz w:val="22"/>
              <w:szCs w:val="22"/>
              <w:lang w:val="en-US"/>
            </w:rPr>
          </w:pPr>
          <w:hyperlink w:anchor="_Toc126263068" w:history="1">
            <w:r w:rsidR="00B47B9A" w:rsidRPr="00B47B9A">
              <w:rPr>
                <w:rStyle w:val="Hyperlink"/>
                <w:rFonts w:eastAsia="Times New Roman"/>
                <w:b w:val="0"/>
                <w:bCs w:val="0"/>
              </w:rPr>
              <w:t>21.</w:t>
            </w:r>
            <w:r w:rsidR="00B47B9A" w:rsidRPr="00B47B9A">
              <w:rPr>
                <w:rFonts w:eastAsiaTheme="minorEastAsia" w:cstheme="minorBidi"/>
                <w:sz w:val="22"/>
                <w:szCs w:val="22"/>
                <w:lang w:val="en-US"/>
              </w:rPr>
              <w:tab/>
            </w:r>
            <w:r w:rsidR="00B47B9A" w:rsidRPr="00B47B9A">
              <w:rPr>
                <w:rStyle w:val="Hyperlink"/>
                <w:b w:val="0"/>
                <w:bCs w:val="0"/>
              </w:rPr>
              <w:t>Sutarties sudarymas</w:t>
            </w:r>
            <w:r w:rsidR="00B47B9A" w:rsidRPr="00B47B9A">
              <w:rPr>
                <w:webHidden/>
              </w:rPr>
              <w:tab/>
            </w:r>
            <w:r w:rsidR="00B47B9A" w:rsidRPr="00B47B9A">
              <w:rPr>
                <w:webHidden/>
              </w:rPr>
              <w:fldChar w:fldCharType="begin"/>
            </w:r>
            <w:r w:rsidR="00B47B9A" w:rsidRPr="00B47B9A">
              <w:rPr>
                <w:webHidden/>
              </w:rPr>
              <w:instrText xml:space="preserve"> PAGEREF _Toc126263068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5BD6E05E" w14:textId="28F628EC" w:rsidR="00B47B9A" w:rsidRPr="00B47B9A" w:rsidRDefault="00000000" w:rsidP="00B47B9A">
          <w:pPr>
            <w:pStyle w:val="TOC1"/>
            <w:rPr>
              <w:rFonts w:eastAsiaTheme="minorEastAsia" w:cstheme="minorBidi"/>
              <w:sz w:val="22"/>
              <w:szCs w:val="22"/>
              <w:lang w:val="en-US"/>
            </w:rPr>
          </w:pPr>
          <w:hyperlink w:anchor="_Toc126263069" w:history="1">
            <w:r w:rsidR="00B47B9A" w:rsidRPr="00B47B9A">
              <w:rPr>
                <w:rStyle w:val="Hyperlink"/>
                <w:rFonts w:eastAsia="Times New Roman" w:cstheme="minorHAnsi"/>
                <w:b w:val="0"/>
                <w:bCs w:val="0"/>
              </w:rPr>
              <w:t>22.</w:t>
            </w:r>
            <w:r w:rsidR="00B47B9A" w:rsidRPr="00B47B9A">
              <w:rPr>
                <w:rFonts w:eastAsiaTheme="minorEastAsia" w:cstheme="minorBidi"/>
                <w:sz w:val="22"/>
                <w:szCs w:val="22"/>
                <w:lang w:val="en-US"/>
              </w:rPr>
              <w:tab/>
            </w:r>
            <w:r w:rsidR="00B47B9A" w:rsidRPr="00B47B9A">
              <w:rPr>
                <w:rStyle w:val="Hyperlink"/>
                <w:rFonts w:cstheme="minorHAnsi"/>
                <w:b w:val="0"/>
                <w:bCs w:val="0"/>
              </w:rPr>
              <w:t>Teisė ginčyti perkančiosios organizacijos veiksmus ar priimtus sprendimus</w:t>
            </w:r>
            <w:r w:rsidR="00B47B9A" w:rsidRPr="00B47B9A">
              <w:rPr>
                <w:webHidden/>
              </w:rPr>
              <w:tab/>
            </w:r>
            <w:r w:rsidR="00B47B9A" w:rsidRPr="00B47B9A">
              <w:rPr>
                <w:webHidden/>
              </w:rPr>
              <w:fldChar w:fldCharType="begin"/>
            </w:r>
            <w:r w:rsidR="00B47B9A" w:rsidRPr="00B47B9A">
              <w:rPr>
                <w:webHidden/>
              </w:rPr>
              <w:instrText xml:space="preserve"> PAGEREF _Toc126263069 \h </w:instrText>
            </w:r>
            <w:r w:rsidR="00B47B9A" w:rsidRPr="00B47B9A">
              <w:rPr>
                <w:webHidden/>
              </w:rPr>
            </w:r>
            <w:r w:rsidR="00B47B9A" w:rsidRPr="00B47B9A">
              <w:rPr>
                <w:webHidden/>
              </w:rPr>
              <w:fldChar w:fldCharType="separate"/>
            </w:r>
            <w:r w:rsidR="00B47B9A" w:rsidRPr="00B47B9A">
              <w:rPr>
                <w:webHidden/>
              </w:rPr>
              <w:t>16</w:t>
            </w:r>
            <w:r w:rsidR="00B47B9A"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Heading1"/>
        <w:numPr>
          <w:ilvl w:val="0"/>
          <w:numId w:val="1"/>
        </w:numPr>
        <w:ind w:left="0" w:firstLine="0"/>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yperlink"/>
            <w:color w:val="0070C0"/>
          </w:rPr>
          <w:t>https://viesiejipirkimai.lt</w:t>
        </w:r>
      </w:hyperlink>
      <w:r w:rsidR="00E743CA" w:rsidRPr="00F4788E">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ListParagraph"/>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ListParagraph"/>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ListParagraph"/>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Heading1"/>
        <w:numPr>
          <w:ilvl w:val="0"/>
          <w:numId w:val="9"/>
        </w:numPr>
        <w:tabs>
          <w:tab w:val="left" w:pos="567"/>
        </w:tabs>
        <w:ind w:left="0" w:firstLine="0"/>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yperlink"/>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lastRenderedPageBreak/>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Heading1"/>
        <w:numPr>
          <w:ilvl w:val="0"/>
          <w:numId w:val="9"/>
        </w:numPr>
        <w:ind w:left="0" w:firstLine="0"/>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lastRenderedPageBreak/>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Heading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22E09028" w14:textId="3FEE732A"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ListParagraph"/>
        <w:numPr>
          <w:ilvl w:val="1"/>
          <w:numId w:val="9"/>
        </w:numPr>
        <w:spacing w:after="0" w:line="20" w:lineRule="atLeast"/>
        <w:ind w:left="0" w:firstLine="567"/>
        <w:jc w:val="both"/>
        <w:rPr>
          <w:rFonts w:cstheme="minorHAnsi"/>
          <w:lang w:val="lt-LT"/>
        </w:rPr>
      </w:pPr>
    </w:p>
    <w:p w14:paraId="495DC727" w14:textId="3B5F9E70" w:rsidR="00546C35" w:rsidRPr="00D35B43" w:rsidRDefault="00546C35" w:rsidP="0052011A">
      <w:pPr>
        <w:pStyle w:val="ListParagraph"/>
        <w:spacing w:after="120" w:line="20" w:lineRule="atLeast"/>
        <w:ind w:left="0" w:firstLine="567"/>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w:t>
      </w:r>
      <w:r w:rsidR="006E6C1C" w:rsidRPr="00E51A2A">
        <w:rPr>
          <w:lang w:val="lt-LT"/>
        </w:rPr>
        <w:lastRenderedPageBreak/>
        <w:t>bei atitinka kvalifikacijos reikalavimus ir, jeigu taikytina, reikalavimus dėl kokybės vadybos sistemos ir aplinkos apsaugos vadybos sistemos standartų.</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2" w:name="_Toc48053168"/>
      <w:bookmarkStart w:id="43" w:name="_Toc126263057"/>
      <w:bookmarkStart w:id="44" w:name="_Hlk90906609"/>
      <w:r w:rsidRPr="00471E3D">
        <w:rPr>
          <w:rFonts w:asciiTheme="minorHAnsi" w:hAnsiTheme="minorHAnsi" w:cstheme="minorHAnsi"/>
          <w:color w:val="auto"/>
          <w:lang w:val="lt-LT"/>
        </w:rPr>
        <w:t>Rėmimasis ūkio subjektų pajėgumais</w:t>
      </w:r>
      <w:bookmarkEnd w:id="42"/>
      <w:bookmarkEnd w:id="43"/>
    </w:p>
    <w:bookmarkEnd w:id="44"/>
    <w:p w14:paraId="172AC6C4" w14:textId="0D5714CC"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5" w:name="_Toc48053169"/>
      <w:bookmarkStart w:id="46" w:name="_Toc126263058"/>
      <w:r w:rsidRPr="00471E3D">
        <w:rPr>
          <w:rFonts w:ascii="Calibri" w:hAnsi="Calibri" w:cs="Calibri"/>
          <w:color w:val="auto"/>
          <w:lang w:val="lt-LT"/>
        </w:rPr>
        <w:lastRenderedPageBreak/>
        <w:t>Subtiekėjų pasitelkimas</w:t>
      </w:r>
      <w:bookmarkEnd w:id="45"/>
      <w:bookmarkEnd w:id="46"/>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7" w:name="_Toc91076050"/>
      <w:bookmarkStart w:id="48" w:name="_Toc91076157"/>
      <w:bookmarkStart w:id="49" w:name="_Toc91076504"/>
      <w:bookmarkStart w:id="50" w:name="_Toc91146045"/>
      <w:bookmarkStart w:id="51" w:name="_Toc91076051"/>
      <w:bookmarkStart w:id="52" w:name="_Toc91076158"/>
      <w:bookmarkStart w:id="53" w:name="_Toc91076505"/>
      <w:bookmarkStart w:id="54" w:name="_Toc91146046"/>
      <w:bookmarkStart w:id="55" w:name="_Toc91076052"/>
      <w:bookmarkStart w:id="56" w:name="_Toc91076159"/>
      <w:bookmarkStart w:id="57" w:name="_Toc91076506"/>
      <w:bookmarkStart w:id="58" w:name="_Toc91146047"/>
      <w:bookmarkStart w:id="59" w:name="_Toc91076053"/>
      <w:bookmarkStart w:id="60" w:name="_Toc91076160"/>
      <w:bookmarkStart w:id="61" w:name="_Toc91076507"/>
      <w:bookmarkStart w:id="62" w:name="_Toc91146048"/>
      <w:bookmarkStart w:id="63" w:name="_Toc91076054"/>
      <w:bookmarkStart w:id="64" w:name="_Toc91076161"/>
      <w:bookmarkStart w:id="65" w:name="_Toc91076508"/>
      <w:bookmarkStart w:id="66" w:name="_Toc91146049"/>
      <w:bookmarkStart w:id="67" w:name="_Ref39668380"/>
      <w:bookmarkStart w:id="68" w:name="_Ref39668383"/>
      <w:bookmarkStart w:id="69" w:name="_Toc48053170"/>
      <w:bookmarkStart w:id="70" w:name="_Toc126263059"/>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7"/>
      <w:bookmarkEnd w:id="68"/>
      <w:bookmarkEnd w:id="69"/>
      <w:bookmarkEnd w:id="70"/>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1"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2" w:name="_Toc91076056"/>
      <w:bookmarkStart w:id="73" w:name="_Toc91076163"/>
      <w:bookmarkStart w:id="74" w:name="_Toc91076510"/>
      <w:bookmarkStart w:id="75" w:name="_Toc91146051"/>
      <w:bookmarkStart w:id="76" w:name="_Toc91076057"/>
      <w:bookmarkStart w:id="77" w:name="_Toc91076164"/>
      <w:bookmarkStart w:id="78" w:name="_Toc91076511"/>
      <w:bookmarkStart w:id="79" w:name="_Toc91146052"/>
      <w:bookmarkStart w:id="80" w:name="_Ref39666794"/>
      <w:bookmarkStart w:id="81" w:name="_Ref39666796"/>
      <w:bookmarkStart w:id="82" w:name="_Toc48053171"/>
      <w:bookmarkStart w:id="83" w:name="_Toc126263060"/>
      <w:bookmarkEnd w:id="71"/>
      <w:bookmarkEnd w:id="72"/>
      <w:bookmarkEnd w:id="73"/>
      <w:bookmarkEnd w:id="74"/>
      <w:bookmarkEnd w:id="75"/>
      <w:bookmarkEnd w:id="76"/>
      <w:bookmarkEnd w:id="77"/>
      <w:bookmarkEnd w:id="78"/>
      <w:bookmarkEnd w:id="79"/>
      <w:r w:rsidRPr="00471E3D">
        <w:rPr>
          <w:rFonts w:asciiTheme="minorHAnsi" w:hAnsiTheme="minorHAnsi" w:cstheme="minorHAnsi"/>
          <w:color w:val="auto"/>
          <w:lang w:val="lt-LT"/>
        </w:rPr>
        <w:t>Reikalavimai pasiūlymų rengimui ir pateikimui</w:t>
      </w:r>
      <w:bookmarkEnd w:id="80"/>
      <w:bookmarkEnd w:id="81"/>
      <w:bookmarkEnd w:id="82"/>
      <w:bookmarkEnd w:id="83"/>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 xml:space="preserve">iekėjai, sutrikus Centrinės viešųjų </w:t>
      </w:r>
      <w:r w:rsidR="00F64AF7" w:rsidRPr="00F64AF7">
        <w:rPr>
          <w:rFonts w:ascii="Calibri" w:hAnsi="Calibri" w:cs="Calibri"/>
          <w:shd w:val="clear" w:color="auto" w:fill="FFFFFF"/>
          <w:lang w:val="lt-LT"/>
        </w:rPr>
        <w:lastRenderedPageBreak/>
        <w:t>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Default="0077267D" w:rsidP="00F83EF0">
      <w:pPr>
        <w:pStyle w:val="ListParagraph"/>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4742C0D" w14:textId="64EA58A1" w:rsidR="00995E9D" w:rsidRPr="0077267D" w:rsidRDefault="00995E9D" w:rsidP="00F83EF0">
      <w:pPr>
        <w:pStyle w:val="ListParagraph"/>
        <w:numPr>
          <w:ilvl w:val="1"/>
          <w:numId w:val="67"/>
        </w:numPr>
        <w:spacing w:line="240" w:lineRule="auto"/>
        <w:ind w:left="0" w:firstLine="567"/>
        <w:jc w:val="both"/>
        <w:rPr>
          <w:lang w:val="lt-LT"/>
        </w:rPr>
      </w:pPr>
      <w:r w:rsidRPr="00995E9D">
        <w:rPr>
          <w:lang w:val="lt-LT"/>
        </w:rPr>
        <w:t>tiekėjas turi interesų konfliktą, galintį neigiamai paveikti pirkimo sutarties vykdymą. Perkančioji organizacija tai nustato, jeigu ji turi kompetentingų institucijų informacijos, kad tiekėjas, jo subtiekėjai ar ūkio subjektai, kurių pajėgumais remiamasi, ar juos kontroliuojantys asmenys turi interesų, galinčių kelti grėsmę nacionaliniam saugumui.</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4" w:name="_Toc48053175"/>
      <w:bookmarkStart w:id="85" w:name="_Toc126263061"/>
      <w:bookmarkStart w:id="86"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4"/>
      <w:bookmarkEnd w:id="85"/>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7" w:name="_Ref39754676"/>
      <w:bookmarkEnd w:id="86"/>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7"/>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8"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8"/>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89"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89"/>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0"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0"/>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1" w:name="_Ref38971193"/>
      <w:bookmarkStart w:id="92" w:name="_Ref38971207"/>
      <w:bookmarkStart w:id="93" w:name="_Toc48053176"/>
      <w:bookmarkStart w:id="94" w:name="_Toc126263062"/>
      <w:bookmarkStart w:id="95" w:name="_Hlk91497725"/>
      <w:r w:rsidRPr="00471E3D">
        <w:rPr>
          <w:rFonts w:asciiTheme="minorHAnsi" w:hAnsiTheme="minorHAnsi" w:cstheme="minorHAnsi"/>
          <w:color w:val="auto"/>
          <w:lang w:val="lt-LT"/>
        </w:rPr>
        <w:lastRenderedPageBreak/>
        <w:t>Susipažinimas su pasiūlymais</w:t>
      </w:r>
      <w:bookmarkEnd w:id="91"/>
      <w:bookmarkEnd w:id="92"/>
      <w:bookmarkEnd w:id="93"/>
      <w:bookmarkEnd w:id="94"/>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6" w:name="_Ref39756072"/>
      <w:bookmarkEnd w:id="95"/>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7"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7"/>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98" w:name="_Ref39658218"/>
      <w:bookmarkStart w:id="99" w:name="_Ref39658226"/>
      <w:bookmarkStart w:id="100" w:name="_Ref39658248"/>
      <w:bookmarkStart w:id="101" w:name="_Ref39658251"/>
      <w:bookmarkStart w:id="102" w:name="_Toc48053177"/>
      <w:bookmarkStart w:id="103" w:name="_Toc126263063"/>
      <w:bookmarkEnd w:id="96"/>
      <w:r w:rsidRPr="00471E3D">
        <w:rPr>
          <w:rFonts w:asciiTheme="minorHAnsi" w:hAnsiTheme="minorHAnsi" w:cstheme="minorHAnsi"/>
          <w:color w:val="auto"/>
          <w:lang w:val="lt-LT"/>
        </w:rPr>
        <w:t>Elektroninis aukcionas</w:t>
      </w:r>
      <w:bookmarkEnd w:id="98"/>
      <w:bookmarkEnd w:id="99"/>
      <w:bookmarkEnd w:id="100"/>
      <w:bookmarkEnd w:id="101"/>
      <w:bookmarkEnd w:id="102"/>
      <w:bookmarkEnd w:id="103"/>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4" w:name="_Ref39667303"/>
      <w:bookmarkStart w:id="105" w:name="_Ref39667308"/>
      <w:bookmarkStart w:id="106" w:name="_Toc48053178"/>
      <w:bookmarkStart w:id="107" w:name="_Toc126263064"/>
      <w:r w:rsidRPr="00F9566E">
        <w:rPr>
          <w:rFonts w:asciiTheme="minorHAnsi" w:hAnsiTheme="minorHAnsi" w:cstheme="minorHAnsi"/>
          <w:color w:val="auto"/>
          <w:lang w:val="lt-LT"/>
        </w:rPr>
        <w:t>Pasiūlymų vertinimas</w:t>
      </w:r>
      <w:bookmarkEnd w:id="104"/>
      <w:bookmarkEnd w:id="105"/>
      <w:bookmarkEnd w:id="106"/>
      <w:bookmarkEnd w:id="107"/>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8" w:name="_Hlk505013401"/>
      <w:r w:rsidRPr="00DA41C2">
        <w:rPr>
          <w:lang w:val="lt-LT"/>
        </w:rPr>
        <w:t xml:space="preserve">tiekėjams ir (ar) jų įgaliotiesiems atstovams </w:t>
      </w:r>
      <w:bookmarkEnd w:id="108"/>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 xml:space="preserve">asiūlymus vertina pagal kainos ar sąnaudų ir kokybės santykį ir jos pasirinktos vertinti pasiūlymo techninės charakteristikos nėra kiekybiškai vertinamos, ji iš pradžių patikrina ir įvertina </w:t>
      </w:r>
      <w:r w:rsidRPr="00776DD7">
        <w:rPr>
          <w:rFonts w:cstheme="minorHAnsi"/>
          <w:lang w:val="lt-LT"/>
        </w:rPr>
        <w:lastRenderedPageBreak/>
        <w:t>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09" w:name="_Toc48053179"/>
      <w:bookmarkStart w:id="110" w:name="_Toc126263065"/>
      <w:r w:rsidRPr="00F9566E">
        <w:rPr>
          <w:rFonts w:asciiTheme="minorHAnsi" w:hAnsiTheme="minorHAnsi" w:cstheme="minorHAnsi"/>
          <w:color w:val="auto"/>
          <w:lang w:val="lt-LT"/>
        </w:rPr>
        <w:t xml:space="preserve">Pasiūlymų atmetimo </w:t>
      </w:r>
      <w:bookmarkEnd w:id="109"/>
      <w:r w:rsidR="00154399" w:rsidRPr="00F9566E">
        <w:rPr>
          <w:rFonts w:asciiTheme="minorHAnsi" w:hAnsiTheme="minorHAnsi" w:cstheme="minorHAnsi"/>
          <w:color w:val="auto"/>
          <w:lang w:val="lt-LT"/>
        </w:rPr>
        <w:t>pagrindai</w:t>
      </w:r>
      <w:bookmarkEnd w:id="110"/>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lastRenderedPageBreak/>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21DCF035" w:rsidR="00E6583D" w:rsidRPr="004E33D1"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4E33D1">
        <w:rPr>
          <w:rFonts w:eastAsia="Arial"/>
          <w:lang w:val="lt-LT"/>
        </w:rPr>
        <w:t>;</w:t>
      </w:r>
    </w:p>
    <w:p w14:paraId="03F3F247" w14:textId="77777777" w:rsidR="004E33D1" w:rsidRPr="004E33D1" w:rsidRDefault="004E33D1" w:rsidP="004E33D1">
      <w:pPr>
        <w:pStyle w:val="ListParagraph"/>
        <w:numPr>
          <w:ilvl w:val="2"/>
          <w:numId w:val="68"/>
        </w:numPr>
        <w:ind w:left="0" w:firstLine="567"/>
        <w:jc w:val="both"/>
        <w:rPr>
          <w:rFonts w:cstheme="minorHAnsi"/>
          <w:lang w:val="lt-LT"/>
        </w:rPr>
      </w:pPr>
      <w:r w:rsidRPr="004E33D1">
        <w:rPr>
          <w:rFonts w:cstheme="minorHAnsi"/>
          <w:lang w:val="lt-LT"/>
        </w:rPr>
        <w:t>tiekėjas turi interesų konfliktą, galintį neigiamai paveikti pirkimo sutarties vykdymą. Perkančioji organizacija tai nustato, jeigu ji turi kompetentingų institucijų informacijos, kad tiekėjas, jo subtiekėjai ar ūkio subjektai, kurių pajėgumais remiamasi, ar juos kontroliuojantys asmenys turi interesų, galinčių kelti grėsmę nacionaliniam saugumui.</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1" w:name="_Ref40443104"/>
      <w:bookmarkStart w:id="112" w:name="_Toc48053180"/>
      <w:bookmarkStart w:id="113" w:name="_Toc126263066"/>
      <w:r w:rsidRPr="00F9566E">
        <w:rPr>
          <w:rFonts w:asciiTheme="minorHAnsi" w:hAnsiTheme="minorHAnsi" w:cstheme="minorHAnsi"/>
          <w:color w:val="auto"/>
          <w:lang w:val="lt-LT"/>
        </w:rPr>
        <w:t>Pasiūlymų eilė ir laimėtojo nustatymas</w:t>
      </w:r>
      <w:bookmarkEnd w:id="111"/>
      <w:bookmarkEnd w:id="112"/>
      <w:bookmarkEnd w:id="113"/>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w:t>
      </w:r>
      <w:r w:rsidRPr="00D71FEB">
        <w:rPr>
          <w:lang w:val="lt-LT"/>
        </w:rPr>
        <w:lastRenderedPageBreak/>
        <w:t xml:space="preserve">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4" w:name="_Toc126263067"/>
      <w:bookmarkStart w:id="115" w:name="_Hlk91498524"/>
      <w:r w:rsidRPr="00F9566E">
        <w:rPr>
          <w:rFonts w:asciiTheme="minorHAnsi" w:hAnsiTheme="minorHAnsi" w:cstheme="minorHAnsi"/>
          <w:color w:val="auto"/>
          <w:lang w:val="lt-LT"/>
        </w:rPr>
        <w:t>Informavimas apie pirkimo procedūrų rezultatus</w:t>
      </w:r>
      <w:bookmarkEnd w:id="114"/>
    </w:p>
    <w:bookmarkEnd w:id="115"/>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6" w:name="_Ref39425999"/>
      <w:bookmarkStart w:id="117" w:name="_Ref39426005"/>
      <w:bookmarkStart w:id="118" w:name="_Toc48053182"/>
      <w:bookmarkStart w:id="119" w:name="_Toc126263068"/>
      <w:r w:rsidRPr="58B3C938">
        <w:rPr>
          <w:rFonts w:asciiTheme="minorHAnsi" w:hAnsiTheme="minorHAnsi" w:cstheme="minorBidi"/>
          <w:color w:val="auto"/>
          <w:lang w:val="lt-LT"/>
        </w:rPr>
        <w:t>Sutarties sudarymas</w:t>
      </w:r>
      <w:bookmarkEnd w:id="116"/>
      <w:bookmarkEnd w:id="117"/>
      <w:bookmarkEnd w:id="118"/>
      <w:bookmarkEnd w:id="119"/>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ListParagraph"/>
        <w:numPr>
          <w:ilvl w:val="1"/>
          <w:numId w:val="68"/>
        </w:numPr>
        <w:spacing w:after="120" w:line="20" w:lineRule="atLeast"/>
        <w:ind w:left="0" w:firstLine="567"/>
        <w:jc w:val="both"/>
        <w:rPr>
          <w:rFonts w:ascii="Arial" w:hAnsi="Arial" w:cs="Arial"/>
        </w:rPr>
      </w:pPr>
      <w:r w:rsidRPr="00A876C9">
        <w:rPr>
          <w:lang w:val="lt-LT"/>
        </w:rPr>
        <w:lastRenderedPageBreak/>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Heading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20" w:name="_Hlk91498650"/>
      <w:r w:rsidRPr="00F9566E">
        <w:rPr>
          <w:rFonts w:asciiTheme="minorHAnsi" w:hAnsiTheme="minorHAnsi" w:cstheme="minorHAnsi"/>
          <w:color w:val="auto"/>
          <w:lang w:val="lt-LT"/>
        </w:rPr>
        <w:t xml:space="preserve"> </w:t>
      </w:r>
      <w:bookmarkStart w:id="121"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1"/>
      <w:r w:rsidR="005F09F0" w:rsidRPr="00F9566E">
        <w:rPr>
          <w:rFonts w:asciiTheme="minorHAnsi" w:hAnsiTheme="minorHAnsi" w:cstheme="minorHAnsi"/>
          <w:color w:val="auto"/>
          <w:lang w:val="lt-LT"/>
        </w:rPr>
        <w:tab/>
      </w:r>
      <w:bookmarkEnd w:id="120"/>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AA731B" w14:textId="77777777" w:rsidR="009B2D4A" w:rsidRDefault="009B2D4A" w:rsidP="00184B8C">
      <w:pPr>
        <w:spacing w:after="0" w:line="240" w:lineRule="auto"/>
      </w:pPr>
      <w:r>
        <w:separator/>
      </w:r>
    </w:p>
  </w:endnote>
  <w:endnote w:type="continuationSeparator" w:id="0">
    <w:p w14:paraId="4C63BE12" w14:textId="77777777" w:rsidR="009B2D4A" w:rsidRDefault="009B2D4A" w:rsidP="00184B8C">
      <w:pPr>
        <w:spacing w:after="0" w:line="240" w:lineRule="auto"/>
      </w:pPr>
      <w:r>
        <w:continuationSeparator/>
      </w:r>
    </w:p>
  </w:endnote>
  <w:endnote w:type="continuationNotice" w:id="1">
    <w:p w14:paraId="1CD4D3C9" w14:textId="77777777" w:rsidR="009B2D4A" w:rsidRDefault="009B2D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976575" w14:textId="77777777" w:rsidR="009B2D4A" w:rsidRDefault="009B2D4A" w:rsidP="00184B8C">
      <w:pPr>
        <w:spacing w:after="0" w:line="240" w:lineRule="auto"/>
      </w:pPr>
      <w:r>
        <w:separator/>
      </w:r>
    </w:p>
  </w:footnote>
  <w:footnote w:type="continuationSeparator" w:id="0">
    <w:p w14:paraId="75ABEDD0" w14:textId="77777777" w:rsidR="009B2D4A" w:rsidRDefault="009B2D4A" w:rsidP="00184B8C">
      <w:pPr>
        <w:spacing w:after="0" w:line="240" w:lineRule="auto"/>
      </w:pPr>
      <w:r>
        <w:continuationSeparator/>
      </w:r>
    </w:p>
  </w:footnote>
  <w:footnote w:type="continuationNotice" w:id="1">
    <w:p w14:paraId="2971D449" w14:textId="77777777" w:rsidR="009B2D4A" w:rsidRDefault="009B2D4A">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A77410">
          <w:rPr>
            <w:rStyle w:val="Hyperlink"/>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33D1"/>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1A0E"/>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11A"/>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A14"/>
    <w:rsid w:val="00570B31"/>
    <w:rsid w:val="00571E2A"/>
    <w:rsid w:val="00572085"/>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0DD8"/>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83B"/>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5E9D"/>
    <w:rsid w:val="009964D6"/>
    <w:rsid w:val="009A075C"/>
    <w:rsid w:val="009A1F2F"/>
    <w:rsid w:val="009A2391"/>
    <w:rsid w:val="009A30D3"/>
    <w:rsid w:val="009A55D0"/>
    <w:rsid w:val="009A7E68"/>
    <w:rsid w:val="009B03C6"/>
    <w:rsid w:val="009B0442"/>
    <w:rsid w:val="009B147B"/>
    <w:rsid w:val="009B1639"/>
    <w:rsid w:val="009B181C"/>
    <w:rsid w:val="009B1BFA"/>
    <w:rsid w:val="009B2D4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01"/>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54C"/>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33D56"/>
    <w:rsid w:val="0044540B"/>
    <w:rsid w:val="00493487"/>
    <w:rsid w:val="004B456F"/>
    <w:rsid w:val="0052513E"/>
    <w:rsid w:val="0052619B"/>
    <w:rsid w:val="005675CF"/>
    <w:rsid w:val="005729F3"/>
    <w:rsid w:val="005810C1"/>
    <w:rsid w:val="005834A3"/>
    <w:rsid w:val="005E16E8"/>
    <w:rsid w:val="00601AF4"/>
    <w:rsid w:val="00606C3D"/>
    <w:rsid w:val="00624CFA"/>
    <w:rsid w:val="0066593D"/>
    <w:rsid w:val="00693424"/>
    <w:rsid w:val="006B2D23"/>
    <w:rsid w:val="006C391D"/>
    <w:rsid w:val="006E0DD8"/>
    <w:rsid w:val="006E34FF"/>
    <w:rsid w:val="006F717D"/>
    <w:rsid w:val="007067F2"/>
    <w:rsid w:val="007A307C"/>
    <w:rsid w:val="007C5391"/>
    <w:rsid w:val="007D283B"/>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66BF4"/>
    <w:rsid w:val="00B04A47"/>
    <w:rsid w:val="00B15794"/>
    <w:rsid w:val="00B34251"/>
    <w:rsid w:val="00BA4285"/>
    <w:rsid w:val="00BE10F3"/>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A354C"/>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40557</Words>
  <Characters>23119</Characters>
  <Application>Microsoft Office Word</Application>
  <DocSecurity>0</DocSecurity>
  <Lines>192</Lines>
  <Paragraphs>127</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63549</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“UNIFORMINĖS APRANGOS SIUVIMO PASLAUGA“ VIEŠOJO PIRKIMO ATVIRO KONKURSO BENDROSIOS SĄLYGOS</dc:title>
  <dc:subject/>
  <dc:creator/>
  <cp:keywords/>
  <dc:description/>
  <cp:lastModifiedBy/>
  <cp:revision>1</cp:revision>
  <dcterms:created xsi:type="dcterms:W3CDTF">2026-09-21T13:00:00Z</dcterms:created>
  <dcterms:modified xsi:type="dcterms:W3CDTF">2026-09-30T12:04:00Z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