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707B125A" w:rsidR="79A52F8C" w:rsidRDefault="00FA1608" w:rsidP="79A52F8C">
      <w:pPr>
        <w:spacing w:after="120" w:line="20" w:lineRule="atLeast"/>
        <w:contextualSpacing/>
        <w:jc w:val="center"/>
        <w:rPr>
          <w:b/>
          <w:bCs/>
          <w:color w:val="00B050"/>
          <w:sz w:val="24"/>
          <w:szCs w:val="24"/>
        </w:rPr>
      </w:pPr>
      <w:r w:rsidRPr="00FA1608">
        <w:rPr>
          <w:rFonts w:ascii="Times New Roman" w:eastAsia="Times New Roman" w:hAnsi="Times New Roman" w:cs="Times New Roman"/>
          <w:noProof/>
          <w:sz w:val="24"/>
          <w:szCs w:val="24"/>
          <w:lang w:val="en-US" w:eastAsia="en-US"/>
        </w:rPr>
        <w:drawing>
          <wp:inline distT="0" distB="0" distL="0" distR="0" wp14:anchorId="3C7C0CBE" wp14:editId="7E01AD36">
            <wp:extent cx="522605" cy="6076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605" cy="607695"/>
                    </a:xfrm>
                    <a:prstGeom prst="rect">
                      <a:avLst/>
                    </a:prstGeom>
                    <a:noFill/>
                    <a:ln>
                      <a:noFill/>
                    </a:ln>
                  </pic:spPr>
                </pic:pic>
              </a:graphicData>
            </a:graphic>
          </wp:inline>
        </w:drawing>
      </w:r>
    </w:p>
    <w:sdt>
      <w:sdtPr>
        <w:rPr>
          <w:b w:val="0"/>
          <w:bCs w:val="0"/>
          <w:color w:val="auto"/>
          <w:sz w:val="24"/>
          <w:szCs w:val="24"/>
        </w:rPr>
        <w:id w:val="-808551268"/>
        <w:docPartObj>
          <w:docPartGallery w:val="Cover Pages"/>
          <w:docPartUnique/>
        </w:docPartObj>
      </w:sdtPr>
      <w:sdtEndPr>
        <w:rPr>
          <w:sz w:val="21"/>
          <w:szCs w:val="21"/>
        </w:rPr>
      </w:sdtEndPr>
      <w:sdtContent>
        <w:p w14:paraId="2EC2D84B" w14:textId="77777777" w:rsidR="00FA1608" w:rsidRPr="00FA1608" w:rsidRDefault="00FA1608" w:rsidP="00FA1608">
          <w:pPr>
            <w:pStyle w:val="Caption"/>
            <w:spacing w:after="0" w:line="20" w:lineRule="atLeast"/>
            <w:ind w:right="-9"/>
            <w:jc w:val="center"/>
            <w:rPr>
              <w:rFonts w:ascii="Times New Roman" w:eastAsia="Times New Roman" w:hAnsi="Times New Roman" w:cs="Times New Roman"/>
              <w:caps/>
              <w:color w:val="auto"/>
              <w:sz w:val="24"/>
              <w:lang w:eastAsia="en-US"/>
            </w:rPr>
          </w:pPr>
          <w:r w:rsidRPr="00FA1608">
            <w:rPr>
              <w:rFonts w:ascii="Times New Roman" w:eastAsia="Times New Roman" w:hAnsi="Times New Roman" w:cs="Times New Roman"/>
              <w:caps/>
              <w:color w:val="auto"/>
              <w:sz w:val="24"/>
              <w:lang w:eastAsia="en-US"/>
            </w:rPr>
            <w:t>GYNYBOS RESURSŲ AGENTŪRA</w:t>
          </w:r>
        </w:p>
        <w:p w14:paraId="03F08D24" w14:textId="77777777" w:rsidR="00FA1608" w:rsidRPr="00FA1608" w:rsidRDefault="00FA1608" w:rsidP="00FA1608">
          <w:pPr>
            <w:spacing w:after="120" w:line="20" w:lineRule="atLeast"/>
            <w:ind w:right="-9"/>
            <w:jc w:val="center"/>
            <w:rPr>
              <w:rFonts w:ascii="Times New Roman" w:eastAsia="Times New Roman" w:hAnsi="Times New Roman" w:cs="Times New Roman"/>
              <w:b/>
              <w:sz w:val="24"/>
              <w:szCs w:val="24"/>
              <w:lang w:eastAsia="en-US"/>
            </w:rPr>
          </w:pPr>
          <w:r w:rsidRPr="00FA1608">
            <w:rPr>
              <w:rFonts w:ascii="Times New Roman" w:eastAsia="Times New Roman" w:hAnsi="Times New Roman" w:cs="Times New Roman"/>
              <w:b/>
              <w:sz w:val="24"/>
              <w:szCs w:val="24"/>
              <w:lang w:eastAsia="en-US"/>
            </w:rPr>
            <w:t>PRIE KRAŠTO APSAUGOS MINISTERIJOS</w:t>
          </w:r>
        </w:p>
        <w:p w14:paraId="3E635407" w14:textId="77777777" w:rsidR="00FA1608" w:rsidRPr="00FA1608" w:rsidRDefault="00FA1608" w:rsidP="00FA1608">
          <w:pPr>
            <w:keepNext/>
            <w:spacing w:after="0" w:line="240" w:lineRule="auto"/>
            <w:jc w:val="center"/>
            <w:outlineLvl w:val="0"/>
            <w:rPr>
              <w:rFonts w:ascii="Times New Roman" w:eastAsia="Times New Roman" w:hAnsi="Times New Roman" w:cs="Times New Roman"/>
              <w:bCs/>
              <w:sz w:val="16"/>
              <w:szCs w:val="16"/>
              <w:lang w:eastAsia="en-US"/>
            </w:rPr>
          </w:pPr>
          <w:r w:rsidRPr="00FA1608">
            <w:rPr>
              <w:rFonts w:ascii="Times New Roman" w:eastAsia="Times New Roman" w:hAnsi="Times New Roman" w:cs="Times New Roman"/>
              <w:bCs/>
              <w:sz w:val="16"/>
              <w:szCs w:val="16"/>
              <w:lang w:eastAsia="en-US"/>
            </w:rPr>
            <w:t xml:space="preserve">Biudžetinė įstaiga, Giedraičių g. 41-101, LT-09303 Vilnius, tel. +370 5  278 5002, </w:t>
          </w:r>
        </w:p>
        <w:p w14:paraId="039B61FE" w14:textId="77777777" w:rsidR="00FA1608" w:rsidRPr="00FA1608" w:rsidRDefault="00FA1608" w:rsidP="00FA1608">
          <w:pPr>
            <w:keepNext/>
            <w:spacing w:after="0" w:line="240" w:lineRule="auto"/>
            <w:jc w:val="center"/>
            <w:outlineLvl w:val="0"/>
            <w:rPr>
              <w:rFonts w:ascii="Times New Roman" w:eastAsia="Times New Roman" w:hAnsi="Times New Roman" w:cs="Times New Roman"/>
              <w:sz w:val="16"/>
              <w:szCs w:val="16"/>
              <w:lang w:eastAsia="en-US"/>
            </w:rPr>
          </w:pPr>
          <w:r w:rsidRPr="00FA1608">
            <w:rPr>
              <w:rFonts w:ascii="Times New Roman" w:eastAsia="Times New Roman" w:hAnsi="Times New Roman" w:cs="Times New Roman"/>
              <w:bCs/>
              <w:sz w:val="16"/>
              <w:szCs w:val="16"/>
              <w:lang w:eastAsia="en-US"/>
            </w:rPr>
            <w:t>el. p.</w:t>
          </w:r>
          <w:r w:rsidRPr="00FA1608">
            <w:rPr>
              <w:rFonts w:ascii="Times New Roman" w:eastAsia="Times New Roman" w:hAnsi="Times New Roman" w:cs="Times New Roman"/>
              <w:b/>
              <w:bCs/>
              <w:sz w:val="16"/>
              <w:szCs w:val="16"/>
              <w:lang w:eastAsia="en-US"/>
            </w:rPr>
            <w:t xml:space="preserve"> </w:t>
          </w:r>
          <w:hyperlink r:id="rId9" w:history="1">
            <w:r w:rsidRPr="00FA1608">
              <w:rPr>
                <w:rFonts w:ascii="Times New Roman" w:eastAsia="Times New Roman" w:hAnsi="Times New Roman" w:cs="Times New Roman"/>
                <w:sz w:val="16"/>
                <w:szCs w:val="16"/>
                <w:lang w:eastAsia="en-US"/>
              </w:rPr>
              <w:t>gra@kam.lt</w:t>
            </w:r>
          </w:hyperlink>
          <w:r w:rsidRPr="00FA1608">
            <w:rPr>
              <w:rFonts w:ascii="Times New Roman" w:eastAsia="Times New Roman" w:hAnsi="Times New Roman" w:cs="Times New Roman"/>
              <w:sz w:val="16"/>
              <w:szCs w:val="16"/>
              <w:lang w:eastAsia="en-US"/>
            </w:rPr>
            <w:t>, elektroninio pristatymo dėžutės adresas 304740061.</w:t>
          </w:r>
        </w:p>
        <w:p w14:paraId="0CE733B5" w14:textId="7B0B11C1" w:rsidR="00C32E53" w:rsidRPr="00F0499F" w:rsidRDefault="00FA1608" w:rsidP="00FA1608">
          <w:pPr>
            <w:spacing w:after="120" w:line="20" w:lineRule="atLeast"/>
            <w:contextualSpacing/>
            <w:jc w:val="center"/>
            <w:rPr>
              <w:rFonts w:cstheme="minorHAnsi"/>
              <w:color w:val="00B050"/>
              <w:sz w:val="24"/>
              <w:szCs w:val="24"/>
            </w:rPr>
          </w:pPr>
          <w:r w:rsidRPr="00FA1608">
            <w:rPr>
              <w:rFonts w:ascii="Times New Roman" w:eastAsia="Times New Roman" w:hAnsi="Times New Roman" w:cs="Times New Roman"/>
              <w:sz w:val="16"/>
              <w:szCs w:val="16"/>
              <w:lang w:eastAsia="en-US"/>
            </w:rPr>
            <w:t>Duomenys kaupiami ir saugomi Juridinių asmenų registre, kodas 304740061</w:t>
          </w:r>
        </w:p>
        <w:p w14:paraId="4B92F888" w14:textId="6CF64152" w:rsidR="00C32E53" w:rsidRPr="00F0499F" w:rsidRDefault="00FA1608" w:rsidP="00DE7037">
          <w:pPr>
            <w:tabs>
              <w:tab w:val="left" w:pos="870"/>
            </w:tabs>
            <w:spacing w:after="120" w:line="20" w:lineRule="atLeast"/>
            <w:contextualSpacing/>
            <w:rPr>
              <w:rFonts w:cstheme="minorHAnsi"/>
              <w:color w:val="00B050"/>
              <w:sz w:val="24"/>
              <w:szCs w:val="24"/>
            </w:rPr>
          </w:pPr>
          <w:r w:rsidRPr="00FA1608">
            <w:rPr>
              <w:rFonts w:ascii="Times New Roman" w:eastAsia="Times New Roman" w:hAnsi="Times New Roman" w:cs="Times New Roman"/>
              <w:sz w:val="16"/>
              <w:szCs w:val="16"/>
              <w:lang w:eastAsia="en-US"/>
            </w:rPr>
            <w:t>________________________________________________________________________________________________________________________</w:t>
          </w:r>
          <w:r w:rsidR="00EB164F"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F0499F" w:rsidRDefault="00D526C8" w:rsidP="00FA1608">
          <w:pPr>
            <w:spacing w:after="120" w:line="20" w:lineRule="atLeast"/>
            <w:ind w:left="5245"/>
            <w:contextualSpacing/>
            <w:jc w:val="right"/>
            <w:rPr>
              <w:rFonts w:cstheme="minorHAnsi"/>
              <w:sz w:val="24"/>
              <w:szCs w:val="24"/>
            </w:rPr>
          </w:pPr>
          <w:r w:rsidRPr="00F0499F">
            <w:rPr>
              <w:rFonts w:cstheme="minorHAnsi"/>
              <w:sz w:val="24"/>
              <w:szCs w:val="24"/>
            </w:rPr>
            <w:t xml:space="preserve">PATVIRTINTA </w:t>
          </w:r>
        </w:p>
        <w:p w14:paraId="1580ED72" w14:textId="2F5D90FF" w:rsidR="001C24BC" w:rsidRPr="00FA1608" w:rsidRDefault="001C24BC" w:rsidP="00FA1608">
          <w:pPr>
            <w:spacing w:after="120" w:line="20" w:lineRule="atLeast"/>
            <w:ind w:left="5245"/>
            <w:contextualSpacing/>
            <w:jc w:val="right"/>
            <w:rPr>
              <w:rFonts w:cstheme="minorHAnsi"/>
              <w:sz w:val="24"/>
              <w:szCs w:val="24"/>
            </w:rPr>
          </w:pPr>
          <w:r w:rsidRPr="00FA1608">
            <w:rPr>
              <w:rFonts w:cstheme="minorHAnsi"/>
              <w:sz w:val="24"/>
              <w:szCs w:val="24"/>
            </w:rPr>
            <w:t xml:space="preserve">Perkančiosios organizacijos Viešųjų pirkimų komisijos </w:t>
          </w:r>
          <w:r w:rsidR="00FA1608" w:rsidRPr="00FA1608">
            <w:rPr>
              <w:rFonts w:cstheme="minorHAnsi"/>
              <w:sz w:val="24"/>
              <w:szCs w:val="24"/>
            </w:rPr>
            <w:t>______</w:t>
          </w:r>
          <w:r w:rsidRPr="00FA1608">
            <w:rPr>
              <w:rFonts w:cstheme="minorHAnsi"/>
              <w:sz w:val="24"/>
              <w:szCs w:val="24"/>
            </w:rPr>
            <w:t xml:space="preserve"> protokolu Nr. </w:t>
          </w:r>
          <w:r w:rsidR="00FA1608" w:rsidRPr="00FA1608">
            <w:rPr>
              <w:rFonts w:cstheme="minorHAnsi"/>
              <w:sz w:val="24"/>
              <w:szCs w:val="24"/>
            </w:rPr>
            <w:t>__</w:t>
          </w:r>
        </w:p>
        <w:p w14:paraId="47EF0C37" w14:textId="19126F9D" w:rsidR="00D526C8" w:rsidRDefault="00D526C8" w:rsidP="004E4612">
          <w:pPr>
            <w:spacing w:after="120" w:line="20" w:lineRule="atLeast"/>
            <w:contextualSpacing/>
            <w:jc w:val="center"/>
            <w:rPr>
              <w:rFonts w:cstheme="minorHAnsi"/>
              <w:sz w:val="24"/>
              <w:szCs w:val="24"/>
            </w:rPr>
          </w:pPr>
        </w:p>
        <w:p w14:paraId="51AF3295" w14:textId="77777777" w:rsidR="00FA1608" w:rsidRPr="00F0499F" w:rsidRDefault="00FA1608" w:rsidP="004E4612">
          <w:pPr>
            <w:spacing w:after="120" w:line="20" w:lineRule="atLeast"/>
            <w:contextualSpacing/>
            <w:jc w:val="center"/>
            <w:rPr>
              <w:rFonts w:cstheme="minorHAnsi"/>
              <w:sz w:val="24"/>
              <w:szCs w:val="24"/>
            </w:rPr>
          </w:pPr>
        </w:p>
        <w:p w14:paraId="7350A7E2" w14:textId="78457EBC" w:rsidR="00D526C8" w:rsidRPr="00FA1608" w:rsidRDefault="00D526C8" w:rsidP="00FA1608">
          <w:pPr>
            <w:spacing w:after="120" w:line="20" w:lineRule="atLeast"/>
            <w:contextualSpacing/>
            <w:jc w:val="center"/>
            <w:rPr>
              <w:rFonts w:cstheme="minorHAnsi"/>
              <w:sz w:val="24"/>
              <w:szCs w:val="24"/>
            </w:rPr>
          </w:pPr>
        </w:p>
        <w:p w14:paraId="1D1BF965" w14:textId="3A14A3C3" w:rsidR="00D526C8" w:rsidRPr="00FA1608" w:rsidRDefault="007A130B" w:rsidP="00FA1608">
          <w:pPr>
            <w:spacing w:after="120" w:line="20" w:lineRule="atLeast"/>
            <w:contextualSpacing/>
            <w:jc w:val="center"/>
            <w:rPr>
              <w:rFonts w:cstheme="minorHAnsi"/>
              <w:b/>
              <w:bCs/>
              <w:sz w:val="28"/>
              <w:szCs w:val="28"/>
            </w:rPr>
          </w:pPr>
          <w:r w:rsidRPr="00FA1608">
            <w:rPr>
              <w:rFonts w:cstheme="minorHAnsi"/>
              <w:b/>
              <w:bCs/>
              <w:sz w:val="28"/>
              <w:szCs w:val="28"/>
            </w:rPr>
            <w:t xml:space="preserve">TARPTAUTINIO </w:t>
          </w:r>
          <w:r w:rsidR="00D526C8" w:rsidRPr="00FA1608">
            <w:rPr>
              <w:rFonts w:cstheme="minorHAnsi"/>
              <w:b/>
              <w:bCs/>
              <w:sz w:val="28"/>
              <w:szCs w:val="28"/>
            </w:rPr>
            <w:t>VIEŠOJO PIRKIMO „</w:t>
          </w:r>
          <w:r w:rsidR="00FA1608" w:rsidRPr="00FA1608">
            <w:rPr>
              <w:rFonts w:cstheme="minorHAnsi"/>
              <w:b/>
              <w:bCs/>
              <w:sz w:val="28"/>
              <w:szCs w:val="28"/>
            </w:rPr>
            <w:t>UNIFORMINĖS APRANGOS SIUVIMO PASLAUGA</w:t>
          </w:r>
          <w:r w:rsidR="00D526C8" w:rsidRPr="00FA1608">
            <w:rPr>
              <w:rFonts w:cstheme="minorHAnsi"/>
              <w:b/>
              <w:bCs/>
              <w:sz w:val="28"/>
              <w:szCs w:val="28"/>
            </w:rPr>
            <w:t>“</w:t>
          </w:r>
        </w:p>
        <w:p w14:paraId="18ACC6AD" w14:textId="57182F8D" w:rsidR="00D526C8" w:rsidRPr="00FA1608" w:rsidRDefault="00D526C8" w:rsidP="00FA1608">
          <w:pPr>
            <w:spacing w:after="120" w:line="20" w:lineRule="atLeast"/>
            <w:contextualSpacing/>
            <w:jc w:val="center"/>
            <w:rPr>
              <w:rFonts w:cstheme="minorHAnsi"/>
              <w:b/>
              <w:bCs/>
              <w:sz w:val="28"/>
              <w:szCs w:val="28"/>
            </w:rPr>
          </w:pPr>
          <w:r w:rsidRPr="00FA1608">
            <w:rPr>
              <w:rFonts w:cstheme="minorHAnsi"/>
              <w:b/>
              <w:bCs/>
              <w:sz w:val="28"/>
              <w:szCs w:val="28"/>
            </w:rPr>
            <w:t xml:space="preserve">ATVIRO KONKURSO </w:t>
          </w:r>
          <w:r w:rsidR="00EB164F" w:rsidRPr="00FA1608">
            <w:rPr>
              <w:rFonts w:cstheme="minorHAnsi"/>
              <w:b/>
              <w:bCs/>
              <w:sz w:val="28"/>
              <w:szCs w:val="28"/>
            </w:rPr>
            <w:t xml:space="preserve">SPECIALIOSIOS </w:t>
          </w:r>
          <w:r w:rsidRPr="00FA1608">
            <w:rPr>
              <w:rFonts w:cstheme="minorHAnsi"/>
              <w:b/>
              <w:bCs/>
              <w:sz w:val="28"/>
              <w:szCs w:val="28"/>
            </w:rPr>
            <w:t>SĄLYGOS</w:t>
          </w:r>
        </w:p>
        <w:p w14:paraId="67D34D7E" w14:textId="08AAF66E" w:rsidR="00D53BF4" w:rsidRPr="00FA1608" w:rsidRDefault="00D53BF4" w:rsidP="00FA1608">
          <w:pPr>
            <w:spacing w:after="120" w:line="20" w:lineRule="atLeast"/>
            <w:contextualSpacing/>
            <w:jc w:val="center"/>
            <w:rPr>
              <w:rFonts w:cstheme="minorHAnsi"/>
              <w:b/>
              <w:bCs/>
              <w:sz w:val="28"/>
              <w:szCs w:val="28"/>
            </w:rPr>
          </w:pPr>
          <w:r w:rsidRPr="00FA1608">
            <w:rPr>
              <w:rFonts w:cstheme="minorHAnsi"/>
              <w:b/>
              <w:bCs/>
              <w:sz w:val="28"/>
              <w:szCs w:val="28"/>
            </w:rPr>
            <w:t>V</w:t>
          </w:r>
          <w:r w:rsidR="00755F3B" w:rsidRPr="00FA1608">
            <w:rPr>
              <w:rFonts w:cstheme="minorHAnsi"/>
              <w:b/>
              <w:bCs/>
              <w:sz w:val="28"/>
              <w:szCs w:val="28"/>
            </w:rPr>
            <w:t>ersija</w:t>
          </w:r>
          <w:r w:rsidRPr="00FA1608">
            <w:rPr>
              <w:rFonts w:cstheme="minorHAnsi"/>
              <w:b/>
              <w:bCs/>
              <w:sz w:val="28"/>
              <w:szCs w:val="28"/>
            </w:rPr>
            <w:t xml:space="preserve"> Nr. </w:t>
          </w:r>
          <w:r w:rsidR="00FA1608" w:rsidRPr="00FA1608">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F2874" w:rsidRDefault="001C24BC" w:rsidP="004E4612">
              <w:pPr>
                <w:pStyle w:val="TOCHeading"/>
                <w:spacing w:before="0" w:line="20" w:lineRule="atLeast"/>
                <w:ind w:left="432" w:hanging="432"/>
                <w:contextualSpacing/>
                <w:rPr>
                  <w:rFonts w:asciiTheme="minorHAnsi" w:hAnsiTheme="minorHAnsi" w:cstheme="minorHAnsi"/>
                </w:rPr>
              </w:pPr>
              <w:r w:rsidRPr="00DF2874">
                <w:rPr>
                  <w:rFonts w:asciiTheme="minorHAnsi" w:hAnsiTheme="minorHAnsi" w:cstheme="minorHAnsi"/>
                </w:rPr>
                <w:t>TURINYS</w:t>
              </w:r>
            </w:p>
            <w:p w14:paraId="5C884616" w14:textId="3586EB1D" w:rsidR="0074475B" w:rsidRPr="00DF2874" w:rsidRDefault="001C24BC" w:rsidP="00FA1608">
              <w:pPr>
                <w:pStyle w:val="TOC1"/>
                <w:rPr>
                  <w:noProof/>
                  <w:lang w:val="en-US" w:eastAsia="en-US"/>
                </w:rPr>
              </w:pPr>
              <w:r w:rsidRPr="00DF2874">
                <w:rPr>
                  <w:rFonts w:cstheme="minorHAnsi"/>
                  <w:color w:val="2B579A"/>
                  <w:shd w:val="clear" w:color="auto" w:fill="E6E6E6"/>
                </w:rPr>
                <w:fldChar w:fldCharType="begin"/>
              </w:r>
              <w:r w:rsidRPr="00DF2874">
                <w:rPr>
                  <w:rFonts w:cstheme="minorHAnsi"/>
                </w:rPr>
                <w:instrText xml:space="preserve"> TOC \o "1-3" \h \z \u </w:instrText>
              </w:r>
              <w:r w:rsidRPr="00DF2874">
                <w:rPr>
                  <w:rFonts w:cstheme="minorHAnsi"/>
                  <w:color w:val="2B579A"/>
                  <w:shd w:val="clear" w:color="auto" w:fill="E6E6E6"/>
                </w:rPr>
                <w:fldChar w:fldCharType="separate"/>
              </w:r>
              <w:hyperlink w:anchor="_Toc126333928" w:history="1">
                <w:r w:rsidR="0074475B" w:rsidRPr="00DF2874">
                  <w:rPr>
                    <w:rStyle w:val="Hyperlink"/>
                    <w:rFonts w:cstheme="minorHAnsi"/>
                    <w:noProof/>
                  </w:rPr>
                  <w:t>1.</w:t>
                </w:r>
                <w:r w:rsidR="0074475B" w:rsidRPr="00DF2874">
                  <w:rPr>
                    <w:noProof/>
                    <w:lang w:val="en-US" w:eastAsia="en-US"/>
                  </w:rPr>
                  <w:tab/>
                </w:r>
                <w:r w:rsidR="0074475B" w:rsidRPr="00DF2874">
                  <w:rPr>
                    <w:rStyle w:val="Hyperlink"/>
                    <w:rFonts w:cstheme="minorHAnsi"/>
                    <w:noProof/>
                  </w:rPr>
                  <w:t>Bendra informacija</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_Toc126333928 \h </w:instrText>
                </w:r>
                <w:r w:rsidR="0074475B" w:rsidRPr="00DF2874">
                  <w:rPr>
                    <w:noProof/>
                    <w:webHidden/>
                  </w:rPr>
                </w:r>
                <w:r w:rsidR="0074475B" w:rsidRPr="00DF2874">
                  <w:rPr>
                    <w:noProof/>
                    <w:webHidden/>
                  </w:rPr>
                  <w:fldChar w:fldCharType="separate"/>
                </w:r>
                <w:r w:rsidR="006C7B55" w:rsidRPr="00DF2874">
                  <w:rPr>
                    <w:noProof/>
                    <w:webHidden/>
                  </w:rPr>
                  <w:t>2</w:t>
                </w:r>
                <w:r w:rsidR="0074475B" w:rsidRPr="00DF2874">
                  <w:rPr>
                    <w:noProof/>
                    <w:webHidden/>
                  </w:rPr>
                  <w:fldChar w:fldCharType="end"/>
                </w:r>
              </w:hyperlink>
            </w:p>
            <w:p w14:paraId="72F5B133" w14:textId="595C95C2" w:rsidR="0074475B" w:rsidRPr="00DF2874" w:rsidRDefault="00000000" w:rsidP="00FA1608">
              <w:pPr>
                <w:pStyle w:val="TOC1"/>
                <w:rPr>
                  <w:noProof/>
                  <w:lang w:val="en-US" w:eastAsia="en-US"/>
                </w:rPr>
              </w:pPr>
              <w:hyperlink w:anchor="_Toc126333929" w:history="1">
                <w:r w:rsidR="0074475B" w:rsidRPr="00DF2874">
                  <w:rPr>
                    <w:rStyle w:val="Hyperlink"/>
                    <w:rFonts w:ascii="Calibri" w:hAnsi="Calibri" w:cs="Calibri"/>
                    <w:noProof/>
                  </w:rPr>
                  <w:t>2</w:t>
                </w:r>
                <w:r w:rsidR="0074475B" w:rsidRPr="00DF2874">
                  <w:rPr>
                    <w:rStyle w:val="Hyperlink"/>
                    <w:noProof/>
                  </w:rPr>
                  <w:t xml:space="preserve">. </w:t>
                </w:r>
                <w:r w:rsidR="007E0A9D" w:rsidRPr="00DF2874">
                  <w:rPr>
                    <w:rStyle w:val="Hyperlink"/>
                    <w:noProof/>
                  </w:rPr>
                  <w:t xml:space="preserve"> </w:t>
                </w:r>
                <w:r w:rsidR="0074475B" w:rsidRPr="00DF2874">
                  <w:rPr>
                    <w:rStyle w:val="Hyperlink"/>
                    <w:rFonts w:cstheme="minorHAnsi"/>
                    <w:noProof/>
                  </w:rPr>
                  <w:t>Pirkimo objektas</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_Toc126333929 \h </w:instrText>
                </w:r>
                <w:r w:rsidR="0074475B" w:rsidRPr="00DF2874">
                  <w:rPr>
                    <w:noProof/>
                    <w:webHidden/>
                  </w:rPr>
                </w:r>
                <w:r w:rsidR="0074475B" w:rsidRPr="00DF2874">
                  <w:rPr>
                    <w:noProof/>
                    <w:webHidden/>
                  </w:rPr>
                  <w:fldChar w:fldCharType="separate"/>
                </w:r>
                <w:r w:rsidR="006C7B55" w:rsidRPr="00DF2874">
                  <w:rPr>
                    <w:noProof/>
                    <w:webHidden/>
                  </w:rPr>
                  <w:t>3</w:t>
                </w:r>
                <w:r w:rsidR="0074475B" w:rsidRPr="00DF2874">
                  <w:rPr>
                    <w:noProof/>
                    <w:webHidden/>
                  </w:rPr>
                  <w:fldChar w:fldCharType="end"/>
                </w:r>
              </w:hyperlink>
            </w:p>
            <w:p w14:paraId="569BF15B" w14:textId="67487B54" w:rsidR="0074475B" w:rsidRPr="00DF2874" w:rsidRDefault="00000000" w:rsidP="00FA1608">
              <w:pPr>
                <w:pStyle w:val="TOC1"/>
                <w:rPr>
                  <w:noProof/>
                  <w:lang w:val="en-US" w:eastAsia="en-US"/>
                </w:rPr>
              </w:pPr>
              <w:hyperlink w:anchor="_Toc126333930" w:history="1">
                <w:r w:rsidR="0074475B" w:rsidRPr="00DF2874">
                  <w:rPr>
                    <w:rStyle w:val="Hyperlink"/>
                    <w:rFonts w:cstheme="minorHAnsi"/>
                    <w:noProof/>
                  </w:rPr>
                  <w:t xml:space="preserve">3. </w:t>
                </w:r>
                <w:r w:rsidR="007E0A9D" w:rsidRPr="00DF2874">
                  <w:rPr>
                    <w:rStyle w:val="Hyperlink"/>
                    <w:rFonts w:cstheme="minorHAnsi"/>
                    <w:noProof/>
                  </w:rPr>
                  <w:t xml:space="preserve"> </w:t>
                </w:r>
                <w:r w:rsidR="0074475B" w:rsidRPr="00DF2874">
                  <w:rPr>
                    <w:rStyle w:val="Hyperlink"/>
                    <w:rFonts w:cstheme="minorHAnsi"/>
                    <w:noProof/>
                  </w:rPr>
                  <w:t>Susitikimai su tiekėjais ir objekto apžiūra</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_Toc126333930 \h </w:instrText>
                </w:r>
                <w:r w:rsidR="0074475B" w:rsidRPr="00DF2874">
                  <w:rPr>
                    <w:noProof/>
                    <w:webHidden/>
                  </w:rPr>
                </w:r>
                <w:r w:rsidR="0074475B" w:rsidRPr="00DF2874">
                  <w:rPr>
                    <w:noProof/>
                    <w:webHidden/>
                  </w:rPr>
                  <w:fldChar w:fldCharType="separate"/>
                </w:r>
                <w:r w:rsidR="006C7B55" w:rsidRPr="00DF2874">
                  <w:rPr>
                    <w:noProof/>
                    <w:webHidden/>
                  </w:rPr>
                  <w:t>4</w:t>
                </w:r>
                <w:r w:rsidR="0074475B" w:rsidRPr="00DF2874">
                  <w:rPr>
                    <w:noProof/>
                    <w:webHidden/>
                  </w:rPr>
                  <w:fldChar w:fldCharType="end"/>
                </w:r>
              </w:hyperlink>
            </w:p>
            <w:p w14:paraId="37870567" w14:textId="62B03814" w:rsidR="0074475B" w:rsidRPr="00DF2874" w:rsidRDefault="00000000" w:rsidP="00FA1608">
              <w:pPr>
                <w:pStyle w:val="TOC1"/>
                <w:rPr>
                  <w:noProof/>
                  <w:lang w:val="en-US" w:eastAsia="en-US"/>
                </w:rPr>
              </w:pPr>
              <w:hyperlink w:anchor="_Toc126333931" w:history="1">
                <w:r w:rsidR="0074475B" w:rsidRPr="00DF2874">
                  <w:rPr>
                    <w:rStyle w:val="Hyperlink"/>
                    <w:rFonts w:cstheme="majorHAnsi"/>
                    <w:noProof/>
                  </w:rPr>
                  <w:t xml:space="preserve">4. </w:t>
                </w:r>
                <w:r w:rsidR="007E0A9D" w:rsidRPr="00DF2874">
                  <w:rPr>
                    <w:rStyle w:val="Hyperlink"/>
                    <w:rFonts w:cstheme="majorHAnsi"/>
                    <w:noProof/>
                  </w:rPr>
                  <w:t xml:space="preserve"> </w:t>
                </w:r>
                <w:r w:rsidR="0074475B" w:rsidRPr="00DF2874">
                  <w:rPr>
                    <w:rStyle w:val="Hyperlink"/>
                    <w:rFonts w:cstheme="minorHAnsi"/>
                    <w:noProof/>
                  </w:rPr>
                  <w:t>Tiekėjų pašalinimo pagrindai ir kvalifikacijos reikalavimai</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_Toc126333931 \h </w:instrText>
                </w:r>
                <w:r w:rsidR="0074475B" w:rsidRPr="00DF2874">
                  <w:rPr>
                    <w:noProof/>
                    <w:webHidden/>
                  </w:rPr>
                </w:r>
                <w:r w:rsidR="0074475B" w:rsidRPr="00DF2874">
                  <w:rPr>
                    <w:noProof/>
                    <w:webHidden/>
                  </w:rPr>
                  <w:fldChar w:fldCharType="separate"/>
                </w:r>
                <w:r w:rsidR="006C7B55" w:rsidRPr="00DF2874">
                  <w:rPr>
                    <w:noProof/>
                    <w:webHidden/>
                  </w:rPr>
                  <w:t>5</w:t>
                </w:r>
                <w:r w:rsidR="0074475B" w:rsidRPr="00DF2874">
                  <w:rPr>
                    <w:noProof/>
                    <w:webHidden/>
                  </w:rPr>
                  <w:fldChar w:fldCharType="end"/>
                </w:r>
              </w:hyperlink>
            </w:p>
            <w:p w14:paraId="51E715FC" w14:textId="1D644D0E" w:rsidR="0074475B" w:rsidRPr="00DF2874" w:rsidRDefault="00000000" w:rsidP="00FA1608">
              <w:pPr>
                <w:pStyle w:val="TOC1"/>
                <w:rPr>
                  <w:noProof/>
                  <w:lang w:val="en-US" w:eastAsia="en-US"/>
                </w:rPr>
              </w:pPr>
              <w:hyperlink w:anchor="_Toc126333932" w:history="1">
                <w:r w:rsidR="0074475B" w:rsidRPr="00DF2874">
                  <w:rPr>
                    <w:rStyle w:val="Hyperlink"/>
                    <w:rFonts w:cstheme="minorHAnsi"/>
                    <w:noProof/>
                  </w:rPr>
                  <w:t xml:space="preserve">5.  </w:t>
                </w:r>
                <w:r w:rsidR="0074475B" w:rsidRPr="00DF2874">
                  <w:rPr>
                    <w:rStyle w:val="Hyperlink"/>
                    <w:rFonts w:ascii="Calibri" w:hAnsi="Calibri" w:cs="Calibri"/>
                    <w:noProof/>
                  </w:rPr>
                  <w:t>Reikalavimai, susiję su nacionaliniu saugumu</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_Toc126333932 \h </w:instrText>
                </w:r>
                <w:r w:rsidR="0074475B" w:rsidRPr="00DF2874">
                  <w:rPr>
                    <w:noProof/>
                    <w:webHidden/>
                  </w:rPr>
                </w:r>
                <w:r w:rsidR="0074475B" w:rsidRPr="00DF2874">
                  <w:rPr>
                    <w:noProof/>
                    <w:webHidden/>
                  </w:rPr>
                  <w:fldChar w:fldCharType="separate"/>
                </w:r>
                <w:r w:rsidR="006C7B55" w:rsidRPr="00DF2874">
                  <w:rPr>
                    <w:noProof/>
                    <w:webHidden/>
                  </w:rPr>
                  <w:t>5</w:t>
                </w:r>
                <w:r w:rsidR="0074475B" w:rsidRPr="00DF2874">
                  <w:rPr>
                    <w:noProof/>
                    <w:webHidden/>
                  </w:rPr>
                  <w:fldChar w:fldCharType="end"/>
                </w:r>
              </w:hyperlink>
            </w:p>
            <w:p w14:paraId="29434F06" w14:textId="2BECDA3E" w:rsidR="0074475B" w:rsidRPr="00DF2874" w:rsidRDefault="00000000" w:rsidP="00FA1608">
              <w:pPr>
                <w:pStyle w:val="TOC1"/>
                <w:rPr>
                  <w:noProof/>
                  <w:lang w:val="en-US" w:eastAsia="en-US"/>
                </w:rPr>
              </w:pPr>
              <w:hyperlink w:anchor="_Toc126333933" w:history="1">
                <w:r w:rsidR="0074475B" w:rsidRPr="00DF2874">
                  <w:rPr>
                    <w:rStyle w:val="Hyperlink"/>
                    <w:noProof/>
                  </w:rPr>
                  <w:t>6.  Specialieji reikalavimai pasiūlymų rengimui ir pateikimui</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_Toc126333933 \h </w:instrText>
                </w:r>
                <w:r w:rsidR="0074475B" w:rsidRPr="00DF2874">
                  <w:rPr>
                    <w:noProof/>
                    <w:webHidden/>
                  </w:rPr>
                </w:r>
                <w:r w:rsidR="0074475B" w:rsidRPr="00DF2874">
                  <w:rPr>
                    <w:noProof/>
                    <w:webHidden/>
                  </w:rPr>
                  <w:fldChar w:fldCharType="separate"/>
                </w:r>
                <w:r w:rsidR="006C7B55" w:rsidRPr="00DF2874">
                  <w:rPr>
                    <w:noProof/>
                    <w:webHidden/>
                  </w:rPr>
                  <w:t>8</w:t>
                </w:r>
                <w:r w:rsidR="0074475B" w:rsidRPr="00DF2874">
                  <w:rPr>
                    <w:noProof/>
                    <w:webHidden/>
                  </w:rPr>
                  <w:fldChar w:fldCharType="end"/>
                </w:r>
              </w:hyperlink>
            </w:p>
            <w:p w14:paraId="163B50EE" w14:textId="387D534B" w:rsidR="0074475B" w:rsidRPr="00DF2874" w:rsidRDefault="00000000" w:rsidP="00FA1608">
              <w:pPr>
                <w:pStyle w:val="TOC1"/>
                <w:rPr>
                  <w:noProof/>
                  <w:lang w:val="en-US" w:eastAsia="en-US"/>
                </w:rPr>
              </w:pPr>
              <w:hyperlink w:anchor="_Toc126333934" w:history="1">
                <w:r w:rsidR="0074475B" w:rsidRPr="00DF2874">
                  <w:rPr>
                    <w:rStyle w:val="Hyperlink"/>
                    <w:rFonts w:eastAsia="Calibri" w:cstheme="minorHAnsi"/>
                    <w:noProof/>
                  </w:rPr>
                  <w:t>7.</w:t>
                </w:r>
                <w:r w:rsidR="0074475B" w:rsidRPr="00DF2874">
                  <w:rPr>
                    <w:noProof/>
                    <w:lang w:val="en-US" w:eastAsia="en-US"/>
                  </w:rPr>
                  <w:tab/>
                </w:r>
                <w:r w:rsidR="0074475B" w:rsidRPr="00DF2874">
                  <w:rPr>
                    <w:rStyle w:val="Hyperlink"/>
                    <w:rFonts w:cstheme="minorHAnsi"/>
                    <w:noProof/>
                  </w:rPr>
                  <w:t>Pasiūlymo galiojimo užtikrinimas</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_Toc126333934 \h </w:instrText>
                </w:r>
                <w:r w:rsidR="0074475B" w:rsidRPr="00DF2874">
                  <w:rPr>
                    <w:noProof/>
                    <w:webHidden/>
                  </w:rPr>
                </w:r>
                <w:r w:rsidR="0074475B" w:rsidRPr="00DF2874">
                  <w:rPr>
                    <w:noProof/>
                    <w:webHidden/>
                  </w:rPr>
                  <w:fldChar w:fldCharType="separate"/>
                </w:r>
                <w:r w:rsidR="006C7B55" w:rsidRPr="00DF2874">
                  <w:rPr>
                    <w:noProof/>
                    <w:webHidden/>
                  </w:rPr>
                  <w:t>10</w:t>
                </w:r>
                <w:r w:rsidR="0074475B" w:rsidRPr="00DF2874">
                  <w:rPr>
                    <w:noProof/>
                    <w:webHidden/>
                  </w:rPr>
                  <w:fldChar w:fldCharType="end"/>
                </w:r>
              </w:hyperlink>
            </w:p>
            <w:p w14:paraId="7C9C7354" w14:textId="3AF124C3" w:rsidR="0074475B" w:rsidRPr="00DF2874" w:rsidRDefault="00000000" w:rsidP="00FA1608">
              <w:pPr>
                <w:pStyle w:val="TOC1"/>
                <w:rPr>
                  <w:noProof/>
                  <w:lang w:val="en-US" w:eastAsia="en-US"/>
                </w:rPr>
              </w:pPr>
              <w:hyperlink w:anchor="_Toc126333935" w:history="1">
                <w:r w:rsidR="0074475B" w:rsidRPr="00DF2874">
                  <w:rPr>
                    <w:rStyle w:val="Hyperlink"/>
                    <w:rFonts w:eastAsia="Calibri" w:cstheme="minorHAnsi"/>
                    <w:noProof/>
                  </w:rPr>
                  <w:t>8.</w:t>
                </w:r>
                <w:r w:rsidR="0074475B" w:rsidRPr="00DF2874">
                  <w:rPr>
                    <w:noProof/>
                    <w:lang w:val="en-US" w:eastAsia="en-US"/>
                  </w:rPr>
                  <w:tab/>
                </w:r>
                <w:r w:rsidR="0074475B" w:rsidRPr="00DF2874">
                  <w:rPr>
                    <w:rStyle w:val="Hyperlink"/>
                    <w:rFonts w:cstheme="minorHAnsi"/>
                    <w:noProof/>
                  </w:rPr>
                  <w:t>Elektroninis aukcionas</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_Toc126333935 \h </w:instrText>
                </w:r>
                <w:r w:rsidR="0074475B" w:rsidRPr="00DF2874">
                  <w:rPr>
                    <w:noProof/>
                    <w:webHidden/>
                  </w:rPr>
                </w:r>
                <w:r w:rsidR="0074475B" w:rsidRPr="00DF2874">
                  <w:rPr>
                    <w:noProof/>
                    <w:webHidden/>
                  </w:rPr>
                  <w:fldChar w:fldCharType="separate"/>
                </w:r>
                <w:r w:rsidR="006C7B55" w:rsidRPr="00DF2874">
                  <w:rPr>
                    <w:noProof/>
                    <w:webHidden/>
                  </w:rPr>
                  <w:t>11</w:t>
                </w:r>
                <w:r w:rsidR="0074475B" w:rsidRPr="00DF2874">
                  <w:rPr>
                    <w:noProof/>
                    <w:webHidden/>
                  </w:rPr>
                  <w:fldChar w:fldCharType="end"/>
                </w:r>
              </w:hyperlink>
            </w:p>
            <w:p w14:paraId="1901588D" w14:textId="11B9C0CD" w:rsidR="0074475B" w:rsidRPr="00DF2874" w:rsidRDefault="00000000" w:rsidP="00FA1608">
              <w:pPr>
                <w:pStyle w:val="TOC1"/>
                <w:rPr>
                  <w:noProof/>
                  <w:lang w:val="en-US" w:eastAsia="en-US"/>
                </w:rPr>
              </w:pPr>
              <w:hyperlink w:anchor="_Toc126333936" w:history="1">
                <w:r w:rsidR="0074475B" w:rsidRPr="00DF2874">
                  <w:rPr>
                    <w:rStyle w:val="Hyperlink"/>
                    <w:rFonts w:eastAsia="Calibri" w:cstheme="minorHAnsi"/>
                    <w:noProof/>
                  </w:rPr>
                  <w:t>9.</w:t>
                </w:r>
                <w:r w:rsidR="0074475B" w:rsidRPr="00DF2874">
                  <w:rPr>
                    <w:noProof/>
                    <w:lang w:val="en-US" w:eastAsia="en-US"/>
                  </w:rPr>
                  <w:tab/>
                </w:r>
                <w:r w:rsidR="0074475B" w:rsidRPr="00DF2874">
                  <w:rPr>
                    <w:rStyle w:val="Hyperlink"/>
                    <w:rFonts w:cstheme="minorHAnsi"/>
                    <w:noProof/>
                  </w:rPr>
                  <w:t>Pasiūlymų vertinimas</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_Toc126333936 \h </w:instrText>
                </w:r>
                <w:r w:rsidR="0074475B" w:rsidRPr="00DF2874">
                  <w:rPr>
                    <w:noProof/>
                    <w:webHidden/>
                  </w:rPr>
                </w:r>
                <w:r w:rsidR="0074475B" w:rsidRPr="00DF2874">
                  <w:rPr>
                    <w:noProof/>
                    <w:webHidden/>
                  </w:rPr>
                  <w:fldChar w:fldCharType="separate"/>
                </w:r>
                <w:r w:rsidR="006C7B55" w:rsidRPr="00DF2874">
                  <w:rPr>
                    <w:noProof/>
                    <w:webHidden/>
                  </w:rPr>
                  <w:t>11</w:t>
                </w:r>
                <w:r w:rsidR="0074475B" w:rsidRPr="00DF2874">
                  <w:rPr>
                    <w:noProof/>
                    <w:webHidden/>
                  </w:rPr>
                  <w:fldChar w:fldCharType="end"/>
                </w:r>
              </w:hyperlink>
            </w:p>
            <w:p w14:paraId="63AED696" w14:textId="7B4EF852" w:rsidR="0074475B" w:rsidRPr="00DF2874" w:rsidRDefault="00000000" w:rsidP="00FA1608">
              <w:pPr>
                <w:pStyle w:val="TOC1"/>
                <w:rPr>
                  <w:noProof/>
                  <w:lang w:val="en-US" w:eastAsia="en-US"/>
                </w:rPr>
              </w:pPr>
              <w:hyperlink w:anchor="_Toc126333937" w:history="1">
                <w:r w:rsidR="0074475B" w:rsidRPr="00DF2874">
                  <w:rPr>
                    <w:rStyle w:val="Hyperlink"/>
                    <w:rFonts w:eastAsia="Calibri" w:cstheme="minorHAnsi"/>
                    <w:noProof/>
                  </w:rPr>
                  <w:t>10.</w:t>
                </w:r>
                <w:r w:rsidR="0074475B" w:rsidRPr="00DF2874">
                  <w:rPr>
                    <w:noProof/>
                    <w:lang w:val="en-US" w:eastAsia="en-US"/>
                  </w:rPr>
                  <w:tab/>
                </w:r>
                <w:r w:rsidR="0074475B" w:rsidRPr="00DF2874">
                  <w:rPr>
                    <w:rStyle w:val="Hyperlink"/>
                    <w:rFonts w:cstheme="minorHAnsi"/>
                    <w:noProof/>
                  </w:rPr>
                  <w:t>Sutarties sudarymas</w:t>
                </w:r>
                <w:r w:rsidR="0074475B" w:rsidRPr="00DF2874">
                  <w:rPr>
                    <w:noProof/>
                    <w:webHidden/>
                  </w:rPr>
                  <w:tab/>
                </w:r>
                <w:r w:rsidR="0074475B" w:rsidRPr="00DF2874">
                  <w:rPr>
                    <w:noProof/>
                    <w:webHidden/>
                  </w:rPr>
                  <w:fldChar w:fldCharType="begin"/>
                </w:r>
                <w:r w:rsidR="0074475B" w:rsidRPr="00DF2874">
                  <w:rPr>
                    <w:noProof/>
                    <w:webHidden/>
                  </w:rPr>
                  <w:instrText xml:space="preserve"> PAGEREF _Toc126333937 \h </w:instrText>
                </w:r>
                <w:r w:rsidR="0074475B" w:rsidRPr="00DF2874">
                  <w:rPr>
                    <w:noProof/>
                    <w:webHidden/>
                  </w:rPr>
                </w:r>
                <w:r w:rsidR="0074475B" w:rsidRPr="00DF2874">
                  <w:rPr>
                    <w:noProof/>
                    <w:webHidden/>
                  </w:rPr>
                  <w:fldChar w:fldCharType="separate"/>
                </w:r>
                <w:r w:rsidR="006C7B55" w:rsidRPr="00DF2874">
                  <w:rPr>
                    <w:noProof/>
                    <w:webHidden/>
                  </w:rPr>
                  <w:t>12</w:t>
                </w:r>
                <w:r w:rsidR="0074475B" w:rsidRPr="00DF2874">
                  <w:rPr>
                    <w:noProof/>
                    <w:webHidden/>
                  </w:rPr>
                  <w:fldChar w:fldCharType="end"/>
                </w:r>
              </w:hyperlink>
            </w:p>
            <w:p w14:paraId="456B2FA1" w14:textId="493A3409" w:rsidR="0074475B" w:rsidRPr="00DF2874" w:rsidRDefault="00000000" w:rsidP="00FA1608">
              <w:pPr>
                <w:pStyle w:val="TOC1"/>
                <w:rPr>
                  <w:noProof/>
                  <w:lang w:val="en-US" w:eastAsia="en-US"/>
                </w:rPr>
              </w:pPr>
              <w:hyperlink w:anchor="_Toc126333938" w:history="1">
                <w:r w:rsidR="0074475B" w:rsidRPr="00DF2874">
                  <w:rPr>
                    <w:rStyle w:val="Hyperlink"/>
                    <w:rFonts w:cstheme="minorHAnsi"/>
                    <w:noProof/>
                  </w:rPr>
                  <w:t>11.</w:t>
                </w:r>
                <w:r w:rsidR="0074475B" w:rsidRPr="00DF2874">
                  <w:rPr>
                    <w:noProof/>
                    <w:lang w:val="en-US" w:eastAsia="en-US"/>
                  </w:rPr>
                  <w:tab/>
                  <w:t xml:space="preserve"> </w:t>
                </w:r>
              </w:hyperlink>
              <w:r w:rsidR="00FA1608" w:rsidRPr="00DF2874">
                <w:t xml:space="preserve"> Prie pirkimo sąlygų pridedami šie priedai:</w:t>
              </w:r>
            </w:p>
            <w:p w14:paraId="2213B60D" w14:textId="2FEDB6D1" w:rsidR="00FA1608" w:rsidRPr="00DF2874" w:rsidRDefault="00FA1608" w:rsidP="00EE5E21">
              <w:pPr>
                <w:pStyle w:val="TOC1"/>
                <w:ind w:left="142" w:firstLine="0"/>
              </w:pPr>
              <w:r w:rsidRPr="00DF2874">
                <w:t>1 priedo 1 priedėlis. „Techninė specifikacija Palaidinės jūreivio baltos (GSK) siuvimo paslaugai“;</w:t>
              </w:r>
              <w:r w:rsidRPr="00DF2874">
                <w:br/>
                <w:t>1 priedo 2 priedėlis. „Techninė specifikacija Palaidinės jūreivio juodos (GSK) ir kelnių jūreivio (GSK) siuvimo paslaugai“;</w:t>
              </w:r>
            </w:p>
            <w:p w14:paraId="7185D80F" w14:textId="6180B7B0" w:rsidR="00FA1608" w:rsidRPr="00DF2874" w:rsidRDefault="00FA1608" w:rsidP="00FA1608">
              <w:pPr>
                <w:pStyle w:val="TOC1"/>
              </w:pPr>
              <w:r w:rsidRPr="00DF2874">
                <w:t>1 priedo 3 priedėlis. „Techninė specifikacija Garbės Sargybos Kuopos uniforminių kostiumų siuvimo paslaugai“;</w:t>
              </w:r>
            </w:p>
            <w:p w14:paraId="36BEB110" w14:textId="693BE5C4" w:rsidR="00FA1608" w:rsidRPr="00DF2874" w:rsidRDefault="00FA1608" w:rsidP="00FA1608">
              <w:pPr>
                <w:pStyle w:val="TOC1"/>
              </w:pPr>
              <w:r w:rsidRPr="00DF2874">
                <w:t>1 priedo 4 priedėlis. „Techninė specifikacija Palaidinei jūreivio baltai (KJP)”;</w:t>
              </w:r>
            </w:p>
            <w:p w14:paraId="4C9B75B9" w14:textId="39EA7043" w:rsidR="00FA1608" w:rsidRPr="00DF2874" w:rsidRDefault="00FA1608" w:rsidP="00FA1608">
              <w:pPr>
                <w:pStyle w:val="TOC1"/>
              </w:pPr>
              <w:r w:rsidRPr="00DF2874">
                <w:t>1 priedo 5 priedėlis. „Techninė specifikacija Kostiumo išeiginio jūreivio (KJP) siuvimo paslaugai“;</w:t>
              </w:r>
            </w:p>
            <w:p w14:paraId="03001BEB" w14:textId="71E18EEE" w:rsidR="00FA1608" w:rsidRPr="00DF2874" w:rsidRDefault="00FA1608" w:rsidP="00FA1608">
              <w:pPr>
                <w:pStyle w:val="TOC1"/>
              </w:pPr>
              <w:r w:rsidRPr="00DF2874">
                <w:t>2 priedas. „Pasiūlymo forma“;</w:t>
              </w:r>
            </w:p>
            <w:p w14:paraId="7B980A07" w14:textId="77777777" w:rsidR="00FA1608" w:rsidRPr="00DF2874" w:rsidRDefault="00FA1608" w:rsidP="00FA1608">
              <w:pPr>
                <w:pStyle w:val="TOC1"/>
              </w:pPr>
              <w:r w:rsidRPr="00DF2874">
                <w:t xml:space="preserve">2 priedo priedėlis „Siūlomų paslaugų techninis aprašymas“; </w:t>
              </w:r>
            </w:p>
            <w:p w14:paraId="363BB474" w14:textId="78E4C64A" w:rsidR="00FA1608" w:rsidRPr="00DF2874" w:rsidRDefault="00FA1608" w:rsidP="00FA1608">
              <w:pPr>
                <w:pStyle w:val="TOC1"/>
              </w:pPr>
              <w:r w:rsidRPr="00DF2874">
                <w:t>3 priedas. „Viešojo pirkimo sutarties projektas“;</w:t>
              </w:r>
            </w:p>
            <w:p w14:paraId="2B8694D2" w14:textId="2175C006" w:rsidR="00FA1608" w:rsidRPr="00DF2874" w:rsidRDefault="00FA1608" w:rsidP="00FA1608">
              <w:pPr>
                <w:pStyle w:val="TOC1"/>
              </w:pPr>
              <w:r w:rsidRPr="00DF2874">
                <w:t>4 priedas „T</w:t>
              </w:r>
              <w:r w:rsidR="004730E0">
                <w:t>ie</w:t>
              </w:r>
              <w:r w:rsidRPr="00DF2874">
                <w:t xml:space="preserve">ikėjų pašalinimo pagrindai ir reikalaujami kvalifikacijos reikalavimai“, 4 priedo priedėlis „Per paskutinius 3 metus </w:t>
              </w:r>
              <w:r w:rsidR="00EE5E21">
                <w:t>suteiktų</w:t>
              </w:r>
              <w:r w:rsidRPr="00DF2874">
                <w:t xml:space="preserve"> paslaugų sąrašas“;</w:t>
              </w:r>
            </w:p>
            <w:p w14:paraId="0B430652" w14:textId="77777777" w:rsidR="00FA1608" w:rsidRPr="00DF2874" w:rsidRDefault="00FA1608" w:rsidP="00FA1608">
              <w:pPr>
                <w:pStyle w:val="TOC1"/>
              </w:pPr>
              <w:r w:rsidRPr="00DF2874">
                <w:t xml:space="preserve">5 priedas. „Europos bendrasis viešųjų pirkimų dokumentas (EBVPD)“; </w:t>
              </w:r>
            </w:p>
            <w:p w14:paraId="2A5E19BC" w14:textId="77777777" w:rsidR="00FA1608" w:rsidRPr="00DF2874" w:rsidRDefault="00FA1608" w:rsidP="00FA1608">
              <w:pPr>
                <w:pStyle w:val="TOC1"/>
              </w:pPr>
              <w:r w:rsidRPr="00DF2874">
                <w:t xml:space="preserve"> 6 priedas. „Nacionalinio saugumo reikalavimų atitikties deklaracija“</w:t>
              </w:r>
            </w:p>
            <w:p w14:paraId="7E604E88" w14:textId="2FF0223C" w:rsidR="00FA1608" w:rsidRDefault="00FA1608" w:rsidP="00FA1608">
              <w:pPr>
                <w:pStyle w:val="TOC1"/>
              </w:pPr>
              <w:r w:rsidRPr="00DF2874">
                <w:t>7 priedas „Deklaracija dėl gaminio atitikimo aplinkos apsaugos reikalavimams“.</w:t>
              </w:r>
            </w:p>
            <w:p w14:paraId="3CB2207D" w14:textId="0158A757" w:rsidR="00EE5E21" w:rsidRPr="00EE5E21" w:rsidRDefault="00EE5E21" w:rsidP="00EE5E21">
              <w:r>
                <w:t xml:space="preserve">   8 priedas. ,,Terminai".</w:t>
              </w:r>
            </w:p>
            <w:p w14:paraId="0DDC40AE" w14:textId="310E6407" w:rsidR="001C24BC" w:rsidRPr="00F0499F" w:rsidRDefault="001C24BC" w:rsidP="00FA1608">
              <w:pPr>
                <w:pStyle w:val="TOC1"/>
              </w:pPr>
              <w:r w:rsidRPr="00DF2874">
                <w:rPr>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F2874"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0" w:name="_Toc126333928"/>
      <w:bookmarkStart w:id="1" w:name="_Toc335201954"/>
      <w:bookmarkStart w:id="2" w:name="_Toc147739116"/>
      <w:r w:rsidRPr="00DF2874">
        <w:rPr>
          <w:rFonts w:ascii="Times New Roman" w:hAnsi="Times New Roman" w:cs="Times New Roman"/>
        </w:rPr>
        <w:lastRenderedPageBreak/>
        <w:t>Bendra informacija</w:t>
      </w:r>
      <w:bookmarkEnd w:id="0"/>
    </w:p>
    <w:p w14:paraId="04776B6C" w14:textId="77777777" w:rsidR="000419C9" w:rsidRPr="00DF2874" w:rsidRDefault="000419C9" w:rsidP="000419C9">
      <w:pPr>
        <w:pStyle w:val="ListParagraph"/>
        <w:spacing w:after="0" w:line="240" w:lineRule="auto"/>
        <w:ind w:left="0" w:firstLine="567"/>
        <w:jc w:val="both"/>
        <w:rPr>
          <w:rFonts w:ascii="Times New Roman" w:hAnsi="Times New Roman" w:cs="Times New Roman"/>
          <w:sz w:val="22"/>
          <w:szCs w:val="22"/>
        </w:rPr>
      </w:pPr>
      <w:bookmarkStart w:id="3" w:name="_Ref39426332"/>
      <w:bookmarkStart w:id="4" w:name="_Ref39426338"/>
      <w:bookmarkStart w:id="5" w:name="_Toc126333929"/>
      <w:bookmarkEnd w:id="1"/>
      <w:r w:rsidRPr="00DF2874">
        <w:rPr>
          <w:rFonts w:ascii="Times New Roman" w:hAnsi="Times New Roman" w:cs="Times New Roman"/>
          <w:sz w:val="22"/>
          <w:szCs w:val="22"/>
        </w:rPr>
        <w:t xml:space="preserve">Perkančioji organizacija - Gynybos resursų agentūra prie Krašto apsaugos ministerijos, juridinio asmens kodas 304740061, adresas Giedraičių g. 41-101, LT-09303 Vilnius, Lietuva (toliau - perkančioji organizacija),  vykdydama šį viešąjį pirkimą numato įsigyti pirkimo sąlygų techninėje specifikacijoje nurodytą pirkimo objektą. </w:t>
      </w:r>
    </w:p>
    <w:p w14:paraId="7460BBF0" w14:textId="76E013DB" w:rsidR="000419C9" w:rsidRPr="00DF2874" w:rsidRDefault="000419C9" w:rsidP="000419C9">
      <w:pPr>
        <w:pStyle w:val="ListParagraph"/>
        <w:spacing w:after="0" w:line="240" w:lineRule="auto"/>
        <w:ind w:left="0" w:firstLine="567"/>
        <w:jc w:val="both"/>
        <w:rPr>
          <w:rFonts w:ascii="Times New Roman" w:eastAsia="Calibri" w:hAnsi="Times New Roman" w:cs="Times New Roman"/>
          <w:sz w:val="22"/>
          <w:szCs w:val="22"/>
        </w:rPr>
      </w:pPr>
      <w:r w:rsidRPr="00DF2874">
        <w:rPr>
          <w:rFonts w:ascii="Times New Roman" w:hAnsi="Times New Roman" w:cs="Times New Roman"/>
          <w:color w:val="000000" w:themeColor="text1"/>
          <w:sz w:val="22"/>
          <w:szCs w:val="22"/>
        </w:rPr>
        <w:t>1.2. Pirkimas neatliekamas naudojantis centralizuotų pirkimų katalogu, nes</w:t>
      </w:r>
      <w:r w:rsidRPr="00DF2874">
        <w:rPr>
          <w:rFonts w:ascii="Times New Roman" w:hAnsi="Times New Roman" w:cs="Times New Roman"/>
          <w:color w:val="00B050"/>
          <w:sz w:val="22"/>
          <w:szCs w:val="22"/>
        </w:rPr>
        <w:t xml:space="preserve"> </w:t>
      </w:r>
      <w:r w:rsidRPr="00DF2874">
        <w:rPr>
          <w:rFonts w:ascii="Times New Roman" w:hAnsi="Times New Roman" w:cs="Times New Roman"/>
          <w:sz w:val="22"/>
          <w:szCs w:val="22"/>
        </w:rPr>
        <w:t xml:space="preserve">tokių </w:t>
      </w:r>
      <w:r w:rsidR="00EE5E21">
        <w:rPr>
          <w:rFonts w:ascii="Times New Roman" w:hAnsi="Times New Roman" w:cs="Times New Roman"/>
          <w:sz w:val="22"/>
          <w:szCs w:val="22"/>
        </w:rPr>
        <w:t>paslaugų</w:t>
      </w:r>
      <w:r w:rsidRPr="00DF2874">
        <w:rPr>
          <w:rFonts w:ascii="Times New Roman" w:hAnsi="Times New Roman" w:cs="Times New Roman"/>
          <w:sz w:val="22"/>
          <w:szCs w:val="22"/>
        </w:rPr>
        <w:t xml:space="preserve"> centralizuotų pirkimų kataloge nėra.  </w:t>
      </w:r>
    </w:p>
    <w:p w14:paraId="3E16DEBF" w14:textId="77777777" w:rsidR="000419C9" w:rsidRPr="00DF2874" w:rsidRDefault="000419C9" w:rsidP="000419C9">
      <w:pPr>
        <w:spacing w:after="0" w:line="240" w:lineRule="auto"/>
        <w:ind w:firstLine="567"/>
        <w:rPr>
          <w:rFonts w:ascii="Times New Roman" w:hAnsi="Times New Roman" w:cs="Times New Roman"/>
          <w:color w:val="FF0000"/>
          <w:sz w:val="22"/>
          <w:szCs w:val="22"/>
        </w:rPr>
      </w:pPr>
      <w:r w:rsidRPr="00DF2874">
        <w:rPr>
          <w:rFonts w:ascii="Times New Roman" w:hAnsi="Times New Roman" w:cs="Times New Roman"/>
          <w:sz w:val="22"/>
          <w:szCs w:val="22"/>
        </w:rPr>
        <w:t xml:space="preserve">1.3.  </w:t>
      </w:r>
      <w:r w:rsidRPr="00DF2874">
        <w:rPr>
          <w:rFonts w:ascii="Times New Roman" w:eastAsia="Times New Roman" w:hAnsi="Times New Roman" w:cs="Times New Roman"/>
          <w:sz w:val="22"/>
          <w:szCs w:val="22"/>
        </w:rPr>
        <w:t>Perkančioji organizacija nerezervuoja teisės dalyvauti pirkime.</w:t>
      </w:r>
    </w:p>
    <w:p w14:paraId="1B9A5F48" w14:textId="77777777" w:rsidR="000419C9" w:rsidRPr="00DF2874" w:rsidRDefault="000419C9" w:rsidP="000419C9">
      <w:pPr>
        <w:spacing w:after="0" w:line="240" w:lineRule="auto"/>
        <w:ind w:firstLine="567"/>
        <w:jc w:val="both"/>
        <w:rPr>
          <w:rFonts w:ascii="Times New Roman" w:hAnsi="Times New Roman" w:cs="Times New Roman"/>
          <w:sz w:val="22"/>
          <w:szCs w:val="22"/>
        </w:rPr>
      </w:pPr>
      <w:r w:rsidRPr="00DF2874">
        <w:rPr>
          <w:rFonts w:ascii="Times New Roman" w:hAnsi="Times New Roman" w:cs="Times New Roman"/>
          <w:sz w:val="22"/>
          <w:szCs w:val="22"/>
        </w:rPr>
        <w:t>1.4. Stebėtojai dalyvauti Komisijos posėdžiuose nėra kviečiami.</w:t>
      </w:r>
    </w:p>
    <w:p w14:paraId="22E850C4" w14:textId="74EBF81D" w:rsidR="000419C9" w:rsidRPr="00DF2874" w:rsidRDefault="000419C9" w:rsidP="000419C9">
      <w:pPr>
        <w:spacing w:after="0" w:line="240" w:lineRule="auto"/>
        <w:ind w:firstLine="567"/>
        <w:jc w:val="both"/>
        <w:rPr>
          <w:rFonts w:ascii="Times New Roman" w:hAnsi="Times New Roman" w:cs="Times New Roman"/>
          <w:sz w:val="22"/>
          <w:szCs w:val="22"/>
        </w:rPr>
      </w:pPr>
      <w:r w:rsidRPr="00DF2874">
        <w:rPr>
          <w:rFonts w:ascii="Times New Roman" w:hAnsi="Times New Roman" w:cs="Times New Roman"/>
          <w:sz w:val="22"/>
          <w:szCs w:val="22"/>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4.1 papunkčiu. Aplinkos apsaugos kriterijai nustatyti Pirkimo sąlygų 1 priede „Techninė specifikacija“ (toliau – 1 priedas).Šiame pirkime netaikomi socialiniai kriterijai</w:t>
      </w:r>
      <w:r w:rsidRPr="00DF2874">
        <w:rPr>
          <w:rFonts w:ascii="Times New Roman" w:hAnsi="Times New Roman" w:cs="Times New Roman"/>
          <w:i/>
          <w:color w:val="7030A0"/>
          <w:sz w:val="22"/>
          <w:szCs w:val="22"/>
        </w:rPr>
        <w:t>.</w:t>
      </w:r>
    </w:p>
    <w:p w14:paraId="456F22E7" w14:textId="77777777" w:rsidR="000419C9" w:rsidRPr="00DF2874" w:rsidRDefault="000419C9" w:rsidP="000419C9">
      <w:pPr>
        <w:pStyle w:val="ListParagraph"/>
        <w:numPr>
          <w:ilvl w:val="1"/>
          <w:numId w:val="7"/>
        </w:numPr>
        <w:tabs>
          <w:tab w:val="left" w:pos="993"/>
        </w:tabs>
        <w:spacing w:after="0" w:line="240" w:lineRule="auto"/>
        <w:ind w:left="0" w:firstLine="567"/>
        <w:jc w:val="both"/>
        <w:rPr>
          <w:rFonts w:ascii="Times New Roman" w:eastAsia="Arial" w:hAnsi="Times New Roman" w:cs="Times New Roman"/>
          <w:sz w:val="22"/>
          <w:szCs w:val="22"/>
        </w:rPr>
      </w:pPr>
      <w:r w:rsidRPr="00DF2874">
        <w:rPr>
          <w:rFonts w:ascii="Times New Roman" w:eastAsia="Arial" w:hAnsi="Times New Roman" w:cs="Times New Roman"/>
          <w:color w:val="000000" w:themeColor="text1"/>
          <w:sz w:val="22"/>
          <w:szCs w:val="22"/>
        </w:rPr>
        <w:t>Išankstinis skelbimas apie pirkimą nebuvo paskelbtas</w:t>
      </w:r>
      <w:r w:rsidRPr="00DF2874">
        <w:rPr>
          <w:rFonts w:ascii="Times New Roman" w:eastAsia="Arial" w:hAnsi="Times New Roman" w:cs="Times New Roman"/>
          <w:sz w:val="22"/>
          <w:szCs w:val="22"/>
        </w:rPr>
        <w:t>.</w:t>
      </w:r>
      <w:r w:rsidRPr="00DF2874">
        <w:rPr>
          <w:rFonts w:ascii="Times New Roman" w:eastAsia="Arial" w:hAnsi="Times New Roman" w:cs="Times New Roman"/>
          <w:color w:val="00B050"/>
          <w:sz w:val="22"/>
          <w:szCs w:val="22"/>
        </w:rPr>
        <w:t xml:space="preserve"> </w:t>
      </w:r>
    </w:p>
    <w:p w14:paraId="539ADE7E" w14:textId="77777777" w:rsidR="000419C9" w:rsidRPr="00DF2874" w:rsidRDefault="000419C9" w:rsidP="000419C9">
      <w:pPr>
        <w:pStyle w:val="ListParagraph"/>
        <w:numPr>
          <w:ilvl w:val="1"/>
          <w:numId w:val="7"/>
        </w:numPr>
        <w:tabs>
          <w:tab w:val="left" w:pos="851"/>
          <w:tab w:val="left" w:pos="993"/>
        </w:tabs>
        <w:spacing w:after="0" w:line="240" w:lineRule="auto"/>
        <w:ind w:firstLine="207"/>
        <w:jc w:val="both"/>
        <w:rPr>
          <w:rFonts w:ascii="Times New Roman" w:hAnsi="Times New Roman" w:cs="Times New Roman"/>
          <w:sz w:val="22"/>
          <w:szCs w:val="22"/>
        </w:rPr>
      </w:pPr>
      <w:r w:rsidRPr="00DF2874">
        <w:rPr>
          <w:rFonts w:ascii="Times New Roman" w:hAnsi="Times New Roman" w:cs="Times New Roman"/>
          <w:sz w:val="22"/>
          <w:szCs w:val="22"/>
          <w:lang w:eastAsia="en-US"/>
        </w:rPr>
        <w:t xml:space="preserve">Pirkime </w:t>
      </w:r>
      <w:r w:rsidRPr="00DF2874">
        <w:rPr>
          <w:rFonts w:ascii="Times New Roman" w:hAnsi="Times New Roman" w:cs="Times New Roman"/>
          <w:sz w:val="22"/>
          <w:szCs w:val="22"/>
        </w:rPr>
        <w:t xml:space="preserve"> Perkančioji organizacija</w:t>
      </w:r>
      <w:r w:rsidRPr="00DF2874">
        <w:rPr>
          <w:rFonts w:ascii="Times New Roman" w:hAnsi="Times New Roman" w:cs="Times New Roman"/>
          <w:sz w:val="22"/>
          <w:szCs w:val="22"/>
          <w:lang w:eastAsia="en-US"/>
        </w:rPr>
        <w:t xml:space="preserve"> nenumato skelbti pranešimo dėl savanoriško </w:t>
      </w:r>
      <w:proofErr w:type="spellStart"/>
      <w:r w:rsidRPr="00DF2874">
        <w:rPr>
          <w:rFonts w:ascii="Times New Roman" w:hAnsi="Times New Roman" w:cs="Times New Roman"/>
          <w:i/>
          <w:iCs/>
          <w:sz w:val="22"/>
          <w:szCs w:val="22"/>
          <w:lang w:eastAsia="en-US"/>
        </w:rPr>
        <w:t>ex</w:t>
      </w:r>
      <w:proofErr w:type="spellEnd"/>
      <w:r w:rsidRPr="00DF2874">
        <w:rPr>
          <w:rFonts w:ascii="Times New Roman" w:hAnsi="Times New Roman" w:cs="Times New Roman"/>
          <w:i/>
          <w:iCs/>
          <w:sz w:val="22"/>
          <w:szCs w:val="22"/>
          <w:lang w:eastAsia="en-US"/>
        </w:rPr>
        <w:t xml:space="preserve"> ante</w:t>
      </w:r>
      <w:r w:rsidRPr="00DF2874">
        <w:rPr>
          <w:rFonts w:ascii="Times New Roman" w:hAnsi="Times New Roman" w:cs="Times New Roman"/>
          <w:sz w:val="22"/>
          <w:szCs w:val="22"/>
          <w:lang w:eastAsia="en-US"/>
        </w:rPr>
        <w:t xml:space="preserve"> skaidrumo.</w:t>
      </w:r>
    </w:p>
    <w:p w14:paraId="77567B29" w14:textId="77777777" w:rsidR="000419C9" w:rsidRPr="00DF2874" w:rsidRDefault="000419C9" w:rsidP="000419C9">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DF2874">
        <w:rPr>
          <w:rFonts w:ascii="Times New Roman" w:hAnsi="Times New Roman" w:cs="Times New Roman"/>
          <w:sz w:val="22"/>
          <w:szCs w:val="22"/>
        </w:rPr>
        <w:t xml:space="preserve">Pirkime neleidžiama pateikti alternatyvių pasiūlymų. </w:t>
      </w:r>
    </w:p>
    <w:p w14:paraId="4BBFC99B" w14:textId="77777777" w:rsidR="000419C9" w:rsidRPr="00DF2874" w:rsidRDefault="000419C9" w:rsidP="000419C9">
      <w:pPr>
        <w:pStyle w:val="ListParagraph"/>
        <w:numPr>
          <w:ilvl w:val="1"/>
          <w:numId w:val="7"/>
        </w:numPr>
        <w:tabs>
          <w:tab w:val="left" w:pos="993"/>
        </w:tabs>
        <w:spacing w:after="0" w:line="240" w:lineRule="auto"/>
        <w:ind w:firstLine="207"/>
        <w:jc w:val="both"/>
        <w:rPr>
          <w:rFonts w:ascii="Times New Roman" w:hAnsi="Times New Roman" w:cs="Times New Roman"/>
          <w:sz w:val="22"/>
          <w:szCs w:val="22"/>
        </w:rPr>
      </w:pPr>
      <w:r w:rsidRPr="00DF2874">
        <w:rPr>
          <w:rFonts w:ascii="Times New Roman" w:eastAsia="Arial" w:hAnsi="Times New Roman" w:cs="Times New Roman"/>
          <w:color w:val="333333"/>
          <w:sz w:val="22"/>
          <w:szCs w:val="22"/>
        </w:rPr>
        <w:t xml:space="preserve"> Bendrosios pirkimo sąlygos yra neatskiriama šių pirkimo sąlygų dalis. </w:t>
      </w:r>
    </w:p>
    <w:p w14:paraId="5DEDEBC7" w14:textId="1ED44FB6" w:rsidR="00B41C66" w:rsidRPr="00DF2874" w:rsidRDefault="00507DC9" w:rsidP="00717DCC">
      <w:pPr>
        <w:pStyle w:val="Heading1"/>
        <w:spacing w:line="20" w:lineRule="atLeast"/>
        <w:contextualSpacing/>
        <w:rPr>
          <w:rFonts w:ascii="Times New Roman" w:hAnsi="Times New Roman" w:cs="Times New Roman"/>
        </w:rPr>
      </w:pPr>
      <w:r w:rsidRPr="00DF2874">
        <w:rPr>
          <w:rFonts w:ascii="Times New Roman" w:hAnsi="Times New Roman" w:cs="Times New Roman"/>
        </w:rPr>
        <w:t xml:space="preserve">2. </w:t>
      </w:r>
      <w:r w:rsidR="00B41C66" w:rsidRPr="00DF2874">
        <w:rPr>
          <w:rFonts w:ascii="Times New Roman" w:hAnsi="Times New Roman" w:cs="Times New Roman"/>
        </w:rPr>
        <w:t>Pirkimo objektas</w:t>
      </w:r>
      <w:bookmarkEnd w:id="3"/>
      <w:bookmarkEnd w:id="4"/>
      <w:bookmarkEnd w:id="5"/>
    </w:p>
    <w:p w14:paraId="70C39756" w14:textId="5D890091" w:rsidR="000419C9" w:rsidRPr="00DF2874" w:rsidRDefault="00B41C66" w:rsidP="000419C9">
      <w:pPr>
        <w:pStyle w:val="NoSpacing"/>
        <w:numPr>
          <w:ilvl w:val="1"/>
          <w:numId w:val="5"/>
        </w:numPr>
        <w:spacing w:after="120"/>
        <w:ind w:left="0" w:firstLine="567"/>
        <w:contextualSpacing/>
        <w:jc w:val="both"/>
        <w:rPr>
          <w:rFonts w:ascii="Times New Roman" w:hAnsi="Times New Roman" w:cs="Times New Roman"/>
        </w:rPr>
      </w:pPr>
      <w:r w:rsidRPr="00DF2874">
        <w:rPr>
          <w:rFonts w:ascii="Times New Roman" w:eastAsia="Calibri" w:hAnsi="Times New Roman" w:cs="Times New Roman"/>
          <w:color w:val="000000" w:themeColor="text1"/>
        </w:rPr>
        <w:t>Perkančioji organizacija numato įsigyti</w:t>
      </w:r>
      <w:r w:rsidR="000419C9" w:rsidRPr="00DF2874">
        <w:rPr>
          <w:rFonts w:ascii="Times New Roman" w:eastAsia="Calibri" w:hAnsi="Times New Roman" w:cs="Times New Roman"/>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5"/>
        <w:gridCol w:w="2112"/>
        <w:gridCol w:w="2865"/>
      </w:tblGrid>
      <w:tr w:rsidR="000419C9" w:rsidRPr="000419C9" w14:paraId="48794F27" w14:textId="77777777" w:rsidTr="00D65A6F">
        <w:trPr>
          <w:trHeight w:val="539"/>
        </w:trPr>
        <w:tc>
          <w:tcPr>
            <w:tcW w:w="5000" w:type="pct"/>
            <w:gridSpan w:val="3"/>
            <w:shd w:val="clear" w:color="auto" w:fill="auto"/>
          </w:tcPr>
          <w:p w14:paraId="1A91B59B"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1 pirkimo dalis</w:t>
            </w:r>
          </w:p>
          <w:p w14:paraId="62F0BC6B"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4"/>
                <w:szCs w:val="24"/>
                <w:bdr w:val="nil"/>
                <w:lang w:eastAsia="en-US"/>
              </w:rPr>
              <w:t>PALAIDINĖS IR KELNĖS JŪREIVIO (GSK)</w:t>
            </w:r>
          </w:p>
        </w:tc>
      </w:tr>
      <w:tr w:rsidR="000419C9" w:rsidRPr="000419C9" w14:paraId="04E0B1CE" w14:textId="77777777" w:rsidTr="000419C9">
        <w:trPr>
          <w:trHeight w:val="282"/>
        </w:trPr>
        <w:tc>
          <w:tcPr>
            <w:tcW w:w="2502" w:type="pct"/>
            <w:shd w:val="clear" w:color="auto" w:fill="auto"/>
          </w:tcPr>
          <w:p w14:paraId="70DE75CA"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Pavadinimas</w:t>
            </w:r>
          </w:p>
        </w:tc>
        <w:tc>
          <w:tcPr>
            <w:tcW w:w="1060" w:type="pct"/>
            <w:shd w:val="clear" w:color="auto" w:fill="auto"/>
          </w:tcPr>
          <w:p w14:paraId="2159B26E" w14:textId="546B9426"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*Maksimalus kiekis, vnt.</w:t>
            </w:r>
          </w:p>
        </w:tc>
        <w:tc>
          <w:tcPr>
            <w:tcW w:w="1438" w:type="pct"/>
            <w:shd w:val="clear" w:color="auto" w:fill="auto"/>
          </w:tcPr>
          <w:p w14:paraId="091EFD1B" w14:textId="6E1A706B"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Minimalus kiekis, vnt.</w:t>
            </w:r>
          </w:p>
        </w:tc>
      </w:tr>
      <w:tr w:rsidR="000419C9" w:rsidRPr="000419C9" w14:paraId="4EDDE928" w14:textId="77777777" w:rsidTr="000419C9">
        <w:trPr>
          <w:trHeight w:val="262"/>
        </w:trPr>
        <w:tc>
          <w:tcPr>
            <w:tcW w:w="2502" w:type="pct"/>
            <w:shd w:val="clear" w:color="auto" w:fill="auto"/>
          </w:tcPr>
          <w:p w14:paraId="3B11D9C5"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Palaidinės jūreivio baltos (GSK) siuvimo paslauga</w:t>
            </w:r>
          </w:p>
        </w:tc>
        <w:tc>
          <w:tcPr>
            <w:tcW w:w="1060" w:type="pct"/>
            <w:shd w:val="clear" w:color="auto" w:fill="auto"/>
          </w:tcPr>
          <w:p w14:paraId="36DC1B4E"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715</w:t>
            </w:r>
          </w:p>
        </w:tc>
        <w:tc>
          <w:tcPr>
            <w:tcW w:w="1438" w:type="pct"/>
            <w:shd w:val="clear" w:color="auto" w:fill="auto"/>
          </w:tcPr>
          <w:p w14:paraId="351056C7"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550</w:t>
            </w:r>
          </w:p>
        </w:tc>
      </w:tr>
      <w:tr w:rsidR="000419C9" w:rsidRPr="000419C9" w14:paraId="7BC932A8" w14:textId="77777777" w:rsidTr="000419C9">
        <w:trPr>
          <w:trHeight w:val="279"/>
        </w:trPr>
        <w:tc>
          <w:tcPr>
            <w:tcW w:w="2502" w:type="pct"/>
            <w:shd w:val="clear" w:color="auto" w:fill="auto"/>
          </w:tcPr>
          <w:p w14:paraId="32468DB5"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Palaidinės jūreivio juodos (GSK) siuvimo paslauga</w:t>
            </w:r>
          </w:p>
        </w:tc>
        <w:tc>
          <w:tcPr>
            <w:tcW w:w="1060" w:type="pct"/>
            <w:shd w:val="clear" w:color="auto" w:fill="auto"/>
          </w:tcPr>
          <w:p w14:paraId="57B71AFD"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195</w:t>
            </w:r>
          </w:p>
        </w:tc>
        <w:tc>
          <w:tcPr>
            <w:tcW w:w="1438" w:type="pct"/>
            <w:shd w:val="clear" w:color="auto" w:fill="auto"/>
          </w:tcPr>
          <w:p w14:paraId="26934BA1"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150</w:t>
            </w:r>
          </w:p>
        </w:tc>
      </w:tr>
      <w:tr w:rsidR="000419C9" w:rsidRPr="000419C9" w14:paraId="7A8B5232" w14:textId="77777777" w:rsidTr="000419C9">
        <w:trPr>
          <w:trHeight w:val="283"/>
        </w:trPr>
        <w:tc>
          <w:tcPr>
            <w:tcW w:w="2502" w:type="pct"/>
            <w:shd w:val="clear" w:color="auto" w:fill="auto"/>
          </w:tcPr>
          <w:p w14:paraId="70A948B2"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Kelnių jūreivio (GSK) siuvimo paslauga</w:t>
            </w:r>
          </w:p>
        </w:tc>
        <w:tc>
          <w:tcPr>
            <w:tcW w:w="1060" w:type="pct"/>
            <w:shd w:val="clear" w:color="auto" w:fill="auto"/>
          </w:tcPr>
          <w:p w14:paraId="2956C3A2"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195</w:t>
            </w:r>
          </w:p>
        </w:tc>
        <w:tc>
          <w:tcPr>
            <w:tcW w:w="1438" w:type="pct"/>
            <w:shd w:val="clear" w:color="auto" w:fill="auto"/>
          </w:tcPr>
          <w:p w14:paraId="009BF825"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150</w:t>
            </w:r>
          </w:p>
        </w:tc>
      </w:tr>
      <w:tr w:rsidR="000419C9" w:rsidRPr="000419C9" w14:paraId="7074555E" w14:textId="77777777" w:rsidTr="00D65A6F">
        <w:trPr>
          <w:trHeight w:val="539"/>
        </w:trPr>
        <w:tc>
          <w:tcPr>
            <w:tcW w:w="5000" w:type="pct"/>
            <w:gridSpan w:val="3"/>
            <w:shd w:val="clear" w:color="auto" w:fill="auto"/>
          </w:tcPr>
          <w:p w14:paraId="4DDD2F31"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2 pirkimo dalis</w:t>
            </w:r>
          </w:p>
          <w:p w14:paraId="396846E3"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KOSTIUMAI UNIFROMINIAI (GSK)</w:t>
            </w:r>
          </w:p>
        </w:tc>
      </w:tr>
      <w:tr w:rsidR="000419C9" w:rsidRPr="000419C9" w14:paraId="4B0631EB" w14:textId="77777777" w:rsidTr="000419C9">
        <w:trPr>
          <w:trHeight w:val="247"/>
        </w:trPr>
        <w:tc>
          <w:tcPr>
            <w:tcW w:w="2502" w:type="pct"/>
            <w:shd w:val="clear" w:color="auto" w:fill="auto"/>
          </w:tcPr>
          <w:p w14:paraId="39FBEE5C"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Pavadinimas</w:t>
            </w:r>
          </w:p>
        </w:tc>
        <w:tc>
          <w:tcPr>
            <w:tcW w:w="1060" w:type="pct"/>
            <w:shd w:val="clear" w:color="auto" w:fill="auto"/>
          </w:tcPr>
          <w:p w14:paraId="10F418F7"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 xml:space="preserve">*Maksimalus kiekis, </w:t>
            </w:r>
            <w:proofErr w:type="spellStart"/>
            <w:r w:rsidRPr="000419C9">
              <w:rPr>
                <w:rFonts w:ascii="Times New Roman" w:eastAsia="Arial Unicode MS" w:hAnsi="Times New Roman" w:cs="Times New Roman"/>
                <w:b/>
                <w:sz w:val="22"/>
                <w:szCs w:val="22"/>
                <w:bdr w:val="nil"/>
                <w:lang w:eastAsia="en-US"/>
              </w:rPr>
              <w:t>kompl</w:t>
            </w:r>
            <w:proofErr w:type="spellEnd"/>
            <w:r w:rsidRPr="000419C9">
              <w:rPr>
                <w:rFonts w:ascii="Times New Roman" w:eastAsia="Arial Unicode MS" w:hAnsi="Times New Roman" w:cs="Times New Roman"/>
                <w:b/>
                <w:sz w:val="22"/>
                <w:szCs w:val="22"/>
                <w:bdr w:val="nil"/>
                <w:lang w:eastAsia="en-US"/>
              </w:rPr>
              <w:t>.</w:t>
            </w:r>
          </w:p>
        </w:tc>
        <w:tc>
          <w:tcPr>
            <w:tcW w:w="1438" w:type="pct"/>
            <w:shd w:val="clear" w:color="auto" w:fill="auto"/>
          </w:tcPr>
          <w:p w14:paraId="7F6E7187"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 xml:space="preserve">Minimalus kiekis, </w:t>
            </w:r>
            <w:proofErr w:type="spellStart"/>
            <w:r w:rsidRPr="000419C9">
              <w:rPr>
                <w:rFonts w:ascii="Times New Roman" w:eastAsia="Arial Unicode MS" w:hAnsi="Times New Roman" w:cs="Times New Roman"/>
                <w:b/>
                <w:sz w:val="22"/>
                <w:szCs w:val="22"/>
                <w:bdr w:val="nil"/>
                <w:lang w:eastAsia="en-US"/>
              </w:rPr>
              <w:t>kompl</w:t>
            </w:r>
            <w:proofErr w:type="spellEnd"/>
            <w:r w:rsidRPr="000419C9">
              <w:rPr>
                <w:rFonts w:ascii="Times New Roman" w:eastAsia="Arial Unicode MS" w:hAnsi="Times New Roman" w:cs="Times New Roman"/>
                <w:b/>
                <w:sz w:val="22"/>
                <w:szCs w:val="22"/>
                <w:bdr w:val="nil"/>
                <w:lang w:eastAsia="en-US"/>
              </w:rPr>
              <w:t>.</w:t>
            </w:r>
          </w:p>
        </w:tc>
      </w:tr>
      <w:tr w:rsidR="000419C9" w:rsidRPr="000419C9" w14:paraId="42F83F60" w14:textId="77777777" w:rsidTr="000419C9">
        <w:trPr>
          <w:trHeight w:val="213"/>
        </w:trPr>
        <w:tc>
          <w:tcPr>
            <w:tcW w:w="2502" w:type="pct"/>
            <w:shd w:val="clear" w:color="auto" w:fill="auto"/>
          </w:tcPr>
          <w:p w14:paraId="47B5D12C" w14:textId="6CD42FA2"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 xml:space="preserve">Garbės </w:t>
            </w:r>
            <w:r w:rsidR="00EE5E21">
              <w:rPr>
                <w:rFonts w:ascii="Times New Roman" w:eastAsia="Arial Unicode MS" w:hAnsi="Times New Roman" w:cs="Times New Roman"/>
                <w:sz w:val="22"/>
                <w:szCs w:val="22"/>
                <w:bdr w:val="nil"/>
                <w:lang w:eastAsia="en-US"/>
              </w:rPr>
              <w:t>s</w:t>
            </w:r>
            <w:r w:rsidRPr="000419C9">
              <w:rPr>
                <w:rFonts w:ascii="Times New Roman" w:eastAsia="Arial Unicode MS" w:hAnsi="Times New Roman" w:cs="Times New Roman"/>
                <w:sz w:val="22"/>
                <w:szCs w:val="22"/>
                <w:bdr w:val="nil"/>
                <w:lang w:eastAsia="en-US"/>
              </w:rPr>
              <w:t xml:space="preserve">argybos </w:t>
            </w:r>
            <w:r w:rsidR="00EE5E21">
              <w:rPr>
                <w:rFonts w:ascii="Times New Roman" w:eastAsia="Arial Unicode MS" w:hAnsi="Times New Roman" w:cs="Times New Roman"/>
                <w:sz w:val="22"/>
                <w:szCs w:val="22"/>
                <w:bdr w:val="nil"/>
                <w:lang w:eastAsia="en-US"/>
              </w:rPr>
              <w:t>k</w:t>
            </w:r>
            <w:r w:rsidRPr="000419C9">
              <w:rPr>
                <w:rFonts w:ascii="Times New Roman" w:eastAsia="Arial Unicode MS" w:hAnsi="Times New Roman" w:cs="Times New Roman"/>
                <w:sz w:val="22"/>
                <w:szCs w:val="22"/>
                <w:bdr w:val="nil"/>
                <w:lang w:eastAsia="en-US"/>
              </w:rPr>
              <w:t>uopos uniforminių kostiumų siuvimo paslauga</w:t>
            </w:r>
          </w:p>
        </w:tc>
        <w:tc>
          <w:tcPr>
            <w:tcW w:w="1060" w:type="pct"/>
            <w:shd w:val="clear" w:color="auto" w:fill="auto"/>
            <w:vAlign w:val="center"/>
          </w:tcPr>
          <w:p w14:paraId="252665CB"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743</w:t>
            </w:r>
          </w:p>
        </w:tc>
        <w:tc>
          <w:tcPr>
            <w:tcW w:w="1438" w:type="pct"/>
            <w:shd w:val="clear" w:color="auto" w:fill="auto"/>
            <w:vAlign w:val="center"/>
          </w:tcPr>
          <w:p w14:paraId="4D1BEA4C"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572</w:t>
            </w:r>
          </w:p>
        </w:tc>
      </w:tr>
      <w:tr w:rsidR="000419C9" w:rsidRPr="000419C9" w14:paraId="431500A5" w14:textId="77777777" w:rsidTr="00D65A6F">
        <w:trPr>
          <w:trHeight w:val="213"/>
        </w:trPr>
        <w:tc>
          <w:tcPr>
            <w:tcW w:w="5000" w:type="pct"/>
            <w:gridSpan w:val="3"/>
            <w:shd w:val="clear" w:color="auto" w:fill="auto"/>
          </w:tcPr>
          <w:p w14:paraId="48A41094"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0419C9">
              <w:rPr>
                <w:rFonts w:ascii="Times New Roman" w:eastAsia="Arial Unicode MS" w:hAnsi="Times New Roman" w:cs="Times New Roman"/>
                <w:b/>
                <w:sz w:val="22"/>
                <w:szCs w:val="22"/>
                <w:bdr w:val="nil"/>
                <w:lang w:eastAsia="en-US"/>
              </w:rPr>
              <w:t>3 pirkimo dalis</w:t>
            </w:r>
          </w:p>
          <w:p w14:paraId="591CDB46"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b/>
                <w:sz w:val="22"/>
                <w:szCs w:val="22"/>
                <w:bdr w:val="nil"/>
                <w:lang w:eastAsia="en-US"/>
              </w:rPr>
              <w:t xml:space="preserve"> PALAIDINĖS IR KOSTIUMAI IŠEIGININIAI JŪREIVIO (KJP)</w:t>
            </w:r>
          </w:p>
        </w:tc>
      </w:tr>
      <w:tr w:rsidR="000419C9" w:rsidRPr="000419C9" w14:paraId="4D5231EA" w14:textId="77777777" w:rsidTr="000419C9">
        <w:trPr>
          <w:trHeight w:val="213"/>
        </w:trPr>
        <w:tc>
          <w:tcPr>
            <w:tcW w:w="2502" w:type="pct"/>
            <w:shd w:val="clear" w:color="auto" w:fill="auto"/>
          </w:tcPr>
          <w:p w14:paraId="17C68938"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b/>
                <w:sz w:val="22"/>
                <w:szCs w:val="22"/>
                <w:bdr w:val="nil"/>
                <w:lang w:eastAsia="en-US"/>
              </w:rPr>
              <w:t>Pavadinimas</w:t>
            </w:r>
          </w:p>
        </w:tc>
        <w:tc>
          <w:tcPr>
            <w:tcW w:w="1060" w:type="pct"/>
            <w:shd w:val="clear" w:color="auto" w:fill="auto"/>
          </w:tcPr>
          <w:p w14:paraId="368AE390" w14:textId="4F0EAECD"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b/>
                <w:sz w:val="22"/>
                <w:szCs w:val="22"/>
                <w:bdr w:val="nil"/>
                <w:lang w:eastAsia="en-US"/>
              </w:rPr>
              <w:t xml:space="preserve">*Maksimalus kiekis, </w:t>
            </w:r>
            <w:r w:rsidR="004B3AEF">
              <w:rPr>
                <w:rFonts w:ascii="Times New Roman" w:eastAsia="Arial Unicode MS" w:hAnsi="Times New Roman" w:cs="Times New Roman"/>
                <w:b/>
                <w:sz w:val="22"/>
                <w:szCs w:val="22"/>
                <w:bdr w:val="nil"/>
                <w:lang w:eastAsia="en-US"/>
              </w:rPr>
              <w:t>vnt./</w:t>
            </w:r>
            <w:proofErr w:type="spellStart"/>
            <w:r w:rsidRPr="000419C9">
              <w:rPr>
                <w:rFonts w:ascii="Times New Roman" w:eastAsia="Arial Unicode MS" w:hAnsi="Times New Roman" w:cs="Times New Roman"/>
                <w:b/>
                <w:sz w:val="22"/>
                <w:szCs w:val="22"/>
                <w:bdr w:val="nil"/>
                <w:lang w:eastAsia="en-US"/>
              </w:rPr>
              <w:t>kompl</w:t>
            </w:r>
            <w:proofErr w:type="spellEnd"/>
            <w:r w:rsidRPr="000419C9">
              <w:rPr>
                <w:rFonts w:ascii="Times New Roman" w:eastAsia="Arial Unicode MS" w:hAnsi="Times New Roman" w:cs="Times New Roman"/>
                <w:b/>
                <w:sz w:val="22"/>
                <w:szCs w:val="22"/>
                <w:bdr w:val="nil"/>
                <w:lang w:eastAsia="en-US"/>
              </w:rPr>
              <w:t>.</w:t>
            </w:r>
          </w:p>
        </w:tc>
        <w:tc>
          <w:tcPr>
            <w:tcW w:w="1438" w:type="pct"/>
            <w:shd w:val="clear" w:color="auto" w:fill="auto"/>
          </w:tcPr>
          <w:p w14:paraId="0948EA53" w14:textId="1C5F02DB"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b/>
                <w:sz w:val="22"/>
                <w:szCs w:val="22"/>
                <w:bdr w:val="nil"/>
                <w:lang w:eastAsia="en-US"/>
              </w:rPr>
              <w:t xml:space="preserve">Minimalus kiekis, </w:t>
            </w:r>
            <w:r w:rsidR="004B3AEF">
              <w:rPr>
                <w:rFonts w:ascii="Times New Roman" w:eastAsia="Arial Unicode MS" w:hAnsi="Times New Roman" w:cs="Times New Roman"/>
                <w:b/>
                <w:sz w:val="22"/>
                <w:szCs w:val="22"/>
                <w:bdr w:val="nil"/>
                <w:lang w:eastAsia="en-US"/>
              </w:rPr>
              <w:t>vnt./</w:t>
            </w:r>
            <w:proofErr w:type="spellStart"/>
            <w:r w:rsidRPr="000419C9">
              <w:rPr>
                <w:rFonts w:ascii="Times New Roman" w:eastAsia="Arial Unicode MS" w:hAnsi="Times New Roman" w:cs="Times New Roman"/>
                <w:b/>
                <w:sz w:val="22"/>
                <w:szCs w:val="22"/>
                <w:bdr w:val="nil"/>
                <w:lang w:eastAsia="en-US"/>
              </w:rPr>
              <w:t>kompl</w:t>
            </w:r>
            <w:proofErr w:type="spellEnd"/>
            <w:r w:rsidRPr="000419C9">
              <w:rPr>
                <w:rFonts w:ascii="Times New Roman" w:eastAsia="Arial Unicode MS" w:hAnsi="Times New Roman" w:cs="Times New Roman"/>
                <w:b/>
                <w:sz w:val="22"/>
                <w:szCs w:val="22"/>
                <w:bdr w:val="nil"/>
                <w:lang w:eastAsia="en-US"/>
              </w:rPr>
              <w:t>.</w:t>
            </w:r>
          </w:p>
        </w:tc>
      </w:tr>
      <w:tr w:rsidR="000419C9" w:rsidRPr="000419C9" w14:paraId="2932C6A8" w14:textId="77777777" w:rsidTr="000419C9">
        <w:trPr>
          <w:trHeight w:val="213"/>
        </w:trPr>
        <w:tc>
          <w:tcPr>
            <w:tcW w:w="2502" w:type="pct"/>
            <w:shd w:val="clear" w:color="auto" w:fill="auto"/>
          </w:tcPr>
          <w:p w14:paraId="6551CDF3"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Palaidinė jūreivio balta (KJP)</w:t>
            </w:r>
          </w:p>
        </w:tc>
        <w:tc>
          <w:tcPr>
            <w:tcW w:w="1060" w:type="pct"/>
            <w:shd w:val="clear" w:color="auto" w:fill="auto"/>
          </w:tcPr>
          <w:p w14:paraId="0E56CB5B"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325</w:t>
            </w:r>
          </w:p>
        </w:tc>
        <w:tc>
          <w:tcPr>
            <w:tcW w:w="1438" w:type="pct"/>
            <w:shd w:val="clear" w:color="auto" w:fill="auto"/>
          </w:tcPr>
          <w:p w14:paraId="32C42100"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250</w:t>
            </w:r>
          </w:p>
        </w:tc>
      </w:tr>
      <w:tr w:rsidR="000419C9" w:rsidRPr="000419C9" w14:paraId="0DF07D87" w14:textId="77777777" w:rsidTr="000419C9">
        <w:trPr>
          <w:trHeight w:val="213"/>
        </w:trPr>
        <w:tc>
          <w:tcPr>
            <w:tcW w:w="2502" w:type="pct"/>
            <w:shd w:val="clear" w:color="auto" w:fill="auto"/>
          </w:tcPr>
          <w:p w14:paraId="1BFBE3B7" w14:textId="77777777" w:rsidR="000419C9" w:rsidRPr="000419C9" w:rsidRDefault="000419C9" w:rsidP="000419C9">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Kostiumo išeiginio jūreivio (KJP) siuvimo paslauga</w:t>
            </w:r>
          </w:p>
        </w:tc>
        <w:tc>
          <w:tcPr>
            <w:tcW w:w="1060" w:type="pct"/>
            <w:shd w:val="clear" w:color="auto" w:fill="auto"/>
            <w:vAlign w:val="center"/>
          </w:tcPr>
          <w:p w14:paraId="295B9E4D"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669</w:t>
            </w:r>
          </w:p>
        </w:tc>
        <w:tc>
          <w:tcPr>
            <w:tcW w:w="1438" w:type="pct"/>
            <w:shd w:val="clear" w:color="auto" w:fill="auto"/>
            <w:vAlign w:val="center"/>
          </w:tcPr>
          <w:p w14:paraId="3AD4BA01" w14:textId="77777777" w:rsidR="000419C9" w:rsidRPr="000419C9" w:rsidRDefault="000419C9" w:rsidP="000419C9">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sidRPr="000419C9">
              <w:rPr>
                <w:rFonts w:ascii="Times New Roman" w:eastAsia="Arial Unicode MS" w:hAnsi="Times New Roman" w:cs="Times New Roman"/>
                <w:sz w:val="22"/>
                <w:szCs w:val="22"/>
                <w:bdr w:val="nil"/>
                <w:lang w:eastAsia="en-US"/>
              </w:rPr>
              <w:t>515</w:t>
            </w:r>
          </w:p>
        </w:tc>
      </w:tr>
    </w:tbl>
    <w:p w14:paraId="7E10D585" w14:textId="77777777" w:rsidR="000419C9" w:rsidRPr="000419C9" w:rsidRDefault="000419C9" w:rsidP="000419C9">
      <w:pPr>
        <w:pStyle w:val="NoSpacing"/>
        <w:spacing w:after="120"/>
        <w:ind w:left="567"/>
        <w:contextualSpacing/>
        <w:rPr>
          <w:rFonts w:ascii="Times New Roman" w:hAnsi="Times New Roman" w:cs="Times New Roman"/>
          <w:i/>
          <w:u w:val="single"/>
        </w:rPr>
      </w:pPr>
      <w:r w:rsidRPr="000419C9">
        <w:rPr>
          <w:rFonts w:ascii="Times New Roman" w:hAnsi="Times New Roman" w:cs="Times New Roman"/>
          <w:i/>
          <w:u w:val="single"/>
        </w:rPr>
        <w:t>*Neįsipareigotas įsigyti kiekis sutarties vykdymo metu.</w:t>
      </w:r>
    </w:p>
    <w:p w14:paraId="3031DC86" w14:textId="77577229" w:rsidR="00004521" w:rsidRPr="00DF2874" w:rsidRDefault="00004521" w:rsidP="000419C9">
      <w:pPr>
        <w:pStyle w:val="NoSpacing"/>
        <w:spacing w:after="120"/>
        <w:ind w:left="567"/>
        <w:contextualSpacing/>
        <w:jc w:val="both"/>
        <w:rPr>
          <w:rFonts w:ascii="Times New Roman" w:hAnsi="Times New Roman" w:cs="Times New Roman"/>
        </w:rPr>
      </w:pPr>
    </w:p>
    <w:p w14:paraId="2B533FEC" w14:textId="77777777" w:rsidR="000419C9" w:rsidRPr="00DF2874" w:rsidRDefault="000419C9" w:rsidP="000419C9">
      <w:pPr>
        <w:pStyle w:val="NoSpacing"/>
        <w:tabs>
          <w:tab w:val="left" w:pos="851"/>
          <w:tab w:val="left" w:pos="993"/>
        </w:tabs>
        <w:spacing w:after="120"/>
        <w:contextualSpacing/>
        <w:jc w:val="both"/>
        <w:rPr>
          <w:rFonts w:ascii="Times New Roman" w:hAnsi="Times New Roman" w:cs="Times New Roman"/>
          <w:sz w:val="22"/>
          <w:szCs w:val="22"/>
        </w:rPr>
      </w:pPr>
      <w:r w:rsidRPr="00DF2874">
        <w:rPr>
          <w:rFonts w:ascii="Times New Roman" w:hAnsi="Times New Roman" w:cs="Times New Roman"/>
          <w:sz w:val="22"/>
          <w:szCs w:val="22"/>
        </w:rPr>
        <w:t xml:space="preserve">           2.2. Reikalavimai pirkimo objektui nustatyti specialiųjų pirkimo sąlygų 1 priede „Techninė specifikacija“ (toliau – 1 priedas)</w:t>
      </w:r>
      <w:r w:rsidRPr="00DF2874">
        <w:rPr>
          <w:rFonts w:ascii="Times New Roman" w:hAnsi="Times New Roman" w:cs="Times New Roman"/>
        </w:rPr>
        <w:t xml:space="preserve"> </w:t>
      </w:r>
      <w:r w:rsidRPr="00DF2874">
        <w:rPr>
          <w:rFonts w:ascii="Times New Roman" w:hAnsi="Times New Roman" w:cs="Times New Roman"/>
          <w:sz w:val="22"/>
          <w:szCs w:val="22"/>
        </w:rPr>
        <w:t xml:space="preserve">1 priede pateikti modelių pavyzdžiai yra informacinio pobūdžio. Tiekėjai gali siūlyti lygiaverčius gaminius, atitinkančius nustatytus techninius reikalavimus. </w:t>
      </w:r>
    </w:p>
    <w:p w14:paraId="33C80C90" w14:textId="032FC80A" w:rsidR="000419C9" w:rsidRPr="00DF2874" w:rsidRDefault="000419C9" w:rsidP="000419C9">
      <w:pPr>
        <w:pStyle w:val="NoSpacing"/>
        <w:spacing w:after="120"/>
        <w:ind w:firstLine="567"/>
        <w:contextualSpacing/>
        <w:jc w:val="both"/>
        <w:rPr>
          <w:rFonts w:ascii="Times New Roman" w:hAnsi="Times New Roman" w:cs="Times New Roman"/>
          <w:sz w:val="22"/>
          <w:szCs w:val="22"/>
        </w:rPr>
      </w:pPr>
      <w:r w:rsidRPr="00DF2874">
        <w:rPr>
          <w:rFonts w:ascii="Times New Roman" w:hAnsi="Times New Roman" w:cs="Times New Roman"/>
          <w:sz w:val="22"/>
          <w:szCs w:val="22"/>
        </w:rPr>
        <w:lastRenderedPageBreak/>
        <w:t xml:space="preserve">2.3. Pirkimo objektas skaidomas į 3 (tris) dalis, kurių apimtys ir dalykas, reikalavimai ir techninė specifikacija apibrėžti </w:t>
      </w:r>
      <w:bookmarkStart w:id="6" w:name="_Hlk91152632"/>
      <w:r w:rsidRPr="00DF2874">
        <w:rPr>
          <w:rFonts w:ascii="Times New Roman" w:hAnsi="Times New Roman" w:cs="Times New Roman"/>
          <w:sz w:val="22"/>
          <w:szCs w:val="22"/>
        </w:rPr>
        <w:t xml:space="preserve">1 priede ir </w:t>
      </w:r>
      <w:bookmarkEnd w:id="6"/>
      <w:r w:rsidRPr="00DF2874">
        <w:rPr>
          <w:rFonts w:ascii="Times New Roman" w:eastAsia="Times New Roman" w:hAnsi="Times New Roman" w:cs="Times New Roman"/>
        </w:rPr>
        <w:t xml:space="preserve">pirkimo </w:t>
      </w:r>
      <w:r w:rsidRPr="00DF2874">
        <w:rPr>
          <w:rFonts w:ascii="Times New Roman" w:hAnsi="Times New Roman" w:cs="Times New Roman"/>
          <w:sz w:val="22"/>
          <w:szCs w:val="22"/>
        </w:rPr>
        <w:t>specialiųjų</w:t>
      </w:r>
      <w:r w:rsidRPr="00DF2874">
        <w:rPr>
          <w:rFonts w:ascii="Times New Roman" w:eastAsia="Times New Roman" w:hAnsi="Times New Roman" w:cs="Times New Roman"/>
        </w:rPr>
        <w:t xml:space="preserve"> </w:t>
      </w:r>
      <w:r w:rsidRPr="00DF2874">
        <w:rPr>
          <w:rFonts w:ascii="Times New Roman" w:eastAsia="Times New Roman" w:hAnsi="Times New Roman" w:cs="Times New Roman"/>
          <w:sz w:val="22"/>
          <w:szCs w:val="22"/>
        </w:rPr>
        <w:t>sąlygų 3 priede „Sutarties projektas“ (toliau – 3 priedas).</w:t>
      </w:r>
      <w:r w:rsidRPr="00DF2874">
        <w:rPr>
          <w:rFonts w:ascii="Times New Roman" w:hAnsi="Times New Roman" w:cs="Times New Roman"/>
          <w:sz w:val="22"/>
          <w:szCs w:val="22"/>
        </w:rPr>
        <w:t xml:space="preserve"> Perkančioji organizacija sudarys vieną sutartį</w:t>
      </w:r>
      <w:r w:rsidRPr="00DF2874">
        <w:rPr>
          <w:rFonts w:ascii="Times New Roman" w:hAnsi="Times New Roman" w:cs="Times New Roman"/>
          <w:color w:val="00B050"/>
          <w:sz w:val="22"/>
          <w:szCs w:val="22"/>
        </w:rPr>
        <w:t xml:space="preserve"> </w:t>
      </w:r>
      <w:r w:rsidRPr="00DF2874">
        <w:rPr>
          <w:rFonts w:ascii="Times New Roman" w:hAnsi="Times New Roman" w:cs="Times New Roman"/>
          <w:sz w:val="22"/>
          <w:szCs w:val="22"/>
        </w:rPr>
        <w:t>dėl pirkimo dalių, dėl kurių laimėtoju nustatytas tas pats tiekėjas.</w:t>
      </w:r>
    </w:p>
    <w:p w14:paraId="1C96C343" w14:textId="77777777" w:rsidR="000419C9" w:rsidRPr="00DF2874" w:rsidRDefault="000419C9" w:rsidP="000419C9">
      <w:pPr>
        <w:pStyle w:val="NoSpacing"/>
        <w:spacing w:after="120"/>
        <w:ind w:firstLine="567"/>
        <w:contextualSpacing/>
        <w:jc w:val="both"/>
        <w:rPr>
          <w:rFonts w:ascii="Times New Roman" w:hAnsi="Times New Roman" w:cs="Times New Roman"/>
          <w:sz w:val="22"/>
          <w:szCs w:val="22"/>
        </w:rPr>
      </w:pPr>
      <w:r w:rsidRPr="00DF2874">
        <w:rPr>
          <w:rFonts w:ascii="Times New Roman" w:hAnsi="Times New Roman" w:cs="Times New Roman"/>
          <w:sz w:val="22"/>
          <w:szCs w:val="22"/>
        </w:rPr>
        <w:t xml:space="preserve">2.4.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ECD97BC" w14:textId="42D06933" w:rsidR="000419C9" w:rsidRPr="00DF2874" w:rsidRDefault="00DF2874" w:rsidP="000419C9">
      <w:pPr>
        <w:pStyle w:val="NoSpacing"/>
        <w:spacing w:after="120"/>
        <w:ind w:firstLine="567"/>
        <w:contextualSpacing/>
        <w:jc w:val="both"/>
        <w:rPr>
          <w:rFonts w:ascii="Times New Roman" w:hAnsi="Times New Roman" w:cs="Times New Roman"/>
          <w:color w:val="00B050"/>
          <w:sz w:val="22"/>
          <w:szCs w:val="22"/>
        </w:rPr>
      </w:pPr>
      <w:r>
        <w:rPr>
          <w:rFonts w:ascii="Times New Roman" w:hAnsi="Times New Roman" w:cs="Times New Roman"/>
          <w:sz w:val="22"/>
          <w:szCs w:val="22"/>
        </w:rPr>
        <w:t xml:space="preserve">2.5. </w:t>
      </w:r>
      <w:r w:rsidR="000419C9" w:rsidRPr="00DF2874">
        <w:rPr>
          <w:rFonts w:ascii="Times New Roman" w:hAnsi="Times New Roman" w:cs="Times New Roman"/>
          <w:sz w:val="22"/>
          <w:szCs w:val="22"/>
        </w:rPr>
        <w:t xml:space="preserve">Jeigu apibūdinant pirkimo objektą techninėje specifikacijoje nurodytas standartas, </w:t>
      </w:r>
      <w:r w:rsidR="000419C9" w:rsidRPr="00DF2874">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419C9" w:rsidRPr="00DF2874">
        <w:rPr>
          <w:rFonts w:ascii="Times New Roman" w:hAnsi="Times New Roman" w:cs="Times New Roman"/>
          <w:sz w:val="22"/>
          <w:szCs w:val="22"/>
        </w:rPr>
        <w:t xml:space="preserve">turi būti laikoma, kad kiekviena tokia nuoroda yra pateikta su žodžiais „arba lygiavertis“. </w:t>
      </w:r>
    </w:p>
    <w:p w14:paraId="6DB226DB" w14:textId="77777777" w:rsidR="000419C9" w:rsidRPr="00DF2874" w:rsidRDefault="000419C9" w:rsidP="000419C9">
      <w:pPr>
        <w:pStyle w:val="NoSpacing"/>
        <w:spacing w:after="120"/>
        <w:ind w:left="567"/>
        <w:contextualSpacing/>
        <w:jc w:val="both"/>
        <w:rPr>
          <w:rFonts w:ascii="Times New Roman" w:hAnsi="Times New Roman" w:cs="Times New Roman"/>
        </w:rPr>
      </w:pPr>
    </w:p>
    <w:p w14:paraId="5734BACD" w14:textId="77777777" w:rsidR="0083071D" w:rsidRPr="00DF2874" w:rsidRDefault="0083071D" w:rsidP="00DE7037">
      <w:pPr>
        <w:pStyle w:val="ListParagraph"/>
        <w:spacing w:after="0" w:line="240" w:lineRule="auto"/>
        <w:ind w:left="0" w:firstLine="567"/>
        <w:jc w:val="both"/>
        <w:rPr>
          <w:rFonts w:ascii="Times New Roman" w:hAnsi="Times New Roman" w:cs="Times New Roman"/>
        </w:rPr>
      </w:pPr>
    </w:p>
    <w:p w14:paraId="7B478B03" w14:textId="61CA0F5A" w:rsidR="00D22226" w:rsidRPr="00DF2874" w:rsidRDefault="00202323" w:rsidP="00202323">
      <w:pPr>
        <w:pStyle w:val="Heading1"/>
        <w:spacing w:line="20" w:lineRule="atLeast"/>
        <w:contextualSpacing/>
        <w:rPr>
          <w:rFonts w:ascii="Times New Roman" w:hAnsi="Times New Roman" w:cs="Times New Roman"/>
        </w:rPr>
      </w:pPr>
      <w:bookmarkStart w:id="7" w:name="_Toc126333930"/>
      <w:r w:rsidRPr="00DF2874">
        <w:rPr>
          <w:rFonts w:ascii="Times New Roman" w:hAnsi="Times New Roman" w:cs="Times New Roman"/>
        </w:rPr>
        <w:t>3.</w:t>
      </w:r>
      <w:r w:rsidR="00D24970" w:rsidRPr="00DF2874">
        <w:rPr>
          <w:rFonts w:ascii="Times New Roman" w:hAnsi="Times New Roman" w:cs="Times New Roman"/>
        </w:rPr>
        <w:t xml:space="preserve"> </w:t>
      </w:r>
      <w:bookmarkStart w:id="8" w:name="_Ref39427921"/>
      <w:bookmarkStart w:id="9" w:name="_Ref39427927"/>
      <w:bookmarkStart w:id="10" w:name="_Ref39740354"/>
      <w:r w:rsidR="00D22226" w:rsidRPr="00DF2874">
        <w:rPr>
          <w:rFonts w:ascii="Times New Roman" w:hAnsi="Times New Roman" w:cs="Times New Roman"/>
        </w:rPr>
        <w:t>Susitikimai su tiekėjais</w:t>
      </w:r>
      <w:bookmarkEnd w:id="8"/>
      <w:bookmarkEnd w:id="9"/>
      <w:r w:rsidR="003B6924" w:rsidRPr="00DF2874">
        <w:rPr>
          <w:rFonts w:ascii="Times New Roman" w:hAnsi="Times New Roman" w:cs="Times New Roman"/>
        </w:rPr>
        <w:t xml:space="preserve"> ir objekto apžiūra</w:t>
      </w:r>
      <w:bookmarkEnd w:id="7"/>
      <w:bookmarkEnd w:id="10"/>
    </w:p>
    <w:p w14:paraId="6DEF44A4" w14:textId="77777777" w:rsidR="000419C9" w:rsidRPr="00DF2874" w:rsidRDefault="000419C9" w:rsidP="000419C9">
      <w:pPr>
        <w:pStyle w:val="Body2"/>
        <w:tabs>
          <w:tab w:val="left" w:pos="993"/>
        </w:tabs>
        <w:spacing w:after="0"/>
        <w:ind w:left="567"/>
        <w:rPr>
          <w:rFonts w:cs="Times New Roman"/>
          <w:sz w:val="22"/>
          <w:szCs w:val="22"/>
          <w:lang w:val="lt-LT"/>
        </w:rPr>
      </w:pPr>
      <w:bookmarkStart w:id="11" w:name="_Ref39473754"/>
      <w:bookmarkStart w:id="12" w:name="_Ref39473761"/>
      <w:bookmarkStart w:id="13" w:name="_Ref39474188"/>
      <w:bookmarkStart w:id="14" w:name="_Toc126333931"/>
      <w:r w:rsidRPr="00DF2874">
        <w:rPr>
          <w:rFonts w:cs="Times New Roman"/>
          <w:iCs/>
          <w:sz w:val="22"/>
          <w:szCs w:val="22"/>
        </w:rPr>
        <w:t>3.1.</w:t>
      </w:r>
      <w:r w:rsidRPr="00DF2874">
        <w:rPr>
          <w:rFonts w:cs="Times New Roman"/>
          <w:i/>
          <w:color w:val="FF0000"/>
          <w:sz w:val="22"/>
          <w:szCs w:val="22"/>
        </w:rPr>
        <w:t xml:space="preserve"> </w:t>
      </w:r>
      <w:r w:rsidRPr="00DF2874">
        <w:rPr>
          <w:rFonts w:cs="Times New Roman"/>
          <w:sz w:val="22"/>
          <w:szCs w:val="22"/>
          <w:lang w:val="lt-LT"/>
        </w:rPr>
        <w:t>Perkančioji organizacija nerengs susitikimo su tiekėjais dėl pirkimo sąlygų paaiškinimo.</w:t>
      </w:r>
    </w:p>
    <w:p w14:paraId="0F293EB8" w14:textId="77777777" w:rsidR="000419C9" w:rsidRPr="00DF2874" w:rsidRDefault="000419C9" w:rsidP="000419C9">
      <w:pPr>
        <w:pStyle w:val="Body2"/>
        <w:numPr>
          <w:ilvl w:val="1"/>
          <w:numId w:val="11"/>
        </w:numPr>
        <w:tabs>
          <w:tab w:val="left" w:pos="851"/>
          <w:tab w:val="left" w:pos="993"/>
        </w:tabs>
        <w:spacing w:after="0"/>
        <w:ind w:firstLine="207"/>
        <w:rPr>
          <w:rFonts w:cs="Times New Roman"/>
          <w:sz w:val="22"/>
          <w:szCs w:val="22"/>
          <w:lang w:val="lt-LT"/>
        </w:rPr>
      </w:pPr>
      <w:r w:rsidRPr="00DF2874">
        <w:rPr>
          <w:rFonts w:eastAsiaTheme="minorHAnsi" w:cs="Times New Roman"/>
          <w:sz w:val="22"/>
          <w:szCs w:val="22"/>
          <w:lang w:val="lt-LT"/>
        </w:rPr>
        <w:t>P</w:t>
      </w:r>
      <w:r w:rsidRPr="00DF2874">
        <w:rPr>
          <w:rFonts w:cs="Times New Roman"/>
          <w:sz w:val="22"/>
          <w:szCs w:val="22"/>
          <w:lang w:val="lt-LT"/>
        </w:rPr>
        <w:t>erkančioji organizacija nerengs objekto apžiūros.</w:t>
      </w:r>
    </w:p>
    <w:p w14:paraId="6443D2FF" w14:textId="040A41C9" w:rsidR="00C94B9F" w:rsidRPr="00DF2874" w:rsidRDefault="00AD57B1" w:rsidP="00AD57B1">
      <w:pPr>
        <w:pStyle w:val="Heading1"/>
        <w:spacing w:line="20" w:lineRule="atLeast"/>
        <w:contextualSpacing/>
        <w:rPr>
          <w:rFonts w:ascii="Times New Roman" w:hAnsi="Times New Roman" w:cs="Times New Roman"/>
        </w:rPr>
      </w:pPr>
      <w:r w:rsidRPr="00DF2874">
        <w:rPr>
          <w:rFonts w:ascii="Times New Roman" w:hAnsi="Times New Roman" w:cs="Times New Roman"/>
        </w:rPr>
        <w:t xml:space="preserve">4. </w:t>
      </w:r>
      <w:r w:rsidR="00173ACB" w:rsidRPr="00DF2874">
        <w:rPr>
          <w:rFonts w:ascii="Times New Roman" w:hAnsi="Times New Roman" w:cs="Times New Roman"/>
        </w:rPr>
        <w:t>Tiekėjų pašalinimo pagrindai</w:t>
      </w:r>
      <w:bookmarkEnd w:id="11"/>
      <w:bookmarkEnd w:id="12"/>
      <w:bookmarkEnd w:id="13"/>
      <w:r w:rsidR="00975F1F" w:rsidRPr="00DF2874">
        <w:rPr>
          <w:rFonts w:ascii="Times New Roman" w:hAnsi="Times New Roman" w:cs="Times New Roman"/>
        </w:rPr>
        <w:t xml:space="preserve"> ir kvalifikacijos reikalavimai</w:t>
      </w:r>
      <w:bookmarkEnd w:id="14"/>
    </w:p>
    <w:p w14:paraId="649153B9" w14:textId="77777777" w:rsidR="000419C9" w:rsidRPr="00DF2874" w:rsidRDefault="000419C9" w:rsidP="000419C9">
      <w:pPr>
        <w:pStyle w:val="ListParagraph"/>
        <w:spacing w:after="120" w:line="20" w:lineRule="atLeast"/>
        <w:ind w:left="0" w:firstLine="567"/>
        <w:jc w:val="both"/>
        <w:rPr>
          <w:rFonts w:ascii="Times New Roman" w:hAnsi="Times New Roman" w:cs="Times New Roman"/>
          <w:sz w:val="22"/>
          <w:szCs w:val="22"/>
        </w:rPr>
      </w:pPr>
      <w:bookmarkStart w:id="15" w:name="_Toc126333932"/>
      <w:r w:rsidRPr="00DF2874">
        <w:rPr>
          <w:rFonts w:ascii="Times New Roman" w:hAnsi="Times New Roman" w:cs="Times New Roman"/>
          <w:sz w:val="22"/>
          <w:szCs w:val="22"/>
        </w:rPr>
        <w:t>4.1. Reikalavimai dėl tiekėjo ir</w:t>
      </w:r>
      <w:bookmarkStart w:id="16" w:name="_Hlk41039660"/>
      <w:r w:rsidRPr="00DF2874">
        <w:rPr>
          <w:rFonts w:ascii="Times New Roman" w:hAnsi="Times New Roman" w:cs="Times New Roman"/>
          <w:sz w:val="22"/>
          <w:szCs w:val="22"/>
        </w:rPr>
        <w:t xml:space="preserve"> subtiekėjų (jei taikoma), ūkio subjektų, kurių pajėgumais tiekėjas remiasi, </w:t>
      </w:r>
      <w:bookmarkEnd w:id="16"/>
      <w:r w:rsidRPr="00DF2874">
        <w:rPr>
          <w:rFonts w:ascii="Times New Roman" w:hAnsi="Times New Roman" w:cs="Times New Roman"/>
          <w:sz w:val="22"/>
          <w:szCs w:val="22"/>
        </w:rPr>
        <w:t xml:space="preserve">pašalinimo pagrindų nebuvimo bei jų nebuvimą patvirtinantys dokumentai nurodyti specialiųjų </w:t>
      </w:r>
      <w:r w:rsidRPr="00DF2874">
        <w:rPr>
          <w:rFonts w:ascii="Times New Roman" w:eastAsia="Calibri" w:hAnsi="Times New Roman" w:cs="Times New Roman"/>
          <w:sz w:val="22"/>
          <w:szCs w:val="22"/>
        </w:rPr>
        <w:t xml:space="preserve">pirkimo sąlygų </w:t>
      </w:r>
      <w:r w:rsidRPr="00DF2874">
        <w:rPr>
          <w:rFonts w:ascii="Times New Roman" w:hAnsi="Times New Roman" w:cs="Times New Roman"/>
          <w:sz w:val="22"/>
          <w:szCs w:val="22"/>
        </w:rPr>
        <w:t xml:space="preserve">4  </w:t>
      </w:r>
      <w:r w:rsidRPr="00DF2874">
        <w:rPr>
          <w:rFonts w:ascii="Times New Roman" w:eastAsia="Calibri" w:hAnsi="Times New Roman" w:cs="Times New Roman"/>
          <w:sz w:val="22"/>
          <w:szCs w:val="22"/>
        </w:rPr>
        <w:t>priede</w:t>
      </w:r>
      <w:r w:rsidRPr="00DF2874">
        <w:rPr>
          <w:rFonts w:ascii="Times New Roman" w:hAnsi="Times New Roman" w:cs="Times New Roman"/>
          <w:sz w:val="22"/>
          <w:szCs w:val="22"/>
        </w:rPr>
        <w:t>. „Tiekėjų kvalifikacijos reikalavimai ir reikalaujami kokybės bei aplinkos apsaugos vadybos sistemų standartai“ (toliau – 4 priedas).</w:t>
      </w:r>
    </w:p>
    <w:p w14:paraId="3645DB9D" w14:textId="0B7E368F" w:rsidR="000419C9" w:rsidRPr="00DF2874" w:rsidRDefault="000419C9" w:rsidP="000419C9">
      <w:pPr>
        <w:pStyle w:val="ListParagraph"/>
        <w:tabs>
          <w:tab w:val="left" w:pos="851"/>
        </w:tabs>
        <w:spacing w:after="0" w:line="20" w:lineRule="atLeast"/>
        <w:ind w:left="0" w:firstLine="567"/>
        <w:jc w:val="both"/>
        <w:rPr>
          <w:rFonts w:ascii="Times New Roman" w:hAnsi="Times New Roman" w:cs="Times New Roman"/>
          <w:sz w:val="22"/>
          <w:szCs w:val="22"/>
        </w:rPr>
      </w:pPr>
      <w:r w:rsidRPr="00DF2874">
        <w:rPr>
          <w:rFonts w:ascii="Times New Roman" w:hAnsi="Times New Roman" w:cs="Times New Roman"/>
          <w:sz w:val="22"/>
          <w:szCs w:val="22"/>
        </w:rPr>
        <w:t>4.2. Tiekėjams nustatomi kvalifikacijos reikalavimai ir jų atitiktį patvirtinantys dokumentai nurodyti 4 priede (</w:t>
      </w:r>
      <w:r w:rsidRPr="00DF2874">
        <w:rPr>
          <w:rFonts w:ascii="Times New Roman" w:hAnsi="Times New Roman" w:cs="Times New Roman"/>
          <w:i/>
          <w:iCs/>
          <w:sz w:val="22"/>
          <w:szCs w:val="22"/>
        </w:rPr>
        <w:t>taikoma 1-ai, 2-ai ir 3-iai pirmo dalims</w:t>
      </w:r>
      <w:r w:rsidRPr="00DF2874">
        <w:rPr>
          <w:rFonts w:ascii="Times New Roman" w:hAnsi="Times New Roman" w:cs="Times New Roman"/>
          <w:sz w:val="22"/>
          <w:szCs w:val="22"/>
        </w:rPr>
        <w:t xml:space="preserve">). </w:t>
      </w:r>
    </w:p>
    <w:p w14:paraId="3106F618" w14:textId="77777777" w:rsidR="000419C9" w:rsidRPr="00DF2874" w:rsidRDefault="000419C9" w:rsidP="000419C9">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r w:rsidRPr="00DF2874">
        <w:rPr>
          <w:rFonts w:ascii="Times New Roman" w:hAnsi="Times New Roman" w:cs="Times New Roman"/>
          <w:sz w:val="22"/>
          <w:szCs w:val="22"/>
        </w:rPr>
        <w:t>4.3. Perkančioji organizacija nereikalauja, kad tiekėjas laikytųsi kokybės vadybos sistemos standartų.</w:t>
      </w:r>
    </w:p>
    <w:p w14:paraId="69D62E2B" w14:textId="7F94BB77" w:rsidR="00A000BE" w:rsidRPr="00DF2874" w:rsidRDefault="00D24970" w:rsidP="0037632B">
      <w:pPr>
        <w:pStyle w:val="Heading1"/>
        <w:tabs>
          <w:tab w:val="left" w:pos="567"/>
        </w:tabs>
        <w:spacing w:after="0"/>
        <w:contextualSpacing/>
        <w:jc w:val="both"/>
        <w:rPr>
          <w:rFonts w:ascii="Times New Roman" w:hAnsi="Times New Roman" w:cs="Times New Roman"/>
        </w:rPr>
      </w:pPr>
      <w:r w:rsidRPr="00DF2874">
        <w:rPr>
          <w:rFonts w:ascii="Times New Roman" w:hAnsi="Times New Roman" w:cs="Times New Roman"/>
        </w:rPr>
        <w:t>5</w:t>
      </w:r>
      <w:r w:rsidR="001E3D5A" w:rsidRPr="00DF2874">
        <w:rPr>
          <w:rFonts w:ascii="Times New Roman" w:hAnsi="Times New Roman" w:cs="Times New Roman"/>
        </w:rPr>
        <w:t>.</w:t>
      </w:r>
      <w:r w:rsidR="009743D3" w:rsidRPr="00DF2874">
        <w:rPr>
          <w:rFonts w:ascii="Times New Roman" w:hAnsi="Times New Roman" w:cs="Times New Roman"/>
        </w:rPr>
        <w:t>Reikalavimai, susiję su nacionaliniu saugumu</w:t>
      </w:r>
      <w:bookmarkEnd w:id="15"/>
      <w:r w:rsidR="009743D3" w:rsidRPr="00DF2874">
        <w:rPr>
          <w:rFonts w:ascii="Times New Roman" w:hAnsi="Times New Roman" w:cs="Times New Roman"/>
        </w:rPr>
        <w:t xml:space="preserve"> </w:t>
      </w:r>
    </w:p>
    <w:p w14:paraId="7D200AA8" w14:textId="77777777" w:rsidR="000419C9" w:rsidRPr="00DF2874" w:rsidRDefault="000419C9" w:rsidP="000419C9">
      <w:pPr>
        <w:spacing w:after="0" w:line="240" w:lineRule="auto"/>
        <w:ind w:firstLine="567"/>
        <w:jc w:val="both"/>
        <w:rPr>
          <w:rFonts w:ascii="Times New Roman" w:hAnsi="Times New Roman" w:cs="Times New Roman"/>
          <w:color w:val="000000" w:themeColor="text1"/>
          <w:sz w:val="22"/>
          <w:szCs w:val="22"/>
        </w:rPr>
      </w:pPr>
      <w:bookmarkStart w:id="17" w:name="_Ref39666794"/>
      <w:bookmarkStart w:id="18" w:name="_Ref39666796"/>
      <w:bookmarkStart w:id="19" w:name="_Toc126333933"/>
    </w:p>
    <w:p w14:paraId="3BC693A1" w14:textId="2B5BD5A6" w:rsidR="000419C9" w:rsidRPr="00DF2874" w:rsidRDefault="000419C9" w:rsidP="000419C9">
      <w:pPr>
        <w:spacing w:after="0" w:line="240" w:lineRule="auto"/>
        <w:ind w:firstLine="567"/>
        <w:jc w:val="both"/>
        <w:rPr>
          <w:rFonts w:ascii="Times New Roman" w:hAnsi="Times New Roman" w:cs="Times New Roman"/>
          <w:sz w:val="22"/>
          <w:szCs w:val="22"/>
        </w:rPr>
      </w:pPr>
      <w:r w:rsidRPr="00DF2874">
        <w:rPr>
          <w:rFonts w:ascii="Times New Roman" w:hAnsi="Times New Roman" w:cs="Times New Roman"/>
          <w:color w:val="000000" w:themeColor="text1"/>
          <w:sz w:val="22"/>
          <w:szCs w:val="22"/>
        </w:rPr>
        <w:t>5.1</w:t>
      </w:r>
      <w:r w:rsidRPr="00DF2874">
        <w:rPr>
          <w:rFonts w:ascii="Times New Roman" w:hAnsi="Times New Roman" w:cs="Times New Roman"/>
          <w:sz w:val="22"/>
          <w:szCs w:val="22"/>
        </w:rPr>
        <w:t>. Pirkimui taikomos Reglamento nuostatos. Perkančioji organizacija atmes tiekėjo pasiūlymą, jei bus tenkinama bent viena VPĮ 45 straipsnio 2</w:t>
      </w:r>
      <w:r w:rsidRPr="00DF2874">
        <w:rPr>
          <w:rFonts w:ascii="Times New Roman" w:hAnsi="Times New Roman" w:cs="Times New Roman"/>
          <w:sz w:val="22"/>
          <w:szCs w:val="22"/>
          <w:vertAlign w:val="superscript"/>
        </w:rPr>
        <w:t>1</w:t>
      </w:r>
      <w:r w:rsidRPr="00DF2874">
        <w:rPr>
          <w:rFonts w:ascii="Times New Roman" w:hAnsi="Times New Roman" w:cs="Times New Roman"/>
          <w:sz w:val="22"/>
          <w:szCs w:val="22"/>
        </w:rPr>
        <w:t xml:space="preserve"> dalies 1-6 punktuose nurodytų sąlygų. Tiekėjas kartu su pasiūlymu turi pateikti užpildytą „Nacionalinio saugumo reikalavimų atitikties“ dėl atitikties VPĮ 45 straipsnio 21 dalies 1, 2, 3 ir 6 punktams, kuri pateikta specialiųjų pirkimo sąlygų 6 priede. Kilus abejonių dėl tiekėjo (ne)atitikties Reglamento nuostatoms, perkančioji organizacija iš galimo laimėtojo prašys pateikti dokumentus, įrodančius deklaracijoje pateiktų duomenų teisingumą.</w:t>
      </w:r>
    </w:p>
    <w:p w14:paraId="4C1A6094" w14:textId="77777777" w:rsidR="000419C9" w:rsidRPr="00DF2874" w:rsidRDefault="000419C9" w:rsidP="000419C9">
      <w:pPr>
        <w:spacing w:after="0" w:line="240" w:lineRule="auto"/>
        <w:ind w:firstLine="567"/>
        <w:jc w:val="both"/>
        <w:rPr>
          <w:rFonts w:ascii="Times New Roman" w:hAnsi="Times New Roman" w:cs="Times New Roman"/>
          <w:sz w:val="22"/>
          <w:szCs w:val="22"/>
        </w:rPr>
      </w:pPr>
      <w:r w:rsidRPr="00DF2874">
        <w:rPr>
          <w:rFonts w:ascii="Times New Roman" w:hAnsi="Times New Roman" w:cs="Times New Roman"/>
          <w:sz w:val="22"/>
          <w:szCs w:val="22"/>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6017E148" w14:textId="77777777" w:rsidR="000419C9" w:rsidRPr="00DF2874" w:rsidRDefault="000419C9" w:rsidP="000419C9">
      <w:pPr>
        <w:pStyle w:val="ListParagraph"/>
        <w:spacing w:after="0" w:line="240" w:lineRule="auto"/>
        <w:ind w:left="0" w:firstLine="567"/>
        <w:jc w:val="both"/>
        <w:rPr>
          <w:rFonts w:ascii="Times New Roman" w:hAnsi="Times New Roman" w:cs="Times New Roman"/>
          <w:sz w:val="22"/>
          <w:szCs w:val="22"/>
        </w:rPr>
      </w:pPr>
      <w:r w:rsidRPr="00DF2874">
        <w:rPr>
          <w:rFonts w:ascii="Times New Roman" w:hAnsi="Times New Roman" w:cs="Times New Roman"/>
          <w:sz w:val="22"/>
          <w:szCs w:val="22"/>
        </w:rPr>
        <w:t xml:space="preserve">5.3. Perkančiajai organizacijai kilus abejonių dėl pagal 6 priede nurodytą formą užpildytoje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DF2874">
        <w:rPr>
          <w:rFonts w:ascii="Times New Roman" w:hAnsi="Times New Roman" w:cs="Times New Roman"/>
          <w:color w:val="000000"/>
          <w:sz w:val="22"/>
          <w:szCs w:val="22"/>
        </w:rPr>
        <w:t>ir (ar) paaiškinimus</w:t>
      </w:r>
      <w:r w:rsidRPr="00DF2874">
        <w:rPr>
          <w:rFonts w:ascii="Times New Roman" w:hAnsi="Times New Roman" w:cs="Times New Roman"/>
          <w:sz w:val="22"/>
          <w:szCs w:val="22"/>
        </w:rPr>
        <w:t xml:space="preserve">. Tokių dokumentų </w:t>
      </w:r>
      <w:r w:rsidRPr="00DF2874">
        <w:rPr>
          <w:rFonts w:ascii="Times New Roman" w:hAnsi="Times New Roman" w:cs="Times New Roman"/>
          <w:color w:val="000000"/>
          <w:sz w:val="22"/>
          <w:szCs w:val="22"/>
        </w:rPr>
        <w:t>ir (ar) paaiškinimų</w:t>
      </w:r>
      <w:r w:rsidRPr="00DF2874">
        <w:rPr>
          <w:rFonts w:ascii="Times New Roman" w:hAnsi="Times New Roman" w:cs="Times New Roman"/>
          <w:sz w:val="22"/>
          <w:szCs w:val="22"/>
        </w:rPr>
        <w:t xml:space="preserve"> perkančioji organizacija gali prašyti bet kuriuo pirkimo procedūros metu siekdama užtikrinti tinkamą pirkimo procedūros atlikimą.</w:t>
      </w:r>
    </w:p>
    <w:p w14:paraId="63FC7A9E" w14:textId="66D17F12" w:rsidR="000419C9" w:rsidRPr="00DF2874" w:rsidRDefault="000419C9" w:rsidP="00DF2874">
      <w:pPr>
        <w:pStyle w:val="ListParagraph"/>
        <w:spacing w:after="0" w:line="240" w:lineRule="auto"/>
        <w:ind w:left="0" w:firstLine="567"/>
        <w:jc w:val="both"/>
        <w:rPr>
          <w:rFonts w:ascii="Times New Roman" w:hAnsi="Times New Roman" w:cs="Times New Roman"/>
          <w:sz w:val="22"/>
          <w:szCs w:val="22"/>
        </w:rPr>
      </w:pPr>
      <w:r w:rsidRPr="00DF2874">
        <w:rPr>
          <w:rFonts w:ascii="Times New Roman" w:hAnsi="Times New Roman" w:cs="Times New Roman"/>
          <w:sz w:val="22"/>
          <w:szCs w:val="22"/>
        </w:rPr>
        <w:lastRenderedPageBreak/>
        <w:t xml:space="preserve">5.4. Šiame pirkime </w:t>
      </w:r>
      <w:r w:rsidRPr="00DF2874">
        <w:rPr>
          <w:rFonts w:ascii="Times New Roman" w:hAnsi="Times New Roman" w:cs="Times New Roman"/>
          <w:color w:val="000000" w:themeColor="text1"/>
          <w:sz w:val="22"/>
          <w:szCs w:val="22"/>
        </w:rPr>
        <w:t>negali</w:t>
      </w:r>
      <w:r w:rsidRPr="00DF2874">
        <w:rPr>
          <w:rFonts w:ascii="Times New Roman" w:hAnsi="Times New Roman" w:cs="Times New Roman"/>
          <w:sz w:val="22"/>
          <w:szCs w:val="22"/>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w:t>
      </w:r>
      <w:r w:rsidR="00DF2874">
        <w:rPr>
          <w:rFonts w:ascii="Times New Roman" w:hAnsi="Times New Roman" w:cs="Times New Roman"/>
          <w:sz w:val="22"/>
          <w:szCs w:val="22"/>
        </w:rPr>
        <w:t>.</w:t>
      </w:r>
    </w:p>
    <w:p w14:paraId="4BEDE7AF" w14:textId="0E36B64E" w:rsidR="00AF62E6" w:rsidRPr="00DF2874" w:rsidRDefault="00245E8F" w:rsidP="000419C9">
      <w:pPr>
        <w:pStyle w:val="Heading1"/>
        <w:spacing w:line="20" w:lineRule="atLeast"/>
        <w:contextualSpacing/>
        <w:rPr>
          <w:rFonts w:ascii="Times New Roman" w:hAnsi="Times New Roman" w:cs="Times New Roman"/>
        </w:rPr>
      </w:pPr>
      <w:r w:rsidRPr="00DF2874">
        <w:rPr>
          <w:rFonts w:ascii="Times New Roman" w:hAnsi="Times New Roman" w:cs="Times New Roman"/>
        </w:rPr>
        <w:t>6</w:t>
      </w:r>
      <w:r w:rsidR="0005396D" w:rsidRPr="00DF2874">
        <w:rPr>
          <w:rFonts w:ascii="Times New Roman" w:hAnsi="Times New Roman" w:cs="Times New Roman"/>
        </w:rPr>
        <w:t xml:space="preserve">. </w:t>
      </w:r>
      <w:r w:rsidR="00220588" w:rsidRPr="00DF2874">
        <w:rPr>
          <w:rFonts w:ascii="Times New Roman" w:hAnsi="Times New Roman" w:cs="Times New Roman"/>
        </w:rPr>
        <w:t>Specialieji r</w:t>
      </w:r>
      <w:r w:rsidR="00DF58E2" w:rsidRPr="00DF2874">
        <w:rPr>
          <w:rFonts w:ascii="Times New Roman" w:hAnsi="Times New Roman" w:cs="Times New Roman"/>
        </w:rPr>
        <w:t>eikalavimai pasiūlymų rengimui ir pateikimui</w:t>
      </w:r>
      <w:bookmarkEnd w:id="17"/>
      <w:bookmarkEnd w:id="18"/>
      <w:bookmarkEnd w:id="19"/>
    </w:p>
    <w:p w14:paraId="7DC0EBC5" w14:textId="77777777" w:rsidR="000419C9" w:rsidRPr="00DF2874" w:rsidRDefault="000419C9" w:rsidP="00E67994">
      <w:pPr>
        <w:spacing w:after="0" w:line="20" w:lineRule="atLeast"/>
        <w:ind w:firstLine="731"/>
        <w:jc w:val="both"/>
        <w:rPr>
          <w:rFonts w:ascii="Times New Roman" w:hAnsi="Times New Roman" w:cs="Times New Roman"/>
          <w:i/>
          <w:iCs/>
          <w:color w:val="7030A0"/>
          <w:sz w:val="22"/>
          <w:szCs w:val="2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DF2874">
        <w:rPr>
          <w:rFonts w:ascii="Times New Roman" w:hAnsi="Times New Roman" w:cs="Times New Roman"/>
          <w:sz w:val="22"/>
          <w:szCs w:val="22"/>
        </w:rPr>
        <w:t>6.1. Tiekėjo pasiūlymą sudaro CVP IS pateikiamų ir žemiau nurodytų dokumentų visuma:</w:t>
      </w:r>
    </w:p>
    <w:p w14:paraId="551E815E" w14:textId="56B1A406" w:rsidR="00313DD8" w:rsidRPr="00E67994" w:rsidRDefault="000419C9"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E67994">
        <w:rPr>
          <w:rFonts w:ascii="Times New Roman" w:hAnsi="Times New Roman" w:cs="Times New Roman"/>
          <w:b/>
          <w:bCs/>
          <w:i/>
          <w:iCs/>
          <w:sz w:val="22"/>
          <w:szCs w:val="22"/>
        </w:rPr>
        <w:t xml:space="preserve">tiekėjo pasiūlymas, parengtas pagal specialiųjų pirkimo sąlygų </w:t>
      </w:r>
      <w:r w:rsidRPr="00E67994">
        <w:rPr>
          <w:rFonts w:ascii="Times New Roman" w:hAnsi="Times New Roman" w:cs="Times New Roman"/>
          <w:b/>
          <w:bCs/>
          <w:i/>
          <w:iCs/>
          <w:sz w:val="22"/>
          <w:szCs w:val="22"/>
          <w:shd w:val="clear" w:color="auto" w:fill="FFFFFF"/>
        </w:rPr>
        <w:t xml:space="preserve">2 </w:t>
      </w:r>
      <w:r w:rsidRPr="00E67994">
        <w:rPr>
          <w:rFonts w:ascii="Times New Roman" w:hAnsi="Times New Roman" w:cs="Times New Roman"/>
          <w:b/>
          <w:bCs/>
          <w:i/>
          <w:iCs/>
          <w:sz w:val="22"/>
          <w:szCs w:val="22"/>
        </w:rPr>
        <w:t>priede pateiktą pasiūlymo formą, Microsoft Excel formatu.</w:t>
      </w:r>
    </w:p>
    <w:p w14:paraId="0DD403CF" w14:textId="7872FF95" w:rsidR="00313DD8" w:rsidRPr="00E67994"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E67994">
        <w:rPr>
          <w:rFonts w:ascii="Times New Roman" w:hAnsi="Times New Roman" w:cs="Times New Roman"/>
          <w:b/>
          <w:sz w:val="22"/>
          <w:szCs w:val="22"/>
        </w:rPr>
        <w:t xml:space="preserve"> Jungtinės veiklos sutarties kopija (</w:t>
      </w:r>
      <w:r w:rsidRPr="00E67994">
        <w:rPr>
          <w:rFonts w:ascii="Times New Roman" w:hAnsi="Times New Roman" w:cs="Times New Roman"/>
          <w:b/>
          <w:i/>
          <w:sz w:val="22"/>
          <w:szCs w:val="22"/>
        </w:rPr>
        <w:t>jeigu pasiūlymą teikia ūkio subjektų grupė</w:t>
      </w:r>
      <w:r w:rsidRPr="00E67994">
        <w:rPr>
          <w:rFonts w:ascii="Times New Roman" w:hAnsi="Times New Roman" w:cs="Times New Roman"/>
          <w:b/>
          <w:sz w:val="22"/>
          <w:szCs w:val="22"/>
        </w:rPr>
        <w:t>);</w:t>
      </w:r>
    </w:p>
    <w:p w14:paraId="1B6C6EBD" w14:textId="3BCBBC5D" w:rsidR="00313DD8" w:rsidRPr="00DF2874"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DF2874">
        <w:rPr>
          <w:rFonts w:ascii="Times New Roman" w:hAnsi="Times New Roman" w:cs="Times New Roman"/>
          <w:b/>
          <w:sz w:val="22"/>
          <w:szCs w:val="22"/>
        </w:rPr>
        <w:t xml:space="preserve"> Įgaliojimas pateikti pasiūlymą (</w:t>
      </w:r>
      <w:r w:rsidRPr="00DF2874">
        <w:rPr>
          <w:rFonts w:ascii="Times New Roman" w:hAnsi="Times New Roman" w:cs="Times New Roman"/>
          <w:b/>
          <w:i/>
          <w:sz w:val="22"/>
          <w:szCs w:val="22"/>
        </w:rPr>
        <w:t>jeigu pasiūlymą pateikia ne t</w:t>
      </w:r>
      <w:r w:rsidR="004730E0">
        <w:rPr>
          <w:rFonts w:ascii="Times New Roman" w:hAnsi="Times New Roman" w:cs="Times New Roman"/>
          <w:b/>
          <w:i/>
          <w:sz w:val="22"/>
          <w:szCs w:val="22"/>
        </w:rPr>
        <w:t>ie</w:t>
      </w:r>
      <w:r w:rsidRPr="00DF2874">
        <w:rPr>
          <w:rFonts w:ascii="Times New Roman" w:hAnsi="Times New Roman" w:cs="Times New Roman"/>
          <w:b/>
          <w:i/>
          <w:sz w:val="22"/>
          <w:szCs w:val="22"/>
        </w:rPr>
        <w:t>kėjo vadovas</w:t>
      </w:r>
      <w:r w:rsidRPr="00DF2874">
        <w:rPr>
          <w:rFonts w:ascii="Times New Roman" w:hAnsi="Times New Roman" w:cs="Times New Roman"/>
          <w:b/>
          <w:sz w:val="22"/>
          <w:szCs w:val="22"/>
        </w:rPr>
        <w:t>);</w:t>
      </w:r>
      <w:r w:rsidRPr="00DF2874">
        <w:rPr>
          <w:rFonts w:ascii="Times New Roman" w:hAnsi="Times New Roman" w:cs="Times New Roman"/>
          <w:sz w:val="22"/>
          <w:szCs w:val="22"/>
        </w:rPr>
        <w:tab/>
      </w:r>
    </w:p>
    <w:p w14:paraId="535EAC8B" w14:textId="77777777" w:rsidR="00313DD8" w:rsidRPr="00DF2874"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DF2874">
        <w:rPr>
          <w:rFonts w:ascii="Times New Roman" w:hAnsi="Times New Roman" w:cs="Times New Roman"/>
          <w:b/>
          <w:sz w:val="22"/>
          <w:szCs w:val="22"/>
        </w:rPr>
        <w:t>Užpildytas Europos bendrasis viešųjų pirkimų dokumentas (EBVPD) parengtas pagal pirkimo sąlygų 5 priedą;</w:t>
      </w:r>
      <w:r w:rsidRPr="00DF2874">
        <w:rPr>
          <w:rFonts w:ascii="Times New Roman" w:hAnsi="Times New Roman" w:cs="Times New Roman"/>
          <w:sz w:val="22"/>
          <w:szCs w:val="22"/>
        </w:rPr>
        <w:t xml:space="preserve"> </w:t>
      </w:r>
    </w:p>
    <w:p w14:paraId="2D3F2AF9" w14:textId="2040A9FE" w:rsidR="00313DD8" w:rsidRPr="00DF2874"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DF2874">
        <w:rPr>
          <w:rFonts w:ascii="Times New Roman" w:hAnsi="Times New Roman" w:cs="Times New Roman"/>
          <w:b/>
          <w:sz w:val="22"/>
          <w:szCs w:val="22"/>
        </w:rPr>
        <w:t>Galimybę pasinaudoti kitų ūkio subjektų ištekliais patvirtinantys dokumentai (</w:t>
      </w:r>
      <w:r w:rsidRPr="00DF2874">
        <w:rPr>
          <w:rFonts w:ascii="Times New Roman" w:hAnsi="Times New Roman" w:cs="Times New Roman"/>
          <w:b/>
          <w:i/>
          <w:sz w:val="22"/>
          <w:szCs w:val="22"/>
        </w:rPr>
        <w:t>jei t</w:t>
      </w:r>
      <w:r w:rsidR="004730E0">
        <w:rPr>
          <w:rFonts w:ascii="Times New Roman" w:hAnsi="Times New Roman" w:cs="Times New Roman"/>
          <w:b/>
          <w:i/>
          <w:sz w:val="22"/>
          <w:szCs w:val="22"/>
        </w:rPr>
        <w:t>ie</w:t>
      </w:r>
      <w:r w:rsidRPr="00DF2874">
        <w:rPr>
          <w:rFonts w:ascii="Times New Roman" w:hAnsi="Times New Roman" w:cs="Times New Roman"/>
          <w:b/>
          <w:i/>
          <w:sz w:val="22"/>
          <w:szCs w:val="22"/>
        </w:rPr>
        <w:t>kėjas remiasi kitų ūkio subjektų kvalifikacija</w:t>
      </w:r>
      <w:r w:rsidRPr="00DF2874">
        <w:rPr>
          <w:rFonts w:ascii="Times New Roman" w:hAnsi="Times New Roman" w:cs="Times New Roman"/>
          <w:b/>
          <w:sz w:val="22"/>
          <w:szCs w:val="22"/>
        </w:rPr>
        <w:t>);</w:t>
      </w:r>
    </w:p>
    <w:p w14:paraId="4A84C7EC" w14:textId="15294578" w:rsidR="00313DD8" w:rsidRPr="00DF2874"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DF2874">
        <w:rPr>
          <w:rFonts w:ascii="Times New Roman" w:hAnsi="Times New Roman" w:cs="Times New Roman"/>
          <w:b/>
          <w:sz w:val="22"/>
          <w:szCs w:val="22"/>
        </w:rPr>
        <w:t>Nacionalinio saugumo reikalavimų atitikties deklaracija užpildyta pagal pirkimo sąlygų 6 priedą „T</w:t>
      </w:r>
      <w:r w:rsidR="004730E0">
        <w:rPr>
          <w:rFonts w:ascii="Times New Roman" w:hAnsi="Times New Roman" w:cs="Times New Roman"/>
          <w:b/>
          <w:sz w:val="22"/>
          <w:szCs w:val="22"/>
        </w:rPr>
        <w:t>ie</w:t>
      </w:r>
      <w:r w:rsidRPr="00DF2874">
        <w:rPr>
          <w:rFonts w:ascii="Times New Roman" w:hAnsi="Times New Roman" w:cs="Times New Roman"/>
          <w:b/>
          <w:sz w:val="22"/>
          <w:szCs w:val="22"/>
        </w:rPr>
        <w:t>kėjo deklaracija dėl atitikimo nacionalinio saugumo reikalavimams</w:t>
      </w:r>
      <w:r w:rsidRPr="00DF2874">
        <w:rPr>
          <w:rFonts w:ascii="Times New Roman" w:hAnsi="Times New Roman" w:cs="Times New Roman"/>
          <w:sz w:val="22"/>
          <w:szCs w:val="22"/>
        </w:rPr>
        <w:t>“. (Kilus abejonių dėl ti</w:t>
      </w:r>
      <w:r w:rsidR="004730E0">
        <w:rPr>
          <w:rFonts w:ascii="Times New Roman" w:hAnsi="Times New Roman" w:cs="Times New Roman"/>
          <w:sz w:val="22"/>
          <w:szCs w:val="22"/>
        </w:rPr>
        <w:t>e</w:t>
      </w:r>
      <w:r w:rsidRPr="00DF2874">
        <w:rPr>
          <w:rFonts w:ascii="Times New Roman" w:hAnsi="Times New Roman" w:cs="Times New Roman"/>
          <w:sz w:val="22"/>
          <w:szCs w:val="22"/>
        </w:rPr>
        <w:t>kėjo (ne)atitikties nacionalinio saugumo nuostatoms, perkančioji organizacija prašys pateikti dokumentus, įrodančius deklaracijoje pateiktų duomenų teisingumą);</w:t>
      </w:r>
    </w:p>
    <w:p w14:paraId="44448DA0" w14:textId="7D3F64AA" w:rsidR="00313DD8" w:rsidRPr="00DF2874"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DF2874">
        <w:rPr>
          <w:rFonts w:ascii="Times New Roman" w:hAnsi="Times New Roman" w:cs="Times New Roman"/>
          <w:b/>
          <w:sz w:val="22"/>
          <w:szCs w:val="22"/>
        </w:rPr>
        <w:t>Užpildyt</w:t>
      </w:r>
      <w:r w:rsidR="00EE5E21">
        <w:rPr>
          <w:rFonts w:ascii="Times New Roman" w:hAnsi="Times New Roman" w:cs="Times New Roman"/>
          <w:b/>
          <w:sz w:val="22"/>
          <w:szCs w:val="22"/>
        </w:rPr>
        <w:t>a</w:t>
      </w:r>
      <w:r w:rsidRPr="00DF2874">
        <w:rPr>
          <w:rFonts w:ascii="Times New Roman" w:hAnsi="Times New Roman" w:cs="Times New Roman"/>
          <w:b/>
          <w:sz w:val="22"/>
          <w:szCs w:val="22"/>
        </w:rPr>
        <w:t xml:space="preserve"> deklaracij</w:t>
      </w:r>
      <w:r w:rsidR="00EE5E21">
        <w:rPr>
          <w:rFonts w:ascii="Times New Roman" w:hAnsi="Times New Roman" w:cs="Times New Roman"/>
          <w:b/>
          <w:sz w:val="22"/>
          <w:szCs w:val="22"/>
        </w:rPr>
        <w:t>a</w:t>
      </w:r>
      <w:r w:rsidRPr="00DF2874">
        <w:rPr>
          <w:rFonts w:ascii="Times New Roman" w:hAnsi="Times New Roman" w:cs="Times New Roman"/>
          <w:b/>
          <w:sz w:val="22"/>
          <w:szCs w:val="22"/>
        </w:rPr>
        <w:t xml:space="preserve"> dėl gaminio atitikimo aplinkos apsaugos reikalavimams (Pirkimo dokumentų 7 priedas „Deklaracija dėl gaminio atitikimo aplinkos apsaugos reikalavimams”)</w:t>
      </w:r>
    </w:p>
    <w:p w14:paraId="734C9BEF" w14:textId="77777777" w:rsidR="00313DD8" w:rsidRPr="00EE5E21" w:rsidRDefault="00313DD8" w:rsidP="00E67994">
      <w:pPr>
        <w:pStyle w:val="ListParagraph"/>
        <w:numPr>
          <w:ilvl w:val="2"/>
          <w:numId w:val="20"/>
        </w:numPr>
        <w:spacing w:after="0" w:line="240" w:lineRule="auto"/>
        <w:ind w:left="0" w:firstLine="731"/>
        <w:jc w:val="both"/>
        <w:rPr>
          <w:rFonts w:ascii="Times New Roman" w:hAnsi="Times New Roman" w:cs="Times New Roman"/>
          <w:b/>
          <w:bCs/>
          <w:i/>
          <w:iCs/>
          <w:sz w:val="22"/>
          <w:szCs w:val="22"/>
          <w:u w:val="single"/>
        </w:rPr>
      </w:pPr>
      <w:r w:rsidRPr="00DF2874">
        <w:rPr>
          <w:rFonts w:ascii="Times New Roman" w:hAnsi="Times New Roman" w:cs="Times New Roman"/>
          <w:b/>
          <w:sz w:val="22"/>
          <w:szCs w:val="22"/>
        </w:rPr>
        <w:t>Užpildytas 2 priedo  priedėlis „Siūlomų paslaugų techninis aprašymas“ (toliau – 2 priedo priedėlis);</w:t>
      </w:r>
    </w:p>
    <w:p w14:paraId="6C152745" w14:textId="07725102" w:rsidR="00EE5E21" w:rsidRDefault="00EE5E21" w:rsidP="00E67994">
      <w:pPr>
        <w:pStyle w:val="Body2"/>
        <w:numPr>
          <w:ilvl w:val="2"/>
          <w:numId w:val="20"/>
        </w:numPr>
        <w:tabs>
          <w:tab w:val="left" w:pos="1560"/>
        </w:tabs>
        <w:ind w:left="0" w:firstLine="731"/>
        <w:rPr>
          <w:rFonts w:eastAsiaTheme="minorHAnsi"/>
          <w:color w:val="auto"/>
          <w:lang w:val="lt-LT"/>
        </w:rPr>
      </w:pPr>
      <w:r>
        <w:rPr>
          <w:b/>
          <w:bCs/>
          <w:color w:val="auto"/>
          <w:lang w:val="lt-LT"/>
        </w:rPr>
        <w:t xml:space="preserve">Laboratorinių bandymų / tyrimų protokolą </w:t>
      </w:r>
      <w:bookmarkStart w:id="28" w:name="_Hlk241581993"/>
      <w:r>
        <w:rPr>
          <w:b/>
          <w:bCs/>
          <w:color w:val="auto"/>
          <w:lang w:val="lt-LT"/>
        </w:rPr>
        <w:t>ar siūlomo audinio gamintojo techninį aprašymą</w:t>
      </w:r>
      <w:bookmarkEnd w:id="28"/>
      <w:r>
        <w:rPr>
          <w:b/>
          <w:bCs/>
          <w:color w:val="auto"/>
          <w:lang w:val="lt-LT"/>
        </w:rPr>
        <w:t>, patvirtinantį, kad paslaugai teikti naudojamas audinys atitinka techninėje specifikacijoje nustatytus reikalavimus ir 2 priedo priedėlyje deklaruotos informacijos tikrumą ir teisingumą</w:t>
      </w:r>
      <w:r>
        <w:rPr>
          <w:color w:val="auto"/>
          <w:lang w:val="lt-LT"/>
        </w:rPr>
        <w:t xml:space="preserve">. </w:t>
      </w:r>
    </w:p>
    <w:p w14:paraId="029062CE" w14:textId="77777777" w:rsidR="00EE5E21" w:rsidRDefault="00EE5E21" w:rsidP="00E67994">
      <w:pPr>
        <w:pStyle w:val="Body2"/>
        <w:ind w:firstLine="731"/>
        <w:rPr>
          <w:b/>
          <w:bCs/>
          <w:i/>
          <w:iCs/>
          <w:color w:val="auto"/>
          <w:lang w:val="lt-LT"/>
        </w:rPr>
      </w:pPr>
      <w:r>
        <w:rPr>
          <w:b/>
          <w:bCs/>
          <w:color w:val="auto"/>
          <w:lang w:val="lt-LT"/>
        </w:rPr>
        <w:t>Taikoma kai paslaugos rezultatas yra nurodyti gaminiai:</w:t>
      </w:r>
    </w:p>
    <w:p w14:paraId="782B1920" w14:textId="77777777" w:rsidR="00EE5E21" w:rsidRDefault="00EE5E21" w:rsidP="00E67994">
      <w:pPr>
        <w:pStyle w:val="Body2"/>
        <w:suppressAutoHyphens w:val="0"/>
        <w:ind w:firstLine="731"/>
        <w:rPr>
          <w:b/>
          <w:bCs/>
          <w:color w:val="auto"/>
          <w:u w:val="single"/>
          <w:lang w:val="lt-LT"/>
        </w:rPr>
      </w:pPr>
      <w:r>
        <w:rPr>
          <w:b/>
          <w:bCs/>
          <w:color w:val="auto"/>
          <w:u w:val="single"/>
          <w:lang w:val="lt-LT"/>
        </w:rPr>
        <w:t xml:space="preserve">Palaidinės jūreivio baltos (GSK) </w:t>
      </w:r>
      <w:r>
        <w:rPr>
          <w:i/>
          <w:iCs/>
          <w:color w:val="auto"/>
          <w:u w:val="single"/>
          <w:lang w:val="lt-LT"/>
        </w:rPr>
        <w:t>(taikoma 1-ai pirkimo daliai);</w:t>
      </w:r>
    </w:p>
    <w:p w14:paraId="286FEBD9" w14:textId="77777777" w:rsidR="00EE5E21" w:rsidRDefault="00EE5E21" w:rsidP="00E67994">
      <w:pPr>
        <w:pStyle w:val="Body2"/>
        <w:suppressAutoHyphens w:val="0"/>
        <w:ind w:firstLine="731"/>
        <w:rPr>
          <w:i/>
          <w:iCs/>
          <w:color w:val="auto"/>
          <w:u w:val="single"/>
          <w:lang w:val="lt-LT"/>
        </w:rPr>
      </w:pPr>
      <w:r>
        <w:rPr>
          <w:b/>
          <w:bCs/>
          <w:color w:val="auto"/>
          <w:u w:val="single"/>
          <w:lang w:val="lt-LT"/>
        </w:rPr>
        <w:t xml:space="preserve">Palaidinė jūreivio balta (KJP) </w:t>
      </w:r>
      <w:r>
        <w:rPr>
          <w:i/>
          <w:iCs/>
          <w:color w:val="auto"/>
          <w:u w:val="single"/>
          <w:lang w:val="lt-LT"/>
        </w:rPr>
        <w:t>(taikoma 3-iai pirkimo daliai).</w:t>
      </w:r>
    </w:p>
    <w:p w14:paraId="0071BE61" w14:textId="5643DD2B" w:rsidR="00DF2874" w:rsidRPr="00E67994" w:rsidRDefault="00DF2874" w:rsidP="00E67994">
      <w:pPr>
        <w:pStyle w:val="ListParagraph"/>
        <w:numPr>
          <w:ilvl w:val="1"/>
          <w:numId w:val="20"/>
        </w:numPr>
        <w:tabs>
          <w:tab w:val="left" w:pos="1134"/>
        </w:tabs>
        <w:spacing w:after="0" w:line="240" w:lineRule="auto"/>
        <w:ind w:left="0" w:firstLine="731"/>
        <w:jc w:val="both"/>
        <w:rPr>
          <w:rFonts w:ascii="Times New Roman" w:hAnsi="Times New Roman" w:cs="Times New Roman"/>
          <w:sz w:val="22"/>
          <w:szCs w:val="22"/>
        </w:rPr>
      </w:pPr>
      <w:r w:rsidRPr="00E67994">
        <w:rPr>
          <w:rFonts w:ascii="Times New Roman" w:hAnsi="Times New Roman" w:cs="Times New Roman"/>
          <w:sz w:val="22"/>
          <w:szCs w:val="22"/>
        </w:rPr>
        <w:t>Perkančioji organizacija nereikalauja, kad pasiūlymas būtų pasirašytas.</w:t>
      </w:r>
    </w:p>
    <w:p w14:paraId="0D018E7D" w14:textId="77777777" w:rsidR="00DF2874" w:rsidRDefault="00DF2874" w:rsidP="00E67994">
      <w:pPr>
        <w:pStyle w:val="ListParagraph"/>
        <w:numPr>
          <w:ilvl w:val="1"/>
          <w:numId w:val="20"/>
        </w:numPr>
        <w:tabs>
          <w:tab w:val="left" w:pos="1134"/>
        </w:tabs>
        <w:spacing w:after="0" w:line="240" w:lineRule="auto"/>
        <w:ind w:left="0" w:firstLine="731"/>
        <w:jc w:val="both"/>
        <w:rPr>
          <w:rFonts w:ascii="Times New Roman" w:hAnsi="Times New Roman" w:cs="Times New Roman"/>
          <w:sz w:val="22"/>
          <w:szCs w:val="22"/>
        </w:rPr>
      </w:pPr>
      <w:r w:rsidRPr="00DF2874">
        <w:rPr>
          <w:rFonts w:ascii="Times New Roman" w:hAnsi="Times New Roman" w:cs="Times New Roman"/>
          <w:sz w:val="22"/>
          <w:szCs w:val="22"/>
        </w:rPr>
        <w:t>Pasiūlymas turi būti parengtas, lietuvių kalba.</w:t>
      </w:r>
      <w:r w:rsidRPr="00DF2874">
        <w:rPr>
          <w:rFonts w:ascii="Times New Roman" w:hAnsi="Times New Roman" w:cs="Times New Roman"/>
          <w:color w:val="00B050"/>
          <w:sz w:val="22"/>
          <w:szCs w:val="22"/>
        </w:rPr>
        <w:t xml:space="preserve"> </w:t>
      </w:r>
      <w:r w:rsidRPr="00DF2874">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r w:rsidRPr="00DF2874">
        <w:rPr>
          <w:rFonts w:ascii="Times New Roman" w:hAnsi="Times New Roman" w:cs="Times New Roman"/>
          <w:sz w:val="22"/>
          <w:szCs w:val="22"/>
        </w:rPr>
        <w:t xml:space="preserve">Vertimas turi būti patvirtintas vertėjo parašu ir vertimo biuro antspaudu arba tiekėjo vadovo arba jo įgalioto asmens parašu. </w:t>
      </w:r>
    </w:p>
    <w:p w14:paraId="4193CD06" w14:textId="77777777" w:rsidR="00DF2874" w:rsidRPr="00DF2874" w:rsidRDefault="00DF2874" w:rsidP="00E67994">
      <w:pPr>
        <w:pStyle w:val="ListParagraph"/>
        <w:numPr>
          <w:ilvl w:val="1"/>
          <w:numId w:val="20"/>
        </w:numPr>
        <w:tabs>
          <w:tab w:val="left" w:pos="1134"/>
        </w:tabs>
        <w:spacing w:after="0" w:line="240" w:lineRule="auto"/>
        <w:ind w:left="0" w:firstLine="731"/>
        <w:jc w:val="both"/>
        <w:rPr>
          <w:rFonts w:ascii="Times New Roman" w:hAnsi="Times New Roman" w:cs="Times New Roman"/>
          <w:sz w:val="22"/>
          <w:szCs w:val="22"/>
        </w:rPr>
      </w:pPr>
      <w:r w:rsidRPr="00DF2874">
        <w:rPr>
          <w:rFonts w:ascii="Times New Roman" w:eastAsia="Arial" w:hAnsi="Times New Roman" w:cs="Times New Roman"/>
          <w:sz w:val="22"/>
          <w:szCs w:val="22"/>
        </w:rPr>
        <w:t xml:space="preserve">Bendra pasiūlymo kaina su PVM turi būti nurodoma dviejų skaičių po kablelio tikslumu. Šią kainą sudarančios kainos sudedamosios dalys ar įkainiai gali būti išreikštos neribojant skaičių po kablelio kiekio. </w:t>
      </w:r>
    </w:p>
    <w:p w14:paraId="052A3E58" w14:textId="1D758C4B" w:rsidR="00DF2874" w:rsidRPr="00DF2874" w:rsidRDefault="00DF2874" w:rsidP="00E67994">
      <w:pPr>
        <w:pStyle w:val="ListParagraph"/>
        <w:numPr>
          <w:ilvl w:val="1"/>
          <w:numId w:val="20"/>
        </w:numPr>
        <w:tabs>
          <w:tab w:val="left" w:pos="1134"/>
        </w:tabs>
        <w:spacing w:after="0" w:line="240" w:lineRule="auto"/>
        <w:ind w:left="0" w:firstLine="731"/>
        <w:jc w:val="both"/>
        <w:rPr>
          <w:rFonts w:ascii="Times New Roman" w:hAnsi="Times New Roman" w:cs="Times New Roman"/>
          <w:sz w:val="22"/>
          <w:szCs w:val="22"/>
        </w:rPr>
      </w:pPr>
      <w:r w:rsidRPr="00DF2874">
        <w:rPr>
          <w:rFonts w:ascii="Times New Roman" w:eastAsia="Arial" w:hAnsi="Times New Roman" w:cs="Times New Roman"/>
          <w:sz w:val="22"/>
          <w:szCs w:val="22"/>
        </w:rPr>
        <w:t xml:space="preserve">Tiekėjų pasiūlymuose nurodytos kainos bus vertinamos </w:t>
      </w:r>
      <w:r w:rsidRPr="00DF2874">
        <w:rPr>
          <w:rFonts w:ascii="Times New Roman" w:hAnsi="Times New Roman" w:cs="Times New Roman"/>
          <w:sz w:val="22"/>
          <w:szCs w:val="22"/>
        </w:rPr>
        <w:t xml:space="preserve">ir lyginamos su visais mokesčiais, įskaitant PVM.  </w:t>
      </w:r>
    </w:p>
    <w:p w14:paraId="66EC1772" w14:textId="77777777" w:rsidR="00DF2874" w:rsidRPr="00DF2874" w:rsidRDefault="00DF2874" w:rsidP="00DF2874">
      <w:pPr>
        <w:pStyle w:val="Body2"/>
        <w:suppressAutoHyphens w:val="0"/>
        <w:ind w:left="720"/>
        <w:rPr>
          <w:rFonts w:cs="Times New Roman"/>
          <w:i/>
          <w:iCs/>
          <w:color w:val="auto"/>
          <w:sz w:val="22"/>
          <w:szCs w:val="22"/>
          <w:u w:val="single"/>
          <w:lang w:val="lt-LT"/>
        </w:rPr>
      </w:pPr>
    </w:p>
    <w:p w14:paraId="7A15AE0A" w14:textId="67BAE553" w:rsidR="00EE1C85" w:rsidRPr="00DF2874" w:rsidRDefault="00313DD8" w:rsidP="00E67994">
      <w:pPr>
        <w:pStyle w:val="Heading1"/>
        <w:numPr>
          <w:ilvl w:val="0"/>
          <w:numId w:val="20"/>
        </w:numPr>
        <w:tabs>
          <w:tab w:val="left" w:pos="709"/>
        </w:tabs>
        <w:rPr>
          <w:rFonts w:ascii="Times New Roman" w:hAnsi="Times New Roman" w:cs="Times New Roman"/>
        </w:rPr>
      </w:pPr>
      <w:r w:rsidRPr="00DF2874">
        <w:rPr>
          <w:rFonts w:ascii="Times New Roman" w:hAnsi="Times New Roman" w:cs="Times New Roman"/>
        </w:rPr>
        <w:t xml:space="preserve">Pasiūlymo </w:t>
      </w:r>
      <w:r w:rsidR="00EE1C85" w:rsidRPr="00DF2874">
        <w:rPr>
          <w:rFonts w:ascii="Times New Roman" w:hAnsi="Times New Roman" w:cs="Times New Roman"/>
        </w:rPr>
        <w:t>galiojimo užtikrinimas</w:t>
      </w:r>
      <w:bookmarkEnd w:id="25"/>
      <w:bookmarkEnd w:id="26"/>
      <w:bookmarkEnd w:id="27"/>
    </w:p>
    <w:p w14:paraId="316544C0" w14:textId="77777777" w:rsidR="00313DD8" w:rsidRPr="00DF2874" w:rsidRDefault="00313DD8" w:rsidP="00313DD8">
      <w:pPr>
        <w:pStyle w:val="ListParagraph"/>
        <w:spacing w:after="0" w:line="240" w:lineRule="auto"/>
        <w:ind w:left="0" w:firstLine="731"/>
        <w:jc w:val="both"/>
        <w:rPr>
          <w:rFonts w:ascii="Times New Roman" w:eastAsia="Calibri" w:hAnsi="Times New Roman" w:cs="Times New Roman"/>
          <w:sz w:val="22"/>
          <w:szCs w:val="22"/>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DF2874">
        <w:rPr>
          <w:rFonts w:ascii="Times New Roman" w:hAnsi="Times New Roman" w:cs="Times New Roman"/>
          <w:sz w:val="22"/>
          <w:szCs w:val="22"/>
        </w:rPr>
        <w:t>7.1.  Pasiūlymo galiojimas užtikrinamas 2 proc. nuo pasiūlymo bendros kainos Eur be PVM netesybomis (bauda)</w:t>
      </w:r>
      <w:r w:rsidRPr="00DF2874">
        <w:rPr>
          <w:rFonts w:ascii="Times New Roman" w:eastAsia="Calibri" w:hAnsi="Times New Roman" w:cs="Times New Roman"/>
          <w:sz w:val="22"/>
          <w:szCs w:val="22"/>
        </w:rPr>
        <w:t>.</w:t>
      </w:r>
    </w:p>
    <w:p w14:paraId="120399DA" w14:textId="77777777" w:rsidR="00313DD8" w:rsidRPr="00DF2874" w:rsidRDefault="00313DD8" w:rsidP="00313DD8">
      <w:pPr>
        <w:pStyle w:val="ListParagraph"/>
        <w:spacing w:after="120" w:line="20" w:lineRule="atLeast"/>
        <w:ind w:left="0" w:firstLine="731"/>
        <w:jc w:val="both"/>
        <w:rPr>
          <w:rFonts w:ascii="Times New Roman" w:hAnsi="Times New Roman" w:cs="Times New Roman"/>
          <w:sz w:val="22"/>
          <w:szCs w:val="22"/>
        </w:rPr>
      </w:pPr>
      <w:r w:rsidRPr="00DF2874">
        <w:rPr>
          <w:rFonts w:ascii="Times New Roman" w:hAnsi="Times New Roman" w:cs="Times New Roman"/>
          <w:sz w:val="22"/>
          <w:szCs w:val="22"/>
        </w:rPr>
        <w:t>7.2. Pateikdamas pasiūlymą tiekėjas įsipareigoja perkančiajai organizacijai sumokėti nurodyto dydžio netesybas (baudą) įvykus bent vienai šių sąlygų:</w:t>
      </w:r>
    </w:p>
    <w:p w14:paraId="6EFFD49C" w14:textId="3FE01147" w:rsidR="00313DD8" w:rsidRPr="00DF2874" w:rsidRDefault="00313DD8" w:rsidP="00313DD8">
      <w:pPr>
        <w:pStyle w:val="ListParagraph"/>
        <w:spacing w:after="120" w:line="20" w:lineRule="atLeast"/>
        <w:ind w:left="0" w:firstLine="731"/>
        <w:jc w:val="both"/>
        <w:rPr>
          <w:rFonts w:ascii="Times New Roman" w:hAnsi="Times New Roman" w:cs="Times New Roman"/>
          <w:sz w:val="22"/>
          <w:szCs w:val="22"/>
        </w:rPr>
      </w:pPr>
      <w:r w:rsidRPr="00DF2874">
        <w:rPr>
          <w:rFonts w:ascii="Times New Roman" w:hAnsi="Times New Roman" w:cs="Times New Roman"/>
          <w:sz w:val="22"/>
          <w:szCs w:val="22"/>
        </w:rPr>
        <w:t>7.2.1. tiekėjas atsisako savo pasiūlymo arba jo dalies (pasiūlyme nurodyto pirkimo objekto, jo kiekio (apimties), siūlomų kainų, tiekimo ar mokėjimo terminų, kitų pasiūlyme nurodytų sąlygų), nors pasiūlymo galiojimo terminas dar nebus pasibaigęs;</w:t>
      </w:r>
      <w:r w:rsidRPr="00DF2874">
        <w:rPr>
          <w:rFonts w:ascii="Times New Roman" w:hAnsi="Times New Roman" w:cs="Times New Roman"/>
          <w:sz w:val="22"/>
          <w:szCs w:val="22"/>
        </w:rPr>
        <w:tab/>
      </w:r>
    </w:p>
    <w:p w14:paraId="678C6147" w14:textId="77777777" w:rsidR="00313DD8" w:rsidRPr="00DF2874" w:rsidRDefault="00313DD8" w:rsidP="00313DD8">
      <w:pPr>
        <w:pStyle w:val="ListParagraph"/>
        <w:spacing w:after="120" w:line="20" w:lineRule="atLeast"/>
        <w:ind w:left="0" w:firstLine="731"/>
        <w:jc w:val="both"/>
        <w:rPr>
          <w:rFonts w:ascii="Times New Roman" w:hAnsi="Times New Roman" w:cs="Times New Roman"/>
          <w:color w:val="7030A0"/>
          <w:sz w:val="22"/>
          <w:szCs w:val="22"/>
        </w:rPr>
      </w:pPr>
      <w:r w:rsidRPr="00DF2874">
        <w:rPr>
          <w:rFonts w:ascii="Times New Roman" w:hAnsi="Times New Roman" w:cs="Times New Roman"/>
          <w:sz w:val="22"/>
          <w:szCs w:val="22"/>
        </w:rPr>
        <w:lastRenderedPageBreak/>
        <w:t>7.2.2. laimėjęs viešąjį pirkimą dalyvis atsisako pasirašyti pirkimo sutartį pagal specialiųjų pirkimo sąlygų 3 priedą. Jei iki perkančiosios organizacijos nurodyto laiko jis nepasirašo pirkimo sutarties, laikoma, kad tiekėjas atsisakė pasirašyti pirkimo sutartį.</w:t>
      </w:r>
      <w:r w:rsidRPr="00DF2874">
        <w:rPr>
          <w:rFonts w:ascii="Times New Roman" w:hAnsi="Times New Roman" w:cs="Times New Roman"/>
          <w:color w:val="7030A0"/>
          <w:sz w:val="22"/>
          <w:szCs w:val="22"/>
        </w:rPr>
        <w:t xml:space="preserve"> </w:t>
      </w:r>
    </w:p>
    <w:p w14:paraId="7136C94B" w14:textId="6E03C3FE" w:rsidR="00040C0F" w:rsidRPr="00DF2874" w:rsidRDefault="00040C0F" w:rsidP="00E67994">
      <w:pPr>
        <w:pStyle w:val="Heading1"/>
        <w:numPr>
          <w:ilvl w:val="0"/>
          <w:numId w:val="20"/>
        </w:numPr>
        <w:tabs>
          <w:tab w:val="left" w:pos="709"/>
        </w:tabs>
        <w:spacing w:line="20" w:lineRule="atLeast"/>
        <w:contextualSpacing/>
        <w:rPr>
          <w:rFonts w:ascii="Times New Roman" w:hAnsi="Times New Roman" w:cs="Times New Roman"/>
        </w:rPr>
      </w:pPr>
      <w:r w:rsidRPr="00DF2874">
        <w:rPr>
          <w:rFonts w:ascii="Times New Roman" w:hAnsi="Times New Roman" w:cs="Times New Roman"/>
        </w:rPr>
        <w:t>Elektroninis aukcionas</w:t>
      </w:r>
      <w:bookmarkEnd w:id="29"/>
      <w:bookmarkEnd w:id="30"/>
      <w:bookmarkEnd w:id="31"/>
      <w:bookmarkEnd w:id="32"/>
      <w:bookmarkEnd w:id="33"/>
    </w:p>
    <w:p w14:paraId="0BFDB7B0" w14:textId="38132600" w:rsidR="00040C0F" w:rsidRPr="00DF2874" w:rsidRDefault="002827E4" w:rsidP="00313DD8">
      <w:pPr>
        <w:spacing w:after="0" w:line="240" w:lineRule="auto"/>
        <w:ind w:firstLine="567"/>
        <w:rPr>
          <w:rFonts w:ascii="Times New Roman" w:hAnsi="Times New Roman" w:cs="Times New Roman"/>
          <w:sz w:val="22"/>
          <w:szCs w:val="22"/>
        </w:rPr>
      </w:pPr>
      <w:r w:rsidRPr="00DF2874">
        <w:rPr>
          <w:rFonts w:ascii="Times New Roman" w:hAnsi="Times New Roman" w:cs="Times New Roman"/>
          <w:sz w:val="22"/>
          <w:szCs w:val="22"/>
        </w:rPr>
        <w:t xml:space="preserve">8.1. </w:t>
      </w:r>
      <w:r w:rsidR="00040C0F" w:rsidRPr="00DF2874">
        <w:rPr>
          <w:rFonts w:ascii="Times New Roman" w:hAnsi="Times New Roman" w:cs="Times New Roman"/>
          <w:sz w:val="22"/>
          <w:szCs w:val="22"/>
        </w:rPr>
        <w:t>Perkančioji organizacija pirkime netaikys elektroninio aukciono.</w:t>
      </w:r>
    </w:p>
    <w:p w14:paraId="14CBD3AD" w14:textId="23B8A7AF" w:rsidR="009D0DC5" w:rsidRPr="00DF2874" w:rsidRDefault="00EA001C" w:rsidP="00E67994">
      <w:pPr>
        <w:pStyle w:val="Heading1"/>
        <w:numPr>
          <w:ilvl w:val="0"/>
          <w:numId w:val="20"/>
        </w:numPr>
        <w:tabs>
          <w:tab w:val="left" w:pos="709"/>
        </w:tabs>
        <w:spacing w:line="20" w:lineRule="atLeast"/>
        <w:contextualSpacing/>
        <w:rPr>
          <w:rFonts w:ascii="Times New Roman" w:hAnsi="Times New Roman" w:cs="Times New Roman"/>
        </w:rPr>
      </w:pPr>
      <w:bookmarkStart w:id="36" w:name="_Ref39667303"/>
      <w:bookmarkStart w:id="37" w:name="_Ref39667308"/>
      <w:bookmarkStart w:id="38" w:name="_Toc126333936"/>
      <w:r w:rsidRPr="00DF2874">
        <w:rPr>
          <w:rFonts w:ascii="Times New Roman" w:hAnsi="Times New Roman" w:cs="Times New Roman"/>
        </w:rPr>
        <w:t>P</w:t>
      </w:r>
      <w:r w:rsidR="00014A61" w:rsidRPr="00DF2874">
        <w:rPr>
          <w:rFonts w:ascii="Times New Roman" w:hAnsi="Times New Roman" w:cs="Times New Roman"/>
        </w:rPr>
        <w:t>asiūlymų vertinimas</w:t>
      </w:r>
      <w:bookmarkEnd w:id="34"/>
      <w:bookmarkEnd w:id="35"/>
      <w:bookmarkEnd w:id="36"/>
      <w:bookmarkEnd w:id="37"/>
      <w:bookmarkEnd w:id="38"/>
    </w:p>
    <w:p w14:paraId="2A9B82FE" w14:textId="77777777" w:rsidR="00313DD8" w:rsidRPr="00DF2874" w:rsidRDefault="00313DD8" w:rsidP="00DF2874">
      <w:pPr>
        <w:pStyle w:val="Body2"/>
        <w:ind w:firstLine="720"/>
        <w:rPr>
          <w:rFonts w:eastAsiaTheme="minorEastAsia" w:cs="Times New Roman"/>
          <w:color w:val="000000" w:themeColor="text1"/>
          <w:sz w:val="22"/>
          <w:szCs w:val="22"/>
          <w:lang w:val="lt-LT" w:eastAsia="lt-LT"/>
        </w:rPr>
      </w:pPr>
      <w:bookmarkStart w:id="39" w:name="_Ref39425999"/>
      <w:bookmarkStart w:id="40" w:name="_Ref39426005"/>
      <w:bookmarkStart w:id="41" w:name="_Toc126333937"/>
      <w:r w:rsidRPr="00DF2874">
        <w:rPr>
          <w:rFonts w:cs="Times New Roman"/>
          <w:sz w:val="22"/>
          <w:szCs w:val="22"/>
        </w:rPr>
        <w:t xml:space="preserve">9.1. </w:t>
      </w:r>
      <w:r w:rsidRPr="00DF2874">
        <w:rPr>
          <w:rFonts w:eastAsiaTheme="minorEastAsia" w:cs="Times New Roman"/>
          <w:color w:val="000000" w:themeColor="text1"/>
          <w:sz w:val="22"/>
          <w:szCs w:val="22"/>
          <w:lang w:val="lt-LT" w:eastAsia="lt-LT"/>
        </w:rPr>
        <w:t>Perkančioji organizacija ekonomiškai naudingiausią pasiūlymą išrenka pagal kainą (mažiausios kainos pasiūlymas).</w:t>
      </w:r>
    </w:p>
    <w:p w14:paraId="2AFD0C96" w14:textId="77777777" w:rsidR="00313DD8" w:rsidRPr="00DF2874" w:rsidRDefault="00313DD8" w:rsidP="00DF2874">
      <w:pPr>
        <w:pStyle w:val="Body2"/>
        <w:ind w:firstLine="720"/>
        <w:rPr>
          <w:rFonts w:cs="Times New Roman"/>
          <w:color w:val="000000" w:themeColor="text1"/>
          <w:sz w:val="22"/>
          <w:szCs w:val="22"/>
          <w:lang w:val="lt-LT"/>
        </w:rPr>
      </w:pPr>
      <w:r w:rsidRPr="00DF2874">
        <w:rPr>
          <w:rFonts w:eastAsiaTheme="minorHAnsi" w:cs="Times New Roman"/>
          <w:bCs/>
          <w:iCs/>
          <w:sz w:val="22"/>
          <w:szCs w:val="22"/>
        </w:rPr>
        <w:t>9.2</w:t>
      </w:r>
      <w:r w:rsidRPr="00DF2874">
        <w:rPr>
          <w:rFonts w:eastAsiaTheme="minorHAnsi" w:cs="Times New Roman"/>
          <w:bCs/>
          <w:iCs/>
          <w:sz w:val="22"/>
          <w:szCs w:val="22"/>
          <w:lang w:val="lt-LT"/>
        </w:rPr>
        <w:t xml:space="preserve">. </w:t>
      </w:r>
      <w:r w:rsidRPr="00DF2874">
        <w:rPr>
          <w:rFonts w:cs="Times New Roman"/>
          <w:color w:val="000000" w:themeColor="text1"/>
          <w:sz w:val="22"/>
          <w:szCs w:val="22"/>
          <w:lang w:val="lt-LT"/>
        </w:rPr>
        <w:t xml:space="preserve">Laimėjusiu pasiūlymu kiekvienoje pirkimo dalyje galės būti pripažintas tik 1 (vienas) ekonomiškai naudingiausias pasiūlymas, esantis pasiūlymų eilės pirmojoje vietoje. </w:t>
      </w:r>
    </w:p>
    <w:p w14:paraId="3FC1D25E" w14:textId="058D5A28" w:rsidR="00DF2874" w:rsidRPr="00DF2874" w:rsidRDefault="00313DD8" w:rsidP="00DF2874">
      <w:pPr>
        <w:pStyle w:val="Body2"/>
        <w:ind w:firstLine="720"/>
        <w:rPr>
          <w:rFonts w:eastAsiaTheme="minorEastAsia" w:cs="Times New Roman"/>
          <w:color w:val="000000" w:themeColor="text1"/>
          <w:sz w:val="22"/>
          <w:szCs w:val="22"/>
          <w:lang w:val="lt-LT" w:eastAsia="lt-LT"/>
        </w:rPr>
      </w:pPr>
      <w:r w:rsidRPr="00DF2874">
        <w:rPr>
          <w:rFonts w:cs="Times New Roman"/>
          <w:color w:val="000000" w:themeColor="text1"/>
          <w:sz w:val="22"/>
          <w:szCs w:val="22"/>
          <w:lang w:val="lt-LT"/>
        </w:rPr>
        <w:t xml:space="preserve">9.3. Pirkime taikoma </w:t>
      </w:r>
      <w:r w:rsidRPr="00DF2874">
        <w:rPr>
          <w:rFonts w:cs="Times New Roman"/>
          <w:color w:val="000000" w:themeColor="text1"/>
          <w:sz w:val="22"/>
          <w:szCs w:val="22"/>
          <w:u w:val="single"/>
          <w:lang w:val="lt-LT"/>
        </w:rPr>
        <w:t>fiksuoto įkainio kainodara</w:t>
      </w:r>
      <w:r w:rsidRPr="00DF2874">
        <w:rPr>
          <w:rFonts w:cs="Times New Roman"/>
          <w:color w:val="000000" w:themeColor="text1"/>
          <w:sz w:val="22"/>
          <w:szCs w:val="22"/>
          <w:lang w:val="lt-LT"/>
        </w:rPr>
        <w:t xml:space="preserve">. </w:t>
      </w:r>
    </w:p>
    <w:p w14:paraId="678C44CA" w14:textId="6EB53055" w:rsidR="00FE7908" w:rsidRPr="00DF2874" w:rsidRDefault="00FE7908" w:rsidP="00E67994">
      <w:pPr>
        <w:pStyle w:val="Heading1"/>
        <w:numPr>
          <w:ilvl w:val="0"/>
          <w:numId w:val="20"/>
        </w:numPr>
        <w:tabs>
          <w:tab w:val="left" w:pos="567"/>
        </w:tabs>
        <w:spacing w:line="20" w:lineRule="atLeast"/>
        <w:contextualSpacing/>
        <w:rPr>
          <w:rFonts w:ascii="Times New Roman" w:hAnsi="Times New Roman" w:cs="Times New Roman"/>
        </w:rPr>
      </w:pPr>
      <w:r w:rsidRPr="00DF2874">
        <w:rPr>
          <w:rFonts w:ascii="Times New Roman" w:hAnsi="Times New Roman" w:cs="Times New Roman"/>
        </w:rPr>
        <w:t>S</w:t>
      </w:r>
      <w:r w:rsidR="00281735" w:rsidRPr="00DF2874">
        <w:rPr>
          <w:rFonts w:ascii="Times New Roman" w:hAnsi="Times New Roman" w:cs="Times New Roman"/>
        </w:rPr>
        <w:t>utarties sudarymas</w:t>
      </w:r>
      <w:bookmarkEnd w:id="39"/>
      <w:bookmarkEnd w:id="40"/>
      <w:bookmarkEnd w:id="41"/>
    </w:p>
    <w:p w14:paraId="27CAEFF7" w14:textId="75007A7A" w:rsidR="00F57665" w:rsidRPr="00DF2874" w:rsidRDefault="00F57665" w:rsidP="127DD6E8">
      <w:pPr>
        <w:pStyle w:val="ListParagraph"/>
        <w:spacing w:after="0" w:line="240" w:lineRule="auto"/>
        <w:ind w:left="0" w:firstLine="567"/>
        <w:jc w:val="both"/>
        <w:rPr>
          <w:rFonts w:ascii="Times New Roman" w:hAnsi="Times New Roman" w:cs="Times New Roman"/>
          <w:sz w:val="22"/>
          <w:szCs w:val="22"/>
        </w:rPr>
      </w:pPr>
      <w:r w:rsidRPr="00DF2874">
        <w:rPr>
          <w:rFonts w:ascii="Times New Roman" w:hAnsi="Times New Roman" w:cs="Times New Roman"/>
          <w:sz w:val="22"/>
          <w:szCs w:val="22"/>
        </w:rPr>
        <w:t>Ši pirkimo procedūra atliekama siekiant sudaryti sutartį</w:t>
      </w:r>
      <w:r w:rsidR="009A7D11" w:rsidRPr="00DF2874">
        <w:rPr>
          <w:rFonts w:ascii="Times New Roman" w:hAnsi="Times New Roman" w:cs="Times New Roman"/>
          <w:sz w:val="22"/>
          <w:szCs w:val="22"/>
        </w:rPr>
        <w:t xml:space="preserve"> su tiekėju, kurio pasiūlymas</w:t>
      </w:r>
      <w:r w:rsidR="007B12FF" w:rsidRPr="00DF2874">
        <w:rPr>
          <w:rFonts w:ascii="Times New Roman" w:hAnsi="Times New Roman" w:cs="Times New Roman"/>
          <w:sz w:val="22"/>
          <w:szCs w:val="22"/>
        </w:rPr>
        <w:t xml:space="preserve">, vadovaujantis </w:t>
      </w:r>
      <w:r w:rsidR="008F4194" w:rsidRPr="00DF2874">
        <w:rPr>
          <w:rFonts w:ascii="Times New Roman" w:hAnsi="Times New Roman" w:cs="Times New Roman"/>
          <w:sz w:val="22"/>
          <w:szCs w:val="22"/>
        </w:rPr>
        <w:t>p</w:t>
      </w:r>
      <w:r w:rsidR="007B12FF" w:rsidRPr="00DF2874">
        <w:rPr>
          <w:rFonts w:ascii="Times New Roman" w:hAnsi="Times New Roman" w:cs="Times New Roman"/>
          <w:sz w:val="22"/>
          <w:szCs w:val="22"/>
        </w:rPr>
        <w:t xml:space="preserve">irkimo </w:t>
      </w:r>
      <w:r w:rsidR="00207E40" w:rsidRPr="00DF2874">
        <w:rPr>
          <w:rFonts w:ascii="Times New Roman" w:hAnsi="Times New Roman" w:cs="Times New Roman"/>
          <w:sz w:val="22"/>
          <w:szCs w:val="22"/>
        </w:rPr>
        <w:t>sąlygose</w:t>
      </w:r>
      <w:r w:rsidR="007B12FF" w:rsidRPr="00DF2874">
        <w:rPr>
          <w:rFonts w:ascii="Times New Roman" w:hAnsi="Times New Roman" w:cs="Times New Roman"/>
          <w:sz w:val="22"/>
          <w:szCs w:val="22"/>
        </w:rPr>
        <w:t xml:space="preserve"> nustatyta tvarka</w:t>
      </w:r>
      <w:r w:rsidR="0023505D" w:rsidRPr="00DF2874">
        <w:rPr>
          <w:rFonts w:ascii="Times New Roman" w:hAnsi="Times New Roman" w:cs="Times New Roman"/>
          <w:sz w:val="22"/>
          <w:szCs w:val="22"/>
        </w:rPr>
        <w:t>,</w:t>
      </w:r>
      <w:r w:rsidR="009A7D11" w:rsidRPr="00DF2874">
        <w:rPr>
          <w:rFonts w:ascii="Times New Roman" w:hAnsi="Times New Roman" w:cs="Times New Roman"/>
          <w:sz w:val="22"/>
          <w:szCs w:val="22"/>
        </w:rPr>
        <w:t xml:space="preserve"> bus pripažintas laimėjęs</w:t>
      </w:r>
      <w:r w:rsidR="008933BC" w:rsidRPr="00DF2874">
        <w:rPr>
          <w:rFonts w:ascii="Times New Roman" w:hAnsi="Times New Roman" w:cs="Times New Roman"/>
          <w:sz w:val="22"/>
          <w:szCs w:val="22"/>
        </w:rPr>
        <w:t>, o jei pirkimas skaidomas į dalis – su tiekėjais, kurių pasiūlymai bus pripažinti laimėję</w:t>
      </w:r>
      <w:r w:rsidR="00F065D6" w:rsidRPr="00DF2874">
        <w:rPr>
          <w:rFonts w:ascii="Times New Roman" w:hAnsi="Times New Roman" w:cs="Times New Roman"/>
          <w:sz w:val="22"/>
          <w:szCs w:val="22"/>
        </w:rPr>
        <w:t xml:space="preserve">. </w:t>
      </w:r>
      <w:r w:rsidR="004B2DE4" w:rsidRPr="00DF2874">
        <w:rPr>
          <w:rFonts w:ascii="Times New Roman" w:hAnsi="Times New Roman" w:cs="Times New Roman"/>
          <w:sz w:val="22"/>
          <w:szCs w:val="22"/>
        </w:rPr>
        <w:t xml:space="preserve">Sutarties sąlygos pateikiamos </w:t>
      </w:r>
      <w:r w:rsidR="007A5D9C" w:rsidRPr="00DF2874">
        <w:rPr>
          <w:rFonts w:ascii="Times New Roman" w:hAnsi="Times New Roman" w:cs="Times New Roman"/>
          <w:sz w:val="22"/>
          <w:szCs w:val="22"/>
        </w:rPr>
        <w:t>P</w:t>
      </w:r>
      <w:r w:rsidR="00551FA7" w:rsidRPr="00DF2874">
        <w:rPr>
          <w:rFonts w:ascii="Times New Roman" w:hAnsi="Times New Roman" w:cs="Times New Roman"/>
          <w:sz w:val="22"/>
          <w:szCs w:val="22"/>
        </w:rPr>
        <w:t xml:space="preserve">irkimo </w:t>
      </w:r>
      <w:r w:rsidR="00D86901" w:rsidRPr="00DF2874">
        <w:rPr>
          <w:rFonts w:ascii="Times New Roman" w:hAnsi="Times New Roman" w:cs="Times New Roman"/>
          <w:sz w:val="22"/>
          <w:szCs w:val="22"/>
        </w:rPr>
        <w:t>sąlygų</w:t>
      </w:r>
      <w:r w:rsidR="00DF2874" w:rsidRPr="00DF2874">
        <w:rPr>
          <w:rFonts w:ascii="Times New Roman" w:hAnsi="Times New Roman" w:cs="Times New Roman"/>
          <w:sz w:val="22"/>
          <w:szCs w:val="22"/>
        </w:rPr>
        <w:t xml:space="preserve"> 3</w:t>
      </w:r>
      <w:r w:rsidR="00D86901" w:rsidRPr="00DF2874">
        <w:rPr>
          <w:rFonts w:ascii="Times New Roman" w:hAnsi="Times New Roman" w:cs="Times New Roman"/>
          <w:sz w:val="22"/>
          <w:szCs w:val="22"/>
        </w:rPr>
        <w:t xml:space="preserve"> priede „Sutarties projektas“</w:t>
      </w:r>
      <w:r w:rsidR="004B2DE4" w:rsidRPr="00DF2874">
        <w:rPr>
          <w:rFonts w:ascii="Times New Roman" w:hAnsi="Times New Roman" w:cs="Times New Roman"/>
          <w:sz w:val="22"/>
          <w:szCs w:val="22"/>
        </w:rPr>
        <w:t>.</w:t>
      </w:r>
    </w:p>
    <w:p w14:paraId="1640F94B" w14:textId="1B994232" w:rsidR="00640DBD" w:rsidRPr="00DF2874" w:rsidRDefault="00640DBD" w:rsidP="00DF2874">
      <w:pPr>
        <w:pStyle w:val="Heading1"/>
        <w:numPr>
          <w:ilvl w:val="0"/>
          <w:numId w:val="14"/>
        </w:numPr>
        <w:tabs>
          <w:tab w:val="left" w:pos="567"/>
        </w:tabs>
        <w:spacing w:line="20" w:lineRule="atLeast"/>
        <w:contextualSpacing/>
        <w:jc w:val="both"/>
        <w:rPr>
          <w:rFonts w:ascii="Times New Roman" w:hAnsi="Times New Roman" w:cs="Times New Roman"/>
          <w:b/>
          <w:bCs/>
        </w:rPr>
      </w:pPr>
      <w:bookmarkStart w:id="42" w:name="_Toc126333938"/>
      <w:bookmarkEnd w:id="2"/>
      <w:r w:rsidRPr="00DF2874">
        <w:rPr>
          <w:rFonts w:ascii="Times New Roman" w:hAnsi="Times New Roman" w:cs="Times New Roman"/>
        </w:rPr>
        <w:t>Kitos sąlygos</w:t>
      </w:r>
      <w:bookmarkEnd w:id="42"/>
    </w:p>
    <w:p w14:paraId="238CEC59" w14:textId="77777777" w:rsidR="00DF2874" w:rsidRPr="00DF2874" w:rsidRDefault="00DF2874" w:rsidP="00DF2874">
      <w:pPr>
        <w:pStyle w:val="ListParagraph"/>
        <w:numPr>
          <w:ilvl w:val="1"/>
          <w:numId w:val="14"/>
        </w:numPr>
        <w:shd w:val="clear" w:color="auto" w:fill="FFFFFF"/>
        <w:tabs>
          <w:tab w:val="left" w:pos="709"/>
          <w:tab w:val="left" w:pos="1134"/>
        </w:tabs>
        <w:spacing w:after="0" w:line="240" w:lineRule="auto"/>
        <w:ind w:left="0" w:firstLine="567"/>
        <w:jc w:val="both"/>
        <w:rPr>
          <w:rFonts w:ascii="Times New Roman" w:eastAsia="Times New Roman" w:hAnsi="Times New Roman" w:cs="Times New Roman"/>
          <w:sz w:val="22"/>
          <w:szCs w:val="22"/>
        </w:rPr>
      </w:pPr>
      <w:r w:rsidRPr="00DF2874">
        <w:rPr>
          <w:rFonts w:ascii="Times New Roman" w:eastAsia="Times New Roman" w:hAnsi="Times New Roman" w:cs="Times New Roman"/>
          <w:sz w:val="22"/>
          <w:szCs w:val="22"/>
        </w:rPr>
        <w:t>Vadovaujantis Viešųjų pirkimų įstatymo 17 straipsnio 5 dalimi, tiekėjas, jo subtiekėjas ir ūkio subjektas, kurio pajėgumais remiamasi, privalo būti registruotas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ar kitus tarptautinius susitarimus, kurie yra privalomi valstybėms narėms.</w:t>
      </w:r>
    </w:p>
    <w:p w14:paraId="7053C74E" w14:textId="77777777" w:rsidR="00DF2874" w:rsidRPr="00DF2874" w:rsidRDefault="00DF2874" w:rsidP="00DF2874">
      <w:pPr>
        <w:pStyle w:val="ListParagraph"/>
        <w:numPr>
          <w:ilvl w:val="1"/>
          <w:numId w:val="14"/>
        </w:numPr>
        <w:shd w:val="clear" w:color="auto" w:fill="FFFFFF"/>
        <w:tabs>
          <w:tab w:val="left" w:pos="993"/>
        </w:tabs>
        <w:spacing w:after="0" w:line="240" w:lineRule="auto"/>
        <w:ind w:left="0" w:firstLine="567"/>
        <w:jc w:val="both"/>
        <w:rPr>
          <w:rFonts w:ascii="Times New Roman" w:eastAsia="Times New Roman" w:hAnsi="Times New Roman" w:cs="Times New Roman"/>
          <w:sz w:val="22"/>
          <w:szCs w:val="22"/>
        </w:rPr>
      </w:pPr>
      <w:r w:rsidRPr="00DF2874">
        <w:rPr>
          <w:rFonts w:ascii="Times New Roman" w:hAnsi="Times New Roman" w:cs="Times New Roman"/>
          <w:sz w:val="22"/>
          <w:szCs w:val="22"/>
        </w:rPr>
        <w:t xml:space="preserve"> Vadovaudamasi VPĮ 29 straipsnio 3 ir 4 dalimis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sąlygose padaryta esminių klaidų, dėl kurių pirkimas tampa nebetikslingas ar jį įvykdžius būtų įsigytas perkančiosios organizacijos poreikių neatitinkantis pirkimo objektas.</w:t>
      </w:r>
    </w:p>
    <w:p w14:paraId="0695F255" w14:textId="6C23F79F" w:rsidR="008D704D" w:rsidRPr="00F94D71" w:rsidRDefault="008D704D" w:rsidP="00DF2874">
      <w:pPr>
        <w:shd w:val="clear" w:color="auto" w:fill="FFFFFF"/>
        <w:spacing w:after="0" w:line="240" w:lineRule="auto"/>
        <w:jc w:val="center"/>
        <w:rPr>
          <w:rFonts w:eastAsia="Calibri" w:cstheme="majorHAnsi"/>
          <w:color w:val="0070C0"/>
        </w:rPr>
      </w:pPr>
      <w:r w:rsidRPr="00DF2874">
        <w:rPr>
          <w:rFonts w:ascii="Times New Roman" w:eastAsia="Calibri" w:hAnsi="Times New Roman" w:cs="Times New Roman"/>
        </w:rPr>
        <w:t>__________</w:t>
      </w: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footerReference w:type="first" r:id="rId10"/>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7566F" w14:textId="77777777" w:rsidR="00393739" w:rsidRDefault="00393739" w:rsidP="00D05666">
      <w:r>
        <w:separator/>
      </w:r>
    </w:p>
  </w:endnote>
  <w:endnote w:type="continuationSeparator" w:id="0">
    <w:p w14:paraId="03A4CADE" w14:textId="77777777" w:rsidR="00393739" w:rsidRDefault="00393739" w:rsidP="00D05666">
      <w:r>
        <w:continuationSeparator/>
      </w:r>
    </w:p>
  </w:endnote>
  <w:endnote w:type="continuationNotice" w:id="1">
    <w:p w14:paraId="0A38C25E" w14:textId="77777777" w:rsidR="00393739" w:rsidRDefault="003937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ECBFE" w14:textId="77777777" w:rsidR="00393739" w:rsidRDefault="00393739" w:rsidP="00D05666">
      <w:r>
        <w:separator/>
      </w:r>
    </w:p>
  </w:footnote>
  <w:footnote w:type="continuationSeparator" w:id="0">
    <w:p w14:paraId="45FB4391" w14:textId="77777777" w:rsidR="00393739" w:rsidRDefault="00393739" w:rsidP="00D05666">
      <w:r>
        <w:continuationSeparator/>
      </w:r>
    </w:p>
  </w:footnote>
  <w:footnote w:type="continuationNotice" w:id="1">
    <w:p w14:paraId="0A3E636B" w14:textId="77777777" w:rsidR="00393739" w:rsidRDefault="003937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8EEA2614"/>
    <w:lvl w:ilvl="0">
      <w:start w:val="6"/>
      <w:numFmt w:val="decimal"/>
      <w:lvlText w:val="%1."/>
      <w:lvlJc w:val="left"/>
      <w:pPr>
        <w:ind w:left="360" w:hanging="360"/>
      </w:pPr>
      <w:rPr>
        <w:rFonts w:hint="default"/>
        <w:b w:val="0"/>
        <w:bCs w:val="0"/>
      </w:rPr>
    </w:lvl>
    <w:lvl w:ilvl="1">
      <w:start w:val="2"/>
      <w:numFmt w:val="decimal"/>
      <w:lvlText w:val="%1.%2."/>
      <w:lvlJc w:val="left"/>
      <w:pPr>
        <w:ind w:left="1211"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0CF48FD"/>
    <w:multiLevelType w:val="hybridMultilevel"/>
    <w:tmpl w:val="BF524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8B1A29"/>
    <w:multiLevelType w:val="multilevel"/>
    <w:tmpl w:val="CC86E20E"/>
    <w:lvl w:ilvl="0">
      <w:start w:val="6"/>
      <w:numFmt w:val="decimal"/>
      <w:lvlText w:val="%1."/>
      <w:lvlJc w:val="left"/>
      <w:pPr>
        <w:ind w:left="540" w:hanging="540"/>
      </w:pPr>
      <w:rPr>
        <w:rFonts w:hint="default"/>
        <w:u w:val="none"/>
      </w:rPr>
    </w:lvl>
    <w:lvl w:ilvl="1">
      <w:start w:val="1"/>
      <w:numFmt w:val="decimal"/>
      <w:lvlText w:val="%1.%2."/>
      <w:lvlJc w:val="left"/>
      <w:pPr>
        <w:ind w:left="752" w:hanging="540"/>
      </w:pPr>
      <w:rPr>
        <w:rFonts w:hint="default"/>
        <w:u w:val="none"/>
      </w:rPr>
    </w:lvl>
    <w:lvl w:ilvl="2">
      <w:start w:val="1"/>
      <w:numFmt w:val="decimal"/>
      <w:lvlText w:val="%1.%2.%3."/>
      <w:lvlJc w:val="left"/>
      <w:pPr>
        <w:ind w:left="1144" w:hanging="720"/>
      </w:pPr>
      <w:rPr>
        <w:rFonts w:hint="default"/>
        <w:b/>
        <w:bCs/>
        <w:i/>
        <w:iCs/>
        <w:u w:val="none"/>
      </w:rPr>
    </w:lvl>
    <w:lvl w:ilvl="3">
      <w:start w:val="1"/>
      <w:numFmt w:val="decimal"/>
      <w:lvlText w:val="%1.%2.%3.%4."/>
      <w:lvlJc w:val="left"/>
      <w:pPr>
        <w:ind w:left="1356" w:hanging="720"/>
      </w:pPr>
      <w:rPr>
        <w:rFonts w:hint="default"/>
        <w:u w:val="none"/>
      </w:rPr>
    </w:lvl>
    <w:lvl w:ilvl="4">
      <w:start w:val="1"/>
      <w:numFmt w:val="decimal"/>
      <w:lvlText w:val="%1.%2.%3.%4.%5."/>
      <w:lvlJc w:val="left"/>
      <w:pPr>
        <w:ind w:left="1928" w:hanging="1080"/>
      </w:pPr>
      <w:rPr>
        <w:rFonts w:hint="default"/>
        <w:u w:val="none"/>
      </w:rPr>
    </w:lvl>
    <w:lvl w:ilvl="5">
      <w:start w:val="1"/>
      <w:numFmt w:val="decimal"/>
      <w:lvlText w:val="%1.%2.%3.%4.%5.%6."/>
      <w:lvlJc w:val="left"/>
      <w:pPr>
        <w:ind w:left="2140" w:hanging="1080"/>
      </w:pPr>
      <w:rPr>
        <w:rFonts w:hint="default"/>
        <w:u w:val="none"/>
      </w:rPr>
    </w:lvl>
    <w:lvl w:ilvl="6">
      <w:start w:val="1"/>
      <w:numFmt w:val="decimal"/>
      <w:lvlText w:val="%1.%2.%3.%4.%5.%6.%7."/>
      <w:lvlJc w:val="left"/>
      <w:pPr>
        <w:ind w:left="2712" w:hanging="1440"/>
      </w:pPr>
      <w:rPr>
        <w:rFonts w:hint="default"/>
        <w:u w:val="none"/>
      </w:rPr>
    </w:lvl>
    <w:lvl w:ilvl="7">
      <w:start w:val="1"/>
      <w:numFmt w:val="decimal"/>
      <w:lvlText w:val="%1.%2.%3.%4.%5.%6.%7.%8."/>
      <w:lvlJc w:val="left"/>
      <w:pPr>
        <w:ind w:left="2924" w:hanging="1440"/>
      </w:pPr>
      <w:rPr>
        <w:rFonts w:hint="default"/>
        <w:u w:val="none"/>
      </w:rPr>
    </w:lvl>
    <w:lvl w:ilvl="8">
      <w:start w:val="1"/>
      <w:numFmt w:val="decimal"/>
      <w:lvlText w:val="%1.%2.%3.%4.%5.%6.%7.%8.%9."/>
      <w:lvlJc w:val="left"/>
      <w:pPr>
        <w:ind w:left="3496" w:hanging="1800"/>
      </w:pPr>
      <w:rPr>
        <w:rFonts w:hint="default"/>
        <w:u w:val="none"/>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04E4C2D"/>
    <w:multiLevelType w:val="multilevel"/>
    <w:tmpl w:val="4CB0778A"/>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1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C3507D0"/>
    <w:multiLevelType w:val="multilevel"/>
    <w:tmpl w:val="065409D4"/>
    <w:lvl w:ilvl="0">
      <w:start w:val="11"/>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000E5636"/>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5" w:hanging="720"/>
      </w:pPr>
      <w:rPr>
        <w:rFonts w:eastAsia="Calibri" w:hint="default"/>
        <w:b/>
        <w:bCs/>
        <w:i/>
        <w:iCs/>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11"/>
  </w:num>
  <w:num w:numId="4" w16cid:durableId="1484615006">
    <w:abstractNumId w:val="14"/>
  </w:num>
  <w:num w:numId="5" w16cid:durableId="607934237">
    <w:abstractNumId w:val="10"/>
  </w:num>
  <w:num w:numId="6" w16cid:durableId="408162091">
    <w:abstractNumId w:val="19"/>
  </w:num>
  <w:num w:numId="7" w16cid:durableId="12269543">
    <w:abstractNumId w:val="17"/>
  </w:num>
  <w:num w:numId="8" w16cid:durableId="749809940">
    <w:abstractNumId w:val="0"/>
  </w:num>
  <w:num w:numId="9" w16cid:durableId="412043720">
    <w:abstractNumId w:val="18"/>
  </w:num>
  <w:num w:numId="10" w16cid:durableId="1996449446">
    <w:abstractNumId w:val="16"/>
  </w:num>
  <w:num w:numId="11" w16cid:durableId="1482305889">
    <w:abstractNumId w:val="13"/>
  </w:num>
  <w:num w:numId="12" w16cid:durableId="32313854">
    <w:abstractNumId w:val="5"/>
  </w:num>
  <w:num w:numId="13" w16cid:durableId="1318921492">
    <w:abstractNumId w:val="7"/>
  </w:num>
  <w:num w:numId="14" w16cid:durableId="1864435576">
    <w:abstractNumId w:val="15"/>
  </w:num>
  <w:num w:numId="15" w16cid:durableId="1941065713">
    <w:abstractNumId w:val="2"/>
  </w:num>
  <w:num w:numId="16" w16cid:durableId="19859238">
    <w:abstractNumId w:val="3"/>
  </w:num>
  <w:num w:numId="17" w16cid:durableId="1297491117">
    <w:abstractNumId w:val="6"/>
  </w:num>
  <w:num w:numId="18" w16cid:durableId="557401213">
    <w:abstractNumId w:val="12"/>
  </w:num>
  <w:num w:numId="19" w16cid:durableId="2125072925">
    <w:abstractNumId w:val="8"/>
  </w:num>
  <w:num w:numId="20" w16cid:durableId="1296835556">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9C9"/>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085"/>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0D1"/>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3DD8"/>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0FAC"/>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3739"/>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0E0"/>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3AEF"/>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004"/>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3C8"/>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D8"/>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1CF7"/>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4D90"/>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574"/>
    <w:rsid w:val="00AA362E"/>
    <w:rsid w:val="00AA4024"/>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289D"/>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6B3C"/>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74"/>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994"/>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E21"/>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608"/>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A1608"/>
    <w:pPr>
      <w:tabs>
        <w:tab w:val="left" w:pos="142"/>
        <w:tab w:val="right" w:leader="dot" w:pos="9962"/>
      </w:tabs>
      <w:spacing w:after="0"/>
      <w:ind w:left="426" w:hanging="284"/>
      <w:jc w:val="both"/>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ra@ka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9552</Words>
  <Characters>5445</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2026-09-22T12:32:00Z</dcterms:created>
  <dcterms:modified xsi:type="dcterms:W3CDTF">2026-09-30T10:23:00Z</dcterms:modified>
</cp:coreProperties>
</file>