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9844E" w14:textId="670F29E8" w:rsidR="004A5BDE" w:rsidRPr="002F61B1" w:rsidRDefault="00B86484" w:rsidP="00B86484">
      <w:pPr>
        <w:tabs>
          <w:tab w:val="left" w:pos="8137"/>
        </w:tabs>
        <w:spacing w:after="0" w:line="240" w:lineRule="auto"/>
        <w:jc w:val="center"/>
        <w:rPr>
          <w:rFonts w:ascii="Arial" w:eastAsia="Calibri" w:hAnsi="Arial" w:cs="Arial"/>
          <w:b/>
          <w:bCs/>
        </w:rPr>
      </w:pPr>
      <w:r>
        <w:rPr>
          <w:noProof/>
        </w:rPr>
        <w:drawing>
          <wp:inline distT="0" distB="0" distL="0" distR="0" wp14:anchorId="6D182280" wp14:editId="21ABA545">
            <wp:extent cx="805180" cy="9010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5180" cy="901065"/>
                    </a:xfrm>
                    <a:prstGeom prst="rect">
                      <a:avLst/>
                    </a:prstGeom>
                    <a:noFill/>
                    <a:ln>
                      <a:noFill/>
                    </a:ln>
                  </pic:spPr>
                </pic:pic>
              </a:graphicData>
            </a:graphic>
          </wp:inline>
        </w:drawing>
      </w:r>
      <w:r>
        <w:br/>
      </w:r>
    </w:p>
    <w:p w14:paraId="4DB5964D" w14:textId="77777777" w:rsidR="004A0C48" w:rsidRPr="002F61B1" w:rsidRDefault="004A0C48" w:rsidP="004A0C48">
      <w:pPr>
        <w:tabs>
          <w:tab w:val="left" w:pos="8137"/>
        </w:tabs>
        <w:spacing w:after="0" w:line="240" w:lineRule="auto"/>
        <w:ind w:firstLine="851"/>
        <w:jc w:val="center"/>
        <w:rPr>
          <w:rFonts w:ascii="Arial" w:eastAsia="Calibri" w:hAnsi="Arial" w:cs="Arial"/>
          <w:b/>
          <w:bCs/>
        </w:rPr>
      </w:pPr>
      <w:r w:rsidRPr="002F61B1">
        <w:rPr>
          <w:rFonts w:ascii="Arial" w:eastAsia="Calibri" w:hAnsi="Arial" w:cs="Arial"/>
          <w:b/>
          <w:bCs/>
        </w:rPr>
        <w:t>TECHNINĖ SPECIFIKACIJA</w:t>
      </w:r>
    </w:p>
    <w:p w14:paraId="4A53F7D7" w14:textId="77777777" w:rsidR="004A0C48" w:rsidRPr="002F61B1" w:rsidRDefault="004A0C48" w:rsidP="004A0C48">
      <w:pPr>
        <w:tabs>
          <w:tab w:val="left" w:pos="284"/>
        </w:tabs>
        <w:spacing w:after="0" w:line="240" w:lineRule="auto"/>
        <w:ind w:firstLine="851"/>
        <w:jc w:val="center"/>
        <w:rPr>
          <w:rFonts w:ascii="Arial" w:eastAsia="Calibri" w:hAnsi="Arial" w:cs="Arial"/>
          <w:b/>
          <w:bCs/>
        </w:rPr>
      </w:pPr>
    </w:p>
    <w:p w14:paraId="1257D437" w14:textId="77777777" w:rsidR="004A0C48" w:rsidRPr="002F61B1" w:rsidRDefault="004A0C48" w:rsidP="00EF7DF5">
      <w:pPr>
        <w:numPr>
          <w:ilvl w:val="0"/>
          <w:numId w:val="2"/>
        </w:numPr>
        <w:pBdr>
          <w:top w:val="single" w:sz="8" w:space="1" w:color="auto"/>
          <w:bottom w:val="single" w:sz="8" w:space="1" w:color="auto"/>
        </w:pBdr>
        <w:shd w:val="clear" w:color="auto" w:fill="D9D9D9" w:themeFill="background1" w:themeFillShade="D9"/>
        <w:tabs>
          <w:tab w:val="left" w:pos="284"/>
        </w:tabs>
        <w:spacing w:after="0" w:line="240" w:lineRule="auto"/>
        <w:ind w:left="0" w:firstLine="0"/>
        <w:rPr>
          <w:rFonts w:ascii="Arial" w:eastAsia="Calibri" w:hAnsi="Arial" w:cs="Arial"/>
          <w:b/>
        </w:rPr>
      </w:pPr>
      <w:r w:rsidRPr="002F61B1">
        <w:rPr>
          <w:rFonts w:ascii="Arial" w:eastAsia="Calibri" w:hAnsi="Arial" w:cs="Arial"/>
          <w:b/>
        </w:rPr>
        <w:t>SĄVOKOS IR SUTRUMPINIMAI</w:t>
      </w:r>
      <w:r w:rsidR="00B12E41" w:rsidRPr="002F61B1">
        <w:rPr>
          <w:rFonts w:ascii="Arial" w:eastAsia="Calibri" w:hAnsi="Arial" w:cs="Arial"/>
          <w:b/>
        </w:rPr>
        <w:t>/ BENDRA INFORMACIJA</w:t>
      </w:r>
    </w:p>
    <w:p w14:paraId="473A07F1" w14:textId="77777777" w:rsidR="00B96D62" w:rsidRPr="002F61B1" w:rsidRDefault="00B96D62" w:rsidP="00B96D62">
      <w:pPr>
        <w:numPr>
          <w:ilvl w:val="1"/>
          <w:numId w:val="1"/>
        </w:numPr>
        <w:tabs>
          <w:tab w:val="left" w:pos="567"/>
          <w:tab w:val="left" w:pos="851"/>
        </w:tabs>
        <w:spacing w:after="0" w:line="240" w:lineRule="auto"/>
        <w:ind w:left="0" w:firstLine="0"/>
        <w:jc w:val="both"/>
        <w:rPr>
          <w:rFonts w:ascii="Arial" w:eastAsia="Calibri" w:hAnsi="Arial" w:cs="Arial"/>
        </w:rPr>
      </w:pPr>
      <w:r w:rsidRPr="002F61B1">
        <w:rPr>
          <w:rFonts w:ascii="Arial" w:eastAsia="Calibri" w:hAnsi="Arial" w:cs="Arial"/>
          <w:b/>
        </w:rPr>
        <w:t>Pirkėjas / Perkančioji organizacija – Vilniaus universitetas.</w:t>
      </w:r>
    </w:p>
    <w:p w14:paraId="184F8E28" w14:textId="77777777" w:rsidR="00B96D62" w:rsidRPr="002F61B1" w:rsidRDefault="00B96D62" w:rsidP="00B96D62">
      <w:pPr>
        <w:numPr>
          <w:ilvl w:val="1"/>
          <w:numId w:val="1"/>
        </w:numPr>
        <w:tabs>
          <w:tab w:val="left" w:pos="567"/>
          <w:tab w:val="left" w:pos="851"/>
        </w:tabs>
        <w:spacing w:after="0" w:line="240" w:lineRule="auto"/>
        <w:ind w:left="0" w:firstLine="0"/>
        <w:jc w:val="both"/>
        <w:rPr>
          <w:rFonts w:ascii="Arial" w:eastAsia="Calibri" w:hAnsi="Arial" w:cs="Arial"/>
        </w:rPr>
      </w:pPr>
      <w:r w:rsidRPr="002F61B1">
        <w:rPr>
          <w:rFonts w:ascii="Arial" w:eastAsia="Calibri" w:hAnsi="Arial" w:cs="Arial"/>
          <w:b/>
          <w:bCs/>
        </w:rPr>
        <w:t>Tiekėjas</w:t>
      </w:r>
      <w:r w:rsidRPr="002F61B1">
        <w:rPr>
          <w:rFonts w:ascii="Arial" w:eastAsia="Calibri" w:hAnsi="Arial" w:cs="Arial"/>
          <w:bCs/>
        </w:rPr>
        <w:t xml:space="preserve"> – </w:t>
      </w:r>
      <w:r w:rsidRPr="002F61B1">
        <w:rPr>
          <w:rFonts w:ascii="Arial" w:hAnsi="Arial" w:cs="Arial"/>
          <w:color w:val="000000"/>
        </w:rPr>
        <w:t xml:space="preserve">ūkio subjektas – fizinis asmuo, privatusis ar viešasis juridinis asmuo, kita organizacija ir jų padalinys arba tokių asmenų grupė, įskaitant laikinas ūkio subjektų asociacijas, </w:t>
      </w:r>
      <w:r w:rsidRPr="002F61B1">
        <w:rPr>
          <w:rFonts w:ascii="Arial" w:eastAsia="Calibri" w:hAnsi="Arial" w:cs="Arial"/>
        </w:rPr>
        <w:t>su kuriuo Pirkėjas sudarys šio Pirkimo sutartį.</w:t>
      </w:r>
      <w:r w:rsidRPr="002F61B1">
        <w:rPr>
          <w:rFonts w:ascii="Arial" w:hAnsi="Arial" w:cs="Arial"/>
          <w:color w:val="000000"/>
        </w:rPr>
        <w:t xml:space="preserve"> </w:t>
      </w:r>
    </w:p>
    <w:p w14:paraId="0064A2D8" w14:textId="4C75DC1D" w:rsidR="002C4223" w:rsidRDefault="00B96D62" w:rsidP="002C4223">
      <w:pPr>
        <w:numPr>
          <w:ilvl w:val="1"/>
          <w:numId w:val="1"/>
        </w:numPr>
        <w:tabs>
          <w:tab w:val="left" w:pos="567"/>
          <w:tab w:val="left" w:pos="851"/>
        </w:tabs>
        <w:spacing w:after="0" w:line="240" w:lineRule="auto"/>
        <w:ind w:left="0" w:firstLine="0"/>
        <w:jc w:val="both"/>
        <w:rPr>
          <w:rFonts w:ascii="Arial" w:eastAsia="Calibri" w:hAnsi="Arial" w:cs="Arial"/>
        </w:rPr>
      </w:pPr>
      <w:r w:rsidRPr="002F61B1">
        <w:rPr>
          <w:rFonts w:ascii="Arial" w:eastAsia="Calibri" w:hAnsi="Arial" w:cs="Arial"/>
          <w:b/>
        </w:rPr>
        <w:t>Sutartis</w:t>
      </w:r>
      <w:r w:rsidRPr="002F61B1">
        <w:rPr>
          <w:rFonts w:ascii="Arial" w:eastAsia="Calibri" w:hAnsi="Arial" w:cs="Arial"/>
        </w:rPr>
        <w:t xml:space="preserve"> – Pirkimo sutartis, sudaroma tarp Tiekėjo ir Pirkėjo dėl šio Pirkimo objekto.</w:t>
      </w:r>
    </w:p>
    <w:p w14:paraId="305CBC49" w14:textId="77777777" w:rsidR="00D209A2" w:rsidRDefault="00D209A2" w:rsidP="002C4223">
      <w:pPr>
        <w:numPr>
          <w:ilvl w:val="1"/>
          <w:numId w:val="1"/>
        </w:numPr>
        <w:tabs>
          <w:tab w:val="left" w:pos="567"/>
          <w:tab w:val="left" w:pos="851"/>
        </w:tabs>
        <w:spacing w:after="0" w:line="240" w:lineRule="auto"/>
        <w:ind w:left="0" w:firstLine="0"/>
        <w:jc w:val="both"/>
        <w:rPr>
          <w:rFonts w:ascii="Arial" w:eastAsia="Calibri" w:hAnsi="Arial" w:cs="Arial"/>
        </w:rPr>
      </w:pPr>
    </w:p>
    <w:p w14:paraId="2FC7E4C1" w14:textId="77777777" w:rsidR="004A0C48" w:rsidRPr="002F61B1" w:rsidRDefault="004A0C48" w:rsidP="00EF7DF5">
      <w:pPr>
        <w:numPr>
          <w:ilvl w:val="0"/>
          <w:numId w:val="2"/>
        </w:numPr>
        <w:pBdr>
          <w:top w:val="single" w:sz="8" w:space="1" w:color="auto"/>
          <w:bottom w:val="single" w:sz="8" w:space="1" w:color="auto"/>
        </w:pBdr>
        <w:shd w:val="clear" w:color="auto" w:fill="D9D9D9" w:themeFill="background1" w:themeFillShade="D9"/>
        <w:tabs>
          <w:tab w:val="left" w:pos="284"/>
        </w:tabs>
        <w:spacing w:after="0" w:line="240" w:lineRule="auto"/>
        <w:ind w:left="0" w:firstLine="0"/>
        <w:rPr>
          <w:rFonts w:ascii="Arial" w:eastAsia="Calibri" w:hAnsi="Arial" w:cs="Arial"/>
          <w:b/>
        </w:rPr>
      </w:pPr>
      <w:r w:rsidRPr="002F61B1">
        <w:rPr>
          <w:rFonts w:ascii="Arial" w:eastAsia="Calibri" w:hAnsi="Arial" w:cs="Arial"/>
          <w:b/>
          <w:shd w:val="clear" w:color="auto" w:fill="D9D9D9" w:themeFill="background1" w:themeFillShade="D9"/>
        </w:rPr>
        <w:t>PIRKIMO OBJEKTAS</w:t>
      </w:r>
    </w:p>
    <w:p w14:paraId="042AA759" w14:textId="456473B5" w:rsidR="00B96D62" w:rsidRPr="002F61B1" w:rsidRDefault="00B96D62" w:rsidP="00B96D62">
      <w:pPr>
        <w:pStyle w:val="ListParagraph"/>
        <w:numPr>
          <w:ilvl w:val="1"/>
          <w:numId w:val="2"/>
        </w:numPr>
        <w:tabs>
          <w:tab w:val="left" w:pos="426"/>
          <w:tab w:val="left" w:pos="567"/>
        </w:tabs>
        <w:spacing w:after="0" w:line="240" w:lineRule="auto"/>
        <w:ind w:left="0" w:firstLine="0"/>
        <w:jc w:val="both"/>
        <w:rPr>
          <w:rFonts w:ascii="Arial" w:hAnsi="Arial" w:cs="Arial"/>
        </w:rPr>
      </w:pPr>
      <w:r w:rsidRPr="002F61B1">
        <w:rPr>
          <w:rFonts w:ascii="Arial" w:hAnsi="Arial" w:cs="Arial"/>
        </w:rPr>
        <w:t>Pirkimo objektas – nešiojam</w:t>
      </w:r>
      <w:r w:rsidR="00D209A2">
        <w:rPr>
          <w:rFonts w:ascii="Arial" w:hAnsi="Arial" w:cs="Arial"/>
        </w:rPr>
        <w:t>ieji</w:t>
      </w:r>
      <w:r w:rsidRPr="002F61B1">
        <w:rPr>
          <w:rFonts w:ascii="Arial" w:hAnsi="Arial" w:cs="Arial"/>
        </w:rPr>
        <w:t xml:space="preserve"> kompiuteri</w:t>
      </w:r>
      <w:r w:rsidR="00A47170">
        <w:rPr>
          <w:rFonts w:ascii="Arial" w:hAnsi="Arial" w:cs="Arial"/>
        </w:rPr>
        <w:t>ai</w:t>
      </w:r>
      <w:r w:rsidRPr="002F61B1">
        <w:rPr>
          <w:rFonts w:ascii="Arial" w:hAnsi="Arial" w:cs="Arial"/>
        </w:rPr>
        <w:t xml:space="preserve"> (toliau – prekė).</w:t>
      </w:r>
    </w:p>
    <w:p w14:paraId="7362C1D8" w14:textId="2DCE5834" w:rsidR="00B96D62" w:rsidRDefault="00B96D62" w:rsidP="00B96D62">
      <w:pPr>
        <w:pStyle w:val="ListParagraph"/>
        <w:numPr>
          <w:ilvl w:val="1"/>
          <w:numId w:val="2"/>
        </w:numPr>
        <w:tabs>
          <w:tab w:val="left" w:pos="426"/>
          <w:tab w:val="left" w:pos="567"/>
        </w:tabs>
        <w:spacing w:after="0" w:line="240" w:lineRule="auto"/>
        <w:ind w:left="0" w:firstLine="0"/>
        <w:jc w:val="both"/>
        <w:rPr>
          <w:rFonts w:ascii="Arial" w:hAnsi="Arial" w:cs="Arial"/>
        </w:rPr>
      </w:pPr>
      <w:r w:rsidRPr="002F61B1">
        <w:rPr>
          <w:rFonts w:ascii="Arial" w:hAnsi="Arial" w:cs="Arial"/>
        </w:rPr>
        <w:t>Pirkimo objektas į pirkimo objekto dalis neskaidomas, todėl Tiekėjas privalo teikti pasiūlymą visai žemiau nurodytai pirkimo objekto apimčiai</w:t>
      </w:r>
      <w:r w:rsidR="0075455A">
        <w:rPr>
          <w:rFonts w:ascii="Arial" w:hAnsi="Arial" w:cs="Arial"/>
        </w:rPr>
        <w:t xml:space="preserve"> ir (ar) kiekiui</w:t>
      </w:r>
      <w:r w:rsidRPr="002F61B1">
        <w:rPr>
          <w:rFonts w:ascii="Arial" w:hAnsi="Arial" w:cs="Arial"/>
        </w:rPr>
        <w:t>.</w:t>
      </w:r>
    </w:p>
    <w:p w14:paraId="2EB3645F" w14:textId="41B0CE02" w:rsidR="00B96D62" w:rsidRDefault="00B96D62" w:rsidP="00EF6B57">
      <w:pPr>
        <w:pStyle w:val="ListParagraph"/>
        <w:numPr>
          <w:ilvl w:val="1"/>
          <w:numId w:val="2"/>
        </w:numPr>
        <w:tabs>
          <w:tab w:val="left" w:pos="426"/>
          <w:tab w:val="left" w:pos="567"/>
        </w:tabs>
        <w:spacing w:after="0" w:line="240" w:lineRule="auto"/>
        <w:ind w:left="0" w:firstLine="0"/>
        <w:jc w:val="both"/>
        <w:rPr>
          <w:rFonts w:ascii="Arial" w:hAnsi="Arial" w:cs="Arial"/>
        </w:rPr>
      </w:pPr>
      <w:r w:rsidRPr="00EF6B57">
        <w:rPr>
          <w:rFonts w:ascii="Arial" w:hAnsi="Arial" w:cs="Arial"/>
        </w:rPr>
        <w:t xml:space="preserve">Prekės pristatymo vieta: </w:t>
      </w:r>
      <w:r w:rsidR="00A47170" w:rsidRPr="00A47170">
        <w:rPr>
          <w:rFonts w:ascii="Arial" w:hAnsi="Arial" w:cs="Arial"/>
        </w:rPr>
        <w:t>Saulėtekio al. 9, Vilnius, 10221 Vilniaus m. sav.</w:t>
      </w:r>
    </w:p>
    <w:p w14:paraId="331E4F61" w14:textId="092E6CF3" w:rsidR="00B96D62" w:rsidRPr="00EF6B57" w:rsidRDefault="00B96D62" w:rsidP="00EF6B57">
      <w:pPr>
        <w:pStyle w:val="ListParagraph"/>
        <w:numPr>
          <w:ilvl w:val="1"/>
          <w:numId w:val="2"/>
        </w:numPr>
        <w:tabs>
          <w:tab w:val="left" w:pos="426"/>
          <w:tab w:val="left" w:pos="567"/>
        </w:tabs>
        <w:spacing w:after="0" w:line="240" w:lineRule="auto"/>
        <w:ind w:left="0" w:firstLine="0"/>
        <w:jc w:val="both"/>
        <w:rPr>
          <w:rFonts w:ascii="Arial" w:hAnsi="Arial" w:cs="Arial"/>
        </w:rPr>
      </w:pPr>
      <w:r w:rsidRPr="00EF6B57">
        <w:rPr>
          <w:rFonts w:ascii="Arial" w:hAnsi="Arial" w:cs="Arial"/>
        </w:rPr>
        <w:t>Prek</w:t>
      </w:r>
      <w:r w:rsidR="00EF6B57">
        <w:rPr>
          <w:rFonts w:ascii="Arial" w:hAnsi="Arial" w:cs="Arial"/>
        </w:rPr>
        <w:t>ių</w:t>
      </w:r>
      <w:r w:rsidRPr="00EF6B57">
        <w:rPr>
          <w:rFonts w:ascii="Arial" w:hAnsi="Arial" w:cs="Arial"/>
        </w:rPr>
        <w:t xml:space="preserve"> kiekis</w:t>
      </w:r>
      <w:r w:rsidR="0006209C">
        <w:rPr>
          <w:rFonts w:ascii="Arial" w:hAnsi="Arial" w:cs="Arial"/>
        </w:rPr>
        <w:t xml:space="preserve"> ir (ar) apimtis</w:t>
      </w:r>
      <w:r w:rsidRPr="00EF6B57">
        <w:rPr>
          <w:rFonts w:ascii="Arial" w:hAnsi="Arial" w:cs="Arial"/>
        </w:rPr>
        <w:t>:</w:t>
      </w:r>
    </w:p>
    <w:p w14:paraId="2CD7FEED" w14:textId="77777777" w:rsidR="00B96D62" w:rsidRPr="002F61B1" w:rsidRDefault="00B96D62" w:rsidP="00B96D62">
      <w:pPr>
        <w:spacing w:after="0" w:line="240" w:lineRule="auto"/>
        <w:jc w:val="right"/>
        <w:rPr>
          <w:rFonts w:ascii="Arial" w:hAnsi="Arial" w:cs="Arial"/>
          <w:b/>
        </w:rPr>
      </w:pPr>
      <w:r w:rsidRPr="002F61B1">
        <w:rPr>
          <w:rFonts w:ascii="Arial" w:hAnsi="Arial" w:cs="Arial"/>
          <w:b/>
        </w:rPr>
        <w:t xml:space="preserve">1 lentelė. </w:t>
      </w:r>
    </w:p>
    <w:tbl>
      <w:tblPr>
        <w:tblStyle w:val="TableGrid"/>
        <w:tblW w:w="5000" w:type="pct"/>
        <w:jc w:val="center"/>
        <w:tblLook w:val="04A0" w:firstRow="1" w:lastRow="0" w:firstColumn="1" w:lastColumn="0" w:noHBand="0" w:noVBand="1"/>
      </w:tblPr>
      <w:tblGrid>
        <w:gridCol w:w="1205"/>
        <w:gridCol w:w="2535"/>
        <w:gridCol w:w="1524"/>
        <w:gridCol w:w="1378"/>
        <w:gridCol w:w="1329"/>
        <w:gridCol w:w="1657"/>
      </w:tblGrid>
      <w:tr w:rsidR="00B96D62" w:rsidRPr="002F61B1" w14:paraId="77358078" w14:textId="77777777" w:rsidTr="00C75D86">
        <w:trPr>
          <w:trHeight w:val="20"/>
          <w:jc w:val="center"/>
        </w:trPr>
        <w:tc>
          <w:tcPr>
            <w:tcW w:w="1205" w:type="dxa"/>
            <w:vMerge w:val="restart"/>
            <w:vAlign w:val="center"/>
          </w:tcPr>
          <w:p w14:paraId="755B96E5" w14:textId="77777777" w:rsidR="00B96D62" w:rsidRPr="002F61B1" w:rsidRDefault="00B96D62" w:rsidP="00C75D86">
            <w:pPr>
              <w:jc w:val="center"/>
              <w:rPr>
                <w:rFonts w:ascii="Arial" w:hAnsi="Arial" w:cs="Arial"/>
                <w:b/>
                <w:sz w:val="22"/>
                <w:szCs w:val="22"/>
              </w:rPr>
            </w:pPr>
            <w:r w:rsidRPr="002F61B1">
              <w:rPr>
                <w:rFonts w:ascii="Arial" w:hAnsi="Arial" w:cs="Arial"/>
                <w:b/>
                <w:sz w:val="22"/>
                <w:szCs w:val="22"/>
              </w:rPr>
              <w:t>Eil. Nr.</w:t>
            </w:r>
          </w:p>
        </w:tc>
        <w:tc>
          <w:tcPr>
            <w:tcW w:w="2535" w:type="dxa"/>
            <w:vMerge w:val="restart"/>
            <w:vAlign w:val="center"/>
          </w:tcPr>
          <w:p w14:paraId="55B8D65C" w14:textId="77777777" w:rsidR="00B96D62" w:rsidRPr="002F61B1" w:rsidRDefault="00B96D62" w:rsidP="00C75D86">
            <w:pPr>
              <w:jc w:val="center"/>
              <w:rPr>
                <w:rFonts w:ascii="Arial" w:hAnsi="Arial" w:cs="Arial"/>
                <w:b/>
                <w:sz w:val="22"/>
                <w:szCs w:val="22"/>
              </w:rPr>
            </w:pPr>
            <w:r w:rsidRPr="002F61B1">
              <w:rPr>
                <w:rFonts w:ascii="Arial" w:hAnsi="Arial" w:cs="Arial"/>
                <w:b/>
                <w:sz w:val="22"/>
                <w:szCs w:val="22"/>
              </w:rPr>
              <w:t>Prekės pavadinimas</w:t>
            </w:r>
          </w:p>
        </w:tc>
        <w:tc>
          <w:tcPr>
            <w:tcW w:w="1524" w:type="dxa"/>
            <w:vMerge w:val="restart"/>
            <w:vAlign w:val="center"/>
          </w:tcPr>
          <w:p w14:paraId="2F047B56" w14:textId="77777777" w:rsidR="00B96D62" w:rsidRPr="002F61B1" w:rsidRDefault="00B96D62" w:rsidP="00C75D86">
            <w:pPr>
              <w:jc w:val="center"/>
              <w:rPr>
                <w:rFonts w:ascii="Arial" w:hAnsi="Arial" w:cs="Arial"/>
                <w:b/>
                <w:sz w:val="22"/>
                <w:szCs w:val="22"/>
              </w:rPr>
            </w:pPr>
            <w:r w:rsidRPr="002F61B1">
              <w:rPr>
                <w:rFonts w:ascii="Arial" w:hAnsi="Arial" w:cs="Arial"/>
                <w:b/>
                <w:sz w:val="22"/>
                <w:szCs w:val="22"/>
              </w:rPr>
              <w:t xml:space="preserve">Prekių kiekis ir mato vnt. </w:t>
            </w:r>
          </w:p>
        </w:tc>
        <w:tc>
          <w:tcPr>
            <w:tcW w:w="2707" w:type="dxa"/>
            <w:gridSpan w:val="2"/>
            <w:tcBorders>
              <w:bottom w:val="single" w:sz="4" w:space="0" w:color="auto"/>
            </w:tcBorders>
            <w:vAlign w:val="center"/>
          </w:tcPr>
          <w:p w14:paraId="59FC6C01" w14:textId="77777777" w:rsidR="00B96D62" w:rsidRPr="002F61B1" w:rsidRDefault="00B96D62" w:rsidP="00C75D86">
            <w:pPr>
              <w:jc w:val="center"/>
              <w:rPr>
                <w:rFonts w:ascii="Arial" w:hAnsi="Arial" w:cs="Arial"/>
                <w:b/>
                <w:sz w:val="22"/>
                <w:szCs w:val="22"/>
              </w:rPr>
            </w:pPr>
            <w:r w:rsidRPr="002F61B1">
              <w:rPr>
                <w:rFonts w:ascii="Arial" w:hAnsi="Arial" w:cs="Arial"/>
                <w:b/>
                <w:sz w:val="22"/>
                <w:szCs w:val="22"/>
              </w:rPr>
              <w:t>Užsakymų teikimas</w:t>
            </w:r>
          </w:p>
        </w:tc>
        <w:tc>
          <w:tcPr>
            <w:tcW w:w="1657" w:type="dxa"/>
            <w:vMerge w:val="restart"/>
            <w:vAlign w:val="center"/>
          </w:tcPr>
          <w:p w14:paraId="43C8536E" w14:textId="77777777" w:rsidR="00B96D62" w:rsidRPr="002F61B1" w:rsidRDefault="00B96D62" w:rsidP="00C75D86">
            <w:pPr>
              <w:jc w:val="center"/>
              <w:rPr>
                <w:rFonts w:ascii="Arial" w:hAnsi="Arial" w:cs="Arial"/>
                <w:b/>
                <w:sz w:val="22"/>
                <w:szCs w:val="22"/>
              </w:rPr>
            </w:pPr>
            <w:r w:rsidRPr="002F61B1">
              <w:rPr>
                <w:rFonts w:ascii="Arial" w:hAnsi="Arial" w:cs="Arial"/>
                <w:b/>
                <w:sz w:val="22"/>
                <w:szCs w:val="22"/>
              </w:rPr>
              <w:t>Prekių pristatymo terminas nuo Sutarties įsigaliojimo (k. d.)</w:t>
            </w:r>
          </w:p>
        </w:tc>
      </w:tr>
      <w:tr w:rsidR="00B96D62" w:rsidRPr="002F61B1" w14:paraId="04BD095D" w14:textId="77777777" w:rsidTr="00C75D86">
        <w:trPr>
          <w:trHeight w:val="2044"/>
          <w:jc w:val="center"/>
        </w:trPr>
        <w:tc>
          <w:tcPr>
            <w:tcW w:w="1205" w:type="dxa"/>
            <w:vMerge/>
            <w:vAlign w:val="center"/>
          </w:tcPr>
          <w:p w14:paraId="5A8E6FCE" w14:textId="77777777" w:rsidR="00B96D62" w:rsidRPr="002F61B1" w:rsidRDefault="00B96D62" w:rsidP="00C75D86">
            <w:pPr>
              <w:jc w:val="center"/>
              <w:rPr>
                <w:rFonts w:ascii="Arial" w:hAnsi="Arial" w:cs="Arial"/>
                <w:sz w:val="22"/>
                <w:szCs w:val="22"/>
              </w:rPr>
            </w:pPr>
          </w:p>
        </w:tc>
        <w:tc>
          <w:tcPr>
            <w:tcW w:w="2535" w:type="dxa"/>
            <w:vMerge/>
            <w:vAlign w:val="center"/>
          </w:tcPr>
          <w:p w14:paraId="2564278D" w14:textId="77777777" w:rsidR="00B96D62" w:rsidRPr="002F61B1" w:rsidRDefault="00B96D62" w:rsidP="00C75D86">
            <w:pPr>
              <w:jc w:val="center"/>
              <w:rPr>
                <w:rFonts w:ascii="Arial" w:hAnsi="Arial" w:cs="Arial"/>
                <w:sz w:val="22"/>
                <w:szCs w:val="22"/>
              </w:rPr>
            </w:pPr>
          </w:p>
        </w:tc>
        <w:tc>
          <w:tcPr>
            <w:tcW w:w="1524" w:type="dxa"/>
            <w:vMerge/>
            <w:vAlign w:val="center"/>
          </w:tcPr>
          <w:p w14:paraId="0E4E0D6A" w14:textId="77777777" w:rsidR="00B96D62" w:rsidRPr="002F61B1" w:rsidRDefault="00B96D62" w:rsidP="00C75D86">
            <w:pPr>
              <w:jc w:val="center"/>
              <w:rPr>
                <w:rFonts w:ascii="Arial" w:hAnsi="Arial" w:cs="Arial"/>
                <w:sz w:val="22"/>
                <w:szCs w:val="22"/>
              </w:rPr>
            </w:pPr>
          </w:p>
        </w:tc>
        <w:tc>
          <w:tcPr>
            <w:tcW w:w="1378" w:type="dxa"/>
            <w:tcBorders>
              <w:top w:val="single" w:sz="4" w:space="0" w:color="auto"/>
              <w:right w:val="single" w:sz="4" w:space="0" w:color="auto"/>
            </w:tcBorders>
            <w:vAlign w:val="center"/>
          </w:tcPr>
          <w:p w14:paraId="63655008" w14:textId="77777777" w:rsidR="00B96D62" w:rsidRPr="002F61B1" w:rsidRDefault="00B96D62" w:rsidP="00C75D86">
            <w:pPr>
              <w:jc w:val="center"/>
              <w:rPr>
                <w:rFonts w:ascii="Arial" w:hAnsi="Arial" w:cs="Arial"/>
                <w:b/>
                <w:sz w:val="22"/>
                <w:szCs w:val="22"/>
              </w:rPr>
            </w:pPr>
            <w:r w:rsidRPr="002F61B1">
              <w:rPr>
                <w:rFonts w:ascii="Arial" w:hAnsi="Arial" w:cs="Arial"/>
                <w:b/>
                <w:sz w:val="22"/>
                <w:szCs w:val="22"/>
              </w:rPr>
              <w:t>Taip (žymėti, jei prekių užsakymai bus teikiami pagal poreikį, periodiškai ar kt.)</w:t>
            </w:r>
          </w:p>
        </w:tc>
        <w:tc>
          <w:tcPr>
            <w:tcW w:w="1329" w:type="dxa"/>
            <w:tcBorders>
              <w:top w:val="single" w:sz="4" w:space="0" w:color="auto"/>
              <w:left w:val="single" w:sz="4" w:space="0" w:color="auto"/>
            </w:tcBorders>
            <w:vAlign w:val="center"/>
          </w:tcPr>
          <w:p w14:paraId="40BC2969" w14:textId="77777777" w:rsidR="00B96D62" w:rsidRPr="002F61B1" w:rsidRDefault="00B96D62" w:rsidP="00C75D86">
            <w:pPr>
              <w:jc w:val="center"/>
              <w:rPr>
                <w:rFonts w:ascii="Arial" w:hAnsi="Arial" w:cs="Arial"/>
                <w:b/>
                <w:sz w:val="22"/>
                <w:szCs w:val="22"/>
              </w:rPr>
            </w:pPr>
            <w:r w:rsidRPr="002F61B1">
              <w:rPr>
                <w:rFonts w:ascii="Arial" w:hAnsi="Arial" w:cs="Arial"/>
                <w:b/>
                <w:sz w:val="22"/>
                <w:szCs w:val="22"/>
              </w:rPr>
              <w:t>Ne (žymėti, jei nurodytu laiku bus pristatytas visas perkamas prekių kiekis)</w:t>
            </w:r>
          </w:p>
        </w:tc>
        <w:tc>
          <w:tcPr>
            <w:tcW w:w="1657" w:type="dxa"/>
            <w:vMerge/>
            <w:vAlign w:val="center"/>
          </w:tcPr>
          <w:p w14:paraId="0D8D6735" w14:textId="77777777" w:rsidR="00B96D62" w:rsidRPr="002F61B1" w:rsidRDefault="00B96D62" w:rsidP="00C75D86">
            <w:pPr>
              <w:jc w:val="center"/>
              <w:rPr>
                <w:rFonts w:ascii="Arial" w:hAnsi="Arial" w:cs="Arial"/>
                <w:sz w:val="22"/>
                <w:szCs w:val="22"/>
              </w:rPr>
            </w:pPr>
          </w:p>
        </w:tc>
      </w:tr>
      <w:tr w:rsidR="00B96D62" w:rsidRPr="002F61B1" w14:paraId="7998C247" w14:textId="77777777" w:rsidTr="00A47170">
        <w:trPr>
          <w:trHeight w:val="20"/>
          <w:jc w:val="center"/>
        </w:trPr>
        <w:tc>
          <w:tcPr>
            <w:tcW w:w="1205" w:type="dxa"/>
            <w:vAlign w:val="center"/>
          </w:tcPr>
          <w:p w14:paraId="631CF599" w14:textId="77777777" w:rsidR="00B96D62" w:rsidRPr="002F61B1" w:rsidRDefault="00B96D62" w:rsidP="00C75D86">
            <w:pPr>
              <w:ind w:firstLine="313"/>
              <w:rPr>
                <w:rFonts w:ascii="Arial" w:hAnsi="Arial" w:cs="Arial"/>
                <w:sz w:val="22"/>
                <w:szCs w:val="22"/>
              </w:rPr>
            </w:pPr>
            <w:r w:rsidRPr="002F61B1">
              <w:rPr>
                <w:rFonts w:ascii="Arial" w:hAnsi="Arial" w:cs="Arial"/>
                <w:sz w:val="22"/>
                <w:szCs w:val="22"/>
              </w:rPr>
              <w:t>1.</w:t>
            </w:r>
          </w:p>
        </w:tc>
        <w:tc>
          <w:tcPr>
            <w:tcW w:w="2535" w:type="dxa"/>
            <w:vAlign w:val="center"/>
          </w:tcPr>
          <w:p w14:paraId="6906CCFD" w14:textId="47B9E6ED" w:rsidR="00B96D62" w:rsidRPr="002F61B1" w:rsidRDefault="00B96D62" w:rsidP="00C75D86">
            <w:pPr>
              <w:ind w:hanging="38"/>
              <w:jc w:val="center"/>
              <w:rPr>
                <w:rFonts w:ascii="Arial" w:hAnsi="Arial" w:cs="Arial"/>
                <w:sz w:val="22"/>
                <w:szCs w:val="22"/>
              </w:rPr>
            </w:pPr>
            <w:r w:rsidRPr="002F61B1">
              <w:rPr>
                <w:rFonts w:ascii="Arial" w:hAnsi="Arial" w:cs="Arial"/>
                <w:sz w:val="22"/>
                <w:szCs w:val="22"/>
              </w:rPr>
              <w:t>Nešiojam</w:t>
            </w:r>
            <w:r w:rsidR="00A47170">
              <w:rPr>
                <w:rFonts w:ascii="Arial" w:hAnsi="Arial" w:cs="Arial"/>
                <w:sz w:val="22"/>
                <w:szCs w:val="22"/>
              </w:rPr>
              <w:t>ieji</w:t>
            </w:r>
            <w:r w:rsidRPr="002F61B1">
              <w:rPr>
                <w:rFonts w:ascii="Arial" w:hAnsi="Arial" w:cs="Arial"/>
                <w:sz w:val="22"/>
                <w:szCs w:val="22"/>
              </w:rPr>
              <w:t xml:space="preserve"> kompiuter</w:t>
            </w:r>
            <w:r w:rsidR="00A47170">
              <w:rPr>
                <w:rFonts w:ascii="Arial" w:hAnsi="Arial" w:cs="Arial"/>
                <w:sz w:val="22"/>
                <w:szCs w:val="22"/>
              </w:rPr>
              <w:t>iai</w:t>
            </w:r>
            <w:r w:rsidRPr="002F61B1">
              <w:rPr>
                <w:rFonts w:ascii="Arial" w:hAnsi="Arial" w:cs="Arial"/>
                <w:sz w:val="22"/>
                <w:szCs w:val="22"/>
              </w:rPr>
              <w:t xml:space="preserve"> </w:t>
            </w:r>
          </w:p>
        </w:tc>
        <w:tc>
          <w:tcPr>
            <w:tcW w:w="1524" w:type="dxa"/>
            <w:vAlign w:val="center"/>
          </w:tcPr>
          <w:p w14:paraId="44F30104" w14:textId="519F3B84" w:rsidR="00B96D62" w:rsidRPr="002F61B1" w:rsidRDefault="00A47170" w:rsidP="00C75D86">
            <w:pPr>
              <w:ind w:hanging="16"/>
              <w:jc w:val="center"/>
              <w:rPr>
                <w:rFonts w:ascii="Arial" w:hAnsi="Arial" w:cs="Arial"/>
                <w:sz w:val="22"/>
                <w:szCs w:val="22"/>
              </w:rPr>
            </w:pPr>
            <w:r>
              <w:rPr>
                <w:rFonts w:ascii="Arial" w:hAnsi="Arial" w:cs="Arial"/>
                <w:sz w:val="22"/>
                <w:szCs w:val="22"/>
              </w:rPr>
              <w:t>8</w:t>
            </w:r>
            <w:r w:rsidR="00B96D62" w:rsidRPr="002F61B1">
              <w:rPr>
                <w:rFonts w:ascii="Arial" w:hAnsi="Arial" w:cs="Arial"/>
                <w:sz w:val="22"/>
                <w:szCs w:val="22"/>
              </w:rPr>
              <w:t xml:space="preserve"> vnt.</w:t>
            </w:r>
          </w:p>
        </w:tc>
        <w:sdt>
          <w:sdtPr>
            <w:rPr>
              <w:rFonts w:ascii="Arial" w:hAnsi="Arial" w:cs="Arial"/>
            </w:rPr>
            <w:id w:val="-1892409944"/>
            <w14:checkbox>
              <w14:checked w14:val="0"/>
              <w14:checkedState w14:val="2612" w14:font="MS Gothic"/>
              <w14:uncheckedState w14:val="2610" w14:font="MS Gothic"/>
            </w14:checkbox>
          </w:sdtPr>
          <w:sdtContent>
            <w:tc>
              <w:tcPr>
                <w:tcW w:w="1378" w:type="dxa"/>
                <w:tcBorders>
                  <w:right w:val="single" w:sz="4" w:space="0" w:color="auto"/>
                </w:tcBorders>
                <w:vAlign w:val="center"/>
              </w:tcPr>
              <w:p w14:paraId="397AE100" w14:textId="77777777" w:rsidR="00B96D62" w:rsidRPr="002F61B1" w:rsidRDefault="00B96D62" w:rsidP="00C75D86">
                <w:pPr>
                  <w:jc w:val="center"/>
                  <w:rPr>
                    <w:rFonts w:ascii="Arial" w:hAnsi="Arial" w:cs="Arial"/>
                    <w:sz w:val="22"/>
                    <w:szCs w:val="22"/>
                  </w:rPr>
                </w:pPr>
                <w:r w:rsidRPr="002F61B1">
                  <w:rPr>
                    <w:rFonts w:ascii="Segoe UI Symbol" w:eastAsia="MS Gothic" w:hAnsi="Segoe UI Symbol" w:cs="Segoe UI Symbol"/>
                    <w:sz w:val="22"/>
                    <w:szCs w:val="22"/>
                  </w:rPr>
                  <w:t>☐</w:t>
                </w:r>
              </w:p>
            </w:tc>
          </w:sdtContent>
        </w:sdt>
        <w:sdt>
          <w:sdtPr>
            <w:rPr>
              <w:rFonts w:ascii="Arial" w:hAnsi="Arial" w:cs="Arial"/>
            </w:rPr>
            <w:id w:val="713783549"/>
            <w14:checkbox>
              <w14:checked w14:val="1"/>
              <w14:checkedState w14:val="2612" w14:font="MS Gothic"/>
              <w14:uncheckedState w14:val="2610" w14:font="MS Gothic"/>
            </w14:checkbox>
          </w:sdtPr>
          <w:sdtContent>
            <w:tc>
              <w:tcPr>
                <w:tcW w:w="1329" w:type="dxa"/>
                <w:tcBorders>
                  <w:left w:val="single" w:sz="4" w:space="0" w:color="auto"/>
                </w:tcBorders>
                <w:vAlign w:val="center"/>
              </w:tcPr>
              <w:p w14:paraId="3A16A214" w14:textId="77777777" w:rsidR="00B96D62" w:rsidRPr="002F61B1" w:rsidRDefault="00B96D62" w:rsidP="00C75D86">
                <w:pPr>
                  <w:jc w:val="center"/>
                  <w:rPr>
                    <w:rFonts w:ascii="Arial" w:hAnsi="Arial" w:cs="Arial"/>
                    <w:sz w:val="22"/>
                    <w:szCs w:val="22"/>
                  </w:rPr>
                </w:pPr>
                <w:r w:rsidRPr="002F61B1">
                  <w:rPr>
                    <w:rFonts w:ascii="Segoe UI Symbol" w:hAnsi="Segoe UI Symbol" w:cs="Segoe UI Symbol"/>
                    <w:sz w:val="22"/>
                    <w:szCs w:val="22"/>
                  </w:rPr>
                  <w:t>☒</w:t>
                </w:r>
              </w:p>
            </w:tc>
          </w:sdtContent>
        </w:sdt>
        <w:tc>
          <w:tcPr>
            <w:tcW w:w="1657" w:type="dxa"/>
            <w:vAlign w:val="center"/>
          </w:tcPr>
          <w:p w14:paraId="1154B462" w14:textId="6882C8FB" w:rsidR="00B96D62" w:rsidRPr="008D69DB" w:rsidRDefault="00B96D62" w:rsidP="00C75D86">
            <w:pPr>
              <w:ind w:hanging="16"/>
              <w:jc w:val="center"/>
              <w:rPr>
                <w:rFonts w:ascii="Arial" w:hAnsi="Arial" w:cs="Arial"/>
                <w:sz w:val="22"/>
                <w:szCs w:val="22"/>
              </w:rPr>
            </w:pPr>
            <w:r w:rsidRPr="002F61B1">
              <w:rPr>
                <w:rFonts w:ascii="Arial" w:hAnsi="Arial" w:cs="Arial"/>
                <w:sz w:val="22"/>
                <w:szCs w:val="22"/>
              </w:rPr>
              <w:t xml:space="preserve">ne vėliau kaip per </w:t>
            </w:r>
            <w:r w:rsidR="00B17D72">
              <w:rPr>
                <w:rFonts w:ascii="Arial" w:hAnsi="Arial" w:cs="Arial"/>
                <w:sz w:val="22"/>
                <w:szCs w:val="22"/>
              </w:rPr>
              <w:t>6</w:t>
            </w:r>
            <w:r w:rsidRPr="002F61B1">
              <w:rPr>
                <w:rFonts w:ascii="Arial" w:hAnsi="Arial" w:cs="Arial"/>
                <w:sz w:val="22"/>
                <w:szCs w:val="22"/>
              </w:rPr>
              <w:t xml:space="preserve">0 k. d. </w:t>
            </w:r>
          </w:p>
        </w:tc>
      </w:tr>
    </w:tbl>
    <w:p w14:paraId="74622436" w14:textId="77777777" w:rsidR="00B96D62" w:rsidRPr="002F61B1" w:rsidRDefault="00B96D62" w:rsidP="00B96D62">
      <w:pPr>
        <w:spacing w:after="0" w:line="240" w:lineRule="auto"/>
        <w:ind w:firstLine="851"/>
        <w:jc w:val="both"/>
        <w:rPr>
          <w:rFonts w:ascii="Arial" w:hAnsi="Arial" w:cs="Arial"/>
        </w:rPr>
      </w:pPr>
    </w:p>
    <w:p w14:paraId="741426B9" w14:textId="1B511B99" w:rsidR="00B96D62" w:rsidRPr="002F61B1" w:rsidRDefault="00B96D62" w:rsidP="00B96D62">
      <w:pPr>
        <w:pStyle w:val="ListParagraph"/>
        <w:numPr>
          <w:ilvl w:val="1"/>
          <w:numId w:val="3"/>
        </w:numPr>
        <w:tabs>
          <w:tab w:val="left" w:pos="426"/>
        </w:tabs>
        <w:spacing w:after="0" w:line="240" w:lineRule="auto"/>
        <w:ind w:left="0" w:firstLine="0"/>
        <w:jc w:val="both"/>
        <w:rPr>
          <w:rFonts w:ascii="Arial" w:hAnsi="Arial" w:cs="Arial"/>
        </w:rPr>
      </w:pPr>
      <w:r w:rsidRPr="002F61B1">
        <w:rPr>
          <w:rFonts w:ascii="Arial" w:hAnsi="Arial" w:cs="Arial"/>
        </w:rPr>
        <w:t xml:space="preserve">Aukščiau esančioje lentelėje nurodytas prekės kiekis </w:t>
      </w:r>
      <w:r w:rsidR="0006209C">
        <w:rPr>
          <w:rFonts w:ascii="Arial" w:hAnsi="Arial" w:cs="Arial"/>
        </w:rPr>
        <w:t xml:space="preserve">ir (ar) apimtis </w:t>
      </w:r>
      <w:r w:rsidRPr="002F61B1">
        <w:rPr>
          <w:rFonts w:ascii="Arial" w:hAnsi="Arial" w:cs="Arial"/>
        </w:rPr>
        <w:t xml:space="preserve">yra tikslus </w:t>
      </w:r>
      <w:r w:rsidR="0006209C">
        <w:rPr>
          <w:rFonts w:ascii="Arial" w:hAnsi="Arial" w:cs="Arial"/>
        </w:rPr>
        <w:t xml:space="preserve">(-i) </w:t>
      </w:r>
      <w:r w:rsidRPr="002F61B1">
        <w:rPr>
          <w:rFonts w:ascii="Arial" w:hAnsi="Arial" w:cs="Arial"/>
        </w:rPr>
        <w:t>ir vykdant Sutartį nesikeis.</w:t>
      </w:r>
    </w:p>
    <w:p w14:paraId="441E71D4" w14:textId="77777777" w:rsidR="00B96D62" w:rsidRPr="002F61B1" w:rsidRDefault="00B96D62" w:rsidP="00B96D62">
      <w:pPr>
        <w:pStyle w:val="ListParagraph"/>
        <w:numPr>
          <w:ilvl w:val="1"/>
          <w:numId w:val="10"/>
        </w:numPr>
        <w:tabs>
          <w:tab w:val="left" w:pos="426"/>
        </w:tabs>
        <w:spacing w:after="0" w:line="240" w:lineRule="auto"/>
        <w:ind w:left="0" w:firstLine="0"/>
        <w:jc w:val="both"/>
        <w:rPr>
          <w:rFonts w:ascii="Arial" w:hAnsi="Arial" w:cs="Arial"/>
        </w:rPr>
      </w:pPr>
      <w:r w:rsidRPr="002F61B1">
        <w:rPr>
          <w:rFonts w:ascii="Arial" w:hAnsi="Arial" w:cs="Arial"/>
        </w:rPr>
        <w:t>Užsakymų teikimo tvarka:</w:t>
      </w:r>
    </w:p>
    <w:p w14:paraId="5F01BE23" w14:textId="77777777" w:rsidR="00B96D62" w:rsidRPr="002F61B1" w:rsidRDefault="00B96D62" w:rsidP="00B96D62">
      <w:pPr>
        <w:pStyle w:val="ListParagraph"/>
        <w:numPr>
          <w:ilvl w:val="2"/>
          <w:numId w:val="10"/>
        </w:numPr>
        <w:tabs>
          <w:tab w:val="left" w:pos="567"/>
        </w:tabs>
        <w:spacing w:after="0" w:line="240" w:lineRule="auto"/>
        <w:ind w:left="0" w:firstLine="0"/>
        <w:jc w:val="both"/>
        <w:rPr>
          <w:rFonts w:ascii="Arial" w:hAnsi="Arial" w:cs="Arial"/>
        </w:rPr>
      </w:pPr>
      <w:r w:rsidRPr="002F61B1">
        <w:rPr>
          <w:rFonts w:ascii="Arial" w:hAnsi="Arial" w:cs="Arial"/>
        </w:rPr>
        <w:t xml:space="preserve"> užsakymai Sutarties galiojimo laikotarpiu </w:t>
      </w:r>
      <w:r w:rsidRPr="002F61B1">
        <w:rPr>
          <w:rFonts w:ascii="Arial" w:hAnsi="Arial" w:cs="Arial"/>
          <w:u w:val="single"/>
        </w:rPr>
        <w:t>neteikiami</w:t>
      </w:r>
      <w:r w:rsidRPr="002F61B1">
        <w:rPr>
          <w:rFonts w:ascii="Arial" w:hAnsi="Arial" w:cs="Arial"/>
        </w:rPr>
        <w:t>. Prekė turi būti pristatoma nedelsiant po Sutarties įsigaliojimo dienos per 1 lentelėje nustatytą terminą.</w:t>
      </w:r>
    </w:p>
    <w:p w14:paraId="6A9DFA4A" w14:textId="77777777" w:rsidR="004A0C48" w:rsidRPr="002F61B1" w:rsidRDefault="004A0C48" w:rsidP="00F8230A">
      <w:pPr>
        <w:tabs>
          <w:tab w:val="left" w:pos="709"/>
        </w:tabs>
        <w:spacing w:after="0" w:line="240" w:lineRule="auto"/>
        <w:contextualSpacing/>
        <w:rPr>
          <w:rFonts w:ascii="Arial" w:eastAsia="Calibri" w:hAnsi="Arial" w:cs="Arial"/>
          <w:b/>
        </w:rPr>
      </w:pPr>
    </w:p>
    <w:p w14:paraId="63C1A391" w14:textId="5CC59D9E" w:rsidR="004A0C48" w:rsidRPr="002F61B1" w:rsidRDefault="004A0C48" w:rsidP="00EF7DF5">
      <w:pPr>
        <w:numPr>
          <w:ilvl w:val="0"/>
          <w:numId w:val="4"/>
        </w:numPr>
        <w:pBdr>
          <w:top w:val="single" w:sz="8" w:space="1" w:color="auto"/>
          <w:bottom w:val="single" w:sz="8" w:space="1" w:color="auto"/>
        </w:pBdr>
        <w:shd w:val="clear" w:color="auto" w:fill="D9D9D9" w:themeFill="background1" w:themeFillShade="D9"/>
        <w:tabs>
          <w:tab w:val="left" w:pos="284"/>
          <w:tab w:val="left" w:pos="851"/>
        </w:tabs>
        <w:spacing w:after="0" w:line="240" w:lineRule="auto"/>
        <w:ind w:left="0" w:firstLine="0"/>
        <w:rPr>
          <w:rFonts w:ascii="Arial" w:eastAsia="Calibri" w:hAnsi="Arial" w:cs="Arial"/>
          <w:b/>
        </w:rPr>
      </w:pPr>
      <w:r w:rsidRPr="002F61B1">
        <w:rPr>
          <w:rFonts w:ascii="Arial" w:eastAsia="Calibri" w:hAnsi="Arial" w:cs="Arial"/>
          <w:b/>
        </w:rPr>
        <w:t>REIKALAVIMAI PREKĖMS</w:t>
      </w:r>
    </w:p>
    <w:p w14:paraId="16ACE7EA" w14:textId="6E85678F" w:rsidR="00C344D3" w:rsidRPr="002F61B1" w:rsidRDefault="002D5BBD" w:rsidP="002D5BBD">
      <w:pPr>
        <w:spacing w:after="0" w:line="240" w:lineRule="auto"/>
        <w:jc w:val="both"/>
        <w:rPr>
          <w:rFonts w:ascii="Arial" w:eastAsia="Calibri" w:hAnsi="Arial" w:cs="Arial"/>
        </w:rPr>
      </w:pPr>
      <w:r w:rsidRPr="002F61B1">
        <w:rPr>
          <w:rFonts w:ascii="Arial" w:eastAsia="Calibri" w:hAnsi="Arial" w:cs="Arial"/>
        </w:rPr>
        <w:t xml:space="preserve">3.1. Jei pirkimo dokumentuose naudojami konkretūs modeliai ar šaltiniai, konkretūs procesai ar prekės ženklai, patentai, tipai, </w:t>
      </w:r>
      <w:r w:rsidR="00AB5CA7">
        <w:rPr>
          <w:rFonts w:ascii="Arial" w:eastAsia="Calibri" w:hAnsi="Arial" w:cs="Arial"/>
        </w:rPr>
        <w:t xml:space="preserve">standartai, </w:t>
      </w:r>
      <w:r w:rsidRPr="002F61B1">
        <w:rPr>
          <w:rFonts w:ascii="Arial" w:eastAsia="Calibri" w:hAnsi="Arial" w:cs="Arial"/>
        </w:rPr>
        <w:t>konkreti kilmė ar gamyba ir pan., jie gali būti pakeisti lygiaverčiais.</w:t>
      </w:r>
      <w:r w:rsidR="00455D3D" w:rsidRPr="002F61B1">
        <w:rPr>
          <w:rStyle w:val="FootnoteReference"/>
          <w:rFonts w:ascii="Arial" w:eastAsia="Calibri" w:hAnsi="Arial" w:cs="Arial"/>
        </w:rPr>
        <w:footnoteReference w:id="1"/>
      </w:r>
    </w:p>
    <w:p w14:paraId="639B898E" w14:textId="4EAD4F3D" w:rsidR="007249E8" w:rsidRPr="002F61B1" w:rsidRDefault="007249E8" w:rsidP="00F2412D">
      <w:pPr>
        <w:spacing w:after="0" w:line="240" w:lineRule="auto"/>
        <w:ind w:firstLine="851"/>
        <w:jc w:val="center"/>
        <w:rPr>
          <w:rFonts w:ascii="Arial" w:eastAsia="Calibri" w:hAnsi="Arial" w:cs="Arial"/>
          <w:b/>
          <w:i/>
          <w:iCs/>
          <w:color w:val="00B0F0"/>
        </w:rPr>
      </w:pPr>
    </w:p>
    <w:p w14:paraId="637B9013" w14:textId="363806A1" w:rsidR="004A0C48" w:rsidRPr="002F61B1" w:rsidRDefault="00CC3B99" w:rsidP="004A0C48">
      <w:pPr>
        <w:spacing w:after="0" w:line="240" w:lineRule="auto"/>
        <w:ind w:firstLine="851"/>
        <w:jc w:val="right"/>
        <w:rPr>
          <w:rFonts w:ascii="Arial" w:eastAsia="Calibri" w:hAnsi="Arial" w:cs="Arial"/>
          <w:b/>
        </w:rPr>
      </w:pPr>
      <w:r w:rsidRPr="002F61B1">
        <w:rPr>
          <w:rFonts w:ascii="Arial" w:eastAsia="Calibri" w:hAnsi="Arial" w:cs="Arial"/>
          <w:b/>
        </w:rPr>
        <w:t>2 lentelė</w:t>
      </w:r>
      <w:r w:rsidR="00DB7B5F" w:rsidRPr="002F61B1">
        <w:rPr>
          <w:rFonts w:ascii="Arial" w:eastAsia="Calibri" w:hAnsi="Arial" w:cs="Arial"/>
          <w:b/>
        </w:rPr>
        <w:t>.</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1904"/>
        <w:gridCol w:w="4207"/>
        <w:gridCol w:w="2962"/>
      </w:tblGrid>
      <w:tr w:rsidR="006650C4" w:rsidRPr="002F61B1" w14:paraId="1DB3226A" w14:textId="77777777" w:rsidTr="00C95E30">
        <w:trPr>
          <w:trHeight w:val="687"/>
        </w:trPr>
        <w:tc>
          <w:tcPr>
            <w:tcW w:w="28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8C72E27" w14:textId="77777777" w:rsidR="006650C4" w:rsidRPr="002F61B1" w:rsidRDefault="006650C4" w:rsidP="00C95E30">
            <w:pPr>
              <w:jc w:val="center"/>
              <w:rPr>
                <w:rFonts w:ascii="Arial" w:hAnsi="Arial" w:cs="Arial"/>
                <w:b/>
                <w:color w:val="000000"/>
              </w:rPr>
            </w:pPr>
            <w:r w:rsidRPr="002F61B1">
              <w:rPr>
                <w:rFonts w:ascii="Arial" w:hAnsi="Arial" w:cs="Arial"/>
                <w:b/>
                <w:color w:val="000000"/>
              </w:rPr>
              <w:t>Eil.</w:t>
            </w:r>
          </w:p>
          <w:p w14:paraId="7C4251AD" w14:textId="77777777" w:rsidR="006650C4" w:rsidRPr="002F61B1" w:rsidRDefault="006650C4" w:rsidP="00C95E30">
            <w:pPr>
              <w:tabs>
                <w:tab w:val="left" w:pos="567"/>
              </w:tabs>
              <w:jc w:val="center"/>
              <w:rPr>
                <w:rFonts w:ascii="Arial" w:hAnsi="Arial" w:cs="Arial"/>
                <w:b/>
                <w:color w:val="000000"/>
              </w:rPr>
            </w:pPr>
            <w:r w:rsidRPr="002F61B1">
              <w:rPr>
                <w:rFonts w:ascii="Arial" w:hAnsi="Arial" w:cs="Arial"/>
                <w:b/>
                <w:color w:val="000000"/>
              </w:rPr>
              <w:t>Nr.</w:t>
            </w:r>
          </w:p>
        </w:tc>
        <w:tc>
          <w:tcPr>
            <w:tcW w:w="9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7444CF1" w14:textId="77777777" w:rsidR="006650C4" w:rsidRPr="002F61B1" w:rsidRDefault="006650C4" w:rsidP="00C95E30">
            <w:pPr>
              <w:jc w:val="center"/>
              <w:rPr>
                <w:rFonts w:ascii="Arial" w:hAnsi="Arial" w:cs="Arial"/>
                <w:b/>
                <w:color w:val="000000"/>
              </w:rPr>
            </w:pPr>
            <w:r w:rsidRPr="002F61B1">
              <w:rPr>
                <w:rFonts w:ascii="Arial" w:hAnsi="Arial" w:cs="Arial"/>
                <w:b/>
                <w:color w:val="000000"/>
              </w:rPr>
              <w:t>Parametras</w:t>
            </w:r>
          </w:p>
        </w:tc>
        <w:tc>
          <w:tcPr>
            <w:tcW w:w="21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486D07" w14:textId="77777777" w:rsidR="006650C4" w:rsidRPr="002F61B1" w:rsidRDefault="006650C4" w:rsidP="00C95E30">
            <w:pPr>
              <w:spacing w:after="0" w:line="240" w:lineRule="auto"/>
              <w:jc w:val="center"/>
              <w:rPr>
                <w:rFonts w:ascii="Arial" w:hAnsi="Arial" w:cs="Arial"/>
                <w:b/>
                <w:color w:val="000000"/>
              </w:rPr>
            </w:pPr>
            <w:r w:rsidRPr="002F61B1">
              <w:rPr>
                <w:rFonts w:ascii="Arial" w:hAnsi="Arial" w:cs="Arial"/>
                <w:b/>
                <w:color w:val="000000"/>
              </w:rPr>
              <w:t>Reikalaujama reikšmė**</w:t>
            </w:r>
            <w:r w:rsidRPr="002F61B1">
              <w:rPr>
                <w:rFonts w:ascii="Arial" w:hAnsi="Arial" w:cs="Arial"/>
                <w:bCs/>
                <w:i/>
                <w:iCs/>
                <w:color w:val="000000"/>
              </w:rPr>
              <w:t xml:space="preserve"> </w:t>
            </w:r>
          </w:p>
        </w:tc>
        <w:tc>
          <w:tcPr>
            <w:tcW w:w="15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8B7738" w14:textId="77777777" w:rsidR="006650C4" w:rsidRPr="002F61B1" w:rsidRDefault="006650C4" w:rsidP="00C95E30">
            <w:pPr>
              <w:spacing w:after="0" w:line="240" w:lineRule="auto"/>
              <w:jc w:val="center"/>
              <w:rPr>
                <w:rFonts w:ascii="Arial" w:hAnsi="Arial" w:cs="Arial"/>
                <w:b/>
                <w:color w:val="000000"/>
              </w:rPr>
            </w:pPr>
            <w:r w:rsidRPr="002F61B1">
              <w:rPr>
                <w:rFonts w:ascii="Arial" w:hAnsi="Arial" w:cs="Arial"/>
                <w:b/>
                <w:color w:val="000000"/>
              </w:rPr>
              <w:t>Reikalaujamos reikšmės atitikimas</w:t>
            </w:r>
          </w:p>
          <w:p w14:paraId="4469525F" w14:textId="77777777" w:rsidR="006650C4" w:rsidRPr="002F61B1" w:rsidRDefault="006650C4" w:rsidP="00C95E30">
            <w:pPr>
              <w:suppressAutoHyphens/>
              <w:snapToGrid w:val="0"/>
              <w:contextualSpacing/>
              <w:jc w:val="center"/>
              <w:rPr>
                <w:rFonts w:ascii="Arial" w:eastAsia="AR PL KaitiM GB" w:hAnsi="Arial" w:cs="Arial"/>
                <w:bCs/>
                <w:i/>
                <w:iCs/>
                <w:lang w:eastAsia="zh-CN" w:bidi="hi-IN"/>
              </w:rPr>
            </w:pPr>
            <w:r w:rsidRPr="002F61B1">
              <w:rPr>
                <w:rFonts w:ascii="Arial" w:eastAsia="AR PL KaitiM GB" w:hAnsi="Arial" w:cs="Arial"/>
                <w:bCs/>
                <w:i/>
                <w:iCs/>
                <w:lang w:eastAsia="zh-CN" w:bidi="hi-IN"/>
              </w:rPr>
              <w:t>Privaloma išsamiai aprašyti siūlomą parametrą</w:t>
            </w:r>
          </w:p>
          <w:p w14:paraId="1789D4BD" w14:textId="77777777" w:rsidR="006650C4" w:rsidRPr="002F61B1" w:rsidRDefault="006650C4" w:rsidP="00C95E30">
            <w:pPr>
              <w:suppressAutoHyphens/>
              <w:snapToGrid w:val="0"/>
              <w:contextualSpacing/>
              <w:jc w:val="center"/>
              <w:rPr>
                <w:rFonts w:ascii="Arial" w:hAnsi="Arial" w:cs="Arial"/>
                <w:bCs/>
                <w:i/>
                <w:iCs/>
                <w:color w:val="FF0000"/>
              </w:rPr>
            </w:pPr>
            <w:r w:rsidRPr="002F61B1">
              <w:rPr>
                <w:rFonts w:ascii="Arial" w:hAnsi="Arial" w:cs="Arial"/>
                <w:bCs/>
                <w:i/>
                <w:iCs/>
                <w:color w:val="FF0000"/>
              </w:rPr>
              <w:t>(pildo Tiekėjas)</w:t>
            </w:r>
          </w:p>
        </w:tc>
      </w:tr>
      <w:tr w:rsidR="006650C4" w:rsidRPr="002F61B1" w14:paraId="261E5DEE" w14:textId="77777777" w:rsidTr="00C95E30">
        <w:trPr>
          <w:trHeight w:val="359"/>
        </w:trPr>
        <w:tc>
          <w:tcPr>
            <w:tcW w:w="5000" w:type="pct"/>
            <w:gridSpan w:val="4"/>
            <w:tcBorders>
              <w:top w:val="single" w:sz="4" w:space="0" w:color="auto"/>
              <w:left w:val="single" w:sz="4" w:space="0" w:color="auto"/>
              <w:bottom w:val="single" w:sz="4" w:space="0" w:color="auto"/>
              <w:right w:val="single" w:sz="4" w:space="0" w:color="auto"/>
            </w:tcBorders>
            <w:vAlign w:val="center"/>
          </w:tcPr>
          <w:p w14:paraId="7C3C087B" w14:textId="131512D4" w:rsidR="006650C4" w:rsidRPr="002F61B1" w:rsidRDefault="006650C4" w:rsidP="00C95E30">
            <w:pPr>
              <w:jc w:val="center"/>
              <w:rPr>
                <w:rFonts w:ascii="Arial" w:hAnsi="Arial" w:cs="Arial"/>
                <w:b/>
                <w:color w:val="000000"/>
                <w:lang w:eastAsia="lt-LT"/>
              </w:rPr>
            </w:pPr>
            <w:r w:rsidRPr="002F61B1">
              <w:rPr>
                <w:rFonts w:ascii="Arial" w:hAnsi="Arial" w:cs="Arial"/>
                <w:b/>
              </w:rPr>
              <w:t>Nešiojam</w:t>
            </w:r>
            <w:r w:rsidR="00F16F59">
              <w:rPr>
                <w:rFonts w:ascii="Arial" w:hAnsi="Arial" w:cs="Arial"/>
                <w:b/>
              </w:rPr>
              <w:t>ieji</w:t>
            </w:r>
            <w:r w:rsidRPr="002F61B1">
              <w:rPr>
                <w:rFonts w:ascii="Arial" w:hAnsi="Arial" w:cs="Arial"/>
                <w:b/>
              </w:rPr>
              <w:t xml:space="preserve"> kompiuteri</w:t>
            </w:r>
            <w:r w:rsidR="00F16F59">
              <w:rPr>
                <w:rFonts w:ascii="Arial" w:hAnsi="Arial" w:cs="Arial"/>
                <w:b/>
              </w:rPr>
              <w:t>ai</w:t>
            </w:r>
            <w:r w:rsidRPr="002F61B1">
              <w:rPr>
                <w:rFonts w:ascii="Arial" w:hAnsi="Arial" w:cs="Arial"/>
                <w:b/>
              </w:rPr>
              <w:t xml:space="preserve"> (</w:t>
            </w:r>
            <w:r w:rsidR="00F16F59">
              <w:rPr>
                <w:rFonts w:ascii="Arial" w:hAnsi="Arial" w:cs="Arial"/>
                <w:b/>
              </w:rPr>
              <w:t>8</w:t>
            </w:r>
            <w:r w:rsidRPr="002F61B1">
              <w:rPr>
                <w:rFonts w:ascii="Arial" w:hAnsi="Arial" w:cs="Arial"/>
                <w:b/>
              </w:rPr>
              <w:t xml:space="preserve"> vnt.)</w:t>
            </w:r>
          </w:p>
        </w:tc>
      </w:tr>
      <w:tr w:rsidR="006650C4" w:rsidRPr="002F61B1" w14:paraId="0D55C5EB" w14:textId="77777777" w:rsidTr="00C95E30">
        <w:tc>
          <w:tcPr>
            <w:tcW w:w="288" w:type="pct"/>
            <w:tcBorders>
              <w:top w:val="single" w:sz="4" w:space="0" w:color="auto"/>
              <w:left w:val="single" w:sz="4" w:space="0" w:color="auto"/>
              <w:bottom w:val="single" w:sz="4" w:space="0" w:color="auto"/>
              <w:right w:val="single" w:sz="4" w:space="0" w:color="auto"/>
            </w:tcBorders>
          </w:tcPr>
          <w:p w14:paraId="7606480D" w14:textId="77777777" w:rsidR="006650C4" w:rsidRPr="002F61B1" w:rsidRDefault="006650C4" w:rsidP="00C95E30">
            <w:pPr>
              <w:jc w:val="center"/>
              <w:rPr>
                <w:rFonts w:ascii="Arial" w:hAnsi="Arial" w:cs="Arial"/>
              </w:rPr>
            </w:pPr>
            <w:r w:rsidRPr="002F61B1">
              <w:rPr>
                <w:rFonts w:ascii="Arial" w:hAnsi="Arial" w:cs="Arial"/>
              </w:rPr>
              <w:t>1.</w:t>
            </w:r>
          </w:p>
        </w:tc>
        <w:tc>
          <w:tcPr>
            <w:tcW w:w="989" w:type="pct"/>
            <w:tcBorders>
              <w:top w:val="single" w:sz="4" w:space="0" w:color="auto"/>
              <w:left w:val="single" w:sz="4" w:space="0" w:color="auto"/>
              <w:bottom w:val="single" w:sz="4" w:space="0" w:color="auto"/>
              <w:right w:val="single" w:sz="4" w:space="0" w:color="auto"/>
            </w:tcBorders>
          </w:tcPr>
          <w:p w14:paraId="6A071DB2" w14:textId="77777777" w:rsidR="006650C4" w:rsidRPr="002F61B1" w:rsidRDefault="006650C4" w:rsidP="00C95E30">
            <w:pPr>
              <w:rPr>
                <w:rFonts w:ascii="Arial" w:eastAsia="Batang" w:hAnsi="Arial" w:cs="Arial"/>
                <w:noProof/>
                <w:snapToGrid w:val="0"/>
                <w:lang w:eastAsia="ar-SA"/>
              </w:rPr>
            </w:pPr>
            <w:r w:rsidRPr="002F61B1">
              <w:rPr>
                <w:rFonts w:ascii="Arial" w:eastAsia="Batang" w:hAnsi="Arial" w:cs="Arial"/>
                <w:noProof/>
                <w:lang w:eastAsia="ar-SA"/>
              </w:rPr>
              <w:t>Gamintojas, modelis</w:t>
            </w:r>
          </w:p>
        </w:tc>
        <w:tc>
          <w:tcPr>
            <w:tcW w:w="2185" w:type="pct"/>
            <w:tcBorders>
              <w:top w:val="single" w:sz="4" w:space="0" w:color="auto"/>
              <w:left w:val="single" w:sz="4" w:space="0" w:color="auto"/>
              <w:bottom w:val="single" w:sz="4" w:space="0" w:color="auto"/>
              <w:right w:val="single" w:sz="4" w:space="0" w:color="auto"/>
            </w:tcBorders>
          </w:tcPr>
          <w:p w14:paraId="7C49F7E8" w14:textId="5B5ED9B3" w:rsidR="006650C4" w:rsidRPr="002F61B1" w:rsidRDefault="008D69DB" w:rsidP="00C95E30">
            <w:pPr>
              <w:suppressAutoHyphens/>
              <w:jc w:val="both"/>
              <w:rPr>
                <w:rFonts w:ascii="Arial" w:eastAsia="Batang" w:hAnsi="Arial" w:cs="Arial"/>
                <w:i/>
                <w:iCs/>
                <w:lang w:eastAsia="ar-SA"/>
              </w:rPr>
            </w:pPr>
            <w:r w:rsidRPr="0081577D">
              <w:rPr>
                <w:rFonts w:ascii="Arial" w:eastAsia="Times New Roman" w:hAnsi="Arial" w:cs="Arial"/>
                <w:i/>
                <w:iCs/>
              </w:rPr>
              <w:t>Būtina pateikti nuorodą į gamintojo interneto puslapį arba techninės dokumentacijos kopiją, kurioje pateikiama informacija apie siūlomos prekės charakteristikas. Jeigu Tiekėjas yra įrangos gamintojas, jo deklaracija yra priimtina</w:t>
            </w:r>
          </w:p>
        </w:tc>
        <w:tc>
          <w:tcPr>
            <w:tcW w:w="1538" w:type="pct"/>
            <w:tcBorders>
              <w:top w:val="single" w:sz="4" w:space="0" w:color="auto"/>
              <w:left w:val="single" w:sz="4" w:space="0" w:color="auto"/>
              <w:bottom w:val="single" w:sz="4" w:space="0" w:color="auto"/>
              <w:right w:val="single" w:sz="4" w:space="0" w:color="auto"/>
            </w:tcBorders>
          </w:tcPr>
          <w:p w14:paraId="3CB881BB" w14:textId="77777777" w:rsidR="006650C4" w:rsidRPr="002F61B1" w:rsidRDefault="006650C4" w:rsidP="00C95E30">
            <w:pPr>
              <w:rPr>
                <w:rFonts w:ascii="Arial" w:hAnsi="Arial" w:cs="Arial"/>
                <w:color w:val="000000"/>
              </w:rPr>
            </w:pPr>
          </w:p>
        </w:tc>
      </w:tr>
      <w:tr w:rsidR="006650C4" w:rsidRPr="002F61B1" w14:paraId="5F591048" w14:textId="77777777" w:rsidTr="00C95E30">
        <w:tc>
          <w:tcPr>
            <w:tcW w:w="288" w:type="pct"/>
            <w:tcBorders>
              <w:top w:val="single" w:sz="4" w:space="0" w:color="auto"/>
              <w:left w:val="single" w:sz="4" w:space="0" w:color="auto"/>
              <w:bottom w:val="single" w:sz="4" w:space="0" w:color="auto"/>
              <w:right w:val="single" w:sz="4" w:space="0" w:color="auto"/>
            </w:tcBorders>
          </w:tcPr>
          <w:p w14:paraId="2E9679D3" w14:textId="77777777" w:rsidR="006650C4" w:rsidRPr="002F61B1" w:rsidRDefault="006650C4" w:rsidP="00C95E30">
            <w:pPr>
              <w:jc w:val="center"/>
              <w:rPr>
                <w:rFonts w:ascii="Arial" w:hAnsi="Arial" w:cs="Arial"/>
                <w:color w:val="000000"/>
              </w:rPr>
            </w:pPr>
            <w:r w:rsidRPr="002F61B1">
              <w:rPr>
                <w:rFonts w:ascii="Arial" w:hAnsi="Arial" w:cs="Arial"/>
              </w:rPr>
              <w:t>2.</w:t>
            </w:r>
          </w:p>
        </w:tc>
        <w:tc>
          <w:tcPr>
            <w:tcW w:w="989" w:type="pct"/>
            <w:tcBorders>
              <w:top w:val="single" w:sz="4" w:space="0" w:color="auto"/>
              <w:left w:val="single" w:sz="4" w:space="0" w:color="auto"/>
              <w:bottom w:val="single" w:sz="4" w:space="0" w:color="auto"/>
              <w:right w:val="single" w:sz="4" w:space="0" w:color="auto"/>
            </w:tcBorders>
          </w:tcPr>
          <w:p w14:paraId="5DCC68FF" w14:textId="77777777" w:rsidR="006650C4" w:rsidRPr="002F61B1" w:rsidRDefault="006650C4" w:rsidP="00C95E30">
            <w:pPr>
              <w:rPr>
                <w:rFonts w:ascii="Arial" w:hAnsi="Arial" w:cs="Arial"/>
                <w:i/>
                <w:iCs/>
                <w:color w:val="FF0000"/>
              </w:rPr>
            </w:pPr>
            <w:r w:rsidRPr="002F61B1">
              <w:rPr>
                <w:rFonts w:ascii="Arial" w:eastAsia="Batang" w:hAnsi="Arial" w:cs="Arial"/>
                <w:noProof/>
                <w:snapToGrid w:val="0"/>
                <w:lang w:eastAsia="ar-SA"/>
              </w:rPr>
              <w:t>Ekranas</w:t>
            </w:r>
          </w:p>
        </w:tc>
        <w:tc>
          <w:tcPr>
            <w:tcW w:w="2185" w:type="pct"/>
            <w:tcBorders>
              <w:top w:val="single" w:sz="4" w:space="0" w:color="auto"/>
              <w:left w:val="single" w:sz="4" w:space="0" w:color="auto"/>
              <w:bottom w:val="single" w:sz="4" w:space="0" w:color="auto"/>
              <w:right w:val="single" w:sz="4" w:space="0" w:color="auto"/>
            </w:tcBorders>
          </w:tcPr>
          <w:p w14:paraId="67AE12C0" w14:textId="50B99F71" w:rsidR="008D69DB" w:rsidRDefault="00EF6B57" w:rsidP="00C95E30">
            <w:pPr>
              <w:suppressAutoHyphens/>
              <w:jc w:val="both"/>
              <w:rPr>
                <w:rFonts w:ascii="Arial" w:eastAsia="Batang" w:hAnsi="Arial" w:cs="Arial"/>
                <w:i/>
                <w:iCs/>
                <w:color w:val="000000" w:themeColor="text1"/>
                <w:lang w:eastAsia="ar-SA"/>
              </w:rPr>
            </w:pPr>
            <w:r>
              <w:rPr>
                <w:rFonts w:ascii="Arial" w:eastAsia="Batang" w:hAnsi="Arial" w:cs="Arial"/>
                <w:i/>
                <w:iCs/>
                <w:color w:val="000000" w:themeColor="text1"/>
                <w:lang w:eastAsia="ar-SA"/>
              </w:rPr>
              <w:t>Ne mažiau kaip</w:t>
            </w:r>
            <w:r w:rsidR="003B45C3" w:rsidRPr="003B45C3">
              <w:rPr>
                <w:rFonts w:ascii="Arial" w:eastAsia="Batang" w:hAnsi="Arial" w:cs="Arial"/>
                <w:i/>
                <w:iCs/>
                <w:color w:val="000000" w:themeColor="text1"/>
                <w:lang w:eastAsia="ar-SA"/>
              </w:rPr>
              <w:t xml:space="preserve"> </w:t>
            </w:r>
            <w:r w:rsidRPr="00EF6B57">
              <w:rPr>
                <w:rFonts w:ascii="Arial" w:eastAsia="Batang" w:hAnsi="Arial" w:cs="Arial"/>
                <w:i/>
                <w:iCs/>
                <w:color w:val="000000" w:themeColor="text1"/>
                <w:lang w:eastAsia="ar-SA"/>
              </w:rPr>
              <w:t>16</w:t>
            </w:r>
            <w:r w:rsidR="00085C12">
              <w:rPr>
                <w:rFonts w:ascii="Arial" w:eastAsia="Batang" w:hAnsi="Arial" w:cs="Arial"/>
                <w:i/>
                <w:iCs/>
                <w:color w:val="000000" w:themeColor="text1"/>
                <w:lang w:eastAsia="ar-SA"/>
              </w:rPr>
              <w:t>‘‘</w:t>
            </w:r>
            <w:r w:rsidR="009D704B">
              <w:rPr>
                <w:rFonts w:ascii="Arial" w:eastAsia="Batang" w:hAnsi="Arial" w:cs="Arial"/>
                <w:i/>
                <w:iCs/>
                <w:color w:val="000000" w:themeColor="text1"/>
                <w:lang w:eastAsia="ar-SA"/>
              </w:rPr>
              <w:t xml:space="preserve"> </w:t>
            </w:r>
            <w:r w:rsidR="009D704B" w:rsidRPr="003B45C3">
              <w:rPr>
                <w:rFonts w:ascii="Arial" w:eastAsia="Batang" w:hAnsi="Arial" w:cs="Arial"/>
                <w:i/>
                <w:iCs/>
                <w:color w:val="000000" w:themeColor="text1"/>
                <w:lang w:eastAsia="ar-SA"/>
              </w:rPr>
              <w:t>colių</w:t>
            </w:r>
            <w:r w:rsidR="00085C12">
              <w:rPr>
                <w:rFonts w:ascii="Arial" w:eastAsia="Batang" w:hAnsi="Arial" w:cs="Arial"/>
                <w:i/>
                <w:iCs/>
                <w:color w:val="000000" w:themeColor="text1"/>
                <w:lang w:eastAsia="ar-SA"/>
              </w:rPr>
              <w:t xml:space="preserve"> </w:t>
            </w:r>
            <w:r w:rsidR="000654B7" w:rsidRPr="003B45C3">
              <w:rPr>
                <w:rFonts w:ascii="Arial" w:eastAsia="Batang" w:hAnsi="Arial" w:cs="Arial"/>
                <w:i/>
                <w:iCs/>
                <w:color w:val="000000" w:themeColor="text1"/>
                <w:lang w:eastAsia="ar-SA"/>
              </w:rPr>
              <w:t>įstrižainė</w:t>
            </w:r>
            <w:r w:rsidR="000F06F5" w:rsidRPr="003B45C3">
              <w:rPr>
                <w:rFonts w:ascii="Arial" w:eastAsia="Batang" w:hAnsi="Arial" w:cs="Arial"/>
                <w:i/>
                <w:iCs/>
                <w:color w:val="000000" w:themeColor="text1"/>
                <w:lang w:eastAsia="ar-SA"/>
              </w:rPr>
              <w:t>;</w:t>
            </w:r>
          </w:p>
          <w:p w14:paraId="35720CEF" w14:textId="7586D6BF" w:rsidR="00325194" w:rsidRPr="003B45C3" w:rsidRDefault="00325194" w:rsidP="00C95E30">
            <w:pPr>
              <w:suppressAutoHyphens/>
              <w:jc w:val="both"/>
              <w:rPr>
                <w:rFonts w:ascii="Arial" w:hAnsi="Arial" w:cs="Arial"/>
                <w:i/>
                <w:iCs/>
                <w:color w:val="000000" w:themeColor="text1"/>
              </w:rPr>
            </w:pPr>
            <w:r>
              <w:rPr>
                <w:rFonts w:ascii="Arial" w:hAnsi="Arial" w:cs="Arial"/>
                <w:i/>
                <w:iCs/>
                <w:color w:val="000000" w:themeColor="text1"/>
              </w:rPr>
              <w:t>N</w:t>
            </w:r>
            <w:r w:rsidRPr="00325194">
              <w:rPr>
                <w:rFonts w:ascii="Arial" w:hAnsi="Arial" w:cs="Arial"/>
                <w:i/>
                <w:iCs/>
                <w:color w:val="000000" w:themeColor="text1"/>
              </w:rPr>
              <w:t>eblizgus (</w:t>
            </w:r>
            <w:proofErr w:type="spellStart"/>
            <w:r w:rsidRPr="00325194">
              <w:rPr>
                <w:rFonts w:ascii="Arial" w:hAnsi="Arial" w:cs="Arial"/>
                <w:i/>
                <w:iCs/>
                <w:color w:val="000000" w:themeColor="text1"/>
              </w:rPr>
              <w:t>Anti-glare</w:t>
            </w:r>
            <w:proofErr w:type="spellEnd"/>
            <w:r w:rsidRPr="00325194">
              <w:rPr>
                <w:rFonts w:ascii="Arial" w:hAnsi="Arial" w:cs="Arial"/>
                <w:i/>
                <w:iCs/>
                <w:color w:val="000000" w:themeColor="text1"/>
              </w:rPr>
              <w:t xml:space="preserve"> technologija arba lygiavertė)</w:t>
            </w:r>
            <w:r>
              <w:rPr>
                <w:rFonts w:ascii="Arial" w:hAnsi="Arial" w:cs="Arial"/>
                <w:i/>
                <w:iCs/>
                <w:color w:val="000000" w:themeColor="text1"/>
              </w:rPr>
              <w:t>;</w:t>
            </w:r>
          </w:p>
          <w:p w14:paraId="2554EA6D" w14:textId="686640C7" w:rsidR="006650C4" w:rsidRPr="003B45C3" w:rsidRDefault="00BE4885" w:rsidP="00C95E30">
            <w:pPr>
              <w:suppressAutoHyphens/>
              <w:jc w:val="both"/>
              <w:rPr>
                <w:rFonts w:ascii="Arial" w:hAnsi="Arial" w:cs="Arial"/>
                <w:i/>
                <w:iCs/>
                <w:color w:val="000000" w:themeColor="text1"/>
              </w:rPr>
            </w:pPr>
            <w:r w:rsidRPr="003B45C3">
              <w:rPr>
                <w:rFonts w:ascii="Arial" w:hAnsi="Arial" w:cs="Arial"/>
                <w:i/>
                <w:iCs/>
                <w:color w:val="000000" w:themeColor="text1"/>
              </w:rPr>
              <w:t xml:space="preserve">Raiška: ne mažesnė nei </w:t>
            </w:r>
            <w:r w:rsidR="00135D05" w:rsidRPr="00135D05">
              <w:rPr>
                <w:rFonts w:ascii="Arial" w:hAnsi="Arial" w:cs="Arial"/>
                <w:i/>
                <w:iCs/>
                <w:color w:val="000000" w:themeColor="text1"/>
              </w:rPr>
              <w:t>1920x1200</w:t>
            </w:r>
            <w:r w:rsidR="00EF6B57">
              <w:rPr>
                <w:rFonts w:ascii="Arial" w:hAnsi="Arial" w:cs="Arial"/>
                <w:i/>
                <w:iCs/>
                <w:color w:val="000000" w:themeColor="text1"/>
              </w:rPr>
              <w:t>.</w:t>
            </w:r>
          </w:p>
        </w:tc>
        <w:tc>
          <w:tcPr>
            <w:tcW w:w="1538" w:type="pct"/>
            <w:tcBorders>
              <w:top w:val="single" w:sz="4" w:space="0" w:color="auto"/>
              <w:left w:val="single" w:sz="4" w:space="0" w:color="auto"/>
              <w:bottom w:val="single" w:sz="4" w:space="0" w:color="auto"/>
              <w:right w:val="single" w:sz="4" w:space="0" w:color="auto"/>
            </w:tcBorders>
          </w:tcPr>
          <w:p w14:paraId="45B22C44" w14:textId="77777777" w:rsidR="006650C4" w:rsidRPr="002F61B1" w:rsidRDefault="006650C4" w:rsidP="00C95E30">
            <w:pPr>
              <w:rPr>
                <w:rFonts w:ascii="Arial" w:hAnsi="Arial" w:cs="Arial"/>
                <w:color w:val="000000"/>
              </w:rPr>
            </w:pPr>
          </w:p>
        </w:tc>
      </w:tr>
      <w:tr w:rsidR="006650C4" w:rsidRPr="002F61B1" w14:paraId="621285E6" w14:textId="77777777" w:rsidTr="00C95E30">
        <w:tc>
          <w:tcPr>
            <w:tcW w:w="288" w:type="pct"/>
            <w:tcBorders>
              <w:top w:val="single" w:sz="4" w:space="0" w:color="auto"/>
              <w:left w:val="single" w:sz="4" w:space="0" w:color="auto"/>
              <w:bottom w:val="single" w:sz="4" w:space="0" w:color="auto"/>
              <w:right w:val="single" w:sz="4" w:space="0" w:color="auto"/>
            </w:tcBorders>
          </w:tcPr>
          <w:p w14:paraId="38DA15D4" w14:textId="352120F0" w:rsidR="006650C4" w:rsidRPr="002F61B1" w:rsidRDefault="009D3C6D" w:rsidP="00C95E30">
            <w:pPr>
              <w:jc w:val="center"/>
              <w:rPr>
                <w:rFonts w:ascii="Arial" w:hAnsi="Arial" w:cs="Arial"/>
                <w:color w:val="000000"/>
              </w:rPr>
            </w:pPr>
            <w:r>
              <w:rPr>
                <w:rFonts w:ascii="Arial" w:hAnsi="Arial" w:cs="Arial"/>
              </w:rPr>
              <w:t>3</w:t>
            </w:r>
            <w:r w:rsidR="006650C4" w:rsidRPr="002F61B1">
              <w:rPr>
                <w:rFonts w:ascii="Arial" w:hAnsi="Arial" w:cs="Arial"/>
              </w:rPr>
              <w:t>.</w:t>
            </w:r>
          </w:p>
        </w:tc>
        <w:tc>
          <w:tcPr>
            <w:tcW w:w="989" w:type="pct"/>
            <w:tcBorders>
              <w:top w:val="single" w:sz="4" w:space="0" w:color="auto"/>
              <w:left w:val="single" w:sz="4" w:space="0" w:color="auto"/>
              <w:bottom w:val="single" w:sz="4" w:space="0" w:color="auto"/>
              <w:right w:val="single" w:sz="4" w:space="0" w:color="auto"/>
            </w:tcBorders>
          </w:tcPr>
          <w:p w14:paraId="21843B10" w14:textId="77777777" w:rsidR="006650C4" w:rsidRPr="002F61B1" w:rsidRDefault="006650C4" w:rsidP="00C95E30">
            <w:pPr>
              <w:rPr>
                <w:rFonts w:ascii="Arial" w:hAnsi="Arial" w:cs="Arial"/>
                <w:i/>
                <w:iCs/>
                <w:color w:val="FF0000"/>
              </w:rPr>
            </w:pPr>
            <w:r w:rsidRPr="002F61B1">
              <w:rPr>
                <w:rFonts w:ascii="Arial" w:eastAsia="Batang" w:hAnsi="Arial" w:cs="Arial"/>
                <w:noProof/>
                <w:snapToGrid w:val="0"/>
                <w:lang w:eastAsia="ar-SA"/>
              </w:rPr>
              <w:t>Operatyvinė atmintis</w:t>
            </w:r>
          </w:p>
        </w:tc>
        <w:tc>
          <w:tcPr>
            <w:tcW w:w="2185" w:type="pct"/>
            <w:tcBorders>
              <w:top w:val="single" w:sz="4" w:space="0" w:color="auto"/>
              <w:left w:val="single" w:sz="4" w:space="0" w:color="auto"/>
              <w:bottom w:val="single" w:sz="4" w:space="0" w:color="auto"/>
              <w:right w:val="single" w:sz="4" w:space="0" w:color="auto"/>
            </w:tcBorders>
          </w:tcPr>
          <w:p w14:paraId="68DA8E81" w14:textId="226E0709" w:rsidR="006650C4" w:rsidRPr="003B45C3" w:rsidRDefault="006650C4" w:rsidP="00C95E30">
            <w:pPr>
              <w:suppressAutoHyphens/>
              <w:jc w:val="both"/>
              <w:rPr>
                <w:rFonts w:ascii="Arial" w:eastAsia="Batang" w:hAnsi="Arial" w:cs="Arial"/>
                <w:i/>
                <w:iCs/>
                <w:color w:val="FF0000"/>
                <w:lang w:eastAsia="ar-SA"/>
              </w:rPr>
            </w:pPr>
            <w:r w:rsidRPr="003B45C3">
              <w:rPr>
                <w:rFonts w:ascii="Arial" w:eastAsia="Times New Roman" w:hAnsi="Arial" w:cs="Arial"/>
                <w:i/>
                <w:iCs/>
                <w:color w:val="000000" w:themeColor="text1"/>
                <w:lang w:eastAsia="lt-LT"/>
              </w:rPr>
              <w:t xml:space="preserve">Ne mažiau nei </w:t>
            </w:r>
            <w:r w:rsidR="002F11CA" w:rsidRPr="002F11CA">
              <w:rPr>
                <w:rFonts w:ascii="Arial" w:eastAsia="Times New Roman" w:hAnsi="Arial" w:cs="Arial"/>
                <w:i/>
                <w:iCs/>
                <w:color w:val="000000" w:themeColor="text1"/>
                <w:lang w:eastAsia="lt-LT"/>
              </w:rPr>
              <w:t>16 GB DDR5 5555 MT/s (ar lygiavertės konfigūracijos)</w:t>
            </w:r>
          </w:p>
        </w:tc>
        <w:tc>
          <w:tcPr>
            <w:tcW w:w="1538" w:type="pct"/>
            <w:tcBorders>
              <w:top w:val="single" w:sz="4" w:space="0" w:color="auto"/>
              <w:left w:val="single" w:sz="4" w:space="0" w:color="auto"/>
              <w:bottom w:val="single" w:sz="4" w:space="0" w:color="auto"/>
              <w:right w:val="single" w:sz="4" w:space="0" w:color="auto"/>
            </w:tcBorders>
          </w:tcPr>
          <w:p w14:paraId="2399E5D3" w14:textId="77777777" w:rsidR="006650C4" w:rsidRPr="002F61B1" w:rsidRDefault="006650C4" w:rsidP="00C95E30">
            <w:pPr>
              <w:rPr>
                <w:rFonts w:ascii="Arial" w:hAnsi="Arial" w:cs="Arial"/>
                <w:color w:val="000000"/>
              </w:rPr>
            </w:pPr>
          </w:p>
        </w:tc>
      </w:tr>
      <w:tr w:rsidR="00271001" w:rsidRPr="002F61B1" w14:paraId="1590F5C0" w14:textId="77777777" w:rsidTr="00C95E30">
        <w:tc>
          <w:tcPr>
            <w:tcW w:w="288" w:type="pct"/>
            <w:tcBorders>
              <w:top w:val="single" w:sz="4" w:space="0" w:color="auto"/>
              <w:left w:val="single" w:sz="4" w:space="0" w:color="auto"/>
              <w:bottom w:val="single" w:sz="4" w:space="0" w:color="auto"/>
              <w:right w:val="single" w:sz="4" w:space="0" w:color="auto"/>
            </w:tcBorders>
          </w:tcPr>
          <w:p w14:paraId="7BA7B5DF" w14:textId="456F36DB" w:rsidR="00271001" w:rsidRPr="002F61B1" w:rsidRDefault="00271001" w:rsidP="00C95E30">
            <w:pPr>
              <w:jc w:val="center"/>
              <w:rPr>
                <w:rFonts w:ascii="Arial" w:hAnsi="Arial" w:cs="Arial"/>
                <w:color w:val="000000"/>
              </w:rPr>
            </w:pPr>
            <w:r>
              <w:rPr>
                <w:rFonts w:ascii="Arial" w:hAnsi="Arial" w:cs="Arial"/>
              </w:rPr>
              <w:t>4</w:t>
            </w:r>
            <w:r w:rsidRPr="002F61B1">
              <w:rPr>
                <w:rFonts w:ascii="Arial" w:hAnsi="Arial" w:cs="Arial"/>
              </w:rPr>
              <w:t>.</w:t>
            </w:r>
          </w:p>
        </w:tc>
        <w:tc>
          <w:tcPr>
            <w:tcW w:w="989" w:type="pct"/>
            <w:tcBorders>
              <w:top w:val="single" w:sz="4" w:space="0" w:color="auto"/>
              <w:left w:val="single" w:sz="4" w:space="0" w:color="auto"/>
              <w:bottom w:val="single" w:sz="4" w:space="0" w:color="auto"/>
              <w:right w:val="single" w:sz="4" w:space="0" w:color="auto"/>
            </w:tcBorders>
          </w:tcPr>
          <w:p w14:paraId="6BF92CBC" w14:textId="3778A777" w:rsidR="00271001" w:rsidRPr="002F61B1" w:rsidRDefault="00271001" w:rsidP="00C95E30">
            <w:pPr>
              <w:rPr>
                <w:rFonts w:ascii="Arial" w:hAnsi="Arial" w:cs="Arial"/>
                <w:i/>
                <w:iCs/>
                <w:color w:val="FF0000"/>
              </w:rPr>
            </w:pPr>
            <w:r w:rsidRPr="001A627D">
              <w:rPr>
                <w:rFonts w:ascii="Arial" w:eastAsia="Batang" w:hAnsi="Arial" w:cs="Arial"/>
                <w:noProof/>
                <w:snapToGrid w:val="0"/>
                <w:lang w:eastAsia="ar-SA"/>
              </w:rPr>
              <w:t>Procesorius</w:t>
            </w:r>
          </w:p>
        </w:tc>
        <w:tc>
          <w:tcPr>
            <w:tcW w:w="2185" w:type="pct"/>
            <w:tcBorders>
              <w:top w:val="single" w:sz="4" w:space="0" w:color="auto"/>
              <w:left w:val="single" w:sz="4" w:space="0" w:color="auto"/>
              <w:bottom w:val="single" w:sz="4" w:space="0" w:color="auto"/>
              <w:right w:val="single" w:sz="4" w:space="0" w:color="auto"/>
            </w:tcBorders>
          </w:tcPr>
          <w:p w14:paraId="01E3147F" w14:textId="178BF1B7" w:rsidR="00E53AA6" w:rsidRPr="00E53AA6" w:rsidRDefault="00E53AA6" w:rsidP="00C95E30">
            <w:pPr>
              <w:jc w:val="both"/>
              <w:rPr>
                <w:rFonts w:ascii="Arial" w:hAnsi="Arial" w:cs="Arial"/>
                <w:i/>
                <w:iCs/>
              </w:rPr>
            </w:pPr>
            <w:r w:rsidRPr="00E53AA6">
              <w:rPr>
                <w:rFonts w:ascii="Arial" w:hAnsi="Arial" w:cs="Arial"/>
                <w:i/>
                <w:iCs/>
              </w:rPr>
              <w:t>Procesoriaus išleidimo į rinką data turi būti ne senesnė, nei 2025 m. ketvirtas ketvirtis (Q1)</w:t>
            </w:r>
            <w:r w:rsidRPr="00140CCF">
              <w:rPr>
                <w:rFonts w:ascii="Arial" w:hAnsi="Arial" w:cs="Arial"/>
                <w:i/>
                <w:iCs/>
                <w:noProof/>
                <w:snapToGrid w:val="0"/>
              </w:rPr>
              <w:t>*</w:t>
            </w:r>
            <w:r w:rsidRPr="00140CCF">
              <w:rPr>
                <w:rFonts w:ascii="Arial" w:hAnsi="Arial" w:cs="Arial"/>
                <w:i/>
                <w:iCs/>
              </w:rPr>
              <w:t>.</w:t>
            </w:r>
          </w:p>
          <w:p w14:paraId="7F95F378" w14:textId="6EC4A862" w:rsidR="00E53AA6" w:rsidRPr="00E53AA6" w:rsidRDefault="00E53AA6" w:rsidP="00C95E30">
            <w:pPr>
              <w:jc w:val="both"/>
              <w:rPr>
                <w:rFonts w:ascii="Arial" w:hAnsi="Arial" w:cs="Arial"/>
                <w:i/>
                <w:iCs/>
              </w:rPr>
            </w:pPr>
            <w:r w:rsidRPr="00E53AA6">
              <w:rPr>
                <w:rFonts w:ascii="Arial" w:hAnsi="Arial" w:cs="Arial"/>
                <w:i/>
                <w:iCs/>
              </w:rPr>
              <w:t>Procesorius turi turėti ne mažiau kaip 12 branduolių (</w:t>
            </w:r>
            <w:proofErr w:type="spellStart"/>
            <w:r w:rsidRPr="00E53AA6">
              <w:rPr>
                <w:rFonts w:ascii="Arial" w:hAnsi="Arial" w:cs="Arial"/>
                <w:i/>
                <w:iCs/>
              </w:rPr>
              <w:t>cores</w:t>
            </w:r>
            <w:proofErr w:type="spellEnd"/>
            <w:r w:rsidRPr="00E53AA6">
              <w:rPr>
                <w:rFonts w:ascii="Arial" w:hAnsi="Arial" w:cs="Arial"/>
                <w:i/>
                <w:iCs/>
              </w:rPr>
              <w:t>). Turi turėti spartinančios atminties (L2+L3) ne mažiau kaip 20 MB</w:t>
            </w:r>
            <w:r w:rsidRPr="00140CCF">
              <w:rPr>
                <w:rFonts w:ascii="Arial" w:hAnsi="Arial" w:cs="Arial"/>
                <w:i/>
                <w:iCs/>
                <w:noProof/>
                <w:snapToGrid w:val="0"/>
              </w:rPr>
              <w:t>*</w:t>
            </w:r>
            <w:r w:rsidRPr="00140CCF">
              <w:rPr>
                <w:rFonts w:ascii="Arial" w:hAnsi="Arial" w:cs="Arial"/>
                <w:i/>
                <w:iCs/>
              </w:rPr>
              <w:t>.</w:t>
            </w:r>
          </w:p>
          <w:p w14:paraId="36AA50A9" w14:textId="3D19883A" w:rsidR="00E53AA6" w:rsidRPr="00E53AA6" w:rsidRDefault="00E53AA6" w:rsidP="00C95E30">
            <w:pPr>
              <w:jc w:val="both"/>
              <w:rPr>
                <w:rFonts w:ascii="Arial" w:hAnsi="Arial" w:cs="Arial"/>
                <w:i/>
                <w:iCs/>
              </w:rPr>
            </w:pPr>
            <w:r w:rsidRPr="00E53AA6">
              <w:rPr>
                <w:rFonts w:ascii="Arial" w:hAnsi="Arial" w:cs="Arial"/>
                <w:i/>
                <w:iCs/>
              </w:rPr>
              <w:t xml:space="preserve">Procesoriaus našumas turi būti ne mažesnis kaip </w:t>
            </w:r>
            <w:r w:rsidRPr="00E53AA6">
              <w:rPr>
                <w:rFonts w:ascii="Arial" w:hAnsi="Arial" w:cs="Arial"/>
                <w:b/>
                <w:bCs/>
                <w:i/>
                <w:iCs/>
              </w:rPr>
              <w:t>17500</w:t>
            </w:r>
            <w:r w:rsidRPr="00E53AA6">
              <w:rPr>
                <w:rFonts w:ascii="Arial" w:hAnsi="Arial" w:cs="Arial"/>
                <w:i/>
                <w:iCs/>
              </w:rPr>
              <w:t xml:space="preserve"> pagal „</w:t>
            </w:r>
            <w:proofErr w:type="spellStart"/>
            <w:r w:rsidRPr="00E53AA6">
              <w:rPr>
                <w:rFonts w:ascii="Arial" w:hAnsi="Arial" w:cs="Arial"/>
                <w:i/>
                <w:iCs/>
              </w:rPr>
              <w:t>Passmark</w:t>
            </w:r>
            <w:proofErr w:type="spellEnd"/>
            <w:r w:rsidRPr="00E53AA6">
              <w:rPr>
                <w:rFonts w:ascii="Arial" w:hAnsi="Arial" w:cs="Arial"/>
                <w:i/>
                <w:iCs/>
              </w:rPr>
              <w:t>“ „</w:t>
            </w:r>
            <w:proofErr w:type="spellStart"/>
            <w:r w:rsidRPr="00E53AA6">
              <w:rPr>
                <w:rFonts w:ascii="Arial" w:hAnsi="Arial" w:cs="Arial"/>
                <w:i/>
                <w:iCs/>
              </w:rPr>
              <w:t>Average</w:t>
            </w:r>
            <w:proofErr w:type="spellEnd"/>
            <w:r w:rsidRPr="00E53AA6">
              <w:rPr>
                <w:rFonts w:ascii="Arial" w:hAnsi="Arial" w:cs="Arial"/>
                <w:i/>
                <w:iCs/>
              </w:rPr>
              <w:t xml:space="preserve"> CPU Mark“ testų rezultatus atlikus ne mažiau kaip 50 matavimų (</w:t>
            </w:r>
            <w:proofErr w:type="spellStart"/>
            <w:r w:rsidRPr="00E53AA6">
              <w:rPr>
                <w:rFonts w:ascii="Arial" w:hAnsi="Arial" w:cs="Arial"/>
                <w:i/>
                <w:iCs/>
              </w:rPr>
              <w:t>samples</w:t>
            </w:r>
            <w:proofErr w:type="spellEnd"/>
            <w:r w:rsidRPr="00E53AA6">
              <w:rPr>
                <w:rFonts w:ascii="Arial" w:hAnsi="Arial" w:cs="Arial"/>
                <w:i/>
                <w:iCs/>
              </w:rPr>
              <w:t xml:space="preserve">). </w:t>
            </w:r>
          </w:p>
          <w:p w14:paraId="3EE53CEF" w14:textId="77777777" w:rsidR="00E53AA6" w:rsidRPr="00E53AA6" w:rsidRDefault="00E53AA6" w:rsidP="00C95E30">
            <w:pPr>
              <w:snapToGrid w:val="0"/>
              <w:jc w:val="both"/>
              <w:rPr>
                <w:rFonts w:ascii="Arial" w:hAnsi="Arial" w:cs="Arial"/>
                <w:i/>
                <w:iCs/>
              </w:rPr>
            </w:pPr>
            <w:r w:rsidRPr="00E53AA6">
              <w:rPr>
                <w:rFonts w:ascii="Arial" w:hAnsi="Arial" w:cs="Arial"/>
                <w:i/>
                <w:iCs/>
              </w:rPr>
              <w:t xml:space="preserve">Šie matavimų rezultatai turi būti publikuoti www.cpubenchmark.net laikotarpyje nuo kvietimo teikti pasiūlymus CVP IS išsiuntimo dienos iki pasiūlymų pateikimo termino pabaigos (imtinai). </w:t>
            </w:r>
          </w:p>
          <w:p w14:paraId="7B5F78FC" w14:textId="77777777" w:rsidR="00E53AA6" w:rsidRPr="00E53AA6" w:rsidRDefault="00E53AA6" w:rsidP="00C95E30">
            <w:pPr>
              <w:snapToGrid w:val="0"/>
              <w:jc w:val="both"/>
              <w:rPr>
                <w:rFonts w:ascii="Arial" w:hAnsi="Arial" w:cs="Arial"/>
                <w:i/>
                <w:iCs/>
              </w:rPr>
            </w:pPr>
            <w:r w:rsidRPr="00E53AA6">
              <w:rPr>
                <w:rFonts w:ascii="Arial" w:hAnsi="Arial" w:cs="Arial"/>
                <w:i/>
                <w:iCs/>
              </w:rPr>
              <w:t>Pridėti momentinę ekrano kopiją "</w:t>
            </w:r>
            <w:proofErr w:type="spellStart"/>
            <w:r w:rsidRPr="00E53AA6">
              <w:rPr>
                <w:rFonts w:ascii="Arial" w:hAnsi="Arial" w:cs="Arial"/>
                <w:i/>
                <w:iCs/>
              </w:rPr>
              <w:t>printscreen</w:t>
            </w:r>
            <w:proofErr w:type="spellEnd"/>
            <w:r w:rsidRPr="00E53AA6">
              <w:rPr>
                <w:rFonts w:ascii="Arial" w:hAnsi="Arial" w:cs="Arial"/>
                <w:i/>
                <w:iCs/>
              </w:rPr>
              <w:t>", kurioje matytųsi testo rezultatai ir data kada buvo tikrinta informacija.</w:t>
            </w:r>
          </w:p>
          <w:p w14:paraId="51362AE5" w14:textId="0EF4FEFC" w:rsidR="00271001" w:rsidRPr="002F61B1" w:rsidRDefault="00E53AA6" w:rsidP="00C95E30">
            <w:pPr>
              <w:suppressAutoHyphens/>
              <w:jc w:val="both"/>
              <w:rPr>
                <w:rFonts w:ascii="Arial" w:eastAsia="Batang" w:hAnsi="Arial" w:cs="Arial"/>
                <w:i/>
                <w:iCs/>
                <w:color w:val="FF0000"/>
                <w:lang w:val="en-US" w:eastAsia="ar-SA"/>
              </w:rPr>
            </w:pPr>
            <w:r w:rsidRPr="00E53AA6">
              <w:rPr>
                <w:rFonts w:ascii="Arial" w:hAnsi="Arial" w:cs="Arial"/>
                <w:bCs/>
                <w:i/>
                <w:iCs/>
              </w:rPr>
              <w:t>Nurodyti siūlomo procesoriaus modelį</w:t>
            </w:r>
            <w:r w:rsidRPr="00E53AA6">
              <w:rPr>
                <w:rFonts w:ascii="Arial" w:hAnsi="Arial" w:cs="Arial"/>
                <w:i/>
                <w:iCs/>
              </w:rPr>
              <w:t>.</w:t>
            </w:r>
          </w:p>
        </w:tc>
        <w:tc>
          <w:tcPr>
            <w:tcW w:w="1538" w:type="pct"/>
            <w:tcBorders>
              <w:top w:val="single" w:sz="4" w:space="0" w:color="auto"/>
              <w:left w:val="single" w:sz="4" w:space="0" w:color="auto"/>
              <w:bottom w:val="single" w:sz="4" w:space="0" w:color="auto"/>
              <w:right w:val="single" w:sz="4" w:space="0" w:color="auto"/>
            </w:tcBorders>
          </w:tcPr>
          <w:p w14:paraId="2618841C" w14:textId="77777777" w:rsidR="00271001" w:rsidRPr="002F61B1" w:rsidRDefault="00271001" w:rsidP="00C95E30">
            <w:pPr>
              <w:rPr>
                <w:rFonts w:ascii="Arial" w:hAnsi="Arial" w:cs="Arial"/>
                <w:color w:val="000000"/>
              </w:rPr>
            </w:pPr>
          </w:p>
        </w:tc>
      </w:tr>
      <w:tr w:rsidR="00271001" w:rsidRPr="002F61B1" w14:paraId="297CE2DD" w14:textId="77777777" w:rsidTr="00C95E30">
        <w:tc>
          <w:tcPr>
            <w:tcW w:w="288" w:type="pct"/>
            <w:tcBorders>
              <w:top w:val="single" w:sz="4" w:space="0" w:color="auto"/>
              <w:left w:val="single" w:sz="4" w:space="0" w:color="auto"/>
              <w:bottom w:val="single" w:sz="4" w:space="0" w:color="auto"/>
              <w:right w:val="single" w:sz="4" w:space="0" w:color="auto"/>
            </w:tcBorders>
          </w:tcPr>
          <w:p w14:paraId="4B056625" w14:textId="1055E34D" w:rsidR="00271001" w:rsidRPr="002F61B1" w:rsidRDefault="00271001" w:rsidP="00C95E30">
            <w:pPr>
              <w:jc w:val="center"/>
              <w:rPr>
                <w:rFonts w:ascii="Arial" w:hAnsi="Arial" w:cs="Arial"/>
              </w:rPr>
            </w:pPr>
            <w:r>
              <w:rPr>
                <w:rFonts w:ascii="Arial" w:hAnsi="Arial" w:cs="Arial"/>
              </w:rPr>
              <w:lastRenderedPageBreak/>
              <w:t>5</w:t>
            </w:r>
            <w:r w:rsidRPr="002F61B1">
              <w:rPr>
                <w:rFonts w:ascii="Arial" w:hAnsi="Arial" w:cs="Arial"/>
              </w:rPr>
              <w:t>.</w:t>
            </w:r>
          </w:p>
        </w:tc>
        <w:tc>
          <w:tcPr>
            <w:tcW w:w="989" w:type="pct"/>
            <w:tcBorders>
              <w:top w:val="single" w:sz="4" w:space="0" w:color="auto"/>
              <w:left w:val="single" w:sz="4" w:space="0" w:color="auto"/>
              <w:bottom w:val="single" w:sz="4" w:space="0" w:color="auto"/>
              <w:right w:val="single" w:sz="4" w:space="0" w:color="auto"/>
            </w:tcBorders>
          </w:tcPr>
          <w:p w14:paraId="292C69FE" w14:textId="2704106B" w:rsidR="00271001" w:rsidRPr="002F61B1" w:rsidRDefault="00271001" w:rsidP="00C95E30">
            <w:pPr>
              <w:rPr>
                <w:rFonts w:ascii="Arial" w:eastAsia="Batang" w:hAnsi="Arial" w:cs="Arial"/>
                <w:noProof/>
                <w:snapToGrid w:val="0"/>
                <w:lang w:eastAsia="ar-SA"/>
              </w:rPr>
            </w:pPr>
            <w:r>
              <w:rPr>
                <w:rFonts w:ascii="Arial" w:eastAsia="Batang" w:hAnsi="Arial" w:cs="Arial"/>
                <w:noProof/>
                <w:snapToGrid w:val="0"/>
                <w:lang w:eastAsia="ar-SA"/>
              </w:rPr>
              <w:t>Vaizdo posistemė</w:t>
            </w:r>
          </w:p>
        </w:tc>
        <w:tc>
          <w:tcPr>
            <w:tcW w:w="2185" w:type="pct"/>
            <w:tcBorders>
              <w:top w:val="single" w:sz="4" w:space="0" w:color="auto"/>
              <w:left w:val="single" w:sz="4" w:space="0" w:color="auto"/>
              <w:bottom w:val="single" w:sz="4" w:space="0" w:color="auto"/>
              <w:right w:val="single" w:sz="4" w:space="0" w:color="auto"/>
            </w:tcBorders>
          </w:tcPr>
          <w:p w14:paraId="06A831D5" w14:textId="758F8CBB" w:rsidR="000260E8" w:rsidRDefault="00E221EC" w:rsidP="00C95E30">
            <w:pPr>
              <w:suppressAutoHyphens/>
              <w:jc w:val="both"/>
              <w:rPr>
                <w:rFonts w:ascii="Arial" w:hAnsi="Arial" w:cs="Arial"/>
                <w:i/>
                <w:lang w:eastAsia="lt-LT"/>
              </w:rPr>
            </w:pPr>
            <w:r>
              <w:rPr>
                <w:rFonts w:ascii="Arial" w:hAnsi="Arial" w:cs="Arial"/>
                <w:i/>
                <w:lang w:eastAsia="lt-LT"/>
              </w:rPr>
              <w:t>I</w:t>
            </w:r>
            <w:r w:rsidR="000260E8" w:rsidRPr="000260E8">
              <w:rPr>
                <w:rFonts w:ascii="Arial" w:hAnsi="Arial" w:cs="Arial"/>
                <w:i/>
                <w:lang w:eastAsia="lt-LT"/>
              </w:rPr>
              <w:t xml:space="preserve">ntegruotas GPU su ne mažiau kaip 40 grafinių branduolių, aparatinio </w:t>
            </w:r>
            <w:proofErr w:type="spellStart"/>
            <w:r w:rsidR="000260E8" w:rsidRPr="000260E8">
              <w:rPr>
                <w:rFonts w:ascii="Arial" w:hAnsi="Arial" w:cs="Arial"/>
                <w:i/>
                <w:lang w:eastAsia="lt-LT"/>
              </w:rPr>
              <w:t>ray</w:t>
            </w:r>
            <w:proofErr w:type="spellEnd"/>
            <w:r w:rsidR="000260E8" w:rsidRPr="000260E8">
              <w:rPr>
                <w:rFonts w:ascii="Arial" w:hAnsi="Arial" w:cs="Arial"/>
                <w:i/>
                <w:lang w:eastAsia="lt-LT"/>
              </w:rPr>
              <w:t xml:space="preserve"> </w:t>
            </w:r>
            <w:proofErr w:type="spellStart"/>
            <w:r w:rsidR="000260E8" w:rsidRPr="000260E8">
              <w:rPr>
                <w:rFonts w:ascii="Arial" w:hAnsi="Arial" w:cs="Arial"/>
                <w:i/>
                <w:lang w:eastAsia="lt-LT"/>
              </w:rPr>
              <w:t>tracing</w:t>
            </w:r>
            <w:proofErr w:type="spellEnd"/>
            <w:r w:rsidR="000260E8" w:rsidRPr="000260E8">
              <w:rPr>
                <w:rFonts w:ascii="Arial" w:hAnsi="Arial" w:cs="Arial"/>
                <w:i/>
                <w:lang w:eastAsia="lt-LT"/>
              </w:rPr>
              <w:t xml:space="preserve"> palaikymu ir ne mažesniu kaip 614 GB/s atminties pralaidumu</w:t>
            </w:r>
            <w:r w:rsidR="000260E8">
              <w:rPr>
                <w:rFonts w:ascii="Arial" w:hAnsi="Arial" w:cs="Arial"/>
                <w:i/>
                <w:lang w:eastAsia="lt-LT"/>
              </w:rPr>
              <w:t xml:space="preserve">; </w:t>
            </w:r>
          </w:p>
          <w:p w14:paraId="27EAF2DE" w14:textId="158AD149" w:rsidR="00271001" w:rsidRPr="00967BCC" w:rsidRDefault="000260E8" w:rsidP="00C95E30">
            <w:pPr>
              <w:suppressAutoHyphens/>
              <w:jc w:val="both"/>
              <w:rPr>
                <w:rFonts w:ascii="Arial" w:hAnsi="Arial" w:cs="Arial"/>
                <w:i/>
                <w:lang w:eastAsia="lt-LT"/>
              </w:rPr>
            </w:pPr>
            <w:r w:rsidRPr="000260E8">
              <w:rPr>
                <w:rFonts w:ascii="Arial" w:hAnsi="Arial" w:cs="Arial"/>
                <w:i/>
                <w:lang w:eastAsia="lt-LT"/>
              </w:rPr>
              <w:t>Dinaminės atminties ne mažiau 8GB</w:t>
            </w:r>
            <w:r>
              <w:rPr>
                <w:rFonts w:ascii="Arial" w:hAnsi="Arial" w:cs="Arial"/>
                <w:i/>
                <w:lang w:eastAsia="lt-LT"/>
              </w:rPr>
              <w:t>.</w:t>
            </w:r>
          </w:p>
        </w:tc>
        <w:tc>
          <w:tcPr>
            <w:tcW w:w="1538" w:type="pct"/>
            <w:tcBorders>
              <w:top w:val="single" w:sz="4" w:space="0" w:color="auto"/>
              <w:left w:val="single" w:sz="4" w:space="0" w:color="auto"/>
              <w:bottom w:val="single" w:sz="4" w:space="0" w:color="auto"/>
              <w:right w:val="single" w:sz="4" w:space="0" w:color="auto"/>
            </w:tcBorders>
          </w:tcPr>
          <w:p w14:paraId="7B73EDF6" w14:textId="77777777" w:rsidR="00271001" w:rsidRPr="002F61B1" w:rsidRDefault="00271001" w:rsidP="00C95E30">
            <w:pPr>
              <w:rPr>
                <w:rFonts w:ascii="Arial" w:hAnsi="Arial" w:cs="Arial"/>
                <w:color w:val="000000"/>
              </w:rPr>
            </w:pPr>
          </w:p>
        </w:tc>
      </w:tr>
      <w:tr w:rsidR="00271001" w:rsidRPr="002F61B1" w14:paraId="527B2ADC" w14:textId="77777777" w:rsidTr="00C95E30">
        <w:tc>
          <w:tcPr>
            <w:tcW w:w="288" w:type="pct"/>
            <w:tcBorders>
              <w:top w:val="single" w:sz="4" w:space="0" w:color="auto"/>
              <w:left w:val="single" w:sz="4" w:space="0" w:color="auto"/>
              <w:bottom w:val="single" w:sz="4" w:space="0" w:color="auto"/>
              <w:right w:val="single" w:sz="4" w:space="0" w:color="auto"/>
            </w:tcBorders>
          </w:tcPr>
          <w:p w14:paraId="05AF766A" w14:textId="4D126274" w:rsidR="00271001" w:rsidRDefault="00271001" w:rsidP="00C95E30">
            <w:pPr>
              <w:jc w:val="center"/>
              <w:rPr>
                <w:rFonts w:ascii="Arial" w:hAnsi="Arial" w:cs="Arial"/>
              </w:rPr>
            </w:pPr>
            <w:r>
              <w:rPr>
                <w:rFonts w:ascii="Arial" w:hAnsi="Arial" w:cs="Arial"/>
              </w:rPr>
              <w:t>6.</w:t>
            </w:r>
          </w:p>
        </w:tc>
        <w:tc>
          <w:tcPr>
            <w:tcW w:w="989" w:type="pct"/>
            <w:tcBorders>
              <w:top w:val="single" w:sz="4" w:space="0" w:color="auto"/>
              <w:left w:val="single" w:sz="4" w:space="0" w:color="auto"/>
              <w:bottom w:val="single" w:sz="4" w:space="0" w:color="auto"/>
              <w:right w:val="single" w:sz="4" w:space="0" w:color="auto"/>
            </w:tcBorders>
          </w:tcPr>
          <w:p w14:paraId="375E7243" w14:textId="63FFBBCC" w:rsidR="00271001" w:rsidRPr="001A627D" w:rsidRDefault="00271001" w:rsidP="00C95E30">
            <w:pPr>
              <w:rPr>
                <w:rFonts w:ascii="Arial" w:eastAsia="Batang" w:hAnsi="Arial" w:cs="Arial"/>
                <w:noProof/>
                <w:snapToGrid w:val="0"/>
                <w:lang w:eastAsia="ar-SA"/>
              </w:rPr>
            </w:pPr>
            <w:r w:rsidRPr="00D740FE">
              <w:rPr>
                <w:rFonts w:ascii="Arial" w:eastAsia="Batang" w:hAnsi="Arial" w:cs="Arial"/>
                <w:noProof/>
                <w:snapToGrid w:val="0"/>
                <w:lang w:eastAsia="ar-SA"/>
              </w:rPr>
              <w:t>Duomenų apsauga</w:t>
            </w:r>
          </w:p>
        </w:tc>
        <w:tc>
          <w:tcPr>
            <w:tcW w:w="2185" w:type="pct"/>
            <w:tcBorders>
              <w:top w:val="single" w:sz="4" w:space="0" w:color="auto"/>
              <w:left w:val="single" w:sz="4" w:space="0" w:color="auto"/>
              <w:bottom w:val="single" w:sz="4" w:space="0" w:color="auto"/>
              <w:right w:val="single" w:sz="4" w:space="0" w:color="auto"/>
            </w:tcBorders>
          </w:tcPr>
          <w:p w14:paraId="3D523F32" w14:textId="61687005" w:rsidR="00271001" w:rsidRPr="003B45C3" w:rsidRDefault="00633968" w:rsidP="00C95E30">
            <w:pPr>
              <w:jc w:val="both"/>
              <w:rPr>
                <w:rFonts w:ascii="Arial" w:hAnsi="Arial" w:cs="Arial"/>
                <w:i/>
                <w:lang w:eastAsia="lt-LT"/>
              </w:rPr>
            </w:pPr>
            <w:r>
              <w:rPr>
                <w:rFonts w:ascii="Arial" w:hAnsi="Arial" w:cs="Arial"/>
                <w:i/>
                <w:iCs/>
                <w:noProof/>
                <w:snapToGrid w:val="0"/>
                <w:lang w:eastAsia="lt-LT"/>
              </w:rPr>
              <w:t>I</w:t>
            </w:r>
            <w:r w:rsidR="00271001" w:rsidRPr="003B45C3">
              <w:rPr>
                <w:rFonts w:ascii="Arial" w:hAnsi="Arial" w:cs="Arial"/>
                <w:i/>
                <w:iCs/>
                <w:noProof/>
                <w:snapToGrid w:val="0"/>
                <w:lang w:eastAsia="lt-LT"/>
              </w:rPr>
              <w:t>ntegruota TPM saugumo mikroschema arba lygiavertė</w:t>
            </w:r>
          </w:p>
        </w:tc>
        <w:tc>
          <w:tcPr>
            <w:tcW w:w="1538" w:type="pct"/>
            <w:tcBorders>
              <w:top w:val="single" w:sz="4" w:space="0" w:color="auto"/>
              <w:left w:val="single" w:sz="4" w:space="0" w:color="auto"/>
              <w:bottom w:val="single" w:sz="4" w:space="0" w:color="auto"/>
              <w:right w:val="single" w:sz="4" w:space="0" w:color="auto"/>
            </w:tcBorders>
          </w:tcPr>
          <w:p w14:paraId="174F2640" w14:textId="77777777" w:rsidR="00271001" w:rsidRPr="002F61B1" w:rsidRDefault="00271001" w:rsidP="00C95E30">
            <w:pPr>
              <w:rPr>
                <w:rFonts w:ascii="Arial" w:hAnsi="Arial" w:cs="Arial"/>
                <w:color w:val="000000"/>
              </w:rPr>
            </w:pPr>
          </w:p>
        </w:tc>
      </w:tr>
      <w:tr w:rsidR="00271001" w:rsidRPr="002F61B1" w14:paraId="63600451" w14:textId="77777777" w:rsidTr="00C95E30">
        <w:tc>
          <w:tcPr>
            <w:tcW w:w="288" w:type="pct"/>
            <w:tcBorders>
              <w:top w:val="single" w:sz="4" w:space="0" w:color="auto"/>
              <w:left w:val="single" w:sz="4" w:space="0" w:color="auto"/>
              <w:bottom w:val="single" w:sz="4" w:space="0" w:color="auto"/>
              <w:right w:val="single" w:sz="4" w:space="0" w:color="auto"/>
            </w:tcBorders>
          </w:tcPr>
          <w:p w14:paraId="334ACDA4" w14:textId="0FC21BDA" w:rsidR="00271001" w:rsidRDefault="00271001" w:rsidP="00C95E30">
            <w:pPr>
              <w:jc w:val="center"/>
              <w:rPr>
                <w:rFonts w:ascii="Arial" w:hAnsi="Arial" w:cs="Arial"/>
              </w:rPr>
            </w:pPr>
            <w:r>
              <w:rPr>
                <w:rFonts w:ascii="Arial" w:hAnsi="Arial" w:cs="Arial"/>
              </w:rPr>
              <w:t>7.</w:t>
            </w:r>
          </w:p>
        </w:tc>
        <w:tc>
          <w:tcPr>
            <w:tcW w:w="989" w:type="pct"/>
            <w:tcBorders>
              <w:top w:val="single" w:sz="4" w:space="0" w:color="auto"/>
              <w:left w:val="single" w:sz="4" w:space="0" w:color="auto"/>
              <w:bottom w:val="single" w:sz="4" w:space="0" w:color="auto"/>
              <w:right w:val="single" w:sz="4" w:space="0" w:color="auto"/>
            </w:tcBorders>
          </w:tcPr>
          <w:p w14:paraId="57BFD4E2" w14:textId="2BC1CB08" w:rsidR="00271001" w:rsidRDefault="00271001" w:rsidP="00C95E30">
            <w:pPr>
              <w:rPr>
                <w:rFonts w:ascii="Arial" w:eastAsia="Batang" w:hAnsi="Arial" w:cs="Arial"/>
                <w:noProof/>
                <w:snapToGrid w:val="0"/>
                <w:lang w:eastAsia="ar-SA"/>
              </w:rPr>
            </w:pPr>
            <w:r w:rsidRPr="003D1DC3">
              <w:rPr>
                <w:rFonts w:ascii="Arial" w:eastAsia="Batang" w:hAnsi="Arial" w:cs="Arial"/>
                <w:noProof/>
                <w:snapToGrid w:val="0"/>
                <w:lang w:eastAsia="ar-SA"/>
              </w:rPr>
              <w:t>Tinklo sąsajos</w:t>
            </w:r>
          </w:p>
        </w:tc>
        <w:tc>
          <w:tcPr>
            <w:tcW w:w="2185" w:type="pct"/>
            <w:tcBorders>
              <w:top w:val="single" w:sz="4" w:space="0" w:color="auto"/>
              <w:left w:val="single" w:sz="4" w:space="0" w:color="auto"/>
              <w:bottom w:val="single" w:sz="4" w:space="0" w:color="auto"/>
              <w:right w:val="single" w:sz="4" w:space="0" w:color="auto"/>
            </w:tcBorders>
          </w:tcPr>
          <w:p w14:paraId="61EABF95" w14:textId="72625486" w:rsidR="00633968" w:rsidRPr="00633968" w:rsidRDefault="00633968" w:rsidP="00C95E30">
            <w:pPr>
              <w:jc w:val="both"/>
              <w:rPr>
                <w:rFonts w:ascii="Arial" w:hAnsi="Arial" w:cs="Arial"/>
                <w:i/>
                <w:iCs/>
              </w:rPr>
            </w:pPr>
            <w:r w:rsidRPr="00633968">
              <w:rPr>
                <w:rFonts w:ascii="Arial" w:hAnsi="Arial" w:cs="Arial"/>
                <w:i/>
                <w:iCs/>
              </w:rPr>
              <w:t>Palaiko 10/100/1000 Mbps ar lygiavertį</w:t>
            </w:r>
            <w:r>
              <w:rPr>
                <w:rFonts w:ascii="Arial" w:hAnsi="Arial" w:cs="Arial"/>
                <w:i/>
                <w:iCs/>
              </w:rPr>
              <w:t>;</w:t>
            </w:r>
          </w:p>
          <w:p w14:paraId="214FC24E" w14:textId="46C72BDE" w:rsidR="00B17D72" w:rsidRPr="00B17D72" w:rsidRDefault="00B17D72" w:rsidP="00C95E30">
            <w:pPr>
              <w:jc w:val="both"/>
              <w:rPr>
                <w:rFonts w:ascii="Arial" w:hAnsi="Arial" w:cs="Arial"/>
                <w:i/>
                <w:iCs/>
                <w:lang w:eastAsia="lt-LT"/>
              </w:rPr>
            </w:pPr>
            <w:r>
              <w:rPr>
                <w:rFonts w:ascii="Arial" w:hAnsi="Arial" w:cs="Arial"/>
                <w:i/>
                <w:iCs/>
                <w:lang w:eastAsia="lt-LT"/>
              </w:rPr>
              <w:t>I</w:t>
            </w:r>
            <w:r w:rsidRPr="00B17D72">
              <w:rPr>
                <w:rFonts w:ascii="Arial" w:hAnsi="Arial" w:cs="Arial"/>
                <w:i/>
                <w:iCs/>
                <w:lang w:eastAsia="lt-LT"/>
              </w:rPr>
              <w:t>ntegruot</w:t>
            </w:r>
            <w:r>
              <w:rPr>
                <w:rFonts w:ascii="Arial" w:hAnsi="Arial" w:cs="Arial"/>
                <w:i/>
                <w:iCs/>
                <w:lang w:eastAsia="lt-LT"/>
              </w:rPr>
              <w:t>as</w:t>
            </w:r>
            <w:r w:rsidRPr="00B17D72">
              <w:rPr>
                <w:rFonts w:ascii="Arial" w:hAnsi="Arial" w:cs="Arial"/>
                <w:i/>
                <w:iCs/>
                <w:lang w:eastAsia="lt-LT"/>
              </w:rPr>
              <w:t xml:space="preserve"> </w:t>
            </w:r>
            <w:proofErr w:type="spellStart"/>
            <w:r w:rsidRPr="00B17D72">
              <w:rPr>
                <w:rFonts w:ascii="Arial" w:hAnsi="Arial" w:cs="Arial"/>
                <w:i/>
                <w:iCs/>
                <w:lang w:eastAsia="lt-LT"/>
              </w:rPr>
              <w:t>Wi</w:t>
            </w:r>
            <w:proofErr w:type="spellEnd"/>
            <w:r w:rsidRPr="00B17D72">
              <w:rPr>
                <w:rFonts w:ascii="Cambria Math" w:hAnsi="Cambria Math" w:cs="Cambria Math"/>
                <w:i/>
                <w:iCs/>
                <w:lang w:eastAsia="lt-LT"/>
              </w:rPr>
              <w:t>‑</w:t>
            </w:r>
            <w:r w:rsidRPr="00B17D72">
              <w:rPr>
                <w:rFonts w:ascii="Arial" w:hAnsi="Arial" w:cs="Arial"/>
                <w:i/>
                <w:iCs/>
                <w:lang w:eastAsia="lt-LT"/>
              </w:rPr>
              <w:t xml:space="preserve">Fi </w:t>
            </w:r>
            <w:r w:rsidR="00782892">
              <w:rPr>
                <w:rFonts w:ascii="Arial" w:hAnsi="Arial" w:cs="Arial"/>
                <w:i/>
                <w:iCs/>
                <w:lang w:eastAsia="lt-LT"/>
              </w:rPr>
              <w:t>6</w:t>
            </w:r>
            <w:r w:rsidRPr="00B17D72">
              <w:rPr>
                <w:rFonts w:ascii="Arial" w:hAnsi="Arial" w:cs="Arial"/>
                <w:i/>
                <w:iCs/>
                <w:lang w:eastAsia="lt-LT"/>
              </w:rPr>
              <w:t xml:space="preserve"> ryšio modu</w:t>
            </w:r>
            <w:r>
              <w:rPr>
                <w:rFonts w:ascii="Arial" w:hAnsi="Arial" w:cs="Arial"/>
                <w:i/>
                <w:iCs/>
                <w:lang w:eastAsia="lt-LT"/>
              </w:rPr>
              <w:t>lis</w:t>
            </w:r>
            <w:r w:rsidR="000260E8">
              <w:rPr>
                <w:rFonts w:ascii="Arial" w:hAnsi="Arial" w:cs="Arial"/>
                <w:i/>
                <w:iCs/>
                <w:lang w:eastAsia="lt-LT"/>
              </w:rPr>
              <w:t xml:space="preserve"> arba naujesnės kartos</w:t>
            </w:r>
            <w:r>
              <w:rPr>
                <w:rFonts w:ascii="Arial" w:hAnsi="Arial" w:cs="Arial"/>
                <w:i/>
                <w:iCs/>
                <w:lang w:eastAsia="lt-LT"/>
              </w:rPr>
              <w:t>;</w:t>
            </w:r>
            <w:r w:rsidRPr="00B17D72">
              <w:rPr>
                <w:rFonts w:ascii="Arial" w:hAnsi="Arial" w:cs="Arial"/>
                <w:i/>
                <w:iCs/>
                <w:lang w:eastAsia="lt-LT"/>
              </w:rPr>
              <w:t xml:space="preserve">  </w:t>
            </w:r>
          </w:p>
          <w:p w14:paraId="7556C6CD" w14:textId="47361632" w:rsidR="00B17D72" w:rsidRPr="003B45C3" w:rsidRDefault="00B17D72" w:rsidP="00C95E30">
            <w:pPr>
              <w:jc w:val="both"/>
              <w:rPr>
                <w:rFonts w:ascii="Arial" w:hAnsi="Arial" w:cs="Arial"/>
                <w:i/>
                <w:iCs/>
                <w:lang w:eastAsia="lt-LT"/>
              </w:rPr>
            </w:pPr>
            <w:r>
              <w:rPr>
                <w:rFonts w:ascii="Arial" w:hAnsi="Arial" w:cs="Arial"/>
                <w:i/>
                <w:iCs/>
                <w:lang w:eastAsia="lt-LT"/>
              </w:rPr>
              <w:t>I</w:t>
            </w:r>
            <w:r w:rsidRPr="00B17D72">
              <w:rPr>
                <w:rFonts w:ascii="Arial" w:hAnsi="Arial" w:cs="Arial"/>
                <w:i/>
                <w:iCs/>
                <w:lang w:eastAsia="lt-LT"/>
              </w:rPr>
              <w:t>ntegruot</w:t>
            </w:r>
            <w:r>
              <w:rPr>
                <w:rFonts w:ascii="Arial" w:hAnsi="Arial" w:cs="Arial"/>
                <w:i/>
                <w:iCs/>
                <w:lang w:eastAsia="lt-LT"/>
              </w:rPr>
              <w:t>as</w:t>
            </w:r>
            <w:r w:rsidRPr="00B17D72">
              <w:rPr>
                <w:rFonts w:ascii="Arial" w:hAnsi="Arial" w:cs="Arial"/>
                <w:i/>
                <w:iCs/>
                <w:lang w:eastAsia="lt-LT"/>
              </w:rPr>
              <w:t xml:space="preserve"> Bluetooth </w:t>
            </w:r>
            <w:r w:rsidR="000D11FC">
              <w:rPr>
                <w:rFonts w:ascii="Arial" w:hAnsi="Arial" w:cs="Arial"/>
                <w:i/>
                <w:iCs/>
                <w:lang w:eastAsia="lt-LT"/>
              </w:rPr>
              <w:t>5.3</w:t>
            </w:r>
            <w:r w:rsidRPr="00B17D72">
              <w:rPr>
                <w:rFonts w:ascii="Arial" w:hAnsi="Arial" w:cs="Arial"/>
                <w:i/>
                <w:iCs/>
                <w:lang w:eastAsia="lt-LT"/>
              </w:rPr>
              <w:t xml:space="preserve"> modul</w:t>
            </w:r>
            <w:r>
              <w:rPr>
                <w:rFonts w:ascii="Arial" w:hAnsi="Arial" w:cs="Arial"/>
                <w:i/>
                <w:iCs/>
                <w:lang w:eastAsia="lt-LT"/>
              </w:rPr>
              <w:t>is</w:t>
            </w:r>
            <w:r w:rsidR="000260E8">
              <w:rPr>
                <w:rFonts w:ascii="Arial" w:hAnsi="Arial" w:cs="Arial"/>
                <w:i/>
                <w:iCs/>
                <w:lang w:eastAsia="lt-LT"/>
              </w:rPr>
              <w:t xml:space="preserve"> arba naujesnės kartos.</w:t>
            </w:r>
          </w:p>
        </w:tc>
        <w:tc>
          <w:tcPr>
            <w:tcW w:w="1538" w:type="pct"/>
            <w:tcBorders>
              <w:top w:val="single" w:sz="4" w:space="0" w:color="auto"/>
              <w:left w:val="single" w:sz="4" w:space="0" w:color="auto"/>
              <w:bottom w:val="single" w:sz="4" w:space="0" w:color="auto"/>
              <w:right w:val="single" w:sz="4" w:space="0" w:color="auto"/>
            </w:tcBorders>
          </w:tcPr>
          <w:p w14:paraId="1D15AB79" w14:textId="77777777" w:rsidR="00271001" w:rsidRPr="002F61B1" w:rsidRDefault="00271001" w:rsidP="00C95E30">
            <w:pPr>
              <w:rPr>
                <w:rFonts w:ascii="Arial" w:hAnsi="Arial" w:cs="Arial"/>
                <w:color w:val="000000"/>
              </w:rPr>
            </w:pPr>
          </w:p>
        </w:tc>
      </w:tr>
      <w:tr w:rsidR="00FE501F" w:rsidRPr="002F61B1" w14:paraId="39E429BD" w14:textId="77777777" w:rsidTr="00C95E30">
        <w:tc>
          <w:tcPr>
            <w:tcW w:w="288" w:type="pct"/>
            <w:tcBorders>
              <w:top w:val="single" w:sz="4" w:space="0" w:color="auto"/>
              <w:left w:val="single" w:sz="4" w:space="0" w:color="auto"/>
              <w:bottom w:val="single" w:sz="4" w:space="0" w:color="auto"/>
              <w:right w:val="single" w:sz="4" w:space="0" w:color="auto"/>
            </w:tcBorders>
          </w:tcPr>
          <w:p w14:paraId="3DE77FCA" w14:textId="7A94B1FE" w:rsidR="00FE501F" w:rsidRDefault="0016736A" w:rsidP="00C95E30">
            <w:pPr>
              <w:jc w:val="center"/>
              <w:rPr>
                <w:rFonts w:ascii="Arial" w:hAnsi="Arial" w:cs="Arial"/>
              </w:rPr>
            </w:pPr>
            <w:r>
              <w:rPr>
                <w:rFonts w:ascii="Arial" w:hAnsi="Arial" w:cs="Arial"/>
              </w:rPr>
              <w:t>8.</w:t>
            </w:r>
          </w:p>
        </w:tc>
        <w:tc>
          <w:tcPr>
            <w:tcW w:w="989" w:type="pct"/>
            <w:tcBorders>
              <w:top w:val="single" w:sz="4" w:space="0" w:color="auto"/>
              <w:left w:val="single" w:sz="4" w:space="0" w:color="auto"/>
              <w:bottom w:val="single" w:sz="4" w:space="0" w:color="auto"/>
              <w:right w:val="single" w:sz="4" w:space="0" w:color="auto"/>
            </w:tcBorders>
          </w:tcPr>
          <w:p w14:paraId="751E4657" w14:textId="0287066A" w:rsidR="00FE501F" w:rsidRPr="003D1DC3" w:rsidRDefault="00FE501F" w:rsidP="00C95E30">
            <w:pPr>
              <w:rPr>
                <w:rFonts w:ascii="Arial" w:eastAsia="Batang" w:hAnsi="Arial" w:cs="Arial"/>
                <w:noProof/>
                <w:snapToGrid w:val="0"/>
                <w:lang w:eastAsia="ar-SA"/>
              </w:rPr>
            </w:pPr>
            <w:r w:rsidRPr="00D612F4">
              <w:rPr>
                <w:rFonts w:ascii="Arial" w:eastAsia="Batang" w:hAnsi="Arial" w:cs="Arial"/>
                <w:noProof/>
                <w:snapToGrid w:val="0"/>
                <w:lang w:eastAsia="ar-SA"/>
              </w:rPr>
              <w:t>Tvarkyklės</w:t>
            </w:r>
          </w:p>
        </w:tc>
        <w:tc>
          <w:tcPr>
            <w:tcW w:w="2185" w:type="pct"/>
            <w:tcBorders>
              <w:top w:val="single" w:sz="4" w:space="0" w:color="auto"/>
              <w:left w:val="single" w:sz="4" w:space="0" w:color="auto"/>
              <w:bottom w:val="single" w:sz="4" w:space="0" w:color="auto"/>
              <w:right w:val="single" w:sz="4" w:space="0" w:color="auto"/>
            </w:tcBorders>
          </w:tcPr>
          <w:p w14:paraId="110DB138" w14:textId="77777777" w:rsidR="00FE501F" w:rsidRPr="0041055B" w:rsidRDefault="00FE501F" w:rsidP="00C95E30">
            <w:pPr>
              <w:jc w:val="both"/>
              <w:rPr>
                <w:rFonts w:ascii="Arial" w:eastAsia="Calibri" w:hAnsi="Arial" w:cs="Arial"/>
                <w:i/>
                <w:iCs/>
              </w:rPr>
            </w:pPr>
            <w:r w:rsidRPr="003B45C3">
              <w:rPr>
                <w:rFonts w:ascii="Arial" w:eastAsia="Calibri" w:hAnsi="Arial" w:cs="Arial"/>
                <w:i/>
                <w:iCs/>
              </w:rPr>
              <w:t xml:space="preserve">Pirkėjas turi turėti galimybę atsisiųsti iš gamintojo tinklalapio tvarkykles kompiuterinei įrangai pagal kompiuterio identifikacinį </w:t>
            </w:r>
            <w:r w:rsidRPr="0041055B">
              <w:rPr>
                <w:rFonts w:ascii="Arial" w:eastAsia="Calibri" w:hAnsi="Arial" w:cs="Arial"/>
                <w:i/>
                <w:iCs/>
              </w:rPr>
              <w:t>kodą arba modelį.</w:t>
            </w:r>
          </w:p>
          <w:p w14:paraId="257D6F45" w14:textId="55545C9E" w:rsidR="00FE501F" w:rsidRPr="00633968" w:rsidRDefault="00FE501F" w:rsidP="00C95E30">
            <w:pPr>
              <w:jc w:val="both"/>
              <w:rPr>
                <w:rFonts w:ascii="Arial" w:hAnsi="Arial" w:cs="Arial"/>
                <w:i/>
                <w:iCs/>
              </w:rPr>
            </w:pPr>
            <w:r w:rsidRPr="0041055B">
              <w:rPr>
                <w:rFonts w:ascii="Arial" w:eastAsia="Calibri" w:hAnsi="Arial" w:cs="Arial"/>
                <w:i/>
                <w:iCs/>
              </w:rPr>
              <w:t>Pateikti gamintojo tinklalapio nuorodas.</w:t>
            </w:r>
          </w:p>
        </w:tc>
        <w:tc>
          <w:tcPr>
            <w:tcW w:w="1538" w:type="pct"/>
            <w:tcBorders>
              <w:top w:val="single" w:sz="4" w:space="0" w:color="auto"/>
              <w:left w:val="single" w:sz="4" w:space="0" w:color="auto"/>
              <w:bottom w:val="single" w:sz="4" w:space="0" w:color="auto"/>
              <w:right w:val="single" w:sz="4" w:space="0" w:color="auto"/>
            </w:tcBorders>
          </w:tcPr>
          <w:p w14:paraId="582260B0" w14:textId="77777777" w:rsidR="00FE501F" w:rsidRPr="002F61B1" w:rsidRDefault="00FE501F" w:rsidP="00C95E30">
            <w:pPr>
              <w:rPr>
                <w:rFonts w:ascii="Arial" w:hAnsi="Arial" w:cs="Arial"/>
                <w:color w:val="000000"/>
              </w:rPr>
            </w:pPr>
          </w:p>
        </w:tc>
      </w:tr>
      <w:tr w:rsidR="00FE501F" w:rsidRPr="002F61B1" w14:paraId="3D866A9F" w14:textId="77777777" w:rsidTr="00C95E30">
        <w:tc>
          <w:tcPr>
            <w:tcW w:w="288" w:type="pct"/>
            <w:tcBorders>
              <w:top w:val="single" w:sz="4" w:space="0" w:color="auto"/>
              <w:left w:val="single" w:sz="4" w:space="0" w:color="auto"/>
              <w:bottom w:val="single" w:sz="4" w:space="0" w:color="auto"/>
              <w:right w:val="single" w:sz="4" w:space="0" w:color="auto"/>
            </w:tcBorders>
          </w:tcPr>
          <w:p w14:paraId="2015D215" w14:textId="23195E48" w:rsidR="00FE501F" w:rsidRDefault="0016736A" w:rsidP="00C95E30">
            <w:pPr>
              <w:jc w:val="center"/>
              <w:rPr>
                <w:rFonts w:ascii="Arial" w:hAnsi="Arial" w:cs="Arial"/>
              </w:rPr>
            </w:pPr>
            <w:r>
              <w:rPr>
                <w:rFonts w:ascii="Arial" w:hAnsi="Arial" w:cs="Arial"/>
              </w:rPr>
              <w:t>9.</w:t>
            </w:r>
          </w:p>
        </w:tc>
        <w:tc>
          <w:tcPr>
            <w:tcW w:w="989" w:type="pct"/>
            <w:tcBorders>
              <w:top w:val="single" w:sz="4" w:space="0" w:color="auto"/>
              <w:left w:val="single" w:sz="4" w:space="0" w:color="auto"/>
              <w:bottom w:val="single" w:sz="4" w:space="0" w:color="auto"/>
              <w:right w:val="single" w:sz="4" w:space="0" w:color="auto"/>
            </w:tcBorders>
          </w:tcPr>
          <w:p w14:paraId="00292090" w14:textId="2071F321" w:rsidR="00FE501F" w:rsidRPr="003D1DC3" w:rsidRDefault="00FE501F" w:rsidP="00C95E30">
            <w:pPr>
              <w:rPr>
                <w:rFonts w:ascii="Arial" w:eastAsia="Batang" w:hAnsi="Arial" w:cs="Arial"/>
                <w:noProof/>
                <w:snapToGrid w:val="0"/>
                <w:lang w:eastAsia="ar-SA"/>
              </w:rPr>
            </w:pPr>
            <w:r w:rsidRPr="00CB7C8A">
              <w:rPr>
                <w:rFonts w:ascii="Arial" w:hAnsi="Arial" w:cs="Arial"/>
              </w:rPr>
              <w:t>SSD diskas</w:t>
            </w:r>
          </w:p>
        </w:tc>
        <w:tc>
          <w:tcPr>
            <w:tcW w:w="2185" w:type="pct"/>
            <w:tcBorders>
              <w:top w:val="single" w:sz="4" w:space="0" w:color="auto"/>
              <w:left w:val="single" w:sz="4" w:space="0" w:color="auto"/>
              <w:bottom w:val="single" w:sz="4" w:space="0" w:color="auto"/>
              <w:right w:val="single" w:sz="4" w:space="0" w:color="auto"/>
            </w:tcBorders>
          </w:tcPr>
          <w:p w14:paraId="44D2D8E1" w14:textId="4E88ECFD" w:rsidR="00FE501F" w:rsidRPr="00633968" w:rsidRDefault="00FE501F" w:rsidP="00C95E30">
            <w:pPr>
              <w:jc w:val="both"/>
              <w:rPr>
                <w:rFonts w:ascii="Arial" w:hAnsi="Arial" w:cs="Arial"/>
                <w:i/>
                <w:iCs/>
              </w:rPr>
            </w:pPr>
            <w:r w:rsidRPr="005F48C7">
              <w:rPr>
                <w:rFonts w:ascii="Arial" w:eastAsia="Times New Roman" w:hAnsi="Arial" w:cs="Arial"/>
                <w:i/>
                <w:iCs/>
                <w:lang w:eastAsia="lt-LT"/>
              </w:rPr>
              <w:t>Ne mažesnės kaip 512 GB talpos</w:t>
            </w:r>
          </w:p>
        </w:tc>
        <w:tc>
          <w:tcPr>
            <w:tcW w:w="1538" w:type="pct"/>
            <w:tcBorders>
              <w:top w:val="single" w:sz="4" w:space="0" w:color="auto"/>
              <w:left w:val="single" w:sz="4" w:space="0" w:color="auto"/>
              <w:bottom w:val="single" w:sz="4" w:space="0" w:color="auto"/>
              <w:right w:val="single" w:sz="4" w:space="0" w:color="auto"/>
            </w:tcBorders>
          </w:tcPr>
          <w:p w14:paraId="67D6FBCA" w14:textId="77777777" w:rsidR="00FE501F" w:rsidRPr="002F61B1" w:rsidRDefault="00FE501F" w:rsidP="00C95E30">
            <w:pPr>
              <w:rPr>
                <w:rFonts w:ascii="Arial" w:hAnsi="Arial" w:cs="Arial"/>
                <w:color w:val="000000"/>
              </w:rPr>
            </w:pPr>
          </w:p>
        </w:tc>
      </w:tr>
      <w:tr w:rsidR="00FE501F" w:rsidRPr="002F61B1" w14:paraId="4E7C81C5" w14:textId="77777777" w:rsidTr="00C95E30">
        <w:tc>
          <w:tcPr>
            <w:tcW w:w="288" w:type="pct"/>
            <w:tcBorders>
              <w:top w:val="single" w:sz="4" w:space="0" w:color="auto"/>
              <w:left w:val="single" w:sz="4" w:space="0" w:color="auto"/>
              <w:bottom w:val="single" w:sz="4" w:space="0" w:color="auto"/>
              <w:right w:val="single" w:sz="4" w:space="0" w:color="auto"/>
            </w:tcBorders>
          </w:tcPr>
          <w:p w14:paraId="6DC94FC0" w14:textId="21F83272" w:rsidR="00FE501F" w:rsidRDefault="0016736A" w:rsidP="00C95E30">
            <w:pPr>
              <w:jc w:val="center"/>
              <w:rPr>
                <w:rFonts w:ascii="Arial" w:hAnsi="Arial" w:cs="Arial"/>
              </w:rPr>
            </w:pPr>
            <w:r>
              <w:rPr>
                <w:rFonts w:ascii="Arial" w:hAnsi="Arial" w:cs="Arial"/>
              </w:rPr>
              <w:t>10.</w:t>
            </w:r>
          </w:p>
        </w:tc>
        <w:tc>
          <w:tcPr>
            <w:tcW w:w="989" w:type="pct"/>
            <w:tcBorders>
              <w:top w:val="single" w:sz="4" w:space="0" w:color="auto"/>
              <w:left w:val="single" w:sz="4" w:space="0" w:color="auto"/>
              <w:bottom w:val="single" w:sz="4" w:space="0" w:color="auto"/>
              <w:right w:val="single" w:sz="4" w:space="0" w:color="auto"/>
            </w:tcBorders>
          </w:tcPr>
          <w:p w14:paraId="5F057AF9" w14:textId="75F881FE" w:rsidR="00FE501F" w:rsidRPr="003D1DC3" w:rsidRDefault="00FE501F" w:rsidP="00C95E30">
            <w:pPr>
              <w:rPr>
                <w:rFonts w:ascii="Arial" w:eastAsia="Batang" w:hAnsi="Arial" w:cs="Arial"/>
                <w:noProof/>
                <w:snapToGrid w:val="0"/>
                <w:lang w:eastAsia="ar-SA"/>
              </w:rPr>
            </w:pPr>
            <w:r w:rsidRPr="00CB7C8A">
              <w:rPr>
                <w:rFonts w:ascii="Arial" w:eastAsia="Batang" w:hAnsi="Arial" w:cs="Arial"/>
                <w:noProof/>
                <w:snapToGrid w:val="0"/>
                <w:lang w:eastAsia="ar-SA"/>
              </w:rPr>
              <w:t>Vaizdo plokštė</w:t>
            </w:r>
            <w:r w:rsidRPr="00140CCF">
              <w:rPr>
                <w:rFonts w:ascii="Arial" w:eastAsia="Batang" w:hAnsi="Arial" w:cs="Arial"/>
                <w:noProof/>
                <w:snapToGrid w:val="0"/>
                <w:lang w:eastAsia="ar-SA"/>
              </w:rPr>
              <w:t>*</w:t>
            </w:r>
          </w:p>
        </w:tc>
        <w:tc>
          <w:tcPr>
            <w:tcW w:w="2185" w:type="pct"/>
            <w:tcBorders>
              <w:top w:val="single" w:sz="4" w:space="0" w:color="auto"/>
              <w:left w:val="single" w:sz="4" w:space="0" w:color="auto"/>
              <w:bottom w:val="single" w:sz="4" w:space="0" w:color="auto"/>
              <w:right w:val="single" w:sz="4" w:space="0" w:color="auto"/>
            </w:tcBorders>
          </w:tcPr>
          <w:p w14:paraId="704B96F8" w14:textId="599FF68A" w:rsidR="00FE501F" w:rsidRPr="00633968" w:rsidRDefault="00FE501F" w:rsidP="00C95E30">
            <w:pPr>
              <w:jc w:val="both"/>
              <w:rPr>
                <w:rFonts w:ascii="Arial" w:hAnsi="Arial" w:cs="Arial"/>
                <w:i/>
                <w:iCs/>
              </w:rPr>
            </w:pPr>
            <w:r w:rsidRPr="004A10AE">
              <w:rPr>
                <w:rFonts w:ascii="Arial" w:eastAsia="Times New Roman" w:hAnsi="Arial" w:cs="Arial"/>
                <w:i/>
                <w:iCs/>
                <w:lang w:eastAsia="lt-LT"/>
              </w:rPr>
              <w:t>Turi būti, integruota</w:t>
            </w:r>
          </w:p>
        </w:tc>
        <w:tc>
          <w:tcPr>
            <w:tcW w:w="1538" w:type="pct"/>
            <w:tcBorders>
              <w:top w:val="single" w:sz="4" w:space="0" w:color="auto"/>
              <w:left w:val="single" w:sz="4" w:space="0" w:color="auto"/>
              <w:bottom w:val="single" w:sz="4" w:space="0" w:color="auto"/>
              <w:right w:val="single" w:sz="4" w:space="0" w:color="auto"/>
            </w:tcBorders>
          </w:tcPr>
          <w:p w14:paraId="1EEB933E" w14:textId="77777777" w:rsidR="00FE501F" w:rsidRPr="002F61B1" w:rsidRDefault="00FE501F" w:rsidP="00C95E30">
            <w:pPr>
              <w:rPr>
                <w:rFonts w:ascii="Arial" w:hAnsi="Arial" w:cs="Arial"/>
                <w:color w:val="000000"/>
              </w:rPr>
            </w:pPr>
          </w:p>
        </w:tc>
      </w:tr>
      <w:tr w:rsidR="00FE501F" w:rsidRPr="002F61B1" w14:paraId="67690E21" w14:textId="77777777" w:rsidTr="00C95E30">
        <w:tc>
          <w:tcPr>
            <w:tcW w:w="288" w:type="pct"/>
            <w:tcBorders>
              <w:top w:val="single" w:sz="4" w:space="0" w:color="auto"/>
              <w:left w:val="single" w:sz="4" w:space="0" w:color="auto"/>
              <w:bottom w:val="single" w:sz="4" w:space="0" w:color="auto"/>
              <w:right w:val="single" w:sz="4" w:space="0" w:color="auto"/>
            </w:tcBorders>
          </w:tcPr>
          <w:p w14:paraId="4386DD7E" w14:textId="5625F7A3" w:rsidR="00FE501F" w:rsidRDefault="0016736A" w:rsidP="00C95E30">
            <w:pPr>
              <w:jc w:val="center"/>
              <w:rPr>
                <w:rFonts w:ascii="Arial" w:hAnsi="Arial" w:cs="Arial"/>
              </w:rPr>
            </w:pPr>
            <w:r>
              <w:rPr>
                <w:rFonts w:ascii="Arial" w:hAnsi="Arial" w:cs="Arial"/>
              </w:rPr>
              <w:t>11.</w:t>
            </w:r>
          </w:p>
        </w:tc>
        <w:tc>
          <w:tcPr>
            <w:tcW w:w="989" w:type="pct"/>
            <w:tcBorders>
              <w:top w:val="single" w:sz="4" w:space="0" w:color="auto"/>
              <w:left w:val="single" w:sz="4" w:space="0" w:color="auto"/>
              <w:bottom w:val="single" w:sz="4" w:space="0" w:color="auto"/>
              <w:right w:val="single" w:sz="4" w:space="0" w:color="auto"/>
            </w:tcBorders>
          </w:tcPr>
          <w:p w14:paraId="27EC0BCF" w14:textId="68C20357" w:rsidR="00FE501F" w:rsidRPr="003D1DC3" w:rsidRDefault="00FE501F" w:rsidP="00C95E30">
            <w:pPr>
              <w:rPr>
                <w:rFonts w:ascii="Arial" w:eastAsia="Batang" w:hAnsi="Arial" w:cs="Arial"/>
                <w:noProof/>
                <w:snapToGrid w:val="0"/>
                <w:lang w:eastAsia="ar-SA"/>
              </w:rPr>
            </w:pPr>
            <w:r w:rsidRPr="00CB7C8A">
              <w:rPr>
                <w:rFonts w:ascii="Arial" w:eastAsia="Batang" w:hAnsi="Arial" w:cs="Arial"/>
                <w:noProof/>
                <w:snapToGrid w:val="0"/>
                <w:lang w:eastAsia="ar-SA"/>
              </w:rPr>
              <w:t>Garso plokšt</w:t>
            </w:r>
            <w:r w:rsidRPr="00140CCF">
              <w:rPr>
                <w:rFonts w:ascii="Arial" w:eastAsia="Batang" w:hAnsi="Arial" w:cs="Arial"/>
                <w:noProof/>
                <w:snapToGrid w:val="0"/>
                <w:lang w:eastAsia="ar-SA"/>
              </w:rPr>
              <w:t>ė*</w:t>
            </w:r>
          </w:p>
        </w:tc>
        <w:tc>
          <w:tcPr>
            <w:tcW w:w="2185" w:type="pct"/>
            <w:tcBorders>
              <w:top w:val="single" w:sz="4" w:space="0" w:color="auto"/>
              <w:left w:val="single" w:sz="4" w:space="0" w:color="auto"/>
              <w:bottom w:val="single" w:sz="4" w:space="0" w:color="auto"/>
              <w:right w:val="single" w:sz="4" w:space="0" w:color="auto"/>
            </w:tcBorders>
          </w:tcPr>
          <w:p w14:paraId="258DC04B" w14:textId="7607206E" w:rsidR="00FE501F" w:rsidRPr="00633968" w:rsidRDefault="00FE501F" w:rsidP="00C95E30">
            <w:pPr>
              <w:jc w:val="both"/>
              <w:rPr>
                <w:rFonts w:ascii="Arial" w:hAnsi="Arial" w:cs="Arial"/>
                <w:i/>
                <w:iCs/>
              </w:rPr>
            </w:pPr>
            <w:r w:rsidRPr="0062407D">
              <w:rPr>
                <w:rFonts w:ascii="Arial" w:eastAsia="Times New Roman" w:hAnsi="Arial" w:cs="Arial"/>
                <w:i/>
                <w:iCs/>
                <w:lang w:eastAsia="lt-LT"/>
              </w:rPr>
              <w:t>Turi būti, integruota</w:t>
            </w:r>
          </w:p>
        </w:tc>
        <w:tc>
          <w:tcPr>
            <w:tcW w:w="1538" w:type="pct"/>
            <w:tcBorders>
              <w:top w:val="single" w:sz="4" w:space="0" w:color="auto"/>
              <w:left w:val="single" w:sz="4" w:space="0" w:color="auto"/>
              <w:bottom w:val="single" w:sz="4" w:space="0" w:color="auto"/>
              <w:right w:val="single" w:sz="4" w:space="0" w:color="auto"/>
            </w:tcBorders>
          </w:tcPr>
          <w:p w14:paraId="4A16CAA6" w14:textId="77777777" w:rsidR="00FE501F" w:rsidRPr="002F61B1" w:rsidRDefault="00FE501F" w:rsidP="00C95E30">
            <w:pPr>
              <w:rPr>
                <w:rFonts w:ascii="Arial" w:hAnsi="Arial" w:cs="Arial"/>
                <w:color w:val="000000"/>
              </w:rPr>
            </w:pPr>
          </w:p>
        </w:tc>
      </w:tr>
      <w:tr w:rsidR="00271001" w:rsidRPr="002F61B1" w14:paraId="3402ABF4" w14:textId="77777777" w:rsidTr="00C95E30">
        <w:tc>
          <w:tcPr>
            <w:tcW w:w="288" w:type="pct"/>
            <w:tcBorders>
              <w:top w:val="single" w:sz="4" w:space="0" w:color="auto"/>
              <w:left w:val="single" w:sz="4" w:space="0" w:color="auto"/>
              <w:bottom w:val="single" w:sz="4" w:space="0" w:color="auto"/>
              <w:right w:val="single" w:sz="4" w:space="0" w:color="auto"/>
            </w:tcBorders>
          </w:tcPr>
          <w:p w14:paraId="68C4D496" w14:textId="33E71395" w:rsidR="00271001" w:rsidRDefault="0016736A" w:rsidP="00C95E30">
            <w:pPr>
              <w:jc w:val="center"/>
              <w:rPr>
                <w:rFonts w:ascii="Arial" w:hAnsi="Arial" w:cs="Arial"/>
              </w:rPr>
            </w:pPr>
            <w:r>
              <w:rPr>
                <w:rFonts w:ascii="Arial" w:hAnsi="Arial" w:cs="Arial"/>
              </w:rPr>
              <w:t>12</w:t>
            </w:r>
            <w:r w:rsidR="00271001">
              <w:rPr>
                <w:rFonts w:ascii="Arial" w:hAnsi="Arial" w:cs="Arial"/>
              </w:rPr>
              <w:t>.</w:t>
            </w:r>
          </w:p>
        </w:tc>
        <w:tc>
          <w:tcPr>
            <w:tcW w:w="989" w:type="pct"/>
            <w:tcBorders>
              <w:top w:val="single" w:sz="4" w:space="0" w:color="auto"/>
              <w:left w:val="single" w:sz="4" w:space="0" w:color="auto"/>
              <w:bottom w:val="single" w:sz="4" w:space="0" w:color="auto"/>
              <w:right w:val="single" w:sz="4" w:space="0" w:color="auto"/>
            </w:tcBorders>
          </w:tcPr>
          <w:p w14:paraId="621C7B52" w14:textId="6863D0FB" w:rsidR="00271001" w:rsidRPr="002F61B1" w:rsidRDefault="00271001" w:rsidP="00C95E30">
            <w:pPr>
              <w:rPr>
                <w:rFonts w:ascii="Arial" w:eastAsia="Batang" w:hAnsi="Arial" w:cs="Arial"/>
                <w:noProof/>
                <w:snapToGrid w:val="0"/>
                <w:lang w:eastAsia="ar-SA"/>
              </w:rPr>
            </w:pPr>
            <w:r w:rsidRPr="002F61B1">
              <w:rPr>
                <w:rFonts w:ascii="Arial" w:eastAsia="Batang" w:hAnsi="Arial" w:cs="Arial"/>
                <w:noProof/>
                <w:snapToGrid w:val="0"/>
                <w:lang w:eastAsia="ar-SA"/>
              </w:rPr>
              <w:t>Išorinės jungtys</w:t>
            </w:r>
            <w:r>
              <w:rPr>
                <w:rFonts w:ascii="Arial" w:eastAsia="Batang" w:hAnsi="Arial" w:cs="Arial"/>
                <w:noProof/>
                <w:snapToGrid w:val="0"/>
                <w:lang w:val="en-US" w:eastAsia="ar-SA"/>
              </w:rPr>
              <w:t>*</w:t>
            </w:r>
          </w:p>
        </w:tc>
        <w:tc>
          <w:tcPr>
            <w:tcW w:w="2185" w:type="pct"/>
            <w:tcBorders>
              <w:top w:val="single" w:sz="4" w:space="0" w:color="auto"/>
              <w:left w:val="single" w:sz="4" w:space="0" w:color="auto"/>
              <w:bottom w:val="single" w:sz="4" w:space="0" w:color="auto"/>
              <w:right w:val="single" w:sz="4" w:space="0" w:color="auto"/>
            </w:tcBorders>
          </w:tcPr>
          <w:p w14:paraId="6B628512" w14:textId="77777777" w:rsidR="00967BCC" w:rsidRPr="00967BCC" w:rsidRDefault="00967BCC" w:rsidP="00C95E30">
            <w:pPr>
              <w:suppressAutoHyphens/>
              <w:rPr>
                <w:rFonts w:ascii="Arial" w:hAnsi="Arial" w:cs="Arial"/>
                <w:i/>
                <w:iCs/>
                <w:color w:val="000000" w:themeColor="text1"/>
              </w:rPr>
            </w:pPr>
            <w:r w:rsidRPr="00967BCC">
              <w:rPr>
                <w:rFonts w:ascii="Arial" w:hAnsi="Arial" w:cs="Arial"/>
                <w:i/>
                <w:iCs/>
                <w:color w:val="000000" w:themeColor="text1"/>
              </w:rPr>
              <w:t>Ne mažiau kaip:</w:t>
            </w:r>
          </w:p>
          <w:p w14:paraId="2941D4D4" w14:textId="77777777" w:rsidR="008576F0" w:rsidRPr="008576F0" w:rsidRDefault="008576F0" w:rsidP="00C95E30">
            <w:pPr>
              <w:jc w:val="both"/>
              <w:rPr>
                <w:rFonts w:ascii="Arial" w:eastAsia="Calibri" w:hAnsi="Arial" w:cs="Arial"/>
                <w:i/>
                <w:iCs/>
                <w:noProof/>
              </w:rPr>
            </w:pPr>
            <w:r w:rsidRPr="008576F0">
              <w:rPr>
                <w:rFonts w:ascii="Arial" w:eastAsia="Calibri" w:hAnsi="Arial" w:cs="Arial"/>
                <w:i/>
                <w:iCs/>
                <w:noProof/>
              </w:rPr>
              <w:t>2 x USB 3.2 jungtys, viena iš jų su energijos tiekimo (įkrovimo) funcionalumu;</w:t>
            </w:r>
          </w:p>
          <w:p w14:paraId="5D8E9870" w14:textId="2C55B845" w:rsidR="008576F0" w:rsidRPr="008576F0" w:rsidRDefault="008576F0" w:rsidP="00C95E30">
            <w:pPr>
              <w:jc w:val="both"/>
              <w:rPr>
                <w:rFonts w:ascii="Arial" w:eastAsia="Calibri" w:hAnsi="Arial" w:cs="Arial"/>
                <w:i/>
                <w:iCs/>
                <w:noProof/>
              </w:rPr>
            </w:pPr>
            <w:r w:rsidRPr="008576F0">
              <w:rPr>
                <w:rFonts w:ascii="Arial" w:hAnsi="Arial" w:cs="Arial"/>
                <w:i/>
                <w:iCs/>
              </w:rPr>
              <w:t xml:space="preserve">2 </w:t>
            </w:r>
            <w:r>
              <w:rPr>
                <w:rFonts w:ascii="Arial" w:hAnsi="Arial" w:cs="Arial"/>
                <w:i/>
                <w:iCs/>
              </w:rPr>
              <w:t>x</w:t>
            </w:r>
            <w:r w:rsidRPr="008576F0">
              <w:rPr>
                <w:rFonts w:ascii="Arial" w:hAnsi="Arial" w:cs="Arial"/>
                <w:i/>
                <w:iCs/>
              </w:rPr>
              <w:t xml:space="preserve"> USB Type-C jungtys. Ne mažiau kaip viena jungtis turi palaikyti prijungimo stoteles (</w:t>
            </w:r>
            <w:proofErr w:type="spellStart"/>
            <w:r w:rsidRPr="008576F0">
              <w:rPr>
                <w:rFonts w:ascii="Arial" w:hAnsi="Arial" w:cs="Arial"/>
                <w:i/>
                <w:iCs/>
              </w:rPr>
              <w:t>dock</w:t>
            </w:r>
            <w:proofErr w:type="spellEnd"/>
            <w:r w:rsidRPr="008576F0">
              <w:rPr>
                <w:rFonts w:ascii="Arial" w:hAnsi="Arial" w:cs="Arial"/>
                <w:i/>
                <w:iCs/>
              </w:rPr>
              <w:t>), „</w:t>
            </w:r>
            <w:proofErr w:type="spellStart"/>
            <w:r w:rsidRPr="008576F0">
              <w:rPr>
                <w:rFonts w:ascii="Arial" w:hAnsi="Arial" w:cs="Arial"/>
                <w:i/>
                <w:iCs/>
              </w:rPr>
              <w:t>DisplayPort</w:t>
            </w:r>
            <w:proofErr w:type="spellEnd"/>
            <w:r w:rsidRPr="008576F0">
              <w:rPr>
                <w:rFonts w:ascii="Arial" w:hAnsi="Arial" w:cs="Arial"/>
                <w:i/>
                <w:iCs/>
              </w:rPr>
              <w:t xml:space="preserve"> </w:t>
            </w:r>
            <w:proofErr w:type="spellStart"/>
            <w:r w:rsidRPr="008576F0">
              <w:rPr>
                <w:rFonts w:ascii="Arial" w:hAnsi="Arial" w:cs="Arial"/>
                <w:i/>
                <w:iCs/>
              </w:rPr>
              <w:t>Alt</w:t>
            </w:r>
            <w:proofErr w:type="spellEnd"/>
            <w:r w:rsidRPr="008576F0">
              <w:rPr>
                <w:rFonts w:ascii="Arial" w:hAnsi="Arial" w:cs="Arial"/>
                <w:i/>
                <w:iCs/>
              </w:rPr>
              <w:t xml:space="preserve"> </w:t>
            </w:r>
            <w:proofErr w:type="spellStart"/>
            <w:r w:rsidRPr="008576F0">
              <w:rPr>
                <w:rFonts w:ascii="Arial" w:hAnsi="Arial" w:cs="Arial"/>
                <w:i/>
                <w:iCs/>
              </w:rPr>
              <w:t>Mode</w:t>
            </w:r>
            <w:proofErr w:type="spellEnd"/>
            <w:r w:rsidRPr="008576F0">
              <w:rPr>
                <w:rFonts w:ascii="Arial" w:hAnsi="Arial" w:cs="Arial"/>
                <w:i/>
                <w:iCs/>
              </w:rPr>
              <w:t xml:space="preserve">“ ir „Power </w:t>
            </w:r>
            <w:proofErr w:type="spellStart"/>
            <w:r w:rsidRPr="008576F0">
              <w:rPr>
                <w:rFonts w:ascii="Arial" w:hAnsi="Arial" w:cs="Arial"/>
                <w:i/>
                <w:iCs/>
              </w:rPr>
              <w:t>Delivery</w:t>
            </w:r>
            <w:proofErr w:type="spellEnd"/>
            <w:r w:rsidRPr="008576F0">
              <w:rPr>
                <w:rFonts w:ascii="Arial" w:hAnsi="Arial" w:cs="Arial"/>
                <w:i/>
                <w:iCs/>
              </w:rPr>
              <w:t>“, bei turėti „</w:t>
            </w:r>
            <w:proofErr w:type="spellStart"/>
            <w:r w:rsidRPr="008576F0">
              <w:rPr>
                <w:rFonts w:ascii="Arial" w:hAnsi="Arial" w:cs="Arial"/>
                <w:i/>
                <w:iCs/>
              </w:rPr>
              <w:t>Thunderbolt</w:t>
            </w:r>
            <w:proofErr w:type="spellEnd"/>
            <w:r w:rsidRPr="008576F0">
              <w:rPr>
                <w:rFonts w:ascii="Arial" w:hAnsi="Arial" w:cs="Arial"/>
                <w:i/>
                <w:iCs/>
              </w:rPr>
              <w:t xml:space="preserve"> 4“ arba lygiavertę funkciją;</w:t>
            </w:r>
          </w:p>
          <w:p w14:paraId="427AEF35" w14:textId="77777777" w:rsidR="008576F0" w:rsidRPr="008576F0" w:rsidRDefault="008576F0" w:rsidP="00C95E30">
            <w:pPr>
              <w:jc w:val="both"/>
              <w:rPr>
                <w:rFonts w:ascii="Arial" w:eastAsia="Calibri" w:hAnsi="Arial" w:cs="Arial"/>
                <w:bCs/>
                <w:i/>
                <w:iCs/>
                <w:noProof/>
              </w:rPr>
            </w:pPr>
            <w:r w:rsidRPr="008576F0">
              <w:rPr>
                <w:rFonts w:ascii="Arial" w:eastAsia="Calibri" w:hAnsi="Arial" w:cs="Arial"/>
                <w:bCs/>
                <w:i/>
                <w:iCs/>
                <w:noProof/>
              </w:rPr>
              <w:t>1 x HDMI nemažiau 2.0;</w:t>
            </w:r>
          </w:p>
          <w:p w14:paraId="01379B06" w14:textId="77777777" w:rsidR="008576F0" w:rsidRPr="008576F0" w:rsidRDefault="008576F0" w:rsidP="00C95E30">
            <w:pPr>
              <w:jc w:val="both"/>
              <w:rPr>
                <w:rFonts w:ascii="Arial" w:eastAsia="Calibri" w:hAnsi="Arial" w:cs="Arial"/>
                <w:bCs/>
                <w:i/>
                <w:iCs/>
                <w:noProof/>
              </w:rPr>
            </w:pPr>
            <w:r w:rsidRPr="008576F0">
              <w:rPr>
                <w:rFonts w:ascii="Arial" w:eastAsia="Calibri" w:hAnsi="Arial" w:cs="Arial"/>
                <w:bCs/>
                <w:i/>
                <w:iCs/>
                <w:noProof/>
              </w:rPr>
              <w:t>1 x RJ45;</w:t>
            </w:r>
          </w:p>
          <w:p w14:paraId="4D42F5B1" w14:textId="77777777" w:rsidR="008576F0" w:rsidRPr="008576F0" w:rsidRDefault="008576F0" w:rsidP="00C95E30">
            <w:pPr>
              <w:jc w:val="both"/>
              <w:rPr>
                <w:rFonts w:ascii="Arial" w:eastAsia="Calibri" w:hAnsi="Arial" w:cs="Arial"/>
                <w:i/>
                <w:iCs/>
                <w:noProof/>
              </w:rPr>
            </w:pPr>
            <w:r w:rsidRPr="008576F0">
              <w:rPr>
                <w:rFonts w:ascii="Arial" w:eastAsia="Calibri" w:hAnsi="Arial" w:cs="Arial"/>
                <w:i/>
                <w:iCs/>
                <w:noProof/>
              </w:rPr>
              <w:t>1 x bendra arba dvi atskiros jungtys ausinėms ir mikrofonui;</w:t>
            </w:r>
          </w:p>
          <w:p w14:paraId="435F047D" w14:textId="77777777" w:rsidR="008576F0" w:rsidRPr="008576F0" w:rsidRDefault="008576F0" w:rsidP="00C95E30">
            <w:pPr>
              <w:suppressAutoHyphens/>
              <w:spacing w:line="276" w:lineRule="auto"/>
              <w:jc w:val="both"/>
              <w:rPr>
                <w:rFonts w:ascii="Arial" w:eastAsia="Calibri" w:hAnsi="Arial" w:cs="Arial"/>
                <w:i/>
                <w:iCs/>
                <w:noProof/>
              </w:rPr>
            </w:pPr>
            <w:r w:rsidRPr="008576F0">
              <w:rPr>
                <w:rFonts w:ascii="Arial" w:eastAsia="Calibri" w:hAnsi="Arial" w:cs="Arial"/>
                <w:i/>
                <w:iCs/>
                <w:noProof/>
              </w:rPr>
              <w:t>1 x Kensington Lock tipo arba lygiavertis užraktas.</w:t>
            </w:r>
          </w:p>
          <w:p w14:paraId="79B3EA27" w14:textId="4F1A69F0" w:rsidR="00967BCC" w:rsidRPr="000F06F5" w:rsidRDefault="00967BCC" w:rsidP="00C95E30">
            <w:pPr>
              <w:suppressAutoHyphens/>
              <w:spacing w:line="276" w:lineRule="auto"/>
              <w:jc w:val="both"/>
              <w:rPr>
                <w:rFonts w:ascii="Arial" w:hAnsi="Arial" w:cs="Arial"/>
                <w:i/>
                <w:iCs/>
                <w:color w:val="000000" w:themeColor="text1"/>
              </w:rPr>
            </w:pPr>
            <w:r w:rsidRPr="00967BCC">
              <w:rPr>
                <w:rFonts w:ascii="Arial" w:hAnsi="Arial" w:cs="Arial"/>
                <w:i/>
                <w:iCs/>
                <w:color w:val="000000" w:themeColor="text1"/>
              </w:rPr>
              <w:t xml:space="preserve">Visos </w:t>
            </w:r>
            <w:r>
              <w:rPr>
                <w:rFonts w:ascii="Arial" w:hAnsi="Arial" w:cs="Arial"/>
                <w:i/>
                <w:iCs/>
                <w:color w:val="000000" w:themeColor="text1"/>
              </w:rPr>
              <w:t>reikalaujamos</w:t>
            </w:r>
            <w:r w:rsidRPr="00967BCC">
              <w:rPr>
                <w:rFonts w:ascii="Arial" w:hAnsi="Arial" w:cs="Arial"/>
                <w:i/>
                <w:iCs/>
                <w:color w:val="000000" w:themeColor="text1"/>
              </w:rPr>
              <w:t xml:space="preserve"> jungtys turi būti integruotos  į kompiuterio korpusą (t.</w:t>
            </w:r>
            <w:r>
              <w:rPr>
                <w:rFonts w:ascii="Arial" w:hAnsi="Arial" w:cs="Arial"/>
                <w:i/>
                <w:iCs/>
                <w:color w:val="000000" w:themeColor="text1"/>
              </w:rPr>
              <w:t xml:space="preserve"> </w:t>
            </w:r>
            <w:r w:rsidRPr="00967BCC">
              <w:rPr>
                <w:rFonts w:ascii="Arial" w:hAnsi="Arial" w:cs="Arial"/>
                <w:i/>
                <w:iCs/>
                <w:color w:val="000000" w:themeColor="text1"/>
              </w:rPr>
              <w:t>y. nenaudoti tarpinių įrenginių ar adapterių siekiant dirbtinai didinti nesamų jungčių skaičių)</w:t>
            </w:r>
            <w:r w:rsidR="00ED1612">
              <w:rPr>
                <w:rFonts w:ascii="Arial" w:hAnsi="Arial" w:cs="Arial"/>
                <w:i/>
                <w:iCs/>
                <w:color w:val="000000" w:themeColor="text1"/>
              </w:rPr>
              <w:t>.</w:t>
            </w:r>
          </w:p>
        </w:tc>
        <w:tc>
          <w:tcPr>
            <w:tcW w:w="1538" w:type="pct"/>
            <w:tcBorders>
              <w:top w:val="single" w:sz="4" w:space="0" w:color="auto"/>
              <w:left w:val="single" w:sz="4" w:space="0" w:color="auto"/>
              <w:bottom w:val="single" w:sz="4" w:space="0" w:color="auto"/>
              <w:right w:val="single" w:sz="4" w:space="0" w:color="auto"/>
            </w:tcBorders>
          </w:tcPr>
          <w:p w14:paraId="062AD38E" w14:textId="77777777" w:rsidR="00271001" w:rsidRPr="002F61B1" w:rsidRDefault="00271001" w:rsidP="00C95E30">
            <w:pPr>
              <w:rPr>
                <w:rFonts w:ascii="Arial" w:hAnsi="Arial" w:cs="Arial"/>
                <w:color w:val="000000"/>
              </w:rPr>
            </w:pPr>
          </w:p>
        </w:tc>
      </w:tr>
      <w:tr w:rsidR="00271001" w:rsidRPr="002F61B1" w14:paraId="0C1823B8" w14:textId="77777777" w:rsidTr="00C95E30">
        <w:tc>
          <w:tcPr>
            <w:tcW w:w="288" w:type="pct"/>
            <w:tcBorders>
              <w:top w:val="single" w:sz="4" w:space="0" w:color="auto"/>
              <w:left w:val="single" w:sz="4" w:space="0" w:color="auto"/>
              <w:bottom w:val="single" w:sz="4" w:space="0" w:color="auto"/>
              <w:right w:val="single" w:sz="4" w:space="0" w:color="auto"/>
            </w:tcBorders>
          </w:tcPr>
          <w:p w14:paraId="1E78631F" w14:textId="01295CD6" w:rsidR="00271001" w:rsidRPr="002F61B1" w:rsidRDefault="0016736A" w:rsidP="00C95E30">
            <w:pPr>
              <w:jc w:val="center"/>
              <w:rPr>
                <w:rFonts w:ascii="Arial" w:hAnsi="Arial" w:cs="Arial"/>
              </w:rPr>
            </w:pPr>
            <w:r>
              <w:rPr>
                <w:rFonts w:ascii="Arial" w:hAnsi="Arial" w:cs="Arial"/>
              </w:rPr>
              <w:lastRenderedPageBreak/>
              <w:t>13</w:t>
            </w:r>
            <w:r w:rsidR="00271001" w:rsidRPr="002F61B1">
              <w:rPr>
                <w:rFonts w:ascii="Arial" w:hAnsi="Arial" w:cs="Arial"/>
              </w:rPr>
              <w:t>.</w:t>
            </w:r>
          </w:p>
        </w:tc>
        <w:tc>
          <w:tcPr>
            <w:tcW w:w="989" w:type="pct"/>
            <w:tcBorders>
              <w:top w:val="single" w:sz="4" w:space="0" w:color="auto"/>
              <w:left w:val="single" w:sz="4" w:space="0" w:color="auto"/>
              <w:bottom w:val="single" w:sz="4" w:space="0" w:color="auto"/>
              <w:right w:val="single" w:sz="4" w:space="0" w:color="auto"/>
            </w:tcBorders>
          </w:tcPr>
          <w:p w14:paraId="0B7F63F9" w14:textId="09692DCA" w:rsidR="00271001" w:rsidRPr="002F61B1" w:rsidRDefault="00271001" w:rsidP="00C95E30">
            <w:pPr>
              <w:rPr>
                <w:rFonts w:ascii="Arial" w:hAnsi="Arial" w:cs="Arial"/>
                <w:i/>
                <w:iCs/>
              </w:rPr>
            </w:pPr>
            <w:proofErr w:type="spellStart"/>
            <w:r w:rsidRPr="009D3C6D">
              <w:rPr>
                <w:rFonts w:ascii="Arial" w:hAnsi="Arial" w:cs="Arial"/>
                <w:lang w:val="en-US"/>
              </w:rPr>
              <w:t>Klaviatūra</w:t>
            </w:r>
            <w:proofErr w:type="spellEnd"/>
            <w:r w:rsidR="0016736A">
              <w:rPr>
                <w:rFonts w:ascii="Arial" w:hAnsi="Arial" w:cs="Arial"/>
                <w:lang w:val="en-US"/>
              </w:rPr>
              <w:t>*</w:t>
            </w:r>
          </w:p>
        </w:tc>
        <w:tc>
          <w:tcPr>
            <w:tcW w:w="2185" w:type="pct"/>
            <w:tcBorders>
              <w:top w:val="single" w:sz="4" w:space="0" w:color="auto"/>
              <w:left w:val="single" w:sz="4" w:space="0" w:color="auto"/>
              <w:bottom w:val="single" w:sz="4" w:space="0" w:color="auto"/>
              <w:right w:val="single" w:sz="4" w:space="0" w:color="auto"/>
            </w:tcBorders>
          </w:tcPr>
          <w:p w14:paraId="1539090B" w14:textId="73A41615" w:rsidR="00271001" w:rsidRPr="002A736C" w:rsidRDefault="00D903AA" w:rsidP="00C95E30">
            <w:pPr>
              <w:autoSpaceDE w:val="0"/>
              <w:autoSpaceDN w:val="0"/>
              <w:adjustRightInd w:val="0"/>
              <w:jc w:val="both"/>
              <w:rPr>
                <w:rFonts w:ascii="Arial" w:eastAsia="Times New Roman" w:hAnsi="Arial" w:cs="Arial"/>
                <w:i/>
                <w:iCs/>
                <w:color w:val="FF0000"/>
                <w:lang w:eastAsia="lt-LT"/>
              </w:rPr>
            </w:pPr>
            <w:r w:rsidRPr="00D903AA">
              <w:rPr>
                <w:rFonts w:ascii="Arial" w:eastAsia="Times New Roman" w:hAnsi="Arial" w:cs="Arial"/>
                <w:i/>
                <w:iCs/>
                <w:lang w:eastAsia="lt-LT"/>
              </w:rPr>
              <w:t>Integruota klaviatūra su skaičių klavišais dešinėje (</w:t>
            </w:r>
            <w:proofErr w:type="spellStart"/>
            <w:r w:rsidRPr="00D903AA">
              <w:rPr>
                <w:rFonts w:ascii="Arial" w:eastAsia="Times New Roman" w:hAnsi="Arial" w:cs="Arial"/>
                <w:i/>
                <w:iCs/>
                <w:lang w:eastAsia="lt-LT"/>
              </w:rPr>
              <w:t>Num</w:t>
            </w:r>
            <w:proofErr w:type="spellEnd"/>
            <w:r w:rsidRPr="00D903AA">
              <w:rPr>
                <w:rFonts w:ascii="Arial" w:eastAsia="Times New Roman" w:hAnsi="Arial" w:cs="Arial"/>
                <w:i/>
                <w:iCs/>
                <w:lang w:eastAsia="lt-LT"/>
              </w:rPr>
              <w:t xml:space="preserve"> </w:t>
            </w:r>
            <w:proofErr w:type="spellStart"/>
            <w:r w:rsidRPr="00D903AA">
              <w:rPr>
                <w:rFonts w:ascii="Arial" w:eastAsia="Times New Roman" w:hAnsi="Arial" w:cs="Arial"/>
                <w:i/>
                <w:iCs/>
                <w:lang w:eastAsia="lt-LT"/>
              </w:rPr>
              <w:t>Pad</w:t>
            </w:r>
            <w:proofErr w:type="spellEnd"/>
            <w:r w:rsidRPr="00D903AA">
              <w:rPr>
                <w:rFonts w:ascii="Arial" w:eastAsia="Times New Roman" w:hAnsi="Arial" w:cs="Arial"/>
                <w:i/>
                <w:iCs/>
                <w:lang w:eastAsia="lt-LT"/>
              </w:rPr>
              <w:t>), su lietuviškomis raidėmis (gali būti naudojami lipdukai) ir standartiniu  išdėstymu (QWERTY).</w:t>
            </w:r>
          </w:p>
        </w:tc>
        <w:tc>
          <w:tcPr>
            <w:tcW w:w="1538" w:type="pct"/>
            <w:tcBorders>
              <w:top w:val="single" w:sz="4" w:space="0" w:color="auto"/>
              <w:left w:val="single" w:sz="4" w:space="0" w:color="auto"/>
              <w:bottom w:val="single" w:sz="4" w:space="0" w:color="auto"/>
              <w:right w:val="single" w:sz="4" w:space="0" w:color="auto"/>
            </w:tcBorders>
          </w:tcPr>
          <w:p w14:paraId="481C98A1" w14:textId="77777777" w:rsidR="00271001" w:rsidRPr="002F61B1" w:rsidRDefault="00271001" w:rsidP="00C95E30">
            <w:pPr>
              <w:rPr>
                <w:rFonts w:ascii="Arial" w:hAnsi="Arial" w:cs="Arial"/>
                <w:color w:val="000000"/>
              </w:rPr>
            </w:pPr>
          </w:p>
        </w:tc>
      </w:tr>
      <w:tr w:rsidR="00271001" w:rsidRPr="002F61B1" w14:paraId="400006FD" w14:textId="77777777" w:rsidTr="00C95E30">
        <w:tc>
          <w:tcPr>
            <w:tcW w:w="288" w:type="pct"/>
            <w:tcBorders>
              <w:top w:val="single" w:sz="4" w:space="0" w:color="auto"/>
              <w:left w:val="single" w:sz="4" w:space="0" w:color="auto"/>
              <w:bottom w:val="single" w:sz="4" w:space="0" w:color="auto"/>
              <w:right w:val="single" w:sz="4" w:space="0" w:color="auto"/>
            </w:tcBorders>
          </w:tcPr>
          <w:p w14:paraId="151F0B69" w14:textId="3FD1168B" w:rsidR="00271001" w:rsidRPr="002F61B1" w:rsidRDefault="0016736A" w:rsidP="00C95E30">
            <w:pPr>
              <w:jc w:val="center"/>
              <w:rPr>
                <w:rFonts w:ascii="Arial" w:hAnsi="Arial" w:cs="Arial"/>
              </w:rPr>
            </w:pPr>
            <w:r>
              <w:rPr>
                <w:rFonts w:ascii="Arial" w:hAnsi="Arial" w:cs="Arial"/>
              </w:rPr>
              <w:t>14</w:t>
            </w:r>
            <w:r w:rsidR="00271001" w:rsidRPr="002F61B1">
              <w:rPr>
                <w:rFonts w:ascii="Arial" w:hAnsi="Arial" w:cs="Arial"/>
              </w:rPr>
              <w:t>.</w:t>
            </w:r>
          </w:p>
        </w:tc>
        <w:tc>
          <w:tcPr>
            <w:tcW w:w="989" w:type="pct"/>
            <w:tcBorders>
              <w:top w:val="single" w:sz="4" w:space="0" w:color="auto"/>
              <w:left w:val="single" w:sz="4" w:space="0" w:color="auto"/>
              <w:bottom w:val="single" w:sz="4" w:space="0" w:color="auto"/>
              <w:right w:val="single" w:sz="4" w:space="0" w:color="auto"/>
            </w:tcBorders>
          </w:tcPr>
          <w:p w14:paraId="63056C25" w14:textId="68BF2E89" w:rsidR="00271001" w:rsidRPr="00307BCF" w:rsidRDefault="00271001" w:rsidP="00C95E30">
            <w:pPr>
              <w:rPr>
                <w:rFonts w:ascii="Arial" w:hAnsi="Arial" w:cs="Arial"/>
                <w:i/>
                <w:iCs/>
                <w:lang w:val="en-US"/>
              </w:rPr>
            </w:pPr>
            <w:r w:rsidRPr="002F61B1">
              <w:rPr>
                <w:rFonts w:ascii="Arial" w:eastAsia="Batang" w:hAnsi="Arial" w:cs="Arial"/>
                <w:noProof/>
                <w:snapToGrid w:val="0"/>
                <w:lang w:eastAsia="ar-SA"/>
              </w:rPr>
              <w:t>Vaizdo kamera</w:t>
            </w:r>
            <w:r w:rsidR="0016736A">
              <w:rPr>
                <w:rFonts w:ascii="Arial" w:eastAsia="Batang" w:hAnsi="Arial" w:cs="Arial"/>
                <w:noProof/>
                <w:snapToGrid w:val="0"/>
                <w:lang w:eastAsia="ar-SA"/>
              </w:rPr>
              <w:t>*</w:t>
            </w:r>
          </w:p>
        </w:tc>
        <w:tc>
          <w:tcPr>
            <w:tcW w:w="2185" w:type="pct"/>
            <w:tcBorders>
              <w:top w:val="single" w:sz="4" w:space="0" w:color="auto"/>
              <w:left w:val="single" w:sz="4" w:space="0" w:color="auto"/>
              <w:bottom w:val="single" w:sz="4" w:space="0" w:color="auto"/>
              <w:right w:val="single" w:sz="4" w:space="0" w:color="auto"/>
            </w:tcBorders>
          </w:tcPr>
          <w:p w14:paraId="102409A3" w14:textId="77777777" w:rsidR="006C25FE" w:rsidRPr="006C25FE" w:rsidRDefault="006C25FE" w:rsidP="00C95E30">
            <w:pPr>
              <w:suppressAutoHyphens/>
              <w:jc w:val="both"/>
              <w:rPr>
                <w:rFonts w:ascii="Arial" w:eastAsia="Batang" w:hAnsi="Arial" w:cs="Arial"/>
                <w:i/>
                <w:iCs/>
                <w:color w:val="000000" w:themeColor="text1"/>
                <w:lang w:eastAsia="ar-SA"/>
              </w:rPr>
            </w:pPr>
            <w:r w:rsidRPr="006C25FE">
              <w:rPr>
                <w:rFonts w:ascii="Arial" w:eastAsia="Batang" w:hAnsi="Arial" w:cs="Arial"/>
                <w:i/>
                <w:iCs/>
                <w:color w:val="000000" w:themeColor="text1"/>
                <w:lang w:eastAsia="ar-SA"/>
              </w:rPr>
              <w:t xml:space="preserve">Integruota, ne mažiau kaip 1920 x 1080. </w:t>
            </w:r>
          </w:p>
          <w:p w14:paraId="4083824B" w14:textId="519269E3" w:rsidR="00271001" w:rsidRPr="003B45C3" w:rsidRDefault="006C25FE" w:rsidP="00C95E30">
            <w:pPr>
              <w:suppressAutoHyphens/>
              <w:jc w:val="both"/>
              <w:rPr>
                <w:rFonts w:ascii="Arial" w:eastAsia="Batang" w:hAnsi="Arial" w:cs="Arial"/>
                <w:i/>
                <w:iCs/>
                <w:color w:val="FF0000"/>
                <w:lang w:val="en-US" w:eastAsia="ar-SA"/>
              </w:rPr>
            </w:pPr>
            <w:r w:rsidRPr="006C25FE">
              <w:rPr>
                <w:rFonts w:ascii="Arial" w:eastAsia="Batang" w:hAnsi="Arial" w:cs="Arial"/>
                <w:i/>
                <w:iCs/>
                <w:color w:val="000000" w:themeColor="text1"/>
                <w:lang w:eastAsia="ar-SA"/>
              </w:rPr>
              <w:t>Kamera turi turėti IR, jei kompiuteris neturi pirštų antspaudų skaitytuvo arba lygiavertės technologijos užtikrinančios galimybę saugiai prisijungti prie kompiuterio nenaudojant slaptažodžio.</w:t>
            </w:r>
          </w:p>
        </w:tc>
        <w:tc>
          <w:tcPr>
            <w:tcW w:w="1538" w:type="pct"/>
            <w:tcBorders>
              <w:top w:val="single" w:sz="4" w:space="0" w:color="auto"/>
              <w:left w:val="single" w:sz="4" w:space="0" w:color="auto"/>
              <w:bottom w:val="single" w:sz="4" w:space="0" w:color="auto"/>
              <w:right w:val="single" w:sz="4" w:space="0" w:color="auto"/>
            </w:tcBorders>
          </w:tcPr>
          <w:p w14:paraId="102A40AE" w14:textId="77777777" w:rsidR="00271001" w:rsidRPr="002F61B1" w:rsidRDefault="00271001" w:rsidP="00C95E30">
            <w:pPr>
              <w:rPr>
                <w:rFonts w:ascii="Arial" w:hAnsi="Arial" w:cs="Arial"/>
                <w:color w:val="000000"/>
              </w:rPr>
            </w:pPr>
          </w:p>
        </w:tc>
      </w:tr>
      <w:tr w:rsidR="00271001" w:rsidRPr="002F61B1" w14:paraId="7F8471A4" w14:textId="77777777" w:rsidTr="00C95E30">
        <w:tc>
          <w:tcPr>
            <w:tcW w:w="288" w:type="pct"/>
            <w:tcBorders>
              <w:top w:val="single" w:sz="4" w:space="0" w:color="auto"/>
              <w:left w:val="single" w:sz="4" w:space="0" w:color="auto"/>
              <w:bottom w:val="single" w:sz="4" w:space="0" w:color="auto"/>
              <w:right w:val="single" w:sz="4" w:space="0" w:color="auto"/>
            </w:tcBorders>
          </w:tcPr>
          <w:p w14:paraId="5C18DF17" w14:textId="193AD8EA" w:rsidR="00271001" w:rsidRPr="002F61B1" w:rsidRDefault="0016736A" w:rsidP="00C95E30">
            <w:pPr>
              <w:jc w:val="center"/>
              <w:rPr>
                <w:rFonts w:ascii="Arial" w:hAnsi="Arial" w:cs="Arial"/>
              </w:rPr>
            </w:pPr>
            <w:r>
              <w:rPr>
                <w:rFonts w:ascii="Arial" w:hAnsi="Arial" w:cs="Arial"/>
              </w:rPr>
              <w:t>15</w:t>
            </w:r>
            <w:r w:rsidR="00271001" w:rsidRPr="002F61B1">
              <w:rPr>
                <w:rFonts w:ascii="Arial" w:hAnsi="Arial" w:cs="Arial"/>
              </w:rPr>
              <w:t>.</w:t>
            </w:r>
          </w:p>
        </w:tc>
        <w:tc>
          <w:tcPr>
            <w:tcW w:w="989" w:type="pct"/>
            <w:tcBorders>
              <w:top w:val="single" w:sz="4" w:space="0" w:color="auto"/>
              <w:left w:val="single" w:sz="4" w:space="0" w:color="auto"/>
              <w:bottom w:val="single" w:sz="4" w:space="0" w:color="auto"/>
              <w:right w:val="single" w:sz="4" w:space="0" w:color="auto"/>
            </w:tcBorders>
          </w:tcPr>
          <w:p w14:paraId="413364A0" w14:textId="5E5B1491" w:rsidR="00271001" w:rsidRPr="009D3C6D" w:rsidRDefault="00ED1612" w:rsidP="00C95E30">
            <w:pPr>
              <w:rPr>
                <w:rFonts w:ascii="Arial" w:hAnsi="Arial" w:cs="Arial"/>
                <w:lang w:val="en-US"/>
              </w:rPr>
            </w:pPr>
            <w:r w:rsidRPr="00D612F4">
              <w:rPr>
                <w:rFonts w:ascii="Arial" w:eastAsia="Batang" w:hAnsi="Arial" w:cs="Arial"/>
                <w:noProof/>
                <w:snapToGrid w:val="0"/>
                <w:lang w:eastAsia="ar-SA"/>
              </w:rPr>
              <w:t>Operacinė sistema*</w:t>
            </w:r>
          </w:p>
        </w:tc>
        <w:tc>
          <w:tcPr>
            <w:tcW w:w="2185" w:type="pct"/>
            <w:tcBorders>
              <w:top w:val="single" w:sz="4" w:space="0" w:color="auto"/>
              <w:left w:val="single" w:sz="4" w:space="0" w:color="auto"/>
              <w:bottom w:val="single" w:sz="4" w:space="0" w:color="auto"/>
              <w:right w:val="single" w:sz="4" w:space="0" w:color="auto"/>
            </w:tcBorders>
          </w:tcPr>
          <w:p w14:paraId="6BA81DD9" w14:textId="3DCD40CE" w:rsidR="00271001" w:rsidRPr="000F06F5" w:rsidRDefault="00A171A6" w:rsidP="00C95E30">
            <w:pPr>
              <w:suppressAutoHyphens/>
              <w:jc w:val="both"/>
              <w:rPr>
                <w:rFonts w:ascii="Arial" w:eastAsia="Batang" w:hAnsi="Arial" w:cs="Arial"/>
                <w:i/>
                <w:iCs/>
                <w:color w:val="000000" w:themeColor="text1"/>
                <w:lang w:eastAsia="ar-SA"/>
              </w:rPr>
            </w:pPr>
            <w:r w:rsidRPr="00A171A6">
              <w:rPr>
                <w:rFonts w:ascii="Arial" w:eastAsia="Times New Roman" w:hAnsi="Arial" w:cs="Arial"/>
                <w:i/>
                <w:iCs/>
                <w:lang w:eastAsia="lt-LT"/>
              </w:rPr>
              <w:t xml:space="preserve">Turi būti </w:t>
            </w:r>
            <w:proofErr w:type="spellStart"/>
            <w:r w:rsidRPr="00A171A6">
              <w:rPr>
                <w:rFonts w:ascii="Arial" w:eastAsia="Times New Roman" w:hAnsi="Arial" w:cs="Arial"/>
                <w:i/>
                <w:iCs/>
                <w:lang w:eastAsia="lt-LT"/>
              </w:rPr>
              <w:t>gamykliškai</w:t>
            </w:r>
            <w:proofErr w:type="spellEnd"/>
            <w:r w:rsidRPr="00A171A6">
              <w:rPr>
                <w:rFonts w:ascii="Arial" w:eastAsia="Times New Roman" w:hAnsi="Arial" w:cs="Arial"/>
                <w:i/>
                <w:iCs/>
                <w:lang w:eastAsia="lt-LT"/>
              </w:rPr>
              <w:t xml:space="preserve"> įdiegta arba sukomplektuota Microsoft Windows 11 pro arba naujesnės OEM/</w:t>
            </w:r>
            <w:proofErr w:type="spellStart"/>
            <w:r w:rsidRPr="00A171A6">
              <w:rPr>
                <w:rFonts w:ascii="Arial" w:eastAsia="Times New Roman" w:hAnsi="Arial" w:cs="Arial"/>
                <w:i/>
                <w:iCs/>
                <w:lang w:eastAsia="lt-LT"/>
              </w:rPr>
              <w:t>Retail</w:t>
            </w:r>
            <w:proofErr w:type="spellEnd"/>
            <w:r w:rsidRPr="00A171A6">
              <w:rPr>
                <w:rFonts w:ascii="Arial" w:eastAsia="Times New Roman" w:hAnsi="Arial" w:cs="Arial"/>
                <w:i/>
                <w:iCs/>
                <w:lang w:eastAsia="lt-LT"/>
              </w:rPr>
              <w:t xml:space="preserve"> operacinės sistemos licencija</w:t>
            </w:r>
          </w:p>
        </w:tc>
        <w:tc>
          <w:tcPr>
            <w:tcW w:w="1538" w:type="pct"/>
            <w:tcBorders>
              <w:top w:val="single" w:sz="4" w:space="0" w:color="auto"/>
              <w:left w:val="single" w:sz="4" w:space="0" w:color="auto"/>
              <w:bottom w:val="single" w:sz="4" w:space="0" w:color="auto"/>
              <w:right w:val="single" w:sz="4" w:space="0" w:color="auto"/>
            </w:tcBorders>
          </w:tcPr>
          <w:p w14:paraId="2B8DF1DD" w14:textId="77777777" w:rsidR="00271001" w:rsidRPr="002F61B1" w:rsidRDefault="00271001" w:rsidP="00C95E30">
            <w:pPr>
              <w:rPr>
                <w:rFonts w:ascii="Arial" w:hAnsi="Arial" w:cs="Arial"/>
                <w:color w:val="000000"/>
              </w:rPr>
            </w:pPr>
          </w:p>
        </w:tc>
      </w:tr>
      <w:tr w:rsidR="00271001" w:rsidRPr="002F61B1" w14:paraId="574B605C" w14:textId="77777777" w:rsidTr="00C95E30">
        <w:tc>
          <w:tcPr>
            <w:tcW w:w="288" w:type="pct"/>
            <w:tcBorders>
              <w:top w:val="single" w:sz="4" w:space="0" w:color="auto"/>
              <w:left w:val="single" w:sz="4" w:space="0" w:color="auto"/>
              <w:bottom w:val="single" w:sz="4" w:space="0" w:color="auto"/>
              <w:right w:val="single" w:sz="4" w:space="0" w:color="auto"/>
            </w:tcBorders>
          </w:tcPr>
          <w:p w14:paraId="17088FED" w14:textId="5B8D55F1" w:rsidR="00271001" w:rsidRPr="002F61B1" w:rsidRDefault="0016736A" w:rsidP="00C95E30">
            <w:pPr>
              <w:jc w:val="center"/>
              <w:rPr>
                <w:rFonts w:ascii="Arial" w:hAnsi="Arial" w:cs="Arial"/>
              </w:rPr>
            </w:pPr>
            <w:r>
              <w:rPr>
                <w:rFonts w:ascii="Arial" w:hAnsi="Arial" w:cs="Arial"/>
              </w:rPr>
              <w:t>16</w:t>
            </w:r>
            <w:r w:rsidR="00271001" w:rsidRPr="002F61B1">
              <w:rPr>
                <w:rFonts w:ascii="Arial" w:hAnsi="Arial" w:cs="Arial"/>
              </w:rPr>
              <w:t>.</w:t>
            </w:r>
          </w:p>
        </w:tc>
        <w:tc>
          <w:tcPr>
            <w:tcW w:w="989" w:type="pct"/>
            <w:tcBorders>
              <w:top w:val="single" w:sz="4" w:space="0" w:color="auto"/>
              <w:left w:val="single" w:sz="4" w:space="0" w:color="auto"/>
              <w:bottom w:val="single" w:sz="4" w:space="0" w:color="auto"/>
              <w:right w:val="single" w:sz="4" w:space="0" w:color="auto"/>
            </w:tcBorders>
          </w:tcPr>
          <w:p w14:paraId="3E862794" w14:textId="2C3C9431" w:rsidR="00271001" w:rsidRPr="002F61B1" w:rsidRDefault="00271001" w:rsidP="00C95E30">
            <w:pPr>
              <w:rPr>
                <w:rFonts w:ascii="Arial" w:hAnsi="Arial" w:cs="Arial"/>
                <w:i/>
                <w:iCs/>
              </w:rPr>
            </w:pPr>
            <w:r w:rsidRPr="002F61B1">
              <w:rPr>
                <w:rFonts w:ascii="Arial" w:eastAsia="Batang" w:hAnsi="Arial" w:cs="Arial"/>
                <w:noProof/>
                <w:snapToGrid w:val="0"/>
                <w:lang w:eastAsia="ar-SA"/>
              </w:rPr>
              <w:t>Baterija</w:t>
            </w:r>
          </w:p>
        </w:tc>
        <w:tc>
          <w:tcPr>
            <w:tcW w:w="2185" w:type="pct"/>
            <w:tcBorders>
              <w:top w:val="single" w:sz="4" w:space="0" w:color="auto"/>
              <w:left w:val="single" w:sz="4" w:space="0" w:color="auto"/>
              <w:bottom w:val="single" w:sz="4" w:space="0" w:color="auto"/>
              <w:right w:val="single" w:sz="4" w:space="0" w:color="auto"/>
            </w:tcBorders>
          </w:tcPr>
          <w:p w14:paraId="3BA9203F" w14:textId="40AD0755" w:rsidR="00271001" w:rsidRPr="003B45C3" w:rsidRDefault="00271001" w:rsidP="00C95E30">
            <w:pPr>
              <w:suppressAutoHyphens/>
              <w:jc w:val="both"/>
              <w:rPr>
                <w:rFonts w:ascii="Arial" w:eastAsia="Batang" w:hAnsi="Arial" w:cs="Arial"/>
                <w:i/>
                <w:iCs/>
                <w:color w:val="000000" w:themeColor="text1"/>
                <w:lang w:eastAsia="ar-SA"/>
              </w:rPr>
            </w:pPr>
            <w:r w:rsidRPr="003B45C3">
              <w:rPr>
                <w:rFonts w:ascii="Arial" w:hAnsi="Arial" w:cs="Arial"/>
                <w:i/>
                <w:iCs/>
                <w:color w:val="000000" w:themeColor="text1"/>
              </w:rPr>
              <w:t>Talpa – ne mažesnė kaip 5</w:t>
            </w:r>
            <w:r w:rsidR="00036CD4">
              <w:rPr>
                <w:rFonts w:ascii="Arial" w:hAnsi="Arial" w:cs="Arial"/>
                <w:i/>
                <w:iCs/>
                <w:color w:val="000000" w:themeColor="text1"/>
              </w:rPr>
              <w:t>0</w:t>
            </w:r>
            <w:r w:rsidRPr="003B45C3">
              <w:rPr>
                <w:b/>
                <w:bCs/>
                <w:i/>
                <w:iCs/>
                <w:color w:val="000000" w:themeColor="text1"/>
              </w:rPr>
              <w:t xml:space="preserve"> </w:t>
            </w:r>
            <w:proofErr w:type="spellStart"/>
            <w:r w:rsidRPr="003B45C3">
              <w:rPr>
                <w:rStyle w:val="Strong"/>
                <w:rFonts w:ascii="Arial" w:hAnsi="Arial" w:cs="Arial"/>
                <w:b w:val="0"/>
                <w:bCs w:val="0"/>
                <w:i/>
                <w:iCs/>
                <w:color w:val="000000" w:themeColor="text1"/>
              </w:rPr>
              <w:t>Wh</w:t>
            </w:r>
            <w:proofErr w:type="spellEnd"/>
            <w:r w:rsidRPr="003B45C3">
              <w:rPr>
                <w:rFonts w:ascii="Arial" w:eastAsia="Calibri" w:hAnsi="Arial" w:cs="Arial"/>
                <w:i/>
                <w:iCs/>
              </w:rPr>
              <w:t xml:space="preserve"> (</w:t>
            </w:r>
            <w:proofErr w:type="spellStart"/>
            <w:r w:rsidRPr="003B45C3">
              <w:rPr>
                <w:rFonts w:ascii="Arial" w:eastAsia="Calibri" w:hAnsi="Arial" w:cs="Arial"/>
                <w:i/>
                <w:iCs/>
              </w:rPr>
              <w:t>vatvalandžių</w:t>
            </w:r>
            <w:proofErr w:type="spellEnd"/>
            <w:r w:rsidRPr="003B45C3">
              <w:rPr>
                <w:rFonts w:ascii="Arial" w:eastAsia="Calibri" w:hAnsi="Arial" w:cs="Arial"/>
                <w:i/>
                <w:iCs/>
              </w:rPr>
              <w:t>) talpos</w:t>
            </w:r>
          </w:p>
        </w:tc>
        <w:tc>
          <w:tcPr>
            <w:tcW w:w="1538" w:type="pct"/>
            <w:tcBorders>
              <w:top w:val="single" w:sz="4" w:space="0" w:color="auto"/>
              <w:left w:val="single" w:sz="4" w:space="0" w:color="auto"/>
              <w:bottom w:val="single" w:sz="4" w:space="0" w:color="auto"/>
              <w:right w:val="single" w:sz="4" w:space="0" w:color="auto"/>
            </w:tcBorders>
          </w:tcPr>
          <w:p w14:paraId="6246F5AA" w14:textId="77777777" w:rsidR="00271001" w:rsidRPr="002F61B1" w:rsidRDefault="00271001" w:rsidP="00C95E30">
            <w:pPr>
              <w:rPr>
                <w:rFonts w:ascii="Arial" w:hAnsi="Arial" w:cs="Arial"/>
                <w:color w:val="000000"/>
              </w:rPr>
            </w:pPr>
          </w:p>
        </w:tc>
      </w:tr>
      <w:tr w:rsidR="00271001" w:rsidRPr="002F61B1" w14:paraId="00927006" w14:textId="77777777" w:rsidTr="00C95E30">
        <w:trPr>
          <w:trHeight w:val="694"/>
        </w:trPr>
        <w:tc>
          <w:tcPr>
            <w:tcW w:w="288" w:type="pct"/>
            <w:tcBorders>
              <w:top w:val="single" w:sz="4" w:space="0" w:color="auto"/>
              <w:left w:val="single" w:sz="4" w:space="0" w:color="auto"/>
              <w:bottom w:val="single" w:sz="4" w:space="0" w:color="auto"/>
              <w:right w:val="single" w:sz="4" w:space="0" w:color="auto"/>
            </w:tcBorders>
          </w:tcPr>
          <w:p w14:paraId="01BC8EF4" w14:textId="681405CC" w:rsidR="00271001" w:rsidRPr="002F61B1" w:rsidRDefault="00271001" w:rsidP="00C95E30">
            <w:pPr>
              <w:jc w:val="center"/>
              <w:rPr>
                <w:rFonts w:ascii="Arial" w:hAnsi="Arial" w:cs="Arial"/>
                <w:lang w:val="en-US"/>
              </w:rPr>
            </w:pPr>
            <w:r w:rsidRPr="002F61B1">
              <w:rPr>
                <w:rFonts w:ascii="Arial" w:hAnsi="Arial" w:cs="Arial"/>
                <w:lang w:val="en-US"/>
              </w:rPr>
              <w:t>1</w:t>
            </w:r>
            <w:r w:rsidR="0016736A">
              <w:rPr>
                <w:rFonts w:ascii="Arial" w:hAnsi="Arial" w:cs="Arial"/>
                <w:lang w:val="en-US"/>
              </w:rPr>
              <w:t>7</w:t>
            </w:r>
            <w:r w:rsidRPr="002F61B1">
              <w:rPr>
                <w:rFonts w:ascii="Arial" w:hAnsi="Arial" w:cs="Arial"/>
                <w:lang w:val="en-US"/>
              </w:rPr>
              <w:t>.</w:t>
            </w:r>
          </w:p>
        </w:tc>
        <w:tc>
          <w:tcPr>
            <w:tcW w:w="989" w:type="pct"/>
            <w:tcBorders>
              <w:top w:val="single" w:sz="4" w:space="0" w:color="auto"/>
              <w:left w:val="single" w:sz="4" w:space="0" w:color="auto"/>
              <w:bottom w:val="single" w:sz="4" w:space="0" w:color="auto"/>
              <w:right w:val="single" w:sz="4" w:space="0" w:color="auto"/>
            </w:tcBorders>
          </w:tcPr>
          <w:p w14:paraId="39C4DED6" w14:textId="77DB74AF" w:rsidR="00271001" w:rsidRPr="002F61B1" w:rsidRDefault="00271001" w:rsidP="00C95E30">
            <w:pPr>
              <w:rPr>
                <w:rFonts w:ascii="Arial" w:eastAsia="Batang" w:hAnsi="Arial" w:cs="Arial"/>
                <w:noProof/>
                <w:snapToGrid w:val="0"/>
                <w:lang w:eastAsia="ar-SA"/>
              </w:rPr>
            </w:pPr>
            <w:r w:rsidRPr="002F61B1">
              <w:rPr>
                <w:rFonts w:ascii="Arial" w:eastAsia="Batang" w:hAnsi="Arial" w:cs="Arial"/>
                <w:noProof/>
                <w:snapToGrid w:val="0"/>
                <w:lang w:eastAsia="ar-SA"/>
              </w:rPr>
              <w:t>Maitinimo adapteris*</w:t>
            </w:r>
          </w:p>
        </w:tc>
        <w:tc>
          <w:tcPr>
            <w:tcW w:w="2185" w:type="pct"/>
            <w:tcBorders>
              <w:top w:val="single" w:sz="4" w:space="0" w:color="auto"/>
              <w:left w:val="single" w:sz="4" w:space="0" w:color="auto"/>
              <w:bottom w:val="single" w:sz="4" w:space="0" w:color="auto"/>
              <w:right w:val="single" w:sz="4" w:space="0" w:color="auto"/>
            </w:tcBorders>
          </w:tcPr>
          <w:p w14:paraId="7C221A8A" w14:textId="2AF15CE5" w:rsidR="00271001" w:rsidRPr="003B45C3" w:rsidRDefault="00271001" w:rsidP="00C95E3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i/>
                <w:iCs/>
                <w:lang w:val="en-US" w:eastAsia="lt-LT"/>
              </w:rPr>
            </w:pPr>
            <w:r w:rsidRPr="003B45C3">
              <w:rPr>
                <w:rFonts w:ascii="Arial" w:eastAsia="Calibri" w:hAnsi="Arial" w:cs="Arial"/>
                <w:i/>
                <w:iCs/>
              </w:rPr>
              <w:t>Turi būti komplekte originalus gamintojo krovimo adapteris</w:t>
            </w:r>
            <w:r w:rsidR="00A6040E">
              <w:rPr>
                <w:rFonts w:ascii="Arial" w:eastAsia="Calibri" w:hAnsi="Arial" w:cs="Arial"/>
                <w:i/>
                <w:iCs/>
              </w:rPr>
              <w:t xml:space="preserve"> </w:t>
            </w:r>
            <w:r w:rsidR="00A6040E" w:rsidRPr="000A1AB5">
              <w:rPr>
                <w:rFonts w:ascii="Arial" w:eastAsia="Calibri" w:hAnsi="Arial" w:cs="Arial"/>
                <w:i/>
                <w:iCs/>
              </w:rPr>
              <w:t>ne mažiau kaip 99W</w:t>
            </w:r>
            <w:r w:rsidRPr="003B45C3">
              <w:rPr>
                <w:rFonts w:ascii="Arial" w:eastAsia="Calibri" w:hAnsi="Arial" w:cs="Arial"/>
                <w:i/>
                <w:iCs/>
              </w:rPr>
              <w:t xml:space="preserve"> (tinkantis Lietuvos el. tinklui (230 V ar lygiavertis))</w:t>
            </w:r>
          </w:p>
        </w:tc>
        <w:tc>
          <w:tcPr>
            <w:tcW w:w="1538" w:type="pct"/>
            <w:tcBorders>
              <w:top w:val="single" w:sz="4" w:space="0" w:color="auto"/>
              <w:left w:val="single" w:sz="4" w:space="0" w:color="auto"/>
              <w:bottom w:val="single" w:sz="4" w:space="0" w:color="auto"/>
              <w:right w:val="single" w:sz="4" w:space="0" w:color="auto"/>
            </w:tcBorders>
          </w:tcPr>
          <w:p w14:paraId="43612342" w14:textId="77777777" w:rsidR="00271001" w:rsidRPr="002F61B1" w:rsidRDefault="00271001" w:rsidP="00C95E30">
            <w:pPr>
              <w:rPr>
                <w:rFonts w:ascii="Arial" w:eastAsia="Calibri" w:hAnsi="Arial" w:cs="Arial"/>
                <w:lang w:val="en-US"/>
              </w:rPr>
            </w:pPr>
          </w:p>
        </w:tc>
      </w:tr>
      <w:tr w:rsidR="00271001" w:rsidRPr="002F61B1" w14:paraId="5C5C42C0" w14:textId="77777777" w:rsidTr="00C95E30">
        <w:tc>
          <w:tcPr>
            <w:tcW w:w="288" w:type="pct"/>
            <w:tcBorders>
              <w:top w:val="single" w:sz="4" w:space="0" w:color="auto"/>
              <w:left w:val="single" w:sz="4" w:space="0" w:color="auto"/>
              <w:bottom w:val="single" w:sz="4" w:space="0" w:color="auto"/>
              <w:right w:val="single" w:sz="4" w:space="0" w:color="auto"/>
            </w:tcBorders>
          </w:tcPr>
          <w:p w14:paraId="6AB14DEE" w14:textId="27A3980B" w:rsidR="00271001" w:rsidRPr="002F61B1" w:rsidRDefault="00271001" w:rsidP="00C95E30">
            <w:pPr>
              <w:jc w:val="center"/>
              <w:rPr>
                <w:rFonts w:ascii="Arial" w:hAnsi="Arial" w:cs="Arial"/>
              </w:rPr>
            </w:pPr>
            <w:r w:rsidRPr="002F61B1">
              <w:rPr>
                <w:rFonts w:ascii="Arial" w:hAnsi="Arial" w:cs="Arial"/>
                <w:lang w:val="en-US"/>
              </w:rPr>
              <w:t>1</w:t>
            </w:r>
            <w:r w:rsidR="0016736A">
              <w:rPr>
                <w:rFonts w:ascii="Arial" w:hAnsi="Arial" w:cs="Arial"/>
                <w:lang w:val="en-US"/>
              </w:rPr>
              <w:t>8</w:t>
            </w:r>
            <w:r w:rsidRPr="002F61B1">
              <w:rPr>
                <w:rFonts w:ascii="Arial" w:hAnsi="Arial" w:cs="Arial"/>
              </w:rPr>
              <w:t>.</w:t>
            </w:r>
          </w:p>
        </w:tc>
        <w:tc>
          <w:tcPr>
            <w:tcW w:w="989" w:type="pct"/>
            <w:tcBorders>
              <w:top w:val="single" w:sz="4" w:space="0" w:color="auto"/>
              <w:left w:val="single" w:sz="4" w:space="0" w:color="auto"/>
              <w:bottom w:val="single" w:sz="4" w:space="0" w:color="auto"/>
              <w:right w:val="single" w:sz="4" w:space="0" w:color="auto"/>
            </w:tcBorders>
          </w:tcPr>
          <w:p w14:paraId="2F0799A0" w14:textId="012F0AC8" w:rsidR="00271001" w:rsidRPr="002F61B1" w:rsidRDefault="00271001" w:rsidP="00C95E30">
            <w:pPr>
              <w:rPr>
                <w:rFonts w:ascii="Arial" w:hAnsi="Arial" w:cs="Arial"/>
                <w:i/>
                <w:iCs/>
              </w:rPr>
            </w:pPr>
            <w:r w:rsidRPr="002F61B1">
              <w:rPr>
                <w:rFonts w:ascii="Arial" w:eastAsia="Batang" w:hAnsi="Arial" w:cs="Arial"/>
                <w:noProof/>
                <w:lang w:eastAsia="ar-SA"/>
              </w:rPr>
              <w:t>CE (</w:t>
            </w:r>
            <w:proofErr w:type="spellStart"/>
            <w:r w:rsidRPr="002F61B1">
              <w:rPr>
                <w:rFonts w:ascii="Arial" w:hAnsi="Arial" w:cs="Arial"/>
                <w:i/>
                <w:iCs/>
              </w:rPr>
              <w:t>Conformité</w:t>
            </w:r>
            <w:proofErr w:type="spellEnd"/>
            <w:r w:rsidRPr="002F61B1">
              <w:rPr>
                <w:rFonts w:ascii="Arial" w:hAnsi="Arial" w:cs="Arial"/>
                <w:i/>
                <w:iCs/>
              </w:rPr>
              <w:t xml:space="preserve"> </w:t>
            </w:r>
            <w:proofErr w:type="spellStart"/>
            <w:r w:rsidRPr="002F61B1">
              <w:rPr>
                <w:rFonts w:ascii="Arial" w:hAnsi="Arial" w:cs="Arial"/>
                <w:i/>
                <w:iCs/>
              </w:rPr>
              <w:t>Européene</w:t>
            </w:r>
            <w:proofErr w:type="spellEnd"/>
            <w:r w:rsidRPr="002F61B1">
              <w:rPr>
                <w:rFonts w:ascii="Arial" w:hAnsi="Arial" w:cs="Arial"/>
              </w:rPr>
              <w:t>)</w:t>
            </w:r>
            <w:r w:rsidRPr="002F61B1">
              <w:rPr>
                <w:rFonts w:ascii="Arial" w:eastAsia="Batang" w:hAnsi="Arial" w:cs="Arial"/>
                <w:noProof/>
                <w:lang w:eastAsia="ar-SA"/>
              </w:rPr>
              <w:t xml:space="preserve"> atitiktis*</w:t>
            </w:r>
          </w:p>
        </w:tc>
        <w:tc>
          <w:tcPr>
            <w:tcW w:w="2185" w:type="pct"/>
            <w:tcBorders>
              <w:top w:val="single" w:sz="4" w:space="0" w:color="auto"/>
              <w:left w:val="single" w:sz="4" w:space="0" w:color="auto"/>
              <w:bottom w:val="single" w:sz="4" w:space="0" w:color="auto"/>
              <w:right w:val="single" w:sz="4" w:space="0" w:color="auto"/>
            </w:tcBorders>
          </w:tcPr>
          <w:p w14:paraId="519D53C2" w14:textId="6B62F76E" w:rsidR="00271001" w:rsidRPr="003B45C3" w:rsidRDefault="00271001" w:rsidP="00C95E30">
            <w:pPr>
              <w:suppressAutoHyphens/>
              <w:jc w:val="both"/>
              <w:rPr>
                <w:rFonts w:ascii="Arial" w:eastAsia="Batang" w:hAnsi="Arial" w:cs="Arial"/>
                <w:i/>
                <w:iCs/>
                <w:lang w:eastAsia="ar-SA"/>
              </w:rPr>
            </w:pPr>
            <w:r w:rsidRPr="003B45C3">
              <w:rPr>
                <w:rFonts w:ascii="Arial" w:hAnsi="Arial" w:cs="Arial"/>
                <w:i/>
                <w:iCs/>
              </w:rPr>
              <w:t>Kompiuteris turi būti paženklintas CE atitikties ženklu</w:t>
            </w:r>
          </w:p>
        </w:tc>
        <w:tc>
          <w:tcPr>
            <w:tcW w:w="1538" w:type="pct"/>
            <w:tcBorders>
              <w:top w:val="single" w:sz="4" w:space="0" w:color="auto"/>
              <w:left w:val="single" w:sz="4" w:space="0" w:color="auto"/>
              <w:bottom w:val="single" w:sz="4" w:space="0" w:color="auto"/>
              <w:right w:val="single" w:sz="4" w:space="0" w:color="auto"/>
            </w:tcBorders>
          </w:tcPr>
          <w:p w14:paraId="1BA32201" w14:textId="77777777" w:rsidR="00271001" w:rsidRPr="002F61B1" w:rsidRDefault="00271001" w:rsidP="00C95E30">
            <w:pPr>
              <w:rPr>
                <w:rFonts w:ascii="Arial" w:hAnsi="Arial" w:cs="Arial"/>
              </w:rPr>
            </w:pPr>
          </w:p>
        </w:tc>
      </w:tr>
      <w:tr w:rsidR="00271001" w:rsidRPr="002F61B1" w14:paraId="2F69D96E" w14:textId="77777777" w:rsidTr="00C95E30">
        <w:tc>
          <w:tcPr>
            <w:tcW w:w="288" w:type="pct"/>
            <w:tcBorders>
              <w:top w:val="single" w:sz="4" w:space="0" w:color="auto"/>
              <w:left w:val="single" w:sz="4" w:space="0" w:color="auto"/>
              <w:bottom w:val="single" w:sz="4" w:space="0" w:color="auto"/>
              <w:right w:val="single" w:sz="4" w:space="0" w:color="auto"/>
            </w:tcBorders>
          </w:tcPr>
          <w:p w14:paraId="5A79970A" w14:textId="63AACD49" w:rsidR="00271001" w:rsidRPr="002F61B1" w:rsidRDefault="00271001" w:rsidP="00C95E30">
            <w:pPr>
              <w:jc w:val="center"/>
              <w:rPr>
                <w:rFonts w:ascii="Arial" w:hAnsi="Arial" w:cs="Arial"/>
              </w:rPr>
            </w:pPr>
            <w:r w:rsidRPr="002F61B1">
              <w:rPr>
                <w:rFonts w:ascii="Arial" w:hAnsi="Arial" w:cs="Arial"/>
              </w:rPr>
              <w:t>1</w:t>
            </w:r>
            <w:r w:rsidR="0016736A">
              <w:rPr>
                <w:rFonts w:ascii="Arial" w:hAnsi="Arial" w:cs="Arial"/>
              </w:rPr>
              <w:t>9</w:t>
            </w:r>
            <w:r w:rsidRPr="002F61B1">
              <w:rPr>
                <w:rFonts w:ascii="Arial" w:hAnsi="Arial" w:cs="Arial"/>
              </w:rPr>
              <w:t>.</w:t>
            </w:r>
          </w:p>
        </w:tc>
        <w:tc>
          <w:tcPr>
            <w:tcW w:w="989" w:type="pct"/>
            <w:tcBorders>
              <w:top w:val="single" w:sz="4" w:space="0" w:color="auto"/>
              <w:left w:val="single" w:sz="4" w:space="0" w:color="auto"/>
              <w:bottom w:val="single" w:sz="4" w:space="0" w:color="auto"/>
              <w:right w:val="single" w:sz="4" w:space="0" w:color="auto"/>
            </w:tcBorders>
          </w:tcPr>
          <w:p w14:paraId="05A44BEE" w14:textId="7DB4ABBD" w:rsidR="00271001" w:rsidRPr="002F61B1" w:rsidRDefault="00271001" w:rsidP="00C95E30">
            <w:pPr>
              <w:rPr>
                <w:rFonts w:ascii="Arial" w:hAnsi="Arial" w:cs="Arial"/>
                <w:i/>
                <w:iCs/>
              </w:rPr>
            </w:pPr>
            <w:r w:rsidRPr="002F61B1">
              <w:rPr>
                <w:rFonts w:ascii="Arial" w:eastAsia="Calibri" w:hAnsi="Arial" w:cs="Arial"/>
                <w:lang w:eastAsia="lt-LT"/>
              </w:rPr>
              <w:t>Garantinis laikotarpis*</w:t>
            </w:r>
          </w:p>
        </w:tc>
        <w:tc>
          <w:tcPr>
            <w:tcW w:w="2185" w:type="pct"/>
            <w:tcBorders>
              <w:top w:val="single" w:sz="4" w:space="0" w:color="auto"/>
              <w:left w:val="single" w:sz="4" w:space="0" w:color="auto"/>
              <w:bottom w:val="single" w:sz="4" w:space="0" w:color="auto"/>
              <w:right w:val="single" w:sz="4" w:space="0" w:color="auto"/>
            </w:tcBorders>
          </w:tcPr>
          <w:p w14:paraId="4750479E" w14:textId="2FA6EA37" w:rsidR="00271001" w:rsidRPr="003B45C3" w:rsidRDefault="00271001" w:rsidP="00C95E30">
            <w:pPr>
              <w:jc w:val="both"/>
              <w:rPr>
                <w:rFonts w:ascii="Arial" w:hAnsi="Arial" w:cs="Arial"/>
                <w:i/>
                <w:iCs/>
              </w:rPr>
            </w:pPr>
            <w:r w:rsidRPr="003B45C3">
              <w:rPr>
                <w:rFonts w:ascii="Arial" w:hAnsi="Arial" w:cs="Arial"/>
                <w:i/>
                <w:iCs/>
              </w:rPr>
              <w:t>Visai techninei įrangai, turi būti suteikiama</w:t>
            </w:r>
            <w:r w:rsidR="006B7B74">
              <w:rPr>
                <w:rFonts w:ascii="Arial" w:hAnsi="Arial" w:cs="Arial"/>
                <w:i/>
                <w:iCs/>
              </w:rPr>
              <w:t xml:space="preserve"> tiekėjo arba gamintojo</w:t>
            </w:r>
            <w:r w:rsidRPr="003B45C3">
              <w:rPr>
                <w:rFonts w:ascii="Arial" w:hAnsi="Arial" w:cs="Arial"/>
                <w:i/>
                <w:iCs/>
              </w:rPr>
              <w:t xml:space="preserve"> garantija ir garantinė priežiūra,  kurios trukmė – ne mažesnė kaip </w:t>
            </w:r>
            <w:r w:rsidR="00A34DF9">
              <w:rPr>
                <w:rFonts w:ascii="Arial" w:hAnsi="Arial" w:cs="Arial"/>
                <w:i/>
                <w:iCs/>
              </w:rPr>
              <w:t>36</w:t>
            </w:r>
            <w:r w:rsidRPr="003B45C3">
              <w:rPr>
                <w:rFonts w:ascii="Arial" w:hAnsi="Arial" w:cs="Arial"/>
                <w:i/>
                <w:iCs/>
              </w:rPr>
              <w:t xml:space="preserve"> mėnesiai  nuo prekių perdavimo-priėmimo akto pasirašymo dienos.</w:t>
            </w:r>
          </w:p>
          <w:p w14:paraId="6DD85C5A" w14:textId="77777777" w:rsidR="00271001" w:rsidRPr="003B45C3" w:rsidRDefault="00271001" w:rsidP="00C95E30">
            <w:pPr>
              <w:jc w:val="both"/>
              <w:rPr>
                <w:rFonts w:ascii="Arial" w:hAnsi="Arial" w:cs="Arial"/>
                <w:i/>
                <w:iCs/>
              </w:rPr>
            </w:pPr>
            <w:r w:rsidRPr="003B45C3">
              <w:rPr>
                <w:rFonts w:ascii="Arial" w:hAnsi="Arial" w:cs="Arial"/>
                <w:i/>
                <w:iCs/>
              </w:rPr>
              <w:t>Garantinio termino laikotarpiu Tiekėjas turi garantuoti nemokamą dalių tiekimą ir nemokamus remonto darbus.</w:t>
            </w:r>
          </w:p>
          <w:p w14:paraId="0B018F27" w14:textId="205BCE60" w:rsidR="00271001" w:rsidRPr="003B45C3" w:rsidRDefault="00271001" w:rsidP="00C95E30">
            <w:pPr>
              <w:suppressAutoHyphens/>
              <w:jc w:val="both"/>
              <w:rPr>
                <w:rFonts w:ascii="Arial" w:eastAsia="Batang" w:hAnsi="Arial" w:cs="Arial"/>
                <w:i/>
                <w:iCs/>
                <w:lang w:eastAsia="ar-SA"/>
              </w:rPr>
            </w:pPr>
            <w:r w:rsidRPr="003B45C3">
              <w:rPr>
                <w:rFonts w:ascii="Arial" w:hAnsi="Arial" w:cs="Arial"/>
                <w:i/>
                <w:iCs/>
                <w:u w:val="single"/>
              </w:rPr>
              <w:t>Pateikti</w:t>
            </w:r>
            <w:r w:rsidRPr="003B45C3">
              <w:rPr>
                <w:rFonts w:ascii="Arial" w:hAnsi="Arial" w:cs="Arial"/>
                <w:i/>
                <w:iCs/>
              </w:rPr>
              <w:t xml:space="preserve"> techninio centro kontaktus (adresą, el. pašto adresą, tel. numerį)</w:t>
            </w:r>
          </w:p>
        </w:tc>
        <w:tc>
          <w:tcPr>
            <w:tcW w:w="1538" w:type="pct"/>
            <w:tcBorders>
              <w:top w:val="single" w:sz="4" w:space="0" w:color="auto"/>
              <w:left w:val="single" w:sz="4" w:space="0" w:color="auto"/>
              <w:bottom w:val="single" w:sz="4" w:space="0" w:color="auto"/>
              <w:right w:val="single" w:sz="4" w:space="0" w:color="auto"/>
            </w:tcBorders>
          </w:tcPr>
          <w:p w14:paraId="55DD8CA7" w14:textId="77777777" w:rsidR="00271001" w:rsidRPr="002F61B1" w:rsidRDefault="00271001" w:rsidP="00C95E30">
            <w:pPr>
              <w:rPr>
                <w:rFonts w:ascii="Arial" w:hAnsi="Arial" w:cs="Arial"/>
              </w:rPr>
            </w:pPr>
          </w:p>
        </w:tc>
      </w:tr>
      <w:tr w:rsidR="00271001" w:rsidRPr="002F61B1" w14:paraId="353BD33E" w14:textId="77777777" w:rsidTr="00C95E30">
        <w:tc>
          <w:tcPr>
            <w:tcW w:w="288" w:type="pct"/>
            <w:tcBorders>
              <w:top w:val="single" w:sz="4" w:space="0" w:color="auto"/>
              <w:left w:val="single" w:sz="4" w:space="0" w:color="auto"/>
              <w:bottom w:val="single" w:sz="4" w:space="0" w:color="auto"/>
              <w:right w:val="single" w:sz="4" w:space="0" w:color="auto"/>
            </w:tcBorders>
          </w:tcPr>
          <w:p w14:paraId="0AC726FB" w14:textId="05A73FE3" w:rsidR="00271001" w:rsidRPr="002F61B1" w:rsidRDefault="0016736A" w:rsidP="00C95E30">
            <w:pPr>
              <w:jc w:val="center"/>
              <w:rPr>
                <w:rFonts w:ascii="Arial" w:hAnsi="Arial" w:cs="Arial"/>
              </w:rPr>
            </w:pPr>
            <w:r>
              <w:rPr>
                <w:rFonts w:ascii="Arial" w:hAnsi="Arial" w:cs="Arial"/>
              </w:rPr>
              <w:t>20</w:t>
            </w:r>
            <w:r w:rsidR="00271001" w:rsidRPr="002F61B1">
              <w:rPr>
                <w:rFonts w:ascii="Arial" w:hAnsi="Arial" w:cs="Arial"/>
              </w:rPr>
              <w:t>.</w:t>
            </w:r>
          </w:p>
        </w:tc>
        <w:tc>
          <w:tcPr>
            <w:tcW w:w="989" w:type="pct"/>
            <w:tcBorders>
              <w:top w:val="single" w:sz="4" w:space="0" w:color="auto"/>
              <w:left w:val="single" w:sz="4" w:space="0" w:color="auto"/>
              <w:bottom w:val="single" w:sz="4" w:space="0" w:color="auto"/>
              <w:right w:val="single" w:sz="4" w:space="0" w:color="auto"/>
            </w:tcBorders>
          </w:tcPr>
          <w:p w14:paraId="152F32BE" w14:textId="5D2EAA09" w:rsidR="00271001" w:rsidRPr="002F61B1" w:rsidRDefault="00271001" w:rsidP="00C95E30">
            <w:pPr>
              <w:rPr>
                <w:rFonts w:ascii="Arial" w:hAnsi="Arial" w:cs="Arial"/>
                <w:i/>
                <w:iCs/>
              </w:rPr>
            </w:pPr>
            <w:r w:rsidRPr="002F61B1">
              <w:rPr>
                <w:rFonts w:ascii="Arial" w:eastAsia="Calibri" w:hAnsi="Arial" w:cs="Arial"/>
                <w:noProof/>
                <w:lang w:eastAsia="lt-LT"/>
              </w:rPr>
              <w:t>Garantinis aptarnavimas*</w:t>
            </w:r>
          </w:p>
        </w:tc>
        <w:tc>
          <w:tcPr>
            <w:tcW w:w="2185" w:type="pct"/>
            <w:tcBorders>
              <w:top w:val="single" w:sz="4" w:space="0" w:color="auto"/>
              <w:left w:val="single" w:sz="4" w:space="0" w:color="auto"/>
              <w:bottom w:val="single" w:sz="4" w:space="0" w:color="auto"/>
              <w:right w:val="single" w:sz="4" w:space="0" w:color="auto"/>
            </w:tcBorders>
          </w:tcPr>
          <w:p w14:paraId="4EBA6868" w14:textId="083596AF" w:rsidR="00271001" w:rsidRPr="00563F1A" w:rsidRDefault="009926DC" w:rsidP="00C95E30">
            <w:pPr>
              <w:suppressAutoHyphens/>
              <w:jc w:val="both"/>
              <w:rPr>
                <w:rFonts w:ascii="Arial" w:eastAsia="Batang" w:hAnsi="Arial" w:cs="Arial"/>
                <w:i/>
                <w:iCs/>
                <w:lang w:val="en-US" w:eastAsia="ar-SA"/>
              </w:rPr>
            </w:pPr>
            <w:r w:rsidRPr="009926DC">
              <w:rPr>
                <w:rFonts w:ascii="Arial" w:eastAsia="Calibri" w:hAnsi="Arial" w:cs="Arial"/>
                <w:i/>
                <w:iCs/>
                <w:noProof/>
                <w:lang w:eastAsia="lt-LT"/>
              </w:rPr>
              <w:t>Garantinio aptarnavimo reakcijos po pranešimo apie gedimą greitis ir įrangos darbingumo atstatymas ne ilgiau kaip per 3 darbo dienas. Jeigu gedimo pašalinimo trukmė ilgesnė, kompiuteris gedimo šalinimo laikotarpiui turi būti pakeičiamas lygiaverčiu, o pašalinus gedimus, grąžinamas.</w:t>
            </w:r>
          </w:p>
        </w:tc>
        <w:tc>
          <w:tcPr>
            <w:tcW w:w="1538" w:type="pct"/>
            <w:tcBorders>
              <w:top w:val="single" w:sz="4" w:space="0" w:color="auto"/>
              <w:left w:val="single" w:sz="4" w:space="0" w:color="auto"/>
              <w:bottom w:val="single" w:sz="4" w:space="0" w:color="auto"/>
              <w:right w:val="single" w:sz="4" w:space="0" w:color="auto"/>
            </w:tcBorders>
          </w:tcPr>
          <w:p w14:paraId="60443F43" w14:textId="77777777" w:rsidR="00271001" w:rsidRPr="002F61B1" w:rsidRDefault="00271001" w:rsidP="00C95E30">
            <w:pPr>
              <w:rPr>
                <w:rFonts w:ascii="Arial" w:hAnsi="Arial" w:cs="Arial"/>
              </w:rPr>
            </w:pPr>
          </w:p>
        </w:tc>
      </w:tr>
      <w:tr w:rsidR="00271001" w:rsidRPr="002F61B1" w14:paraId="2114DB49" w14:textId="77777777" w:rsidTr="00C95E30">
        <w:tc>
          <w:tcPr>
            <w:tcW w:w="288" w:type="pct"/>
            <w:tcBorders>
              <w:top w:val="single" w:sz="4" w:space="0" w:color="auto"/>
              <w:left w:val="single" w:sz="4" w:space="0" w:color="auto"/>
              <w:bottom w:val="single" w:sz="4" w:space="0" w:color="auto"/>
              <w:right w:val="single" w:sz="4" w:space="0" w:color="auto"/>
            </w:tcBorders>
          </w:tcPr>
          <w:p w14:paraId="542A76CC" w14:textId="34732D5E" w:rsidR="00271001" w:rsidRPr="002F61B1" w:rsidRDefault="0016736A" w:rsidP="00C95E30">
            <w:pPr>
              <w:jc w:val="center"/>
              <w:rPr>
                <w:rFonts w:ascii="Arial" w:hAnsi="Arial" w:cs="Arial"/>
              </w:rPr>
            </w:pPr>
            <w:r>
              <w:rPr>
                <w:rFonts w:ascii="Arial" w:hAnsi="Arial" w:cs="Arial"/>
              </w:rPr>
              <w:t>21</w:t>
            </w:r>
            <w:r w:rsidR="00271001" w:rsidRPr="002F61B1">
              <w:rPr>
                <w:rFonts w:ascii="Arial" w:hAnsi="Arial" w:cs="Arial"/>
              </w:rPr>
              <w:t>.</w:t>
            </w:r>
          </w:p>
        </w:tc>
        <w:tc>
          <w:tcPr>
            <w:tcW w:w="989" w:type="pct"/>
            <w:tcBorders>
              <w:top w:val="single" w:sz="4" w:space="0" w:color="auto"/>
              <w:left w:val="single" w:sz="4" w:space="0" w:color="auto"/>
              <w:bottom w:val="single" w:sz="4" w:space="0" w:color="auto"/>
              <w:right w:val="single" w:sz="4" w:space="0" w:color="auto"/>
            </w:tcBorders>
          </w:tcPr>
          <w:p w14:paraId="7C1C5DE0" w14:textId="5F3A3302" w:rsidR="00271001" w:rsidRPr="002F61B1" w:rsidRDefault="00271001" w:rsidP="00C95E30">
            <w:pPr>
              <w:rPr>
                <w:rFonts w:ascii="Arial" w:hAnsi="Arial" w:cs="Arial"/>
                <w:i/>
                <w:iCs/>
              </w:rPr>
            </w:pPr>
            <w:r w:rsidRPr="002F61B1">
              <w:rPr>
                <w:rFonts w:ascii="Arial" w:eastAsia="Calibri" w:hAnsi="Arial" w:cs="Arial"/>
                <w:noProof/>
                <w:lang w:eastAsia="lt-LT"/>
              </w:rPr>
              <w:t>Svoris</w:t>
            </w:r>
          </w:p>
        </w:tc>
        <w:tc>
          <w:tcPr>
            <w:tcW w:w="2185" w:type="pct"/>
            <w:tcBorders>
              <w:top w:val="single" w:sz="4" w:space="0" w:color="auto"/>
              <w:left w:val="single" w:sz="4" w:space="0" w:color="auto"/>
              <w:bottom w:val="single" w:sz="4" w:space="0" w:color="auto"/>
              <w:right w:val="single" w:sz="4" w:space="0" w:color="auto"/>
            </w:tcBorders>
          </w:tcPr>
          <w:p w14:paraId="674A5E8C" w14:textId="7CAF07EF" w:rsidR="00271001" w:rsidRPr="003B45C3" w:rsidRDefault="00271001" w:rsidP="00C95E30">
            <w:pPr>
              <w:suppressAutoHyphens/>
              <w:jc w:val="both"/>
              <w:rPr>
                <w:rFonts w:ascii="Arial" w:eastAsia="Batang" w:hAnsi="Arial" w:cs="Arial"/>
                <w:i/>
                <w:iCs/>
                <w:lang w:eastAsia="ar-SA"/>
              </w:rPr>
            </w:pPr>
            <w:r w:rsidRPr="000A4ADD">
              <w:rPr>
                <w:rFonts w:ascii="Arial" w:eastAsia="Times New Roman" w:hAnsi="Arial" w:cs="Arial"/>
                <w:i/>
                <w:iCs/>
                <w:color w:val="000000" w:themeColor="text1"/>
                <w:lang w:eastAsia="lt-LT"/>
              </w:rPr>
              <w:t xml:space="preserve">Ne daugiau kaip </w:t>
            </w:r>
            <w:r>
              <w:rPr>
                <w:rFonts w:ascii="Arial" w:eastAsia="Times New Roman" w:hAnsi="Arial" w:cs="Arial"/>
                <w:i/>
                <w:iCs/>
                <w:color w:val="000000" w:themeColor="text1"/>
                <w:lang w:eastAsia="lt-LT"/>
              </w:rPr>
              <w:t>2</w:t>
            </w:r>
            <w:r w:rsidRPr="000A4ADD">
              <w:rPr>
                <w:rFonts w:ascii="Arial" w:eastAsia="Times New Roman" w:hAnsi="Arial" w:cs="Arial"/>
                <w:i/>
                <w:iCs/>
                <w:color w:val="000000" w:themeColor="text1"/>
                <w:lang w:eastAsia="lt-LT"/>
              </w:rPr>
              <w:t xml:space="preserve"> kg </w:t>
            </w:r>
            <w:r w:rsidR="00ED1612" w:rsidRPr="00ED1612">
              <w:rPr>
                <w:rFonts w:ascii="Arial" w:eastAsia="Times New Roman" w:hAnsi="Arial" w:cs="Arial"/>
                <w:i/>
                <w:iCs/>
                <w:color w:val="000000" w:themeColor="text1"/>
                <w:lang w:eastAsia="lt-LT"/>
              </w:rPr>
              <w:t xml:space="preserve">(neįskaitant </w:t>
            </w:r>
            <w:proofErr w:type="spellStart"/>
            <w:r w:rsidR="00ED1612" w:rsidRPr="00ED1612">
              <w:rPr>
                <w:rFonts w:ascii="Arial" w:eastAsia="Times New Roman" w:hAnsi="Arial" w:cs="Arial"/>
                <w:i/>
                <w:iCs/>
                <w:color w:val="000000" w:themeColor="text1"/>
                <w:lang w:eastAsia="lt-LT"/>
              </w:rPr>
              <w:t>įkrovėjo</w:t>
            </w:r>
            <w:proofErr w:type="spellEnd"/>
            <w:r w:rsidR="00ED1612" w:rsidRPr="00ED1612">
              <w:rPr>
                <w:rFonts w:ascii="Arial" w:eastAsia="Times New Roman" w:hAnsi="Arial" w:cs="Arial"/>
                <w:i/>
                <w:iCs/>
                <w:color w:val="000000" w:themeColor="text1"/>
                <w:lang w:eastAsia="lt-LT"/>
              </w:rPr>
              <w:t xml:space="preserve"> svorio)</w:t>
            </w:r>
          </w:p>
        </w:tc>
        <w:tc>
          <w:tcPr>
            <w:tcW w:w="1538" w:type="pct"/>
            <w:tcBorders>
              <w:top w:val="single" w:sz="4" w:space="0" w:color="auto"/>
              <w:left w:val="single" w:sz="4" w:space="0" w:color="auto"/>
              <w:bottom w:val="single" w:sz="4" w:space="0" w:color="auto"/>
              <w:right w:val="single" w:sz="4" w:space="0" w:color="auto"/>
            </w:tcBorders>
          </w:tcPr>
          <w:p w14:paraId="2B1A0A96" w14:textId="77777777" w:rsidR="00271001" w:rsidRPr="002F61B1" w:rsidRDefault="00271001" w:rsidP="00C95E30">
            <w:pPr>
              <w:rPr>
                <w:rFonts w:ascii="Arial" w:hAnsi="Arial" w:cs="Arial"/>
              </w:rPr>
            </w:pPr>
          </w:p>
        </w:tc>
      </w:tr>
      <w:tr w:rsidR="00B17AD7" w:rsidRPr="002F61B1" w14:paraId="69DD93B3" w14:textId="77777777" w:rsidTr="00C95E30">
        <w:tc>
          <w:tcPr>
            <w:tcW w:w="288" w:type="pct"/>
            <w:tcBorders>
              <w:top w:val="single" w:sz="4" w:space="0" w:color="auto"/>
              <w:left w:val="single" w:sz="4" w:space="0" w:color="auto"/>
              <w:bottom w:val="single" w:sz="4" w:space="0" w:color="auto"/>
              <w:right w:val="single" w:sz="4" w:space="0" w:color="auto"/>
            </w:tcBorders>
          </w:tcPr>
          <w:p w14:paraId="3875A377" w14:textId="6F5361BA" w:rsidR="00B17AD7" w:rsidRDefault="0016736A" w:rsidP="00C95E30">
            <w:pPr>
              <w:jc w:val="center"/>
              <w:rPr>
                <w:rFonts w:ascii="Arial" w:hAnsi="Arial" w:cs="Arial"/>
              </w:rPr>
            </w:pPr>
            <w:r>
              <w:rPr>
                <w:rFonts w:ascii="Arial" w:hAnsi="Arial" w:cs="Arial"/>
              </w:rPr>
              <w:t>22</w:t>
            </w:r>
            <w:r w:rsidR="00696A5B">
              <w:rPr>
                <w:rFonts w:ascii="Arial" w:hAnsi="Arial" w:cs="Arial"/>
              </w:rPr>
              <w:t>.</w:t>
            </w:r>
          </w:p>
        </w:tc>
        <w:tc>
          <w:tcPr>
            <w:tcW w:w="989" w:type="pct"/>
            <w:tcBorders>
              <w:top w:val="single" w:sz="4" w:space="0" w:color="auto"/>
              <w:left w:val="single" w:sz="4" w:space="0" w:color="auto"/>
              <w:bottom w:val="single" w:sz="4" w:space="0" w:color="auto"/>
              <w:right w:val="single" w:sz="4" w:space="0" w:color="auto"/>
            </w:tcBorders>
          </w:tcPr>
          <w:p w14:paraId="140CEF97" w14:textId="4544C586" w:rsidR="00B17AD7" w:rsidRPr="00CB7C8A" w:rsidRDefault="00B17AD7" w:rsidP="00C95E30">
            <w:pPr>
              <w:rPr>
                <w:rFonts w:ascii="Arial" w:eastAsia="Batang" w:hAnsi="Arial" w:cs="Arial"/>
                <w:noProof/>
                <w:snapToGrid w:val="0"/>
                <w:lang w:eastAsia="ar-SA"/>
              </w:rPr>
            </w:pPr>
            <w:r>
              <w:rPr>
                <w:rFonts w:ascii="Arial" w:eastAsia="Batang" w:hAnsi="Arial" w:cs="Arial"/>
                <w:noProof/>
                <w:snapToGrid w:val="0"/>
                <w:lang w:eastAsia="ar-SA"/>
              </w:rPr>
              <w:t>Bendrieji reikalavimai</w:t>
            </w:r>
            <w:r w:rsidRPr="002F61B1">
              <w:rPr>
                <w:rFonts w:ascii="Arial" w:eastAsia="Batang" w:hAnsi="Arial" w:cs="Arial"/>
                <w:noProof/>
                <w:snapToGrid w:val="0"/>
                <w:lang w:eastAsia="ar-SA"/>
              </w:rPr>
              <w:t>*</w:t>
            </w:r>
          </w:p>
        </w:tc>
        <w:tc>
          <w:tcPr>
            <w:tcW w:w="2185" w:type="pct"/>
            <w:tcBorders>
              <w:top w:val="single" w:sz="4" w:space="0" w:color="auto"/>
              <w:left w:val="single" w:sz="4" w:space="0" w:color="auto"/>
              <w:bottom w:val="single" w:sz="4" w:space="0" w:color="auto"/>
              <w:right w:val="single" w:sz="4" w:space="0" w:color="auto"/>
            </w:tcBorders>
          </w:tcPr>
          <w:p w14:paraId="1C349AB0" w14:textId="77777777" w:rsidR="00B17AD7" w:rsidRDefault="00B17AD7" w:rsidP="00C95E30">
            <w:pPr>
              <w:suppressAutoHyphens/>
              <w:jc w:val="both"/>
              <w:rPr>
                <w:rFonts w:ascii="Arial" w:eastAsia="Calibri" w:hAnsi="Arial" w:cs="Arial"/>
                <w:i/>
                <w:iCs/>
              </w:rPr>
            </w:pPr>
            <w:r w:rsidRPr="003B45C3">
              <w:rPr>
                <w:rFonts w:ascii="Arial" w:eastAsia="Calibri" w:hAnsi="Arial" w:cs="Arial"/>
                <w:i/>
                <w:iCs/>
              </w:rPr>
              <w:t xml:space="preserve">Visa įranga turi būti </w:t>
            </w:r>
            <w:proofErr w:type="spellStart"/>
            <w:r w:rsidRPr="003B45C3">
              <w:rPr>
                <w:rFonts w:ascii="Arial" w:eastAsia="Calibri" w:hAnsi="Arial" w:cs="Arial"/>
                <w:i/>
                <w:iCs/>
              </w:rPr>
              <w:t>gamykliškai</w:t>
            </w:r>
            <w:proofErr w:type="spellEnd"/>
            <w:r w:rsidRPr="003B45C3">
              <w:rPr>
                <w:rFonts w:ascii="Arial" w:eastAsia="Calibri" w:hAnsi="Arial" w:cs="Arial"/>
                <w:i/>
                <w:iCs/>
              </w:rPr>
              <w:t xml:space="preserve"> nauja („</w:t>
            </w:r>
            <w:proofErr w:type="spellStart"/>
            <w:r w:rsidRPr="003B45C3">
              <w:rPr>
                <w:rFonts w:ascii="Arial" w:eastAsia="Calibri" w:hAnsi="Arial" w:cs="Arial"/>
                <w:i/>
                <w:iCs/>
              </w:rPr>
              <w:t>brand</w:t>
            </w:r>
            <w:proofErr w:type="spellEnd"/>
            <w:r w:rsidRPr="003B45C3">
              <w:rPr>
                <w:rFonts w:ascii="Arial" w:eastAsia="Calibri" w:hAnsi="Arial" w:cs="Arial"/>
                <w:i/>
                <w:iCs/>
              </w:rPr>
              <w:t xml:space="preserve"> </w:t>
            </w:r>
            <w:proofErr w:type="spellStart"/>
            <w:r w:rsidRPr="003B45C3">
              <w:rPr>
                <w:rFonts w:ascii="Arial" w:eastAsia="Calibri" w:hAnsi="Arial" w:cs="Arial"/>
                <w:i/>
                <w:iCs/>
              </w:rPr>
              <w:t>new</w:t>
            </w:r>
            <w:proofErr w:type="spellEnd"/>
            <w:r w:rsidRPr="003B45C3">
              <w:rPr>
                <w:rFonts w:ascii="Arial" w:eastAsia="Calibri" w:hAnsi="Arial" w:cs="Arial"/>
                <w:i/>
                <w:iCs/>
              </w:rPr>
              <w:t xml:space="preserve">“). </w:t>
            </w:r>
            <w:proofErr w:type="spellStart"/>
            <w:r w:rsidRPr="003B45C3">
              <w:rPr>
                <w:rFonts w:ascii="Arial" w:eastAsia="Calibri" w:hAnsi="Arial" w:cs="Arial"/>
                <w:i/>
                <w:iCs/>
              </w:rPr>
              <w:t>Gamykliškai</w:t>
            </w:r>
            <w:proofErr w:type="spellEnd"/>
            <w:r w:rsidRPr="003B45C3">
              <w:rPr>
                <w:rFonts w:ascii="Arial" w:eastAsia="Calibri" w:hAnsi="Arial" w:cs="Arial"/>
                <w:i/>
                <w:iCs/>
              </w:rPr>
              <w:t xml:space="preserve"> atnaujinti („</w:t>
            </w:r>
            <w:proofErr w:type="spellStart"/>
            <w:r w:rsidRPr="003B45C3">
              <w:rPr>
                <w:rFonts w:ascii="Arial" w:eastAsia="Calibri" w:hAnsi="Arial" w:cs="Arial"/>
                <w:i/>
                <w:iCs/>
              </w:rPr>
              <w:t>renew</w:t>
            </w:r>
            <w:proofErr w:type="spellEnd"/>
            <w:r w:rsidRPr="003B45C3">
              <w:rPr>
                <w:rFonts w:ascii="Arial" w:eastAsia="Calibri" w:hAnsi="Arial" w:cs="Arial"/>
                <w:i/>
                <w:iCs/>
              </w:rPr>
              <w:t>“ / „</w:t>
            </w:r>
            <w:proofErr w:type="spellStart"/>
            <w:r w:rsidRPr="003B45C3">
              <w:rPr>
                <w:rFonts w:ascii="Arial" w:eastAsia="Calibri" w:hAnsi="Arial" w:cs="Arial"/>
                <w:i/>
                <w:iCs/>
              </w:rPr>
              <w:t>refurbished</w:t>
            </w:r>
            <w:proofErr w:type="spellEnd"/>
            <w:r w:rsidRPr="003B45C3">
              <w:rPr>
                <w:rFonts w:ascii="Arial" w:eastAsia="Calibri" w:hAnsi="Arial" w:cs="Arial"/>
                <w:i/>
                <w:iCs/>
              </w:rPr>
              <w:t>“ /„</w:t>
            </w:r>
            <w:proofErr w:type="spellStart"/>
            <w:r w:rsidRPr="003B45C3">
              <w:rPr>
                <w:rFonts w:ascii="Arial" w:eastAsia="Calibri" w:hAnsi="Arial" w:cs="Arial"/>
                <w:i/>
                <w:iCs/>
              </w:rPr>
              <w:t>remarked</w:t>
            </w:r>
            <w:proofErr w:type="spellEnd"/>
            <w:r w:rsidRPr="003B45C3">
              <w:rPr>
                <w:rFonts w:ascii="Arial" w:eastAsia="Calibri" w:hAnsi="Arial" w:cs="Arial"/>
                <w:i/>
                <w:iCs/>
              </w:rPr>
              <w:t>“) komponentai neleistini</w:t>
            </w:r>
            <w:r w:rsidR="009066B9">
              <w:rPr>
                <w:rFonts w:ascii="Arial" w:eastAsia="Calibri" w:hAnsi="Arial" w:cs="Arial"/>
                <w:i/>
                <w:iCs/>
              </w:rPr>
              <w:t>;</w:t>
            </w:r>
          </w:p>
          <w:p w14:paraId="4F5021C9" w14:textId="6A730711" w:rsidR="009066B9" w:rsidRPr="0062407D" w:rsidRDefault="009066B9" w:rsidP="00C95E30">
            <w:pPr>
              <w:suppressAutoHyphens/>
              <w:jc w:val="both"/>
              <w:rPr>
                <w:rFonts w:ascii="Arial" w:eastAsia="Times New Roman" w:hAnsi="Arial" w:cs="Arial"/>
                <w:i/>
                <w:iCs/>
                <w:lang w:eastAsia="lt-LT"/>
              </w:rPr>
            </w:pPr>
            <w:r w:rsidRPr="009066B9">
              <w:rPr>
                <w:rFonts w:ascii="Arial" w:eastAsia="Times New Roman" w:hAnsi="Arial" w:cs="Arial"/>
                <w:i/>
                <w:iCs/>
                <w:lang w:eastAsia="lt-LT"/>
              </w:rPr>
              <w:lastRenderedPageBreak/>
              <w:t>Visa įranga turi būti pristatyta, sumontuota, sukonfigūruota ir suprogramuota bei stabiliai veikti pagal numatytą poreikį. Į pasiūlymo kainą turi būti įtraukti visi laidai, kabeliai, kitos reikalingos instaliacinės medžiagos</w:t>
            </w:r>
          </w:p>
        </w:tc>
        <w:tc>
          <w:tcPr>
            <w:tcW w:w="1538" w:type="pct"/>
            <w:tcBorders>
              <w:top w:val="single" w:sz="4" w:space="0" w:color="auto"/>
              <w:left w:val="single" w:sz="4" w:space="0" w:color="auto"/>
              <w:bottom w:val="single" w:sz="4" w:space="0" w:color="auto"/>
              <w:right w:val="single" w:sz="4" w:space="0" w:color="auto"/>
            </w:tcBorders>
          </w:tcPr>
          <w:p w14:paraId="502D031F" w14:textId="77777777" w:rsidR="00B17AD7" w:rsidRPr="002F61B1" w:rsidRDefault="00B17AD7" w:rsidP="00C95E30">
            <w:pPr>
              <w:rPr>
                <w:rFonts w:ascii="Arial" w:hAnsi="Arial" w:cs="Arial"/>
                <w:color w:val="000000"/>
              </w:rPr>
            </w:pPr>
          </w:p>
        </w:tc>
      </w:tr>
    </w:tbl>
    <w:p w14:paraId="5804CEAA" w14:textId="33274AD2" w:rsidR="006650C4" w:rsidRPr="00CA31C2" w:rsidRDefault="00C95E30" w:rsidP="006650C4">
      <w:pPr>
        <w:spacing w:after="0"/>
        <w:jc w:val="both"/>
        <w:rPr>
          <w:rFonts w:ascii="Arial" w:hAnsi="Arial" w:cs="Arial"/>
          <w:b/>
          <w:snapToGrid w:val="0"/>
        </w:rPr>
      </w:pPr>
      <w:r>
        <w:rPr>
          <w:rFonts w:ascii="Arial" w:hAnsi="Arial" w:cs="Arial"/>
          <w:b/>
          <w:snapToGrid w:val="0"/>
        </w:rPr>
        <w:br w:type="textWrapping" w:clear="all"/>
      </w:r>
      <w:r w:rsidR="006650C4" w:rsidRPr="00CA31C2">
        <w:rPr>
          <w:rFonts w:ascii="Arial" w:hAnsi="Arial" w:cs="Arial"/>
          <w:b/>
          <w:snapToGrid w:val="0"/>
        </w:rPr>
        <w:t xml:space="preserve">**PASTABA: Tiekėjas kartu su pasiūlymu turi pateikti siūlomos įrangos techninius parametrus, išskyrus pažymėtus *, patikimai patvirtinančius dokumentus (pvz. gamintojo prekės aprašymas, internetinė nuoroda į gamintojo psl. </w:t>
      </w:r>
      <w:r w:rsidR="006650C4" w:rsidRPr="00CA31C2">
        <w:rPr>
          <w:rStyle w:val="normaltextrun"/>
          <w:rFonts w:ascii="Arial" w:hAnsi="Arial" w:cs="Arial"/>
          <w:b/>
          <w:bCs/>
          <w:bdr w:val="none" w:sz="0" w:space="0" w:color="auto" w:frame="1"/>
        </w:rPr>
        <w:t>arba kitas lygiavertis dokumentas</w:t>
      </w:r>
      <w:r w:rsidR="006650C4" w:rsidRPr="00CA31C2">
        <w:rPr>
          <w:rFonts w:ascii="Arial" w:hAnsi="Arial" w:cs="Arial"/>
          <w:b/>
          <w:snapToGrid w:val="0"/>
        </w:rPr>
        <w:t>).</w:t>
      </w:r>
    </w:p>
    <w:p w14:paraId="4B79318A" w14:textId="77777777" w:rsidR="006650C4" w:rsidRPr="002F61B1" w:rsidRDefault="006650C4" w:rsidP="006650C4">
      <w:pPr>
        <w:spacing w:after="0"/>
        <w:jc w:val="both"/>
        <w:rPr>
          <w:rFonts w:ascii="Arial" w:hAnsi="Arial" w:cs="Arial"/>
          <w:b/>
          <w:snapToGrid w:val="0"/>
        </w:rPr>
      </w:pPr>
    </w:p>
    <w:p w14:paraId="036E568D" w14:textId="77777777" w:rsidR="006650C4" w:rsidRPr="002F61B1" w:rsidRDefault="006650C4" w:rsidP="006650C4">
      <w:pPr>
        <w:numPr>
          <w:ilvl w:val="0"/>
          <w:numId w:val="4"/>
        </w:numPr>
        <w:pBdr>
          <w:top w:val="single" w:sz="8" w:space="1" w:color="auto"/>
          <w:bottom w:val="single" w:sz="8" w:space="1" w:color="auto"/>
        </w:pBdr>
        <w:shd w:val="clear" w:color="auto" w:fill="D9D9D9" w:themeFill="background1" w:themeFillShade="D9"/>
        <w:tabs>
          <w:tab w:val="left" w:pos="284"/>
          <w:tab w:val="left" w:pos="851"/>
        </w:tabs>
        <w:spacing w:after="0" w:line="240" w:lineRule="auto"/>
        <w:ind w:left="0" w:firstLine="0"/>
        <w:rPr>
          <w:rFonts w:ascii="Arial" w:eastAsia="Calibri" w:hAnsi="Arial" w:cs="Arial"/>
          <w:b/>
        </w:rPr>
      </w:pPr>
      <w:r w:rsidRPr="002F61B1">
        <w:rPr>
          <w:rFonts w:ascii="Arial" w:eastAsia="Calibri" w:hAnsi="Arial" w:cs="Arial"/>
          <w:b/>
        </w:rPr>
        <w:t>APLINKOSAUGINIAI REIKALAVIMAI</w:t>
      </w:r>
    </w:p>
    <w:p w14:paraId="3AFB036A" w14:textId="77777777" w:rsidR="006650C4" w:rsidRPr="002F61B1" w:rsidRDefault="006650C4" w:rsidP="006650C4">
      <w:pPr>
        <w:jc w:val="both"/>
        <w:rPr>
          <w:rFonts w:ascii="Arial" w:hAnsi="Arial" w:cs="Arial"/>
          <w:color w:val="000000"/>
        </w:rPr>
      </w:pPr>
      <w:r w:rsidRPr="002F61B1">
        <w:rPr>
          <w:rFonts w:ascii="Arial" w:hAnsi="Arial" w:cs="Arial"/>
        </w:rPr>
        <w:t xml:space="preserve">4.1. Pirkimui yra taikomi Aplinkos apsaugos kriterijai, </w:t>
      </w:r>
      <w:r w:rsidRPr="002F61B1">
        <w:rPr>
          <w:rStyle w:val="normaltextrun"/>
          <w:rFonts w:ascii="Arial" w:hAnsi="Arial" w:cs="Arial"/>
          <w:color w:val="000000"/>
          <w:shd w:val="clear" w:color="auto" w:fill="FFFFFF"/>
        </w:rPr>
        <w:t xml:space="preserve">vadovaujantis </w:t>
      </w:r>
      <w:hyperlink r:id="rId12" w:tgtFrame="_blank" w:history="1">
        <w:r w:rsidRPr="002F61B1">
          <w:rPr>
            <w:rStyle w:val="normaltextrun"/>
            <w:rFonts w:ascii="Arial" w:hAnsi="Arial" w:cs="Arial"/>
            <w:shd w:val="clear" w:color="auto" w:fill="FFFFFF"/>
          </w:rPr>
          <w:t>Lietuvos Respublikos aplinkos ministro 2022 m. gruodžio 13 d. įsakymu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2F61B1">
        <w:rPr>
          <w:rStyle w:val="normaltextrun"/>
          <w:rFonts w:ascii="Arial" w:hAnsi="Arial" w:cs="Arial"/>
          <w:color w:val="000000"/>
          <w:shd w:val="clear" w:color="auto" w:fill="FFFFFF"/>
        </w:rPr>
        <w:t xml:space="preserve">“ patvirtinto </w:t>
      </w:r>
      <w:hyperlink r:id="rId13" w:tgtFrame="_blank" w:history="1">
        <w:r w:rsidRPr="002F61B1">
          <w:rPr>
            <w:rStyle w:val="normaltextrun"/>
            <w:rFonts w:ascii="Arial" w:hAnsi="Arial" w:cs="Arial"/>
            <w:color w:val="0563C1"/>
            <w:u w:val="single"/>
            <w:shd w:val="clear" w:color="auto" w:fill="FFFFFF"/>
          </w:rPr>
          <w:t>Aplinkos apsaugos kriterijų taikymo, vykdant žaliuosius pirkimus, tvarkos aprašo</w:t>
        </w:r>
      </w:hyperlink>
      <w:r w:rsidRPr="002F61B1">
        <w:rPr>
          <w:rFonts w:ascii="Arial" w:hAnsi="Arial" w:cs="Arial"/>
        </w:rPr>
        <w:t xml:space="preserve"> II skyriaus </w:t>
      </w:r>
      <w:r w:rsidRPr="002F61B1">
        <w:rPr>
          <w:rFonts w:ascii="Arial" w:hAnsi="Arial" w:cs="Arial"/>
          <w:color w:val="000000"/>
        </w:rPr>
        <w:t xml:space="preserve"> 4.1 punktu, 6 punktu, </w:t>
      </w:r>
      <w:r w:rsidRPr="002F61B1">
        <w:rPr>
          <w:rFonts w:ascii="Arial" w:hAnsi="Arial" w:cs="Arial"/>
        </w:rPr>
        <w:t>2 priedo IV skyriaus „Kompiuteriai ir planšetės“ ir II skyriaus „Pakuotės“ reikalavimais.</w:t>
      </w:r>
    </w:p>
    <w:p w14:paraId="4ABEC915" w14:textId="77777777" w:rsidR="006650C4" w:rsidRPr="002F61B1" w:rsidRDefault="006650C4" w:rsidP="006650C4">
      <w:pPr>
        <w:spacing w:after="0" w:line="240" w:lineRule="auto"/>
        <w:ind w:firstLine="851"/>
        <w:jc w:val="right"/>
        <w:rPr>
          <w:rFonts w:ascii="Arial" w:eastAsia="Calibri" w:hAnsi="Arial" w:cs="Arial"/>
          <w:b/>
        </w:rPr>
      </w:pPr>
      <w:r w:rsidRPr="002F61B1">
        <w:rPr>
          <w:rFonts w:ascii="Arial" w:eastAsia="Calibri" w:hAnsi="Arial" w:cs="Arial"/>
          <w:b/>
        </w:rPr>
        <w:t>3 lentelė.</w:t>
      </w:r>
    </w:p>
    <w:tbl>
      <w:tblPr>
        <w:tblStyle w:val="TableGrid1"/>
        <w:tblW w:w="4963" w:type="pct"/>
        <w:tblInd w:w="72" w:type="dxa"/>
        <w:tblLayout w:type="fixed"/>
        <w:tblLook w:val="04A0" w:firstRow="1" w:lastRow="0" w:firstColumn="1" w:lastColumn="0" w:noHBand="0" w:noVBand="1"/>
      </w:tblPr>
      <w:tblGrid>
        <w:gridCol w:w="4192"/>
        <w:gridCol w:w="5365"/>
      </w:tblGrid>
      <w:tr w:rsidR="006650C4" w:rsidRPr="002F61B1" w14:paraId="7B88F88E" w14:textId="77777777" w:rsidTr="00C75D86">
        <w:tc>
          <w:tcPr>
            <w:tcW w:w="2193" w:type="pct"/>
            <w:shd w:val="clear" w:color="auto" w:fill="D9D9D9" w:themeFill="background1" w:themeFillShade="D9"/>
          </w:tcPr>
          <w:p w14:paraId="143500B9" w14:textId="77777777" w:rsidR="006650C4" w:rsidRPr="002F61B1" w:rsidRDefault="006650C4" w:rsidP="00C75D86">
            <w:pPr>
              <w:spacing w:after="160" w:line="259" w:lineRule="auto"/>
              <w:ind w:left="-567"/>
              <w:jc w:val="center"/>
              <w:rPr>
                <w:rFonts w:ascii="Arial" w:eastAsia="Calibri" w:hAnsi="Arial" w:cs="Arial"/>
                <w:iCs/>
                <w:sz w:val="22"/>
                <w:szCs w:val="22"/>
              </w:rPr>
            </w:pPr>
            <w:r w:rsidRPr="002F61B1">
              <w:rPr>
                <w:rFonts w:ascii="Arial" w:eastAsia="Calibri" w:hAnsi="Arial" w:cs="Arial"/>
                <w:b/>
                <w:color w:val="000000"/>
                <w:sz w:val="22"/>
                <w:szCs w:val="22"/>
              </w:rPr>
              <w:t>Reikalavimas</w:t>
            </w:r>
          </w:p>
        </w:tc>
        <w:tc>
          <w:tcPr>
            <w:tcW w:w="2807" w:type="pct"/>
            <w:shd w:val="clear" w:color="auto" w:fill="D9D9D9" w:themeFill="background1" w:themeFillShade="D9"/>
          </w:tcPr>
          <w:p w14:paraId="506987BB" w14:textId="77777777" w:rsidR="006650C4" w:rsidRPr="002F61B1" w:rsidRDefault="006650C4" w:rsidP="00C75D86">
            <w:pPr>
              <w:spacing w:after="160" w:line="259" w:lineRule="auto"/>
              <w:jc w:val="center"/>
              <w:rPr>
                <w:rFonts w:ascii="Arial" w:eastAsia="Calibri" w:hAnsi="Arial" w:cs="Arial"/>
                <w:color w:val="00B0F0"/>
                <w:sz w:val="22"/>
                <w:szCs w:val="22"/>
              </w:rPr>
            </w:pPr>
            <w:r w:rsidRPr="002F61B1">
              <w:rPr>
                <w:rFonts w:ascii="Arial" w:eastAsia="Calibri" w:hAnsi="Arial" w:cs="Arial"/>
                <w:b/>
                <w:color w:val="000000"/>
                <w:sz w:val="22"/>
                <w:szCs w:val="22"/>
              </w:rPr>
              <w:t xml:space="preserve">Reikalaujami dokumentai </w:t>
            </w:r>
          </w:p>
        </w:tc>
      </w:tr>
      <w:tr w:rsidR="006650C4" w:rsidRPr="002F61B1" w14:paraId="4BD74CC6" w14:textId="77777777" w:rsidTr="00C75D86">
        <w:trPr>
          <w:trHeight w:val="1340"/>
        </w:trPr>
        <w:tc>
          <w:tcPr>
            <w:tcW w:w="2193" w:type="pct"/>
            <w:tcBorders>
              <w:top w:val="single" w:sz="4" w:space="0" w:color="auto"/>
              <w:bottom w:val="single" w:sz="4" w:space="0" w:color="auto"/>
            </w:tcBorders>
          </w:tcPr>
          <w:p w14:paraId="50B467CE" w14:textId="77777777" w:rsidR="006650C4" w:rsidRPr="002F61B1" w:rsidRDefault="006650C4" w:rsidP="00C75D86">
            <w:pPr>
              <w:suppressAutoHyphens/>
              <w:jc w:val="both"/>
              <w:rPr>
                <w:rFonts w:ascii="Arial" w:hAnsi="Arial" w:cs="Arial"/>
                <w:b/>
                <w:bCs/>
                <w:sz w:val="22"/>
                <w:szCs w:val="22"/>
                <w:u w:val="single"/>
              </w:rPr>
            </w:pPr>
            <w:r w:rsidRPr="002F61B1">
              <w:rPr>
                <w:rFonts w:ascii="Arial" w:hAnsi="Arial" w:cs="Arial"/>
                <w:b/>
                <w:bCs/>
                <w:sz w:val="22"/>
                <w:szCs w:val="22"/>
                <w:u w:val="single"/>
              </w:rPr>
              <w:t>Nešiojamam kompiuteriui:</w:t>
            </w:r>
          </w:p>
          <w:p w14:paraId="33FF2C5E" w14:textId="21A9021B" w:rsidR="006650C4" w:rsidRPr="002F61B1" w:rsidRDefault="006650C4" w:rsidP="00C75D86">
            <w:pPr>
              <w:suppressAutoHyphens/>
              <w:jc w:val="both"/>
              <w:rPr>
                <w:rFonts w:ascii="Arial" w:hAnsi="Arial" w:cs="Arial"/>
                <w:sz w:val="22"/>
                <w:szCs w:val="22"/>
              </w:rPr>
            </w:pPr>
            <w:r w:rsidRPr="002F61B1">
              <w:rPr>
                <w:rFonts w:ascii="Arial" w:hAnsi="Arial" w:cs="Arial"/>
                <w:sz w:val="22"/>
                <w:szCs w:val="22"/>
              </w:rPr>
              <w:t xml:space="preserve">1) </w:t>
            </w:r>
            <w:r w:rsidRPr="00D7256E">
              <w:rPr>
                <w:rFonts w:ascii="Arial" w:hAnsi="Arial" w:cs="Arial"/>
                <w:sz w:val="22"/>
                <w:szCs w:val="22"/>
              </w:rPr>
              <w:t xml:space="preserve">prekės </w:t>
            </w:r>
            <w:r w:rsidR="00D7256E" w:rsidRPr="00D7256E">
              <w:rPr>
                <w:rFonts w:ascii="Arial" w:hAnsi="Arial" w:cs="Arial"/>
                <w:sz w:val="22"/>
                <w:szCs w:val="22"/>
              </w:rPr>
              <w:t>turi atitikti Europos Komisijos ekologinio projektavimo reikalavimus, galiojančius kompiuteriams.</w:t>
            </w:r>
          </w:p>
          <w:p w14:paraId="5F55E684" w14:textId="77777777" w:rsidR="006650C4" w:rsidRPr="002F61B1" w:rsidRDefault="006650C4" w:rsidP="00C75D86">
            <w:pPr>
              <w:suppressAutoHyphens/>
              <w:jc w:val="both"/>
              <w:rPr>
                <w:rFonts w:ascii="Arial" w:eastAsia="Arial" w:hAnsi="Arial" w:cs="Arial"/>
                <w:i/>
                <w:sz w:val="22"/>
                <w:szCs w:val="22"/>
                <w:lang w:eastAsia="en-GB"/>
              </w:rPr>
            </w:pPr>
          </w:p>
        </w:tc>
        <w:tc>
          <w:tcPr>
            <w:tcW w:w="2807" w:type="pct"/>
            <w:tcBorders>
              <w:top w:val="single" w:sz="4" w:space="0" w:color="auto"/>
              <w:bottom w:val="single" w:sz="4" w:space="0" w:color="auto"/>
            </w:tcBorders>
          </w:tcPr>
          <w:p w14:paraId="31132DD7" w14:textId="6BC299F3" w:rsidR="00340FB1" w:rsidRPr="00340FB1" w:rsidRDefault="00340FB1" w:rsidP="00340FB1">
            <w:pPr>
              <w:jc w:val="both"/>
              <w:rPr>
                <w:rStyle w:val="fontstyle01"/>
                <w:rFonts w:ascii="Arial" w:hAnsi="Arial" w:cs="Arial"/>
                <w:sz w:val="22"/>
                <w:szCs w:val="22"/>
              </w:rPr>
            </w:pPr>
            <w:r w:rsidRPr="00340FB1">
              <w:rPr>
                <w:rStyle w:val="fontstyle01"/>
                <w:rFonts w:ascii="Arial" w:hAnsi="Arial" w:cs="Arial"/>
                <w:sz w:val="22"/>
                <w:szCs w:val="22"/>
              </w:rPr>
              <w:t>a) gamintojo atitikties deklaracija, patvirtinanti, kad kompiuteris atitinka Europos Komisijos ekologinio projektavimo reikalavimus arba</w:t>
            </w:r>
          </w:p>
          <w:p w14:paraId="47D2639A" w14:textId="0A4B08E9" w:rsidR="00340FB1" w:rsidRPr="00340FB1" w:rsidRDefault="00340FB1" w:rsidP="00340FB1">
            <w:pPr>
              <w:jc w:val="both"/>
              <w:rPr>
                <w:rStyle w:val="fontstyle01"/>
                <w:rFonts w:ascii="Arial" w:hAnsi="Arial" w:cs="Arial"/>
                <w:sz w:val="22"/>
                <w:szCs w:val="22"/>
              </w:rPr>
            </w:pPr>
            <w:r w:rsidRPr="00340FB1">
              <w:rPr>
                <w:rStyle w:val="fontstyle01"/>
                <w:rFonts w:ascii="Arial" w:hAnsi="Arial" w:cs="Arial"/>
                <w:sz w:val="22"/>
                <w:szCs w:val="22"/>
              </w:rPr>
              <w:t xml:space="preserve">b) gamintojo techniniai dokumentai, kuriuose nurodyta </w:t>
            </w:r>
            <w:r w:rsidR="00FC5FBD" w:rsidRPr="00340FB1">
              <w:rPr>
                <w:rStyle w:val="fontstyle01"/>
                <w:rFonts w:ascii="Arial" w:hAnsi="Arial" w:cs="Arial"/>
                <w:sz w:val="22"/>
                <w:szCs w:val="22"/>
              </w:rPr>
              <w:t>ekologinio projektavimo reikalavim</w:t>
            </w:r>
            <w:r w:rsidR="00FC5FBD">
              <w:rPr>
                <w:rStyle w:val="fontstyle01"/>
                <w:rFonts w:ascii="Arial" w:hAnsi="Arial" w:cs="Arial"/>
                <w:sz w:val="22"/>
                <w:szCs w:val="22"/>
              </w:rPr>
              <w:t>ų atitiktis</w:t>
            </w:r>
            <w:r w:rsidRPr="00340FB1">
              <w:rPr>
                <w:rStyle w:val="fontstyle01"/>
                <w:rFonts w:ascii="Arial" w:hAnsi="Arial" w:cs="Arial"/>
                <w:sz w:val="22"/>
                <w:szCs w:val="22"/>
              </w:rPr>
              <w:t>, arba</w:t>
            </w:r>
          </w:p>
          <w:p w14:paraId="59AF5950" w14:textId="6D43E442" w:rsidR="006650C4" w:rsidRPr="002F61B1" w:rsidRDefault="00340FB1" w:rsidP="00340FB1">
            <w:pPr>
              <w:jc w:val="both"/>
              <w:rPr>
                <w:rStyle w:val="fontstyle01"/>
                <w:rFonts w:ascii="Arial" w:hAnsi="Arial" w:cs="Arial"/>
                <w:sz w:val="22"/>
                <w:szCs w:val="22"/>
              </w:rPr>
            </w:pPr>
            <w:r w:rsidRPr="00340FB1">
              <w:rPr>
                <w:rStyle w:val="fontstyle01"/>
                <w:rFonts w:ascii="Arial" w:hAnsi="Arial" w:cs="Arial"/>
                <w:sz w:val="22"/>
                <w:szCs w:val="22"/>
              </w:rPr>
              <w:t>c) kiti lygiaverčiai įrodymai.</w:t>
            </w:r>
          </w:p>
          <w:p w14:paraId="3702260F" w14:textId="77777777" w:rsidR="006650C4" w:rsidRPr="002F61B1" w:rsidRDefault="006650C4" w:rsidP="00C75D86">
            <w:pPr>
              <w:jc w:val="both"/>
              <w:textAlignment w:val="baseline"/>
              <w:rPr>
                <w:rFonts w:ascii="Arial" w:hAnsi="Arial" w:cs="Arial"/>
                <w:sz w:val="22"/>
                <w:szCs w:val="22"/>
                <w:lang w:eastAsia="lt-LT"/>
              </w:rPr>
            </w:pPr>
            <w:r w:rsidRPr="002F61B1">
              <w:rPr>
                <w:rFonts w:ascii="Arial" w:hAnsi="Arial" w:cs="Arial"/>
                <w:sz w:val="22"/>
                <w:szCs w:val="22"/>
                <w:lang w:eastAsia="lt-LT"/>
              </w:rPr>
              <w:t> </w:t>
            </w:r>
          </w:p>
          <w:p w14:paraId="687AD8AD" w14:textId="77777777" w:rsidR="006650C4" w:rsidRPr="002F61B1" w:rsidRDefault="006650C4" w:rsidP="00C75D86">
            <w:pPr>
              <w:jc w:val="both"/>
              <w:textAlignment w:val="baseline"/>
              <w:rPr>
                <w:rStyle w:val="fontstyle01"/>
                <w:rFonts w:ascii="Arial" w:hAnsi="Arial" w:cs="Arial"/>
                <w:sz w:val="22"/>
                <w:szCs w:val="22"/>
                <w:lang w:eastAsia="lt-LT"/>
              </w:rPr>
            </w:pPr>
            <w:r w:rsidRPr="002F61B1">
              <w:rPr>
                <w:rFonts w:ascii="Arial" w:hAnsi="Arial" w:cs="Arial"/>
                <w:b/>
                <w:bCs/>
                <w:i/>
                <w:iCs/>
                <w:color w:val="000000"/>
                <w:sz w:val="22"/>
                <w:szCs w:val="22"/>
                <w:lang w:eastAsia="lt-LT"/>
              </w:rPr>
              <w:t>(Dokumentai pateikiami kartu su pasiūlymu)</w:t>
            </w:r>
          </w:p>
        </w:tc>
      </w:tr>
      <w:tr w:rsidR="006650C4" w:rsidRPr="002F61B1" w14:paraId="1AA26E2E" w14:textId="77777777" w:rsidTr="00340FB1">
        <w:trPr>
          <w:trHeight w:val="414"/>
        </w:trPr>
        <w:tc>
          <w:tcPr>
            <w:tcW w:w="2193" w:type="pct"/>
            <w:tcBorders>
              <w:top w:val="single" w:sz="4" w:space="0" w:color="auto"/>
              <w:bottom w:val="single" w:sz="4" w:space="0" w:color="auto"/>
            </w:tcBorders>
          </w:tcPr>
          <w:p w14:paraId="1DA91F4C" w14:textId="77777777" w:rsidR="006650C4" w:rsidRPr="002F61B1" w:rsidRDefault="006650C4" w:rsidP="00C75D86">
            <w:pPr>
              <w:suppressAutoHyphens/>
              <w:jc w:val="both"/>
              <w:rPr>
                <w:rFonts w:ascii="Arial" w:hAnsi="Arial" w:cs="Arial"/>
                <w:b/>
                <w:bCs/>
                <w:sz w:val="22"/>
                <w:szCs w:val="22"/>
                <w:u w:val="single"/>
              </w:rPr>
            </w:pPr>
            <w:r w:rsidRPr="002F61B1">
              <w:rPr>
                <w:rFonts w:ascii="Arial" w:hAnsi="Arial" w:cs="Arial"/>
                <w:b/>
                <w:bCs/>
                <w:sz w:val="22"/>
                <w:szCs w:val="22"/>
                <w:u w:val="single"/>
              </w:rPr>
              <w:t>Nešiojamam kompiuteriui:</w:t>
            </w:r>
          </w:p>
          <w:p w14:paraId="7C227881" w14:textId="3F432C4D" w:rsidR="006650C4" w:rsidRPr="00D7256E" w:rsidRDefault="006650C4" w:rsidP="00D7256E">
            <w:pPr>
              <w:suppressAutoHyphens/>
              <w:jc w:val="both"/>
              <w:rPr>
                <w:rFonts w:ascii="Arial" w:eastAsia="Arial" w:hAnsi="Arial" w:cs="Arial"/>
                <w:sz w:val="22"/>
                <w:szCs w:val="22"/>
                <w:lang w:eastAsia="en-GB"/>
              </w:rPr>
            </w:pPr>
            <w:r w:rsidRPr="002F61B1">
              <w:rPr>
                <w:rFonts w:ascii="Arial" w:eastAsia="Arial" w:hAnsi="Arial" w:cs="Arial"/>
                <w:sz w:val="22"/>
                <w:szCs w:val="22"/>
                <w:lang w:eastAsia="en-GB"/>
              </w:rPr>
              <w:t>2)</w:t>
            </w:r>
            <w:r w:rsidR="00D7256E">
              <w:rPr>
                <w:rFonts w:ascii="Arial" w:eastAsia="Arial" w:hAnsi="Arial" w:cs="Arial"/>
                <w:sz w:val="22"/>
                <w:szCs w:val="22"/>
                <w:lang w:eastAsia="en-GB"/>
              </w:rPr>
              <w:t xml:space="preserve"> </w:t>
            </w:r>
            <w:r w:rsidRPr="00340FB1">
              <w:rPr>
                <w:rFonts w:ascii="Arial" w:eastAsia="Arial" w:hAnsi="Arial" w:cs="Arial"/>
                <w:sz w:val="22"/>
                <w:szCs w:val="22"/>
                <w:lang w:eastAsia="en-GB"/>
              </w:rPr>
              <w:t xml:space="preserve">įranga turi turėti </w:t>
            </w:r>
            <w:r w:rsidR="00340FB1" w:rsidRPr="00340FB1">
              <w:rPr>
                <w:rStyle w:val="Strong"/>
                <w:rFonts w:ascii="Arial" w:hAnsi="Arial" w:cs="Arial"/>
                <w:sz w:val="22"/>
                <w:szCs w:val="22"/>
              </w:rPr>
              <w:t>bent vieną standartinį USB</w:t>
            </w:r>
            <w:r w:rsidR="00340FB1" w:rsidRPr="00340FB1">
              <w:rPr>
                <w:rStyle w:val="Strong"/>
                <w:rFonts w:ascii="Arial" w:hAnsi="Arial" w:cs="Arial"/>
                <w:sz w:val="22"/>
                <w:szCs w:val="22"/>
              </w:rPr>
              <w:noBreakHyphen/>
              <w:t>C™ tipo lizdą</w:t>
            </w:r>
            <w:r w:rsidR="00340FB1" w:rsidRPr="00340FB1">
              <w:rPr>
                <w:rFonts w:ascii="Arial" w:hAnsi="Arial" w:cs="Arial"/>
                <w:sz w:val="22"/>
                <w:szCs w:val="22"/>
              </w:rPr>
              <w:t xml:space="preserve">, skirtą duomenų perdavimui ir pasižymintį </w:t>
            </w:r>
            <w:r w:rsidR="00340FB1" w:rsidRPr="00340FB1">
              <w:rPr>
                <w:rStyle w:val="Strong"/>
                <w:rFonts w:ascii="Arial" w:hAnsi="Arial" w:cs="Arial"/>
                <w:sz w:val="22"/>
                <w:szCs w:val="22"/>
              </w:rPr>
              <w:t>atgaliniu suderinamumu su USB 2.0</w:t>
            </w:r>
            <w:r w:rsidR="00340FB1" w:rsidRPr="00340FB1">
              <w:rPr>
                <w:rFonts w:ascii="Arial" w:hAnsi="Arial" w:cs="Arial"/>
                <w:sz w:val="22"/>
                <w:szCs w:val="22"/>
              </w:rPr>
              <w:t xml:space="preserve">, atitinkantį </w:t>
            </w:r>
            <w:r w:rsidR="00340FB1" w:rsidRPr="00340FB1">
              <w:rPr>
                <w:rStyle w:val="Strong"/>
                <w:rFonts w:ascii="Arial" w:hAnsi="Arial" w:cs="Arial"/>
                <w:sz w:val="22"/>
                <w:szCs w:val="22"/>
              </w:rPr>
              <w:t>IEC 62680</w:t>
            </w:r>
            <w:r w:rsidR="00340FB1" w:rsidRPr="00340FB1">
              <w:rPr>
                <w:rStyle w:val="Strong"/>
                <w:rFonts w:ascii="Arial" w:hAnsi="Arial" w:cs="Arial"/>
                <w:sz w:val="22"/>
                <w:szCs w:val="22"/>
              </w:rPr>
              <w:noBreakHyphen/>
              <w:t>1</w:t>
            </w:r>
            <w:r w:rsidR="00340FB1" w:rsidRPr="00340FB1">
              <w:rPr>
                <w:rStyle w:val="Strong"/>
                <w:rFonts w:ascii="Arial" w:hAnsi="Arial" w:cs="Arial"/>
                <w:sz w:val="22"/>
                <w:szCs w:val="22"/>
              </w:rPr>
              <w:noBreakHyphen/>
              <w:t>3:2018</w:t>
            </w:r>
            <w:r w:rsidR="00340FB1" w:rsidRPr="00340FB1">
              <w:rPr>
                <w:rFonts w:ascii="Arial" w:hAnsi="Arial" w:cs="Arial"/>
                <w:sz w:val="22"/>
                <w:szCs w:val="22"/>
              </w:rPr>
              <w:t xml:space="preserve"> arba lygiavertį standartą</w:t>
            </w:r>
            <w:r w:rsidR="00D7256E" w:rsidRPr="00340FB1">
              <w:rPr>
                <w:rFonts w:ascii="Arial" w:hAnsi="Arial" w:cs="Arial"/>
                <w:sz w:val="22"/>
                <w:szCs w:val="22"/>
              </w:rPr>
              <w:t>.</w:t>
            </w:r>
          </w:p>
          <w:p w14:paraId="5175DB28" w14:textId="77777777" w:rsidR="006650C4" w:rsidRPr="002F61B1" w:rsidRDefault="006650C4" w:rsidP="00C75D86">
            <w:pPr>
              <w:suppressAutoHyphens/>
              <w:jc w:val="both"/>
              <w:rPr>
                <w:rFonts w:ascii="Arial" w:eastAsia="Arial" w:hAnsi="Arial" w:cs="Arial"/>
                <w:i/>
                <w:sz w:val="22"/>
                <w:szCs w:val="22"/>
                <w:lang w:eastAsia="en-GB"/>
              </w:rPr>
            </w:pPr>
          </w:p>
        </w:tc>
        <w:tc>
          <w:tcPr>
            <w:tcW w:w="2807" w:type="pct"/>
            <w:tcBorders>
              <w:top w:val="single" w:sz="4" w:space="0" w:color="auto"/>
              <w:bottom w:val="single" w:sz="4" w:space="0" w:color="auto"/>
            </w:tcBorders>
          </w:tcPr>
          <w:p w14:paraId="394275A5" w14:textId="77777777" w:rsidR="00340FB1" w:rsidRPr="00340FB1" w:rsidRDefault="00340FB1" w:rsidP="00340FB1">
            <w:pPr>
              <w:jc w:val="both"/>
              <w:rPr>
                <w:rStyle w:val="fontstyle01"/>
                <w:rFonts w:ascii="Arial" w:hAnsi="Arial" w:cs="Arial"/>
                <w:sz w:val="22"/>
                <w:szCs w:val="22"/>
              </w:rPr>
            </w:pPr>
            <w:r w:rsidRPr="00340FB1">
              <w:rPr>
                <w:rStyle w:val="fontstyle01"/>
                <w:rFonts w:ascii="Arial" w:hAnsi="Arial" w:cs="Arial"/>
                <w:sz w:val="22"/>
                <w:szCs w:val="22"/>
              </w:rPr>
              <w:t>a) kiekvieno siūlomo modelio gaminio naudojimo vadovas, kuriame pateiktas prietaiso išskaidytasis brėžinys arba aiškiai nurodyti įrenginyje naudojamų jungčių tipai, arba</w:t>
            </w:r>
          </w:p>
          <w:p w14:paraId="45A8063F" w14:textId="77777777" w:rsidR="00340FB1" w:rsidRPr="00340FB1" w:rsidRDefault="00340FB1" w:rsidP="00340FB1">
            <w:pPr>
              <w:jc w:val="both"/>
              <w:rPr>
                <w:rStyle w:val="fontstyle01"/>
                <w:rFonts w:ascii="Arial" w:hAnsi="Arial" w:cs="Arial"/>
                <w:sz w:val="22"/>
                <w:szCs w:val="22"/>
              </w:rPr>
            </w:pPr>
            <w:r w:rsidRPr="00340FB1">
              <w:rPr>
                <w:rStyle w:val="fontstyle01"/>
                <w:rFonts w:ascii="Arial" w:hAnsi="Arial" w:cs="Arial"/>
                <w:sz w:val="22"/>
                <w:szCs w:val="22"/>
              </w:rPr>
              <w:t>b) gamintojo techniniai dokumentai (arba nuorodos į gamintojo svetainę su atitinkama informacija), arba</w:t>
            </w:r>
          </w:p>
          <w:p w14:paraId="5A04676B" w14:textId="77777777" w:rsidR="00340FB1" w:rsidRPr="00340FB1" w:rsidRDefault="00340FB1" w:rsidP="00340FB1">
            <w:pPr>
              <w:jc w:val="both"/>
              <w:rPr>
                <w:rStyle w:val="fontstyle01"/>
                <w:rFonts w:ascii="Arial" w:hAnsi="Arial" w:cs="Arial"/>
                <w:sz w:val="22"/>
                <w:szCs w:val="22"/>
              </w:rPr>
            </w:pPr>
            <w:r w:rsidRPr="00340FB1">
              <w:rPr>
                <w:rStyle w:val="fontstyle01"/>
                <w:rFonts w:ascii="Arial" w:hAnsi="Arial" w:cs="Arial"/>
                <w:sz w:val="22"/>
                <w:szCs w:val="22"/>
              </w:rPr>
              <w:t>c) atitinkamas I tipo ekologinis ženklas (sertifikatas), patvirtinantis, kad įranga turi bent vieną USB</w:t>
            </w:r>
            <w:r w:rsidRPr="00340FB1">
              <w:rPr>
                <w:rStyle w:val="fontstyle01"/>
                <w:rFonts w:ascii="Cambria Math" w:hAnsi="Cambria Math" w:cs="Cambria Math"/>
                <w:sz w:val="22"/>
                <w:szCs w:val="22"/>
              </w:rPr>
              <w:t>‑</w:t>
            </w:r>
            <w:r w:rsidRPr="00340FB1">
              <w:rPr>
                <w:rStyle w:val="fontstyle01"/>
                <w:rFonts w:ascii="Arial" w:hAnsi="Arial" w:cs="Arial"/>
                <w:sz w:val="22"/>
                <w:szCs w:val="22"/>
              </w:rPr>
              <w:t xml:space="preserve">C jungtį (pvz., „TCO </w:t>
            </w:r>
            <w:proofErr w:type="spellStart"/>
            <w:r w:rsidRPr="00340FB1">
              <w:rPr>
                <w:rStyle w:val="fontstyle01"/>
                <w:rFonts w:ascii="Arial" w:hAnsi="Arial" w:cs="Arial"/>
                <w:sz w:val="22"/>
                <w:szCs w:val="22"/>
              </w:rPr>
              <w:t>Certified</w:t>
            </w:r>
            <w:proofErr w:type="spellEnd"/>
            <w:r w:rsidRPr="00340FB1">
              <w:rPr>
                <w:rStyle w:val="fontstyle01"/>
                <w:rFonts w:ascii="Arial" w:hAnsi="Arial" w:cs="Arial"/>
                <w:sz w:val="22"/>
                <w:szCs w:val="22"/>
              </w:rPr>
              <w:t xml:space="preserve"> 8“), arba</w:t>
            </w:r>
          </w:p>
          <w:p w14:paraId="3CB6731B" w14:textId="03B51C2C" w:rsidR="006650C4" w:rsidRDefault="00340FB1" w:rsidP="00340FB1">
            <w:pPr>
              <w:jc w:val="both"/>
              <w:rPr>
                <w:rStyle w:val="fontstyle01"/>
                <w:rFonts w:ascii="Arial" w:hAnsi="Arial" w:cs="Arial"/>
                <w:sz w:val="22"/>
                <w:szCs w:val="22"/>
              </w:rPr>
            </w:pPr>
            <w:r w:rsidRPr="00340FB1">
              <w:rPr>
                <w:rStyle w:val="fontstyle01"/>
                <w:rFonts w:ascii="Arial" w:hAnsi="Arial" w:cs="Arial"/>
                <w:sz w:val="22"/>
                <w:szCs w:val="22"/>
              </w:rPr>
              <w:t>d) kiti lygiaverčiai įrodymai.</w:t>
            </w:r>
          </w:p>
          <w:p w14:paraId="5606888B" w14:textId="77777777" w:rsidR="00340FB1" w:rsidRPr="002F61B1" w:rsidRDefault="00340FB1" w:rsidP="00340FB1">
            <w:pPr>
              <w:jc w:val="both"/>
              <w:rPr>
                <w:rFonts w:ascii="Arial" w:hAnsi="Arial" w:cs="Arial"/>
                <w:color w:val="000000"/>
                <w:sz w:val="22"/>
                <w:szCs w:val="22"/>
              </w:rPr>
            </w:pPr>
          </w:p>
          <w:p w14:paraId="3E6A99FE" w14:textId="77777777" w:rsidR="006650C4" w:rsidRPr="002F61B1" w:rsidRDefault="006650C4" w:rsidP="00C75D86">
            <w:pPr>
              <w:jc w:val="both"/>
              <w:rPr>
                <w:rFonts w:ascii="Arial" w:hAnsi="Arial" w:cs="Arial"/>
                <w:color w:val="000000"/>
                <w:sz w:val="22"/>
                <w:szCs w:val="22"/>
              </w:rPr>
            </w:pPr>
            <w:r w:rsidRPr="002F61B1">
              <w:rPr>
                <w:rFonts w:ascii="Arial" w:hAnsi="Arial" w:cs="Arial"/>
                <w:b/>
                <w:bCs/>
                <w:i/>
                <w:iCs/>
                <w:color w:val="000000"/>
                <w:sz w:val="22"/>
                <w:szCs w:val="22"/>
                <w:lang w:eastAsia="lt-LT"/>
              </w:rPr>
              <w:t>(Dokumentai pateikiami kartu su pasiūlymu)</w:t>
            </w:r>
          </w:p>
        </w:tc>
      </w:tr>
      <w:tr w:rsidR="006650C4" w:rsidRPr="002F61B1" w14:paraId="7B8F4F5A" w14:textId="77777777" w:rsidTr="00C75D86">
        <w:trPr>
          <w:trHeight w:val="2780"/>
        </w:trPr>
        <w:tc>
          <w:tcPr>
            <w:tcW w:w="2193" w:type="pct"/>
            <w:tcBorders>
              <w:top w:val="single" w:sz="4" w:space="0" w:color="auto"/>
              <w:bottom w:val="single" w:sz="4" w:space="0" w:color="auto"/>
            </w:tcBorders>
          </w:tcPr>
          <w:p w14:paraId="6469AA6F" w14:textId="77777777" w:rsidR="006650C4" w:rsidRPr="002F61B1" w:rsidRDefault="006650C4" w:rsidP="00C75D86">
            <w:pPr>
              <w:suppressAutoHyphens/>
              <w:jc w:val="both"/>
              <w:rPr>
                <w:rFonts w:ascii="Arial" w:hAnsi="Arial" w:cs="Arial"/>
                <w:b/>
                <w:bCs/>
                <w:sz w:val="22"/>
                <w:szCs w:val="22"/>
                <w:u w:val="single"/>
              </w:rPr>
            </w:pPr>
            <w:r w:rsidRPr="002F61B1">
              <w:rPr>
                <w:rFonts w:ascii="Arial" w:hAnsi="Arial" w:cs="Arial"/>
                <w:b/>
                <w:bCs/>
                <w:sz w:val="22"/>
                <w:szCs w:val="22"/>
                <w:u w:val="single"/>
              </w:rPr>
              <w:lastRenderedPageBreak/>
              <w:t>Nešiojamam kompiuteriui:</w:t>
            </w:r>
          </w:p>
          <w:p w14:paraId="44BC485B" w14:textId="77777777" w:rsidR="006650C4" w:rsidRPr="002F61B1" w:rsidRDefault="006650C4" w:rsidP="00C75D86">
            <w:pPr>
              <w:suppressAutoHyphens/>
              <w:jc w:val="both"/>
              <w:rPr>
                <w:rFonts w:ascii="Arial" w:hAnsi="Arial" w:cs="Arial"/>
                <w:color w:val="000000"/>
                <w:sz w:val="22"/>
                <w:szCs w:val="22"/>
                <w:lang w:eastAsia="lt-LT"/>
              </w:rPr>
            </w:pPr>
            <w:r w:rsidRPr="002F61B1">
              <w:rPr>
                <w:rFonts w:ascii="Arial" w:eastAsia="Arial" w:hAnsi="Arial" w:cs="Arial"/>
                <w:sz w:val="22"/>
                <w:szCs w:val="22"/>
                <w:lang w:eastAsia="en-GB"/>
              </w:rPr>
              <w:t xml:space="preserve">3) bateriją turinčių produktų bandymais nustatyta baterijos būklė po 300 ciklų turi būti ≥ 80 proc. </w:t>
            </w:r>
            <w:r w:rsidRPr="002F61B1">
              <w:rPr>
                <w:rFonts w:ascii="Arial" w:hAnsi="Arial" w:cs="Arial"/>
                <w:color w:val="000000"/>
                <w:sz w:val="22"/>
                <w:szCs w:val="22"/>
                <w:lang w:eastAsia="lt-LT"/>
              </w:rPr>
              <w:t>Bandymai atliekami pagal LST EN 61960-3 „Akumuliatoriai ir jų baterijos su šarminiais arba kitokiais nerūgštiniais elektrolitais. Ličio akumuliatoriai ir baterijos, skirti nešiojamajai įrangai. 3 dalis. Prizminiai ir cilindriniai ličio akumuliatoriai ir jų baterijos“ arba lygiavertį standartą.</w:t>
            </w:r>
          </w:p>
        </w:tc>
        <w:tc>
          <w:tcPr>
            <w:tcW w:w="2807" w:type="pct"/>
            <w:tcBorders>
              <w:top w:val="single" w:sz="4" w:space="0" w:color="auto"/>
              <w:bottom w:val="single" w:sz="4" w:space="0" w:color="auto"/>
            </w:tcBorders>
          </w:tcPr>
          <w:p w14:paraId="06309158" w14:textId="77777777" w:rsidR="006650C4" w:rsidRPr="002F61B1" w:rsidRDefault="006650C4" w:rsidP="00C75D86">
            <w:pPr>
              <w:jc w:val="both"/>
              <w:rPr>
                <w:rStyle w:val="fontstyle01"/>
                <w:rFonts w:ascii="Arial" w:hAnsi="Arial" w:cs="Arial"/>
                <w:sz w:val="22"/>
                <w:szCs w:val="22"/>
              </w:rPr>
            </w:pPr>
            <w:r w:rsidRPr="002F61B1">
              <w:rPr>
                <w:rStyle w:val="fontstyle01"/>
                <w:rFonts w:ascii="Arial" w:hAnsi="Arial" w:cs="Arial"/>
                <w:sz w:val="22"/>
                <w:szCs w:val="22"/>
              </w:rPr>
              <w:t>a) Pripažintos įstaigos arba paskelbtosios (notifikuotos) institucijos bandymų protokolas, tyrimų ataskaita ar pažyma, arba</w:t>
            </w:r>
          </w:p>
          <w:p w14:paraId="10449EFC" w14:textId="77777777" w:rsidR="006650C4" w:rsidRPr="002F61B1" w:rsidRDefault="006650C4" w:rsidP="00C75D86">
            <w:pPr>
              <w:jc w:val="both"/>
              <w:rPr>
                <w:rStyle w:val="fontstyle01"/>
                <w:rFonts w:ascii="Arial" w:hAnsi="Arial" w:cs="Arial"/>
                <w:sz w:val="22"/>
                <w:szCs w:val="22"/>
              </w:rPr>
            </w:pPr>
            <w:r w:rsidRPr="002F61B1">
              <w:rPr>
                <w:rStyle w:val="fontstyle01"/>
                <w:rFonts w:ascii="Arial" w:hAnsi="Arial" w:cs="Arial"/>
                <w:sz w:val="22"/>
                <w:szCs w:val="22"/>
              </w:rPr>
              <w:t>b) I tipo ekologinis ženklas (sertifikatas). I tipo ekologiniu ženklu paženklinti ir nurodytą reikalavimą atitinkantys gaminiai bus laikomi atitinkančiais šį kriterijų, arba</w:t>
            </w:r>
          </w:p>
          <w:p w14:paraId="3393DDFF" w14:textId="77777777" w:rsidR="006650C4" w:rsidRPr="002F61B1" w:rsidRDefault="006650C4" w:rsidP="00C75D86">
            <w:pPr>
              <w:jc w:val="both"/>
              <w:rPr>
                <w:rStyle w:val="fontstyle01"/>
                <w:rFonts w:ascii="Arial" w:hAnsi="Arial" w:cs="Arial"/>
                <w:sz w:val="22"/>
                <w:szCs w:val="22"/>
              </w:rPr>
            </w:pPr>
            <w:r w:rsidRPr="002F61B1">
              <w:rPr>
                <w:rStyle w:val="fontstyle01"/>
                <w:rFonts w:ascii="Arial" w:hAnsi="Arial" w:cs="Arial"/>
                <w:sz w:val="22"/>
                <w:szCs w:val="22"/>
              </w:rPr>
              <w:t>c) kiti lygiaverčiai įrodymai.</w:t>
            </w:r>
          </w:p>
          <w:p w14:paraId="4AB85F2C" w14:textId="77777777" w:rsidR="006650C4" w:rsidRPr="002F61B1" w:rsidRDefault="006650C4" w:rsidP="00C75D86">
            <w:pPr>
              <w:jc w:val="both"/>
              <w:rPr>
                <w:rStyle w:val="fontstyle01"/>
                <w:rFonts w:ascii="Arial" w:hAnsi="Arial" w:cs="Arial"/>
                <w:sz w:val="22"/>
                <w:szCs w:val="22"/>
              </w:rPr>
            </w:pPr>
          </w:p>
          <w:p w14:paraId="1E27E52A" w14:textId="77777777" w:rsidR="006650C4" w:rsidRPr="002F61B1" w:rsidRDefault="006650C4" w:rsidP="00C75D86">
            <w:pPr>
              <w:jc w:val="both"/>
              <w:rPr>
                <w:rStyle w:val="fontstyle01"/>
                <w:rFonts w:ascii="Arial" w:hAnsi="Arial" w:cs="Arial"/>
                <w:sz w:val="22"/>
                <w:szCs w:val="22"/>
              </w:rPr>
            </w:pPr>
            <w:r w:rsidRPr="002F61B1">
              <w:rPr>
                <w:rFonts w:ascii="Arial" w:hAnsi="Arial" w:cs="Arial"/>
                <w:b/>
                <w:bCs/>
                <w:i/>
                <w:iCs/>
                <w:color w:val="000000"/>
                <w:sz w:val="22"/>
                <w:szCs w:val="22"/>
                <w:lang w:eastAsia="lt-LT"/>
              </w:rPr>
              <w:t>(Dokumentai pateikiami kartu su pasiūlymu)</w:t>
            </w:r>
          </w:p>
        </w:tc>
      </w:tr>
      <w:tr w:rsidR="006650C4" w:rsidRPr="002F61B1" w14:paraId="78E01836" w14:textId="77777777" w:rsidTr="00C75D86">
        <w:trPr>
          <w:trHeight w:val="1340"/>
        </w:trPr>
        <w:tc>
          <w:tcPr>
            <w:tcW w:w="2193" w:type="pct"/>
            <w:tcBorders>
              <w:top w:val="single" w:sz="4" w:space="0" w:color="auto"/>
            </w:tcBorders>
          </w:tcPr>
          <w:p w14:paraId="43E41A65" w14:textId="77777777" w:rsidR="006650C4" w:rsidRPr="002F61B1" w:rsidRDefault="006650C4" w:rsidP="00C75D86">
            <w:pPr>
              <w:pStyle w:val="ListParagraph"/>
              <w:tabs>
                <w:tab w:val="left" w:pos="284"/>
              </w:tabs>
              <w:suppressAutoHyphens/>
              <w:ind w:left="0"/>
              <w:jc w:val="both"/>
              <w:rPr>
                <w:rFonts w:ascii="Arial" w:hAnsi="Arial" w:cs="Arial"/>
                <w:sz w:val="22"/>
                <w:szCs w:val="22"/>
              </w:rPr>
            </w:pPr>
            <w:r w:rsidRPr="002F61B1">
              <w:rPr>
                <w:rFonts w:ascii="Arial" w:hAnsi="Arial" w:cs="Arial"/>
                <w:b/>
                <w:sz w:val="22"/>
                <w:szCs w:val="22"/>
                <w:u w:val="single"/>
              </w:rPr>
              <w:t>Pakuotėms</w:t>
            </w:r>
            <w:r w:rsidRPr="002F61B1">
              <w:rPr>
                <w:rFonts w:ascii="Arial" w:hAnsi="Arial" w:cs="Arial"/>
                <w:sz w:val="22"/>
                <w:szCs w:val="22"/>
                <w:u w:val="single"/>
              </w:rPr>
              <w:t>:</w:t>
            </w:r>
            <w:r w:rsidRPr="002F61B1">
              <w:rPr>
                <w:rFonts w:ascii="Arial" w:hAnsi="Arial" w:cs="Arial"/>
                <w:sz w:val="22"/>
                <w:szCs w:val="22"/>
              </w:rPr>
              <w:t xml:space="preserve"> </w:t>
            </w:r>
          </w:p>
          <w:p w14:paraId="20D56158" w14:textId="77777777" w:rsidR="006650C4" w:rsidRPr="002F61B1" w:rsidRDefault="006650C4" w:rsidP="00C75D86">
            <w:pPr>
              <w:pStyle w:val="ListParagraph"/>
              <w:tabs>
                <w:tab w:val="left" w:pos="284"/>
              </w:tabs>
              <w:suppressAutoHyphens/>
              <w:ind w:left="0"/>
              <w:jc w:val="both"/>
              <w:rPr>
                <w:rFonts w:ascii="Arial" w:hAnsi="Arial" w:cs="Arial"/>
                <w:sz w:val="22"/>
                <w:szCs w:val="22"/>
              </w:rPr>
            </w:pPr>
            <w:r w:rsidRPr="002F61B1">
              <w:rPr>
                <w:rFonts w:ascii="Arial" w:hAnsi="Arial" w:cs="Arial"/>
                <w:sz w:val="22"/>
                <w:szCs w:val="22"/>
              </w:rPr>
              <w:t>Jeigu prekės tiekiamos ar perduodamos pirkimo vykdytojui antrinėje pakuotėje</w:t>
            </w:r>
            <w:r w:rsidRPr="002F61B1">
              <w:rPr>
                <w:rStyle w:val="FootnoteReference"/>
                <w:rFonts w:ascii="Arial" w:hAnsi="Arial" w:cs="Arial"/>
                <w:sz w:val="22"/>
                <w:szCs w:val="22"/>
              </w:rPr>
              <w:footnoteReference w:id="2"/>
            </w:r>
            <w:r w:rsidRPr="002F61B1">
              <w:rPr>
                <w:rFonts w:ascii="Arial" w:hAnsi="Arial" w:cs="Arial"/>
                <w:sz w:val="22"/>
                <w:szCs w:val="22"/>
              </w:rPr>
              <w:t>, antrinės pakuotės turi būti laikytinos perdirbamosiomis pakuotėmis pagal Lietuvos Respublikos mokesčio už aplinkos teršimą įstatymo nuostatas.</w:t>
            </w:r>
          </w:p>
          <w:p w14:paraId="35043FD7" w14:textId="77777777" w:rsidR="006650C4" w:rsidRPr="002F61B1" w:rsidRDefault="006650C4" w:rsidP="00C75D86">
            <w:pPr>
              <w:pStyle w:val="ListParagraph"/>
              <w:tabs>
                <w:tab w:val="left" w:pos="284"/>
              </w:tabs>
              <w:suppressAutoHyphens/>
              <w:ind w:left="0"/>
              <w:jc w:val="both"/>
              <w:rPr>
                <w:rFonts w:ascii="Arial" w:hAnsi="Arial" w:cs="Arial"/>
                <w:sz w:val="22"/>
                <w:szCs w:val="22"/>
              </w:rPr>
            </w:pPr>
          </w:p>
          <w:p w14:paraId="7F11F0E5" w14:textId="77777777" w:rsidR="006650C4" w:rsidRPr="002F61B1" w:rsidRDefault="006650C4" w:rsidP="00C75D86">
            <w:pPr>
              <w:pStyle w:val="ListParagraph"/>
              <w:tabs>
                <w:tab w:val="left" w:pos="284"/>
              </w:tabs>
              <w:suppressAutoHyphens/>
              <w:ind w:left="0"/>
              <w:jc w:val="both"/>
              <w:rPr>
                <w:rFonts w:ascii="Arial" w:eastAsia="Arial" w:hAnsi="Arial" w:cs="Arial"/>
                <w:i/>
                <w:sz w:val="22"/>
                <w:szCs w:val="22"/>
                <w:lang w:eastAsia="en-GB"/>
              </w:rPr>
            </w:pPr>
          </w:p>
        </w:tc>
        <w:tc>
          <w:tcPr>
            <w:tcW w:w="2807" w:type="pct"/>
            <w:tcBorders>
              <w:top w:val="single" w:sz="4" w:space="0" w:color="auto"/>
            </w:tcBorders>
          </w:tcPr>
          <w:p w14:paraId="6E538091" w14:textId="1076FB37" w:rsidR="006650C4" w:rsidRPr="002F61B1" w:rsidRDefault="006650C4" w:rsidP="00C75D86">
            <w:pPr>
              <w:jc w:val="both"/>
              <w:rPr>
                <w:rFonts w:ascii="Arial" w:hAnsi="Arial" w:cs="Arial"/>
                <w:sz w:val="22"/>
                <w:szCs w:val="22"/>
              </w:rPr>
            </w:pPr>
            <w:r w:rsidRPr="002F61B1">
              <w:rPr>
                <w:rFonts w:ascii="Arial" w:hAnsi="Arial" w:cs="Arial"/>
                <w:sz w:val="22"/>
                <w:szCs w:val="22"/>
              </w:rPr>
              <w:t xml:space="preserve">Tiekėjas teikdamas pasiūlymą įsipareigoja laikytis visų pirkimo sąlygų, įskaitant ir reikalavimo dėl antrinės pakuotės (jeigu ji bus naudojama), tokiu atveju papildomi dokumentai pasiūlymų vertinimo etape nėra teikiami. Sutarties vykdymo metu, jeigu </w:t>
            </w:r>
            <w:r w:rsidR="00C94DC3">
              <w:rPr>
                <w:rFonts w:ascii="Arial" w:hAnsi="Arial" w:cs="Arial"/>
                <w:sz w:val="22"/>
                <w:szCs w:val="22"/>
              </w:rPr>
              <w:t>p</w:t>
            </w:r>
            <w:r w:rsidR="00C94DC3" w:rsidRPr="002F61B1">
              <w:rPr>
                <w:rFonts w:ascii="Arial" w:hAnsi="Arial" w:cs="Arial"/>
                <w:sz w:val="22"/>
                <w:szCs w:val="22"/>
              </w:rPr>
              <w:t xml:space="preserve">rekės </w:t>
            </w:r>
            <w:r w:rsidRPr="002F61B1">
              <w:rPr>
                <w:rFonts w:ascii="Arial" w:hAnsi="Arial" w:cs="Arial"/>
                <w:sz w:val="22"/>
                <w:szCs w:val="22"/>
              </w:rPr>
              <w:t>yra tiekiamos arba perduodamos antrinėje pakuotėje, tokiu atveju Tiekėjas patiekdamas prekes Pirkėjui, turi pateikti prekės (-</w:t>
            </w:r>
            <w:proofErr w:type="spellStart"/>
            <w:r w:rsidRPr="002F61B1">
              <w:rPr>
                <w:rFonts w:ascii="Arial" w:hAnsi="Arial" w:cs="Arial"/>
                <w:sz w:val="22"/>
                <w:szCs w:val="22"/>
              </w:rPr>
              <w:t>ių</w:t>
            </w:r>
            <w:proofErr w:type="spellEnd"/>
            <w:r w:rsidRPr="002F61B1">
              <w:rPr>
                <w:rFonts w:ascii="Arial" w:hAnsi="Arial" w:cs="Arial"/>
                <w:sz w:val="22"/>
                <w:szCs w:val="22"/>
              </w:rPr>
              <w:t>) antrinės (-</w:t>
            </w:r>
            <w:proofErr w:type="spellStart"/>
            <w:r w:rsidRPr="002F61B1">
              <w:rPr>
                <w:rFonts w:ascii="Arial" w:hAnsi="Arial" w:cs="Arial"/>
                <w:sz w:val="22"/>
                <w:szCs w:val="22"/>
              </w:rPr>
              <w:t>ių</w:t>
            </w:r>
            <w:proofErr w:type="spellEnd"/>
            <w:r w:rsidRPr="002F61B1">
              <w:rPr>
                <w:rFonts w:ascii="Arial" w:hAnsi="Arial" w:cs="Arial"/>
                <w:sz w:val="22"/>
                <w:szCs w:val="22"/>
              </w:rPr>
              <w:t>) pakuotės (-</w:t>
            </w:r>
            <w:proofErr w:type="spellStart"/>
            <w:r w:rsidRPr="002F61B1">
              <w:rPr>
                <w:rFonts w:ascii="Arial" w:hAnsi="Arial" w:cs="Arial"/>
                <w:sz w:val="22"/>
                <w:szCs w:val="22"/>
              </w:rPr>
              <w:t>čių</w:t>
            </w:r>
            <w:proofErr w:type="spellEnd"/>
            <w:r w:rsidRPr="002F61B1">
              <w:rPr>
                <w:rFonts w:ascii="Arial" w:hAnsi="Arial" w:cs="Arial"/>
                <w:sz w:val="22"/>
                <w:szCs w:val="22"/>
              </w:rPr>
              <w:t>) tinkamumą perdirbti (</w:t>
            </w:r>
            <w:proofErr w:type="spellStart"/>
            <w:r w:rsidRPr="002F61B1">
              <w:rPr>
                <w:rFonts w:ascii="Arial" w:hAnsi="Arial" w:cs="Arial"/>
                <w:sz w:val="22"/>
                <w:szCs w:val="22"/>
              </w:rPr>
              <w:t>perdirbamumą</w:t>
            </w:r>
            <w:proofErr w:type="spellEnd"/>
            <w:r w:rsidRPr="002F61B1">
              <w:rPr>
                <w:rFonts w:ascii="Arial" w:hAnsi="Arial" w:cs="Arial"/>
                <w:sz w:val="22"/>
                <w:szCs w:val="22"/>
              </w:rPr>
              <w:t>) patvirtinančius dokumentus nurodytus Sutartyje.</w:t>
            </w:r>
          </w:p>
          <w:p w14:paraId="147832CA" w14:textId="77777777" w:rsidR="006650C4" w:rsidRPr="002F61B1" w:rsidRDefault="006650C4" w:rsidP="00C75D86">
            <w:pPr>
              <w:jc w:val="both"/>
              <w:rPr>
                <w:rStyle w:val="fontstyle01"/>
                <w:rFonts w:ascii="Arial" w:hAnsi="Arial" w:cs="Arial"/>
                <w:sz w:val="22"/>
                <w:szCs w:val="22"/>
              </w:rPr>
            </w:pPr>
          </w:p>
          <w:p w14:paraId="62412973" w14:textId="77777777" w:rsidR="006650C4" w:rsidRPr="002F61B1" w:rsidRDefault="006650C4" w:rsidP="00C75D86">
            <w:pPr>
              <w:jc w:val="both"/>
              <w:rPr>
                <w:rStyle w:val="fontstyle01"/>
                <w:rFonts w:ascii="Arial" w:hAnsi="Arial" w:cs="Arial"/>
                <w:sz w:val="22"/>
                <w:szCs w:val="22"/>
              </w:rPr>
            </w:pPr>
            <w:r w:rsidRPr="002F61B1">
              <w:rPr>
                <w:rStyle w:val="normaltextrun"/>
                <w:rFonts w:ascii="Arial" w:hAnsi="Arial" w:cs="Arial"/>
                <w:b/>
                <w:bCs/>
                <w:i/>
                <w:iCs/>
                <w:color w:val="000000"/>
                <w:sz w:val="22"/>
                <w:szCs w:val="22"/>
                <w:shd w:val="clear" w:color="auto" w:fill="FFFFFF"/>
              </w:rPr>
              <w:t xml:space="preserve">(Dokumentai pasiūlymų vertinimo etape </w:t>
            </w:r>
            <w:r w:rsidRPr="002F61B1">
              <w:rPr>
                <w:rStyle w:val="normaltextrun"/>
                <w:rFonts w:ascii="Arial" w:hAnsi="Arial" w:cs="Arial"/>
                <w:b/>
                <w:bCs/>
                <w:i/>
                <w:iCs/>
                <w:color w:val="000000"/>
                <w:sz w:val="22"/>
                <w:szCs w:val="22"/>
                <w:u w:val="single"/>
                <w:shd w:val="clear" w:color="auto" w:fill="FFFFFF"/>
              </w:rPr>
              <w:t>nėra</w:t>
            </w:r>
            <w:r w:rsidRPr="002F61B1">
              <w:rPr>
                <w:rStyle w:val="normaltextrun"/>
                <w:rFonts w:ascii="Arial" w:hAnsi="Arial" w:cs="Arial"/>
                <w:b/>
                <w:bCs/>
                <w:i/>
                <w:iCs/>
                <w:color w:val="000000"/>
                <w:sz w:val="22"/>
                <w:szCs w:val="22"/>
                <w:shd w:val="clear" w:color="auto" w:fill="FFFFFF"/>
              </w:rPr>
              <w:t xml:space="preserve"> teikiami)</w:t>
            </w:r>
            <w:r w:rsidRPr="002F61B1">
              <w:rPr>
                <w:rStyle w:val="eop"/>
                <w:rFonts w:ascii="Arial" w:hAnsi="Arial" w:cs="Arial"/>
                <w:color w:val="000000"/>
                <w:sz w:val="22"/>
                <w:szCs w:val="22"/>
                <w:shd w:val="clear" w:color="auto" w:fill="FFFFFF"/>
              </w:rPr>
              <w:t> </w:t>
            </w:r>
          </w:p>
        </w:tc>
      </w:tr>
    </w:tbl>
    <w:p w14:paraId="381B50CB" w14:textId="248A7BC4" w:rsidR="006A442A" w:rsidRDefault="006A442A" w:rsidP="006650C4">
      <w:pPr>
        <w:jc w:val="both"/>
        <w:rPr>
          <w:rFonts w:ascii="Arial" w:hAnsi="Arial" w:cs="Arial"/>
          <w:color w:val="FF0000"/>
        </w:rPr>
      </w:pPr>
    </w:p>
    <w:p w14:paraId="6FBAD023" w14:textId="58188F38" w:rsidR="00F8230A" w:rsidRPr="002F61B1" w:rsidRDefault="00F8230A" w:rsidP="006650C4">
      <w:pPr>
        <w:jc w:val="both"/>
        <w:rPr>
          <w:rFonts w:ascii="Arial" w:hAnsi="Arial" w:cs="Arial"/>
          <w:color w:val="FF0000"/>
        </w:rPr>
      </w:pPr>
    </w:p>
    <w:sectPr w:rsidR="00F8230A" w:rsidRPr="002F61B1" w:rsidSect="00736515">
      <w:headerReference w:type="default" r:id="rId14"/>
      <w:footerReference w:type="default" r:id="rId15"/>
      <w:headerReference w:type="first" r:id="rId16"/>
      <w:pgSz w:w="11906" w:h="16838"/>
      <w:pgMar w:top="709" w:right="567" w:bottom="709"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33297" w14:textId="77777777" w:rsidR="00505B71" w:rsidRDefault="00505B71" w:rsidP="00682323">
      <w:pPr>
        <w:spacing w:after="0" w:line="240" w:lineRule="auto"/>
      </w:pPr>
      <w:r>
        <w:separator/>
      </w:r>
    </w:p>
  </w:endnote>
  <w:endnote w:type="continuationSeparator" w:id="0">
    <w:p w14:paraId="0387E9E1" w14:textId="77777777" w:rsidR="00505B71" w:rsidRDefault="00505B71" w:rsidP="00682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 PL KaitiM GB">
    <w:panose1 w:val="020B0604020202020204"/>
    <w:charset w:val="01"/>
    <w:family w:val="auto"/>
    <w:pitch w:val="variable"/>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EDC9A" w14:textId="77777777" w:rsidR="00682323" w:rsidRDefault="00682323">
    <w:pPr>
      <w:pStyle w:val="Footer"/>
    </w:pPr>
  </w:p>
  <w:p w14:paraId="2D81B5AC" w14:textId="77777777" w:rsidR="00682323" w:rsidRDefault="006823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2479E" w14:textId="77777777" w:rsidR="00505B71" w:rsidRDefault="00505B71" w:rsidP="00682323">
      <w:pPr>
        <w:spacing w:after="0" w:line="240" w:lineRule="auto"/>
      </w:pPr>
      <w:r>
        <w:separator/>
      </w:r>
    </w:p>
  </w:footnote>
  <w:footnote w:type="continuationSeparator" w:id="0">
    <w:p w14:paraId="31E71C07" w14:textId="77777777" w:rsidR="00505B71" w:rsidRDefault="00505B71" w:rsidP="00682323">
      <w:pPr>
        <w:spacing w:after="0" w:line="240" w:lineRule="auto"/>
      </w:pPr>
      <w:r>
        <w:continuationSeparator/>
      </w:r>
    </w:p>
  </w:footnote>
  <w:footnote w:id="1">
    <w:p w14:paraId="0E122AA1" w14:textId="7F8C55A9" w:rsidR="00455D3D" w:rsidRPr="00D42220" w:rsidRDefault="00455D3D" w:rsidP="0070330A">
      <w:pPr>
        <w:pStyle w:val="FootnoteText"/>
        <w:jc w:val="both"/>
        <w:rPr>
          <w:rFonts w:ascii="Arial" w:hAnsi="Arial" w:cs="Arial"/>
          <w:sz w:val="16"/>
          <w:szCs w:val="16"/>
        </w:rPr>
      </w:pPr>
      <w:r w:rsidRPr="0070330A">
        <w:rPr>
          <w:rStyle w:val="FootnoteReference"/>
          <w:rFonts w:ascii="Times New Roman" w:hAnsi="Times New Roman" w:cs="Times New Roman"/>
          <w:sz w:val="16"/>
          <w:szCs w:val="16"/>
        </w:rPr>
        <w:footnoteRef/>
      </w:r>
      <w:r w:rsidRPr="00D42220">
        <w:rPr>
          <w:rFonts w:ascii="Arial" w:hAnsi="Arial" w:cs="Arial"/>
          <w:sz w:val="16"/>
          <w:szCs w:val="16"/>
        </w:rPr>
        <w:t>Lygiaverčiu laikomas pirkimo objektas, kurio savybės nėra prastesnės (t.</w:t>
      </w:r>
      <w:r w:rsidR="001E6155">
        <w:rPr>
          <w:rFonts w:ascii="Arial" w:hAnsi="Arial" w:cs="Arial"/>
          <w:sz w:val="16"/>
          <w:szCs w:val="16"/>
        </w:rPr>
        <w:t xml:space="preserve"> </w:t>
      </w:r>
      <w:r w:rsidRPr="00D42220">
        <w:rPr>
          <w:rFonts w:ascii="Arial" w:hAnsi="Arial" w:cs="Arial"/>
          <w:sz w:val="16"/>
          <w:szCs w:val="16"/>
        </w:rPr>
        <w:t>y. tokios pat arba geresnės) negu pirkimo dokumentuose perkamam objektui keliami reikalavimai ir siūlomą lygiavertį pirkimo objektą galima panaudoti pagal paskirtį be jokių apribojimų (įskaitant bet neapsiribojant išvardintais):</w:t>
      </w:r>
    </w:p>
    <w:p w14:paraId="69FA27CC" w14:textId="1BBC3A18" w:rsidR="00455D3D" w:rsidRPr="00D42220" w:rsidRDefault="00455D3D" w:rsidP="000260A5">
      <w:pPr>
        <w:pStyle w:val="FootnoteText"/>
        <w:numPr>
          <w:ilvl w:val="0"/>
          <w:numId w:val="26"/>
        </w:numPr>
        <w:jc w:val="both"/>
        <w:rPr>
          <w:rFonts w:ascii="Arial" w:hAnsi="Arial" w:cs="Arial"/>
          <w:sz w:val="16"/>
          <w:szCs w:val="16"/>
        </w:rPr>
      </w:pPr>
      <w:r w:rsidRPr="00D42220">
        <w:rPr>
          <w:rFonts w:ascii="Arial" w:hAnsi="Arial" w:cs="Arial"/>
          <w:sz w:val="16"/>
          <w:szCs w:val="16"/>
        </w:rPr>
        <w:t>neatliekant papildomų sąveikaujančių elementų pakeitimų;</w:t>
      </w:r>
    </w:p>
    <w:p w14:paraId="3CD5A5FE" w14:textId="49D4DF18" w:rsidR="00455D3D" w:rsidRPr="00D42220" w:rsidRDefault="00455D3D" w:rsidP="000260A5">
      <w:pPr>
        <w:pStyle w:val="FootnoteText"/>
        <w:numPr>
          <w:ilvl w:val="0"/>
          <w:numId w:val="26"/>
        </w:numPr>
        <w:jc w:val="both"/>
        <w:rPr>
          <w:rFonts w:ascii="Arial" w:hAnsi="Arial" w:cs="Arial"/>
          <w:sz w:val="16"/>
          <w:szCs w:val="16"/>
        </w:rPr>
      </w:pPr>
      <w:r w:rsidRPr="00D42220">
        <w:rPr>
          <w:rFonts w:ascii="Arial" w:hAnsi="Arial" w:cs="Arial"/>
          <w:sz w:val="16"/>
          <w:szCs w:val="16"/>
        </w:rPr>
        <w:t>panaudojimas neturės įtakos sąveikaujančių elementų greitesniam susidėvėjimui, gedimams ir (ar) garantijos praradimui;</w:t>
      </w:r>
    </w:p>
    <w:p w14:paraId="6B4DC801" w14:textId="63D43F91" w:rsidR="00455D3D" w:rsidRPr="00D42220" w:rsidRDefault="00455D3D" w:rsidP="000260A5">
      <w:pPr>
        <w:pStyle w:val="FootnoteText"/>
        <w:numPr>
          <w:ilvl w:val="0"/>
          <w:numId w:val="26"/>
        </w:numPr>
        <w:jc w:val="both"/>
        <w:rPr>
          <w:rFonts w:ascii="Arial" w:hAnsi="Arial" w:cs="Arial"/>
          <w:sz w:val="16"/>
          <w:szCs w:val="16"/>
        </w:rPr>
      </w:pPr>
      <w:r w:rsidRPr="00D42220">
        <w:rPr>
          <w:rFonts w:ascii="Arial" w:hAnsi="Arial" w:cs="Arial"/>
          <w:sz w:val="16"/>
          <w:szCs w:val="16"/>
        </w:rPr>
        <w:t>numatytas tarnavimo laikotarpis nėra  trumpesnis;</w:t>
      </w:r>
    </w:p>
    <w:p w14:paraId="21FEBA30" w14:textId="3C961855" w:rsidR="00455D3D" w:rsidRPr="00D42220" w:rsidRDefault="00455D3D" w:rsidP="000260A5">
      <w:pPr>
        <w:pStyle w:val="FootnoteText"/>
        <w:numPr>
          <w:ilvl w:val="0"/>
          <w:numId w:val="26"/>
        </w:numPr>
        <w:jc w:val="both"/>
        <w:rPr>
          <w:rFonts w:ascii="Arial" w:hAnsi="Arial" w:cs="Arial"/>
          <w:sz w:val="16"/>
          <w:szCs w:val="16"/>
        </w:rPr>
      </w:pPr>
      <w:r w:rsidRPr="00D42220">
        <w:rPr>
          <w:rFonts w:ascii="Arial" w:hAnsi="Arial" w:cs="Arial"/>
          <w:sz w:val="16"/>
          <w:szCs w:val="16"/>
        </w:rPr>
        <w:t>nėra prastesnio techninio pažangumo lygio.</w:t>
      </w:r>
    </w:p>
    <w:p w14:paraId="0621DDB7" w14:textId="44398599" w:rsidR="00455D3D" w:rsidRPr="00D42220" w:rsidRDefault="00455D3D" w:rsidP="0070330A">
      <w:pPr>
        <w:pStyle w:val="FootnoteText"/>
        <w:jc w:val="both"/>
        <w:rPr>
          <w:rFonts w:ascii="Arial" w:hAnsi="Arial" w:cs="Arial"/>
        </w:rPr>
      </w:pPr>
      <w:r w:rsidRPr="00D42220">
        <w:rPr>
          <w:rFonts w:ascii="Arial" w:hAnsi="Arial" w:cs="Arial"/>
          <w:sz w:val="16"/>
          <w:szCs w:val="16"/>
        </w:rPr>
        <w:t xml:space="preserve">Siūlant lygiavertį pirkimo objektą, privaloma pateikti dokumentus, įrodančius atitiktį pirkimo objektui keliamiems reikalavimams. Tokie dokumentai galėtų būti Lietuvos Respublikoje įsteigtos atitikties vertinimo įstaigos tyrimų ataskaita ar pažyma, taip pat pripažįstama kitose šalyse įsteigtų lygiaverčių atitikties vertinimo įstaigų išduotos pažymos. Jeigu Tiekėjas negali gauti nurodytų pažymų ar tyrimų ataskaitų dėl nuo Tiekėjo nepriklausančių aplinkybių ir objektyviais, rašytiniais įrodymais įrodo, kad siūlomas lygiavertis pirkimo objektas atitinka Techninėje specifikacijoje nurodytus reikalavimus ar kriterijus, pasiūlymų vertinimo kriterijus ar pirkimo sutarties vykdymo sąlygas, Pirkėjas pripažįsta ir kitas tinkamas priemones. Tačiau tinkamomis priemonėmis nelaikoma Tiekėjo </w:t>
      </w:r>
      <w:proofErr w:type="spellStart"/>
      <w:r w:rsidRPr="00D42220">
        <w:rPr>
          <w:rFonts w:ascii="Arial" w:hAnsi="Arial" w:cs="Arial"/>
          <w:sz w:val="16"/>
          <w:szCs w:val="16"/>
        </w:rPr>
        <w:t>savideklaracija</w:t>
      </w:r>
      <w:proofErr w:type="spellEnd"/>
      <w:r w:rsidRPr="00D42220">
        <w:rPr>
          <w:rFonts w:ascii="Arial" w:hAnsi="Arial" w:cs="Arial"/>
          <w:sz w:val="16"/>
          <w:szCs w:val="16"/>
        </w:rPr>
        <w:t xml:space="preserve"> be konkrečių, techninių įrodymų. Pirkėjas pasilieka sau teisę atlikti Pavojaus rizikos vertinimą jei siūlomos prekės lygiavertiškumui pateikti dokumentai bus nepakankami.</w:t>
      </w:r>
      <w:r w:rsidRPr="00D42220">
        <w:rPr>
          <w:rFonts w:ascii="Arial" w:hAnsi="Arial" w:cs="Arial"/>
        </w:rPr>
        <w:t xml:space="preserve"> </w:t>
      </w:r>
    </w:p>
  </w:footnote>
  <w:footnote w:id="2">
    <w:p w14:paraId="523E5BD1" w14:textId="77777777" w:rsidR="006650C4" w:rsidRDefault="006650C4" w:rsidP="006650C4">
      <w:pPr>
        <w:pStyle w:val="FootnoteText"/>
        <w:jc w:val="both"/>
      </w:pPr>
      <w:r>
        <w:rPr>
          <w:rStyle w:val="FootnoteReference"/>
        </w:rPr>
        <w:footnoteRef/>
      </w:r>
      <w:r>
        <w:t xml:space="preserve"> </w:t>
      </w:r>
      <w:r w:rsidRPr="002E659D">
        <w:rPr>
          <w:rFonts w:ascii="Times New Roman" w:hAnsi="Times New Roman" w:cs="Times New Roman"/>
          <w:sz w:val="16"/>
          <w:szCs w:val="16"/>
        </w:rPr>
        <w:t>Grupinė, arba antrinė, pakuotė – pakuotė, kurioje vartotojams ar gaminio naudotojams pateikiama tam tikra grupė prekinių vienetų ar kuri naudojama prekių atsargoms papildyti. Grupinę pakuotę galima pašalinti nepažeidus gaminio (Lietuvos Respublikos pakuočių ir pakuočių atliekų tvarkymo įstatymo 2 straipsnio 5 dalis).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3DC98" w14:textId="24097803" w:rsidR="007B4FCB" w:rsidRPr="00326BCA" w:rsidRDefault="007B4FCB" w:rsidP="007B4FCB">
    <w:pPr>
      <w:jc w:val="right"/>
      <w:rPr>
        <w:rFonts w:ascii="Arial" w:hAnsi="Arial" w:cs="Arial"/>
        <w:bCs/>
        <w:i/>
        <w:iCs/>
      </w:rPr>
    </w:pPr>
    <w:r>
      <w:rPr>
        <w:rFonts w:ascii="Arial" w:hAnsi="Arial" w:cs="Arial"/>
        <w:bCs/>
        <w:i/>
        <w:iCs/>
      </w:rPr>
      <w:t>Konkretaus pirkimo, atliekamo dinaminės pirkimų sistemos pagrindu, priedas Nr. 1</w:t>
    </w:r>
    <w:r w:rsidR="00187AD0">
      <w:rPr>
        <w:rFonts w:ascii="Arial" w:hAnsi="Arial" w:cs="Arial"/>
        <w:bCs/>
        <w:i/>
        <w:iCs/>
      </w:rPr>
      <w:t xml:space="preserve"> „Techninė specifikacija“</w:t>
    </w:r>
  </w:p>
  <w:p w14:paraId="1529D555" w14:textId="77777777" w:rsidR="007B4FCB" w:rsidRDefault="007B4F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59164" w14:textId="77777777" w:rsidR="00682323" w:rsidRPr="00682323" w:rsidRDefault="00682323" w:rsidP="00682323">
    <w:pPr>
      <w:pStyle w:val="Header"/>
      <w:jc w:val="right"/>
      <w:rPr>
        <w:rFonts w:ascii="Times New Roman" w:hAnsi="Times New Roman" w:cs="Times New Roman"/>
      </w:rPr>
    </w:pPr>
    <w:bookmarkStart w:id="0" w:name="_Hlk158215213"/>
    <w:bookmarkStart w:id="1" w:name="_Hlk158215214"/>
    <w:r w:rsidRPr="00682323">
      <w:rPr>
        <w:rFonts w:ascii="Times New Roman" w:hAnsi="Times New Roman" w:cs="Times New Roman"/>
      </w:rPr>
      <w:t>Specialiųjų sąlygų 1 priedas/ Kvietimo 1 priedas</w:t>
    </w:r>
    <w:bookmarkEnd w:id="0"/>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80745"/>
    <w:multiLevelType w:val="multilevel"/>
    <w:tmpl w:val="40A8C7C2"/>
    <w:lvl w:ilvl="0">
      <w:start w:val="2"/>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 w15:restartNumberingAfterBreak="0">
    <w:nsid w:val="05D26CE8"/>
    <w:multiLevelType w:val="hybridMultilevel"/>
    <w:tmpl w:val="89DAE54A"/>
    <w:lvl w:ilvl="0" w:tplc="0427000B">
      <w:start w:val="1"/>
      <w:numFmt w:val="bullet"/>
      <w:lvlText w:val=""/>
      <w:lvlJc w:val="left"/>
      <w:pPr>
        <w:ind w:left="1108" w:hanging="360"/>
      </w:pPr>
      <w:rPr>
        <w:rFonts w:ascii="Wingdings" w:hAnsi="Wingdings" w:hint="default"/>
      </w:rPr>
    </w:lvl>
    <w:lvl w:ilvl="1" w:tplc="04270003" w:tentative="1">
      <w:start w:val="1"/>
      <w:numFmt w:val="bullet"/>
      <w:lvlText w:val="o"/>
      <w:lvlJc w:val="left"/>
      <w:pPr>
        <w:ind w:left="1828" w:hanging="360"/>
      </w:pPr>
      <w:rPr>
        <w:rFonts w:ascii="Courier New" w:hAnsi="Courier New" w:cs="Courier New" w:hint="default"/>
      </w:rPr>
    </w:lvl>
    <w:lvl w:ilvl="2" w:tplc="04270005" w:tentative="1">
      <w:start w:val="1"/>
      <w:numFmt w:val="bullet"/>
      <w:lvlText w:val=""/>
      <w:lvlJc w:val="left"/>
      <w:pPr>
        <w:ind w:left="2548" w:hanging="360"/>
      </w:pPr>
      <w:rPr>
        <w:rFonts w:ascii="Wingdings" w:hAnsi="Wingdings" w:hint="default"/>
      </w:rPr>
    </w:lvl>
    <w:lvl w:ilvl="3" w:tplc="04270001" w:tentative="1">
      <w:start w:val="1"/>
      <w:numFmt w:val="bullet"/>
      <w:lvlText w:val=""/>
      <w:lvlJc w:val="left"/>
      <w:pPr>
        <w:ind w:left="3268" w:hanging="360"/>
      </w:pPr>
      <w:rPr>
        <w:rFonts w:ascii="Symbol" w:hAnsi="Symbol" w:hint="default"/>
      </w:rPr>
    </w:lvl>
    <w:lvl w:ilvl="4" w:tplc="04270003" w:tentative="1">
      <w:start w:val="1"/>
      <w:numFmt w:val="bullet"/>
      <w:lvlText w:val="o"/>
      <w:lvlJc w:val="left"/>
      <w:pPr>
        <w:ind w:left="3988" w:hanging="360"/>
      </w:pPr>
      <w:rPr>
        <w:rFonts w:ascii="Courier New" w:hAnsi="Courier New" w:cs="Courier New" w:hint="default"/>
      </w:rPr>
    </w:lvl>
    <w:lvl w:ilvl="5" w:tplc="04270005" w:tentative="1">
      <w:start w:val="1"/>
      <w:numFmt w:val="bullet"/>
      <w:lvlText w:val=""/>
      <w:lvlJc w:val="left"/>
      <w:pPr>
        <w:ind w:left="4708" w:hanging="360"/>
      </w:pPr>
      <w:rPr>
        <w:rFonts w:ascii="Wingdings" w:hAnsi="Wingdings" w:hint="default"/>
      </w:rPr>
    </w:lvl>
    <w:lvl w:ilvl="6" w:tplc="04270001" w:tentative="1">
      <w:start w:val="1"/>
      <w:numFmt w:val="bullet"/>
      <w:lvlText w:val=""/>
      <w:lvlJc w:val="left"/>
      <w:pPr>
        <w:ind w:left="5428" w:hanging="360"/>
      </w:pPr>
      <w:rPr>
        <w:rFonts w:ascii="Symbol" w:hAnsi="Symbol" w:hint="default"/>
      </w:rPr>
    </w:lvl>
    <w:lvl w:ilvl="7" w:tplc="04270003" w:tentative="1">
      <w:start w:val="1"/>
      <w:numFmt w:val="bullet"/>
      <w:lvlText w:val="o"/>
      <w:lvlJc w:val="left"/>
      <w:pPr>
        <w:ind w:left="6148" w:hanging="360"/>
      </w:pPr>
      <w:rPr>
        <w:rFonts w:ascii="Courier New" w:hAnsi="Courier New" w:cs="Courier New" w:hint="default"/>
      </w:rPr>
    </w:lvl>
    <w:lvl w:ilvl="8" w:tplc="04270005" w:tentative="1">
      <w:start w:val="1"/>
      <w:numFmt w:val="bullet"/>
      <w:lvlText w:val=""/>
      <w:lvlJc w:val="left"/>
      <w:pPr>
        <w:ind w:left="6868" w:hanging="360"/>
      </w:pPr>
      <w:rPr>
        <w:rFonts w:ascii="Wingdings" w:hAnsi="Wingdings" w:hint="default"/>
      </w:rPr>
    </w:lvl>
  </w:abstractNum>
  <w:abstractNum w:abstractNumId="2" w15:restartNumberingAfterBreak="0">
    <w:nsid w:val="0AE11630"/>
    <w:multiLevelType w:val="multilevel"/>
    <w:tmpl w:val="1AAC8AA0"/>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29B6631"/>
    <w:multiLevelType w:val="multilevel"/>
    <w:tmpl w:val="3A6838A8"/>
    <w:lvl w:ilvl="0">
      <w:start w:val="2"/>
      <w:numFmt w:val="decimal"/>
      <w:lvlText w:val="%1."/>
      <w:lvlJc w:val="left"/>
      <w:pPr>
        <w:ind w:left="720" w:hanging="360"/>
      </w:pPr>
      <w:rPr>
        <w:rFonts w:hint="default"/>
      </w:rPr>
    </w:lvl>
    <w:lvl w:ilvl="1">
      <w:start w:val="2"/>
      <w:numFmt w:val="decimal"/>
      <w:isLgl/>
      <w:lvlText w:val="%1.%2."/>
      <w:lvlJc w:val="left"/>
      <w:pPr>
        <w:ind w:left="8441" w:hanging="360"/>
      </w:pPr>
      <w:rPr>
        <w:rFonts w:hint="default"/>
        <w:i w:val="0"/>
        <w:i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88E42E3"/>
    <w:multiLevelType w:val="hybridMultilevel"/>
    <w:tmpl w:val="6A5E0A5E"/>
    <w:lvl w:ilvl="0" w:tplc="47969AC8">
      <w:start w:val="2"/>
      <w:numFmt w:val="bullet"/>
      <w:lvlText w:val="·"/>
      <w:lvlJc w:val="left"/>
      <w:pPr>
        <w:ind w:left="870" w:hanging="51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9A92FE9"/>
    <w:multiLevelType w:val="hybridMultilevel"/>
    <w:tmpl w:val="7242DC36"/>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C017E65"/>
    <w:multiLevelType w:val="multilevel"/>
    <w:tmpl w:val="7A64B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6221759"/>
    <w:multiLevelType w:val="multilevel"/>
    <w:tmpl w:val="40A8C7C2"/>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B4234D2"/>
    <w:multiLevelType w:val="multilevel"/>
    <w:tmpl w:val="19B21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251D55"/>
    <w:multiLevelType w:val="multilevel"/>
    <w:tmpl w:val="BEC0407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85D13A1"/>
    <w:multiLevelType w:val="multilevel"/>
    <w:tmpl w:val="5CA6A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D313937"/>
    <w:multiLevelType w:val="multilevel"/>
    <w:tmpl w:val="6D7A48BE"/>
    <w:lvl w:ilvl="0">
      <w:start w:val="1"/>
      <w:numFmt w:val="decimal"/>
      <w:lvlText w:val="%1."/>
      <w:lvlJc w:val="left"/>
      <w:pPr>
        <w:ind w:left="720" w:hanging="360"/>
      </w:pPr>
      <w:rPr>
        <w:rFonts w:hint="default"/>
        <w:b/>
        <w:color w:val="auto"/>
      </w:rPr>
    </w:lvl>
    <w:lvl w:ilvl="1">
      <w:start w:val="1"/>
      <w:numFmt w:val="decimal"/>
      <w:isLgl/>
      <w:lvlText w:val="%1.%2."/>
      <w:lvlJc w:val="left"/>
      <w:pPr>
        <w:ind w:left="1070" w:hanging="360"/>
      </w:pPr>
      <w:rPr>
        <w:rFonts w:hint="default"/>
        <w:b w:val="0"/>
        <w:i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03568B1"/>
    <w:multiLevelType w:val="multilevel"/>
    <w:tmpl w:val="51F0C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85107C"/>
    <w:multiLevelType w:val="multilevel"/>
    <w:tmpl w:val="40A8C7C2"/>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9B56433"/>
    <w:multiLevelType w:val="hybridMultilevel"/>
    <w:tmpl w:val="338A94A4"/>
    <w:lvl w:ilvl="0" w:tplc="F53A7962">
      <w:start w:val="2"/>
      <w:numFmt w:val="bullet"/>
      <w:lvlText w:val="·"/>
      <w:lvlJc w:val="left"/>
      <w:pPr>
        <w:ind w:left="870" w:hanging="510"/>
      </w:pPr>
      <w:rPr>
        <w:rFonts w:ascii="Times New Roman" w:eastAsia="Times New Roman" w:hAnsi="Times New Roman" w:cs="Times New Roman"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5B5226D6"/>
    <w:multiLevelType w:val="hybridMultilevel"/>
    <w:tmpl w:val="1C1A515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B7D0713"/>
    <w:multiLevelType w:val="multilevel"/>
    <w:tmpl w:val="6D467FD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2F1084A"/>
    <w:multiLevelType w:val="hybridMultilevel"/>
    <w:tmpl w:val="75B65E32"/>
    <w:lvl w:ilvl="0" w:tplc="A91E9952">
      <w:start w:val="2"/>
      <w:numFmt w:val="bullet"/>
      <w:lvlText w:val="·"/>
      <w:lvlJc w:val="left"/>
      <w:pPr>
        <w:ind w:left="870" w:hanging="51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63057A1A"/>
    <w:multiLevelType w:val="hybridMultilevel"/>
    <w:tmpl w:val="16168ED2"/>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64EF5F3F"/>
    <w:multiLevelType w:val="multilevel"/>
    <w:tmpl w:val="661E1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4F2555C"/>
    <w:multiLevelType w:val="multilevel"/>
    <w:tmpl w:val="BEC0407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05B35B4"/>
    <w:multiLevelType w:val="hybridMultilevel"/>
    <w:tmpl w:val="099E2D80"/>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73E314FA"/>
    <w:multiLevelType w:val="hybridMultilevel"/>
    <w:tmpl w:val="2F7AEA6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7427577D"/>
    <w:multiLevelType w:val="multilevel"/>
    <w:tmpl w:val="40A8C7C2"/>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4955AEB"/>
    <w:multiLevelType w:val="hybridMultilevel"/>
    <w:tmpl w:val="7FC0815E"/>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768775CE"/>
    <w:multiLevelType w:val="multilevel"/>
    <w:tmpl w:val="40A8C7C2"/>
    <w:lvl w:ilvl="0">
      <w:start w:val="2"/>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num w:numId="1" w16cid:durableId="1533687456">
    <w:abstractNumId w:val="11"/>
  </w:num>
  <w:num w:numId="2" w16cid:durableId="2103329457">
    <w:abstractNumId w:val="16"/>
  </w:num>
  <w:num w:numId="3" w16cid:durableId="1824853831">
    <w:abstractNumId w:val="3"/>
  </w:num>
  <w:num w:numId="4" w16cid:durableId="231159763">
    <w:abstractNumId w:val="20"/>
  </w:num>
  <w:num w:numId="5" w16cid:durableId="1920556619">
    <w:abstractNumId w:val="2"/>
  </w:num>
  <w:num w:numId="6" w16cid:durableId="215703076">
    <w:abstractNumId w:val="9"/>
  </w:num>
  <w:num w:numId="7" w16cid:durableId="1339888507">
    <w:abstractNumId w:val="13"/>
  </w:num>
  <w:num w:numId="8" w16cid:durableId="94323677">
    <w:abstractNumId w:val="0"/>
  </w:num>
  <w:num w:numId="9" w16cid:durableId="477646726">
    <w:abstractNumId w:val="23"/>
  </w:num>
  <w:num w:numId="10" w16cid:durableId="202837447">
    <w:abstractNumId w:val="7"/>
  </w:num>
  <w:num w:numId="11" w16cid:durableId="1299074407">
    <w:abstractNumId w:val="25"/>
  </w:num>
  <w:num w:numId="12" w16cid:durableId="1170756197">
    <w:abstractNumId w:val="12"/>
  </w:num>
  <w:num w:numId="13" w16cid:durableId="297104116">
    <w:abstractNumId w:val="1"/>
  </w:num>
  <w:num w:numId="14" w16cid:durableId="1431045938">
    <w:abstractNumId w:val="5"/>
  </w:num>
  <w:num w:numId="15" w16cid:durableId="1030304558">
    <w:abstractNumId w:val="14"/>
  </w:num>
  <w:num w:numId="16" w16cid:durableId="1272199899">
    <w:abstractNumId w:val="24"/>
  </w:num>
  <w:num w:numId="17" w16cid:durableId="191765635">
    <w:abstractNumId w:val="17"/>
  </w:num>
  <w:num w:numId="18" w16cid:durableId="783034552">
    <w:abstractNumId w:val="21"/>
  </w:num>
  <w:num w:numId="19" w16cid:durableId="826820677">
    <w:abstractNumId w:val="4"/>
  </w:num>
  <w:num w:numId="20" w16cid:durableId="1747023711">
    <w:abstractNumId w:val="18"/>
  </w:num>
  <w:num w:numId="21" w16cid:durableId="1938559340">
    <w:abstractNumId w:val="22"/>
  </w:num>
  <w:num w:numId="22" w16cid:durableId="938415606">
    <w:abstractNumId w:val="10"/>
  </w:num>
  <w:num w:numId="23" w16cid:durableId="1277326070">
    <w:abstractNumId w:val="19"/>
  </w:num>
  <w:num w:numId="24" w16cid:durableId="210196089">
    <w:abstractNumId w:val="8"/>
  </w:num>
  <w:num w:numId="25" w16cid:durableId="1812945096">
    <w:abstractNumId w:val="6"/>
  </w:num>
  <w:num w:numId="26" w16cid:durableId="26616140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C48"/>
    <w:rsid w:val="00003274"/>
    <w:rsid w:val="000140C6"/>
    <w:rsid w:val="000205A9"/>
    <w:rsid w:val="00025716"/>
    <w:rsid w:val="000260A5"/>
    <w:rsid w:val="000260E8"/>
    <w:rsid w:val="00036CD4"/>
    <w:rsid w:val="00037F02"/>
    <w:rsid w:val="0004663F"/>
    <w:rsid w:val="00046A16"/>
    <w:rsid w:val="0006209C"/>
    <w:rsid w:val="000654B7"/>
    <w:rsid w:val="00070A2D"/>
    <w:rsid w:val="00071D9F"/>
    <w:rsid w:val="000749F2"/>
    <w:rsid w:val="000811EC"/>
    <w:rsid w:val="00082A47"/>
    <w:rsid w:val="00085C12"/>
    <w:rsid w:val="00086F40"/>
    <w:rsid w:val="00094A35"/>
    <w:rsid w:val="000A1AB5"/>
    <w:rsid w:val="000A1AE5"/>
    <w:rsid w:val="000A21A7"/>
    <w:rsid w:val="000A41ED"/>
    <w:rsid w:val="000A4ADD"/>
    <w:rsid w:val="000B2DF2"/>
    <w:rsid w:val="000C6221"/>
    <w:rsid w:val="000D11FC"/>
    <w:rsid w:val="000D61E2"/>
    <w:rsid w:val="000E0BF8"/>
    <w:rsid w:val="000F06F5"/>
    <w:rsid w:val="000F405C"/>
    <w:rsid w:val="00104578"/>
    <w:rsid w:val="001053F5"/>
    <w:rsid w:val="00114209"/>
    <w:rsid w:val="001164D5"/>
    <w:rsid w:val="00121323"/>
    <w:rsid w:val="00121DF9"/>
    <w:rsid w:val="00130DCD"/>
    <w:rsid w:val="00134EB3"/>
    <w:rsid w:val="00135D05"/>
    <w:rsid w:val="00140CCF"/>
    <w:rsid w:val="00145C18"/>
    <w:rsid w:val="001633F0"/>
    <w:rsid w:val="0016736A"/>
    <w:rsid w:val="00167EA2"/>
    <w:rsid w:val="001728E2"/>
    <w:rsid w:val="00173067"/>
    <w:rsid w:val="00183393"/>
    <w:rsid w:val="00187AD0"/>
    <w:rsid w:val="001A627D"/>
    <w:rsid w:val="001A7E68"/>
    <w:rsid w:val="001E6155"/>
    <w:rsid w:val="001E6402"/>
    <w:rsid w:val="001F0039"/>
    <w:rsid w:val="001F23C1"/>
    <w:rsid w:val="001F3DD7"/>
    <w:rsid w:val="00205386"/>
    <w:rsid w:val="00206CF9"/>
    <w:rsid w:val="00212FAB"/>
    <w:rsid w:val="00214994"/>
    <w:rsid w:val="00225AA6"/>
    <w:rsid w:val="00245CBF"/>
    <w:rsid w:val="00256B01"/>
    <w:rsid w:val="0027037C"/>
    <w:rsid w:val="00271001"/>
    <w:rsid w:val="00277AAE"/>
    <w:rsid w:val="00284F1B"/>
    <w:rsid w:val="00285F0C"/>
    <w:rsid w:val="00291187"/>
    <w:rsid w:val="002933C3"/>
    <w:rsid w:val="002A006B"/>
    <w:rsid w:val="002A736C"/>
    <w:rsid w:val="002C4223"/>
    <w:rsid w:val="002D3492"/>
    <w:rsid w:val="002D4370"/>
    <w:rsid w:val="002D47ED"/>
    <w:rsid w:val="002D5BBD"/>
    <w:rsid w:val="002E09D6"/>
    <w:rsid w:val="002E14D3"/>
    <w:rsid w:val="002F11CA"/>
    <w:rsid w:val="002F32F7"/>
    <w:rsid w:val="002F61B1"/>
    <w:rsid w:val="00300F84"/>
    <w:rsid w:val="00306503"/>
    <w:rsid w:val="00307BCF"/>
    <w:rsid w:val="00312F12"/>
    <w:rsid w:val="00314040"/>
    <w:rsid w:val="003162CA"/>
    <w:rsid w:val="00325194"/>
    <w:rsid w:val="00325C64"/>
    <w:rsid w:val="003304FF"/>
    <w:rsid w:val="00340DE2"/>
    <w:rsid w:val="00340FB1"/>
    <w:rsid w:val="003608C1"/>
    <w:rsid w:val="00366554"/>
    <w:rsid w:val="0038363F"/>
    <w:rsid w:val="00387BEF"/>
    <w:rsid w:val="003A139E"/>
    <w:rsid w:val="003A490F"/>
    <w:rsid w:val="003A6EDE"/>
    <w:rsid w:val="003B45C3"/>
    <w:rsid w:val="003B4ED6"/>
    <w:rsid w:val="003D1DC3"/>
    <w:rsid w:val="003D4EE1"/>
    <w:rsid w:val="003D714A"/>
    <w:rsid w:val="003F06DD"/>
    <w:rsid w:val="0041055B"/>
    <w:rsid w:val="0043073D"/>
    <w:rsid w:val="00430C8C"/>
    <w:rsid w:val="0043726E"/>
    <w:rsid w:val="00455D3D"/>
    <w:rsid w:val="00457A38"/>
    <w:rsid w:val="00473666"/>
    <w:rsid w:val="00482CF9"/>
    <w:rsid w:val="00487A0D"/>
    <w:rsid w:val="004A05B0"/>
    <w:rsid w:val="004A0C48"/>
    <w:rsid w:val="004A10AE"/>
    <w:rsid w:val="004A5BDE"/>
    <w:rsid w:val="004A7824"/>
    <w:rsid w:val="004B55FF"/>
    <w:rsid w:val="004C0120"/>
    <w:rsid w:val="004C22B2"/>
    <w:rsid w:val="004D1662"/>
    <w:rsid w:val="004D187E"/>
    <w:rsid w:val="004D322C"/>
    <w:rsid w:val="004D6148"/>
    <w:rsid w:val="004D7ECA"/>
    <w:rsid w:val="004E64AF"/>
    <w:rsid w:val="004F23CD"/>
    <w:rsid w:val="00502F53"/>
    <w:rsid w:val="00505B71"/>
    <w:rsid w:val="00510DD3"/>
    <w:rsid w:val="0051765C"/>
    <w:rsid w:val="00534E42"/>
    <w:rsid w:val="00547581"/>
    <w:rsid w:val="00554709"/>
    <w:rsid w:val="00557F07"/>
    <w:rsid w:val="00563F1A"/>
    <w:rsid w:val="00567F13"/>
    <w:rsid w:val="00585401"/>
    <w:rsid w:val="005900D8"/>
    <w:rsid w:val="00593AAB"/>
    <w:rsid w:val="005A0A62"/>
    <w:rsid w:val="005B21AE"/>
    <w:rsid w:val="005B4398"/>
    <w:rsid w:val="005C460D"/>
    <w:rsid w:val="005E27CA"/>
    <w:rsid w:val="005E77D0"/>
    <w:rsid w:val="005F48C7"/>
    <w:rsid w:val="005F4D06"/>
    <w:rsid w:val="006057D2"/>
    <w:rsid w:val="00615413"/>
    <w:rsid w:val="006207B9"/>
    <w:rsid w:val="0062173D"/>
    <w:rsid w:val="0062407D"/>
    <w:rsid w:val="00633968"/>
    <w:rsid w:val="00636DE7"/>
    <w:rsid w:val="006650C4"/>
    <w:rsid w:val="00682323"/>
    <w:rsid w:val="00696A5B"/>
    <w:rsid w:val="006A442A"/>
    <w:rsid w:val="006B726E"/>
    <w:rsid w:val="006B796A"/>
    <w:rsid w:val="006B7B74"/>
    <w:rsid w:val="006C00A1"/>
    <w:rsid w:val="006C25FE"/>
    <w:rsid w:val="006C7A0E"/>
    <w:rsid w:val="006D2EAA"/>
    <w:rsid w:val="006E1D1A"/>
    <w:rsid w:val="006E3028"/>
    <w:rsid w:val="006E302E"/>
    <w:rsid w:val="006E4064"/>
    <w:rsid w:val="006E5A26"/>
    <w:rsid w:val="006F032D"/>
    <w:rsid w:val="006F099E"/>
    <w:rsid w:val="006F4B5E"/>
    <w:rsid w:val="006F7F3C"/>
    <w:rsid w:val="007008CC"/>
    <w:rsid w:val="0070330A"/>
    <w:rsid w:val="007068FF"/>
    <w:rsid w:val="00722440"/>
    <w:rsid w:val="007249E8"/>
    <w:rsid w:val="00736515"/>
    <w:rsid w:val="0074497C"/>
    <w:rsid w:val="0075455A"/>
    <w:rsid w:val="00776382"/>
    <w:rsid w:val="007813D8"/>
    <w:rsid w:val="00781B03"/>
    <w:rsid w:val="00782892"/>
    <w:rsid w:val="007828EC"/>
    <w:rsid w:val="007A4154"/>
    <w:rsid w:val="007B4FCB"/>
    <w:rsid w:val="007B5B1C"/>
    <w:rsid w:val="007C0D15"/>
    <w:rsid w:val="007C19E2"/>
    <w:rsid w:val="007C756E"/>
    <w:rsid w:val="007D0340"/>
    <w:rsid w:val="007F38C4"/>
    <w:rsid w:val="00807EAF"/>
    <w:rsid w:val="00817878"/>
    <w:rsid w:val="008215E6"/>
    <w:rsid w:val="00824BB5"/>
    <w:rsid w:val="008438AD"/>
    <w:rsid w:val="00851017"/>
    <w:rsid w:val="008576F0"/>
    <w:rsid w:val="00863FEA"/>
    <w:rsid w:val="00867218"/>
    <w:rsid w:val="00890D83"/>
    <w:rsid w:val="008924BC"/>
    <w:rsid w:val="008B56E2"/>
    <w:rsid w:val="008C5E12"/>
    <w:rsid w:val="008D69DB"/>
    <w:rsid w:val="009066B9"/>
    <w:rsid w:val="009104E4"/>
    <w:rsid w:val="009141C8"/>
    <w:rsid w:val="009206AE"/>
    <w:rsid w:val="009252A4"/>
    <w:rsid w:val="00930BFC"/>
    <w:rsid w:val="00935A43"/>
    <w:rsid w:val="00944DAD"/>
    <w:rsid w:val="0095218E"/>
    <w:rsid w:val="00967BCC"/>
    <w:rsid w:val="0098149B"/>
    <w:rsid w:val="00984F2A"/>
    <w:rsid w:val="009869E6"/>
    <w:rsid w:val="009926DC"/>
    <w:rsid w:val="009A4D65"/>
    <w:rsid w:val="009B1558"/>
    <w:rsid w:val="009D3C6D"/>
    <w:rsid w:val="009D704B"/>
    <w:rsid w:val="009F0C28"/>
    <w:rsid w:val="009F65A4"/>
    <w:rsid w:val="00A00C87"/>
    <w:rsid w:val="00A01C6F"/>
    <w:rsid w:val="00A0347D"/>
    <w:rsid w:val="00A03AB8"/>
    <w:rsid w:val="00A077F3"/>
    <w:rsid w:val="00A171A6"/>
    <w:rsid w:val="00A24F8D"/>
    <w:rsid w:val="00A34DC9"/>
    <w:rsid w:val="00A34DF9"/>
    <w:rsid w:val="00A36B26"/>
    <w:rsid w:val="00A47170"/>
    <w:rsid w:val="00A51EFB"/>
    <w:rsid w:val="00A53524"/>
    <w:rsid w:val="00A6040E"/>
    <w:rsid w:val="00A729FB"/>
    <w:rsid w:val="00A73928"/>
    <w:rsid w:val="00A74143"/>
    <w:rsid w:val="00A7651F"/>
    <w:rsid w:val="00A9624F"/>
    <w:rsid w:val="00AB5CA7"/>
    <w:rsid w:val="00AB78BF"/>
    <w:rsid w:val="00AD3CFE"/>
    <w:rsid w:val="00AF6B48"/>
    <w:rsid w:val="00B00883"/>
    <w:rsid w:val="00B05FD1"/>
    <w:rsid w:val="00B06A26"/>
    <w:rsid w:val="00B12E41"/>
    <w:rsid w:val="00B1437B"/>
    <w:rsid w:val="00B152D1"/>
    <w:rsid w:val="00B17AD7"/>
    <w:rsid w:val="00B17D72"/>
    <w:rsid w:val="00B31E80"/>
    <w:rsid w:val="00B50AE0"/>
    <w:rsid w:val="00B56BC8"/>
    <w:rsid w:val="00B56BD0"/>
    <w:rsid w:val="00B62F69"/>
    <w:rsid w:val="00B66FF7"/>
    <w:rsid w:val="00B776C0"/>
    <w:rsid w:val="00B86484"/>
    <w:rsid w:val="00B961AA"/>
    <w:rsid w:val="00B96D62"/>
    <w:rsid w:val="00BA49F7"/>
    <w:rsid w:val="00BC1FDA"/>
    <w:rsid w:val="00BC581F"/>
    <w:rsid w:val="00BD7969"/>
    <w:rsid w:val="00BE4885"/>
    <w:rsid w:val="00BE4E59"/>
    <w:rsid w:val="00BF270C"/>
    <w:rsid w:val="00C04C19"/>
    <w:rsid w:val="00C15FD0"/>
    <w:rsid w:val="00C31511"/>
    <w:rsid w:val="00C344D3"/>
    <w:rsid w:val="00C438AC"/>
    <w:rsid w:val="00C47742"/>
    <w:rsid w:val="00C55B15"/>
    <w:rsid w:val="00C71538"/>
    <w:rsid w:val="00C73886"/>
    <w:rsid w:val="00C7601C"/>
    <w:rsid w:val="00C76551"/>
    <w:rsid w:val="00C81096"/>
    <w:rsid w:val="00C907C4"/>
    <w:rsid w:val="00C94DC3"/>
    <w:rsid w:val="00C95E30"/>
    <w:rsid w:val="00CA31C2"/>
    <w:rsid w:val="00CA5998"/>
    <w:rsid w:val="00CB0F0C"/>
    <w:rsid w:val="00CB7F0F"/>
    <w:rsid w:val="00CC3B99"/>
    <w:rsid w:val="00CE3B99"/>
    <w:rsid w:val="00CF367F"/>
    <w:rsid w:val="00CF55F4"/>
    <w:rsid w:val="00D031F9"/>
    <w:rsid w:val="00D050D6"/>
    <w:rsid w:val="00D130DF"/>
    <w:rsid w:val="00D177B8"/>
    <w:rsid w:val="00D209A2"/>
    <w:rsid w:val="00D3019B"/>
    <w:rsid w:val="00D42220"/>
    <w:rsid w:val="00D652C3"/>
    <w:rsid w:val="00D7256E"/>
    <w:rsid w:val="00D815AC"/>
    <w:rsid w:val="00D84AFC"/>
    <w:rsid w:val="00D903AA"/>
    <w:rsid w:val="00D942D2"/>
    <w:rsid w:val="00DB0164"/>
    <w:rsid w:val="00DB0D52"/>
    <w:rsid w:val="00DB4648"/>
    <w:rsid w:val="00DB7B5F"/>
    <w:rsid w:val="00DC79E6"/>
    <w:rsid w:val="00DD1ABA"/>
    <w:rsid w:val="00DE0C61"/>
    <w:rsid w:val="00DF47C3"/>
    <w:rsid w:val="00DF4815"/>
    <w:rsid w:val="00DF5F69"/>
    <w:rsid w:val="00E01A25"/>
    <w:rsid w:val="00E17DA2"/>
    <w:rsid w:val="00E221EC"/>
    <w:rsid w:val="00E223CB"/>
    <w:rsid w:val="00E231AF"/>
    <w:rsid w:val="00E30CF3"/>
    <w:rsid w:val="00E33950"/>
    <w:rsid w:val="00E35870"/>
    <w:rsid w:val="00E4071A"/>
    <w:rsid w:val="00E40C58"/>
    <w:rsid w:val="00E416AB"/>
    <w:rsid w:val="00E43611"/>
    <w:rsid w:val="00E51A27"/>
    <w:rsid w:val="00E53871"/>
    <w:rsid w:val="00E53AA6"/>
    <w:rsid w:val="00E71818"/>
    <w:rsid w:val="00E733C2"/>
    <w:rsid w:val="00E76182"/>
    <w:rsid w:val="00E80B1A"/>
    <w:rsid w:val="00E862DF"/>
    <w:rsid w:val="00E8735F"/>
    <w:rsid w:val="00E9642C"/>
    <w:rsid w:val="00EC78EE"/>
    <w:rsid w:val="00ED1612"/>
    <w:rsid w:val="00ED1C61"/>
    <w:rsid w:val="00EE29B1"/>
    <w:rsid w:val="00EF6B57"/>
    <w:rsid w:val="00EF7DF5"/>
    <w:rsid w:val="00F03619"/>
    <w:rsid w:val="00F10687"/>
    <w:rsid w:val="00F16F59"/>
    <w:rsid w:val="00F23F4F"/>
    <w:rsid w:val="00F2412D"/>
    <w:rsid w:val="00F26CB2"/>
    <w:rsid w:val="00F37345"/>
    <w:rsid w:val="00F47659"/>
    <w:rsid w:val="00F558F0"/>
    <w:rsid w:val="00F56D90"/>
    <w:rsid w:val="00F63246"/>
    <w:rsid w:val="00F63A4D"/>
    <w:rsid w:val="00F674FF"/>
    <w:rsid w:val="00F67DEF"/>
    <w:rsid w:val="00F7149B"/>
    <w:rsid w:val="00F80412"/>
    <w:rsid w:val="00F8230A"/>
    <w:rsid w:val="00F83FAA"/>
    <w:rsid w:val="00FB1890"/>
    <w:rsid w:val="00FB221D"/>
    <w:rsid w:val="00FC11FE"/>
    <w:rsid w:val="00FC5FBD"/>
    <w:rsid w:val="00FD52ED"/>
    <w:rsid w:val="00FE501F"/>
    <w:rsid w:val="53FCDA75"/>
    <w:rsid w:val="77EE8B8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CFD26E"/>
  <w15:docId w15:val="{18DA0C3F-FAF0-4F01-BB71-2A31F6283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0C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0C48"/>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lp1,Bullet 1,Use Case List Paragraph,Numbering,ERP-List Paragraph,List Paragraph11,Sąrašo pastraipa1,List Paragraph3,Bullet EY,List Paragraph Red,List Paragraph2,List Paragraph21,Lentele,List Paragraph22,List Paragraph221,Buletai"/>
    <w:basedOn w:val="Normal"/>
    <w:link w:val="ListParagraphChar"/>
    <w:uiPriority w:val="34"/>
    <w:qFormat/>
    <w:rsid w:val="004A0C48"/>
    <w:pPr>
      <w:ind w:left="720"/>
      <w:contextualSpacing/>
    </w:pPr>
  </w:style>
  <w:style w:type="character" w:styleId="CommentReference">
    <w:name w:val="annotation reference"/>
    <w:basedOn w:val="DefaultParagraphFont"/>
    <w:uiPriority w:val="99"/>
    <w:semiHidden/>
    <w:unhideWhenUsed/>
    <w:rsid w:val="00FB221D"/>
    <w:rPr>
      <w:sz w:val="16"/>
      <w:szCs w:val="16"/>
    </w:rPr>
  </w:style>
  <w:style w:type="paragraph" w:styleId="CommentText">
    <w:name w:val="annotation text"/>
    <w:basedOn w:val="Normal"/>
    <w:link w:val="CommentTextChar"/>
    <w:uiPriority w:val="99"/>
    <w:unhideWhenUsed/>
    <w:rsid w:val="00FB221D"/>
    <w:pPr>
      <w:spacing w:line="240" w:lineRule="auto"/>
    </w:pPr>
    <w:rPr>
      <w:sz w:val="20"/>
      <w:szCs w:val="20"/>
    </w:rPr>
  </w:style>
  <w:style w:type="character" w:customStyle="1" w:styleId="CommentTextChar">
    <w:name w:val="Comment Text Char"/>
    <w:basedOn w:val="DefaultParagraphFont"/>
    <w:link w:val="CommentText"/>
    <w:uiPriority w:val="99"/>
    <w:rsid w:val="00FB221D"/>
    <w:rPr>
      <w:sz w:val="20"/>
      <w:szCs w:val="20"/>
    </w:rPr>
  </w:style>
  <w:style w:type="paragraph" w:styleId="CommentSubject">
    <w:name w:val="annotation subject"/>
    <w:basedOn w:val="CommentText"/>
    <w:next w:val="CommentText"/>
    <w:link w:val="CommentSubjectChar"/>
    <w:uiPriority w:val="99"/>
    <w:semiHidden/>
    <w:unhideWhenUsed/>
    <w:rsid w:val="00FB221D"/>
    <w:rPr>
      <w:b/>
      <w:bCs/>
    </w:rPr>
  </w:style>
  <w:style w:type="character" w:customStyle="1" w:styleId="CommentSubjectChar">
    <w:name w:val="Comment Subject Char"/>
    <w:basedOn w:val="CommentTextChar"/>
    <w:link w:val="CommentSubject"/>
    <w:uiPriority w:val="99"/>
    <w:semiHidden/>
    <w:rsid w:val="00FB221D"/>
    <w:rPr>
      <w:b/>
      <w:bCs/>
      <w:sz w:val="20"/>
      <w:szCs w:val="20"/>
    </w:rPr>
  </w:style>
  <w:style w:type="paragraph" w:styleId="BalloonText">
    <w:name w:val="Balloon Text"/>
    <w:basedOn w:val="Normal"/>
    <w:link w:val="BalloonTextChar"/>
    <w:uiPriority w:val="99"/>
    <w:semiHidden/>
    <w:unhideWhenUsed/>
    <w:rsid w:val="00FB22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221D"/>
    <w:rPr>
      <w:rFonts w:ascii="Segoe UI" w:hAnsi="Segoe UI" w:cs="Segoe UI"/>
      <w:sz w:val="18"/>
      <w:szCs w:val="18"/>
    </w:rPr>
  </w:style>
  <w:style w:type="paragraph" w:styleId="Header">
    <w:name w:val="header"/>
    <w:basedOn w:val="Normal"/>
    <w:link w:val="HeaderChar"/>
    <w:uiPriority w:val="99"/>
    <w:unhideWhenUsed/>
    <w:rsid w:val="00682323"/>
    <w:pPr>
      <w:tabs>
        <w:tab w:val="center" w:pos="4819"/>
        <w:tab w:val="right" w:pos="9638"/>
      </w:tabs>
      <w:spacing w:after="0" w:line="240" w:lineRule="auto"/>
    </w:pPr>
  </w:style>
  <w:style w:type="character" w:customStyle="1" w:styleId="HeaderChar">
    <w:name w:val="Header Char"/>
    <w:basedOn w:val="DefaultParagraphFont"/>
    <w:link w:val="Header"/>
    <w:uiPriority w:val="99"/>
    <w:rsid w:val="00682323"/>
  </w:style>
  <w:style w:type="paragraph" w:styleId="Footer">
    <w:name w:val="footer"/>
    <w:basedOn w:val="Normal"/>
    <w:link w:val="FooterChar"/>
    <w:uiPriority w:val="99"/>
    <w:unhideWhenUsed/>
    <w:rsid w:val="00682323"/>
    <w:pPr>
      <w:tabs>
        <w:tab w:val="center" w:pos="4819"/>
        <w:tab w:val="right" w:pos="9638"/>
      </w:tabs>
      <w:spacing w:after="0" w:line="240" w:lineRule="auto"/>
    </w:pPr>
  </w:style>
  <w:style w:type="character" w:customStyle="1" w:styleId="FooterChar">
    <w:name w:val="Footer Char"/>
    <w:basedOn w:val="DefaultParagraphFont"/>
    <w:link w:val="Footer"/>
    <w:uiPriority w:val="99"/>
    <w:rsid w:val="00682323"/>
  </w:style>
  <w:style w:type="paragraph" w:styleId="FootnoteText">
    <w:name w:val="footnote text"/>
    <w:basedOn w:val="Normal"/>
    <w:link w:val="FootnoteTextChar"/>
    <w:uiPriority w:val="99"/>
    <w:semiHidden/>
    <w:unhideWhenUsed/>
    <w:rsid w:val="00455D3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55D3D"/>
    <w:rPr>
      <w:sz w:val="20"/>
      <w:szCs w:val="20"/>
    </w:rPr>
  </w:style>
  <w:style w:type="character" w:styleId="FootnoteReference">
    <w:name w:val="footnote reference"/>
    <w:basedOn w:val="DefaultParagraphFont"/>
    <w:uiPriority w:val="99"/>
    <w:semiHidden/>
    <w:unhideWhenUsed/>
    <w:rsid w:val="00455D3D"/>
    <w:rPr>
      <w:vertAlign w:val="superscript"/>
    </w:rPr>
  </w:style>
  <w:style w:type="paragraph" w:styleId="NormalWeb">
    <w:name w:val="Normal (Web)"/>
    <w:basedOn w:val="Normal"/>
    <w:uiPriority w:val="99"/>
    <w:semiHidden/>
    <w:unhideWhenUsed/>
    <w:rsid w:val="0061541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paragraph">
    <w:name w:val="paragraph"/>
    <w:basedOn w:val="Normal"/>
    <w:rsid w:val="00E862DF"/>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eop">
    <w:name w:val="eop"/>
    <w:basedOn w:val="DefaultParagraphFont"/>
    <w:rsid w:val="00E862DF"/>
  </w:style>
  <w:style w:type="character" w:customStyle="1" w:styleId="normaltextrun">
    <w:name w:val="normaltextrun"/>
    <w:basedOn w:val="DefaultParagraphFont"/>
    <w:rsid w:val="00E862DF"/>
  </w:style>
  <w:style w:type="character" w:customStyle="1" w:styleId="ListParagraphChar">
    <w:name w:val="List Paragraph Char"/>
    <w:aliases w:val="lp1 Char,Bullet 1 Char,Use Case List Paragraph Char,Numbering Char,ERP-List Paragraph Char,List Paragraph11 Char,Sąrašo pastraipa1 Char,List Paragraph3 Char,Bullet EY Char,List Paragraph Red Char,List Paragraph2 Char,Lentele Char"/>
    <w:link w:val="ListParagraph"/>
    <w:uiPriority w:val="34"/>
    <w:qFormat/>
    <w:locked/>
    <w:rsid w:val="00B96D62"/>
  </w:style>
  <w:style w:type="character" w:customStyle="1" w:styleId="fontstyle01">
    <w:name w:val="fontstyle01"/>
    <w:basedOn w:val="DefaultParagraphFont"/>
    <w:rsid w:val="006650C4"/>
    <w:rPr>
      <w:rFonts w:ascii="Calibri" w:hAnsi="Calibri" w:cs="Calibri" w:hint="default"/>
      <w:b w:val="0"/>
      <w:bCs w:val="0"/>
      <w:i w:val="0"/>
      <w:iCs w:val="0"/>
      <w:color w:val="000000"/>
      <w:sz w:val="24"/>
      <w:szCs w:val="24"/>
    </w:rPr>
  </w:style>
  <w:style w:type="table" w:customStyle="1" w:styleId="TableGrid1">
    <w:name w:val="Table Grid1"/>
    <w:basedOn w:val="TableNormal"/>
    <w:next w:val="TableGrid"/>
    <w:uiPriority w:val="39"/>
    <w:rsid w:val="006650C4"/>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21">
    <w:name w:val="fontstyle21"/>
    <w:basedOn w:val="DefaultParagraphFont"/>
    <w:rsid w:val="006650C4"/>
    <w:rPr>
      <w:rFonts w:ascii="Calibri" w:hAnsi="Calibri" w:cs="Calibri" w:hint="default"/>
      <w:b w:val="0"/>
      <w:bCs w:val="0"/>
      <w:i w:val="0"/>
      <w:iCs w:val="0"/>
      <w:color w:val="000000"/>
      <w:sz w:val="24"/>
      <w:szCs w:val="24"/>
    </w:rPr>
  </w:style>
  <w:style w:type="character" w:styleId="Strong">
    <w:name w:val="Strong"/>
    <w:basedOn w:val="DefaultParagraphFont"/>
    <w:uiPriority w:val="22"/>
    <w:qFormat/>
    <w:rsid w:val="005E77D0"/>
    <w:rPr>
      <w:b/>
      <w:bCs/>
    </w:rPr>
  </w:style>
  <w:style w:type="character" w:styleId="Hyperlink">
    <w:name w:val="Hyperlink"/>
    <w:basedOn w:val="DefaultParagraphFont"/>
    <w:uiPriority w:val="99"/>
    <w:unhideWhenUsed/>
    <w:rsid w:val="00F7149B"/>
    <w:rPr>
      <w:color w:val="0563C1" w:themeColor="hyperlink"/>
      <w:u w:val="single"/>
    </w:rPr>
  </w:style>
  <w:style w:type="character" w:styleId="UnresolvedMention">
    <w:name w:val="Unresolved Mention"/>
    <w:basedOn w:val="DefaultParagraphFont"/>
    <w:uiPriority w:val="99"/>
    <w:semiHidden/>
    <w:unhideWhenUsed/>
    <w:rsid w:val="00F714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806867">
      <w:bodyDiv w:val="1"/>
      <w:marLeft w:val="0"/>
      <w:marRight w:val="0"/>
      <w:marTop w:val="0"/>
      <w:marBottom w:val="0"/>
      <w:divBdr>
        <w:top w:val="none" w:sz="0" w:space="0" w:color="auto"/>
        <w:left w:val="none" w:sz="0" w:space="0" w:color="auto"/>
        <w:bottom w:val="none" w:sz="0" w:space="0" w:color="auto"/>
        <w:right w:val="none" w:sz="0" w:space="0" w:color="auto"/>
      </w:divBdr>
    </w:div>
    <w:div w:id="706219678">
      <w:bodyDiv w:val="1"/>
      <w:marLeft w:val="0"/>
      <w:marRight w:val="0"/>
      <w:marTop w:val="0"/>
      <w:marBottom w:val="0"/>
      <w:divBdr>
        <w:top w:val="none" w:sz="0" w:space="0" w:color="auto"/>
        <w:left w:val="none" w:sz="0" w:space="0" w:color="auto"/>
        <w:bottom w:val="none" w:sz="0" w:space="0" w:color="auto"/>
        <w:right w:val="none" w:sz="0" w:space="0" w:color="auto"/>
      </w:divBdr>
      <w:divsChild>
        <w:div w:id="1049525831">
          <w:marLeft w:val="0"/>
          <w:marRight w:val="0"/>
          <w:marTop w:val="0"/>
          <w:marBottom w:val="0"/>
          <w:divBdr>
            <w:top w:val="none" w:sz="0" w:space="0" w:color="auto"/>
            <w:left w:val="none" w:sz="0" w:space="0" w:color="auto"/>
            <w:bottom w:val="none" w:sz="0" w:space="0" w:color="auto"/>
            <w:right w:val="none" w:sz="0" w:space="0" w:color="auto"/>
          </w:divBdr>
          <w:divsChild>
            <w:div w:id="1740206166">
              <w:marLeft w:val="0"/>
              <w:marRight w:val="0"/>
              <w:marTop w:val="0"/>
              <w:marBottom w:val="0"/>
              <w:divBdr>
                <w:top w:val="none" w:sz="0" w:space="0" w:color="auto"/>
                <w:left w:val="none" w:sz="0" w:space="0" w:color="auto"/>
                <w:bottom w:val="none" w:sz="0" w:space="0" w:color="auto"/>
                <w:right w:val="none" w:sz="0" w:space="0" w:color="auto"/>
              </w:divBdr>
            </w:div>
            <w:div w:id="1381973131">
              <w:marLeft w:val="0"/>
              <w:marRight w:val="0"/>
              <w:marTop w:val="0"/>
              <w:marBottom w:val="0"/>
              <w:divBdr>
                <w:top w:val="none" w:sz="0" w:space="0" w:color="auto"/>
                <w:left w:val="none" w:sz="0" w:space="0" w:color="auto"/>
                <w:bottom w:val="none" w:sz="0" w:space="0" w:color="auto"/>
                <w:right w:val="none" w:sz="0" w:space="0" w:color="auto"/>
              </w:divBdr>
            </w:div>
            <w:div w:id="1034421986">
              <w:marLeft w:val="0"/>
              <w:marRight w:val="0"/>
              <w:marTop w:val="0"/>
              <w:marBottom w:val="0"/>
              <w:divBdr>
                <w:top w:val="none" w:sz="0" w:space="0" w:color="auto"/>
                <w:left w:val="none" w:sz="0" w:space="0" w:color="auto"/>
                <w:bottom w:val="none" w:sz="0" w:space="0" w:color="auto"/>
                <w:right w:val="none" w:sz="0" w:space="0" w:color="auto"/>
              </w:divBdr>
            </w:div>
            <w:div w:id="476413821">
              <w:marLeft w:val="0"/>
              <w:marRight w:val="0"/>
              <w:marTop w:val="0"/>
              <w:marBottom w:val="0"/>
              <w:divBdr>
                <w:top w:val="none" w:sz="0" w:space="0" w:color="auto"/>
                <w:left w:val="none" w:sz="0" w:space="0" w:color="auto"/>
                <w:bottom w:val="none" w:sz="0" w:space="0" w:color="auto"/>
                <w:right w:val="none" w:sz="0" w:space="0" w:color="auto"/>
              </w:divBdr>
            </w:div>
            <w:div w:id="214241246">
              <w:marLeft w:val="0"/>
              <w:marRight w:val="0"/>
              <w:marTop w:val="0"/>
              <w:marBottom w:val="0"/>
              <w:divBdr>
                <w:top w:val="none" w:sz="0" w:space="0" w:color="auto"/>
                <w:left w:val="none" w:sz="0" w:space="0" w:color="auto"/>
                <w:bottom w:val="none" w:sz="0" w:space="0" w:color="auto"/>
                <w:right w:val="none" w:sz="0" w:space="0" w:color="auto"/>
              </w:divBdr>
            </w:div>
          </w:divsChild>
        </w:div>
        <w:div w:id="2115972224">
          <w:marLeft w:val="0"/>
          <w:marRight w:val="0"/>
          <w:marTop w:val="0"/>
          <w:marBottom w:val="0"/>
          <w:divBdr>
            <w:top w:val="none" w:sz="0" w:space="0" w:color="auto"/>
            <w:left w:val="none" w:sz="0" w:space="0" w:color="auto"/>
            <w:bottom w:val="none" w:sz="0" w:space="0" w:color="auto"/>
            <w:right w:val="none" w:sz="0" w:space="0" w:color="auto"/>
          </w:divBdr>
          <w:divsChild>
            <w:div w:id="706830131">
              <w:marLeft w:val="0"/>
              <w:marRight w:val="0"/>
              <w:marTop w:val="0"/>
              <w:marBottom w:val="0"/>
              <w:divBdr>
                <w:top w:val="none" w:sz="0" w:space="0" w:color="auto"/>
                <w:left w:val="none" w:sz="0" w:space="0" w:color="auto"/>
                <w:bottom w:val="none" w:sz="0" w:space="0" w:color="auto"/>
                <w:right w:val="none" w:sz="0" w:space="0" w:color="auto"/>
              </w:divBdr>
            </w:div>
            <w:div w:id="1365406041">
              <w:marLeft w:val="0"/>
              <w:marRight w:val="0"/>
              <w:marTop w:val="0"/>
              <w:marBottom w:val="0"/>
              <w:divBdr>
                <w:top w:val="none" w:sz="0" w:space="0" w:color="auto"/>
                <w:left w:val="none" w:sz="0" w:space="0" w:color="auto"/>
                <w:bottom w:val="none" w:sz="0" w:space="0" w:color="auto"/>
                <w:right w:val="none" w:sz="0" w:space="0" w:color="auto"/>
              </w:divBdr>
            </w:div>
            <w:div w:id="5003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960032">
      <w:bodyDiv w:val="1"/>
      <w:marLeft w:val="0"/>
      <w:marRight w:val="0"/>
      <w:marTop w:val="0"/>
      <w:marBottom w:val="0"/>
      <w:divBdr>
        <w:top w:val="none" w:sz="0" w:space="0" w:color="auto"/>
        <w:left w:val="none" w:sz="0" w:space="0" w:color="auto"/>
        <w:bottom w:val="none" w:sz="0" w:space="0" w:color="auto"/>
        <w:right w:val="none" w:sz="0" w:space="0" w:color="auto"/>
      </w:divBdr>
      <w:divsChild>
        <w:div w:id="768156104">
          <w:marLeft w:val="0"/>
          <w:marRight w:val="0"/>
          <w:marTop w:val="0"/>
          <w:marBottom w:val="0"/>
          <w:divBdr>
            <w:top w:val="none" w:sz="0" w:space="0" w:color="auto"/>
            <w:left w:val="none" w:sz="0" w:space="0" w:color="auto"/>
            <w:bottom w:val="none" w:sz="0" w:space="0" w:color="auto"/>
            <w:right w:val="none" w:sz="0" w:space="0" w:color="auto"/>
          </w:divBdr>
          <w:divsChild>
            <w:div w:id="890842583">
              <w:marLeft w:val="0"/>
              <w:marRight w:val="0"/>
              <w:marTop w:val="0"/>
              <w:marBottom w:val="0"/>
              <w:divBdr>
                <w:top w:val="none" w:sz="0" w:space="0" w:color="auto"/>
                <w:left w:val="none" w:sz="0" w:space="0" w:color="auto"/>
                <w:bottom w:val="none" w:sz="0" w:space="0" w:color="auto"/>
                <w:right w:val="none" w:sz="0" w:space="0" w:color="auto"/>
              </w:divBdr>
            </w:div>
            <w:div w:id="651107496">
              <w:marLeft w:val="0"/>
              <w:marRight w:val="0"/>
              <w:marTop w:val="0"/>
              <w:marBottom w:val="0"/>
              <w:divBdr>
                <w:top w:val="none" w:sz="0" w:space="0" w:color="auto"/>
                <w:left w:val="none" w:sz="0" w:space="0" w:color="auto"/>
                <w:bottom w:val="none" w:sz="0" w:space="0" w:color="auto"/>
                <w:right w:val="none" w:sz="0" w:space="0" w:color="auto"/>
              </w:divBdr>
            </w:div>
            <w:div w:id="1945334884">
              <w:marLeft w:val="0"/>
              <w:marRight w:val="0"/>
              <w:marTop w:val="0"/>
              <w:marBottom w:val="0"/>
              <w:divBdr>
                <w:top w:val="none" w:sz="0" w:space="0" w:color="auto"/>
                <w:left w:val="none" w:sz="0" w:space="0" w:color="auto"/>
                <w:bottom w:val="none" w:sz="0" w:space="0" w:color="auto"/>
                <w:right w:val="none" w:sz="0" w:space="0" w:color="auto"/>
              </w:divBdr>
            </w:div>
            <w:div w:id="1233812221">
              <w:marLeft w:val="0"/>
              <w:marRight w:val="0"/>
              <w:marTop w:val="0"/>
              <w:marBottom w:val="0"/>
              <w:divBdr>
                <w:top w:val="none" w:sz="0" w:space="0" w:color="auto"/>
                <w:left w:val="none" w:sz="0" w:space="0" w:color="auto"/>
                <w:bottom w:val="none" w:sz="0" w:space="0" w:color="auto"/>
                <w:right w:val="none" w:sz="0" w:space="0" w:color="auto"/>
              </w:divBdr>
            </w:div>
            <w:div w:id="192764899">
              <w:marLeft w:val="0"/>
              <w:marRight w:val="0"/>
              <w:marTop w:val="0"/>
              <w:marBottom w:val="0"/>
              <w:divBdr>
                <w:top w:val="none" w:sz="0" w:space="0" w:color="auto"/>
                <w:left w:val="none" w:sz="0" w:space="0" w:color="auto"/>
                <w:bottom w:val="none" w:sz="0" w:space="0" w:color="auto"/>
                <w:right w:val="none" w:sz="0" w:space="0" w:color="auto"/>
              </w:divBdr>
            </w:div>
          </w:divsChild>
        </w:div>
        <w:div w:id="1875995055">
          <w:marLeft w:val="0"/>
          <w:marRight w:val="0"/>
          <w:marTop w:val="0"/>
          <w:marBottom w:val="0"/>
          <w:divBdr>
            <w:top w:val="none" w:sz="0" w:space="0" w:color="auto"/>
            <w:left w:val="none" w:sz="0" w:space="0" w:color="auto"/>
            <w:bottom w:val="none" w:sz="0" w:space="0" w:color="auto"/>
            <w:right w:val="none" w:sz="0" w:space="0" w:color="auto"/>
          </w:divBdr>
          <w:divsChild>
            <w:div w:id="2001154016">
              <w:marLeft w:val="0"/>
              <w:marRight w:val="0"/>
              <w:marTop w:val="0"/>
              <w:marBottom w:val="0"/>
              <w:divBdr>
                <w:top w:val="none" w:sz="0" w:space="0" w:color="auto"/>
                <w:left w:val="none" w:sz="0" w:space="0" w:color="auto"/>
                <w:bottom w:val="none" w:sz="0" w:space="0" w:color="auto"/>
                <w:right w:val="none" w:sz="0" w:space="0" w:color="auto"/>
              </w:divBdr>
            </w:div>
            <w:div w:id="926689173">
              <w:marLeft w:val="0"/>
              <w:marRight w:val="0"/>
              <w:marTop w:val="0"/>
              <w:marBottom w:val="0"/>
              <w:divBdr>
                <w:top w:val="none" w:sz="0" w:space="0" w:color="auto"/>
                <w:left w:val="none" w:sz="0" w:space="0" w:color="auto"/>
                <w:bottom w:val="none" w:sz="0" w:space="0" w:color="auto"/>
                <w:right w:val="none" w:sz="0" w:space="0" w:color="auto"/>
              </w:divBdr>
            </w:div>
            <w:div w:id="52752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784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41e131d07ada11edbc04912defe897d1"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Nuoroda xmlns="10d82443-09d3-40b0-8c83-26301ffc3ad6">
      <Url xsi:nil="true"/>
      <Description xsi:nil="true"/>
    </Nuoroda>
    <lcf76f155ced4ddcb4097134ff3c332f xmlns="10d82443-09d3-40b0-8c83-26301ffc3ad6">
      <Terms xmlns="http://schemas.microsoft.com/office/infopath/2007/PartnerControls"/>
    </lcf76f155ced4ddcb4097134ff3c332f>
    <TaxCatchAll xmlns="ee1859fd-5c03-4aad-a8ae-84688b43cbdc" xsi:nil="true"/>
    <VI xmlns="10d82443-09d3-40b0-8c83-26301ffc3ad6" xsi:nil="true"/>
    <Inici xmlns="10d82443-09d3-40b0-8c83-26301ffc3ad6">
      <Url xsi:nil="true"/>
      <Description xsi:nil="true"/>
    </Inici>
    <Eil_x002e_Nr_x002e_ xmlns="10d82443-09d3-40b0-8c83-26301ffc3ad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DB8210A874BFC64B87AC34CB24042502" ma:contentTypeVersion="22" ma:contentTypeDescription="Kurkite naują dokumentą." ma:contentTypeScope="" ma:versionID="869be6e0d1f408f0e19f1c728daf5883">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3cf4cf79aa28ed6ea8c79c7a69c6d54a"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VI" minOccurs="0"/>
                <xsd:element ref="ns2:Inici" minOccurs="0"/>
                <xsd:element ref="ns2:Eil_x002e_Nr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VI" ma:index="25" nillable="true" ma:displayName="VI" ma:format="Dropdown" ma:internalName="VI">
      <xsd:simpleType>
        <xsd:restriction base="dms:Text">
          <xsd:maxLength value="255"/>
        </xsd:restriction>
      </xsd:simpleType>
    </xsd:element>
    <xsd:element name="Inici" ma:index="26" nillable="true" ma:displayName="Inici" ma:format="Hyperlink" ma:internalName="Inici">
      <xsd:complexType>
        <xsd:complexContent>
          <xsd:extension base="dms:URL">
            <xsd:sequence>
              <xsd:element name="Url" type="dms:ValidUrl" minOccurs="0" nillable="true"/>
              <xsd:element name="Description" type="xsd:string" nillable="true"/>
            </xsd:sequence>
          </xsd:extension>
        </xsd:complexContent>
      </xsd:complexType>
    </xsd:element>
    <xsd:element name="Eil_x002e_Nr_x002e_" ma:index="27" nillable="true" ma:displayName="Eil.Nr." ma:format="Dropdown" ma:internalName="Eil_x002e_Nr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B46DF4-8358-4399-8B6D-CB2CEF948B04}">
  <ds:schemaRefs>
    <ds:schemaRef ds:uri="http://schemas.openxmlformats.org/officeDocument/2006/bibliography"/>
  </ds:schemaRefs>
</ds:datastoreItem>
</file>

<file path=customXml/itemProps2.xml><?xml version="1.0" encoding="utf-8"?>
<ds:datastoreItem xmlns:ds="http://schemas.openxmlformats.org/officeDocument/2006/customXml" ds:itemID="{3D47AF14-0F37-4EF4-BEA7-6B68B34DC2EB}">
  <ds:schemaRefs>
    <ds:schemaRef ds:uri="http://schemas.microsoft.com/office/2006/metadata/properties"/>
    <ds:schemaRef ds:uri="http://schemas.microsoft.com/office/infopath/2007/PartnerControls"/>
    <ds:schemaRef ds:uri="10d82443-09d3-40b0-8c83-26301ffc3ad6"/>
    <ds:schemaRef ds:uri="ee1859fd-5c03-4aad-a8ae-84688b43cbdc"/>
  </ds:schemaRefs>
</ds:datastoreItem>
</file>

<file path=customXml/itemProps3.xml><?xml version="1.0" encoding="utf-8"?>
<ds:datastoreItem xmlns:ds="http://schemas.openxmlformats.org/officeDocument/2006/customXml" ds:itemID="{67163E5F-1BCB-4C32-95BE-554F225DDF66}">
  <ds:schemaRefs>
    <ds:schemaRef ds:uri="http://schemas.microsoft.com/sharepoint/v3/contenttype/forms"/>
  </ds:schemaRefs>
</ds:datastoreItem>
</file>

<file path=customXml/itemProps4.xml><?xml version="1.0" encoding="utf-8"?>
<ds:datastoreItem xmlns:ds="http://schemas.openxmlformats.org/officeDocument/2006/customXml" ds:itemID="{7CFAC90D-1079-4AAE-80A6-6CCA7B1C3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82443-09d3-40b0-8c83-26301ffc3ad6"/>
    <ds:schemaRef ds:uri="ee1859fd-5c03-4aad-a8ae-84688b43c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6</Pages>
  <Words>1603</Words>
  <Characters>9140</Characters>
  <Application>Microsoft Office Word</Application>
  <DocSecurity>0</DocSecurity>
  <Lines>76</Lines>
  <Paragraphs>21</Paragraphs>
  <ScaleCrop>false</ScaleCrop>
  <Company/>
  <LinksUpToDate>false</LinksUpToDate>
  <CharactersWithSpaces>10722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Laukienė</dc:creator>
  <cp:keywords/>
  <dc:description/>
  <cp:lastModifiedBy>Vestina Aistė Arbataitytė</cp:lastModifiedBy>
  <cp:revision>75</cp:revision>
  <dcterms:created xsi:type="dcterms:W3CDTF">2026-04-22T09:29:00Z</dcterms:created>
  <dcterms:modified xsi:type="dcterms:W3CDTF">2026-10-01T10:50:00Z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0x010100DB8210A874BFC64B87AC34CB24042502</vt:lpwstr>
  </property>
  <property fmtid="{D5CDD505-2E9C-101B-9397-08002B2CF9AE}" pid="3" name="MediaServiceImageTags">
    <vt:lpwstr/>
  </property>
  <property fmtid="{D5CDD505-2E9C-101B-9397-08002B2CF9AE}" pid="4" name="docLang">
    <vt:lpwstr>lt</vt:lpwstr>
  </property>
  <property fmtid="{D5CDD505-2E9C-101B-9397-08002B2CF9AE}" pid="5" name="GrammarlyDocumentId">
    <vt:lpwstr>916d888f-0453-4f89-bdb4-9c672d53ef7c</vt:lpwstr>
  </property>
</Properties>
</file>