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91833" w14:textId="18A6DF20" w:rsidR="00C038F0" w:rsidRPr="00C038F0" w:rsidRDefault="00C038F0" w:rsidP="00C038F0">
      <w:pPr>
        <w:spacing w:after="160" w:line="276" w:lineRule="auto"/>
        <w:jc w:val="right"/>
        <w:rPr>
          <w:rFonts w:eastAsia="Calibri"/>
          <w:b/>
          <w:bCs/>
          <w:kern w:val="2"/>
          <w:szCs w:val="24"/>
        </w:rPr>
      </w:pPr>
      <w:r w:rsidRPr="00C038F0">
        <w:rPr>
          <w:rFonts w:eastAsia="Calibri"/>
          <w:b/>
          <w:bCs/>
          <w:kern w:val="2"/>
          <w:szCs w:val="24"/>
        </w:rPr>
        <w:t xml:space="preserve">Sąlygų priedas Nr. </w:t>
      </w:r>
      <w:r>
        <w:rPr>
          <w:rFonts w:eastAsia="Calibri"/>
          <w:b/>
          <w:bCs/>
          <w:kern w:val="2"/>
          <w:szCs w:val="24"/>
        </w:rPr>
        <w:t>5</w:t>
      </w:r>
    </w:p>
    <w:p w14:paraId="34683A73" w14:textId="55AF4DAD" w:rsidR="00027B83" w:rsidRPr="00B1465B" w:rsidRDefault="000B0897">
      <w:pPr>
        <w:widowControl w:val="0"/>
        <w:pBdr>
          <w:top w:val="nil"/>
          <w:left w:val="nil"/>
          <w:bottom w:val="nil"/>
          <w:right w:val="nil"/>
          <w:between w:val="nil"/>
        </w:pBdr>
        <w:tabs>
          <w:tab w:val="left" w:pos="567"/>
          <w:tab w:val="left" w:pos="851"/>
        </w:tabs>
        <w:jc w:val="center"/>
        <w:rPr>
          <w:b/>
          <w:bCs/>
          <w:caps/>
          <w:szCs w:val="24"/>
        </w:rPr>
      </w:pPr>
      <w:r w:rsidRPr="00B1465B">
        <w:rPr>
          <w:b/>
          <w:bCs/>
          <w:caps/>
          <w:szCs w:val="24"/>
        </w:rPr>
        <w:t>paslaugų pirkimo</w:t>
      </w:r>
      <w:r w:rsidR="006136C5" w:rsidRPr="00B1465B">
        <w:rPr>
          <w:b/>
          <w:bCs/>
          <w:caps/>
          <w:szCs w:val="24"/>
        </w:rPr>
        <w:t xml:space="preserve"> – </w:t>
      </w:r>
      <w:r w:rsidRPr="00B1465B">
        <w:rPr>
          <w:b/>
          <w:bCs/>
          <w:caps/>
          <w:szCs w:val="24"/>
        </w:rPr>
        <w:t>pardavimo</w:t>
      </w:r>
      <w:r w:rsidR="006136C5" w:rsidRPr="00B1465B">
        <w:rPr>
          <w:b/>
          <w:bCs/>
          <w:caps/>
          <w:szCs w:val="24"/>
        </w:rPr>
        <w:t xml:space="preserve"> </w:t>
      </w:r>
      <w:r w:rsidRPr="00B1465B">
        <w:rPr>
          <w:b/>
          <w:bCs/>
          <w:caps/>
          <w:szCs w:val="24"/>
        </w:rPr>
        <w:t>sutarties Specialiosios sąlygos</w:t>
      </w:r>
    </w:p>
    <w:p w14:paraId="1D970AEC" w14:textId="77777777" w:rsidR="00027B83" w:rsidRPr="00B1465B" w:rsidRDefault="00027B83">
      <w:pPr>
        <w:widowControl w:val="0"/>
        <w:pBdr>
          <w:top w:val="nil"/>
          <w:left w:val="nil"/>
          <w:bottom w:val="nil"/>
          <w:right w:val="nil"/>
          <w:between w:val="nil"/>
        </w:pBdr>
        <w:tabs>
          <w:tab w:val="left" w:pos="567"/>
          <w:tab w:val="left" w:pos="851"/>
        </w:tabs>
        <w:jc w:val="center"/>
        <w:rPr>
          <w:b/>
          <w:bCs/>
          <w:caps/>
          <w:szCs w:val="24"/>
        </w:rPr>
      </w:pPr>
    </w:p>
    <w:tbl>
      <w:tblPr>
        <w:tblW w:w="102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3330"/>
        <w:gridCol w:w="2160"/>
        <w:gridCol w:w="2340"/>
      </w:tblGrid>
      <w:tr w:rsidR="00B84FC2" w:rsidRPr="00B1465B" w14:paraId="06BD45D9" w14:textId="77777777" w:rsidTr="00612EBC">
        <w:tc>
          <w:tcPr>
            <w:tcW w:w="2430" w:type="dxa"/>
          </w:tcPr>
          <w:p w14:paraId="40177F4F" w14:textId="77777777" w:rsidR="00027B83" w:rsidRPr="00B1465B" w:rsidRDefault="000B0897">
            <w:pPr>
              <w:jc w:val="both"/>
              <w:rPr>
                <w:b/>
                <w:kern w:val="2"/>
                <w:szCs w:val="24"/>
              </w:rPr>
            </w:pPr>
            <w:r w:rsidRPr="00B1465B">
              <w:rPr>
                <w:b/>
                <w:kern w:val="2"/>
                <w:szCs w:val="24"/>
              </w:rPr>
              <w:t>Sutarties pavadinimas</w:t>
            </w:r>
          </w:p>
        </w:tc>
        <w:tc>
          <w:tcPr>
            <w:tcW w:w="7830" w:type="dxa"/>
            <w:gridSpan w:val="3"/>
          </w:tcPr>
          <w:p w14:paraId="607BC18E" w14:textId="1AC20B0D" w:rsidR="00027B83" w:rsidRPr="00B1465B" w:rsidRDefault="00FB37F3">
            <w:pPr>
              <w:jc w:val="both"/>
              <w:rPr>
                <w:b/>
                <w:bCs/>
                <w:kern w:val="2"/>
                <w:szCs w:val="24"/>
              </w:rPr>
            </w:pPr>
            <w:r w:rsidRPr="00B1465B">
              <w:rPr>
                <w:b/>
                <w:bCs/>
                <w:kern w:val="2"/>
                <w:szCs w:val="24"/>
              </w:rPr>
              <w:t>Kultūrinių renginių organizavimo paslaugos</w:t>
            </w:r>
          </w:p>
        </w:tc>
      </w:tr>
      <w:tr w:rsidR="00B84FC2" w:rsidRPr="00B1465B" w14:paraId="2F08ABA7" w14:textId="77777777" w:rsidTr="00612EBC">
        <w:tc>
          <w:tcPr>
            <w:tcW w:w="2430" w:type="dxa"/>
          </w:tcPr>
          <w:p w14:paraId="262D4078" w14:textId="77777777" w:rsidR="00027B83" w:rsidRPr="00B1465B" w:rsidRDefault="000B0897">
            <w:pPr>
              <w:jc w:val="both"/>
              <w:rPr>
                <w:b/>
                <w:kern w:val="2"/>
                <w:szCs w:val="24"/>
              </w:rPr>
            </w:pPr>
            <w:r w:rsidRPr="00B1465B">
              <w:rPr>
                <w:b/>
                <w:kern w:val="2"/>
                <w:szCs w:val="24"/>
              </w:rPr>
              <w:t>Sutarties data</w:t>
            </w:r>
          </w:p>
        </w:tc>
        <w:tc>
          <w:tcPr>
            <w:tcW w:w="3330" w:type="dxa"/>
          </w:tcPr>
          <w:p w14:paraId="310EFCA2" w14:textId="77777777" w:rsidR="00027B83" w:rsidRPr="00B1465B" w:rsidRDefault="00027B83">
            <w:pPr>
              <w:jc w:val="both"/>
              <w:rPr>
                <w:kern w:val="2"/>
                <w:szCs w:val="24"/>
              </w:rPr>
            </w:pPr>
          </w:p>
        </w:tc>
        <w:tc>
          <w:tcPr>
            <w:tcW w:w="2160" w:type="dxa"/>
          </w:tcPr>
          <w:p w14:paraId="26FE9FCE" w14:textId="77777777" w:rsidR="00027B83" w:rsidRPr="00B1465B" w:rsidRDefault="000B0897">
            <w:pPr>
              <w:jc w:val="both"/>
              <w:rPr>
                <w:b/>
                <w:kern w:val="2"/>
                <w:szCs w:val="24"/>
              </w:rPr>
            </w:pPr>
            <w:r w:rsidRPr="00B1465B">
              <w:rPr>
                <w:b/>
                <w:kern w:val="2"/>
                <w:szCs w:val="24"/>
              </w:rPr>
              <w:t>Sutarties numeris</w:t>
            </w:r>
          </w:p>
        </w:tc>
        <w:tc>
          <w:tcPr>
            <w:tcW w:w="2340" w:type="dxa"/>
          </w:tcPr>
          <w:p w14:paraId="11456A38" w14:textId="77777777" w:rsidR="00027B83" w:rsidRPr="00B1465B" w:rsidRDefault="00027B83">
            <w:pPr>
              <w:jc w:val="both"/>
              <w:rPr>
                <w:kern w:val="2"/>
                <w:szCs w:val="24"/>
              </w:rPr>
            </w:pPr>
          </w:p>
        </w:tc>
      </w:tr>
    </w:tbl>
    <w:p w14:paraId="7AAE002E" w14:textId="77777777" w:rsidR="00027B83" w:rsidRPr="00B1465B" w:rsidRDefault="00027B83">
      <w:pPr>
        <w:jc w:val="both"/>
        <w:rPr>
          <w:szCs w:val="24"/>
        </w:rPr>
      </w:pPr>
    </w:p>
    <w:tbl>
      <w:tblPr>
        <w:tblW w:w="102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3240"/>
        <w:gridCol w:w="4590"/>
      </w:tblGrid>
      <w:tr w:rsidR="00B84FC2" w:rsidRPr="00B1465B" w14:paraId="2A8CDD09" w14:textId="77777777" w:rsidTr="00612EBC">
        <w:tc>
          <w:tcPr>
            <w:tcW w:w="10260" w:type="dxa"/>
            <w:gridSpan w:val="3"/>
          </w:tcPr>
          <w:p w14:paraId="0049CEBD" w14:textId="77777777" w:rsidR="00027B83" w:rsidRPr="00B1465B" w:rsidRDefault="000B0897">
            <w:pPr>
              <w:jc w:val="center"/>
              <w:rPr>
                <w:b/>
                <w:kern w:val="2"/>
                <w:szCs w:val="24"/>
              </w:rPr>
            </w:pPr>
            <w:r w:rsidRPr="00B1465B">
              <w:rPr>
                <w:b/>
                <w:kern w:val="2"/>
                <w:szCs w:val="24"/>
              </w:rPr>
              <w:t>1. SUTARTIES ŠALYS</w:t>
            </w:r>
          </w:p>
        </w:tc>
      </w:tr>
      <w:tr w:rsidR="00B84FC2" w:rsidRPr="00B1465B" w14:paraId="7A216576" w14:textId="77777777" w:rsidTr="00612EBC">
        <w:tc>
          <w:tcPr>
            <w:tcW w:w="2430" w:type="dxa"/>
            <w:vMerge w:val="restart"/>
          </w:tcPr>
          <w:p w14:paraId="79087AD5" w14:textId="77777777" w:rsidR="00FB37F3" w:rsidRPr="00B1465B" w:rsidRDefault="00FB37F3" w:rsidP="00FB37F3">
            <w:pPr>
              <w:jc w:val="center"/>
              <w:rPr>
                <w:b/>
                <w:kern w:val="2"/>
                <w:szCs w:val="24"/>
              </w:rPr>
            </w:pPr>
          </w:p>
          <w:p w14:paraId="555D406D" w14:textId="77777777" w:rsidR="00FB37F3" w:rsidRPr="00B1465B" w:rsidRDefault="00FB37F3" w:rsidP="00FB37F3">
            <w:pPr>
              <w:jc w:val="center"/>
              <w:rPr>
                <w:b/>
                <w:kern w:val="2"/>
                <w:szCs w:val="24"/>
              </w:rPr>
            </w:pPr>
          </w:p>
          <w:p w14:paraId="757D89F5" w14:textId="77777777" w:rsidR="00FB37F3" w:rsidRPr="00B1465B" w:rsidRDefault="00FB37F3" w:rsidP="00FB37F3">
            <w:pPr>
              <w:jc w:val="center"/>
              <w:rPr>
                <w:b/>
                <w:kern w:val="2"/>
                <w:szCs w:val="24"/>
              </w:rPr>
            </w:pPr>
          </w:p>
          <w:p w14:paraId="6C227F93" w14:textId="77777777" w:rsidR="00FB37F3" w:rsidRPr="00B1465B" w:rsidRDefault="00FB37F3" w:rsidP="00FB37F3">
            <w:pPr>
              <w:rPr>
                <w:b/>
                <w:kern w:val="2"/>
                <w:szCs w:val="24"/>
              </w:rPr>
            </w:pPr>
          </w:p>
          <w:p w14:paraId="0285291C" w14:textId="77777777" w:rsidR="00FB37F3" w:rsidRPr="00B1465B" w:rsidRDefault="00FB37F3" w:rsidP="00FB37F3">
            <w:pPr>
              <w:rPr>
                <w:b/>
                <w:kern w:val="2"/>
                <w:szCs w:val="24"/>
              </w:rPr>
            </w:pPr>
            <w:r w:rsidRPr="00B1465B">
              <w:rPr>
                <w:b/>
                <w:kern w:val="2"/>
                <w:szCs w:val="24"/>
              </w:rPr>
              <w:t>1.1. Pirkėjas</w:t>
            </w:r>
          </w:p>
        </w:tc>
        <w:tc>
          <w:tcPr>
            <w:tcW w:w="3240" w:type="dxa"/>
          </w:tcPr>
          <w:p w14:paraId="4986D0A4" w14:textId="77777777" w:rsidR="00FB37F3" w:rsidRPr="00B1465B" w:rsidRDefault="00FB37F3" w:rsidP="00FB37F3">
            <w:pPr>
              <w:rPr>
                <w:kern w:val="2"/>
                <w:szCs w:val="24"/>
              </w:rPr>
            </w:pPr>
            <w:r w:rsidRPr="00B1465B">
              <w:rPr>
                <w:kern w:val="2"/>
                <w:szCs w:val="24"/>
              </w:rPr>
              <w:t>1.1.1. Pavadinimas</w:t>
            </w:r>
          </w:p>
        </w:tc>
        <w:tc>
          <w:tcPr>
            <w:tcW w:w="4590" w:type="dxa"/>
          </w:tcPr>
          <w:p w14:paraId="53FF09A2" w14:textId="215CA95A" w:rsidR="00FB37F3" w:rsidRPr="00B1465B" w:rsidRDefault="00FB37F3" w:rsidP="00FB37F3">
            <w:pPr>
              <w:rPr>
                <w:kern w:val="2"/>
                <w:szCs w:val="24"/>
              </w:rPr>
            </w:pPr>
            <w:r w:rsidRPr="00B1465B">
              <w:rPr>
                <w:b/>
                <w:bCs/>
                <w:kern w:val="2"/>
                <w:szCs w:val="24"/>
              </w:rPr>
              <w:t>VšĮ Nacionalinis kraujo centras</w:t>
            </w:r>
          </w:p>
        </w:tc>
      </w:tr>
      <w:tr w:rsidR="00B84FC2" w:rsidRPr="00B1465B" w14:paraId="46894EEE" w14:textId="77777777" w:rsidTr="00612EBC">
        <w:tc>
          <w:tcPr>
            <w:tcW w:w="2430" w:type="dxa"/>
            <w:vMerge/>
          </w:tcPr>
          <w:p w14:paraId="6E3E695C" w14:textId="77777777" w:rsidR="00FB37F3" w:rsidRPr="00B1465B" w:rsidRDefault="00FB37F3" w:rsidP="00FB37F3">
            <w:pPr>
              <w:rPr>
                <w:kern w:val="2"/>
                <w:szCs w:val="24"/>
              </w:rPr>
            </w:pPr>
          </w:p>
        </w:tc>
        <w:tc>
          <w:tcPr>
            <w:tcW w:w="3240" w:type="dxa"/>
          </w:tcPr>
          <w:p w14:paraId="6B5CD43F" w14:textId="77777777" w:rsidR="00FB37F3" w:rsidRPr="00B1465B" w:rsidRDefault="00FB37F3" w:rsidP="00FB37F3">
            <w:pPr>
              <w:rPr>
                <w:kern w:val="2"/>
                <w:szCs w:val="24"/>
              </w:rPr>
            </w:pPr>
            <w:r w:rsidRPr="00B1465B">
              <w:rPr>
                <w:kern w:val="2"/>
                <w:szCs w:val="24"/>
              </w:rPr>
              <w:t>1.1.2. Juridinio asmens kodas</w:t>
            </w:r>
          </w:p>
        </w:tc>
        <w:tc>
          <w:tcPr>
            <w:tcW w:w="4590" w:type="dxa"/>
          </w:tcPr>
          <w:p w14:paraId="63476F65" w14:textId="7AD9AABF" w:rsidR="00FB37F3" w:rsidRPr="00B1465B" w:rsidRDefault="00FB37F3" w:rsidP="00FB37F3">
            <w:pPr>
              <w:rPr>
                <w:kern w:val="2"/>
                <w:szCs w:val="24"/>
              </w:rPr>
            </w:pPr>
            <w:r w:rsidRPr="00B1465B">
              <w:rPr>
                <w:kern w:val="2"/>
                <w:szCs w:val="24"/>
              </w:rPr>
              <w:t>126413338</w:t>
            </w:r>
          </w:p>
        </w:tc>
      </w:tr>
      <w:tr w:rsidR="00B84FC2" w:rsidRPr="00B1465B" w14:paraId="356739C7" w14:textId="77777777" w:rsidTr="00612EBC">
        <w:tc>
          <w:tcPr>
            <w:tcW w:w="2430" w:type="dxa"/>
            <w:vMerge/>
          </w:tcPr>
          <w:p w14:paraId="1CA5E71D" w14:textId="77777777" w:rsidR="00FB37F3" w:rsidRPr="00B1465B" w:rsidRDefault="00FB37F3" w:rsidP="00FB37F3">
            <w:pPr>
              <w:rPr>
                <w:kern w:val="2"/>
                <w:szCs w:val="24"/>
              </w:rPr>
            </w:pPr>
          </w:p>
        </w:tc>
        <w:tc>
          <w:tcPr>
            <w:tcW w:w="3240" w:type="dxa"/>
          </w:tcPr>
          <w:p w14:paraId="23A01788" w14:textId="77777777" w:rsidR="00FB37F3" w:rsidRPr="00B1465B" w:rsidRDefault="00FB37F3" w:rsidP="00FB37F3">
            <w:pPr>
              <w:rPr>
                <w:kern w:val="2"/>
                <w:szCs w:val="24"/>
              </w:rPr>
            </w:pPr>
            <w:r w:rsidRPr="00B1465B">
              <w:rPr>
                <w:kern w:val="2"/>
                <w:szCs w:val="24"/>
              </w:rPr>
              <w:t>1.1.3. Adresas</w:t>
            </w:r>
          </w:p>
        </w:tc>
        <w:tc>
          <w:tcPr>
            <w:tcW w:w="4590" w:type="dxa"/>
          </w:tcPr>
          <w:p w14:paraId="4FB387A2" w14:textId="0B78656A" w:rsidR="00FB37F3" w:rsidRPr="00B1465B" w:rsidRDefault="00FB37F3" w:rsidP="00FB37F3">
            <w:pPr>
              <w:rPr>
                <w:kern w:val="2"/>
                <w:szCs w:val="24"/>
              </w:rPr>
            </w:pPr>
            <w:r w:rsidRPr="00B1465B">
              <w:rPr>
                <w:kern w:val="2"/>
                <w:szCs w:val="24"/>
              </w:rPr>
              <w:t>Žolyno g. 34, LT-10246 Vilnius</w:t>
            </w:r>
          </w:p>
        </w:tc>
      </w:tr>
      <w:tr w:rsidR="00B84FC2" w:rsidRPr="00B1465B" w14:paraId="00E15A94" w14:textId="77777777" w:rsidTr="00612EBC">
        <w:tc>
          <w:tcPr>
            <w:tcW w:w="2430" w:type="dxa"/>
            <w:vMerge/>
          </w:tcPr>
          <w:p w14:paraId="54205EA9" w14:textId="77777777" w:rsidR="00FB37F3" w:rsidRPr="00B1465B" w:rsidRDefault="00FB37F3" w:rsidP="00FB37F3">
            <w:pPr>
              <w:rPr>
                <w:kern w:val="2"/>
                <w:szCs w:val="24"/>
              </w:rPr>
            </w:pPr>
          </w:p>
        </w:tc>
        <w:tc>
          <w:tcPr>
            <w:tcW w:w="3240" w:type="dxa"/>
          </w:tcPr>
          <w:p w14:paraId="78DC4B4A" w14:textId="77777777" w:rsidR="00FB37F3" w:rsidRPr="00B1465B" w:rsidRDefault="00FB37F3" w:rsidP="00FB37F3">
            <w:pPr>
              <w:rPr>
                <w:kern w:val="2"/>
                <w:szCs w:val="24"/>
              </w:rPr>
            </w:pPr>
            <w:r w:rsidRPr="00B1465B">
              <w:rPr>
                <w:kern w:val="2"/>
                <w:szCs w:val="24"/>
              </w:rPr>
              <w:t>1.1.4. PVM mokėtojo kodas</w:t>
            </w:r>
          </w:p>
        </w:tc>
        <w:tc>
          <w:tcPr>
            <w:tcW w:w="4590" w:type="dxa"/>
          </w:tcPr>
          <w:p w14:paraId="3641442E" w14:textId="24D74915" w:rsidR="00FB37F3" w:rsidRPr="00B1465B" w:rsidRDefault="00FB37F3" w:rsidP="00FB37F3">
            <w:pPr>
              <w:rPr>
                <w:kern w:val="2"/>
                <w:szCs w:val="24"/>
              </w:rPr>
            </w:pPr>
            <w:r w:rsidRPr="00B1465B">
              <w:rPr>
                <w:kern w:val="2"/>
                <w:szCs w:val="24"/>
              </w:rPr>
              <w:t>LT100001230518</w:t>
            </w:r>
          </w:p>
        </w:tc>
      </w:tr>
      <w:tr w:rsidR="00B84FC2" w:rsidRPr="00B1465B" w14:paraId="164424F3" w14:textId="77777777" w:rsidTr="00612EBC">
        <w:tc>
          <w:tcPr>
            <w:tcW w:w="2430" w:type="dxa"/>
            <w:vMerge/>
          </w:tcPr>
          <w:p w14:paraId="605C8647" w14:textId="77777777" w:rsidR="00FB37F3" w:rsidRPr="00B1465B" w:rsidRDefault="00FB37F3" w:rsidP="00FB37F3">
            <w:pPr>
              <w:rPr>
                <w:kern w:val="2"/>
                <w:szCs w:val="24"/>
              </w:rPr>
            </w:pPr>
          </w:p>
        </w:tc>
        <w:tc>
          <w:tcPr>
            <w:tcW w:w="3240" w:type="dxa"/>
          </w:tcPr>
          <w:p w14:paraId="58983992" w14:textId="77777777" w:rsidR="00FB37F3" w:rsidRPr="00B1465B" w:rsidRDefault="00FB37F3" w:rsidP="00FB37F3">
            <w:pPr>
              <w:rPr>
                <w:kern w:val="2"/>
                <w:szCs w:val="24"/>
              </w:rPr>
            </w:pPr>
            <w:r w:rsidRPr="00B1465B">
              <w:rPr>
                <w:kern w:val="2"/>
                <w:szCs w:val="24"/>
              </w:rPr>
              <w:t>1.1.5. Atsiskaitomoji sąskaita</w:t>
            </w:r>
          </w:p>
        </w:tc>
        <w:tc>
          <w:tcPr>
            <w:tcW w:w="4590" w:type="dxa"/>
          </w:tcPr>
          <w:p w14:paraId="62E56AEE" w14:textId="0DFC514C" w:rsidR="00FB37F3" w:rsidRPr="00B1465B" w:rsidRDefault="00FB37F3" w:rsidP="00FB37F3">
            <w:pPr>
              <w:rPr>
                <w:kern w:val="2"/>
                <w:szCs w:val="24"/>
              </w:rPr>
            </w:pPr>
            <w:r w:rsidRPr="00B1465B">
              <w:rPr>
                <w:szCs w:val="24"/>
              </w:rPr>
              <w:t>LT39 4040 0636 1000 2947</w:t>
            </w:r>
          </w:p>
        </w:tc>
      </w:tr>
      <w:tr w:rsidR="00B84FC2" w:rsidRPr="00B1465B" w14:paraId="6B7E848E" w14:textId="77777777" w:rsidTr="00612EBC">
        <w:tc>
          <w:tcPr>
            <w:tcW w:w="2430" w:type="dxa"/>
            <w:vMerge/>
          </w:tcPr>
          <w:p w14:paraId="4F4A34C0" w14:textId="77777777" w:rsidR="00FB37F3" w:rsidRPr="00B1465B" w:rsidRDefault="00FB37F3" w:rsidP="00FB37F3">
            <w:pPr>
              <w:rPr>
                <w:kern w:val="2"/>
                <w:szCs w:val="24"/>
              </w:rPr>
            </w:pPr>
          </w:p>
        </w:tc>
        <w:tc>
          <w:tcPr>
            <w:tcW w:w="3240" w:type="dxa"/>
          </w:tcPr>
          <w:p w14:paraId="6CD6859C" w14:textId="77777777" w:rsidR="00FB37F3" w:rsidRPr="00B1465B" w:rsidRDefault="00FB37F3" w:rsidP="00FB37F3">
            <w:pPr>
              <w:rPr>
                <w:kern w:val="2"/>
                <w:szCs w:val="24"/>
              </w:rPr>
            </w:pPr>
            <w:r w:rsidRPr="00B1465B">
              <w:rPr>
                <w:kern w:val="2"/>
                <w:szCs w:val="24"/>
              </w:rPr>
              <w:t>1.1.6. Bankas, banko kodas</w:t>
            </w:r>
          </w:p>
        </w:tc>
        <w:tc>
          <w:tcPr>
            <w:tcW w:w="4590" w:type="dxa"/>
          </w:tcPr>
          <w:p w14:paraId="7CD0A608" w14:textId="03349FF2" w:rsidR="00FB37F3" w:rsidRPr="00B1465B" w:rsidRDefault="00FB37F3" w:rsidP="00FB37F3">
            <w:pPr>
              <w:rPr>
                <w:kern w:val="2"/>
                <w:szCs w:val="24"/>
              </w:rPr>
            </w:pPr>
            <w:r w:rsidRPr="00B1465B">
              <w:rPr>
                <w:szCs w:val="24"/>
              </w:rPr>
              <w:t>LR Finansų ministerija, banko kodas 40400</w:t>
            </w:r>
          </w:p>
        </w:tc>
      </w:tr>
      <w:tr w:rsidR="00B84FC2" w:rsidRPr="00B1465B" w14:paraId="3C8A477F" w14:textId="77777777" w:rsidTr="00612EBC">
        <w:tc>
          <w:tcPr>
            <w:tcW w:w="2430" w:type="dxa"/>
            <w:vMerge/>
          </w:tcPr>
          <w:p w14:paraId="6FB01AF8" w14:textId="77777777" w:rsidR="00FB37F3" w:rsidRPr="00B1465B" w:rsidRDefault="00FB37F3" w:rsidP="00FB37F3">
            <w:pPr>
              <w:rPr>
                <w:kern w:val="2"/>
                <w:szCs w:val="24"/>
              </w:rPr>
            </w:pPr>
          </w:p>
        </w:tc>
        <w:tc>
          <w:tcPr>
            <w:tcW w:w="3240" w:type="dxa"/>
          </w:tcPr>
          <w:p w14:paraId="52077EC6" w14:textId="77777777" w:rsidR="00FB37F3" w:rsidRPr="00B1465B" w:rsidRDefault="00FB37F3" w:rsidP="00FB37F3">
            <w:pPr>
              <w:rPr>
                <w:kern w:val="2"/>
                <w:szCs w:val="24"/>
              </w:rPr>
            </w:pPr>
            <w:r w:rsidRPr="00B1465B">
              <w:rPr>
                <w:kern w:val="2"/>
                <w:szCs w:val="24"/>
              </w:rPr>
              <w:t>1.1.7. Telefonas</w:t>
            </w:r>
          </w:p>
        </w:tc>
        <w:tc>
          <w:tcPr>
            <w:tcW w:w="4590" w:type="dxa"/>
          </w:tcPr>
          <w:p w14:paraId="04975451" w14:textId="4B9EEA1E" w:rsidR="00FB37F3" w:rsidRPr="00B1465B" w:rsidRDefault="00D53FF8" w:rsidP="00FB37F3">
            <w:pPr>
              <w:rPr>
                <w:kern w:val="2"/>
                <w:szCs w:val="24"/>
              </w:rPr>
            </w:pPr>
            <w:r w:rsidRPr="00B1465B">
              <w:rPr>
                <w:kern w:val="2"/>
                <w:szCs w:val="24"/>
              </w:rPr>
              <w:t>+370 69927 212</w:t>
            </w:r>
          </w:p>
        </w:tc>
      </w:tr>
      <w:tr w:rsidR="00B84FC2" w:rsidRPr="00B1465B" w14:paraId="7B8191B7" w14:textId="77777777" w:rsidTr="00612EBC">
        <w:tc>
          <w:tcPr>
            <w:tcW w:w="2430" w:type="dxa"/>
            <w:vMerge/>
          </w:tcPr>
          <w:p w14:paraId="1FE5A316" w14:textId="77777777" w:rsidR="00FB37F3" w:rsidRPr="00B1465B" w:rsidRDefault="00FB37F3" w:rsidP="00FB37F3">
            <w:pPr>
              <w:rPr>
                <w:kern w:val="2"/>
                <w:szCs w:val="24"/>
              </w:rPr>
            </w:pPr>
          </w:p>
        </w:tc>
        <w:tc>
          <w:tcPr>
            <w:tcW w:w="3240" w:type="dxa"/>
          </w:tcPr>
          <w:p w14:paraId="47AE5590" w14:textId="77777777" w:rsidR="00FB37F3" w:rsidRPr="00B1465B" w:rsidRDefault="00FB37F3" w:rsidP="00FB37F3">
            <w:pPr>
              <w:rPr>
                <w:kern w:val="2"/>
                <w:szCs w:val="24"/>
              </w:rPr>
            </w:pPr>
            <w:r w:rsidRPr="00B1465B">
              <w:rPr>
                <w:kern w:val="2"/>
                <w:szCs w:val="24"/>
              </w:rPr>
              <w:t>1.1.8. El. paštas</w:t>
            </w:r>
          </w:p>
        </w:tc>
        <w:tc>
          <w:tcPr>
            <w:tcW w:w="4590" w:type="dxa"/>
          </w:tcPr>
          <w:p w14:paraId="06155599" w14:textId="08BF14A3" w:rsidR="00FB37F3" w:rsidRPr="00B1465B" w:rsidRDefault="00FB37F3" w:rsidP="00FB37F3">
            <w:pPr>
              <w:rPr>
                <w:kern w:val="2"/>
                <w:szCs w:val="24"/>
              </w:rPr>
            </w:pPr>
            <w:hyperlink r:id="rId11" w:history="1">
              <w:r w:rsidRPr="00B1465B">
                <w:rPr>
                  <w:rStyle w:val="Hipersaitas"/>
                  <w:color w:val="auto"/>
                  <w:kern w:val="2"/>
                  <w:szCs w:val="24"/>
                </w:rPr>
                <w:t>nkcadministracija@kraujodonoryste.lt</w:t>
              </w:r>
            </w:hyperlink>
            <w:r w:rsidRPr="00B1465B">
              <w:rPr>
                <w:kern w:val="2"/>
                <w:szCs w:val="24"/>
              </w:rPr>
              <w:t xml:space="preserve"> </w:t>
            </w:r>
          </w:p>
        </w:tc>
      </w:tr>
      <w:tr w:rsidR="00B84FC2" w:rsidRPr="00B1465B" w14:paraId="1959C3F5" w14:textId="77777777" w:rsidTr="00612EBC">
        <w:tc>
          <w:tcPr>
            <w:tcW w:w="2430" w:type="dxa"/>
            <w:vMerge/>
          </w:tcPr>
          <w:p w14:paraId="34C01018" w14:textId="77777777" w:rsidR="00FB37F3" w:rsidRPr="00B1465B" w:rsidRDefault="00FB37F3" w:rsidP="00FB37F3">
            <w:pPr>
              <w:rPr>
                <w:kern w:val="2"/>
                <w:szCs w:val="24"/>
              </w:rPr>
            </w:pPr>
          </w:p>
        </w:tc>
        <w:tc>
          <w:tcPr>
            <w:tcW w:w="3240" w:type="dxa"/>
          </w:tcPr>
          <w:p w14:paraId="473630E0" w14:textId="77777777" w:rsidR="00FB37F3" w:rsidRPr="00B1465B" w:rsidRDefault="00FB37F3" w:rsidP="00FB37F3">
            <w:pPr>
              <w:rPr>
                <w:kern w:val="2"/>
                <w:szCs w:val="24"/>
              </w:rPr>
            </w:pPr>
            <w:r w:rsidRPr="00B1465B">
              <w:rPr>
                <w:kern w:val="2"/>
                <w:szCs w:val="24"/>
              </w:rPr>
              <w:t>1.1.9. Šalies atstovas</w:t>
            </w:r>
          </w:p>
        </w:tc>
        <w:tc>
          <w:tcPr>
            <w:tcW w:w="4590" w:type="dxa"/>
          </w:tcPr>
          <w:p w14:paraId="04FDD825" w14:textId="25877793" w:rsidR="00FB37F3" w:rsidRPr="00B1465B" w:rsidRDefault="00FB37F3" w:rsidP="00FB37F3">
            <w:pPr>
              <w:rPr>
                <w:kern w:val="2"/>
                <w:szCs w:val="24"/>
              </w:rPr>
            </w:pPr>
            <w:r w:rsidRPr="00B1465B">
              <w:rPr>
                <w:kern w:val="2"/>
                <w:szCs w:val="24"/>
              </w:rPr>
              <w:t>Direktorius Daumantas Gutauskas</w:t>
            </w:r>
          </w:p>
        </w:tc>
      </w:tr>
      <w:tr w:rsidR="00B84FC2" w:rsidRPr="00B1465B" w14:paraId="475D93E9" w14:textId="77777777" w:rsidTr="00612EBC">
        <w:tc>
          <w:tcPr>
            <w:tcW w:w="2430" w:type="dxa"/>
            <w:vMerge/>
          </w:tcPr>
          <w:p w14:paraId="23BF508B" w14:textId="77777777" w:rsidR="00FB37F3" w:rsidRPr="00B1465B" w:rsidRDefault="00FB37F3" w:rsidP="00FB37F3">
            <w:pPr>
              <w:rPr>
                <w:kern w:val="2"/>
                <w:szCs w:val="24"/>
              </w:rPr>
            </w:pPr>
          </w:p>
        </w:tc>
        <w:tc>
          <w:tcPr>
            <w:tcW w:w="3240" w:type="dxa"/>
          </w:tcPr>
          <w:p w14:paraId="7D81A35C" w14:textId="77777777" w:rsidR="00FB37F3" w:rsidRPr="00B1465B" w:rsidRDefault="00FB37F3" w:rsidP="00FB37F3">
            <w:pPr>
              <w:rPr>
                <w:kern w:val="2"/>
                <w:szCs w:val="24"/>
              </w:rPr>
            </w:pPr>
            <w:r w:rsidRPr="00B1465B">
              <w:rPr>
                <w:kern w:val="2"/>
                <w:szCs w:val="24"/>
              </w:rPr>
              <w:t>1.1.10. Atstovavimo pagrindas</w:t>
            </w:r>
          </w:p>
        </w:tc>
        <w:tc>
          <w:tcPr>
            <w:tcW w:w="4590" w:type="dxa"/>
          </w:tcPr>
          <w:p w14:paraId="7164E978" w14:textId="59030B62" w:rsidR="00FB37F3" w:rsidRPr="00B1465B" w:rsidRDefault="00FB37F3" w:rsidP="00FB37F3">
            <w:pPr>
              <w:rPr>
                <w:kern w:val="2"/>
                <w:szCs w:val="24"/>
              </w:rPr>
            </w:pPr>
            <w:r w:rsidRPr="00B1465B">
              <w:rPr>
                <w:kern w:val="2"/>
                <w:szCs w:val="24"/>
              </w:rPr>
              <w:t xml:space="preserve">Įstatai </w:t>
            </w:r>
          </w:p>
        </w:tc>
      </w:tr>
      <w:tr w:rsidR="00B84FC2" w:rsidRPr="00B1465B" w14:paraId="208DA5AB" w14:textId="77777777" w:rsidTr="00612EBC">
        <w:tc>
          <w:tcPr>
            <w:tcW w:w="2430" w:type="dxa"/>
            <w:vMerge w:val="restart"/>
          </w:tcPr>
          <w:p w14:paraId="6C001A19" w14:textId="77777777" w:rsidR="00027B83" w:rsidRPr="00B1465B" w:rsidRDefault="00027B83">
            <w:pPr>
              <w:rPr>
                <w:b/>
                <w:kern w:val="2"/>
                <w:szCs w:val="24"/>
              </w:rPr>
            </w:pPr>
          </w:p>
          <w:p w14:paraId="5AF623B9" w14:textId="77777777" w:rsidR="00027B83" w:rsidRPr="00B1465B" w:rsidRDefault="00027B83">
            <w:pPr>
              <w:rPr>
                <w:b/>
                <w:kern w:val="2"/>
                <w:szCs w:val="24"/>
              </w:rPr>
            </w:pPr>
          </w:p>
          <w:p w14:paraId="2FC546C0" w14:textId="77777777" w:rsidR="00027B83" w:rsidRPr="00B1465B" w:rsidRDefault="00027B83">
            <w:pPr>
              <w:rPr>
                <w:b/>
                <w:kern w:val="2"/>
                <w:szCs w:val="24"/>
              </w:rPr>
            </w:pPr>
          </w:p>
          <w:p w14:paraId="3E3805B9" w14:textId="77777777" w:rsidR="00027B83" w:rsidRPr="00B1465B" w:rsidRDefault="000B0897">
            <w:pPr>
              <w:rPr>
                <w:b/>
                <w:kern w:val="2"/>
                <w:szCs w:val="24"/>
              </w:rPr>
            </w:pPr>
            <w:r w:rsidRPr="00B1465B">
              <w:rPr>
                <w:b/>
                <w:kern w:val="2"/>
                <w:szCs w:val="24"/>
              </w:rPr>
              <w:t>1.2. Tiekėjas</w:t>
            </w:r>
          </w:p>
          <w:p w14:paraId="450B9242" w14:textId="77777777" w:rsidR="00027B83" w:rsidRPr="00B1465B" w:rsidRDefault="00027B83" w:rsidP="00FB37F3">
            <w:pPr>
              <w:rPr>
                <w:b/>
                <w:kern w:val="2"/>
                <w:szCs w:val="24"/>
              </w:rPr>
            </w:pPr>
          </w:p>
        </w:tc>
        <w:tc>
          <w:tcPr>
            <w:tcW w:w="3240" w:type="dxa"/>
          </w:tcPr>
          <w:p w14:paraId="67F6D24E" w14:textId="77777777" w:rsidR="00027B83" w:rsidRPr="00B1465B" w:rsidRDefault="000B0897">
            <w:pPr>
              <w:rPr>
                <w:kern w:val="2"/>
                <w:szCs w:val="24"/>
              </w:rPr>
            </w:pPr>
            <w:r w:rsidRPr="00B1465B">
              <w:rPr>
                <w:kern w:val="2"/>
                <w:szCs w:val="24"/>
              </w:rPr>
              <w:t>1.2.1. Pavadinimas</w:t>
            </w:r>
          </w:p>
        </w:tc>
        <w:tc>
          <w:tcPr>
            <w:tcW w:w="4590" w:type="dxa"/>
          </w:tcPr>
          <w:p w14:paraId="02EEDC7F" w14:textId="77777777" w:rsidR="00027B83" w:rsidRPr="00B1465B" w:rsidRDefault="00027B83">
            <w:pPr>
              <w:jc w:val="center"/>
              <w:rPr>
                <w:kern w:val="2"/>
                <w:szCs w:val="24"/>
              </w:rPr>
            </w:pPr>
          </w:p>
        </w:tc>
      </w:tr>
      <w:tr w:rsidR="00B84FC2" w:rsidRPr="00B1465B" w14:paraId="3EAB2D74" w14:textId="77777777" w:rsidTr="00612EBC">
        <w:tc>
          <w:tcPr>
            <w:tcW w:w="2430" w:type="dxa"/>
            <w:vMerge/>
          </w:tcPr>
          <w:p w14:paraId="75194712" w14:textId="77777777" w:rsidR="00027B83" w:rsidRPr="00B1465B" w:rsidRDefault="00027B83">
            <w:pPr>
              <w:rPr>
                <w:b/>
                <w:kern w:val="2"/>
                <w:szCs w:val="24"/>
              </w:rPr>
            </w:pPr>
          </w:p>
        </w:tc>
        <w:tc>
          <w:tcPr>
            <w:tcW w:w="3240" w:type="dxa"/>
          </w:tcPr>
          <w:p w14:paraId="65C865FD" w14:textId="77777777" w:rsidR="00027B83" w:rsidRPr="00B1465B" w:rsidRDefault="000B0897">
            <w:pPr>
              <w:rPr>
                <w:kern w:val="2"/>
                <w:szCs w:val="24"/>
              </w:rPr>
            </w:pPr>
            <w:r w:rsidRPr="00B1465B">
              <w:rPr>
                <w:kern w:val="2"/>
                <w:szCs w:val="24"/>
              </w:rPr>
              <w:t>1.2.2. Juridinio asmens kodas</w:t>
            </w:r>
          </w:p>
        </w:tc>
        <w:tc>
          <w:tcPr>
            <w:tcW w:w="4590" w:type="dxa"/>
          </w:tcPr>
          <w:p w14:paraId="53FD7CD7" w14:textId="77777777" w:rsidR="00027B83" w:rsidRPr="00B1465B" w:rsidRDefault="00027B83">
            <w:pPr>
              <w:jc w:val="center"/>
              <w:rPr>
                <w:kern w:val="2"/>
                <w:szCs w:val="24"/>
              </w:rPr>
            </w:pPr>
          </w:p>
        </w:tc>
      </w:tr>
      <w:tr w:rsidR="00B84FC2" w:rsidRPr="00B1465B" w14:paraId="666244A6" w14:textId="77777777" w:rsidTr="00612EBC">
        <w:tc>
          <w:tcPr>
            <w:tcW w:w="2430" w:type="dxa"/>
            <w:vMerge/>
          </w:tcPr>
          <w:p w14:paraId="47FBA3D1" w14:textId="77777777" w:rsidR="00027B83" w:rsidRPr="00B1465B" w:rsidRDefault="00027B83">
            <w:pPr>
              <w:rPr>
                <w:b/>
                <w:kern w:val="2"/>
                <w:szCs w:val="24"/>
              </w:rPr>
            </w:pPr>
          </w:p>
        </w:tc>
        <w:tc>
          <w:tcPr>
            <w:tcW w:w="3240" w:type="dxa"/>
          </w:tcPr>
          <w:p w14:paraId="1BC85940" w14:textId="77777777" w:rsidR="00027B83" w:rsidRPr="00B1465B" w:rsidRDefault="000B0897">
            <w:pPr>
              <w:rPr>
                <w:kern w:val="2"/>
                <w:szCs w:val="24"/>
              </w:rPr>
            </w:pPr>
            <w:r w:rsidRPr="00B1465B">
              <w:rPr>
                <w:kern w:val="2"/>
                <w:szCs w:val="24"/>
              </w:rPr>
              <w:t>1.2.3. Adresas</w:t>
            </w:r>
          </w:p>
        </w:tc>
        <w:tc>
          <w:tcPr>
            <w:tcW w:w="4590" w:type="dxa"/>
          </w:tcPr>
          <w:p w14:paraId="7014BB4C" w14:textId="77777777" w:rsidR="00027B83" w:rsidRPr="00B1465B" w:rsidRDefault="00027B83">
            <w:pPr>
              <w:jc w:val="center"/>
              <w:rPr>
                <w:kern w:val="2"/>
                <w:szCs w:val="24"/>
              </w:rPr>
            </w:pPr>
          </w:p>
        </w:tc>
      </w:tr>
      <w:tr w:rsidR="00B84FC2" w:rsidRPr="00B1465B" w14:paraId="29C53A2D" w14:textId="77777777" w:rsidTr="00612EBC">
        <w:tc>
          <w:tcPr>
            <w:tcW w:w="2430" w:type="dxa"/>
            <w:vMerge/>
          </w:tcPr>
          <w:p w14:paraId="62F07FD3" w14:textId="77777777" w:rsidR="00027B83" w:rsidRPr="00B1465B" w:rsidRDefault="00027B83">
            <w:pPr>
              <w:rPr>
                <w:b/>
                <w:kern w:val="2"/>
                <w:szCs w:val="24"/>
              </w:rPr>
            </w:pPr>
          </w:p>
        </w:tc>
        <w:tc>
          <w:tcPr>
            <w:tcW w:w="3240" w:type="dxa"/>
          </w:tcPr>
          <w:p w14:paraId="3F64B498" w14:textId="77777777" w:rsidR="00027B83" w:rsidRPr="00B1465B" w:rsidRDefault="000B0897">
            <w:pPr>
              <w:rPr>
                <w:kern w:val="2"/>
                <w:szCs w:val="24"/>
              </w:rPr>
            </w:pPr>
            <w:r w:rsidRPr="00B1465B">
              <w:rPr>
                <w:kern w:val="2"/>
                <w:szCs w:val="24"/>
              </w:rPr>
              <w:t>1.2.4. PVM mokėtojo kodas</w:t>
            </w:r>
          </w:p>
        </w:tc>
        <w:tc>
          <w:tcPr>
            <w:tcW w:w="4590" w:type="dxa"/>
          </w:tcPr>
          <w:p w14:paraId="1570F720" w14:textId="77777777" w:rsidR="00027B83" w:rsidRPr="00B1465B" w:rsidRDefault="00027B83">
            <w:pPr>
              <w:jc w:val="center"/>
              <w:rPr>
                <w:kern w:val="2"/>
                <w:szCs w:val="24"/>
              </w:rPr>
            </w:pPr>
          </w:p>
        </w:tc>
      </w:tr>
      <w:tr w:rsidR="00B84FC2" w:rsidRPr="00B1465B" w14:paraId="5B9A0B4B" w14:textId="77777777" w:rsidTr="00612EBC">
        <w:tc>
          <w:tcPr>
            <w:tcW w:w="2430" w:type="dxa"/>
            <w:vMerge/>
          </w:tcPr>
          <w:p w14:paraId="0E55A8FE" w14:textId="77777777" w:rsidR="00027B83" w:rsidRPr="00B1465B" w:rsidRDefault="00027B83">
            <w:pPr>
              <w:rPr>
                <w:b/>
                <w:kern w:val="2"/>
                <w:szCs w:val="24"/>
              </w:rPr>
            </w:pPr>
          </w:p>
        </w:tc>
        <w:tc>
          <w:tcPr>
            <w:tcW w:w="3240" w:type="dxa"/>
          </w:tcPr>
          <w:p w14:paraId="0740C72F" w14:textId="77777777" w:rsidR="00027B83" w:rsidRPr="00B1465B" w:rsidRDefault="000B0897">
            <w:pPr>
              <w:rPr>
                <w:kern w:val="2"/>
                <w:szCs w:val="24"/>
              </w:rPr>
            </w:pPr>
            <w:r w:rsidRPr="00B1465B">
              <w:rPr>
                <w:kern w:val="2"/>
                <w:szCs w:val="24"/>
              </w:rPr>
              <w:t>1.2.5. Atsiskaitomoji sąskaita</w:t>
            </w:r>
          </w:p>
        </w:tc>
        <w:tc>
          <w:tcPr>
            <w:tcW w:w="4590" w:type="dxa"/>
          </w:tcPr>
          <w:p w14:paraId="5B25FE4F" w14:textId="77777777" w:rsidR="00027B83" w:rsidRPr="00B1465B" w:rsidRDefault="00027B83">
            <w:pPr>
              <w:jc w:val="center"/>
              <w:rPr>
                <w:kern w:val="2"/>
                <w:szCs w:val="24"/>
              </w:rPr>
            </w:pPr>
          </w:p>
        </w:tc>
      </w:tr>
      <w:tr w:rsidR="00B84FC2" w:rsidRPr="00B1465B" w14:paraId="0D812494" w14:textId="77777777" w:rsidTr="00612EBC">
        <w:tc>
          <w:tcPr>
            <w:tcW w:w="2430" w:type="dxa"/>
            <w:vMerge/>
          </w:tcPr>
          <w:p w14:paraId="3FB019FB" w14:textId="77777777" w:rsidR="00027B83" w:rsidRPr="00B1465B" w:rsidRDefault="00027B83">
            <w:pPr>
              <w:rPr>
                <w:b/>
                <w:kern w:val="2"/>
                <w:szCs w:val="24"/>
              </w:rPr>
            </w:pPr>
          </w:p>
        </w:tc>
        <w:tc>
          <w:tcPr>
            <w:tcW w:w="3240" w:type="dxa"/>
          </w:tcPr>
          <w:p w14:paraId="61E194F0" w14:textId="77777777" w:rsidR="00027B83" w:rsidRPr="00B1465B" w:rsidRDefault="000B0897">
            <w:pPr>
              <w:rPr>
                <w:kern w:val="2"/>
                <w:szCs w:val="24"/>
              </w:rPr>
            </w:pPr>
            <w:r w:rsidRPr="00B1465B">
              <w:rPr>
                <w:kern w:val="2"/>
                <w:szCs w:val="24"/>
              </w:rPr>
              <w:t>1.2.6. Bankas, banko kodas</w:t>
            </w:r>
          </w:p>
        </w:tc>
        <w:tc>
          <w:tcPr>
            <w:tcW w:w="4590" w:type="dxa"/>
          </w:tcPr>
          <w:p w14:paraId="261BA477" w14:textId="77777777" w:rsidR="00027B83" w:rsidRPr="00B1465B" w:rsidRDefault="00027B83">
            <w:pPr>
              <w:jc w:val="center"/>
              <w:rPr>
                <w:kern w:val="2"/>
                <w:szCs w:val="24"/>
              </w:rPr>
            </w:pPr>
          </w:p>
        </w:tc>
      </w:tr>
      <w:tr w:rsidR="00B84FC2" w:rsidRPr="00B1465B" w14:paraId="3A61E74A" w14:textId="77777777" w:rsidTr="00612EBC">
        <w:tc>
          <w:tcPr>
            <w:tcW w:w="2430" w:type="dxa"/>
            <w:vMerge/>
          </w:tcPr>
          <w:p w14:paraId="2E64EFD9" w14:textId="77777777" w:rsidR="00027B83" w:rsidRPr="00B1465B" w:rsidRDefault="00027B83">
            <w:pPr>
              <w:rPr>
                <w:b/>
                <w:kern w:val="2"/>
                <w:szCs w:val="24"/>
              </w:rPr>
            </w:pPr>
          </w:p>
        </w:tc>
        <w:tc>
          <w:tcPr>
            <w:tcW w:w="3240" w:type="dxa"/>
          </w:tcPr>
          <w:p w14:paraId="71522681" w14:textId="77777777" w:rsidR="00027B83" w:rsidRPr="00B1465B" w:rsidRDefault="000B0897">
            <w:pPr>
              <w:rPr>
                <w:kern w:val="2"/>
                <w:szCs w:val="24"/>
              </w:rPr>
            </w:pPr>
            <w:r w:rsidRPr="00B1465B">
              <w:rPr>
                <w:kern w:val="2"/>
                <w:szCs w:val="24"/>
              </w:rPr>
              <w:t>1.2.7. Telefonas</w:t>
            </w:r>
          </w:p>
        </w:tc>
        <w:tc>
          <w:tcPr>
            <w:tcW w:w="4590" w:type="dxa"/>
          </w:tcPr>
          <w:p w14:paraId="779C186C" w14:textId="77777777" w:rsidR="00027B83" w:rsidRPr="00B1465B" w:rsidRDefault="00027B83">
            <w:pPr>
              <w:jc w:val="center"/>
              <w:rPr>
                <w:kern w:val="2"/>
                <w:szCs w:val="24"/>
              </w:rPr>
            </w:pPr>
          </w:p>
        </w:tc>
      </w:tr>
      <w:tr w:rsidR="00B84FC2" w:rsidRPr="00B1465B" w14:paraId="4A6AF2AD" w14:textId="77777777" w:rsidTr="00612EBC">
        <w:tc>
          <w:tcPr>
            <w:tcW w:w="2430" w:type="dxa"/>
            <w:vMerge/>
          </w:tcPr>
          <w:p w14:paraId="58F2C5B1" w14:textId="77777777" w:rsidR="00027B83" w:rsidRPr="00B1465B" w:rsidRDefault="00027B83">
            <w:pPr>
              <w:rPr>
                <w:b/>
                <w:kern w:val="2"/>
                <w:szCs w:val="24"/>
              </w:rPr>
            </w:pPr>
          </w:p>
        </w:tc>
        <w:tc>
          <w:tcPr>
            <w:tcW w:w="3240" w:type="dxa"/>
          </w:tcPr>
          <w:p w14:paraId="7496FFE6" w14:textId="77777777" w:rsidR="00027B83" w:rsidRPr="00B1465B" w:rsidRDefault="000B0897">
            <w:pPr>
              <w:rPr>
                <w:kern w:val="2"/>
                <w:szCs w:val="24"/>
              </w:rPr>
            </w:pPr>
            <w:r w:rsidRPr="00B1465B">
              <w:rPr>
                <w:kern w:val="2"/>
                <w:szCs w:val="24"/>
              </w:rPr>
              <w:t>1.2.8. El. paštas</w:t>
            </w:r>
          </w:p>
        </w:tc>
        <w:tc>
          <w:tcPr>
            <w:tcW w:w="4590" w:type="dxa"/>
          </w:tcPr>
          <w:p w14:paraId="5FE40A45" w14:textId="77777777" w:rsidR="00027B83" w:rsidRPr="00B1465B" w:rsidRDefault="00027B83">
            <w:pPr>
              <w:jc w:val="center"/>
              <w:rPr>
                <w:kern w:val="2"/>
                <w:szCs w:val="24"/>
              </w:rPr>
            </w:pPr>
          </w:p>
        </w:tc>
      </w:tr>
      <w:tr w:rsidR="00B84FC2" w:rsidRPr="00B1465B" w14:paraId="67CA8A8E" w14:textId="77777777" w:rsidTr="00612EBC">
        <w:tc>
          <w:tcPr>
            <w:tcW w:w="2430" w:type="dxa"/>
            <w:vMerge/>
          </w:tcPr>
          <w:p w14:paraId="03ECA91F" w14:textId="77777777" w:rsidR="00027B83" w:rsidRPr="00B1465B" w:rsidRDefault="00027B83">
            <w:pPr>
              <w:rPr>
                <w:b/>
                <w:kern w:val="2"/>
                <w:szCs w:val="24"/>
              </w:rPr>
            </w:pPr>
          </w:p>
        </w:tc>
        <w:tc>
          <w:tcPr>
            <w:tcW w:w="3240" w:type="dxa"/>
          </w:tcPr>
          <w:p w14:paraId="2920CEAC" w14:textId="77777777" w:rsidR="00027B83" w:rsidRPr="00B1465B" w:rsidRDefault="000B0897">
            <w:pPr>
              <w:rPr>
                <w:kern w:val="2"/>
                <w:szCs w:val="24"/>
              </w:rPr>
            </w:pPr>
            <w:r w:rsidRPr="00B1465B">
              <w:rPr>
                <w:kern w:val="2"/>
                <w:szCs w:val="24"/>
              </w:rPr>
              <w:t>1.2.9. Šalies atstovas</w:t>
            </w:r>
          </w:p>
        </w:tc>
        <w:tc>
          <w:tcPr>
            <w:tcW w:w="4590" w:type="dxa"/>
          </w:tcPr>
          <w:p w14:paraId="6AA5701A" w14:textId="77777777" w:rsidR="00027B83" w:rsidRPr="00B1465B" w:rsidRDefault="00027B83">
            <w:pPr>
              <w:jc w:val="center"/>
              <w:rPr>
                <w:kern w:val="2"/>
                <w:szCs w:val="24"/>
              </w:rPr>
            </w:pPr>
          </w:p>
        </w:tc>
      </w:tr>
      <w:tr w:rsidR="00B84FC2" w:rsidRPr="00B1465B" w14:paraId="21B1C29D" w14:textId="77777777" w:rsidTr="00612EBC">
        <w:tc>
          <w:tcPr>
            <w:tcW w:w="2430" w:type="dxa"/>
            <w:vMerge/>
          </w:tcPr>
          <w:p w14:paraId="6032661D" w14:textId="77777777" w:rsidR="00027B83" w:rsidRPr="00B1465B" w:rsidRDefault="00027B83">
            <w:pPr>
              <w:rPr>
                <w:b/>
                <w:kern w:val="2"/>
                <w:szCs w:val="24"/>
              </w:rPr>
            </w:pPr>
          </w:p>
        </w:tc>
        <w:tc>
          <w:tcPr>
            <w:tcW w:w="3240" w:type="dxa"/>
          </w:tcPr>
          <w:p w14:paraId="08846265" w14:textId="77777777" w:rsidR="00027B83" w:rsidRPr="00B1465B" w:rsidRDefault="000B0897">
            <w:pPr>
              <w:rPr>
                <w:kern w:val="2"/>
                <w:szCs w:val="24"/>
              </w:rPr>
            </w:pPr>
            <w:r w:rsidRPr="00B1465B">
              <w:rPr>
                <w:kern w:val="2"/>
                <w:szCs w:val="24"/>
              </w:rPr>
              <w:t>1.2.10. Atstovavimo pagrindas</w:t>
            </w:r>
          </w:p>
        </w:tc>
        <w:tc>
          <w:tcPr>
            <w:tcW w:w="4590" w:type="dxa"/>
          </w:tcPr>
          <w:p w14:paraId="59BF79D5" w14:textId="77777777" w:rsidR="00027B83" w:rsidRPr="00B1465B" w:rsidRDefault="00027B83">
            <w:pPr>
              <w:jc w:val="center"/>
              <w:rPr>
                <w:kern w:val="2"/>
                <w:szCs w:val="24"/>
              </w:rPr>
            </w:pPr>
          </w:p>
        </w:tc>
      </w:tr>
    </w:tbl>
    <w:p w14:paraId="3B83B988" w14:textId="77777777" w:rsidR="00027B83" w:rsidRPr="00B1465B" w:rsidRDefault="00027B83">
      <w:pPr>
        <w:jc w:val="both"/>
        <w:rPr>
          <w:szCs w:val="24"/>
        </w:rPr>
      </w:pPr>
    </w:p>
    <w:tbl>
      <w:tblPr>
        <w:tblW w:w="102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529"/>
        <w:gridCol w:w="4851"/>
      </w:tblGrid>
      <w:tr w:rsidR="00B84FC2" w:rsidRPr="00B1465B" w14:paraId="65ACB567" w14:textId="77777777" w:rsidTr="00612EBC">
        <w:trPr>
          <w:trHeight w:val="300"/>
        </w:trPr>
        <w:tc>
          <w:tcPr>
            <w:tcW w:w="10260" w:type="dxa"/>
            <w:gridSpan w:val="3"/>
          </w:tcPr>
          <w:p w14:paraId="47716E99" w14:textId="77777777" w:rsidR="00027B83" w:rsidRPr="00B1465B" w:rsidRDefault="000B0897">
            <w:pPr>
              <w:jc w:val="center"/>
              <w:rPr>
                <w:b/>
                <w:kern w:val="2"/>
                <w:szCs w:val="24"/>
              </w:rPr>
            </w:pPr>
            <w:r w:rsidRPr="00B1465B">
              <w:rPr>
                <w:b/>
                <w:kern w:val="2"/>
                <w:szCs w:val="24"/>
              </w:rPr>
              <w:t>2. ATSAKINGI ASMENYS</w:t>
            </w:r>
          </w:p>
        </w:tc>
      </w:tr>
      <w:tr w:rsidR="00B84FC2" w:rsidRPr="00B1465B" w14:paraId="15A7C904" w14:textId="77777777" w:rsidTr="00AF6559">
        <w:trPr>
          <w:trHeight w:val="300"/>
        </w:trPr>
        <w:tc>
          <w:tcPr>
            <w:tcW w:w="2880" w:type="dxa"/>
          </w:tcPr>
          <w:p w14:paraId="2DB817BF" w14:textId="77777777" w:rsidR="00027B83" w:rsidRPr="00B1465B" w:rsidRDefault="000B0897">
            <w:pPr>
              <w:rPr>
                <w:b/>
                <w:kern w:val="2"/>
                <w:szCs w:val="24"/>
              </w:rPr>
            </w:pPr>
            <w:r w:rsidRPr="00B1465B">
              <w:rPr>
                <w:b/>
                <w:kern w:val="2"/>
                <w:szCs w:val="24"/>
              </w:rPr>
              <w:t xml:space="preserve">2.1. Pirkėjo kontaktiniai asmenys, atsakingi už Sutarties vykdymą, </w:t>
            </w:r>
            <w:r w:rsidRPr="00B1465B">
              <w:rPr>
                <w:b/>
                <w:szCs w:val="24"/>
              </w:rPr>
              <w:t>Paslaugų</w:t>
            </w:r>
            <w:r w:rsidRPr="00B1465B">
              <w:rPr>
                <w:b/>
                <w:kern w:val="2"/>
                <w:szCs w:val="24"/>
              </w:rPr>
              <w:t xml:space="preserve"> priėmimą, Sąskaitų per informacinę sistemą SABIS priėmimą</w:t>
            </w:r>
          </w:p>
        </w:tc>
        <w:tc>
          <w:tcPr>
            <w:tcW w:w="7380" w:type="dxa"/>
            <w:gridSpan w:val="2"/>
          </w:tcPr>
          <w:p w14:paraId="4701E93F" w14:textId="77777777" w:rsidR="00FB37F3" w:rsidRPr="00B1465B" w:rsidRDefault="00FB37F3" w:rsidP="00FB37F3">
            <w:pPr>
              <w:jc w:val="both"/>
              <w:rPr>
                <w:kern w:val="2"/>
                <w:szCs w:val="24"/>
              </w:rPr>
            </w:pPr>
            <w:r w:rsidRPr="00B1465B">
              <w:rPr>
                <w:kern w:val="2"/>
                <w:szCs w:val="24"/>
              </w:rPr>
              <w:t>2.1.1. Pirkėjo paskirtas asmuo, atsakingas už Sutarties vykdymą: ______________, tel. Nr.: _____________, el. p.: _______________.</w:t>
            </w:r>
          </w:p>
          <w:p w14:paraId="2F5DFDE3" w14:textId="77777777" w:rsidR="00FB37F3" w:rsidRPr="00B1465B" w:rsidRDefault="00FB37F3" w:rsidP="00FB37F3">
            <w:pPr>
              <w:jc w:val="both"/>
              <w:rPr>
                <w:kern w:val="2"/>
                <w:szCs w:val="24"/>
              </w:rPr>
            </w:pPr>
            <w:r w:rsidRPr="00B1465B">
              <w:rPr>
                <w:kern w:val="2"/>
                <w:szCs w:val="24"/>
              </w:rPr>
              <w:t>2.1.2. Finansų skyriaus vyriausioji finansininkė: ______________, tel. Nr.: _____________, el. p.: _______________.</w:t>
            </w:r>
          </w:p>
          <w:p w14:paraId="0A73C060" w14:textId="1C92ED1B" w:rsidR="00027B83" w:rsidRPr="00B1465B" w:rsidRDefault="00FB37F3" w:rsidP="00FB37F3">
            <w:pPr>
              <w:jc w:val="both"/>
              <w:rPr>
                <w:kern w:val="2"/>
                <w:szCs w:val="24"/>
              </w:rPr>
            </w:pPr>
            <w:r w:rsidRPr="00B1465B">
              <w:rPr>
                <w:kern w:val="2"/>
                <w:szCs w:val="24"/>
              </w:rPr>
              <w:t xml:space="preserve">2.1.3. Asmuo, atsakingas už Sutarties ir jos pakeitimų paskelbimą pagal VPĮ 86 straipsnio 9 dalies nuostatas – VšĮ Nacionalinio kraujo centro Sekretoriato administratorė, tel. </w:t>
            </w:r>
            <w:r w:rsidR="00D53FF8" w:rsidRPr="00B1465B">
              <w:rPr>
                <w:kern w:val="2"/>
                <w:szCs w:val="24"/>
              </w:rPr>
              <w:t>+37069927212</w:t>
            </w:r>
            <w:r w:rsidRPr="00B1465B">
              <w:rPr>
                <w:kern w:val="2"/>
                <w:szCs w:val="24"/>
              </w:rPr>
              <w:t>, el. p. nkcadministracija@kraujodonoryste.lt.</w:t>
            </w:r>
          </w:p>
        </w:tc>
      </w:tr>
      <w:tr w:rsidR="00B84FC2" w:rsidRPr="00B1465B" w14:paraId="7B08F743" w14:textId="77777777" w:rsidTr="00AF6559">
        <w:trPr>
          <w:trHeight w:val="300"/>
        </w:trPr>
        <w:tc>
          <w:tcPr>
            <w:tcW w:w="2880" w:type="dxa"/>
          </w:tcPr>
          <w:p w14:paraId="60D76363" w14:textId="77777777" w:rsidR="00027B83" w:rsidRPr="00B1465B" w:rsidRDefault="000B0897">
            <w:pPr>
              <w:rPr>
                <w:b/>
                <w:kern w:val="2"/>
                <w:szCs w:val="24"/>
              </w:rPr>
            </w:pPr>
            <w:r w:rsidRPr="00B1465B">
              <w:rPr>
                <w:b/>
                <w:kern w:val="2"/>
                <w:szCs w:val="24"/>
              </w:rPr>
              <w:t>2.2. Tiekėjo kontaktiniai asmenys, atsakingi už Sutarties vykdymą</w:t>
            </w:r>
          </w:p>
        </w:tc>
        <w:tc>
          <w:tcPr>
            <w:tcW w:w="7380" w:type="dxa"/>
            <w:gridSpan w:val="2"/>
          </w:tcPr>
          <w:p w14:paraId="420CAB00" w14:textId="77777777" w:rsidR="00027B83" w:rsidRPr="00B1465B" w:rsidRDefault="000B0897">
            <w:pPr>
              <w:rPr>
                <w:kern w:val="2"/>
                <w:szCs w:val="24"/>
              </w:rPr>
            </w:pPr>
            <w:r w:rsidRPr="00B1465B">
              <w:rPr>
                <w:kern w:val="2"/>
                <w:szCs w:val="24"/>
              </w:rPr>
              <w:t>(nurodyti padalinį / skyrių, pareigas, vardą, pavardę, tel., el. paštą)</w:t>
            </w:r>
          </w:p>
        </w:tc>
      </w:tr>
      <w:tr w:rsidR="00B84FC2" w:rsidRPr="00B1465B" w14:paraId="5F38F90D" w14:textId="77777777" w:rsidTr="00612EBC">
        <w:trPr>
          <w:trHeight w:val="300"/>
        </w:trPr>
        <w:tc>
          <w:tcPr>
            <w:tcW w:w="10260" w:type="dxa"/>
            <w:gridSpan w:val="3"/>
          </w:tcPr>
          <w:p w14:paraId="2202C47F" w14:textId="77777777" w:rsidR="00027B83" w:rsidRPr="00B1465B" w:rsidRDefault="000B0897">
            <w:pPr>
              <w:jc w:val="center"/>
              <w:rPr>
                <w:b/>
                <w:kern w:val="2"/>
                <w:szCs w:val="24"/>
              </w:rPr>
            </w:pPr>
            <w:r w:rsidRPr="00B1465B">
              <w:rPr>
                <w:b/>
                <w:kern w:val="2"/>
                <w:szCs w:val="24"/>
              </w:rPr>
              <w:t>3. SUTARTIES DALYKAS</w:t>
            </w:r>
          </w:p>
        </w:tc>
      </w:tr>
      <w:tr w:rsidR="00B84FC2" w:rsidRPr="00B1465B" w14:paraId="0382195F" w14:textId="77777777" w:rsidTr="00AF6559">
        <w:trPr>
          <w:trHeight w:val="300"/>
        </w:trPr>
        <w:tc>
          <w:tcPr>
            <w:tcW w:w="2880" w:type="dxa"/>
          </w:tcPr>
          <w:p w14:paraId="27B75B6A" w14:textId="77777777" w:rsidR="00027B83" w:rsidRPr="00B1465B" w:rsidRDefault="000B0897">
            <w:pPr>
              <w:rPr>
                <w:b/>
                <w:kern w:val="2"/>
                <w:szCs w:val="24"/>
              </w:rPr>
            </w:pPr>
            <w:r w:rsidRPr="00B1465B">
              <w:rPr>
                <w:b/>
                <w:kern w:val="2"/>
                <w:szCs w:val="24"/>
              </w:rPr>
              <w:t>3.1. Sutarties dalykas</w:t>
            </w:r>
          </w:p>
        </w:tc>
        <w:tc>
          <w:tcPr>
            <w:tcW w:w="7380" w:type="dxa"/>
            <w:gridSpan w:val="2"/>
          </w:tcPr>
          <w:p w14:paraId="403AB65E" w14:textId="1BEA6A3D" w:rsidR="00027B83" w:rsidRPr="00B1465B" w:rsidRDefault="001C0967" w:rsidP="001C0967">
            <w:pPr>
              <w:jc w:val="both"/>
              <w:rPr>
                <w:kern w:val="2"/>
                <w:szCs w:val="24"/>
              </w:rPr>
            </w:pPr>
            <w:r w:rsidRPr="00B1465B">
              <w:rPr>
                <w:kern w:val="2"/>
                <w:szCs w:val="24"/>
              </w:rPr>
              <w:t xml:space="preserve">3.1.1. </w:t>
            </w:r>
            <w:r w:rsidR="000B0897" w:rsidRPr="00B1465B">
              <w:rPr>
                <w:kern w:val="2"/>
                <w:szCs w:val="24"/>
              </w:rPr>
              <w:t>Tiekėjas įsipareigoja Sutartyje numatytomis sąlygomis suteikti Pirkėjui</w:t>
            </w:r>
            <w:r w:rsidRPr="00B1465B">
              <w:rPr>
                <w:kern w:val="2"/>
                <w:szCs w:val="24"/>
              </w:rPr>
              <w:t xml:space="preserve"> kultūrinių renginių organizavimo paslaugas</w:t>
            </w:r>
            <w:r w:rsidR="000B0897" w:rsidRPr="00B1465B">
              <w:rPr>
                <w:kern w:val="2"/>
                <w:szCs w:val="24"/>
              </w:rPr>
              <w:t xml:space="preserve"> (toliau – Paslaugos).</w:t>
            </w:r>
          </w:p>
          <w:p w14:paraId="27730B38" w14:textId="3B62C044" w:rsidR="00027B83" w:rsidRPr="00B1465B" w:rsidRDefault="001C0967" w:rsidP="001C0967">
            <w:pPr>
              <w:jc w:val="both"/>
              <w:rPr>
                <w:kern w:val="2"/>
                <w:szCs w:val="24"/>
              </w:rPr>
            </w:pPr>
            <w:r w:rsidRPr="00B1465B">
              <w:rPr>
                <w:kern w:val="2"/>
                <w:szCs w:val="24"/>
              </w:rPr>
              <w:t xml:space="preserve">3.1.2. </w:t>
            </w:r>
            <w:r w:rsidR="000B0897" w:rsidRPr="00B1465B">
              <w:rPr>
                <w:kern w:val="2"/>
                <w:szCs w:val="24"/>
              </w:rPr>
              <w:t xml:space="preserve">Išsamus </w:t>
            </w:r>
            <w:r w:rsidR="000B0897" w:rsidRPr="00B1465B">
              <w:rPr>
                <w:szCs w:val="24"/>
              </w:rPr>
              <w:t>Paslaugų</w:t>
            </w:r>
            <w:r w:rsidR="000B0897" w:rsidRPr="00B1465B">
              <w:rPr>
                <w:kern w:val="2"/>
                <w:szCs w:val="24"/>
              </w:rPr>
              <w:t xml:space="preserve"> aprašymas ir kiti reikalavimai teikiamoms </w:t>
            </w:r>
            <w:r w:rsidR="000B0897" w:rsidRPr="00B1465B">
              <w:rPr>
                <w:szCs w:val="24"/>
              </w:rPr>
              <w:t>Paslaugoms</w:t>
            </w:r>
            <w:r w:rsidR="000B0897" w:rsidRPr="00B1465B">
              <w:rPr>
                <w:kern w:val="2"/>
                <w:szCs w:val="24"/>
              </w:rPr>
              <w:t xml:space="preserve"> nustatyti Sutarties priede Nr. </w:t>
            </w:r>
            <w:r w:rsidRPr="00B1465B">
              <w:rPr>
                <w:kern w:val="2"/>
                <w:szCs w:val="24"/>
              </w:rPr>
              <w:t>1 „Pasiūlymas“ ir</w:t>
            </w:r>
            <w:r w:rsidR="000B0897" w:rsidRPr="00B1465B">
              <w:rPr>
                <w:kern w:val="2"/>
                <w:szCs w:val="24"/>
              </w:rPr>
              <w:t xml:space="preserve"> „Techninė specifikacija“ (toliau – Techninė specifikacija</w:t>
            </w:r>
            <w:r w:rsidRPr="00B1465B">
              <w:rPr>
                <w:kern w:val="2"/>
                <w:szCs w:val="24"/>
              </w:rPr>
              <w:t>).</w:t>
            </w:r>
          </w:p>
        </w:tc>
      </w:tr>
      <w:tr w:rsidR="00B84FC2" w:rsidRPr="00B1465B" w14:paraId="20C46499" w14:textId="77777777" w:rsidTr="00AF6559">
        <w:trPr>
          <w:trHeight w:val="300"/>
        </w:trPr>
        <w:tc>
          <w:tcPr>
            <w:tcW w:w="2880" w:type="dxa"/>
          </w:tcPr>
          <w:p w14:paraId="31140391" w14:textId="77777777" w:rsidR="00027B83" w:rsidRPr="00B1465B" w:rsidRDefault="000B0897">
            <w:pPr>
              <w:rPr>
                <w:b/>
                <w:kern w:val="2"/>
                <w:szCs w:val="24"/>
              </w:rPr>
            </w:pPr>
            <w:r w:rsidRPr="00B1465B">
              <w:rPr>
                <w:b/>
                <w:kern w:val="2"/>
                <w:szCs w:val="24"/>
              </w:rPr>
              <w:lastRenderedPageBreak/>
              <w:t>3.2. Pirkimo pavadinimas ir numeris</w:t>
            </w:r>
          </w:p>
        </w:tc>
        <w:tc>
          <w:tcPr>
            <w:tcW w:w="7380" w:type="dxa"/>
            <w:gridSpan w:val="2"/>
          </w:tcPr>
          <w:p w14:paraId="67D99209" w14:textId="524DF62B" w:rsidR="00027B83" w:rsidRPr="00B1465B" w:rsidRDefault="00FB37F3">
            <w:pPr>
              <w:rPr>
                <w:kern w:val="2"/>
                <w:szCs w:val="24"/>
              </w:rPr>
            </w:pPr>
            <w:r w:rsidRPr="00B1465B">
              <w:rPr>
                <w:kern w:val="2"/>
                <w:szCs w:val="24"/>
              </w:rPr>
              <w:t>ID _______________</w:t>
            </w:r>
          </w:p>
        </w:tc>
      </w:tr>
      <w:tr w:rsidR="00B84FC2" w:rsidRPr="00B1465B" w14:paraId="5A252299" w14:textId="77777777" w:rsidTr="00AF6559">
        <w:trPr>
          <w:trHeight w:val="300"/>
        </w:trPr>
        <w:tc>
          <w:tcPr>
            <w:tcW w:w="2880" w:type="dxa"/>
          </w:tcPr>
          <w:p w14:paraId="295408B1" w14:textId="77777777" w:rsidR="00027B83" w:rsidRPr="00B1465B" w:rsidRDefault="000B0897">
            <w:pPr>
              <w:rPr>
                <w:b/>
                <w:kern w:val="2"/>
                <w:szCs w:val="24"/>
              </w:rPr>
            </w:pPr>
            <w:r w:rsidRPr="00B1465B">
              <w:rPr>
                <w:b/>
                <w:kern w:val="2"/>
                <w:szCs w:val="24"/>
              </w:rPr>
              <w:t>3.3. Informacija apie Europos Sąjungos lėšomis finansuojamą projektą arba kitą projektą</w:t>
            </w:r>
          </w:p>
        </w:tc>
        <w:tc>
          <w:tcPr>
            <w:tcW w:w="7380" w:type="dxa"/>
            <w:gridSpan w:val="2"/>
          </w:tcPr>
          <w:p w14:paraId="17DE303E" w14:textId="77777777" w:rsidR="00027B83" w:rsidRPr="00B1465B" w:rsidRDefault="000B0897">
            <w:pPr>
              <w:rPr>
                <w:kern w:val="2"/>
                <w:szCs w:val="24"/>
              </w:rPr>
            </w:pPr>
            <w:r w:rsidRPr="00B1465B">
              <w:rPr>
                <w:kern w:val="2"/>
                <w:szCs w:val="24"/>
              </w:rPr>
              <w:t>Netaikoma</w:t>
            </w:r>
          </w:p>
          <w:p w14:paraId="41ED6801" w14:textId="77777777" w:rsidR="00027B83" w:rsidRPr="00B1465B" w:rsidRDefault="00027B83">
            <w:pPr>
              <w:rPr>
                <w:kern w:val="2"/>
                <w:szCs w:val="24"/>
              </w:rPr>
            </w:pPr>
          </w:p>
          <w:p w14:paraId="12762990" w14:textId="3D61BF8A" w:rsidR="00027B83" w:rsidRPr="00B1465B" w:rsidRDefault="00027B83">
            <w:pPr>
              <w:rPr>
                <w:kern w:val="2"/>
                <w:szCs w:val="24"/>
              </w:rPr>
            </w:pPr>
          </w:p>
        </w:tc>
      </w:tr>
      <w:tr w:rsidR="00B84FC2" w:rsidRPr="00B1465B" w14:paraId="56639858" w14:textId="77777777" w:rsidTr="00612EBC">
        <w:trPr>
          <w:trHeight w:val="300"/>
        </w:trPr>
        <w:tc>
          <w:tcPr>
            <w:tcW w:w="10260" w:type="dxa"/>
            <w:gridSpan w:val="3"/>
          </w:tcPr>
          <w:p w14:paraId="5DAD24A4" w14:textId="77777777" w:rsidR="00027B83" w:rsidRPr="00B1465B" w:rsidRDefault="000B0897">
            <w:pPr>
              <w:jc w:val="center"/>
              <w:rPr>
                <w:b/>
                <w:kern w:val="2"/>
                <w:szCs w:val="24"/>
              </w:rPr>
            </w:pPr>
            <w:r w:rsidRPr="00B1465B">
              <w:rPr>
                <w:b/>
                <w:kern w:val="2"/>
                <w:szCs w:val="24"/>
              </w:rPr>
              <w:t xml:space="preserve">4. PASLAUGŲ SUTEIKIMO TERMINAI IR PASLAUGŲ PERDAVIMO </w:t>
            </w:r>
            <w:r w:rsidRPr="00B1465B">
              <w:rPr>
                <w:kern w:val="2"/>
                <w:szCs w:val="24"/>
              </w:rPr>
              <w:t>–</w:t>
            </w:r>
            <w:r w:rsidRPr="00B1465B">
              <w:rPr>
                <w:b/>
                <w:kern w:val="2"/>
                <w:szCs w:val="24"/>
              </w:rPr>
              <w:t xml:space="preserve"> PRIĖMIMO TVARKA</w:t>
            </w:r>
          </w:p>
        </w:tc>
      </w:tr>
      <w:tr w:rsidR="00B84FC2" w:rsidRPr="00B1465B" w14:paraId="5CC6782A" w14:textId="77777777" w:rsidTr="00AF6559">
        <w:trPr>
          <w:trHeight w:val="300"/>
        </w:trPr>
        <w:tc>
          <w:tcPr>
            <w:tcW w:w="2880" w:type="dxa"/>
          </w:tcPr>
          <w:p w14:paraId="6BC959D5" w14:textId="72F965D0" w:rsidR="00027B83" w:rsidRPr="00B1465B" w:rsidRDefault="000B0897" w:rsidP="00AC05C5">
            <w:pPr>
              <w:rPr>
                <w:b/>
                <w:kern w:val="2"/>
                <w:szCs w:val="24"/>
              </w:rPr>
            </w:pPr>
            <w:r w:rsidRPr="00B1465B">
              <w:rPr>
                <w:b/>
                <w:kern w:val="2"/>
                <w:szCs w:val="24"/>
              </w:rPr>
              <w:t xml:space="preserve">4.1. </w:t>
            </w:r>
            <w:r w:rsidRPr="00B1465B">
              <w:rPr>
                <w:b/>
                <w:szCs w:val="24"/>
              </w:rPr>
              <w:t>Paslaugų</w:t>
            </w:r>
            <w:r w:rsidRPr="00B1465B">
              <w:rPr>
                <w:b/>
                <w:kern w:val="2"/>
                <w:szCs w:val="24"/>
              </w:rPr>
              <w:t xml:space="preserve"> </w:t>
            </w:r>
            <w:r w:rsidRPr="00B1465B">
              <w:rPr>
                <w:b/>
                <w:szCs w:val="24"/>
              </w:rPr>
              <w:t>suteikimo</w:t>
            </w:r>
            <w:r w:rsidRPr="00B1465B">
              <w:rPr>
                <w:b/>
                <w:kern w:val="2"/>
                <w:szCs w:val="24"/>
              </w:rPr>
              <w:t xml:space="preserve"> terminas, kai </w:t>
            </w:r>
            <w:r w:rsidRPr="00B1465B">
              <w:rPr>
                <w:b/>
                <w:szCs w:val="24"/>
              </w:rPr>
              <w:t>Paslaugos yra vienkartinio pobūdžio, teikiamos periodiškai arba pagal Pirkėjo Užsakymą</w:t>
            </w:r>
          </w:p>
        </w:tc>
        <w:tc>
          <w:tcPr>
            <w:tcW w:w="7380" w:type="dxa"/>
            <w:gridSpan w:val="2"/>
          </w:tcPr>
          <w:p w14:paraId="54FB3BCD" w14:textId="77777777" w:rsidR="00AC05C5" w:rsidRPr="00B1465B" w:rsidRDefault="00AC05C5" w:rsidP="00AC05C5">
            <w:pPr>
              <w:pStyle w:val="Sraopastraipa"/>
              <w:numPr>
                <w:ilvl w:val="2"/>
                <w:numId w:val="6"/>
              </w:numPr>
              <w:tabs>
                <w:tab w:val="left" w:pos="661"/>
              </w:tabs>
              <w:autoSpaceDN w:val="0"/>
              <w:ind w:left="0" w:firstLine="0"/>
              <w:jc w:val="both"/>
              <w:rPr>
                <w:b/>
                <w:szCs w:val="24"/>
              </w:rPr>
            </w:pPr>
            <w:r w:rsidRPr="00B1465B">
              <w:rPr>
                <w:szCs w:val="24"/>
              </w:rPr>
              <w:t xml:space="preserve">Tiekėjas </w:t>
            </w:r>
            <w:r w:rsidR="00D04057" w:rsidRPr="00B1465B">
              <w:rPr>
                <w:szCs w:val="24"/>
              </w:rPr>
              <w:t xml:space="preserve">turi suorganizuoti ir koordinuoti </w:t>
            </w:r>
            <w:r w:rsidRPr="00B1465B">
              <w:rPr>
                <w:szCs w:val="24"/>
              </w:rPr>
              <w:t>Pirkėjo</w:t>
            </w:r>
            <w:r w:rsidR="00D04057" w:rsidRPr="00B1465B">
              <w:rPr>
                <w:szCs w:val="24"/>
              </w:rPr>
              <w:t xml:space="preserve"> darbuotojams skirtą kultūrinį renginį (toliau – </w:t>
            </w:r>
            <w:r w:rsidR="00D04057" w:rsidRPr="00B1465B">
              <w:rPr>
                <w:b/>
                <w:szCs w:val="24"/>
              </w:rPr>
              <w:t>Renginys</w:t>
            </w:r>
            <w:r w:rsidR="00D04057" w:rsidRPr="00B1465B">
              <w:rPr>
                <w:szCs w:val="24"/>
              </w:rPr>
              <w:t>) pasirinkta tema.</w:t>
            </w:r>
          </w:p>
          <w:p w14:paraId="642A83C0" w14:textId="031C3279" w:rsidR="00AC05C5" w:rsidRPr="00B1465B" w:rsidRDefault="00D04057" w:rsidP="00AC05C5">
            <w:pPr>
              <w:pStyle w:val="Sraopastraipa"/>
              <w:numPr>
                <w:ilvl w:val="2"/>
                <w:numId w:val="6"/>
              </w:numPr>
              <w:tabs>
                <w:tab w:val="left" w:pos="661"/>
              </w:tabs>
              <w:autoSpaceDN w:val="0"/>
              <w:ind w:left="0" w:firstLine="0"/>
              <w:jc w:val="both"/>
              <w:rPr>
                <w:b/>
                <w:szCs w:val="24"/>
              </w:rPr>
            </w:pPr>
            <w:r w:rsidRPr="00B1465B">
              <w:rPr>
                <w:b/>
                <w:szCs w:val="24"/>
              </w:rPr>
              <w:t xml:space="preserve">Renginio data ir laikas: </w:t>
            </w:r>
            <w:r w:rsidRPr="00B1465B">
              <w:rPr>
                <w:bCs/>
                <w:szCs w:val="24"/>
              </w:rPr>
              <w:t>202</w:t>
            </w:r>
            <w:r w:rsidR="00B1465B">
              <w:rPr>
                <w:bCs/>
                <w:szCs w:val="24"/>
              </w:rPr>
              <w:t>6</w:t>
            </w:r>
            <w:r w:rsidRPr="00B1465B">
              <w:rPr>
                <w:bCs/>
                <w:szCs w:val="24"/>
              </w:rPr>
              <w:t xml:space="preserve"> m. gruodžio </w:t>
            </w:r>
            <w:r w:rsidR="00B1465B">
              <w:rPr>
                <w:bCs/>
                <w:szCs w:val="24"/>
              </w:rPr>
              <w:t>4</w:t>
            </w:r>
            <w:r w:rsidRPr="00B1465B">
              <w:rPr>
                <w:bCs/>
                <w:szCs w:val="24"/>
              </w:rPr>
              <w:t xml:space="preserve"> d. (penktadienis). Renginio pradžia - 18:00 val., pabaiga – 2</w:t>
            </w:r>
            <w:r w:rsidR="00B1465B">
              <w:rPr>
                <w:bCs/>
                <w:szCs w:val="24"/>
              </w:rPr>
              <w:t>2</w:t>
            </w:r>
            <w:r w:rsidRPr="00B1465B">
              <w:rPr>
                <w:bCs/>
                <w:szCs w:val="24"/>
              </w:rPr>
              <w:t>:00 val.</w:t>
            </w:r>
          </w:p>
          <w:p w14:paraId="36B51A80" w14:textId="15F9B9A9" w:rsidR="00027B83" w:rsidRPr="00B1465B" w:rsidRDefault="00D04057" w:rsidP="00AC05C5">
            <w:pPr>
              <w:pStyle w:val="Sraopastraipa"/>
              <w:numPr>
                <w:ilvl w:val="2"/>
                <w:numId w:val="6"/>
              </w:numPr>
              <w:tabs>
                <w:tab w:val="left" w:pos="661"/>
              </w:tabs>
              <w:autoSpaceDN w:val="0"/>
              <w:ind w:left="0" w:firstLine="0"/>
              <w:jc w:val="both"/>
              <w:rPr>
                <w:b/>
                <w:szCs w:val="24"/>
              </w:rPr>
            </w:pPr>
            <w:r w:rsidRPr="00B1465B">
              <w:rPr>
                <w:b/>
                <w:szCs w:val="24"/>
              </w:rPr>
              <w:t xml:space="preserve">Renginio trukmė: </w:t>
            </w:r>
            <w:r w:rsidRPr="00B1465B">
              <w:rPr>
                <w:bCs/>
                <w:szCs w:val="24"/>
              </w:rPr>
              <w:t xml:space="preserve">bendra trukmė - </w:t>
            </w:r>
            <w:r w:rsidR="00B1465B">
              <w:rPr>
                <w:bCs/>
                <w:szCs w:val="24"/>
              </w:rPr>
              <w:t>4</w:t>
            </w:r>
            <w:r w:rsidRPr="00B1465B">
              <w:rPr>
                <w:bCs/>
                <w:szCs w:val="24"/>
              </w:rPr>
              <w:t xml:space="preserve"> val.</w:t>
            </w:r>
          </w:p>
        </w:tc>
      </w:tr>
      <w:tr w:rsidR="00B84FC2" w:rsidRPr="00B1465B" w14:paraId="445BEF51" w14:textId="77777777" w:rsidTr="00AF6559">
        <w:trPr>
          <w:trHeight w:val="300"/>
        </w:trPr>
        <w:tc>
          <w:tcPr>
            <w:tcW w:w="2880" w:type="dxa"/>
          </w:tcPr>
          <w:p w14:paraId="0CD01515" w14:textId="580AC43E" w:rsidR="007A75C6" w:rsidRPr="00B1465B" w:rsidRDefault="007A75C6" w:rsidP="007A75C6">
            <w:pPr>
              <w:rPr>
                <w:b/>
                <w:kern w:val="2"/>
                <w:szCs w:val="24"/>
              </w:rPr>
            </w:pPr>
            <w:r w:rsidRPr="00B1465B">
              <w:rPr>
                <w:b/>
                <w:kern w:val="2"/>
                <w:szCs w:val="24"/>
              </w:rPr>
              <w:t>4.2. Paslaugų / jų dalies / etapo / periodo suteikimo termino pratęsimas</w:t>
            </w:r>
          </w:p>
        </w:tc>
        <w:tc>
          <w:tcPr>
            <w:tcW w:w="7380" w:type="dxa"/>
            <w:gridSpan w:val="2"/>
          </w:tcPr>
          <w:p w14:paraId="0750ECCF" w14:textId="77777777" w:rsidR="007A75C6" w:rsidRPr="00B1465B" w:rsidRDefault="007A75C6" w:rsidP="007A75C6">
            <w:pPr>
              <w:jc w:val="both"/>
              <w:rPr>
                <w:kern w:val="2"/>
                <w:szCs w:val="24"/>
              </w:rPr>
            </w:pPr>
            <w:r w:rsidRPr="00B1465B">
              <w:rPr>
                <w:kern w:val="2"/>
                <w:szCs w:val="24"/>
              </w:rPr>
              <w:t>Netaikoma</w:t>
            </w:r>
          </w:p>
          <w:p w14:paraId="6DCF4A22" w14:textId="73A8FBBD" w:rsidR="007A75C6" w:rsidRPr="00B1465B" w:rsidRDefault="007A75C6" w:rsidP="007A75C6">
            <w:pPr>
              <w:rPr>
                <w:szCs w:val="24"/>
              </w:rPr>
            </w:pPr>
          </w:p>
        </w:tc>
      </w:tr>
      <w:tr w:rsidR="00B84FC2" w:rsidRPr="00B1465B" w14:paraId="1B23F72E" w14:textId="77777777" w:rsidTr="00AF6559">
        <w:trPr>
          <w:trHeight w:val="300"/>
        </w:trPr>
        <w:tc>
          <w:tcPr>
            <w:tcW w:w="2880" w:type="dxa"/>
          </w:tcPr>
          <w:p w14:paraId="15F8BEBC" w14:textId="77777777" w:rsidR="00027B83" w:rsidRPr="00B1465B" w:rsidRDefault="000B0897">
            <w:pPr>
              <w:rPr>
                <w:b/>
                <w:kern w:val="2"/>
                <w:szCs w:val="24"/>
              </w:rPr>
            </w:pPr>
            <w:r w:rsidRPr="00B1465B">
              <w:rPr>
                <w:b/>
                <w:kern w:val="2"/>
                <w:szCs w:val="24"/>
              </w:rPr>
              <w:t>4.3. Užsakymų teikimo tvarka</w:t>
            </w:r>
          </w:p>
        </w:tc>
        <w:tc>
          <w:tcPr>
            <w:tcW w:w="7380" w:type="dxa"/>
            <w:gridSpan w:val="2"/>
          </w:tcPr>
          <w:p w14:paraId="15D80427" w14:textId="63942B56" w:rsidR="00027B83" w:rsidRPr="00B1465B" w:rsidRDefault="007B3311" w:rsidP="007B3311">
            <w:pPr>
              <w:jc w:val="both"/>
              <w:rPr>
                <w:szCs w:val="24"/>
                <w:highlight w:val="yellow"/>
              </w:rPr>
            </w:pPr>
            <w:r w:rsidRPr="00B1465B">
              <w:rPr>
                <w:kern w:val="2"/>
                <w:szCs w:val="24"/>
              </w:rPr>
              <w:t xml:space="preserve">4.3.1. </w:t>
            </w:r>
            <w:r w:rsidR="001C0528" w:rsidRPr="00B1465B">
              <w:rPr>
                <w:kern w:val="2"/>
                <w:szCs w:val="24"/>
              </w:rPr>
              <w:t>Užsakymo teikimo tvarka ir i</w:t>
            </w:r>
            <w:r w:rsidRPr="00B1465B">
              <w:rPr>
                <w:kern w:val="2"/>
                <w:szCs w:val="24"/>
              </w:rPr>
              <w:t xml:space="preserve">šsamus </w:t>
            </w:r>
            <w:r w:rsidRPr="00B1465B">
              <w:rPr>
                <w:szCs w:val="24"/>
              </w:rPr>
              <w:t>Paslaugų</w:t>
            </w:r>
            <w:r w:rsidRPr="00B1465B">
              <w:rPr>
                <w:kern w:val="2"/>
                <w:szCs w:val="24"/>
              </w:rPr>
              <w:t xml:space="preserve"> aprašymas ir kiti reikalavimai teikiamoms </w:t>
            </w:r>
            <w:r w:rsidRPr="00B1465B">
              <w:rPr>
                <w:szCs w:val="24"/>
              </w:rPr>
              <w:t>Paslaugoms</w:t>
            </w:r>
            <w:r w:rsidRPr="00B1465B">
              <w:rPr>
                <w:kern w:val="2"/>
                <w:szCs w:val="24"/>
              </w:rPr>
              <w:t xml:space="preserve"> nustatyti Sutarties priede Nr. 1 Techninė specifikacija.</w:t>
            </w:r>
          </w:p>
        </w:tc>
      </w:tr>
      <w:tr w:rsidR="00B84FC2" w:rsidRPr="00B1465B" w14:paraId="63190814" w14:textId="77777777" w:rsidTr="00AF6559">
        <w:trPr>
          <w:trHeight w:val="944"/>
        </w:trPr>
        <w:tc>
          <w:tcPr>
            <w:tcW w:w="2880" w:type="dxa"/>
            <w:tcBorders>
              <w:top w:val="single" w:sz="4" w:space="0" w:color="auto"/>
              <w:left w:val="single" w:sz="4" w:space="0" w:color="auto"/>
              <w:bottom w:val="single" w:sz="4" w:space="0" w:color="auto"/>
              <w:right w:val="single" w:sz="4" w:space="0" w:color="auto"/>
            </w:tcBorders>
          </w:tcPr>
          <w:p w14:paraId="4DCE5D3A" w14:textId="77777777" w:rsidR="00027B83" w:rsidRPr="00B1465B" w:rsidRDefault="000B0897">
            <w:pPr>
              <w:rPr>
                <w:b/>
                <w:kern w:val="2"/>
                <w:szCs w:val="24"/>
              </w:rPr>
            </w:pPr>
            <w:r w:rsidRPr="00B1465B">
              <w:rPr>
                <w:b/>
                <w:kern w:val="2"/>
                <w:szCs w:val="24"/>
              </w:rPr>
              <w:t>4.4. Dėl minimalios Užsakymo vertės ar apimties</w:t>
            </w:r>
          </w:p>
        </w:tc>
        <w:tc>
          <w:tcPr>
            <w:tcW w:w="7380" w:type="dxa"/>
            <w:gridSpan w:val="2"/>
            <w:tcBorders>
              <w:top w:val="single" w:sz="4" w:space="0" w:color="auto"/>
              <w:left w:val="single" w:sz="4" w:space="0" w:color="auto"/>
              <w:bottom w:val="single" w:sz="4" w:space="0" w:color="auto"/>
              <w:right w:val="single" w:sz="4" w:space="0" w:color="auto"/>
            </w:tcBorders>
          </w:tcPr>
          <w:p w14:paraId="26E2BA7D" w14:textId="481FC8BA" w:rsidR="00027B83" w:rsidRPr="00B1465B" w:rsidRDefault="000B0897" w:rsidP="00DD466E">
            <w:pPr>
              <w:rPr>
                <w:szCs w:val="24"/>
              </w:rPr>
            </w:pPr>
            <w:r w:rsidRPr="00B1465B">
              <w:rPr>
                <w:kern w:val="2"/>
                <w:szCs w:val="24"/>
              </w:rPr>
              <w:t>Netaikoma</w:t>
            </w:r>
          </w:p>
        </w:tc>
      </w:tr>
      <w:tr w:rsidR="00B84FC2" w:rsidRPr="00B1465B" w14:paraId="6A12AB7F" w14:textId="77777777" w:rsidTr="00AF6559">
        <w:trPr>
          <w:trHeight w:val="300"/>
        </w:trPr>
        <w:tc>
          <w:tcPr>
            <w:tcW w:w="2880" w:type="dxa"/>
          </w:tcPr>
          <w:p w14:paraId="5257C9B8" w14:textId="77777777" w:rsidR="00027B83" w:rsidRPr="00B1465B" w:rsidRDefault="000B0897">
            <w:pPr>
              <w:rPr>
                <w:b/>
                <w:kern w:val="2"/>
                <w:szCs w:val="24"/>
              </w:rPr>
            </w:pPr>
            <w:r w:rsidRPr="00B1465B">
              <w:rPr>
                <w:b/>
                <w:kern w:val="2"/>
                <w:szCs w:val="24"/>
              </w:rPr>
              <w:t>4.5. Pateikiami dokumentai</w:t>
            </w:r>
          </w:p>
        </w:tc>
        <w:tc>
          <w:tcPr>
            <w:tcW w:w="7380" w:type="dxa"/>
            <w:gridSpan w:val="2"/>
          </w:tcPr>
          <w:p w14:paraId="01139B72" w14:textId="77777777" w:rsidR="001540FC" w:rsidRPr="00B1465B" w:rsidRDefault="001540FC" w:rsidP="001540FC">
            <w:pPr>
              <w:jc w:val="both"/>
              <w:rPr>
                <w:kern w:val="2"/>
                <w:szCs w:val="24"/>
              </w:rPr>
            </w:pPr>
            <w:r w:rsidRPr="00B1465B">
              <w:rPr>
                <w:kern w:val="2"/>
                <w:szCs w:val="24"/>
              </w:rPr>
              <w:t xml:space="preserve">4.5.1. Turi būti pateikiami šie dokumentai: Paslaugų perdavimo-priėmimo aktas ir/ ar Sąskaita faktūra.  </w:t>
            </w:r>
          </w:p>
          <w:p w14:paraId="683F19B0" w14:textId="77777777" w:rsidR="001540FC" w:rsidRPr="00B1465B" w:rsidRDefault="001540FC" w:rsidP="001540FC">
            <w:pPr>
              <w:jc w:val="both"/>
              <w:rPr>
                <w:kern w:val="2"/>
                <w:szCs w:val="24"/>
              </w:rPr>
            </w:pPr>
            <w:r w:rsidRPr="00B1465B">
              <w:rPr>
                <w:kern w:val="2"/>
                <w:szCs w:val="24"/>
              </w:rPr>
              <w:t xml:space="preserve">4.5.2. Tinkamai atliktų Paslaugų perdavimas įforminamas Tiekėjui pateikus atliktų Paslaugų priėmimo – perdavimo aktą ir (ar) lygiavertį dokumentą, po ko Tiekėjui atsiranda teisė pateikti sąskaitą. Pirkėjas, gavęs perdavimo – priėmimo aktą ir (ar) lygiavertį dokumentą bei kitus Sutartyje numatytus dokumentus, privalo per 5 (penkias) darbo dienas išsiųsti Tiekėjui pasirašytą perdavimo – priėmimo aktą / lygiavertį dokumentą arba motyvuotą atsisakymą priimti Paslaugas. Pirkėjui motyvuotai atsisakius priimti paslaugas, sudaromas dvišalis aktas, kuriame nurodomi būtini pataisymai ir jų atlikimo terminai. Pirkėjui per 5 (penkias) darbo dienas motyvuotai raštu neatsisakius priimti Paslaugų, laikoma, kad Paslaugos atliktos kokybiškai bei patvirtinamas atliktų Paslaugų priėmimas </w:t>
            </w:r>
          </w:p>
          <w:p w14:paraId="0CE28B9D" w14:textId="57C95465" w:rsidR="00027B83" w:rsidRPr="00B1465B" w:rsidRDefault="001540FC" w:rsidP="001540FC">
            <w:pPr>
              <w:jc w:val="both"/>
              <w:rPr>
                <w:szCs w:val="24"/>
              </w:rPr>
            </w:pPr>
            <w:r w:rsidRPr="00B1465B">
              <w:rPr>
                <w:kern w:val="2"/>
                <w:szCs w:val="24"/>
              </w:rPr>
              <w:t>4.5.3. Tiekėjui nepateikus nurodytų dokumentų, laikoma, kad Paslaugos neatitinka Sutartyje nustatytų reikalavimų.</w:t>
            </w:r>
          </w:p>
        </w:tc>
      </w:tr>
      <w:tr w:rsidR="00B84FC2" w:rsidRPr="00B1465B" w14:paraId="5BCB922D" w14:textId="77777777" w:rsidTr="00612EBC">
        <w:trPr>
          <w:trHeight w:val="300"/>
        </w:trPr>
        <w:tc>
          <w:tcPr>
            <w:tcW w:w="10260" w:type="dxa"/>
            <w:gridSpan w:val="3"/>
          </w:tcPr>
          <w:p w14:paraId="694A2072" w14:textId="77777777" w:rsidR="00027B83" w:rsidRPr="00B1465B" w:rsidRDefault="000B0897">
            <w:pPr>
              <w:jc w:val="center"/>
              <w:rPr>
                <w:b/>
                <w:kern w:val="2"/>
                <w:szCs w:val="24"/>
              </w:rPr>
            </w:pPr>
            <w:r w:rsidRPr="00B1465B">
              <w:rPr>
                <w:b/>
                <w:kern w:val="2"/>
                <w:szCs w:val="24"/>
              </w:rPr>
              <w:t>5. SUTARTIES KAINA IR ATSISKAITYMO TVARKA</w:t>
            </w:r>
          </w:p>
        </w:tc>
      </w:tr>
      <w:tr w:rsidR="00B84FC2" w:rsidRPr="00B1465B" w14:paraId="52F3204D" w14:textId="77777777" w:rsidTr="00AF6559">
        <w:trPr>
          <w:trHeight w:val="300"/>
        </w:trPr>
        <w:tc>
          <w:tcPr>
            <w:tcW w:w="2880" w:type="dxa"/>
          </w:tcPr>
          <w:p w14:paraId="2BB39D3E" w14:textId="77777777" w:rsidR="00027B83" w:rsidRPr="00B1465B" w:rsidRDefault="000B0897">
            <w:pPr>
              <w:rPr>
                <w:b/>
                <w:kern w:val="2"/>
                <w:szCs w:val="24"/>
              </w:rPr>
            </w:pPr>
            <w:r w:rsidRPr="00B1465B">
              <w:rPr>
                <w:b/>
                <w:kern w:val="2"/>
                <w:szCs w:val="24"/>
              </w:rPr>
              <w:t>5.1. Sutarčiai taikomas kainos apskaičiavimo būdas</w:t>
            </w:r>
          </w:p>
        </w:tc>
        <w:tc>
          <w:tcPr>
            <w:tcW w:w="7380" w:type="dxa"/>
            <w:gridSpan w:val="2"/>
          </w:tcPr>
          <w:p w14:paraId="1BCD06A2" w14:textId="7942C334" w:rsidR="001540FC" w:rsidRPr="00B1465B" w:rsidRDefault="001540FC" w:rsidP="001540FC">
            <w:pPr>
              <w:rPr>
                <w:kern w:val="2"/>
                <w:szCs w:val="24"/>
              </w:rPr>
            </w:pPr>
            <w:r w:rsidRPr="00B1465B">
              <w:rPr>
                <w:kern w:val="2"/>
                <w:szCs w:val="24"/>
              </w:rPr>
              <w:t>Fiksuotos kainos kainodara</w:t>
            </w:r>
            <w:r w:rsidR="00B1465B">
              <w:rPr>
                <w:kern w:val="2"/>
                <w:szCs w:val="24"/>
              </w:rPr>
              <w:t>.</w:t>
            </w:r>
          </w:p>
          <w:p w14:paraId="1199C3A4" w14:textId="3EA35A53" w:rsidR="00027B83" w:rsidRPr="00B1465B" w:rsidRDefault="00027B83">
            <w:pPr>
              <w:rPr>
                <w:kern w:val="2"/>
                <w:szCs w:val="24"/>
              </w:rPr>
            </w:pPr>
          </w:p>
        </w:tc>
      </w:tr>
      <w:tr w:rsidR="00B84FC2" w:rsidRPr="00B1465B" w14:paraId="3843FD4C" w14:textId="77777777" w:rsidTr="00AF6559">
        <w:trPr>
          <w:trHeight w:val="300"/>
        </w:trPr>
        <w:tc>
          <w:tcPr>
            <w:tcW w:w="2880" w:type="dxa"/>
          </w:tcPr>
          <w:p w14:paraId="542B0CE1" w14:textId="77777777" w:rsidR="00027B83" w:rsidRPr="00B1465B" w:rsidRDefault="000B0897">
            <w:pPr>
              <w:rPr>
                <w:b/>
                <w:kern w:val="2"/>
                <w:szCs w:val="24"/>
              </w:rPr>
            </w:pPr>
            <w:r w:rsidRPr="00B1465B">
              <w:rPr>
                <w:b/>
                <w:kern w:val="2"/>
                <w:szCs w:val="24"/>
              </w:rPr>
              <w:t xml:space="preserve">5.2. Pradinės Sutarties vertė ir Sutarties kaina, kai taikoma </w:t>
            </w:r>
            <w:r w:rsidRPr="00B1465B">
              <w:rPr>
                <w:b/>
                <w:kern w:val="2"/>
                <w:szCs w:val="24"/>
                <w:u w:val="single"/>
              </w:rPr>
              <w:t>fiksuotos kainos</w:t>
            </w:r>
            <w:r w:rsidRPr="00B1465B">
              <w:rPr>
                <w:b/>
                <w:kern w:val="2"/>
                <w:szCs w:val="24"/>
              </w:rPr>
              <w:t xml:space="preserve"> kainodara</w:t>
            </w:r>
          </w:p>
          <w:p w14:paraId="1299E497" w14:textId="77777777" w:rsidR="00027B83" w:rsidRPr="00B1465B" w:rsidRDefault="00027B83">
            <w:pPr>
              <w:rPr>
                <w:b/>
                <w:kern w:val="2"/>
                <w:szCs w:val="24"/>
              </w:rPr>
            </w:pPr>
          </w:p>
          <w:p w14:paraId="7FB0DC3E" w14:textId="77777777" w:rsidR="00027B83" w:rsidRPr="00B1465B" w:rsidRDefault="00027B83" w:rsidP="001540FC">
            <w:pPr>
              <w:jc w:val="both"/>
              <w:rPr>
                <w:b/>
                <w:kern w:val="2"/>
                <w:szCs w:val="24"/>
              </w:rPr>
            </w:pPr>
          </w:p>
        </w:tc>
        <w:tc>
          <w:tcPr>
            <w:tcW w:w="7380" w:type="dxa"/>
            <w:gridSpan w:val="2"/>
          </w:tcPr>
          <w:p w14:paraId="47DA8BAD" w14:textId="77777777" w:rsidR="001540FC" w:rsidRPr="00B1465B" w:rsidRDefault="001540FC" w:rsidP="001540FC">
            <w:pPr>
              <w:jc w:val="both"/>
              <w:rPr>
                <w:szCs w:val="24"/>
              </w:rPr>
            </w:pPr>
            <w:r w:rsidRPr="00B1465B">
              <w:rPr>
                <w:kern w:val="2"/>
                <w:szCs w:val="24"/>
              </w:rPr>
              <w:t>5.2.1. Pradinės Sutarties vertė yra (nurodyti sumą skaičiais) Eur (nurodyti sumą žodžiais) be PVM.</w:t>
            </w:r>
          </w:p>
          <w:p w14:paraId="262D47F0" w14:textId="77777777" w:rsidR="001540FC" w:rsidRPr="00B1465B" w:rsidRDefault="001540FC" w:rsidP="001540FC">
            <w:pPr>
              <w:jc w:val="both"/>
              <w:rPr>
                <w:szCs w:val="24"/>
              </w:rPr>
            </w:pPr>
            <w:r w:rsidRPr="00B1465B">
              <w:rPr>
                <w:kern w:val="2"/>
                <w:szCs w:val="24"/>
              </w:rPr>
              <w:t>5.2.2. PVM sudaro (nurodyti sumą skaičiais) Eur (nurodyti sumą žodžiais).</w:t>
            </w:r>
          </w:p>
          <w:p w14:paraId="322D7EBB" w14:textId="77777777" w:rsidR="001540FC" w:rsidRPr="00B1465B" w:rsidRDefault="001540FC" w:rsidP="001540FC">
            <w:pPr>
              <w:jc w:val="both"/>
              <w:rPr>
                <w:szCs w:val="24"/>
              </w:rPr>
            </w:pPr>
            <w:r w:rsidRPr="00B1465B">
              <w:rPr>
                <w:kern w:val="2"/>
                <w:szCs w:val="24"/>
              </w:rPr>
              <w:t>5.2.3. Sutarties kaina yra (nurodyti sumą skaičiais) Eur (nurodyti sumą žodžiais) su PVM.</w:t>
            </w:r>
          </w:p>
          <w:p w14:paraId="76C32A8B" w14:textId="16639CC9" w:rsidR="00027B83" w:rsidRPr="00B1465B" w:rsidRDefault="001540FC" w:rsidP="00FA624E">
            <w:pPr>
              <w:jc w:val="both"/>
              <w:rPr>
                <w:kern w:val="2"/>
                <w:szCs w:val="24"/>
              </w:rPr>
            </w:pPr>
            <w:r w:rsidRPr="00B1465B">
              <w:rPr>
                <w:kern w:val="2"/>
                <w:szCs w:val="24"/>
              </w:rPr>
              <w:lastRenderedPageBreak/>
              <w:t>5.2.4. Šioje Sutartyje Pradinės Sutarties vertė yra lygi Tiekėjo pasiūlymo kainai be PVM, nurodytai už visą pirkimo dokumentuose ir Sutartyje nurodytą Paslaugų kiekį ir (ar) apimtį.</w:t>
            </w:r>
          </w:p>
        </w:tc>
      </w:tr>
      <w:tr w:rsidR="00B84FC2" w:rsidRPr="00B1465B" w14:paraId="267D47BF" w14:textId="77777777" w:rsidTr="00AF6559">
        <w:trPr>
          <w:trHeight w:val="300"/>
        </w:trPr>
        <w:tc>
          <w:tcPr>
            <w:tcW w:w="2880" w:type="dxa"/>
          </w:tcPr>
          <w:p w14:paraId="53EBA4B1" w14:textId="3F884325" w:rsidR="00027B83" w:rsidRPr="00B1465B" w:rsidRDefault="000B0897">
            <w:pPr>
              <w:rPr>
                <w:b/>
                <w:kern w:val="2"/>
                <w:szCs w:val="24"/>
              </w:rPr>
            </w:pPr>
            <w:r w:rsidRPr="00B1465B">
              <w:rPr>
                <w:b/>
                <w:kern w:val="2"/>
                <w:szCs w:val="24"/>
              </w:rPr>
              <w:lastRenderedPageBreak/>
              <w:t xml:space="preserve">5.3. Sutarties kainos / įkainių perskaičiavimas taikant </w:t>
            </w:r>
            <w:r w:rsidRPr="00B1465B">
              <w:rPr>
                <w:b/>
                <w:kern w:val="2"/>
                <w:szCs w:val="24"/>
                <w:u w:val="single"/>
              </w:rPr>
              <w:t>peržiūros</w:t>
            </w:r>
            <w:r w:rsidRPr="00B1465B">
              <w:rPr>
                <w:b/>
                <w:kern w:val="2"/>
                <w:szCs w:val="24"/>
              </w:rPr>
              <w:t xml:space="preserve"> taisykles</w:t>
            </w:r>
          </w:p>
        </w:tc>
        <w:tc>
          <w:tcPr>
            <w:tcW w:w="7380" w:type="dxa"/>
            <w:gridSpan w:val="2"/>
          </w:tcPr>
          <w:p w14:paraId="662EA503" w14:textId="2C3A4854" w:rsidR="00027B83" w:rsidRPr="00B1465B" w:rsidRDefault="00616A1C" w:rsidP="001540FC">
            <w:pPr>
              <w:jc w:val="both"/>
              <w:rPr>
                <w:kern w:val="2"/>
                <w:szCs w:val="24"/>
              </w:rPr>
            </w:pPr>
            <w:r w:rsidRPr="00B1465B">
              <w:rPr>
                <w:kern w:val="2"/>
                <w:szCs w:val="24"/>
              </w:rPr>
              <w:t>5.3.1. Sutarties kaina</w:t>
            </w:r>
            <w:r w:rsidR="001540FC" w:rsidRPr="00B1465B">
              <w:rPr>
                <w:kern w:val="2"/>
                <w:szCs w:val="24"/>
              </w:rPr>
              <w:t xml:space="preserve"> yra galutinė ir sutarties galiojimo laikotarpiu nebus keičiama, išskyrus atvejį, jei pasikeičia PVM tarifas.</w:t>
            </w:r>
          </w:p>
        </w:tc>
      </w:tr>
      <w:tr w:rsidR="00B84FC2" w:rsidRPr="00B1465B" w14:paraId="493E8FAB" w14:textId="77777777" w:rsidTr="00AF6559">
        <w:trPr>
          <w:trHeight w:val="300"/>
        </w:trPr>
        <w:tc>
          <w:tcPr>
            <w:tcW w:w="2880" w:type="dxa"/>
          </w:tcPr>
          <w:p w14:paraId="2F363431" w14:textId="77777777" w:rsidR="00027B83" w:rsidRPr="00B1465B" w:rsidRDefault="000B0897">
            <w:pPr>
              <w:rPr>
                <w:b/>
                <w:kern w:val="2"/>
                <w:szCs w:val="24"/>
              </w:rPr>
            </w:pPr>
            <w:r w:rsidRPr="00B1465B">
              <w:rPr>
                <w:b/>
                <w:kern w:val="2"/>
                <w:szCs w:val="24"/>
              </w:rPr>
              <w:t>5.3.1. Sutarties kainos / įkainių peržiūra dėl PVM tarifo pasikeitimo</w:t>
            </w:r>
          </w:p>
        </w:tc>
        <w:tc>
          <w:tcPr>
            <w:tcW w:w="7380" w:type="dxa"/>
            <w:gridSpan w:val="2"/>
          </w:tcPr>
          <w:p w14:paraId="7753A111" w14:textId="77777777" w:rsidR="00482890" w:rsidRPr="00B1465B" w:rsidRDefault="00482890" w:rsidP="00482890">
            <w:pPr>
              <w:jc w:val="both"/>
              <w:rPr>
                <w:szCs w:val="24"/>
              </w:rPr>
            </w:pPr>
            <w:r w:rsidRPr="00B1465B">
              <w:rPr>
                <w:kern w:val="2"/>
                <w:szCs w:val="24"/>
              </w:rPr>
              <w:t>5.3.1.1. Jeigu Sutarties vykdymo metu pasikeičia PVM mokėjimą reglamentuojantys teisės aktai, darantys tiesioginę įtaką Tiekėjo t</w:t>
            </w:r>
            <w:r w:rsidRPr="00B1465B">
              <w:rPr>
                <w:szCs w:val="24"/>
              </w:rPr>
              <w:t>ei</w:t>
            </w:r>
            <w:r w:rsidRPr="00B1465B">
              <w:rPr>
                <w:kern w:val="2"/>
                <w:szCs w:val="24"/>
              </w:rPr>
              <w:t>kiamų P</w:t>
            </w:r>
            <w:r w:rsidRPr="00B1465B">
              <w:rPr>
                <w:szCs w:val="24"/>
              </w:rPr>
              <w:t>aslaugų</w:t>
            </w:r>
            <w:r w:rsidRPr="00B1465B">
              <w:rPr>
                <w:kern w:val="2"/>
                <w:szCs w:val="24"/>
              </w:rPr>
              <w:t xml:space="preserve"> Sutartyje nurodytai kainai / įkainiams, Sutarties kaina / įkainiai perskaičiuojami nekeičiant P</w:t>
            </w:r>
            <w:r w:rsidRPr="00B1465B">
              <w:rPr>
                <w:szCs w:val="24"/>
              </w:rPr>
              <w:t>aslaugų</w:t>
            </w:r>
            <w:r w:rsidRPr="00B1465B">
              <w:rPr>
                <w:kern w:val="2"/>
                <w:szCs w:val="24"/>
              </w:rPr>
              <w:t xml:space="preserve"> kainos / įkainio be PVM.</w:t>
            </w:r>
          </w:p>
          <w:p w14:paraId="20571E9F" w14:textId="5E5704CE" w:rsidR="00027B83" w:rsidRPr="00B1465B" w:rsidRDefault="00482890" w:rsidP="00482890">
            <w:pPr>
              <w:jc w:val="both"/>
              <w:rPr>
                <w:szCs w:val="24"/>
              </w:rPr>
            </w:pPr>
            <w:r w:rsidRPr="00B1465B">
              <w:rPr>
                <w:kern w:val="2"/>
                <w:szCs w:val="24"/>
              </w:rPr>
              <w:t>5.3.1.2. Perskaičiavimas įforminamas Susitarimu ne vėliau kaip per 5 (penkias) darbo dienas nuo PVM mokėjimą reglamentuojančių teisės aktų pasikeitimo, kuris tampa neatskiriama Sutarties dalimi. Perskaičiuota (-as) Sutarties kaina / įkainiai taikoma (-i) už tą P</w:t>
            </w:r>
            <w:r w:rsidRPr="00B1465B">
              <w:rPr>
                <w:szCs w:val="24"/>
              </w:rPr>
              <w:t>aslaugų</w:t>
            </w:r>
            <w:r w:rsidRPr="00B1465B">
              <w:rPr>
                <w:kern w:val="2"/>
                <w:szCs w:val="24"/>
              </w:rPr>
              <w:t xml:space="preserve"> dalį, kurios bus teikiamos nuo Šalių pasirašyto Susitarimo įsigaliojimo dienos.</w:t>
            </w:r>
          </w:p>
        </w:tc>
      </w:tr>
      <w:tr w:rsidR="00B84FC2" w:rsidRPr="00B1465B" w14:paraId="22049506" w14:textId="77777777" w:rsidTr="00AF6559">
        <w:trPr>
          <w:trHeight w:val="300"/>
        </w:trPr>
        <w:tc>
          <w:tcPr>
            <w:tcW w:w="2880" w:type="dxa"/>
          </w:tcPr>
          <w:p w14:paraId="3C616512" w14:textId="77777777" w:rsidR="00027B83" w:rsidRPr="00B1465B" w:rsidRDefault="000B0897">
            <w:pPr>
              <w:rPr>
                <w:b/>
                <w:bCs/>
                <w:kern w:val="2"/>
                <w:szCs w:val="24"/>
              </w:rPr>
            </w:pPr>
            <w:r w:rsidRPr="00B1465B">
              <w:rPr>
                <w:b/>
                <w:bCs/>
                <w:kern w:val="2"/>
                <w:szCs w:val="24"/>
              </w:rPr>
              <w:t xml:space="preserve">5.4. Sutarties kainos / įkainių apskaičiavimas taikant </w:t>
            </w:r>
            <w:r w:rsidRPr="00B1465B">
              <w:rPr>
                <w:b/>
                <w:bCs/>
                <w:kern w:val="2"/>
                <w:szCs w:val="24"/>
                <w:u w:val="single"/>
              </w:rPr>
              <w:t>kiekio (apimties)</w:t>
            </w:r>
            <w:r w:rsidRPr="00B1465B">
              <w:rPr>
                <w:b/>
                <w:bCs/>
                <w:kern w:val="2"/>
                <w:szCs w:val="24"/>
              </w:rPr>
              <w:t xml:space="preserve"> keitimo taisykles</w:t>
            </w:r>
          </w:p>
        </w:tc>
        <w:tc>
          <w:tcPr>
            <w:tcW w:w="7380" w:type="dxa"/>
            <w:gridSpan w:val="2"/>
          </w:tcPr>
          <w:p w14:paraId="5320F597" w14:textId="5BB3E398" w:rsidR="00027B83" w:rsidRPr="00B1465B" w:rsidRDefault="00482890" w:rsidP="00482890">
            <w:pPr>
              <w:jc w:val="both"/>
              <w:rPr>
                <w:kern w:val="2"/>
                <w:szCs w:val="24"/>
              </w:rPr>
            </w:pPr>
            <w:r w:rsidRPr="00B1465B">
              <w:rPr>
                <w:kern w:val="2"/>
                <w:szCs w:val="24"/>
              </w:rPr>
              <w:t xml:space="preserve">5.4.1. </w:t>
            </w:r>
            <w:r w:rsidR="000B0897" w:rsidRPr="00B1465B">
              <w:rPr>
                <w:kern w:val="2"/>
                <w:szCs w:val="24"/>
              </w:rPr>
              <w:t>Pirkėjas numato galimybę įsigyti Sutartimi įsigyjamų Paslaugų sąraše nenurodytų, tačiau su pirkimo objektu susijusių Paslaugų (toliau – Nenumatytos paslaugos) neviršijant 10 (dešimt) proc. Pradinės Sutarties vertės (jos nedidinant).</w:t>
            </w:r>
          </w:p>
          <w:p w14:paraId="327A89C8" w14:textId="548A2F6F" w:rsidR="00027B83" w:rsidRPr="00B1465B" w:rsidRDefault="00482890" w:rsidP="00482890">
            <w:pPr>
              <w:jc w:val="both"/>
              <w:rPr>
                <w:szCs w:val="24"/>
              </w:rPr>
            </w:pPr>
            <w:r w:rsidRPr="00B1465B">
              <w:rPr>
                <w:kern w:val="2"/>
                <w:szCs w:val="24"/>
              </w:rPr>
              <w:t xml:space="preserve">5.4.2. </w:t>
            </w:r>
            <w:r w:rsidR="000B0897" w:rsidRPr="00B1465B">
              <w:rPr>
                <w:kern w:val="2"/>
                <w:szCs w:val="24"/>
              </w:rPr>
              <w:t xml:space="preserve">Už Nenumatytas </w:t>
            </w:r>
            <w:r w:rsidR="000B0897" w:rsidRPr="00B1465B">
              <w:rPr>
                <w:szCs w:val="24"/>
              </w:rPr>
              <w:t xml:space="preserve">paslaugas </w:t>
            </w:r>
            <w:r w:rsidR="000B0897" w:rsidRPr="00B1465B">
              <w:rPr>
                <w:kern w:val="2"/>
                <w:szCs w:val="24"/>
              </w:rPr>
              <w:t xml:space="preserve">bus apmokama ne didesnėmis nei Užsakymo dieną Tiekėjo prekybos vietoje, kataloge ar interneto svetainėje nurodytomis galiojančiomis šių </w:t>
            </w:r>
            <w:r w:rsidR="000B0897" w:rsidRPr="00B1465B">
              <w:rPr>
                <w:szCs w:val="24"/>
              </w:rPr>
              <w:t xml:space="preserve">paslaugų </w:t>
            </w:r>
            <w:r w:rsidR="000B0897" w:rsidRPr="00B1465B">
              <w:rPr>
                <w:kern w:val="2"/>
                <w:szCs w:val="24"/>
              </w:rPr>
              <w:t>kainomis arba, jei tokios kainos neskelbiamos, tiekėjo pasiūlytomis, konkurencingomis ir rinką atitinkančiomis kainomis. Nenumatytų p</w:t>
            </w:r>
            <w:r w:rsidR="000B0897" w:rsidRPr="00B1465B">
              <w:rPr>
                <w:szCs w:val="24"/>
              </w:rPr>
              <w:t>aslaugų</w:t>
            </w:r>
            <w:r w:rsidR="000B0897" w:rsidRPr="00B1465B">
              <w:rPr>
                <w:kern w:val="2"/>
                <w:szCs w:val="24"/>
              </w:rPr>
              <w:t xml:space="preserve"> kaina su Pirkėju turi būti derinama iš anksto. Gavęs Tiekėjo pateiktas Nenumatytų </w:t>
            </w:r>
            <w:r w:rsidR="000B0897" w:rsidRPr="00B1465B">
              <w:rPr>
                <w:szCs w:val="24"/>
              </w:rPr>
              <w:t xml:space="preserve">paslaugų </w:t>
            </w:r>
            <w:r w:rsidR="000B0897" w:rsidRPr="00B1465B">
              <w:rPr>
                <w:kern w:val="2"/>
                <w:szCs w:val="24"/>
              </w:rPr>
              <w:t xml:space="preserve">kainas (komercinį pasiūlymą), Pirkėjas atlieka rinkos kainų tyrimą (apklausą telefonu ir / ar raštu, ir / ar paiešką elektroninėje erdvėje ar kt.), tokiu būdu įvertindamas, ar Tiekėjo pateiktos Nenumatytų </w:t>
            </w:r>
            <w:r w:rsidR="000B0897" w:rsidRPr="00B1465B">
              <w:rPr>
                <w:szCs w:val="24"/>
              </w:rPr>
              <w:t>paslaugų</w:t>
            </w:r>
            <w:r w:rsidR="000B0897" w:rsidRPr="00B1465B">
              <w:rPr>
                <w:kern w:val="2"/>
                <w:szCs w:val="24"/>
              </w:rPr>
              <w:t xml:space="preserve"> kainos atitinka rinkos kainas. Nustačius, kad Tiekėjo pasiūlytos Nenumatytų </w:t>
            </w:r>
            <w:r w:rsidR="000B0897" w:rsidRPr="00B1465B">
              <w:rPr>
                <w:szCs w:val="24"/>
              </w:rPr>
              <w:t>paslaugų</w:t>
            </w:r>
            <w:r w:rsidR="000B0897" w:rsidRPr="00B1465B">
              <w:rPr>
                <w:kern w:val="2"/>
                <w:szCs w:val="24"/>
              </w:rPr>
              <w:t xml:space="preserve"> kainos yra didesnės nei rinkos, Pirkėjas prašo Tiekėjo jas sumažinti. Tiekėjui nesutikus sumažinti Nenumatytų </w:t>
            </w:r>
            <w:r w:rsidR="000B0897" w:rsidRPr="00B1465B">
              <w:rPr>
                <w:szCs w:val="24"/>
              </w:rPr>
              <w:t>paslaugų</w:t>
            </w:r>
            <w:r w:rsidR="000B0897" w:rsidRPr="00B1465B">
              <w:rPr>
                <w:kern w:val="2"/>
                <w:szCs w:val="24"/>
              </w:rPr>
              <w:t xml:space="preserve"> kainos iki rinkos kainos, Pirkėjas pasilieka teisę Nenumatytas </w:t>
            </w:r>
            <w:r w:rsidR="000B0897" w:rsidRPr="00B1465B">
              <w:rPr>
                <w:szCs w:val="24"/>
              </w:rPr>
              <w:t>paslaugas</w:t>
            </w:r>
            <w:r w:rsidR="000B0897" w:rsidRPr="00B1465B">
              <w:rPr>
                <w:kern w:val="2"/>
                <w:szCs w:val="24"/>
              </w:rPr>
              <w:t xml:space="preserve"> įsigyti atskiru pirkimu.</w:t>
            </w:r>
          </w:p>
        </w:tc>
      </w:tr>
      <w:tr w:rsidR="00B84FC2" w:rsidRPr="00B1465B" w14:paraId="64F75697" w14:textId="77777777" w:rsidTr="00AF6559">
        <w:trPr>
          <w:trHeight w:val="300"/>
        </w:trPr>
        <w:tc>
          <w:tcPr>
            <w:tcW w:w="2880" w:type="dxa"/>
          </w:tcPr>
          <w:p w14:paraId="24D5D914" w14:textId="77777777" w:rsidR="00027B83" w:rsidRPr="00B1465B" w:rsidRDefault="000B0897">
            <w:pPr>
              <w:rPr>
                <w:b/>
                <w:kern w:val="2"/>
                <w:szCs w:val="24"/>
              </w:rPr>
            </w:pPr>
            <w:r w:rsidRPr="00B1465B">
              <w:rPr>
                <w:b/>
                <w:kern w:val="2"/>
                <w:szCs w:val="24"/>
              </w:rPr>
              <w:t>5.5. Atsiskaitymo su Tiekėju terminas ir tvarka</w:t>
            </w:r>
          </w:p>
        </w:tc>
        <w:tc>
          <w:tcPr>
            <w:tcW w:w="7380" w:type="dxa"/>
            <w:gridSpan w:val="2"/>
          </w:tcPr>
          <w:p w14:paraId="6E4C9222" w14:textId="77777777" w:rsidR="00D417AB" w:rsidRPr="00B1465B" w:rsidRDefault="00D417AB" w:rsidP="00D417AB">
            <w:pPr>
              <w:pStyle w:val="Sraopastraipa"/>
              <w:widowControl w:val="0"/>
              <w:numPr>
                <w:ilvl w:val="2"/>
                <w:numId w:val="9"/>
              </w:numPr>
              <w:tabs>
                <w:tab w:val="left" w:pos="676"/>
                <w:tab w:val="left" w:pos="1276"/>
              </w:tabs>
              <w:suppressAutoHyphens/>
              <w:ind w:left="0" w:firstLine="0"/>
              <w:jc w:val="both"/>
              <w:rPr>
                <w:szCs w:val="24"/>
              </w:rPr>
            </w:pPr>
            <w:r w:rsidRPr="00B1465B">
              <w:rPr>
                <w:szCs w:val="24"/>
              </w:rPr>
              <w:t xml:space="preserve">Atsiskaitymas tarp Pirkėjo ir Tiekėjo už suteiktas Paslaugas bus vykdomas po priėmimo – perdavimo akto ar lygiaverčio dokumento pasirašymo, pagal Tiekėjo Pirkėjui pateiktą PVM sąskaitą faktūrą. </w:t>
            </w:r>
          </w:p>
          <w:p w14:paraId="0A8F2627" w14:textId="77777777" w:rsidR="00D417AB" w:rsidRPr="00B1465B" w:rsidRDefault="00D417AB" w:rsidP="00D417AB">
            <w:pPr>
              <w:pStyle w:val="Sraopastraipa"/>
              <w:widowControl w:val="0"/>
              <w:numPr>
                <w:ilvl w:val="2"/>
                <w:numId w:val="9"/>
              </w:numPr>
              <w:tabs>
                <w:tab w:val="left" w:pos="676"/>
                <w:tab w:val="left" w:pos="1276"/>
              </w:tabs>
              <w:suppressAutoHyphens/>
              <w:ind w:left="0" w:firstLine="0"/>
              <w:jc w:val="both"/>
              <w:rPr>
                <w:szCs w:val="24"/>
              </w:rPr>
            </w:pPr>
            <w:r w:rsidRPr="00B1465B">
              <w:rPr>
                <w:szCs w:val="24"/>
              </w:rPr>
              <w:t xml:space="preserve">Pirkėjas už suteiktas Paslaugas atsiskaito per 30 (trisdešimt) kalendorinių dienų nuo PVM sąskaitos faktūros gavimo dienos, pervesdama pinigus į Tiekėjo sutartyje nurodytą sąskaitą. </w:t>
            </w:r>
          </w:p>
          <w:p w14:paraId="30B76D20" w14:textId="77777777" w:rsidR="00D417AB" w:rsidRPr="00B1465B" w:rsidRDefault="00D417AB" w:rsidP="00D417AB">
            <w:pPr>
              <w:pStyle w:val="Sraopastraipa"/>
              <w:widowControl w:val="0"/>
              <w:numPr>
                <w:ilvl w:val="2"/>
                <w:numId w:val="9"/>
              </w:numPr>
              <w:tabs>
                <w:tab w:val="left" w:pos="676"/>
                <w:tab w:val="left" w:pos="1276"/>
              </w:tabs>
              <w:suppressAutoHyphens/>
              <w:ind w:left="0" w:firstLine="0"/>
              <w:jc w:val="both"/>
              <w:rPr>
                <w:szCs w:val="24"/>
              </w:rPr>
            </w:pPr>
            <w:r w:rsidRPr="00B1465B">
              <w:rPr>
                <w:szCs w:val="24"/>
              </w:rPr>
              <w:t xml:space="preserve">Tiekėjas sąskaitą Pirkėjui privalo pateikti VPĮ 22 str. 3 d. nustatyta tvarka per sąskaitų administravimo bendrąją informacinę sistemą „SABIS“ ir el. paštu: </w:t>
            </w:r>
            <w:hyperlink r:id="rId12" w:history="1">
              <w:r w:rsidRPr="00B1465B">
                <w:rPr>
                  <w:rStyle w:val="Hipersaitas"/>
                  <w:color w:val="auto"/>
                  <w:szCs w:val="24"/>
                </w:rPr>
                <w:t>________</w:t>
              </w:r>
            </w:hyperlink>
            <w:r w:rsidRPr="00B1465B">
              <w:rPr>
                <w:szCs w:val="24"/>
              </w:rPr>
              <w:t xml:space="preserve">. </w:t>
            </w:r>
          </w:p>
          <w:p w14:paraId="2E393D74" w14:textId="1F78DCBE" w:rsidR="00027B83" w:rsidRPr="00B1465B" w:rsidRDefault="00D417AB" w:rsidP="00D417AB">
            <w:pPr>
              <w:pStyle w:val="Sraopastraipa"/>
              <w:widowControl w:val="0"/>
              <w:numPr>
                <w:ilvl w:val="2"/>
                <w:numId w:val="9"/>
              </w:numPr>
              <w:tabs>
                <w:tab w:val="left" w:pos="676"/>
                <w:tab w:val="left" w:pos="1276"/>
              </w:tabs>
              <w:suppressAutoHyphens/>
              <w:ind w:left="0" w:firstLine="0"/>
              <w:jc w:val="both"/>
              <w:rPr>
                <w:szCs w:val="24"/>
              </w:rPr>
            </w:pPr>
            <w:r w:rsidRPr="00B1465B">
              <w:rPr>
                <w:szCs w:val="24"/>
              </w:rPr>
              <w:t xml:space="preserve">Jei PVM sąskaita faktūra pateikiama su trūkumais, Pirkėjas  turi teisę tokios PVM sąskaitos faktūros nepriimti, o Tiekėjas įsipareigoja per 2 (dvi) darbo dieną pašalinti trūkumus ir pateikti Pirkėjui tinkamai užpildytą sąskaitą. Atsiskaitymo terminas skaičiuojamas nuo tinkamai užpildytos PVM sąskaitos faktūros gavimo dienos. </w:t>
            </w:r>
          </w:p>
        </w:tc>
      </w:tr>
      <w:tr w:rsidR="00B84FC2" w:rsidRPr="00B1465B" w14:paraId="65C41120" w14:textId="77777777" w:rsidTr="00AF6559">
        <w:trPr>
          <w:trHeight w:val="300"/>
        </w:trPr>
        <w:tc>
          <w:tcPr>
            <w:tcW w:w="2880" w:type="dxa"/>
          </w:tcPr>
          <w:p w14:paraId="7FC1DBAF" w14:textId="7C3CF058" w:rsidR="006F0803" w:rsidRPr="00B1465B" w:rsidRDefault="006F0803" w:rsidP="006F0803">
            <w:pPr>
              <w:rPr>
                <w:b/>
                <w:kern w:val="2"/>
                <w:szCs w:val="24"/>
              </w:rPr>
            </w:pPr>
            <w:r w:rsidRPr="00B1465B">
              <w:rPr>
                <w:b/>
                <w:kern w:val="2"/>
                <w:szCs w:val="24"/>
              </w:rPr>
              <w:lastRenderedPageBreak/>
              <w:t>5.6. Avansas</w:t>
            </w:r>
          </w:p>
        </w:tc>
        <w:tc>
          <w:tcPr>
            <w:tcW w:w="7380" w:type="dxa"/>
            <w:gridSpan w:val="2"/>
          </w:tcPr>
          <w:p w14:paraId="21E8AF15" w14:textId="34AA2B98" w:rsidR="006F0803" w:rsidRDefault="00B1465B" w:rsidP="00F07ABA">
            <w:pPr>
              <w:jc w:val="both"/>
              <w:rPr>
                <w:kern w:val="2"/>
                <w:szCs w:val="24"/>
              </w:rPr>
            </w:pPr>
            <w:r>
              <w:rPr>
                <w:kern w:val="2"/>
                <w:szCs w:val="24"/>
              </w:rPr>
              <w:t xml:space="preserve">5.6.1. </w:t>
            </w:r>
            <w:r w:rsidRPr="00B1465B">
              <w:rPr>
                <w:kern w:val="2"/>
                <w:szCs w:val="24"/>
              </w:rPr>
              <w:t>P</w:t>
            </w:r>
            <w:r>
              <w:rPr>
                <w:kern w:val="2"/>
                <w:szCs w:val="24"/>
              </w:rPr>
              <w:t>irkėjas</w:t>
            </w:r>
            <w:r w:rsidRPr="00B1465B">
              <w:rPr>
                <w:kern w:val="2"/>
                <w:szCs w:val="24"/>
              </w:rPr>
              <w:t xml:space="preserve"> sumoka Tiekėjui avansą, kuris sudaro 30 proc. </w:t>
            </w:r>
            <w:r w:rsidR="00F07ABA">
              <w:rPr>
                <w:kern w:val="2"/>
                <w:szCs w:val="24"/>
              </w:rPr>
              <w:t>Pradinės S</w:t>
            </w:r>
            <w:r w:rsidRPr="00B1465B">
              <w:rPr>
                <w:kern w:val="2"/>
                <w:szCs w:val="24"/>
              </w:rPr>
              <w:t xml:space="preserve">utarties </w:t>
            </w:r>
            <w:r w:rsidR="009466F4">
              <w:rPr>
                <w:kern w:val="2"/>
                <w:szCs w:val="24"/>
              </w:rPr>
              <w:t>vertės</w:t>
            </w:r>
            <w:r w:rsidRPr="00B1465B">
              <w:rPr>
                <w:kern w:val="2"/>
                <w:szCs w:val="24"/>
              </w:rPr>
              <w:t>, pagal</w:t>
            </w:r>
            <w:r w:rsidR="00F07ABA">
              <w:rPr>
                <w:kern w:val="2"/>
                <w:szCs w:val="24"/>
              </w:rPr>
              <w:t xml:space="preserve"> </w:t>
            </w:r>
            <w:r w:rsidRPr="00B1465B">
              <w:rPr>
                <w:kern w:val="2"/>
                <w:szCs w:val="24"/>
              </w:rPr>
              <w:t>Tiekėjo pateiktą išankstinę sąskaitą</w:t>
            </w:r>
            <w:r w:rsidR="00F07ABA">
              <w:rPr>
                <w:kern w:val="2"/>
                <w:szCs w:val="24"/>
              </w:rPr>
              <w:t xml:space="preserve">. </w:t>
            </w:r>
          </w:p>
          <w:p w14:paraId="382B074E" w14:textId="51B7D4E0" w:rsidR="00862158" w:rsidRPr="00B1465B" w:rsidRDefault="00862158" w:rsidP="00862158">
            <w:pPr>
              <w:jc w:val="both"/>
              <w:rPr>
                <w:kern w:val="2"/>
                <w:szCs w:val="24"/>
              </w:rPr>
            </w:pPr>
            <w:r>
              <w:rPr>
                <w:kern w:val="2"/>
                <w:szCs w:val="24"/>
              </w:rPr>
              <w:t xml:space="preserve">5.6.2. </w:t>
            </w:r>
            <w:r w:rsidRPr="00862158">
              <w:rPr>
                <w:kern w:val="2"/>
                <w:szCs w:val="24"/>
              </w:rPr>
              <w:t>Jei dėl bet kokių priežasčių Sutartis</w:t>
            </w:r>
            <w:r>
              <w:rPr>
                <w:kern w:val="2"/>
                <w:szCs w:val="24"/>
              </w:rPr>
              <w:t xml:space="preserve"> </w:t>
            </w:r>
            <w:r w:rsidRPr="00862158">
              <w:rPr>
                <w:kern w:val="2"/>
                <w:szCs w:val="24"/>
              </w:rPr>
              <w:t xml:space="preserve">nutraukiama, </w:t>
            </w:r>
            <w:r>
              <w:rPr>
                <w:kern w:val="2"/>
                <w:szCs w:val="24"/>
              </w:rPr>
              <w:t>T</w:t>
            </w:r>
            <w:r w:rsidR="009466F4">
              <w:rPr>
                <w:kern w:val="2"/>
                <w:szCs w:val="24"/>
              </w:rPr>
              <w:t>ie</w:t>
            </w:r>
            <w:r w:rsidRPr="00862158">
              <w:rPr>
                <w:kern w:val="2"/>
                <w:szCs w:val="24"/>
              </w:rPr>
              <w:t>kėjas ne vėliau kaip per 5 (penkias) darbo dienas</w:t>
            </w:r>
            <w:r>
              <w:rPr>
                <w:kern w:val="2"/>
                <w:szCs w:val="24"/>
              </w:rPr>
              <w:t xml:space="preserve"> nuo Sutarties nutraukimo </w:t>
            </w:r>
            <w:r w:rsidR="009466F4">
              <w:rPr>
                <w:kern w:val="2"/>
                <w:szCs w:val="24"/>
              </w:rPr>
              <w:t>dienos</w:t>
            </w:r>
            <w:r w:rsidRPr="00862158">
              <w:rPr>
                <w:kern w:val="2"/>
                <w:szCs w:val="24"/>
              </w:rPr>
              <w:t xml:space="preserve"> grąžina </w:t>
            </w:r>
            <w:r>
              <w:rPr>
                <w:kern w:val="2"/>
                <w:szCs w:val="24"/>
              </w:rPr>
              <w:t>Pirkėjui</w:t>
            </w:r>
            <w:r w:rsidRPr="00862158">
              <w:rPr>
                <w:kern w:val="2"/>
                <w:szCs w:val="24"/>
              </w:rPr>
              <w:t xml:space="preserve"> avansą</w:t>
            </w:r>
            <w:r>
              <w:rPr>
                <w:kern w:val="2"/>
                <w:szCs w:val="24"/>
              </w:rPr>
              <w:t xml:space="preserve">. </w:t>
            </w:r>
          </w:p>
        </w:tc>
      </w:tr>
      <w:tr w:rsidR="00B84FC2" w:rsidRPr="00B1465B" w14:paraId="19884362" w14:textId="77777777" w:rsidTr="00AF6559">
        <w:trPr>
          <w:trHeight w:val="300"/>
        </w:trPr>
        <w:tc>
          <w:tcPr>
            <w:tcW w:w="2880" w:type="dxa"/>
          </w:tcPr>
          <w:p w14:paraId="2DD1F801" w14:textId="646FE729" w:rsidR="006F0803" w:rsidRPr="00B1465B" w:rsidRDefault="006F0803" w:rsidP="006F0803">
            <w:pPr>
              <w:rPr>
                <w:b/>
                <w:kern w:val="2"/>
                <w:szCs w:val="24"/>
              </w:rPr>
            </w:pPr>
            <w:r w:rsidRPr="00B1465B">
              <w:rPr>
                <w:b/>
                <w:kern w:val="2"/>
                <w:szCs w:val="24"/>
              </w:rPr>
              <w:t>5.7. Avanso užtikrinimas</w:t>
            </w:r>
          </w:p>
        </w:tc>
        <w:tc>
          <w:tcPr>
            <w:tcW w:w="7380" w:type="dxa"/>
            <w:gridSpan w:val="2"/>
          </w:tcPr>
          <w:p w14:paraId="3258F3A8" w14:textId="70A9AB36" w:rsidR="006F0803" w:rsidRPr="00B1465B" w:rsidRDefault="006F0803" w:rsidP="006F0803">
            <w:pPr>
              <w:rPr>
                <w:kern w:val="2"/>
                <w:szCs w:val="24"/>
              </w:rPr>
            </w:pPr>
            <w:r w:rsidRPr="00B1465B">
              <w:rPr>
                <w:kern w:val="2"/>
                <w:szCs w:val="24"/>
              </w:rPr>
              <w:t>Netaikoma</w:t>
            </w:r>
            <w:r w:rsidRPr="00B1465B">
              <w:rPr>
                <w:kern w:val="2"/>
                <w:szCs w:val="24"/>
                <w:shd w:val="clear" w:color="auto" w:fill="FFFFFF"/>
              </w:rPr>
              <w:t xml:space="preserve"> </w:t>
            </w:r>
          </w:p>
        </w:tc>
      </w:tr>
      <w:tr w:rsidR="00B84FC2" w:rsidRPr="00B1465B" w14:paraId="29366B46" w14:textId="77777777" w:rsidTr="00612EBC">
        <w:trPr>
          <w:trHeight w:val="300"/>
        </w:trPr>
        <w:tc>
          <w:tcPr>
            <w:tcW w:w="10260" w:type="dxa"/>
            <w:gridSpan w:val="3"/>
          </w:tcPr>
          <w:p w14:paraId="1B8DC7CB" w14:textId="77777777" w:rsidR="00027B83" w:rsidRPr="00B1465B" w:rsidRDefault="000B0897">
            <w:pPr>
              <w:jc w:val="center"/>
              <w:rPr>
                <w:b/>
                <w:kern w:val="2"/>
                <w:szCs w:val="24"/>
              </w:rPr>
            </w:pPr>
            <w:r w:rsidRPr="00B1465B">
              <w:rPr>
                <w:b/>
                <w:kern w:val="2"/>
                <w:szCs w:val="24"/>
              </w:rPr>
              <w:t>6. PASLAUGŲ KOKYBĖ IR GARANTINIAI ĮSIPAREIGOJIMAI</w:t>
            </w:r>
          </w:p>
        </w:tc>
      </w:tr>
      <w:tr w:rsidR="00B84FC2" w:rsidRPr="00B1465B" w14:paraId="3D56CB1B" w14:textId="77777777" w:rsidTr="00AF6559">
        <w:trPr>
          <w:trHeight w:val="300"/>
        </w:trPr>
        <w:tc>
          <w:tcPr>
            <w:tcW w:w="2880" w:type="dxa"/>
          </w:tcPr>
          <w:p w14:paraId="27BE1C92" w14:textId="0DC47AF5" w:rsidR="006F0803" w:rsidRPr="00B1465B" w:rsidRDefault="006F0803" w:rsidP="006F0803">
            <w:pPr>
              <w:rPr>
                <w:b/>
                <w:kern w:val="2"/>
                <w:szCs w:val="24"/>
              </w:rPr>
            </w:pPr>
            <w:r w:rsidRPr="00B1465B">
              <w:rPr>
                <w:b/>
                <w:kern w:val="2"/>
                <w:szCs w:val="24"/>
              </w:rPr>
              <w:t>6.1. Garantinis terminas</w:t>
            </w:r>
          </w:p>
        </w:tc>
        <w:tc>
          <w:tcPr>
            <w:tcW w:w="7380" w:type="dxa"/>
            <w:gridSpan w:val="2"/>
          </w:tcPr>
          <w:p w14:paraId="606FD54D" w14:textId="4177C998" w:rsidR="006F0803" w:rsidRPr="00B1465B" w:rsidRDefault="006F0803" w:rsidP="006F0803">
            <w:pPr>
              <w:rPr>
                <w:kern w:val="2"/>
                <w:szCs w:val="24"/>
              </w:rPr>
            </w:pPr>
            <w:r w:rsidRPr="00B1465B">
              <w:rPr>
                <w:kern w:val="2"/>
                <w:szCs w:val="24"/>
              </w:rPr>
              <w:t>Netaikoma</w:t>
            </w:r>
          </w:p>
        </w:tc>
      </w:tr>
      <w:tr w:rsidR="00B84FC2" w:rsidRPr="00B1465B" w14:paraId="1619DC5D" w14:textId="77777777" w:rsidTr="00AF6559">
        <w:trPr>
          <w:trHeight w:val="300"/>
        </w:trPr>
        <w:tc>
          <w:tcPr>
            <w:tcW w:w="2880" w:type="dxa"/>
          </w:tcPr>
          <w:p w14:paraId="45BAA65F" w14:textId="5ED03B61" w:rsidR="006F0803" w:rsidRPr="00B1465B" w:rsidRDefault="006F0803" w:rsidP="006F0803">
            <w:pPr>
              <w:rPr>
                <w:b/>
                <w:kern w:val="2"/>
                <w:szCs w:val="24"/>
              </w:rPr>
            </w:pPr>
            <w:r w:rsidRPr="00B1465B">
              <w:rPr>
                <w:b/>
                <w:szCs w:val="24"/>
              </w:rPr>
              <w:t>6.2. Terminas Paslaugų trūkumams pašalinti</w:t>
            </w:r>
          </w:p>
        </w:tc>
        <w:tc>
          <w:tcPr>
            <w:tcW w:w="7380" w:type="dxa"/>
            <w:gridSpan w:val="2"/>
          </w:tcPr>
          <w:p w14:paraId="1543B5EE" w14:textId="77777777" w:rsidR="009A21E4" w:rsidRPr="00B1465B" w:rsidRDefault="009A21E4" w:rsidP="009A21E4">
            <w:pPr>
              <w:pStyle w:val="Sraopastraipa"/>
              <w:numPr>
                <w:ilvl w:val="2"/>
                <w:numId w:val="8"/>
              </w:numPr>
              <w:tabs>
                <w:tab w:val="left" w:pos="661"/>
              </w:tabs>
              <w:autoSpaceDN w:val="0"/>
              <w:ind w:left="0" w:firstLine="0"/>
              <w:jc w:val="both"/>
              <w:textAlignment w:val="baseline"/>
              <w:rPr>
                <w:rFonts w:eastAsia="Calibri"/>
                <w:b/>
                <w:bCs/>
                <w:szCs w:val="24"/>
              </w:rPr>
            </w:pPr>
            <w:r w:rsidRPr="00B1465B">
              <w:rPr>
                <w:szCs w:val="24"/>
              </w:rPr>
              <w:t>Tiekėjas garantuoja, kad Paslaugų teikimo ar jų priėmimo metu jo suteiktų Paslaugų rezultatas atitinka Sutartyje nustatytus reikalavimus, jis yra be trūkumų, panaikinančių arba sumažinančių Paslaugų rezultato vertę, Paslaugos ir jų rezultatas nepažeidžia trečiųjų asmenų autorių teisų, jų teisėtų interesų ar jų garbės, orumo, Paslaugų turinys ir forma neprieštarauja teisės aktų reikalavimams. Tiekėjas įsipareigoja atlyginti visą Pirkėjui ar trečiųjų asmenų patirtą žalą, jei paaiškėja, kad šiame punkte nurodyta Tiekėjo pareikšta garantija neatitinka tikrovės ir dėl to Pirkėjas ar tretieji asmenys patiria žalą ar yra įtraukiami į teisminius procesus ar jiems (Pirkėjui ar bet kuriam trečiajam asmeniui) yra pritaikytos sankcijos ar iš jų reikalaujama nuostolių atlyginimo (visas šias išlaidas, įskaitant sankcijas ir nuostolius, atlygina Paslaugų teikėjas).</w:t>
            </w:r>
          </w:p>
          <w:p w14:paraId="66ECABA0" w14:textId="77777777" w:rsidR="009A21E4" w:rsidRPr="00B1465B" w:rsidRDefault="009A21E4" w:rsidP="009A21E4">
            <w:pPr>
              <w:pStyle w:val="Sraopastraipa"/>
              <w:numPr>
                <w:ilvl w:val="2"/>
                <w:numId w:val="8"/>
              </w:numPr>
              <w:tabs>
                <w:tab w:val="left" w:pos="661"/>
              </w:tabs>
              <w:autoSpaceDN w:val="0"/>
              <w:ind w:left="0" w:firstLine="0"/>
              <w:jc w:val="both"/>
              <w:textAlignment w:val="baseline"/>
              <w:rPr>
                <w:rFonts w:eastAsia="Calibri"/>
                <w:b/>
                <w:bCs/>
                <w:szCs w:val="24"/>
              </w:rPr>
            </w:pPr>
            <w:r w:rsidRPr="00B1465B">
              <w:rPr>
                <w:rFonts w:eastAsia="Calibri"/>
                <w:szCs w:val="24"/>
              </w:rPr>
              <w:t xml:space="preserve">Tiekėjas yra atsakingas už visų teikiamų paslaugų kokybišką, sklandų ir profesionalų vykdymą, atsiradusių nenumatytų aplinkybių, situacijų sprendimą, trūkumų pašalinimą, derinant veiksmus su Pirkėju. Visų renginio organizavimo darbų eigą bei visų reikalavimų paslaugoms įgyvendinimą Tiekėjas derina su Pirkėju.  Tiekėjas turi operatyviai informuoti Pirkėją apie veiksnius, turinčius ar galinčius turėti neigiamos įtakos teikiamų paslaugų kokybei, ir turi pasiūlyti tolimesnius veiksmus dėl šių veiksnių pašalinimo. </w:t>
            </w:r>
          </w:p>
          <w:p w14:paraId="39E19929" w14:textId="77777777" w:rsidR="009A21E4" w:rsidRPr="00B1465B" w:rsidRDefault="009A21E4" w:rsidP="009A21E4">
            <w:pPr>
              <w:pStyle w:val="Sraopastraipa"/>
              <w:numPr>
                <w:ilvl w:val="2"/>
                <w:numId w:val="8"/>
              </w:numPr>
              <w:tabs>
                <w:tab w:val="left" w:pos="661"/>
              </w:tabs>
              <w:autoSpaceDN w:val="0"/>
              <w:ind w:left="0" w:firstLine="0"/>
              <w:jc w:val="both"/>
              <w:textAlignment w:val="baseline"/>
              <w:rPr>
                <w:rFonts w:eastAsia="Calibri"/>
                <w:b/>
                <w:bCs/>
                <w:szCs w:val="24"/>
              </w:rPr>
            </w:pPr>
            <w:r w:rsidRPr="00B1465B">
              <w:rPr>
                <w:szCs w:val="24"/>
              </w:rPr>
              <w:t>Visą paslaugų teikimo darbų eigą Tiekėjas derina su Pirkėjo atstovais, nurodytais šioje Sutartyje, ir atitinkamo renginio vietos atstovu.</w:t>
            </w:r>
          </w:p>
          <w:p w14:paraId="501B733C" w14:textId="77777777" w:rsidR="009A21E4" w:rsidRPr="00B1465B" w:rsidRDefault="009A21E4" w:rsidP="009A21E4">
            <w:pPr>
              <w:pStyle w:val="Sraopastraipa"/>
              <w:numPr>
                <w:ilvl w:val="2"/>
                <w:numId w:val="8"/>
              </w:numPr>
              <w:tabs>
                <w:tab w:val="left" w:pos="661"/>
              </w:tabs>
              <w:autoSpaceDN w:val="0"/>
              <w:ind w:left="0" w:firstLine="0"/>
              <w:jc w:val="both"/>
              <w:textAlignment w:val="baseline"/>
              <w:rPr>
                <w:rFonts w:eastAsia="Calibri"/>
                <w:b/>
                <w:bCs/>
                <w:szCs w:val="24"/>
              </w:rPr>
            </w:pPr>
            <w:r w:rsidRPr="00B1465B">
              <w:rPr>
                <w:szCs w:val="24"/>
              </w:rPr>
              <w:t>Tiekėjas teikdamas paslaugas privalo sklandžiai spręsti atsiradusias nenumatytas situacijas ir gebėti savarankiškai pašalinti trūkumus. Apie susidariusias nenumatytas situacijas nedelsiant informuoti Pirkėją ir renginio vietos atstovą bei derinti su jais veiksmus.</w:t>
            </w:r>
          </w:p>
          <w:p w14:paraId="35E77528" w14:textId="77777777" w:rsidR="009A21E4" w:rsidRPr="00B1465B" w:rsidRDefault="009A21E4" w:rsidP="009A21E4">
            <w:pPr>
              <w:pStyle w:val="Sraopastraipa"/>
              <w:numPr>
                <w:ilvl w:val="2"/>
                <w:numId w:val="8"/>
              </w:numPr>
              <w:tabs>
                <w:tab w:val="left" w:pos="661"/>
              </w:tabs>
              <w:autoSpaceDN w:val="0"/>
              <w:ind w:left="0" w:firstLine="0"/>
              <w:jc w:val="both"/>
              <w:textAlignment w:val="baseline"/>
              <w:rPr>
                <w:rFonts w:eastAsia="Calibri"/>
                <w:b/>
                <w:bCs/>
                <w:szCs w:val="24"/>
              </w:rPr>
            </w:pPr>
            <w:r w:rsidRPr="00B1465B">
              <w:rPr>
                <w:szCs w:val="24"/>
              </w:rPr>
              <w:t>Renginiui pasibaigus, prieš pasirašant Paslaugų perdavimo – priėmimo aktą, Tiekėjas, vadovaudamasis Sutartyje ir jos prieduose nurodytais reikalavimais, Pirkėjui raštu turi pateikti išsamią ataskaitą apie įvykdytas Paslaugas.</w:t>
            </w:r>
          </w:p>
          <w:p w14:paraId="4A64BFAB" w14:textId="0674477F" w:rsidR="006F0803" w:rsidRPr="00B1465B" w:rsidRDefault="009A21E4" w:rsidP="009A21E4">
            <w:pPr>
              <w:pStyle w:val="Sraopastraipa"/>
              <w:numPr>
                <w:ilvl w:val="2"/>
                <w:numId w:val="8"/>
              </w:numPr>
              <w:tabs>
                <w:tab w:val="left" w:pos="661"/>
              </w:tabs>
              <w:autoSpaceDN w:val="0"/>
              <w:ind w:left="0" w:firstLine="0"/>
              <w:jc w:val="both"/>
              <w:textAlignment w:val="baseline"/>
              <w:rPr>
                <w:rFonts w:eastAsia="Calibri"/>
                <w:b/>
                <w:bCs/>
                <w:szCs w:val="24"/>
              </w:rPr>
            </w:pPr>
            <w:r w:rsidRPr="00B1465B">
              <w:rPr>
                <w:szCs w:val="24"/>
              </w:rPr>
              <w:t xml:space="preserve">Pirkėjas turi teisę nepasirašyti Paslaugų perdavimo – priėmimo akto, jei Paslaugos suteiktos nekokybiškai ir / arba ne visa apimtimi (neatliktas bent vienas ar daugiau darbų, numatytų Sutartyje ar jos prieduose). Šiuo atveju, esant būtinumui, surašomas Trūkumų aktas ir atitinkamai sumažinama Pirkėjo mokėtina Paslaugų kaina. </w:t>
            </w:r>
          </w:p>
        </w:tc>
      </w:tr>
      <w:tr w:rsidR="00B84FC2" w:rsidRPr="00B1465B" w14:paraId="37AEF7C6" w14:textId="77777777" w:rsidTr="00AF6559">
        <w:trPr>
          <w:trHeight w:val="300"/>
        </w:trPr>
        <w:tc>
          <w:tcPr>
            <w:tcW w:w="2880" w:type="dxa"/>
          </w:tcPr>
          <w:p w14:paraId="79279C12" w14:textId="746DE322" w:rsidR="006F0803" w:rsidRPr="00B1465B" w:rsidRDefault="006F0803" w:rsidP="006F0803">
            <w:pPr>
              <w:rPr>
                <w:b/>
                <w:szCs w:val="24"/>
              </w:rPr>
            </w:pPr>
            <w:r w:rsidRPr="00B1465B">
              <w:rPr>
                <w:b/>
                <w:szCs w:val="24"/>
              </w:rPr>
              <w:t>6.3. Kokybinių kriterijų įgyvendinimo ir tikrinimo tvarka</w:t>
            </w:r>
          </w:p>
        </w:tc>
        <w:tc>
          <w:tcPr>
            <w:tcW w:w="7380" w:type="dxa"/>
            <w:gridSpan w:val="2"/>
          </w:tcPr>
          <w:p w14:paraId="07A1B23B" w14:textId="78176C21" w:rsidR="009A21E4" w:rsidRPr="00B1465B" w:rsidRDefault="006F0803" w:rsidP="009A21E4">
            <w:pPr>
              <w:rPr>
                <w:kern w:val="2"/>
                <w:szCs w:val="24"/>
              </w:rPr>
            </w:pPr>
            <w:r w:rsidRPr="00B1465B">
              <w:rPr>
                <w:kern w:val="2"/>
                <w:szCs w:val="24"/>
              </w:rPr>
              <w:t>Netaikoma</w:t>
            </w:r>
          </w:p>
          <w:p w14:paraId="449C3520" w14:textId="67CD3C8F" w:rsidR="006F0803" w:rsidRPr="00B1465B" w:rsidRDefault="006F0803" w:rsidP="006F0803">
            <w:pPr>
              <w:rPr>
                <w:kern w:val="2"/>
                <w:szCs w:val="24"/>
              </w:rPr>
            </w:pPr>
          </w:p>
        </w:tc>
      </w:tr>
      <w:tr w:rsidR="00B84FC2" w:rsidRPr="00B1465B" w14:paraId="759FE80C" w14:textId="77777777" w:rsidTr="00612EBC">
        <w:trPr>
          <w:trHeight w:val="300"/>
        </w:trPr>
        <w:tc>
          <w:tcPr>
            <w:tcW w:w="10260" w:type="dxa"/>
            <w:gridSpan w:val="3"/>
          </w:tcPr>
          <w:p w14:paraId="4E643707" w14:textId="77777777" w:rsidR="00027B83" w:rsidRPr="00B1465B" w:rsidRDefault="000B0897">
            <w:pPr>
              <w:jc w:val="center"/>
              <w:rPr>
                <w:b/>
                <w:kern w:val="2"/>
                <w:szCs w:val="24"/>
              </w:rPr>
            </w:pPr>
            <w:r w:rsidRPr="00B1465B">
              <w:rPr>
                <w:b/>
                <w:kern w:val="2"/>
                <w:szCs w:val="24"/>
              </w:rPr>
              <w:t>7. SUTARTIES VYKDYMUI PASITELKIAMI SUBTIEKĖJAI IR (AR) SPECIALISTAI</w:t>
            </w:r>
          </w:p>
        </w:tc>
      </w:tr>
      <w:tr w:rsidR="00B84FC2" w:rsidRPr="00B1465B" w14:paraId="1A744996" w14:textId="77777777" w:rsidTr="00AF6559">
        <w:trPr>
          <w:trHeight w:val="300"/>
        </w:trPr>
        <w:tc>
          <w:tcPr>
            <w:tcW w:w="2880" w:type="dxa"/>
          </w:tcPr>
          <w:p w14:paraId="129612C4" w14:textId="77777777" w:rsidR="00027B83" w:rsidRPr="00B1465B" w:rsidRDefault="000B0897">
            <w:pPr>
              <w:rPr>
                <w:b/>
                <w:bCs/>
                <w:kern w:val="2"/>
                <w:szCs w:val="24"/>
              </w:rPr>
            </w:pPr>
            <w:r w:rsidRPr="00B1465B">
              <w:rPr>
                <w:b/>
                <w:bCs/>
                <w:kern w:val="2"/>
                <w:szCs w:val="24"/>
              </w:rPr>
              <w:lastRenderedPageBreak/>
              <w:t>7.1. Sutarties vykdymui pasitelkiami subtiekėjai ir (ar) specialistai</w:t>
            </w:r>
          </w:p>
        </w:tc>
        <w:tc>
          <w:tcPr>
            <w:tcW w:w="7380" w:type="dxa"/>
            <w:gridSpan w:val="2"/>
          </w:tcPr>
          <w:p w14:paraId="225AAD2A" w14:textId="77777777" w:rsidR="00027B83" w:rsidRPr="00B1465B" w:rsidRDefault="000B0897" w:rsidP="00210EA9">
            <w:pPr>
              <w:jc w:val="both"/>
              <w:rPr>
                <w:kern w:val="2"/>
                <w:szCs w:val="24"/>
              </w:rPr>
            </w:pPr>
            <w:r w:rsidRPr="00B1465B">
              <w:rPr>
                <w:kern w:val="2"/>
                <w:szCs w:val="24"/>
              </w:rPr>
              <w:t>Sutarties vykdymui subtiekėjai ir (ar) specialistai nepasitelkiami.</w:t>
            </w:r>
          </w:p>
          <w:p w14:paraId="0BB1F46F" w14:textId="77777777" w:rsidR="00027B83" w:rsidRPr="00B1465B" w:rsidRDefault="00027B83" w:rsidP="00210EA9">
            <w:pPr>
              <w:jc w:val="both"/>
              <w:rPr>
                <w:kern w:val="2"/>
                <w:szCs w:val="24"/>
              </w:rPr>
            </w:pPr>
          </w:p>
          <w:p w14:paraId="44FB0770" w14:textId="77777777" w:rsidR="00027B83" w:rsidRPr="00B1465B" w:rsidRDefault="000B0897" w:rsidP="00210EA9">
            <w:pPr>
              <w:jc w:val="both"/>
              <w:rPr>
                <w:kern w:val="2"/>
                <w:szCs w:val="24"/>
              </w:rPr>
            </w:pPr>
            <w:r w:rsidRPr="00B1465B">
              <w:rPr>
                <w:kern w:val="2"/>
                <w:szCs w:val="24"/>
              </w:rPr>
              <w:t>arba</w:t>
            </w:r>
          </w:p>
          <w:p w14:paraId="6D59279B" w14:textId="77777777" w:rsidR="00027B83" w:rsidRPr="00B1465B" w:rsidRDefault="00027B83" w:rsidP="00210EA9">
            <w:pPr>
              <w:jc w:val="both"/>
              <w:rPr>
                <w:kern w:val="2"/>
                <w:szCs w:val="24"/>
              </w:rPr>
            </w:pPr>
          </w:p>
          <w:p w14:paraId="10514FEF" w14:textId="77777777" w:rsidR="00027B83" w:rsidRPr="00B1465B" w:rsidRDefault="000B0897" w:rsidP="00210EA9">
            <w:pPr>
              <w:jc w:val="both"/>
              <w:rPr>
                <w:b/>
                <w:kern w:val="2"/>
                <w:szCs w:val="24"/>
              </w:rPr>
            </w:pPr>
            <w:r w:rsidRPr="00B1465B">
              <w:rPr>
                <w:kern w:val="2"/>
                <w:szCs w:val="24"/>
              </w:rPr>
              <w:t xml:space="preserve">Sutarties vykdymui pasitelkiami subtiekėjai ir (ar) specialistai yra nurodyti Sutarties priede Nr. </w:t>
            </w:r>
            <w:r w:rsidRPr="00B1465B">
              <w:rPr>
                <w:kern w:val="2"/>
                <w:szCs w:val="24"/>
                <w:highlight w:val="yellow"/>
              </w:rPr>
              <w:t>[...]</w:t>
            </w:r>
            <w:r w:rsidRPr="00B1465B">
              <w:rPr>
                <w:kern w:val="2"/>
                <w:szCs w:val="24"/>
              </w:rPr>
              <w:t xml:space="preserve"> „Sutarties vykdymui pasitelkiami subtiekėjai ir (ar) specialistai“</w:t>
            </w:r>
          </w:p>
        </w:tc>
      </w:tr>
      <w:tr w:rsidR="00B84FC2" w:rsidRPr="00B1465B" w14:paraId="4677BEA7" w14:textId="77777777" w:rsidTr="00612EBC">
        <w:trPr>
          <w:trHeight w:val="300"/>
        </w:trPr>
        <w:tc>
          <w:tcPr>
            <w:tcW w:w="10260" w:type="dxa"/>
            <w:gridSpan w:val="3"/>
          </w:tcPr>
          <w:p w14:paraId="7A37B716" w14:textId="77777777" w:rsidR="00027B83" w:rsidRPr="00B1465B" w:rsidRDefault="000B0897">
            <w:pPr>
              <w:jc w:val="center"/>
              <w:rPr>
                <w:b/>
                <w:kern w:val="2"/>
                <w:szCs w:val="24"/>
              </w:rPr>
            </w:pPr>
            <w:r w:rsidRPr="00B1465B">
              <w:rPr>
                <w:b/>
                <w:kern w:val="2"/>
                <w:szCs w:val="24"/>
              </w:rPr>
              <w:t>8. PRIEVOLIŲ PAGAL SUTARTĮ ĮVYKDYMO UŽTIKRINIMAS</w:t>
            </w:r>
          </w:p>
        </w:tc>
      </w:tr>
      <w:tr w:rsidR="00B84FC2" w:rsidRPr="00B1465B" w14:paraId="4155B16E" w14:textId="77777777" w:rsidTr="00AF6559">
        <w:trPr>
          <w:trHeight w:val="300"/>
        </w:trPr>
        <w:tc>
          <w:tcPr>
            <w:tcW w:w="2880" w:type="dxa"/>
          </w:tcPr>
          <w:p w14:paraId="7AD9E9A7" w14:textId="77777777" w:rsidR="00027B83" w:rsidRPr="00B1465B" w:rsidRDefault="000B0897">
            <w:pPr>
              <w:rPr>
                <w:b/>
                <w:kern w:val="2"/>
                <w:szCs w:val="24"/>
              </w:rPr>
            </w:pPr>
            <w:r w:rsidRPr="00B1465B">
              <w:rPr>
                <w:b/>
                <w:kern w:val="2"/>
                <w:szCs w:val="24"/>
              </w:rPr>
              <w:t>8.1. Prievolių pagal Sutartį įvykdymo užtikrinimas</w:t>
            </w:r>
          </w:p>
        </w:tc>
        <w:tc>
          <w:tcPr>
            <w:tcW w:w="7380" w:type="dxa"/>
            <w:gridSpan w:val="2"/>
          </w:tcPr>
          <w:p w14:paraId="2D80CD6E" w14:textId="69DB5BE2" w:rsidR="00027B83" w:rsidRPr="00B1465B" w:rsidRDefault="00210EA9" w:rsidP="00210EA9">
            <w:pPr>
              <w:jc w:val="both"/>
              <w:rPr>
                <w:kern w:val="2"/>
                <w:szCs w:val="24"/>
              </w:rPr>
            </w:pPr>
            <w:r w:rsidRPr="00B1465B">
              <w:rPr>
                <w:kern w:val="2"/>
                <w:szCs w:val="24"/>
              </w:rPr>
              <w:t>Prievolių pagal Sutartį įvykdymas užtikrinamas netesybomis (delspinigiais, bauda).</w:t>
            </w:r>
          </w:p>
        </w:tc>
      </w:tr>
      <w:tr w:rsidR="00B84FC2" w:rsidRPr="00B1465B" w14:paraId="25D80381" w14:textId="77777777" w:rsidTr="00AF6559">
        <w:trPr>
          <w:trHeight w:val="300"/>
        </w:trPr>
        <w:tc>
          <w:tcPr>
            <w:tcW w:w="2880" w:type="dxa"/>
          </w:tcPr>
          <w:p w14:paraId="0F8492D8" w14:textId="65641063" w:rsidR="006F0803" w:rsidRPr="00B1465B" w:rsidRDefault="006F0803" w:rsidP="006F0803">
            <w:pPr>
              <w:rPr>
                <w:b/>
                <w:kern w:val="2"/>
                <w:szCs w:val="24"/>
              </w:rPr>
            </w:pPr>
            <w:r w:rsidRPr="00B1465B">
              <w:rPr>
                <w:b/>
                <w:kern w:val="2"/>
                <w:szCs w:val="24"/>
              </w:rPr>
              <w:t>8.2 Sutarties įvykdymo užtikrinimo galiojimo terminas</w:t>
            </w:r>
          </w:p>
        </w:tc>
        <w:tc>
          <w:tcPr>
            <w:tcW w:w="7380" w:type="dxa"/>
            <w:gridSpan w:val="2"/>
          </w:tcPr>
          <w:p w14:paraId="39D7C947" w14:textId="77777777" w:rsidR="006F0803" w:rsidRPr="00B1465B" w:rsidRDefault="006F0803" w:rsidP="006F0803">
            <w:pPr>
              <w:rPr>
                <w:kern w:val="2"/>
                <w:szCs w:val="24"/>
              </w:rPr>
            </w:pPr>
            <w:r w:rsidRPr="00B1465B">
              <w:rPr>
                <w:kern w:val="2"/>
                <w:szCs w:val="24"/>
              </w:rPr>
              <w:t>Netaikoma</w:t>
            </w:r>
          </w:p>
          <w:p w14:paraId="6A3C4961" w14:textId="7937D174" w:rsidR="006F0803" w:rsidRPr="00B1465B" w:rsidRDefault="006F0803" w:rsidP="006F0803">
            <w:pPr>
              <w:rPr>
                <w:kern w:val="2"/>
                <w:szCs w:val="24"/>
              </w:rPr>
            </w:pPr>
          </w:p>
        </w:tc>
      </w:tr>
      <w:tr w:rsidR="00B84FC2" w:rsidRPr="00B1465B" w14:paraId="2A4E7446" w14:textId="77777777" w:rsidTr="00AF6559">
        <w:trPr>
          <w:trHeight w:val="300"/>
        </w:trPr>
        <w:tc>
          <w:tcPr>
            <w:tcW w:w="2880" w:type="dxa"/>
          </w:tcPr>
          <w:p w14:paraId="6B0B299A" w14:textId="77777777" w:rsidR="00027B83" w:rsidRPr="00B1465B" w:rsidRDefault="000B0897">
            <w:pPr>
              <w:rPr>
                <w:b/>
                <w:kern w:val="2"/>
                <w:szCs w:val="24"/>
              </w:rPr>
            </w:pPr>
            <w:r w:rsidRPr="00B1465B">
              <w:rPr>
                <w:b/>
                <w:kern w:val="2"/>
                <w:szCs w:val="24"/>
              </w:rPr>
              <w:t>8.3. Sutarties įvykdymo užtikrinimo pateikimas</w:t>
            </w:r>
          </w:p>
        </w:tc>
        <w:tc>
          <w:tcPr>
            <w:tcW w:w="7380" w:type="dxa"/>
            <w:gridSpan w:val="2"/>
          </w:tcPr>
          <w:p w14:paraId="2647EC90" w14:textId="77777777" w:rsidR="00027B83" w:rsidRPr="00B1465B" w:rsidRDefault="000B0897">
            <w:pPr>
              <w:rPr>
                <w:kern w:val="2"/>
                <w:szCs w:val="24"/>
              </w:rPr>
            </w:pPr>
            <w:r w:rsidRPr="00B1465B">
              <w:rPr>
                <w:kern w:val="2"/>
                <w:szCs w:val="24"/>
              </w:rPr>
              <w:t>Netaikoma</w:t>
            </w:r>
          </w:p>
          <w:p w14:paraId="47D3FAEF" w14:textId="24EB7D6F" w:rsidR="00027B83" w:rsidRPr="00B1465B" w:rsidRDefault="00027B83">
            <w:pPr>
              <w:rPr>
                <w:szCs w:val="24"/>
              </w:rPr>
            </w:pPr>
          </w:p>
        </w:tc>
      </w:tr>
      <w:tr w:rsidR="00B84FC2" w:rsidRPr="00B1465B" w14:paraId="15859C99" w14:textId="77777777" w:rsidTr="00612EBC">
        <w:trPr>
          <w:trHeight w:val="300"/>
        </w:trPr>
        <w:tc>
          <w:tcPr>
            <w:tcW w:w="10260" w:type="dxa"/>
            <w:gridSpan w:val="3"/>
          </w:tcPr>
          <w:p w14:paraId="1ECF65EB" w14:textId="77777777" w:rsidR="00027B83" w:rsidRPr="00B1465B" w:rsidRDefault="000B0897">
            <w:pPr>
              <w:jc w:val="center"/>
              <w:rPr>
                <w:b/>
                <w:kern w:val="2"/>
                <w:szCs w:val="24"/>
              </w:rPr>
            </w:pPr>
            <w:r w:rsidRPr="00B1465B">
              <w:rPr>
                <w:b/>
                <w:kern w:val="2"/>
                <w:szCs w:val="24"/>
              </w:rPr>
              <w:t>9. ŠALIŲ ATSAKOMYBĖ</w:t>
            </w:r>
          </w:p>
        </w:tc>
      </w:tr>
      <w:tr w:rsidR="00B84FC2" w:rsidRPr="00B1465B" w14:paraId="751AAE6F" w14:textId="77777777" w:rsidTr="00AF6559">
        <w:trPr>
          <w:trHeight w:val="300"/>
        </w:trPr>
        <w:tc>
          <w:tcPr>
            <w:tcW w:w="2880" w:type="dxa"/>
          </w:tcPr>
          <w:p w14:paraId="41D56436" w14:textId="067E4BE6" w:rsidR="00402199" w:rsidRPr="00B1465B" w:rsidRDefault="00402199" w:rsidP="00402199">
            <w:pPr>
              <w:rPr>
                <w:b/>
                <w:kern w:val="2"/>
                <w:szCs w:val="24"/>
              </w:rPr>
            </w:pPr>
            <w:r w:rsidRPr="00B1465B">
              <w:rPr>
                <w:b/>
                <w:kern w:val="2"/>
                <w:szCs w:val="24"/>
              </w:rPr>
              <w:t>9.1. Pirkėjui taikomos netesybos už mokėjimų pagal Sutartį vėlavimą</w:t>
            </w:r>
          </w:p>
        </w:tc>
        <w:tc>
          <w:tcPr>
            <w:tcW w:w="7380" w:type="dxa"/>
            <w:gridSpan w:val="2"/>
          </w:tcPr>
          <w:p w14:paraId="070C11FC" w14:textId="69554AD6" w:rsidR="00402199" w:rsidRPr="00B1465B" w:rsidRDefault="00A97C88" w:rsidP="00A97C88">
            <w:pPr>
              <w:jc w:val="both"/>
              <w:rPr>
                <w:bCs/>
                <w:kern w:val="2"/>
                <w:szCs w:val="24"/>
              </w:rPr>
            </w:pPr>
            <w:r w:rsidRPr="00B1465B">
              <w:rPr>
                <w:bCs/>
                <w:kern w:val="2"/>
                <w:szCs w:val="24"/>
              </w:rPr>
              <w:t xml:space="preserve">9.1.1. </w:t>
            </w:r>
            <w:r w:rsidR="00402199" w:rsidRPr="00B1465B">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B84FC2" w:rsidRPr="00B1465B" w14:paraId="2C60DAC2" w14:textId="77777777" w:rsidTr="00AF6559">
        <w:trPr>
          <w:trHeight w:val="300"/>
        </w:trPr>
        <w:tc>
          <w:tcPr>
            <w:tcW w:w="2880" w:type="dxa"/>
          </w:tcPr>
          <w:p w14:paraId="1BA2D9E1" w14:textId="425BB12B" w:rsidR="00402199" w:rsidRPr="00B1465B" w:rsidRDefault="00402199" w:rsidP="00402199">
            <w:pPr>
              <w:rPr>
                <w:b/>
                <w:kern w:val="2"/>
                <w:szCs w:val="24"/>
              </w:rPr>
            </w:pPr>
            <w:r w:rsidRPr="00B1465B">
              <w:rPr>
                <w:b/>
                <w:szCs w:val="24"/>
              </w:rPr>
              <w:t>9.2. Tiekėjui taikomos netesybos</w:t>
            </w:r>
          </w:p>
        </w:tc>
        <w:tc>
          <w:tcPr>
            <w:tcW w:w="7380" w:type="dxa"/>
            <w:gridSpan w:val="2"/>
          </w:tcPr>
          <w:p w14:paraId="2A5DA7FD" w14:textId="00452752" w:rsidR="00402199" w:rsidRDefault="00402199" w:rsidP="00F07ABA">
            <w:pPr>
              <w:jc w:val="both"/>
              <w:rPr>
                <w:szCs w:val="24"/>
              </w:rPr>
            </w:pPr>
            <w:r w:rsidRPr="00B1465B">
              <w:rPr>
                <w:szCs w:val="24"/>
              </w:rPr>
              <w:t>9.2.1.</w:t>
            </w:r>
            <w:r w:rsidR="00172CB5" w:rsidRPr="00B1465B">
              <w:rPr>
                <w:szCs w:val="24"/>
              </w:rPr>
              <w:t xml:space="preserve"> Jei Tiekėjas vėluoja pradėti teikti Paslaugas ar teikti Paslaugas pagal Šalių suderintą grafiką, jis moka Pirkėjui 0,02 </w:t>
            </w:r>
            <w:r w:rsidR="00862158">
              <w:rPr>
                <w:szCs w:val="24"/>
              </w:rPr>
              <w:t xml:space="preserve"> (dvi šimtosios) </w:t>
            </w:r>
            <w:r w:rsidR="00172CB5" w:rsidRPr="00B1465B">
              <w:rPr>
                <w:szCs w:val="24"/>
              </w:rPr>
              <w:t>procento dydžio delspinigius nuo vėluojamų suteikti Paslaugų vertės už kiekvieną vėlavimo valandą.</w:t>
            </w:r>
          </w:p>
          <w:p w14:paraId="2C03C312" w14:textId="385DE8B2" w:rsidR="00862158" w:rsidRDefault="00862158" w:rsidP="00172CB5">
            <w:pPr>
              <w:jc w:val="both"/>
              <w:rPr>
                <w:szCs w:val="24"/>
              </w:rPr>
            </w:pPr>
            <w:r>
              <w:rPr>
                <w:szCs w:val="24"/>
              </w:rPr>
              <w:t>9.2.2. Jei Tiekėjas vėluoja grąžinti avansą per Sutarties 5.6.2 punkte nurodytą terminą</w:t>
            </w:r>
            <w:r w:rsidRPr="00862158">
              <w:rPr>
                <w:szCs w:val="24"/>
              </w:rPr>
              <w:t xml:space="preserve">, </w:t>
            </w:r>
            <w:r>
              <w:rPr>
                <w:szCs w:val="24"/>
              </w:rPr>
              <w:t>Pirkėjas</w:t>
            </w:r>
            <w:r w:rsidRPr="00862158">
              <w:rPr>
                <w:szCs w:val="24"/>
              </w:rPr>
              <w:t xml:space="preserve"> nuo kitos nei nustatytas terminas dienos skaičiuoja </w:t>
            </w:r>
            <w:r>
              <w:rPr>
                <w:szCs w:val="24"/>
              </w:rPr>
              <w:t>Tiekėjui</w:t>
            </w:r>
            <w:r w:rsidRPr="00862158">
              <w:rPr>
                <w:szCs w:val="24"/>
              </w:rPr>
              <w:t xml:space="preserve"> 0,02 (dvi šimtosios) procento dydžio delspinigius nuo </w:t>
            </w:r>
            <w:r>
              <w:rPr>
                <w:szCs w:val="24"/>
              </w:rPr>
              <w:t>negrąžintos avanso sumos</w:t>
            </w:r>
            <w:r w:rsidRPr="00862158">
              <w:rPr>
                <w:szCs w:val="24"/>
              </w:rPr>
              <w:t xml:space="preserve"> už kiekvieną vėlavimo dieną.</w:t>
            </w:r>
          </w:p>
          <w:p w14:paraId="0E6DFBC8" w14:textId="0591234C" w:rsidR="00402199" w:rsidRPr="00B1465B" w:rsidRDefault="00402199" w:rsidP="00172CB5">
            <w:pPr>
              <w:jc w:val="both"/>
              <w:rPr>
                <w:b/>
                <w:kern w:val="2"/>
                <w:szCs w:val="24"/>
              </w:rPr>
            </w:pPr>
            <w:r w:rsidRPr="00B1465B">
              <w:rPr>
                <w:kern w:val="2"/>
                <w:szCs w:val="24"/>
              </w:rPr>
              <w:t>9.2.</w:t>
            </w:r>
            <w:r w:rsidR="00862158">
              <w:rPr>
                <w:kern w:val="2"/>
                <w:szCs w:val="24"/>
              </w:rPr>
              <w:t>3</w:t>
            </w:r>
            <w:r w:rsidRPr="00B1465B">
              <w:rPr>
                <w:kern w:val="2"/>
                <w:szCs w:val="24"/>
              </w:rPr>
              <w:t>. Tiekėjas privalo sumokėti Pirkėjui netesybas per</w:t>
            </w:r>
            <w:r w:rsidR="00172CB5" w:rsidRPr="00B1465B">
              <w:rPr>
                <w:kern w:val="2"/>
                <w:szCs w:val="24"/>
              </w:rPr>
              <w:t xml:space="preserve"> 10 (dešimt) kalendorinių </w:t>
            </w:r>
            <w:r w:rsidRPr="00B1465B">
              <w:rPr>
                <w:kern w:val="2"/>
                <w:szCs w:val="24"/>
              </w:rPr>
              <w:t xml:space="preserve">dienų nuo Pirkėjo pareikalavimo, jeigu netesybų suma nėra </w:t>
            </w:r>
            <w:r w:rsidRPr="00B1465B">
              <w:rPr>
                <w:szCs w:val="24"/>
              </w:rPr>
              <w:t>išskaitoma iš Tiekėjui mokėtinos sumos.</w:t>
            </w:r>
          </w:p>
        </w:tc>
      </w:tr>
      <w:tr w:rsidR="00B84FC2" w:rsidRPr="00B1465B" w14:paraId="681F27EE" w14:textId="77777777" w:rsidTr="00AF6559">
        <w:trPr>
          <w:trHeight w:val="300"/>
        </w:trPr>
        <w:tc>
          <w:tcPr>
            <w:tcW w:w="2880" w:type="dxa"/>
          </w:tcPr>
          <w:p w14:paraId="1AB519AC" w14:textId="7CBD3645" w:rsidR="00402199" w:rsidRPr="00B1465B" w:rsidRDefault="00402199" w:rsidP="00402199">
            <w:pPr>
              <w:rPr>
                <w:b/>
                <w:kern w:val="2"/>
                <w:szCs w:val="24"/>
              </w:rPr>
            </w:pPr>
            <w:r w:rsidRPr="00B1465B">
              <w:rPr>
                <w:b/>
                <w:kern w:val="2"/>
                <w:szCs w:val="24"/>
              </w:rPr>
              <w:t>9.3. Tiekėjui / Pirkėjui taikoma bauda nutraukus Sutartį dėl esminio Sutarties pažeidimo ar nepagrįstai nutraukus Sutarties vykdymą ne Sutartyje nustatyta tvarka</w:t>
            </w:r>
          </w:p>
        </w:tc>
        <w:tc>
          <w:tcPr>
            <w:tcW w:w="7380" w:type="dxa"/>
            <w:gridSpan w:val="2"/>
          </w:tcPr>
          <w:p w14:paraId="35661075" w14:textId="18439077" w:rsidR="00941B6E" w:rsidRPr="00B1465B" w:rsidRDefault="00941B6E" w:rsidP="00941B6E">
            <w:pPr>
              <w:jc w:val="both"/>
              <w:rPr>
                <w:bCs/>
                <w:szCs w:val="24"/>
              </w:rPr>
            </w:pPr>
            <w:r w:rsidRPr="00B1465B">
              <w:rPr>
                <w:bCs/>
                <w:kern w:val="2"/>
                <w:szCs w:val="24"/>
              </w:rPr>
              <w:t>9.3.1. Nutraukus Sutartį dėl esminio Sutarties pažeidimo, nustatyto Sutarties Specialiosiose sąlygose, mokama 10 (dešimt)  procentų dydžio bauda nuo Pradinės Sutarties vertės be PVM, nurodytos Specialiųjų sąlygų 5.2 punkte.</w:t>
            </w:r>
          </w:p>
          <w:p w14:paraId="7CBFE0C7" w14:textId="5CD6BD66" w:rsidR="00402199" w:rsidRPr="00B1465B" w:rsidRDefault="00402199" w:rsidP="00E067EE">
            <w:pPr>
              <w:jc w:val="both"/>
              <w:rPr>
                <w:bCs/>
                <w:szCs w:val="24"/>
              </w:rPr>
            </w:pPr>
            <w:r w:rsidRPr="00B1465B">
              <w:rPr>
                <w:bCs/>
                <w:szCs w:val="24"/>
              </w:rPr>
              <w:t xml:space="preserve">9.3.2. Nepagrįstai nutraukus Sutarties vykdymą ne Sutartyje nustatyta tvarka, mokama </w:t>
            </w:r>
            <w:r w:rsidR="00941B6E" w:rsidRPr="00B1465B">
              <w:rPr>
                <w:bCs/>
                <w:kern w:val="2"/>
                <w:szCs w:val="24"/>
              </w:rPr>
              <w:t xml:space="preserve">10 (dešimt)  </w:t>
            </w:r>
            <w:r w:rsidRPr="00B1465B">
              <w:rPr>
                <w:bCs/>
                <w:kern w:val="2"/>
                <w:szCs w:val="24"/>
              </w:rPr>
              <w:t>procentų dydžio bauda nuo Pradinės Sutarties vertės</w:t>
            </w:r>
            <w:r w:rsidR="00941B6E" w:rsidRPr="00B1465B">
              <w:rPr>
                <w:bCs/>
                <w:kern w:val="2"/>
                <w:szCs w:val="24"/>
              </w:rPr>
              <w:t xml:space="preserve"> be PVM</w:t>
            </w:r>
            <w:r w:rsidRPr="00B1465B">
              <w:rPr>
                <w:bCs/>
                <w:kern w:val="2"/>
                <w:szCs w:val="24"/>
              </w:rPr>
              <w:t>, nurodytos Specialiųjų sąlygų 5.2 punkte.</w:t>
            </w:r>
          </w:p>
        </w:tc>
      </w:tr>
      <w:tr w:rsidR="00B84FC2" w:rsidRPr="00B1465B" w14:paraId="3A1BC4FA" w14:textId="77777777" w:rsidTr="00AF6559">
        <w:trPr>
          <w:trHeight w:val="300"/>
        </w:trPr>
        <w:tc>
          <w:tcPr>
            <w:tcW w:w="2880" w:type="dxa"/>
          </w:tcPr>
          <w:p w14:paraId="0E4BB632" w14:textId="0AF19C99" w:rsidR="00402199" w:rsidRPr="00B1465B" w:rsidRDefault="00402199" w:rsidP="00402199">
            <w:pPr>
              <w:rPr>
                <w:b/>
                <w:kern w:val="2"/>
                <w:szCs w:val="24"/>
              </w:rPr>
            </w:pPr>
            <w:r w:rsidRPr="00B1465B">
              <w:rPr>
                <w:b/>
                <w:kern w:val="2"/>
                <w:szCs w:val="24"/>
              </w:rPr>
              <w:t xml:space="preserve">9.4. Tiekėjui taikoma bauda dėl esamų subtiekėjų ar specialistų pakeitimo / naujų subtiekėjų pasitelkimo nesilaikant Bendrosiose </w:t>
            </w:r>
            <w:r w:rsidRPr="00B1465B">
              <w:rPr>
                <w:b/>
                <w:kern w:val="2"/>
                <w:szCs w:val="24"/>
              </w:rPr>
              <w:lastRenderedPageBreak/>
              <w:t>sąlygose nurodytos subtiekėjų ir (ar) specialistų keitimo tvarkos</w:t>
            </w:r>
          </w:p>
        </w:tc>
        <w:tc>
          <w:tcPr>
            <w:tcW w:w="7380" w:type="dxa"/>
            <w:gridSpan w:val="2"/>
          </w:tcPr>
          <w:p w14:paraId="663FD6AE" w14:textId="14354A39" w:rsidR="00402199" w:rsidRPr="00B1465B" w:rsidRDefault="006B5B3D" w:rsidP="00364E49">
            <w:pPr>
              <w:jc w:val="both"/>
              <w:rPr>
                <w:kern w:val="2"/>
                <w:szCs w:val="24"/>
              </w:rPr>
            </w:pPr>
            <w:r w:rsidRPr="00B1465B">
              <w:rPr>
                <w:bCs/>
                <w:kern w:val="2"/>
                <w:szCs w:val="24"/>
              </w:rPr>
              <w:lastRenderedPageBreak/>
              <w:t xml:space="preserve">9.4.1. </w:t>
            </w:r>
            <w:r w:rsidR="00364E49" w:rsidRPr="00B1465B">
              <w:rPr>
                <w:bCs/>
                <w:kern w:val="2"/>
                <w:szCs w:val="24"/>
              </w:rPr>
              <w:t>Taikomą 500 (penkių šimtų) Eur bauda, už kiekvieną pažeidimo atvejį, įvertinant ir tai, ar Sutartį gali vykdyti subtiekėjas ir (ar) specialistas, kurio kvalifikacija buvo vertinama Kokybiniams</w:t>
            </w:r>
            <w:r w:rsidR="00364E49" w:rsidRPr="00B1465B">
              <w:rPr>
                <w:b/>
                <w:kern w:val="2"/>
                <w:szCs w:val="24"/>
              </w:rPr>
              <w:t xml:space="preserve"> </w:t>
            </w:r>
            <w:r w:rsidR="00364E49" w:rsidRPr="00B1465B">
              <w:rPr>
                <w:bCs/>
                <w:kern w:val="2"/>
                <w:szCs w:val="24"/>
              </w:rPr>
              <w:t>kriterijams pagrįsti.</w:t>
            </w:r>
          </w:p>
        </w:tc>
      </w:tr>
      <w:tr w:rsidR="00B84FC2" w:rsidRPr="00B1465B" w14:paraId="02A0AD2F" w14:textId="77777777" w:rsidTr="00AF6559">
        <w:trPr>
          <w:trHeight w:val="300"/>
        </w:trPr>
        <w:tc>
          <w:tcPr>
            <w:tcW w:w="2880" w:type="dxa"/>
          </w:tcPr>
          <w:p w14:paraId="566076A6" w14:textId="1092562B" w:rsidR="00402199" w:rsidRPr="00B1465B" w:rsidRDefault="00402199" w:rsidP="00402199">
            <w:pPr>
              <w:rPr>
                <w:b/>
                <w:kern w:val="2"/>
                <w:szCs w:val="24"/>
              </w:rPr>
            </w:pPr>
            <w:r w:rsidRPr="00B1465B">
              <w:rPr>
                <w:b/>
                <w:kern w:val="2"/>
                <w:szCs w:val="24"/>
              </w:rPr>
              <w:t>9.5. Tiekėjui taikomos baudos dėl aplinkosauginių ir (arba) socialinių kriterijų nesilaikymo</w:t>
            </w:r>
          </w:p>
        </w:tc>
        <w:tc>
          <w:tcPr>
            <w:tcW w:w="7380" w:type="dxa"/>
            <w:gridSpan w:val="2"/>
          </w:tcPr>
          <w:p w14:paraId="4FD28FA6" w14:textId="77777777" w:rsidR="00364E49" w:rsidRPr="00B1465B" w:rsidRDefault="00364E49" w:rsidP="00364E49">
            <w:pPr>
              <w:jc w:val="both"/>
              <w:rPr>
                <w:bCs/>
                <w:kern w:val="2"/>
                <w:szCs w:val="24"/>
              </w:rPr>
            </w:pPr>
            <w:r w:rsidRPr="00B1465B">
              <w:rPr>
                <w:bCs/>
                <w:kern w:val="2"/>
                <w:szCs w:val="24"/>
              </w:rPr>
              <w:t>9.5.1. Tiekėjui už aplinkosauginių ir (arba) socialinių kriterijų nesilaikymą taikomą 200 (dviejų šimtų) Eur bauda.</w:t>
            </w:r>
          </w:p>
          <w:p w14:paraId="748DE540" w14:textId="5BDDBD40" w:rsidR="00402199" w:rsidRPr="00B1465B" w:rsidRDefault="00364E49" w:rsidP="00364E49">
            <w:pPr>
              <w:jc w:val="both"/>
              <w:rPr>
                <w:kern w:val="2"/>
                <w:szCs w:val="24"/>
              </w:rPr>
            </w:pPr>
            <w:r w:rsidRPr="00B1465B">
              <w:rPr>
                <w:bCs/>
                <w:kern w:val="2"/>
                <w:szCs w:val="24"/>
              </w:rPr>
              <w:t>9.5.2. Tiekėjas sumoka nustatyto dydžio baudą arba iki Sutarties galiojimo pabaigos įsipareigoja Lietuvos Respublikos teritorijoje pasodinti baudos vertę atitinkančių medžių skaičių (1 medis = 2 Eur) ir Pirkėjui pateikti tai įrodančius dokumentus.</w:t>
            </w:r>
          </w:p>
        </w:tc>
      </w:tr>
      <w:tr w:rsidR="00B84FC2" w:rsidRPr="00B1465B" w14:paraId="7439E02A" w14:textId="77777777" w:rsidTr="00AF6559">
        <w:trPr>
          <w:trHeight w:val="300"/>
        </w:trPr>
        <w:tc>
          <w:tcPr>
            <w:tcW w:w="2880" w:type="dxa"/>
          </w:tcPr>
          <w:p w14:paraId="69208AF6" w14:textId="7EE0BDAD" w:rsidR="00402199" w:rsidRPr="00B1465B" w:rsidRDefault="00402199" w:rsidP="00402199">
            <w:pPr>
              <w:rPr>
                <w:b/>
                <w:kern w:val="2"/>
                <w:szCs w:val="24"/>
              </w:rPr>
            </w:pPr>
            <w:r w:rsidRPr="00B1465B">
              <w:rPr>
                <w:b/>
                <w:kern w:val="2"/>
                <w:szCs w:val="24"/>
              </w:rPr>
              <w:t>9.6. Tiekėjui / Pirkėjui taikoma bauda dėl konfidencialumo reikalavimų nesilaikymo</w:t>
            </w:r>
          </w:p>
        </w:tc>
        <w:tc>
          <w:tcPr>
            <w:tcW w:w="7380" w:type="dxa"/>
            <w:gridSpan w:val="2"/>
          </w:tcPr>
          <w:p w14:paraId="30A99159" w14:textId="5B664F8A" w:rsidR="00402199" w:rsidRPr="00B1465B" w:rsidRDefault="00364E49" w:rsidP="00402199">
            <w:pPr>
              <w:rPr>
                <w:kern w:val="2"/>
                <w:szCs w:val="24"/>
              </w:rPr>
            </w:pPr>
            <w:r w:rsidRPr="00B1465B">
              <w:rPr>
                <w:bCs/>
                <w:kern w:val="2"/>
                <w:szCs w:val="24"/>
              </w:rPr>
              <w:t>9.6.1. Mokama 2 (dviejų) procentų dydžio bauda nuo pradinės sutarties vertės be PVM.</w:t>
            </w:r>
          </w:p>
        </w:tc>
      </w:tr>
      <w:tr w:rsidR="00B84FC2" w:rsidRPr="00B1465B" w14:paraId="1E6BA83A" w14:textId="77777777" w:rsidTr="00AF6559">
        <w:trPr>
          <w:trHeight w:val="300"/>
        </w:trPr>
        <w:tc>
          <w:tcPr>
            <w:tcW w:w="2880" w:type="dxa"/>
          </w:tcPr>
          <w:p w14:paraId="6B59AD7B" w14:textId="3DB423A4" w:rsidR="00402199" w:rsidRPr="00B1465B" w:rsidRDefault="00402199" w:rsidP="00402199">
            <w:pPr>
              <w:rPr>
                <w:b/>
                <w:kern w:val="2"/>
                <w:szCs w:val="24"/>
              </w:rPr>
            </w:pPr>
            <w:r w:rsidRPr="00B1465B">
              <w:rPr>
                <w:b/>
                <w:szCs w:val="24"/>
              </w:rPr>
              <w:t>9.7. Tiekėjui taikomos netesybos dėl pirkimo dokumentuose nustatytų Kokybinių kriterijų nepasiekimo Sutarties vykdymo metu</w:t>
            </w:r>
          </w:p>
        </w:tc>
        <w:tc>
          <w:tcPr>
            <w:tcW w:w="7380" w:type="dxa"/>
            <w:gridSpan w:val="2"/>
          </w:tcPr>
          <w:p w14:paraId="31D0481F" w14:textId="333C8531" w:rsidR="00402199" w:rsidRPr="00B1465B" w:rsidRDefault="00364E49" w:rsidP="00402199">
            <w:pPr>
              <w:rPr>
                <w:kern w:val="2"/>
                <w:szCs w:val="24"/>
              </w:rPr>
            </w:pPr>
            <w:r w:rsidRPr="00B1465B">
              <w:rPr>
                <w:kern w:val="2"/>
                <w:szCs w:val="24"/>
              </w:rPr>
              <w:t>9.7.1. Taikomos 9.2. punkte nustatytos netesybos</w:t>
            </w:r>
          </w:p>
        </w:tc>
      </w:tr>
      <w:tr w:rsidR="00B84FC2" w:rsidRPr="00B1465B" w14:paraId="2E410A63" w14:textId="77777777" w:rsidTr="00AF6559">
        <w:trPr>
          <w:trHeight w:val="1259"/>
        </w:trPr>
        <w:tc>
          <w:tcPr>
            <w:tcW w:w="2880" w:type="dxa"/>
            <w:tcBorders>
              <w:top w:val="single" w:sz="4" w:space="0" w:color="auto"/>
              <w:left w:val="single" w:sz="4" w:space="0" w:color="auto"/>
              <w:bottom w:val="single" w:sz="4" w:space="0" w:color="auto"/>
              <w:right w:val="single" w:sz="4" w:space="0" w:color="auto"/>
            </w:tcBorders>
          </w:tcPr>
          <w:p w14:paraId="2321802E" w14:textId="5A2E29E9" w:rsidR="00402199" w:rsidRPr="00B1465B" w:rsidRDefault="00402199" w:rsidP="00402199">
            <w:pPr>
              <w:rPr>
                <w:b/>
                <w:kern w:val="2"/>
                <w:szCs w:val="24"/>
              </w:rPr>
            </w:pPr>
            <w:r w:rsidRPr="00B1465B">
              <w:rPr>
                <w:b/>
                <w:kern w:val="2"/>
                <w:szCs w:val="24"/>
              </w:rPr>
              <w:t xml:space="preserve">9.8. Tiekėjui taikomos netesybos dėl Sutarties įvykdymo užtikrinimo </w:t>
            </w:r>
            <w:r w:rsidRPr="00B1465B">
              <w:rPr>
                <w:b/>
                <w:szCs w:val="24"/>
              </w:rPr>
              <w:t>nepratęsimo</w:t>
            </w:r>
          </w:p>
        </w:tc>
        <w:tc>
          <w:tcPr>
            <w:tcW w:w="7380" w:type="dxa"/>
            <w:gridSpan w:val="2"/>
            <w:tcBorders>
              <w:top w:val="single" w:sz="4" w:space="0" w:color="auto"/>
              <w:left w:val="single" w:sz="4" w:space="0" w:color="auto"/>
              <w:bottom w:val="single" w:sz="4" w:space="0" w:color="auto"/>
              <w:right w:val="single" w:sz="4" w:space="0" w:color="auto"/>
            </w:tcBorders>
          </w:tcPr>
          <w:p w14:paraId="5AD4BC1A" w14:textId="630F4324" w:rsidR="00402199" w:rsidRPr="00B1465B" w:rsidRDefault="00402199" w:rsidP="00402199">
            <w:pPr>
              <w:rPr>
                <w:bCs/>
                <w:kern w:val="2"/>
                <w:szCs w:val="24"/>
              </w:rPr>
            </w:pPr>
            <w:r w:rsidRPr="00B1465B">
              <w:rPr>
                <w:bCs/>
                <w:kern w:val="2"/>
                <w:szCs w:val="24"/>
              </w:rPr>
              <w:t>Netaikoma</w:t>
            </w:r>
          </w:p>
        </w:tc>
      </w:tr>
      <w:tr w:rsidR="00B84FC2" w:rsidRPr="00B1465B" w14:paraId="126A6D36" w14:textId="77777777" w:rsidTr="00AF6559">
        <w:trPr>
          <w:trHeight w:val="300"/>
        </w:trPr>
        <w:tc>
          <w:tcPr>
            <w:tcW w:w="2880" w:type="dxa"/>
          </w:tcPr>
          <w:p w14:paraId="10384E36" w14:textId="4FFA607E" w:rsidR="00402199" w:rsidRPr="00B1465B" w:rsidRDefault="00402199" w:rsidP="00402199">
            <w:pPr>
              <w:rPr>
                <w:b/>
                <w:bCs/>
                <w:kern w:val="2"/>
                <w:szCs w:val="24"/>
              </w:rPr>
            </w:pPr>
            <w:r w:rsidRPr="00B1465B">
              <w:rPr>
                <w:b/>
                <w:szCs w:val="24"/>
              </w:rPr>
              <w:t>9.9. Tiekėjui taikoma bauda dėl Pirkėjo simbolių, pavadinimo ir ženklo reklamoje ar rinkodaroje naudojimo reikalavimų nesilaikymo bei draudimo naudotis Pirkėjo sukurtais</w:t>
            </w:r>
            <w:r w:rsidRPr="00B1465B">
              <w:rPr>
                <w:bCs/>
                <w:szCs w:val="24"/>
              </w:rPr>
              <w:t xml:space="preserve"> </w:t>
            </w:r>
            <w:r w:rsidRPr="00B1465B">
              <w:rPr>
                <w:b/>
                <w:szCs w:val="24"/>
              </w:rPr>
              <w:t>intelektiniais veiklos rezultatais nesilaikymo</w:t>
            </w:r>
          </w:p>
        </w:tc>
        <w:tc>
          <w:tcPr>
            <w:tcW w:w="7380" w:type="dxa"/>
            <w:gridSpan w:val="2"/>
          </w:tcPr>
          <w:p w14:paraId="5354982A" w14:textId="77777777" w:rsidR="00402199" w:rsidRPr="00B1465B" w:rsidRDefault="00402199" w:rsidP="00402199">
            <w:pPr>
              <w:rPr>
                <w:bCs/>
                <w:kern w:val="2"/>
                <w:szCs w:val="24"/>
              </w:rPr>
            </w:pPr>
            <w:r w:rsidRPr="00B1465B">
              <w:rPr>
                <w:bCs/>
                <w:kern w:val="2"/>
                <w:szCs w:val="24"/>
              </w:rPr>
              <w:t>Netaikoma</w:t>
            </w:r>
          </w:p>
          <w:p w14:paraId="6F5E6DA7" w14:textId="77777777" w:rsidR="00402199" w:rsidRPr="00B1465B" w:rsidRDefault="00402199" w:rsidP="00402199">
            <w:pPr>
              <w:rPr>
                <w:bCs/>
                <w:kern w:val="2"/>
                <w:szCs w:val="24"/>
              </w:rPr>
            </w:pPr>
          </w:p>
          <w:p w14:paraId="39D0982B" w14:textId="77777777" w:rsidR="00402199" w:rsidRPr="00B1465B" w:rsidRDefault="00402199" w:rsidP="009C1CD3">
            <w:pPr>
              <w:rPr>
                <w:kern w:val="2"/>
                <w:szCs w:val="24"/>
              </w:rPr>
            </w:pPr>
          </w:p>
        </w:tc>
      </w:tr>
      <w:tr w:rsidR="00B84FC2" w:rsidRPr="00B1465B" w14:paraId="77AEF0AE" w14:textId="77777777" w:rsidTr="00AF6559">
        <w:trPr>
          <w:trHeight w:val="300"/>
        </w:trPr>
        <w:tc>
          <w:tcPr>
            <w:tcW w:w="2880" w:type="dxa"/>
          </w:tcPr>
          <w:p w14:paraId="17EC5DF4" w14:textId="49390910" w:rsidR="00402199" w:rsidRPr="00B1465B" w:rsidRDefault="00402199" w:rsidP="00402199">
            <w:pPr>
              <w:rPr>
                <w:b/>
                <w:kern w:val="2"/>
                <w:szCs w:val="24"/>
              </w:rPr>
            </w:pPr>
            <w:r w:rsidRPr="00B1465B">
              <w:rPr>
                <w:b/>
                <w:kern w:val="2"/>
                <w:szCs w:val="24"/>
              </w:rPr>
              <w:t>9.10. Kitos netesybos</w:t>
            </w:r>
          </w:p>
        </w:tc>
        <w:tc>
          <w:tcPr>
            <w:tcW w:w="7380" w:type="dxa"/>
            <w:gridSpan w:val="2"/>
          </w:tcPr>
          <w:p w14:paraId="61DD08FE" w14:textId="4FF2FD02" w:rsidR="00402199" w:rsidRPr="00B1465B" w:rsidRDefault="009C1CD3" w:rsidP="00402199">
            <w:pPr>
              <w:rPr>
                <w:kern w:val="2"/>
                <w:szCs w:val="24"/>
              </w:rPr>
            </w:pPr>
            <w:r w:rsidRPr="00B1465B">
              <w:rPr>
                <w:kern w:val="2"/>
                <w:szCs w:val="24"/>
              </w:rPr>
              <w:t>Netaikoma</w:t>
            </w:r>
          </w:p>
        </w:tc>
      </w:tr>
      <w:tr w:rsidR="00B84FC2" w:rsidRPr="00B1465B" w14:paraId="7412B22E" w14:textId="77777777" w:rsidTr="00612EBC">
        <w:trPr>
          <w:trHeight w:val="300"/>
        </w:trPr>
        <w:tc>
          <w:tcPr>
            <w:tcW w:w="10260" w:type="dxa"/>
            <w:gridSpan w:val="3"/>
          </w:tcPr>
          <w:p w14:paraId="0D543F72" w14:textId="77777777" w:rsidR="00027B83" w:rsidRPr="00B1465B" w:rsidRDefault="000B0897">
            <w:pPr>
              <w:jc w:val="center"/>
              <w:rPr>
                <w:kern w:val="2"/>
                <w:szCs w:val="24"/>
              </w:rPr>
            </w:pPr>
            <w:r w:rsidRPr="00B1465B">
              <w:rPr>
                <w:b/>
                <w:kern w:val="2"/>
                <w:szCs w:val="24"/>
              </w:rPr>
              <w:t>10. ESMINĖS SUTARTIES SĄLYGOS</w:t>
            </w:r>
          </w:p>
        </w:tc>
      </w:tr>
      <w:tr w:rsidR="00B84FC2" w:rsidRPr="00B1465B" w14:paraId="4A74E676" w14:textId="77777777" w:rsidTr="00AF6559">
        <w:trPr>
          <w:trHeight w:val="300"/>
        </w:trPr>
        <w:tc>
          <w:tcPr>
            <w:tcW w:w="2880" w:type="dxa"/>
          </w:tcPr>
          <w:p w14:paraId="0C4A90A4" w14:textId="48800356" w:rsidR="00402199" w:rsidRPr="00B1465B" w:rsidRDefault="00402199" w:rsidP="00402199">
            <w:pPr>
              <w:rPr>
                <w:b/>
                <w:kern w:val="2"/>
                <w:szCs w:val="24"/>
              </w:rPr>
            </w:pPr>
            <w:r w:rsidRPr="00B1465B">
              <w:rPr>
                <w:b/>
                <w:kern w:val="2"/>
                <w:szCs w:val="24"/>
              </w:rPr>
              <w:t>10.1. Esminės Sutarties sąlygos</w:t>
            </w:r>
          </w:p>
        </w:tc>
        <w:tc>
          <w:tcPr>
            <w:tcW w:w="7380" w:type="dxa"/>
            <w:gridSpan w:val="2"/>
          </w:tcPr>
          <w:p w14:paraId="1AD3CD3A" w14:textId="7BC15EFA" w:rsidR="00402199" w:rsidRPr="00B1465B" w:rsidRDefault="00E56EC5" w:rsidP="00E56EC5">
            <w:pPr>
              <w:jc w:val="both"/>
              <w:rPr>
                <w:kern w:val="2"/>
                <w:szCs w:val="24"/>
              </w:rPr>
            </w:pPr>
            <w:r w:rsidRPr="00B1465B">
              <w:rPr>
                <w:rFonts w:eastAsia="Arial"/>
                <w:kern w:val="2"/>
                <w:szCs w:val="24"/>
              </w:rPr>
              <w:t>10.1.1. Tiekėjas nesilaiko Sutartyje nustatytų Paslaugų teikimo terminų ir vėluoja suteikti Paslaugas pagal Šalių suderintą grafiką daugiau nei 3 (tris) valandas nuo Sutartyje nustatyto Paslaugų suteikimo termino.</w:t>
            </w:r>
          </w:p>
        </w:tc>
      </w:tr>
      <w:tr w:rsidR="00B84FC2" w:rsidRPr="00B1465B" w14:paraId="68A8F8F5" w14:textId="77777777" w:rsidTr="00AF6559">
        <w:trPr>
          <w:trHeight w:val="300"/>
        </w:trPr>
        <w:tc>
          <w:tcPr>
            <w:tcW w:w="2880" w:type="dxa"/>
          </w:tcPr>
          <w:p w14:paraId="458F7686" w14:textId="28A3D4D6" w:rsidR="00402199" w:rsidRPr="00B1465B" w:rsidRDefault="00402199" w:rsidP="00402199">
            <w:pPr>
              <w:rPr>
                <w:b/>
                <w:kern w:val="2"/>
                <w:szCs w:val="24"/>
              </w:rPr>
            </w:pPr>
            <w:r w:rsidRPr="00B1465B">
              <w:rPr>
                <w:b/>
                <w:bCs/>
                <w:szCs w:val="24"/>
              </w:rPr>
              <w:t>10.2. Dideli arba nuolatiniai esminės Sutarties sąlygos vykdymo trūkumai</w:t>
            </w:r>
          </w:p>
        </w:tc>
        <w:tc>
          <w:tcPr>
            <w:tcW w:w="7380" w:type="dxa"/>
            <w:gridSpan w:val="2"/>
          </w:tcPr>
          <w:p w14:paraId="467755F5" w14:textId="11AE9072" w:rsidR="00402199" w:rsidRPr="00B1465B" w:rsidRDefault="00402199" w:rsidP="00E56EC5">
            <w:pPr>
              <w:spacing w:line="276" w:lineRule="auto"/>
              <w:jc w:val="both"/>
              <w:textAlignment w:val="baseline"/>
              <w:rPr>
                <w:rFonts w:eastAsia="Arial"/>
                <w:szCs w:val="24"/>
              </w:rPr>
            </w:pPr>
            <w:r w:rsidRPr="00B1465B">
              <w:rPr>
                <w:rFonts w:eastAsia="Arial"/>
                <w:szCs w:val="24"/>
              </w:rPr>
              <w:t xml:space="preserve">Netaikoma </w:t>
            </w:r>
          </w:p>
          <w:p w14:paraId="2BC2BBBD" w14:textId="15687979" w:rsidR="00402199" w:rsidRPr="00B1465B" w:rsidRDefault="00402199" w:rsidP="00402199">
            <w:pPr>
              <w:rPr>
                <w:kern w:val="2"/>
                <w:szCs w:val="24"/>
              </w:rPr>
            </w:pPr>
          </w:p>
        </w:tc>
      </w:tr>
      <w:tr w:rsidR="00B84FC2" w:rsidRPr="00B1465B" w14:paraId="5D5614C8" w14:textId="77777777" w:rsidTr="00612EBC">
        <w:trPr>
          <w:trHeight w:val="300"/>
        </w:trPr>
        <w:tc>
          <w:tcPr>
            <w:tcW w:w="10260" w:type="dxa"/>
            <w:gridSpan w:val="3"/>
          </w:tcPr>
          <w:p w14:paraId="01BA2625" w14:textId="77777777" w:rsidR="00027B83" w:rsidRPr="00B1465B" w:rsidRDefault="000B0897">
            <w:pPr>
              <w:jc w:val="center"/>
              <w:rPr>
                <w:b/>
                <w:kern w:val="2"/>
                <w:szCs w:val="24"/>
              </w:rPr>
            </w:pPr>
            <w:r w:rsidRPr="00B1465B">
              <w:rPr>
                <w:b/>
                <w:kern w:val="2"/>
                <w:szCs w:val="24"/>
              </w:rPr>
              <w:t>11. SUTARTIES GALIOJIMAS IR KEITIMAS</w:t>
            </w:r>
          </w:p>
        </w:tc>
      </w:tr>
      <w:tr w:rsidR="00B84FC2" w:rsidRPr="00B1465B" w14:paraId="01B4A21F" w14:textId="77777777" w:rsidTr="00AF6559">
        <w:trPr>
          <w:trHeight w:val="300"/>
        </w:trPr>
        <w:tc>
          <w:tcPr>
            <w:tcW w:w="2880" w:type="dxa"/>
          </w:tcPr>
          <w:p w14:paraId="4A683777" w14:textId="77777777" w:rsidR="00027B83" w:rsidRPr="00B1465B" w:rsidRDefault="000B0897">
            <w:pPr>
              <w:rPr>
                <w:b/>
                <w:kern w:val="2"/>
                <w:szCs w:val="24"/>
              </w:rPr>
            </w:pPr>
            <w:r w:rsidRPr="00B1465B">
              <w:rPr>
                <w:b/>
                <w:szCs w:val="24"/>
              </w:rPr>
              <w:t>11.1. Sutarties sudarymas ir įsigaliojimas</w:t>
            </w:r>
          </w:p>
        </w:tc>
        <w:tc>
          <w:tcPr>
            <w:tcW w:w="7380" w:type="dxa"/>
            <w:gridSpan w:val="2"/>
          </w:tcPr>
          <w:p w14:paraId="355E4973" w14:textId="77777777" w:rsidR="00D1054B" w:rsidRPr="00B1465B" w:rsidRDefault="00D1054B" w:rsidP="00D1054B">
            <w:pPr>
              <w:jc w:val="both"/>
              <w:rPr>
                <w:kern w:val="2"/>
                <w:szCs w:val="24"/>
              </w:rPr>
            </w:pPr>
            <w:r w:rsidRPr="00B1465B">
              <w:rPr>
                <w:kern w:val="2"/>
                <w:szCs w:val="24"/>
              </w:rPr>
              <w:t>11.1.1. Ši Sutartis laikoma sudaryta ir įsigalioja nuo Sutarties pasirašymo dienos (antrosios Šalies pasirašymo dieną).</w:t>
            </w:r>
          </w:p>
          <w:p w14:paraId="7396F7FD" w14:textId="7D34924C" w:rsidR="00027B83" w:rsidRPr="00B1465B" w:rsidRDefault="00D1054B" w:rsidP="00D1054B">
            <w:pPr>
              <w:jc w:val="both"/>
              <w:rPr>
                <w:kern w:val="2"/>
                <w:szCs w:val="24"/>
              </w:rPr>
            </w:pPr>
            <w:r w:rsidRPr="00B1465B">
              <w:rPr>
                <w:kern w:val="2"/>
                <w:szCs w:val="24"/>
              </w:rPr>
              <w:t xml:space="preserve">11.1.2. </w:t>
            </w:r>
            <w:r w:rsidRPr="00B1465B">
              <w:rPr>
                <w:b/>
                <w:bCs/>
                <w:kern w:val="2"/>
                <w:szCs w:val="24"/>
              </w:rPr>
              <w:t>Sutartis galioja iki visiško prievolių įvykdymo, bet jos terminas negali būti ilgesnis kaip 4 (keturis) mėnesius.</w:t>
            </w:r>
          </w:p>
        </w:tc>
      </w:tr>
      <w:tr w:rsidR="00B84FC2" w:rsidRPr="00B1465B" w14:paraId="0D3292E1" w14:textId="77777777" w:rsidTr="00AF6559">
        <w:trPr>
          <w:trHeight w:val="300"/>
        </w:trPr>
        <w:tc>
          <w:tcPr>
            <w:tcW w:w="2880" w:type="dxa"/>
          </w:tcPr>
          <w:p w14:paraId="09BC2075" w14:textId="316E2550" w:rsidR="00402199" w:rsidRPr="00B1465B" w:rsidRDefault="00402199" w:rsidP="00402199">
            <w:pPr>
              <w:rPr>
                <w:b/>
                <w:kern w:val="2"/>
                <w:szCs w:val="24"/>
              </w:rPr>
            </w:pPr>
            <w:r w:rsidRPr="00B1465B">
              <w:rPr>
                <w:b/>
                <w:kern w:val="2"/>
                <w:szCs w:val="24"/>
              </w:rPr>
              <w:lastRenderedPageBreak/>
              <w:t>11.2. Sutarties galiojimo termino pratęsimas</w:t>
            </w:r>
          </w:p>
        </w:tc>
        <w:tc>
          <w:tcPr>
            <w:tcW w:w="7380" w:type="dxa"/>
            <w:gridSpan w:val="2"/>
          </w:tcPr>
          <w:p w14:paraId="782060E8" w14:textId="68A08125" w:rsidR="00402199" w:rsidRPr="00B1465B" w:rsidRDefault="00402199" w:rsidP="00402199">
            <w:pPr>
              <w:rPr>
                <w:kern w:val="2"/>
                <w:szCs w:val="24"/>
              </w:rPr>
            </w:pPr>
            <w:r w:rsidRPr="00B1465B">
              <w:rPr>
                <w:kern w:val="2"/>
                <w:szCs w:val="24"/>
              </w:rPr>
              <w:t>Netaikoma</w:t>
            </w:r>
            <w:r w:rsidR="00A97C88" w:rsidRPr="00B1465B">
              <w:rPr>
                <w:kern w:val="2"/>
                <w:szCs w:val="24"/>
              </w:rPr>
              <w:t>.</w:t>
            </w:r>
          </w:p>
        </w:tc>
      </w:tr>
      <w:tr w:rsidR="00B84FC2" w:rsidRPr="00B1465B" w14:paraId="7FE809EC" w14:textId="77777777" w:rsidTr="00612EBC">
        <w:trPr>
          <w:trHeight w:val="300"/>
        </w:trPr>
        <w:tc>
          <w:tcPr>
            <w:tcW w:w="10260" w:type="dxa"/>
            <w:gridSpan w:val="3"/>
          </w:tcPr>
          <w:p w14:paraId="6839791C" w14:textId="77777777" w:rsidR="00027B83" w:rsidRPr="00B1465B" w:rsidRDefault="000B0897">
            <w:pPr>
              <w:jc w:val="center"/>
              <w:rPr>
                <w:b/>
                <w:kern w:val="2"/>
                <w:szCs w:val="24"/>
              </w:rPr>
            </w:pPr>
            <w:r w:rsidRPr="00B1465B">
              <w:rPr>
                <w:b/>
                <w:kern w:val="2"/>
                <w:szCs w:val="24"/>
              </w:rPr>
              <w:t>12. SUTARTIES NUTRAUKIMAS</w:t>
            </w:r>
          </w:p>
        </w:tc>
      </w:tr>
      <w:tr w:rsidR="00B84FC2" w:rsidRPr="00B1465B" w14:paraId="519D54A3" w14:textId="77777777" w:rsidTr="00AF6559">
        <w:trPr>
          <w:trHeight w:val="300"/>
        </w:trPr>
        <w:tc>
          <w:tcPr>
            <w:tcW w:w="2880" w:type="dxa"/>
            <w:tcBorders>
              <w:top w:val="single" w:sz="4" w:space="0" w:color="auto"/>
              <w:left w:val="single" w:sz="4" w:space="0" w:color="auto"/>
              <w:bottom w:val="single" w:sz="4" w:space="0" w:color="auto"/>
              <w:right w:val="single" w:sz="4" w:space="0" w:color="auto"/>
            </w:tcBorders>
          </w:tcPr>
          <w:p w14:paraId="03D1B260" w14:textId="77777777" w:rsidR="00027B83" w:rsidRPr="00B1465B" w:rsidRDefault="000B0897">
            <w:pPr>
              <w:rPr>
                <w:b/>
                <w:kern w:val="2"/>
                <w:szCs w:val="24"/>
              </w:rPr>
            </w:pPr>
            <w:r w:rsidRPr="00B1465B">
              <w:rPr>
                <w:b/>
                <w:kern w:val="2"/>
                <w:szCs w:val="24"/>
              </w:rPr>
              <w:t>12.1. Sutarties nutraukimo pagrindai</w:t>
            </w:r>
          </w:p>
        </w:tc>
        <w:tc>
          <w:tcPr>
            <w:tcW w:w="7380" w:type="dxa"/>
            <w:gridSpan w:val="2"/>
            <w:tcBorders>
              <w:top w:val="single" w:sz="4" w:space="0" w:color="auto"/>
              <w:left w:val="single" w:sz="4" w:space="0" w:color="auto"/>
              <w:bottom w:val="single" w:sz="4" w:space="0" w:color="auto"/>
              <w:right w:val="single" w:sz="4" w:space="0" w:color="auto"/>
            </w:tcBorders>
          </w:tcPr>
          <w:p w14:paraId="251C8169" w14:textId="51AB9B79" w:rsidR="00027B83" w:rsidRPr="00B1465B" w:rsidRDefault="00612EBC" w:rsidP="00A97C88">
            <w:pPr>
              <w:jc w:val="both"/>
              <w:rPr>
                <w:kern w:val="2"/>
                <w:szCs w:val="24"/>
              </w:rPr>
            </w:pPr>
            <w:r w:rsidRPr="00B1465B">
              <w:rPr>
                <w:kern w:val="2"/>
                <w:szCs w:val="24"/>
              </w:rPr>
              <w:t xml:space="preserve">12.1.1. </w:t>
            </w:r>
            <w:r w:rsidR="000B0897" w:rsidRPr="00B1465B">
              <w:rPr>
                <w:kern w:val="2"/>
                <w:szCs w:val="24"/>
              </w:rPr>
              <w:t>Sutartis gali būti nutraukiama rašytiniu Šalių susitarimu arba vienašališkai, Bendrosiose sąlygose ir šiais Specialiosiose sąlygose nurodytais atvejais ir nustatyta tvarka.</w:t>
            </w:r>
          </w:p>
        </w:tc>
      </w:tr>
      <w:tr w:rsidR="00B84FC2" w:rsidRPr="00B1465B" w14:paraId="57B2F7FC" w14:textId="77777777" w:rsidTr="00AF6559">
        <w:trPr>
          <w:trHeight w:val="300"/>
        </w:trPr>
        <w:tc>
          <w:tcPr>
            <w:tcW w:w="2880" w:type="dxa"/>
            <w:tcBorders>
              <w:top w:val="single" w:sz="4" w:space="0" w:color="auto"/>
              <w:left w:val="single" w:sz="4" w:space="0" w:color="auto"/>
              <w:bottom w:val="single" w:sz="4" w:space="0" w:color="auto"/>
              <w:right w:val="single" w:sz="4" w:space="0" w:color="auto"/>
            </w:tcBorders>
          </w:tcPr>
          <w:p w14:paraId="1BC4D399" w14:textId="4C16CD48" w:rsidR="00402199" w:rsidRPr="00B1465B" w:rsidRDefault="00402199" w:rsidP="00402199">
            <w:pPr>
              <w:rPr>
                <w:b/>
                <w:kern w:val="2"/>
                <w:szCs w:val="24"/>
              </w:rPr>
            </w:pPr>
            <w:r w:rsidRPr="00B1465B">
              <w:rPr>
                <w:b/>
                <w:kern w:val="2"/>
                <w:szCs w:val="24"/>
              </w:rPr>
              <w:t xml:space="preserve">12.2. Esminiai Sutarties </w:t>
            </w:r>
            <w:r w:rsidRPr="00B1465B">
              <w:rPr>
                <w:b/>
                <w:szCs w:val="24"/>
              </w:rPr>
              <w:t>pažeidimai</w:t>
            </w:r>
          </w:p>
        </w:tc>
        <w:tc>
          <w:tcPr>
            <w:tcW w:w="7380" w:type="dxa"/>
            <w:gridSpan w:val="2"/>
            <w:tcBorders>
              <w:top w:val="single" w:sz="4" w:space="0" w:color="auto"/>
              <w:left w:val="single" w:sz="4" w:space="0" w:color="auto"/>
              <w:bottom w:val="single" w:sz="4" w:space="0" w:color="auto"/>
              <w:right w:val="single" w:sz="4" w:space="0" w:color="auto"/>
            </w:tcBorders>
          </w:tcPr>
          <w:p w14:paraId="0C034844" w14:textId="37F5AADD" w:rsidR="00402199" w:rsidRPr="00B1465B" w:rsidRDefault="00402199" w:rsidP="00E1160A">
            <w:pPr>
              <w:jc w:val="both"/>
              <w:rPr>
                <w:kern w:val="2"/>
                <w:szCs w:val="24"/>
              </w:rPr>
            </w:pPr>
            <w:r w:rsidRPr="00B1465B">
              <w:rPr>
                <w:kern w:val="2"/>
                <w:szCs w:val="24"/>
              </w:rPr>
              <w:t>12.2.1. jeigu Tiekėjas nevykdo prisiimtų įsipareigojimų už Sutartyje nustatytą Sutarties kainą;</w:t>
            </w:r>
          </w:p>
          <w:p w14:paraId="69D2DF92" w14:textId="425AB36B" w:rsidR="00402199" w:rsidRPr="00B1465B" w:rsidRDefault="00402199" w:rsidP="00E1160A">
            <w:pPr>
              <w:jc w:val="both"/>
              <w:rPr>
                <w:kern w:val="2"/>
                <w:szCs w:val="24"/>
              </w:rPr>
            </w:pPr>
            <w:r w:rsidRPr="00B1465B">
              <w:rPr>
                <w:szCs w:val="24"/>
              </w:rPr>
              <w:t xml:space="preserve">12.2.2. </w:t>
            </w:r>
            <w:r w:rsidRPr="00B1465B">
              <w:rPr>
                <w:kern w:val="2"/>
                <w:szCs w:val="24"/>
              </w:rPr>
              <w:t xml:space="preserve">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w:t>
            </w:r>
            <w:r w:rsidR="00E1160A" w:rsidRPr="00B1465B">
              <w:rPr>
                <w:kern w:val="2"/>
                <w:szCs w:val="24"/>
              </w:rPr>
              <w:t xml:space="preserve">10 (dešimt) </w:t>
            </w:r>
            <w:r w:rsidRPr="00B1465B">
              <w:rPr>
                <w:kern w:val="2"/>
                <w:szCs w:val="24"/>
              </w:rPr>
              <w:t>dienų neištaiso pažeidimų;</w:t>
            </w:r>
          </w:p>
          <w:p w14:paraId="59D7E224" w14:textId="1D7439F9" w:rsidR="00402199" w:rsidRPr="00B1465B" w:rsidRDefault="00402199" w:rsidP="00E1160A">
            <w:pPr>
              <w:spacing w:line="257" w:lineRule="auto"/>
              <w:jc w:val="both"/>
              <w:rPr>
                <w:rFonts w:eastAsia="Arial"/>
                <w:kern w:val="2"/>
                <w:szCs w:val="24"/>
              </w:rPr>
            </w:pPr>
            <w:r w:rsidRPr="00B1465B">
              <w:rPr>
                <w:rFonts w:eastAsia="Arial"/>
                <w:kern w:val="2"/>
                <w:szCs w:val="24"/>
              </w:rPr>
              <w:t>12.2.</w:t>
            </w:r>
            <w:r w:rsidR="00E1160A" w:rsidRPr="00B1465B">
              <w:rPr>
                <w:rFonts w:eastAsia="Arial"/>
                <w:kern w:val="2"/>
                <w:szCs w:val="24"/>
              </w:rPr>
              <w:t>3</w:t>
            </w:r>
            <w:r w:rsidRPr="00B1465B">
              <w:rPr>
                <w:rFonts w:eastAsia="Arial"/>
                <w:kern w:val="2"/>
                <w:szCs w:val="24"/>
              </w:rPr>
              <w:t xml:space="preserve">. jeigu Tiekėjas nesilaiko Sutartyje nustatytų Paslaugų teikimo terminų </w:t>
            </w:r>
            <w:r w:rsidR="006A1B8E" w:rsidRPr="00B1465B">
              <w:rPr>
                <w:rFonts w:eastAsia="Arial"/>
                <w:kern w:val="2"/>
                <w:szCs w:val="24"/>
              </w:rPr>
              <w:t xml:space="preserve">ir </w:t>
            </w:r>
            <w:r w:rsidRPr="00B1465B">
              <w:rPr>
                <w:rFonts w:eastAsia="Arial"/>
                <w:kern w:val="2"/>
                <w:szCs w:val="24"/>
              </w:rPr>
              <w:t xml:space="preserve">vėluoja suteikti Paslaugas </w:t>
            </w:r>
            <w:r w:rsidR="00E1160A" w:rsidRPr="00B1465B">
              <w:rPr>
                <w:rFonts w:eastAsia="Arial"/>
                <w:kern w:val="2"/>
                <w:szCs w:val="24"/>
              </w:rPr>
              <w:t xml:space="preserve">pagal Šalių suderintą grafiką </w:t>
            </w:r>
            <w:r w:rsidRPr="00B1465B">
              <w:rPr>
                <w:rFonts w:eastAsia="Arial"/>
                <w:kern w:val="2"/>
                <w:szCs w:val="24"/>
              </w:rPr>
              <w:t xml:space="preserve">daugiau nei </w:t>
            </w:r>
            <w:r w:rsidR="00E1160A" w:rsidRPr="00B1465B">
              <w:rPr>
                <w:rFonts w:eastAsia="Arial"/>
                <w:kern w:val="2"/>
                <w:szCs w:val="24"/>
              </w:rPr>
              <w:t xml:space="preserve">3 (tris) valandas </w:t>
            </w:r>
            <w:r w:rsidRPr="00B1465B">
              <w:rPr>
                <w:rFonts w:eastAsia="Arial"/>
                <w:kern w:val="2"/>
                <w:szCs w:val="24"/>
              </w:rPr>
              <w:t>nuo Sutartyje nustatyto Paslaugų suteikimo termino;</w:t>
            </w:r>
          </w:p>
          <w:p w14:paraId="3466F29E" w14:textId="0EF30277" w:rsidR="00402199" w:rsidRPr="00B1465B" w:rsidRDefault="00402199" w:rsidP="00E1160A">
            <w:pPr>
              <w:tabs>
                <w:tab w:val="left" w:pos="567"/>
                <w:tab w:val="left" w:pos="851"/>
                <w:tab w:val="left" w:pos="992"/>
                <w:tab w:val="left" w:pos="1134"/>
              </w:tabs>
              <w:spacing w:line="257" w:lineRule="auto"/>
              <w:jc w:val="both"/>
              <w:rPr>
                <w:rFonts w:eastAsia="Arial"/>
                <w:kern w:val="2"/>
                <w:szCs w:val="24"/>
              </w:rPr>
            </w:pPr>
            <w:r w:rsidRPr="00B1465B">
              <w:rPr>
                <w:rFonts w:eastAsia="Arial"/>
                <w:kern w:val="2"/>
                <w:szCs w:val="24"/>
              </w:rPr>
              <w:t>12.2.</w:t>
            </w:r>
            <w:r w:rsidR="00E1160A" w:rsidRPr="00B1465B">
              <w:rPr>
                <w:rFonts w:eastAsia="Arial"/>
                <w:kern w:val="2"/>
                <w:szCs w:val="24"/>
              </w:rPr>
              <w:t>4</w:t>
            </w:r>
            <w:r w:rsidRPr="00B1465B">
              <w:rPr>
                <w:rFonts w:eastAsia="Arial"/>
                <w:kern w:val="2"/>
                <w:szCs w:val="24"/>
              </w:rPr>
              <w:t>. Tiekėjas pažeidžia Paslaugų suteikimo terminus ir dėl Paslaugų suteikimo vėlavimo Paslaugos tampa nebereikalingos;</w:t>
            </w:r>
          </w:p>
          <w:p w14:paraId="139308FC" w14:textId="1EE44061" w:rsidR="00402199" w:rsidRPr="00B1465B" w:rsidRDefault="00402199" w:rsidP="00E1160A">
            <w:pPr>
              <w:tabs>
                <w:tab w:val="left" w:pos="567"/>
                <w:tab w:val="left" w:pos="851"/>
                <w:tab w:val="left" w:pos="992"/>
                <w:tab w:val="left" w:pos="1134"/>
              </w:tabs>
              <w:spacing w:line="257" w:lineRule="auto"/>
              <w:jc w:val="both"/>
              <w:rPr>
                <w:rFonts w:eastAsia="Arial"/>
                <w:kern w:val="2"/>
                <w:szCs w:val="24"/>
              </w:rPr>
            </w:pPr>
            <w:r w:rsidRPr="00B1465B">
              <w:rPr>
                <w:rFonts w:eastAsia="Arial"/>
                <w:kern w:val="2"/>
                <w:szCs w:val="24"/>
              </w:rPr>
              <w:t>12.2.</w:t>
            </w:r>
            <w:r w:rsidR="00E1160A" w:rsidRPr="00B1465B">
              <w:rPr>
                <w:rFonts w:eastAsia="Arial"/>
                <w:kern w:val="2"/>
                <w:szCs w:val="24"/>
              </w:rPr>
              <w:t>5</w:t>
            </w:r>
            <w:r w:rsidRPr="00B1465B">
              <w:rPr>
                <w:rFonts w:eastAsia="Arial"/>
                <w:kern w:val="2"/>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ACC791A" w14:textId="05AA304B" w:rsidR="00402199" w:rsidRPr="00B1465B" w:rsidRDefault="00402199" w:rsidP="00E1160A">
            <w:pPr>
              <w:tabs>
                <w:tab w:val="left" w:pos="567"/>
                <w:tab w:val="left" w:pos="851"/>
                <w:tab w:val="left" w:pos="992"/>
                <w:tab w:val="left" w:pos="1134"/>
              </w:tabs>
              <w:spacing w:line="257" w:lineRule="auto"/>
              <w:jc w:val="both"/>
              <w:rPr>
                <w:rFonts w:eastAsia="Arial"/>
                <w:kern w:val="2"/>
                <w:szCs w:val="24"/>
              </w:rPr>
            </w:pPr>
            <w:r w:rsidRPr="00B1465B">
              <w:rPr>
                <w:rFonts w:eastAsia="Arial"/>
                <w:kern w:val="2"/>
                <w:szCs w:val="24"/>
              </w:rPr>
              <w:t>12.2.</w:t>
            </w:r>
            <w:r w:rsidR="00E1160A" w:rsidRPr="00B1465B">
              <w:rPr>
                <w:rFonts w:eastAsia="Arial"/>
                <w:kern w:val="2"/>
                <w:szCs w:val="24"/>
              </w:rPr>
              <w:t>6</w:t>
            </w:r>
            <w:r w:rsidRPr="00B1465B">
              <w:rPr>
                <w:rFonts w:eastAsia="Arial"/>
                <w:kern w:val="2"/>
                <w:szCs w:val="24"/>
              </w:rPr>
              <w:t>. Tiekėjas pažeidžia šios Sutarties nuostatas, reglamentuojančias konkurenciją, intelektinės nuosavybės ar konfidencialios informacijos valdymą;</w:t>
            </w:r>
          </w:p>
          <w:p w14:paraId="614E8DD8" w14:textId="65B04BBA" w:rsidR="00402199" w:rsidRPr="00B1465B" w:rsidRDefault="00402199" w:rsidP="00E1160A">
            <w:pPr>
              <w:spacing w:line="257" w:lineRule="auto"/>
              <w:jc w:val="both"/>
              <w:rPr>
                <w:kern w:val="2"/>
                <w:szCs w:val="24"/>
                <w:shd w:val="clear" w:color="auto" w:fill="FFFFFF"/>
              </w:rPr>
            </w:pPr>
            <w:r w:rsidRPr="00B1465B">
              <w:rPr>
                <w:rFonts w:eastAsia="Arial"/>
                <w:kern w:val="2"/>
                <w:szCs w:val="24"/>
              </w:rPr>
              <w:t>12.2.</w:t>
            </w:r>
            <w:r w:rsidR="00E1160A" w:rsidRPr="00B1465B">
              <w:rPr>
                <w:rFonts w:eastAsia="Arial"/>
                <w:kern w:val="2"/>
                <w:szCs w:val="24"/>
              </w:rPr>
              <w:t>7</w:t>
            </w:r>
            <w:r w:rsidRPr="00B1465B">
              <w:rPr>
                <w:rFonts w:eastAsia="Arial"/>
                <w:kern w:val="2"/>
                <w:szCs w:val="24"/>
              </w:rPr>
              <w:t>.</w:t>
            </w:r>
            <w:r w:rsidRPr="00B1465B">
              <w:rPr>
                <w:kern w:val="2"/>
                <w:szCs w:val="24"/>
                <w:shd w:val="clear" w:color="auto" w:fill="FFFFFF"/>
              </w:rPr>
              <w:t xml:space="preserve"> Tiekėjas ir (ar) jungtinės veiklos parneris (jei taikoma), ir (ar) subtiekėjas (jei taikoma) </w:t>
            </w:r>
            <w:r w:rsidRPr="00B1465B">
              <w:rPr>
                <w:szCs w:val="24"/>
                <w:shd w:val="clear" w:color="auto" w:fill="FFFFFF"/>
              </w:rPr>
              <w:t>p</w:t>
            </w:r>
            <w:r w:rsidRPr="00B1465B">
              <w:rPr>
                <w:kern w:val="2"/>
                <w:szCs w:val="24"/>
                <w:shd w:val="clear" w:color="auto" w:fill="FFFFFF"/>
              </w:rPr>
              <w:t>aslaugų</w:t>
            </w:r>
            <w:r w:rsidRPr="00B1465B">
              <w:rPr>
                <w:szCs w:val="24"/>
              </w:rPr>
              <w:t>, kurioms Sutartyje nustatyti aplinkos apsaugos vadybos sistemos reikalavimai,</w:t>
            </w:r>
            <w:r w:rsidRPr="00B1465B">
              <w:rPr>
                <w:kern w:val="2"/>
                <w:szCs w:val="24"/>
                <w:shd w:val="clear" w:color="auto" w:fill="FFFFFF"/>
              </w:rPr>
              <w:t xml:space="preserve"> teikimo metu</w:t>
            </w:r>
            <w:r w:rsidRPr="00B1465B">
              <w:rPr>
                <w:szCs w:val="24"/>
              </w:rPr>
              <w:t xml:space="preserve">, </w:t>
            </w:r>
            <w:r w:rsidRPr="00B1465B">
              <w:rPr>
                <w:kern w:val="2"/>
                <w:szCs w:val="24"/>
                <w:shd w:val="clear" w:color="auto" w:fill="FFFFFF"/>
              </w:rPr>
              <w:t>neturi galiojančio aplinkos apsaugos vadybos sistemos sertifikato, ir (ar) nepateikia sertifikato pratęsimo (neįsigyja naujo);</w:t>
            </w:r>
          </w:p>
          <w:p w14:paraId="0B019B64" w14:textId="72930501" w:rsidR="00402199" w:rsidRPr="00B1465B" w:rsidRDefault="00402199" w:rsidP="00E1160A">
            <w:pPr>
              <w:spacing w:line="257" w:lineRule="auto"/>
              <w:jc w:val="both"/>
              <w:rPr>
                <w:rFonts w:eastAsia="Arial"/>
                <w:kern w:val="2"/>
                <w:szCs w:val="24"/>
              </w:rPr>
            </w:pPr>
            <w:r w:rsidRPr="00B1465B">
              <w:rPr>
                <w:rFonts w:eastAsia="Arial"/>
                <w:kern w:val="2"/>
                <w:szCs w:val="24"/>
              </w:rPr>
              <w:t>12.2.</w:t>
            </w:r>
            <w:r w:rsidR="00E1160A" w:rsidRPr="00B1465B">
              <w:rPr>
                <w:rFonts w:eastAsia="Arial"/>
                <w:kern w:val="2"/>
                <w:szCs w:val="24"/>
              </w:rPr>
              <w:t>8</w:t>
            </w:r>
            <w:r w:rsidRPr="00B1465B">
              <w:rPr>
                <w:rFonts w:eastAsia="Arial"/>
                <w:kern w:val="2"/>
                <w:szCs w:val="24"/>
              </w:rPr>
              <w:t>. Tiekėjas 2 (du) kartus pažeidžia esminę Sutarties sąlygą.</w:t>
            </w:r>
          </w:p>
        </w:tc>
      </w:tr>
      <w:tr w:rsidR="00B84FC2" w:rsidRPr="00B1465B" w14:paraId="46270E91" w14:textId="77777777" w:rsidTr="00612EBC">
        <w:trPr>
          <w:trHeight w:val="300"/>
        </w:trPr>
        <w:tc>
          <w:tcPr>
            <w:tcW w:w="10260" w:type="dxa"/>
            <w:gridSpan w:val="3"/>
          </w:tcPr>
          <w:p w14:paraId="07E06248" w14:textId="40F3EAE0" w:rsidR="00027B83" w:rsidRPr="00B1465B" w:rsidRDefault="000B0897">
            <w:pPr>
              <w:jc w:val="center"/>
              <w:rPr>
                <w:kern w:val="2"/>
                <w:szCs w:val="24"/>
              </w:rPr>
            </w:pPr>
            <w:r w:rsidRPr="00B1465B">
              <w:rPr>
                <w:b/>
                <w:kern w:val="2"/>
                <w:szCs w:val="24"/>
              </w:rPr>
              <w:t>13. APLINKOS APSAUGOS IR SOCIALINIAI KRITERIJAI</w:t>
            </w:r>
          </w:p>
        </w:tc>
      </w:tr>
      <w:tr w:rsidR="00B84FC2" w:rsidRPr="00B1465B" w14:paraId="18AE2F61" w14:textId="77777777" w:rsidTr="00AF6559">
        <w:trPr>
          <w:trHeight w:val="300"/>
        </w:trPr>
        <w:tc>
          <w:tcPr>
            <w:tcW w:w="2880" w:type="dxa"/>
          </w:tcPr>
          <w:p w14:paraId="6366A32C" w14:textId="77777777" w:rsidR="00027B83" w:rsidRPr="00B1465B" w:rsidRDefault="000B0897">
            <w:pPr>
              <w:rPr>
                <w:b/>
                <w:kern w:val="2"/>
                <w:szCs w:val="24"/>
              </w:rPr>
            </w:pPr>
            <w:r w:rsidRPr="00B1465B">
              <w:rPr>
                <w:b/>
                <w:kern w:val="2"/>
                <w:szCs w:val="24"/>
              </w:rPr>
              <w:t xml:space="preserve">13.1. Su perkamomis paslaugomis susiję  aplinkos apsaugos kriterijai </w:t>
            </w:r>
          </w:p>
        </w:tc>
        <w:tc>
          <w:tcPr>
            <w:tcW w:w="7380" w:type="dxa"/>
            <w:gridSpan w:val="2"/>
          </w:tcPr>
          <w:p w14:paraId="25D07666" w14:textId="77777777" w:rsidR="00DC7D6A" w:rsidRPr="00B1465B" w:rsidRDefault="00C71310" w:rsidP="00645E0C">
            <w:pPr>
              <w:pStyle w:val="Sraopastraipa"/>
              <w:tabs>
                <w:tab w:val="left" w:pos="284"/>
                <w:tab w:val="left" w:pos="886"/>
              </w:tabs>
              <w:autoSpaceDN w:val="0"/>
              <w:ind w:left="0"/>
              <w:contextualSpacing w:val="0"/>
              <w:jc w:val="both"/>
              <w:textAlignment w:val="baseline"/>
              <w:rPr>
                <w:rFonts w:eastAsia="Calibri"/>
                <w:b/>
                <w:bCs/>
                <w:szCs w:val="24"/>
              </w:rPr>
            </w:pPr>
            <w:r w:rsidRPr="00B1465B">
              <w:rPr>
                <w:rFonts w:eastAsiaTheme="minorEastAsia"/>
                <w:szCs w:val="24"/>
                <w:lang w:eastAsia="lt-LT"/>
              </w:rPr>
              <w:t xml:space="preserve">13.1.1. </w:t>
            </w:r>
            <w:r w:rsidR="00DC7D6A" w:rsidRPr="00B1465B">
              <w:rPr>
                <w:rFonts w:eastAsia="Calibri"/>
                <w:szCs w:val="24"/>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4.4.3 papunkčiu: „</w:t>
            </w:r>
            <w:r w:rsidR="00DC7D6A" w:rsidRPr="00B1465B">
              <w:rPr>
                <w:i/>
                <w:iCs/>
                <w:szCs w:val="24"/>
              </w:rPr>
              <w:t xml:space="preserve">perkama </w:t>
            </w:r>
            <w:r w:rsidR="00DC7D6A" w:rsidRPr="00B1465B">
              <w:rPr>
                <w:b/>
                <w:bCs/>
                <w:i/>
                <w:iCs/>
                <w:szCs w:val="24"/>
              </w:rPr>
              <w:t>tik nematerialaus pobūdžio</w:t>
            </w:r>
            <w:r w:rsidR="00DC7D6A" w:rsidRPr="00B1465B">
              <w:rPr>
                <w:i/>
                <w:iCs/>
                <w:szCs w:val="24"/>
              </w:rPr>
              <w:t xml:space="preserve"> (intelektinė) ar kitokia </w:t>
            </w:r>
            <w:r w:rsidR="00DC7D6A" w:rsidRPr="00B1465B">
              <w:rPr>
                <w:b/>
                <w:bCs/>
                <w:i/>
                <w:iCs/>
                <w:szCs w:val="24"/>
              </w:rPr>
              <w:t>paslauga</w:t>
            </w:r>
            <w:r w:rsidR="00DC7D6A" w:rsidRPr="00B1465B">
              <w:rPr>
                <w:i/>
                <w:iCs/>
                <w:szCs w:val="24"/>
              </w:rPr>
              <w:t xml:space="preserve">, nesusijusi su materialaus objekto sukūrimu, </w:t>
            </w:r>
            <w:r w:rsidR="00DC7D6A" w:rsidRPr="00B1465B">
              <w:rPr>
                <w:b/>
                <w:bCs/>
                <w:i/>
                <w:iCs/>
                <w:szCs w:val="24"/>
              </w:rPr>
              <w:t>kurios teikimo metu nėra numatomas reikšmingas neigiamas poveikis aplinkai, nesukuriamas taršos šaltinis ir negeneruojamos atliekos (atlikėjų, fotografų, dizaino, garso inžinierių, renginių vedėjų ir kt. paslaugos)</w:t>
            </w:r>
            <w:r w:rsidR="00DC7D6A" w:rsidRPr="00B1465B">
              <w:rPr>
                <w:rFonts w:eastAsia="Calibri"/>
                <w:szCs w:val="24"/>
              </w:rPr>
              <w:t>“ ir 4.4.4 papunkčiu, Perkančioji organizacija nustato šiuos Sutarties vykdymo metu keliamus aplinkos apsaugos reikalavimus, susijusius su Tvarkos aprašo 4.4.4.1, 4.4.4.4 ir 4.4.4.5 papunkčiais ir Paslaugos teikėjas įsipareigoja:</w:t>
            </w:r>
          </w:p>
          <w:p w14:paraId="5D3DA1AF" w14:textId="77777777" w:rsidR="00DC7D6A" w:rsidRPr="00B1465B" w:rsidRDefault="00DC7D6A" w:rsidP="00645E0C">
            <w:pPr>
              <w:pStyle w:val="Sraopastraipa"/>
              <w:numPr>
                <w:ilvl w:val="3"/>
                <w:numId w:val="7"/>
              </w:numPr>
              <w:tabs>
                <w:tab w:val="left" w:pos="284"/>
                <w:tab w:val="left" w:pos="886"/>
              </w:tabs>
              <w:autoSpaceDN w:val="0"/>
              <w:ind w:left="0" w:firstLine="0"/>
              <w:contextualSpacing w:val="0"/>
              <w:jc w:val="both"/>
              <w:textAlignment w:val="baseline"/>
              <w:rPr>
                <w:rFonts w:eastAsia="Calibri"/>
                <w:b/>
                <w:bCs/>
                <w:szCs w:val="24"/>
              </w:rPr>
            </w:pPr>
            <w:r w:rsidRPr="00B1465B">
              <w:rPr>
                <w:rFonts w:eastAsia="Calibri"/>
                <w:szCs w:val="24"/>
              </w:rPr>
              <w:t xml:space="preserve"> mažinti popieriaus sunaudojimą, atsisakyti nebūtino dokumentų kopijavimo ir spausdinimo, t. y. visa su Paslaugų teikimu susijusi </w:t>
            </w:r>
            <w:r w:rsidRPr="00B1465B">
              <w:rPr>
                <w:rFonts w:eastAsia="Calibri"/>
                <w:szCs w:val="24"/>
              </w:rPr>
              <w:lastRenderedPageBreak/>
              <w:t xml:space="preserve">dokumentacija turi būti pateikta (siunčiama) ir esant poreikiui derinama elektroniniu formatu ir elektroninėmis priemonėmis, pasirašoma elektroniniu būdu kvalifikuotais elektroniniais parašais (esant poreikiui). Išimtiniais atvejais su Sutarties vykdymu susiję dokumentai, turi (gali) būti pateikiami popieriniu formatu, jeigu toks formatas privalomas pagal teisės aktus arba Perkančioji organizacija nurodo tokį būtinumą – turi būti naudojamas popierius pagamintas iš 100 proc. perdirbto popieriaus (naudoto popieriaus ir (ar) gamybos atliekų) plaušų arba ne mažiau kaip 30 proc. pirminės medienos plaušų, gautų iš miškų, sertifikuotų naudojant </w:t>
            </w:r>
            <w:r w:rsidRPr="00B1465B">
              <w:rPr>
                <w:rFonts w:eastAsia="Calibri"/>
                <w:i/>
                <w:iCs/>
                <w:szCs w:val="24"/>
              </w:rPr>
              <w:t>Forest Stewardship Council</w:t>
            </w:r>
            <w:r w:rsidRPr="00B1465B">
              <w:rPr>
                <w:rFonts w:eastAsia="Calibri"/>
                <w:szCs w:val="24"/>
              </w:rPr>
              <w:t xml:space="preserve"> (toliau – FSC) ar Miškų sertifikavimo sistemų pripažinimo programą (angl. </w:t>
            </w:r>
            <w:r w:rsidRPr="00B1465B">
              <w:rPr>
                <w:rFonts w:eastAsia="Calibri"/>
                <w:i/>
                <w:iCs/>
                <w:szCs w:val="24"/>
              </w:rPr>
              <w:t>Programme for the Endorsement of Forest Certification schemes)</w:t>
            </w:r>
            <w:r w:rsidRPr="00B1465B">
              <w:rPr>
                <w:rFonts w:eastAsia="Calibri"/>
                <w:szCs w:val="24"/>
              </w:rPr>
              <w:t xml:space="preserve"> (toliau – PEFC) arba lygiavertes miškų sertifikavimo sistemas, kita dalis – iš perdirbto popieriaus plaušų, ir taip pat nebalintas arba balintas nenaudojant chloro dujų (naudojamas popierius turi atitikti minimalius aplinkos apsaugos kriterijus, nurodytus Tvarkos aprašo I-ai produktų grupei „Popierius ir jo gaminiai“);</w:t>
            </w:r>
          </w:p>
          <w:p w14:paraId="376B2B51" w14:textId="77777777" w:rsidR="00DC7D6A" w:rsidRPr="00B1465B" w:rsidRDefault="00DC7D6A" w:rsidP="00645E0C">
            <w:pPr>
              <w:pStyle w:val="Sraopastraipa"/>
              <w:numPr>
                <w:ilvl w:val="3"/>
                <w:numId w:val="7"/>
              </w:numPr>
              <w:tabs>
                <w:tab w:val="left" w:pos="284"/>
                <w:tab w:val="left" w:pos="886"/>
              </w:tabs>
              <w:autoSpaceDN w:val="0"/>
              <w:ind w:left="0" w:firstLine="0"/>
              <w:contextualSpacing w:val="0"/>
              <w:jc w:val="both"/>
              <w:textAlignment w:val="baseline"/>
              <w:rPr>
                <w:rFonts w:eastAsia="Calibri"/>
                <w:b/>
                <w:bCs/>
                <w:szCs w:val="24"/>
              </w:rPr>
            </w:pPr>
            <w:r w:rsidRPr="00B1465B">
              <w:rPr>
                <w:szCs w:val="24"/>
              </w:rPr>
              <w:t xml:space="preserve"> atliekos turi būti rūšiuojamos jų susidarymo vietoje, t. y. Renginio vietoje ir perduodamos atliekas tvarkančioms įmonėms;</w:t>
            </w:r>
          </w:p>
          <w:p w14:paraId="2CB136EE" w14:textId="77777777" w:rsidR="00DC7D6A" w:rsidRPr="00B1465B" w:rsidRDefault="00DC7D6A" w:rsidP="00645E0C">
            <w:pPr>
              <w:pStyle w:val="Sraopastraipa"/>
              <w:numPr>
                <w:ilvl w:val="3"/>
                <w:numId w:val="7"/>
              </w:numPr>
              <w:tabs>
                <w:tab w:val="left" w:pos="284"/>
                <w:tab w:val="left" w:pos="886"/>
              </w:tabs>
              <w:autoSpaceDN w:val="0"/>
              <w:ind w:left="0" w:firstLine="0"/>
              <w:contextualSpacing w:val="0"/>
              <w:jc w:val="both"/>
              <w:textAlignment w:val="baseline"/>
              <w:rPr>
                <w:rFonts w:eastAsia="Calibri"/>
                <w:b/>
                <w:bCs/>
                <w:szCs w:val="24"/>
              </w:rPr>
            </w:pPr>
            <w:r w:rsidRPr="00B1465B">
              <w:rPr>
                <w:szCs w:val="24"/>
              </w:rPr>
              <w:t xml:space="preserve"> </w:t>
            </w:r>
            <w:r w:rsidRPr="00B1465B">
              <w:rPr>
                <w:rFonts w:eastAsia="Calibri"/>
                <w:szCs w:val="24"/>
              </w:rPr>
              <w:t>maitinimo paslaugų teikimo metu maistas ir gėrimai turi būti pateikiami naudojant daugkartinio naudojimo stalo įrankius, stiklinius ir kitokius indus bei staltieses arba atsinaujinančių išteklių pagrindu pagamintus stalo įrankius, indus bei viešojo maitinimo reikmenis;</w:t>
            </w:r>
          </w:p>
          <w:p w14:paraId="0FAE4A20" w14:textId="77777777" w:rsidR="00DC7D6A" w:rsidRPr="00B1465B" w:rsidRDefault="00DC7D6A" w:rsidP="00645E0C">
            <w:pPr>
              <w:pStyle w:val="Sraopastraipa"/>
              <w:numPr>
                <w:ilvl w:val="3"/>
                <w:numId w:val="7"/>
              </w:numPr>
              <w:tabs>
                <w:tab w:val="left" w:pos="284"/>
                <w:tab w:val="left" w:pos="886"/>
              </w:tabs>
              <w:autoSpaceDN w:val="0"/>
              <w:ind w:left="0" w:firstLine="0"/>
              <w:contextualSpacing w:val="0"/>
              <w:jc w:val="both"/>
              <w:textAlignment w:val="baseline"/>
              <w:rPr>
                <w:rFonts w:eastAsia="Calibri"/>
                <w:b/>
                <w:bCs/>
                <w:szCs w:val="24"/>
              </w:rPr>
            </w:pPr>
            <w:r w:rsidRPr="00B1465B">
              <w:rPr>
                <w:rFonts w:eastAsia="Calibri"/>
                <w:szCs w:val="24"/>
              </w:rPr>
              <w:t xml:space="preserve"> Vadovaujantis Tvarkos aprašo 4.1 papunkčiu, teikiant maitinimo paslaugas naudojami maisto produktai turi atitikti šiuos minimalius aplinkos apsaugos kriterijus:</w:t>
            </w:r>
          </w:p>
          <w:p w14:paraId="01902122" w14:textId="77777777" w:rsidR="00DC7D6A" w:rsidRPr="00B1465B" w:rsidRDefault="00DC7D6A" w:rsidP="00645E0C">
            <w:pPr>
              <w:pStyle w:val="Sraopastraipa"/>
              <w:numPr>
                <w:ilvl w:val="4"/>
                <w:numId w:val="7"/>
              </w:numPr>
              <w:tabs>
                <w:tab w:val="left" w:pos="284"/>
                <w:tab w:val="left" w:pos="886"/>
              </w:tabs>
              <w:autoSpaceDN w:val="0"/>
              <w:ind w:left="0" w:firstLine="0"/>
              <w:jc w:val="both"/>
              <w:textAlignment w:val="baseline"/>
              <w:rPr>
                <w:rFonts w:eastAsia="Calibri"/>
                <w:b/>
                <w:bCs/>
                <w:szCs w:val="24"/>
              </w:rPr>
            </w:pPr>
            <w:r w:rsidRPr="00B1465B">
              <w:rPr>
                <w:rFonts w:eastAsia="Calibri"/>
                <w:szCs w:val="24"/>
              </w:rPr>
              <w:t>ne mažiau kaip 30 proc. perkamų maisto produktų (išskyrus skirtus gyvūnams) kiekio (kilogramais, litrais, vienetais) turi atitikti bent vieną iš šių minimalių aplinkos apsaugos kriterijų:</w:t>
            </w:r>
          </w:p>
          <w:p w14:paraId="2FC5A4A9" w14:textId="77777777" w:rsidR="00DC7D6A" w:rsidRPr="00B1465B" w:rsidRDefault="00DC7D6A" w:rsidP="00645E0C">
            <w:pPr>
              <w:pStyle w:val="Sraopastraipa"/>
              <w:numPr>
                <w:ilvl w:val="4"/>
                <w:numId w:val="7"/>
              </w:numPr>
              <w:tabs>
                <w:tab w:val="left" w:pos="284"/>
                <w:tab w:val="left" w:pos="886"/>
              </w:tabs>
              <w:autoSpaceDN w:val="0"/>
              <w:ind w:left="0" w:firstLine="0"/>
              <w:jc w:val="both"/>
              <w:textAlignment w:val="baseline"/>
              <w:rPr>
                <w:rFonts w:eastAsia="Calibri"/>
                <w:b/>
                <w:bCs/>
                <w:szCs w:val="24"/>
              </w:rPr>
            </w:pPr>
            <w:r w:rsidRPr="00B1465B">
              <w:rPr>
                <w:rFonts w:eastAsia="Calibri"/>
                <w:szCs w:val="24"/>
              </w:rPr>
              <w:t>produktai turi turėti ekologinės gamybos (ekologiškam ir perėjimo prie ekologinės gamybos laikotarpio) produktui išduotą sertifikatą pagal 2018 m. gegužės 30 d. Europos Parlamento ir Tarybos reglamento (ES) 2018/848 dėl ekologinės gamybos ir ekologiškų produktų ženklinimo, kuriuo panaikinamas Tarybos reglamentas (EB) Nr. 834/2007 su visais pakeitimais ir papildymais, reikalavimus;</w:t>
            </w:r>
          </w:p>
          <w:p w14:paraId="2B8AF391" w14:textId="77777777" w:rsidR="00DC7D6A" w:rsidRPr="00B1465B" w:rsidRDefault="00DC7D6A" w:rsidP="00645E0C">
            <w:pPr>
              <w:pStyle w:val="Sraopastraipa"/>
              <w:numPr>
                <w:ilvl w:val="4"/>
                <w:numId w:val="7"/>
              </w:numPr>
              <w:tabs>
                <w:tab w:val="left" w:pos="284"/>
                <w:tab w:val="left" w:pos="886"/>
              </w:tabs>
              <w:autoSpaceDN w:val="0"/>
              <w:ind w:left="0" w:firstLine="0"/>
              <w:jc w:val="both"/>
              <w:textAlignment w:val="baseline"/>
              <w:rPr>
                <w:rFonts w:eastAsia="Calibri"/>
                <w:b/>
                <w:bCs/>
                <w:szCs w:val="24"/>
              </w:rPr>
            </w:pPr>
            <w:r w:rsidRPr="00B1465B">
              <w:rPr>
                <w:rFonts w:eastAsia="Calibri"/>
                <w:szCs w:val="24"/>
              </w:rPr>
              <w:t>produktai turi atitikti 2024 m. balandžio 11 d. Europos Parlamento ir Tarybos reglamento (ES) Nr. 2024/1143 dėl vyno, spiritinių gėrimų ir žemės ūkio produktų geografinių nuorodų, taip pat dėl garantuotų tradicinių gaminių ir žemės ūkio produktų neprivalomų kokybės terminų, kuriuo iš dalies keičiami reglamentai (ES) Nr. 1308/2013, (ES) 2019/787 ir (ES) 2019/1753 ir panaikinamas Reglamentas (ES) Nr. 1151/2012, ir (ar) Lietuvos Respublikos žemės ūkio ministro 2015 m. sausio 7 d. įsakymo Nr. 3D-10 „Dėl žemės ūkio ir maisto produktų saugomų kilmės vietos nuorodų, saugomų geografinių nuorodų ir garantuotų tradicinių gaminių įregistravimo ir kai kurių žemės ūkio ministro įsakymų pripažinimo netekusiais galios“ reikalavimus ir jiems suteikta saugoma geografinė nuoroda ir (ar) saugoma kilmės vietos nuoroda, ir (ar) garantuoto tradicinio gaminio nuoroda (toliau – saugomos nuorodos);</w:t>
            </w:r>
          </w:p>
          <w:p w14:paraId="3F95C3CC" w14:textId="722C60D0" w:rsidR="00DC7D6A" w:rsidRPr="00B1465B" w:rsidRDefault="00DC7D6A" w:rsidP="00645E0C">
            <w:pPr>
              <w:pStyle w:val="Sraopastraipa"/>
              <w:numPr>
                <w:ilvl w:val="4"/>
                <w:numId w:val="7"/>
              </w:numPr>
              <w:tabs>
                <w:tab w:val="left" w:pos="284"/>
                <w:tab w:val="left" w:pos="886"/>
              </w:tabs>
              <w:autoSpaceDN w:val="0"/>
              <w:ind w:left="0" w:firstLine="0"/>
              <w:jc w:val="both"/>
              <w:textAlignment w:val="baseline"/>
              <w:rPr>
                <w:rFonts w:eastAsia="Calibri"/>
                <w:b/>
                <w:bCs/>
                <w:szCs w:val="24"/>
              </w:rPr>
            </w:pPr>
            <w:r w:rsidRPr="00B1465B">
              <w:rPr>
                <w:rFonts w:eastAsia="Calibri"/>
                <w:szCs w:val="24"/>
              </w:rPr>
              <w:t xml:space="preserve">produktai turi būti sertifikuoti ženklu „Kokybė“, kaip numatyta Lietuvos Respublikos žemės ūkio ministro 2022 m. gegužės 20 </w:t>
            </w:r>
            <w:r w:rsidRPr="00B1465B">
              <w:rPr>
                <w:rFonts w:eastAsia="Calibri"/>
                <w:szCs w:val="24"/>
              </w:rPr>
              <w:lastRenderedPageBreak/>
              <w:t>d. įsakymu Nr. 3D-351 „Dėl Nacionalinės maisto kokybės sistemos taisyklių patvirtinimo ir kai kurių žemės ūkio ministro įsakymų pripažinimo netekusiais galios“ (toliau – NKP), ar atitikti Europos Parlamento ir Tarybos reglamento (ES) Nr. 1305/2013 dėl paramos kaimo plėtrai, teikiamos Europos žemės ūkio fondo kaimo plėtrai (EŽŪFKP) lėšomis, kuriuo panaikinamas Tarybos reglamentas (EB) Nr. 1698/2005, 16 straipsnio 1 punkto b dalyje nurodytų lygiaverčių kitų valstybių narių pripažintų maisto produktų kokybės sistemų (toliau – lygiavertės kitų valstybių narių pripažintos maisto produktų kokybės sistemos) reikalavimus.</w:t>
            </w:r>
          </w:p>
          <w:p w14:paraId="78A9EF80" w14:textId="7C288969" w:rsidR="00645E0C" w:rsidRPr="00B1465B" w:rsidRDefault="00645E0C" w:rsidP="00645E0C">
            <w:pPr>
              <w:pStyle w:val="Sraopastraipa"/>
              <w:numPr>
                <w:ilvl w:val="3"/>
                <w:numId w:val="7"/>
              </w:numPr>
              <w:tabs>
                <w:tab w:val="left" w:pos="0"/>
                <w:tab w:val="left" w:pos="886"/>
              </w:tabs>
              <w:ind w:left="0" w:firstLine="0"/>
              <w:rPr>
                <w:szCs w:val="24"/>
              </w:rPr>
            </w:pPr>
            <w:r w:rsidRPr="00B1465B">
              <w:rPr>
                <w:szCs w:val="24"/>
              </w:rPr>
              <w:t xml:space="preserve"> </w:t>
            </w:r>
            <w:r w:rsidR="00DC7D6A" w:rsidRPr="00B1465B">
              <w:rPr>
                <w:szCs w:val="24"/>
              </w:rPr>
              <w:t>Atitiktį reikalavimams įrodantys dokumentai:</w:t>
            </w:r>
          </w:p>
          <w:p w14:paraId="4CBF9B87" w14:textId="346AB182" w:rsidR="00645E0C" w:rsidRPr="00B1465B" w:rsidRDefault="00645E0C" w:rsidP="00645E0C">
            <w:pPr>
              <w:pStyle w:val="Sraopastraipa"/>
              <w:numPr>
                <w:ilvl w:val="3"/>
                <w:numId w:val="7"/>
              </w:numPr>
              <w:tabs>
                <w:tab w:val="left" w:pos="0"/>
                <w:tab w:val="left" w:pos="886"/>
              </w:tabs>
              <w:ind w:left="0" w:firstLine="0"/>
              <w:rPr>
                <w:szCs w:val="24"/>
              </w:rPr>
            </w:pPr>
            <w:r w:rsidRPr="00B1465B">
              <w:rPr>
                <w:szCs w:val="24"/>
              </w:rPr>
              <w:t xml:space="preserve"> </w:t>
            </w:r>
            <w:r w:rsidR="00DC7D6A" w:rsidRPr="00B1465B">
              <w:rPr>
                <w:szCs w:val="24"/>
              </w:rPr>
              <w:t>Kartu su pasiūlymu tiekėjas privalo pateikti deklaraciją, kad jo siūlomi maisto produktai atitiks nustatytus minimalius aplinkos apsaugos kriterijus.</w:t>
            </w:r>
          </w:p>
          <w:p w14:paraId="4875D329" w14:textId="103DF849" w:rsidR="00645E0C" w:rsidRPr="00B1465B" w:rsidRDefault="00645E0C" w:rsidP="00645E0C">
            <w:pPr>
              <w:pStyle w:val="Sraopastraipa"/>
              <w:numPr>
                <w:ilvl w:val="3"/>
                <w:numId w:val="7"/>
              </w:numPr>
              <w:tabs>
                <w:tab w:val="left" w:pos="0"/>
                <w:tab w:val="left" w:pos="886"/>
              </w:tabs>
              <w:ind w:left="0" w:firstLine="0"/>
              <w:rPr>
                <w:szCs w:val="24"/>
              </w:rPr>
            </w:pPr>
            <w:r w:rsidRPr="00B1465B">
              <w:rPr>
                <w:szCs w:val="24"/>
              </w:rPr>
              <w:t xml:space="preserve"> </w:t>
            </w:r>
            <w:r w:rsidR="00DC7D6A" w:rsidRPr="00B1465B">
              <w:rPr>
                <w:szCs w:val="24"/>
              </w:rPr>
              <w:t>Sutarties vykdymo metu, prieš pateikiant valgiaraštį ir (ar) maisto produktus, tiekėjas privalo Perkančiajai organizacijai pateikti atitiktį įrodančius dokumentus (pvz., ekologinės gamybos sertifikatus, NKP sertifikatus, nuorodas į oficialius registrus ar kitus lygiaverčius įrodymus)</w:t>
            </w:r>
            <w:r w:rsidRPr="00B1465B">
              <w:rPr>
                <w:szCs w:val="24"/>
              </w:rPr>
              <w:t>.</w:t>
            </w:r>
          </w:p>
          <w:p w14:paraId="3F14B69B" w14:textId="6B32A056" w:rsidR="00027B83" w:rsidRPr="00B1465B" w:rsidRDefault="00645E0C" w:rsidP="00645E0C">
            <w:pPr>
              <w:pStyle w:val="Sraopastraipa"/>
              <w:numPr>
                <w:ilvl w:val="3"/>
                <w:numId w:val="7"/>
              </w:numPr>
              <w:tabs>
                <w:tab w:val="left" w:pos="0"/>
                <w:tab w:val="left" w:pos="886"/>
              </w:tabs>
              <w:ind w:left="0" w:firstLine="0"/>
              <w:rPr>
                <w:szCs w:val="24"/>
              </w:rPr>
            </w:pPr>
            <w:r w:rsidRPr="00B1465B">
              <w:rPr>
                <w:kern w:val="2"/>
                <w:szCs w:val="24"/>
                <w:shd w:val="clear" w:color="auto" w:fill="FFFFFF"/>
              </w:rPr>
              <w:t xml:space="preserve"> </w:t>
            </w:r>
            <w:r w:rsidR="00C71310" w:rsidRPr="00B1465B">
              <w:rPr>
                <w:kern w:val="2"/>
                <w:szCs w:val="24"/>
                <w:shd w:val="clear" w:color="auto" w:fill="FFFFFF"/>
              </w:rPr>
              <w:t>Nustačius, kad Tiekėjas šiame papunktyje nustatyto kriterijaus (-jų) nesilaiko, Tiekėjui taikoma Specialiųjų sąlygų 9.5 punkte nurodyto dydžio bauda.</w:t>
            </w:r>
          </w:p>
        </w:tc>
      </w:tr>
      <w:tr w:rsidR="00B84FC2" w:rsidRPr="00B1465B" w14:paraId="71B127CD" w14:textId="77777777" w:rsidTr="00AF6559">
        <w:trPr>
          <w:trHeight w:val="300"/>
        </w:trPr>
        <w:tc>
          <w:tcPr>
            <w:tcW w:w="2880" w:type="dxa"/>
          </w:tcPr>
          <w:p w14:paraId="6D5C5242" w14:textId="77777777" w:rsidR="00027B83" w:rsidRPr="00B1465B" w:rsidRDefault="000B0897">
            <w:pPr>
              <w:rPr>
                <w:b/>
                <w:kern w:val="2"/>
                <w:szCs w:val="24"/>
              </w:rPr>
            </w:pPr>
            <w:r w:rsidRPr="00B1465B">
              <w:rPr>
                <w:b/>
                <w:kern w:val="2"/>
                <w:szCs w:val="24"/>
              </w:rPr>
              <w:lastRenderedPageBreak/>
              <w:t>13.2. Su perkamomis Paslaugomis susiję socialiniai kriterijai</w:t>
            </w:r>
          </w:p>
        </w:tc>
        <w:tc>
          <w:tcPr>
            <w:tcW w:w="7380" w:type="dxa"/>
            <w:gridSpan w:val="2"/>
          </w:tcPr>
          <w:p w14:paraId="09CCACC2" w14:textId="77777777" w:rsidR="00027B83" w:rsidRPr="00B1465B" w:rsidRDefault="000B0897">
            <w:pPr>
              <w:rPr>
                <w:kern w:val="2"/>
                <w:szCs w:val="24"/>
                <w:shd w:val="clear" w:color="auto" w:fill="FFFFFF"/>
              </w:rPr>
            </w:pPr>
            <w:r w:rsidRPr="00B1465B">
              <w:rPr>
                <w:kern w:val="2"/>
                <w:szCs w:val="24"/>
                <w:shd w:val="clear" w:color="auto" w:fill="FFFFFF"/>
              </w:rPr>
              <w:t>Netaikoma</w:t>
            </w:r>
          </w:p>
          <w:p w14:paraId="0C0C4ED8" w14:textId="77777777" w:rsidR="00027B83" w:rsidRPr="00B1465B" w:rsidRDefault="00027B83">
            <w:pPr>
              <w:rPr>
                <w:kern w:val="2"/>
                <w:szCs w:val="24"/>
                <w:shd w:val="clear" w:color="auto" w:fill="FFFFFF"/>
              </w:rPr>
            </w:pPr>
          </w:p>
          <w:p w14:paraId="7170065E" w14:textId="5F59B682" w:rsidR="00027B83" w:rsidRPr="00B1465B" w:rsidRDefault="00027B83">
            <w:pPr>
              <w:rPr>
                <w:kern w:val="2"/>
                <w:szCs w:val="24"/>
              </w:rPr>
            </w:pPr>
          </w:p>
        </w:tc>
      </w:tr>
      <w:tr w:rsidR="00B84FC2" w:rsidRPr="00B1465B" w14:paraId="0E3437C2" w14:textId="77777777" w:rsidTr="00612EBC">
        <w:trPr>
          <w:trHeight w:val="300"/>
        </w:trPr>
        <w:tc>
          <w:tcPr>
            <w:tcW w:w="10260" w:type="dxa"/>
            <w:gridSpan w:val="3"/>
          </w:tcPr>
          <w:p w14:paraId="1BD9D104" w14:textId="06D19ACF" w:rsidR="00027B83" w:rsidRPr="00B1465B" w:rsidRDefault="000B0897" w:rsidP="00A97C88">
            <w:pPr>
              <w:jc w:val="center"/>
              <w:rPr>
                <w:b/>
                <w:kern w:val="2"/>
                <w:szCs w:val="24"/>
              </w:rPr>
            </w:pPr>
            <w:r w:rsidRPr="00B1465B">
              <w:rPr>
                <w:b/>
                <w:kern w:val="2"/>
                <w:szCs w:val="24"/>
              </w:rPr>
              <w:t xml:space="preserve">14. BENDRŲJŲ SĄLYGŲ PAKEITIMAI IR PAPILDYMAI </w:t>
            </w:r>
          </w:p>
        </w:tc>
      </w:tr>
      <w:tr w:rsidR="00B84FC2" w:rsidRPr="00B1465B" w14:paraId="00CDF661" w14:textId="77777777" w:rsidTr="00AF6559">
        <w:trPr>
          <w:trHeight w:val="300"/>
        </w:trPr>
        <w:tc>
          <w:tcPr>
            <w:tcW w:w="2880" w:type="dxa"/>
          </w:tcPr>
          <w:p w14:paraId="044BD4E3" w14:textId="77777777" w:rsidR="00027B83" w:rsidRPr="00B1465B" w:rsidRDefault="000B0897">
            <w:pPr>
              <w:rPr>
                <w:b/>
                <w:kern w:val="2"/>
                <w:szCs w:val="24"/>
              </w:rPr>
            </w:pPr>
            <w:r w:rsidRPr="00B1465B">
              <w:rPr>
                <w:b/>
                <w:kern w:val="2"/>
                <w:szCs w:val="24"/>
              </w:rPr>
              <w:t xml:space="preserve">14.1. </w:t>
            </w:r>
          </w:p>
        </w:tc>
        <w:tc>
          <w:tcPr>
            <w:tcW w:w="7380" w:type="dxa"/>
            <w:gridSpan w:val="2"/>
          </w:tcPr>
          <w:p w14:paraId="71F9375E" w14:textId="1C77D023" w:rsidR="00027B83" w:rsidRPr="00B1465B" w:rsidRDefault="00A97C88">
            <w:pPr>
              <w:rPr>
                <w:kern w:val="2"/>
                <w:szCs w:val="24"/>
              </w:rPr>
            </w:pPr>
            <w:r w:rsidRPr="00B1465B">
              <w:rPr>
                <w:kern w:val="2"/>
                <w:szCs w:val="24"/>
              </w:rPr>
              <w:t>Netaikoma</w:t>
            </w:r>
          </w:p>
        </w:tc>
      </w:tr>
      <w:tr w:rsidR="00B84FC2" w:rsidRPr="00B1465B" w14:paraId="7ED2EDF1" w14:textId="77777777" w:rsidTr="00612EBC">
        <w:trPr>
          <w:trHeight w:val="300"/>
        </w:trPr>
        <w:tc>
          <w:tcPr>
            <w:tcW w:w="10260" w:type="dxa"/>
            <w:gridSpan w:val="3"/>
          </w:tcPr>
          <w:p w14:paraId="689031C9" w14:textId="77777777" w:rsidR="00027B83" w:rsidRPr="00B1465B" w:rsidRDefault="000B0897">
            <w:pPr>
              <w:jc w:val="center"/>
              <w:rPr>
                <w:b/>
                <w:kern w:val="2"/>
                <w:szCs w:val="24"/>
              </w:rPr>
            </w:pPr>
            <w:r w:rsidRPr="00B1465B">
              <w:rPr>
                <w:b/>
                <w:kern w:val="2"/>
                <w:szCs w:val="24"/>
              </w:rPr>
              <w:t>15. SUTARTIES PRIEDAI</w:t>
            </w:r>
          </w:p>
        </w:tc>
      </w:tr>
      <w:tr w:rsidR="00B84FC2" w:rsidRPr="00B1465B" w14:paraId="43B17553" w14:textId="77777777" w:rsidTr="00AF6559">
        <w:trPr>
          <w:trHeight w:val="300"/>
        </w:trPr>
        <w:tc>
          <w:tcPr>
            <w:tcW w:w="2880" w:type="dxa"/>
          </w:tcPr>
          <w:p w14:paraId="7CFF3567" w14:textId="77777777" w:rsidR="00027B83" w:rsidRPr="00B1465B" w:rsidRDefault="000B0897">
            <w:pPr>
              <w:jc w:val="center"/>
              <w:rPr>
                <w:b/>
                <w:kern w:val="2"/>
                <w:szCs w:val="24"/>
              </w:rPr>
            </w:pPr>
            <w:r w:rsidRPr="00B1465B">
              <w:rPr>
                <w:b/>
                <w:kern w:val="2"/>
                <w:szCs w:val="24"/>
              </w:rPr>
              <w:t>15.1. Priedas Nr. 1</w:t>
            </w:r>
          </w:p>
        </w:tc>
        <w:tc>
          <w:tcPr>
            <w:tcW w:w="7380" w:type="dxa"/>
            <w:gridSpan w:val="2"/>
          </w:tcPr>
          <w:p w14:paraId="65B09E30" w14:textId="77777777" w:rsidR="00027B83" w:rsidRPr="00B1465B" w:rsidRDefault="00027B83">
            <w:pPr>
              <w:jc w:val="center"/>
              <w:rPr>
                <w:b/>
                <w:kern w:val="2"/>
                <w:szCs w:val="24"/>
              </w:rPr>
            </w:pPr>
          </w:p>
        </w:tc>
      </w:tr>
      <w:tr w:rsidR="00B84FC2" w:rsidRPr="00B1465B" w14:paraId="278F6726" w14:textId="77777777" w:rsidTr="00612EBC">
        <w:tc>
          <w:tcPr>
            <w:tcW w:w="10260" w:type="dxa"/>
            <w:gridSpan w:val="3"/>
          </w:tcPr>
          <w:p w14:paraId="306ED934" w14:textId="77777777" w:rsidR="00027B83" w:rsidRPr="00B1465B" w:rsidRDefault="000B0897">
            <w:pPr>
              <w:jc w:val="center"/>
              <w:rPr>
                <w:b/>
                <w:kern w:val="2"/>
                <w:szCs w:val="24"/>
              </w:rPr>
            </w:pPr>
            <w:r w:rsidRPr="00B1465B">
              <w:rPr>
                <w:b/>
                <w:kern w:val="2"/>
                <w:szCs w:val="24"/>
              </w:rPr>
              <w:t>16. ŠALIŲ ATSTOVŲ PARAŠAI</w:t>
            </w:r>
          </w:p>
        </w:tc>
      </w:tr>
      <w:tr w:rsidR="00B84FC2" w:rsidRPr="00B1465B" w14:paraId="1A4801F8" w14:textId="77777777" w:rsidTr="00612EBC">
        <w:tc>
          <w:tcPr>
            <w:tcW w:w="5409" w:type="dxa"/>
            <w:gridSpan w:val="2"/>
          </w:tcPr>
          <w:p w14:paraId="4374ECAE" w14:textId="77777777" w:rsidR="00027B83" w:rsidRPr="00B1465B" w:rsidRDefault="000B0897">
            <w:pPr>
              <w:jc w:val="center"/>
              <w:rPr>
                <w:b/>
                <w:kern w:val="2"/>
                <w:szCs w:val="24"/>
              </w:rPr>
            </w:pPr>
            <w:r w:rsidRPr="00B1465B">
              <w:rPr>
                <w:b/>
                <w:kern w:val="2"/>
                <w:szCs w:val="24"/>
              </w:rPr>
              <w:t>PIRKĖJAS</w:t>
            </w:r>
          </w:p>
        </w:tc>
        <w:tc>
          <w:tcPr>
            <w:tcW w:w="4851" w:type="dxa"/>
          </w:tcPr>
          <w:p w14:paraId="77A89ACF" w14:textId="77777777" w:rsidR="00027B83" w:rsidRPr="00B1465B" w:rsidRDefault="000B0897">
            <w:pPr>
              <w:jc w:val="center"/>
              <w:rPr>
                <w:b/>
                <w:kern w:val="2"/>
                <w:szCs w:val="24"/>
              </w:rPr>
            </w:pPr>
            <w:r w:rsidRPr="00B1465B">
              <w:rPr>
                <w:b/>
                <w:kern w:val="2"/>
                <w:szCs w:val="24"/>
              </w:rPr>
              <w:t>TIEKĖJAS</w:t>
            </w:r>
          </w:p>
        </w:tc>
      </w:tr>
      <w:tr w:rsidR="00B84FC2" w:rsidRPr="00B1465B" w14:paraId="21CAB534" w14:textId="77777777" w:rsidTr="00612EBC">
        <w:tc>
          <w:tcPr>
            <w:tcW w:w="5409" w:type="dxa"/>
            <w:gridSpan w:val="2"/>
          </w:tcPr>
          <w:p w14:paraId="41D84020" w14:textId="77777777" w:rsidR="006136C5" w:rsidRPr="00B1465B" w:rsidRDefault="006136C5" w:rsidP="006136C5">
            <w:pPr>
              <w:tabs>
                <w:tab w:val="left" w:pos="4253"/>
              </w:tabs>
              <w:rPr>
                <w:b/>
                <w:bCs/>
                <w:szCs w:val="24"/>
              </w:rPr>
            </w:pPr>
            <w:r w:rsidRPr="00B1465B">
              <w:rPr>
                <w:b/>
                <w:bCs/>
                <w:szCs w:val="24"/>
              </w:rPr>
              <w:t>VšĮ Nacionalinis kraujo centras</w:t>
            </w:r>
          </w:p>
          <w:p w14:paraId="2020D369" w14:textId="77777777" w:rsidR="006136C5" w:rsidRPr="00B1465B" w:rsidRDefault="006136C5" w:rsidP="006136C5">
            <w:pPr>
              <w:tabs>
                <w:tab w:val="left" w:pos="4253"/>
              </w:tabs>
              <w:rPr>
                <w:szCs w:val="24"/>
              </w:rPr>
            </w:pPr>
            <w:r w:rsidRPr="00B1465B">
              <w:rPr>
                <w:szCs w:val="24"/>
              </w:rPr>
              <w:t>Įstaigos kodas 126413338</w:t>
            </w:r>
          </w:p>
          <w:p w14:paraId="265B1712" w14:textId="77777777" w:rsidR="006136C5" w:rsidRPr="00B1465B" w:rsidRDefault="006136C5" w:rsidP="006136C5">
            <w:pPr>
              <w:tabs>
                <w:tab w:val="left" w:pos="4253"/>
              </w:tabs>
              <w:rPr>
                <w:szCs w:val="24"/>
              </w:rPr>
            </w:pPr>
            <w:r w:rsidRPr="00B1465B">
              <w:rPr>
                <w:szCs w:val="24"/>
              </w:rPr>
              <w:t>PVM mokėtojo kodas LT100001230518</w:t>
            </w:r>
          </w:p>
          <w:p w14:paraId="0F90E2A9" w14:textId="77777777" w:rsidR="006136C5" w:rsidRPr="00B1465B" w:rsidRDefault="006136C5" w:rsidP="006136C5">
            <w:pPr>
              <w:tabs>
                <w:tab w:val="left" w:pos="4253"/>
              </w:tabs>
              <w:rPr>
                <w:szCs w:val="24"/>
              </w:rPr>
            </w:pPr>
            <w:r w:rsidRPr="00B1465B">
              <w:rPr>
                <w:szCs w:val="24"/>
              </w:rPr>
              <w:t>Žolyno g. 34, LT-10210 Vilnius</w:t>
            </w:r>
          </w:p>
          <w:p w14:paraId="44542E0F" w14:textId="26C0B6C2" w:rsidR="006136C5" w:rsidRPr="00B1465B" w:rsidRDefault="006136C5" w:rsidP="006136C5">
            <w:pPr>
              <w:tabs>
                <w:tab w:val="left" w:pos="4253"/>
              </w:tabs>
              <w:rPr>
                <w:szCs w:val="24"/>
              </w:rPr>
            </w:pPr>
            <w:r w:rsidRPr="00B1465B">
              <w:rPr>
                <w:szCs w:val="24"/>
              </w:rPr>
              <w:t xml:space="preserve">Tel. </w:t>
            </w:r>
            <w:r w:rsidR="00F07ABA" w:rsidRPr="00F07ABA">
              <w:rPr>
                <w:szCs w:val="24"/>
              </w:rPr>
              <w:t>+370 69927212</w:t>
            </w:r>
          </w:p>
          <w:p w14:paraId="6C77C5EB" w14:textId="77777777" w:rsidR="006136C5" w:rsidRPr="00B1465B" w:rsidRDefault="006136C5" w:rsidP="006136C5">
            <w:pPr>
              <w:tabs>
                <w:tab w:val="left" w:pos="4253"/>
              </w:tabs>
              <w:rPr>
                <w:szCs w:val="24"/>
              </w:rPr>
            </w:pPr>
            <w:r w:rsidRPr="00B1465B">
              <w:rPr>
                <w:szCs w:val="24"/>
              </w:rPr>
              <w:t xml:space="preserve">El. p. </w:t>
            </w:r>
            <w:hyperlink r:id="rId13" w:history="1">
              <w:r w:rsidRPr="00B1465B">
                <w:rPr>
                  <w:szCs w:val="24"/>
                  <w:u w:val="single"/>
                </w:rPr>
                <w:t>nkcadministracija@kraujodonoryste.lt</w:t>
              </w:r>
            </w:hyperlink>
          </w:p>
          <w:p w14:paraId="49F0CBB8" w14:textId="77777777" w:rsidR="006136C5" w:rsidRPr="00B1465B" w:rsidRDefault="006136C5" w:rsidP="006136C5">
            <w:pPr>
              <w:tabs>
                <w:tab w:val="left" w:pos="4253"/>
              </w:tabs>
              <w:rPr>
                <w:szCs w:val="24"/>
              </w:rPr>
            </w:pPr>
            <w:r w:rsidRPr="00B1465B">
              <w:rPr>
                <w:szCs w:val="24"/>
              </w:rPr>
              <w:t>LR Finansų ministerija, banko kodas 40400</w:t>
            </w:r>
          </w:p>
          <w:p w14:paraId="35C43BB8" w14:textId="77777777" w:rsidR="006136C5" w:rsidRPr="00B1465B" w:rsidRDefault="006136C5" w:rsidP="006136C5">
            <w:pPr>
              <w:tabs>
                <w:tab w:val="left" w:pos="4253"/>
              </w:tabs>
              <w:rPr>
                <w:szCs w:val="24"/>
              </w:rPr>
            </w:pPr>
            <w:r w:rsidRPr="00B1465B">
              <w:rPr>
                <w:szCs w:val="24"/>
              </w:rPr>
              <w:t>A/s Nr. LT39 4040 0636 1000 2947</w:t>
            </w:r>
          </w:p>
          <w:p w14:paraId="4433CE92" w14:textId="77777777" w:rsidR="006136C5" w:rsidRPr="00B1465B" w:rsidRDefault="006136C5" w:rsidP="006136C5">
            <w:pPr>
              <w:tabs>
                <w:tab w:val="left" w:pos="4253"/>
              </w:tabs>
              <w:rPr>
                <w:bCs/>
                <w:szCs w:val="24"/>
              </w:rPr>
            </w:pPr>
          </w:p>
          <w:p w14:paraId="128890E2" w14:textId="77777777" w:rsidR="006136C5" w:rsidRPr="00B1465B" w:rsidRDefault="006136C5" w:rsidP="006136C5">
            <w:pPr>
              <w:rPr>
                <w:kern w:val="2"/>
                <w:szCs w:val="24"/>
              </w:rPr>
            </w:pPr>
            <w:r w:rsidRPr="00B1465B">
              <w:rPr>
                <w:kern w:val="2"/>
                <w:szCs w:val="24"/>
              </w:rPr>
              <w:t>Direktorius</w:t>
            </w:r>
          </w:p>
          <w:p w14:paraId="578049DB" w14:textId="1C2AD96A" w:rsidR="00027B83" w:rsidRPr="00B1465B" w:rsidRDefault="006136C5" w:rsidP="006136C5">
            <w:pPr>
              <w:rPr>
                <w:kern w:val="2"/>
                <w:szCs w:val="24"/>
              </w:rPr>
            </w:pPr>
            <w:r w:rsidRPr="00B1465B">
              <w:rPr>
                <w:kern w:val="2"/>
                <w:szCs w:val="24"/>
              </w:rPr>
              <w:t xml:space="preserve">Daumantas Gutauskas </w:t>
            </w:r>
          </w:p>
        </w:tc>
        <w:tc>
          <w:tcPr>
            <w:tcW w:w="4851" w:type="dxa"/>
          </w:tcPr>
          <w:p w14:paraId="6F9E2A53" w14:textId="77777777" w:rsidR="00027B83" w:rsidRPr="00B1465B" w:rsidRDefault="000B0897">
            <w:pPr>
              <w:jc w:val="center"/>
              <w:rPr>
                <w:b/>
                <w:kern w:val="2"/>
                <w:szCs w:val="24"/>
              </w:rPr>
            </w:pPr>
            <w:r w:rsidRPr="00B1465B">
              <w:rPr>
                <w:kern w:val="2"/>
                <w:szCs w:val="24"/>
              </w:rPr>
              <w:t>(nurodomos atstovo pareigos, vardas, pavardė)</w:t>
            </w:r>
          </w:p>
        </w:tc>
      </w:tr>
      <w:tr w:rsidR="00B84FC2" w:rsidRPr="00B1465B" w14:paraId="0C834F1B" w14:textId="77777777" w:rsidTr="00AF6559">
        <w:trPr>
          <w:trHeight w:val="782"/>
        </w:trPr>
        <w:tc>
          <w:tcPr>
            <w:tcW w:w="5409" w:type="dxa"/>
            <w:gridSpan w:val="2"/>
          </w:tcPr>
          <w:p w14:paraId="789659E3" w14:textId="77777777" w:rsidR="00027B83" w:rsidRPr="00B1465B" w:rsidRDefault="00027B83">
            <w:pPr>
              <w:jc w:val="center"/>
              <w:rPr>
                <w:b/>
                <w:kern w:val="2"/>
                <w:szCs w:val="24"/>
              </w:rPr>
            </w:pPr>
          </w:p>
          <w:p w14:paraId="3B035D0A" w14:textId="77777777" w:rsidR="00027B83" w:rsidRPr="00B1465B" w:rsidRDefault="000B0897">
            <w:pPr>
              <w:jc w:val="center"/>
              <w:rPr>
                <w:b/>
                <w:kern w:val="2"/>
                <w:szCs w:val="24"/>
              </w:rPr>
            </w:pPr>
            <w:r w:rsidRPr="00B1465B">
              <w:rPr>
                <w:b/>
                <w:kern w:val="2"/>
                <w:szCs w:val="24"/>
              </w:rPr>
              <w:t>(parašas)</w:t>
            </w:r>
          </w:p>
          <w:p w14:paraId="449ED037" w14:textId="77777777" w:rsidR="00027B83" w:rsidRPr="00B1465B" w:rsidRDefault="00027B83" w:rsidP="00AF6559">
            <w:pPr>
              <w:rPr>
                <w:b/>
                <w:kern w:val="2"/>
                <w:szCs w:val="24"/>
              </w:rPr>
            </w:pPr>
          </w:p>
        </w:tc>
        <w:tc>
          <w:tcPr>
            <w:tcW w:w="4851" w:type="dxa"/>
          </w:tcPr>
          <w:p w14:paraId="1BA6AD11" w14:textId="77777777" w:rsidR="00027B83" w:rsidRPr="00B1465B" w:rsidRDefault="00027B83">
            <w:pPr>
              <w:jc w:val="center"/>
              <w:rPr>
                <w:b/>
                <w:kern w:val="2"/>
                <w:szCs w:val="24"/>
              </w:rPr>
            </w:pPr>
          </w:p>
          <w:p w14:paraId="644A2BE8" w14:textId="77777777" w:rsidR="00027B83" w:rsidRPr="00B1465B" w:rsidRDefault="000B0897">
            <w:pPr>
              <w:jc w:val="center"/>
              <w:rPr>
                <w:b/>
                <w:kern w:val="2"/>
                <w:szCs w:val="24"/>
              </w:rPr>
            </w:pPr>
            <w:r w:rsidRPr="00B1465B">
              <w:rPr>
                <w:b/>
                <w:kern w:val="2"/>
                <w:szCs w:val="24"/>
              </w:rPr>
              <w:t>(parašas)</w:t>
            </w:r>
          </w:p>
        </w:tc>
      </w:tr>
    </w:tbl>
    <w:p w14:paraId="247E80E6" w14:textId="77777777" w:rsidR="00027B83" w:rsidRPr="00B1465B" w:rsidRDefault="00027B83">
      <w:pPr>
        <w:rPr>
          <w:szCs w:val="24"/>
        </w:rPr>
      </w:pPr>
    </w:p>
    <w:p w14:paraId="0895D5E0" w14:textId="3739BC6F" w:rsidR="00027B83" w:rsidRPr="00B1465B" w:rsidRDefault="00AF6559">
      <w:pPr>
        <w:tabs>
          <w:tab w:val="left" w:pos="5400"/>
        </w:tabs>
        <w:jc w:val="center"/>
        <w:textAlignment w:val="center"/>
        <w:rPr>
          <w:b/>
          <w:bCs/>
          <w:szCs w:val="24"/>
        </w:rPr>
      </w:pPr>
      <w:r w:rsidRPr="00B1465B">
        <w:rPr>
          <w:b/>
          <w:bCs/>
          <w:szCs w:val="24"/>
        </w:rPr>
        <w:t>__________</w:t>
      </w:r>
      <w:r w:rsidR="000B0897" w:rsidRPr="00B1465B">
        <w:rPr>
          <w:b/>
          <w:bCs/>
          <w:szCs w:val="24"/>
        </w:rPr>
        <w:t>______________</w:t>
      </w:r>
    </w:p>
    <w:p w14:paraId="0319C5FC" w14:textId="5E419D67" w:rsidR="00D36531" w:rsidRPr="00B1465B" w:rsidRDefault="00D36531">
      <w:pPr>
        <w:rPr>
          <w:szCs w:val="24"/>
        </w:rPr>
      </w:pPr>
      <w:r w:rsidRPr="00B1465B">
        <w:rPr>
          <w:szCs w:val="24"/>
        </w:rPr>
        <w:br w:type="page"/>
      </w:r>
    </w:p>
    <w:p w14:paraId="3E04EF9D" w14:textId="35515E03" w:rsidR="00D36531" w:rsidRPr="00B1465B" w:rsidRDefault="00D36531" w:rsidP="00D36531">
      <w:pPr>
        <w:jc w:val="center"/>
        <w:rPr>
          <w:b/>
          <w:caps/>
          <w:szCs w:val="24"/>
        </w:rPr>
      </w:pPr>
      <w:r w:rsidRPr="00B1465B">
        <w:rPr>
          <w:b/>
          <w:caps/>
          <w:szCs w:val="24"/>
        </w:rPr>
        <w:lastRenderedPageBreak/>
        <w:t>PASLAUGŲ pirkimo</w:t>
      </w:r>
      <w:r w:rsidR="00AF6559" w:rsidRPr="00B1465B">
        <w:rPr>
          <w:b/>
          <w:caps/>
          <w:szCs w:val="24"/>
        </w:rPr>
        <w:t xml:space="preserve"> </w:t>
      </w:r>
      <w:r w:rsidRPr="00B1465B">
        <w:rPr>
          <w:rFonts w:eastAsia="Arial"/>
          <w:szCs w:val="24"/>
        </w:rPr>
        <w:t>–</w:t>
      </w:r>
      <w:r w:rsidR="00AF6559" w:rsidRPr="00B1465B">
        <w:rPr>
          <w:rFonts w:eastAsia="Arial"/>
          <w:szCs w:val="24"/>
        </w:rPr>
        <w:t xml:space="preserve"> </w:t>
      </w:r>
      <w:r w:rsidRPr="00B1465B">
        <w:rPr>
          <w:b/>
          <w:caps/>
          <w:szCs w:val="24"/>
        </w:rPr>
        <w:t>pardavimo</w:t>
      </w:r>
      <w:r w:rsidR="00AF6559" w:rsidRPr="00B1465B">
        <w:rPr>
          <w:b/>
          <w:caps/>
          <w:szCs w:val="24"/>
        </w:rPr>
        <w:t xml:space="preserve"> </w:t>
      </w:r>
      <w:r w:rsidRPr="00B1465B">
        <w:rPr>
          <w:b/>
          <w:caps/>
          <w:szCs w:val="24"/>
        </w:rPr>
        <w:t>sutarties Bendrosios sąlygos</w:t>
      </w:r>
    </w:p>
    <w:p w14:paraId="5E692723" w14:textId="77777777" w:rsidR="00D36531" w:rsidRPr="00B1465B" w:rsidRDefault="00D36531" w:rsidP="00D36531">
      <w:pPr>
        <w:jc w:val="center"/>
        <w:rPr>
          <w:szCs w:val="24"/>
        </w:rPr>
      </w:pPr>
    </w:p>
    <w:p w14:paraId="030F4009" w14:textId="77777777" w:rsidR="00D36531" w:rsidRPr="00B1465B" w:rsidRDefault="00D36531" w:rsidP="00D36531">
      <w:pPr>
        <w:keepNext/>
        <w:keepLines/>
        <w:tabs>
          <w:tab w:val="left" w:pos="426"/>
        </w:tabs>
        <w:jc w:val="center"/>
        <w:rPr>
          <w:rFonts w:eastAsia="Cambria"/>
          <w:b/>
          <w:bCs/>
          <w:caps/>
          <w:szCs w:val="24"/>
          <w14:numSpacing w14:val="tabular"/>
        </w:rPr>
      </w:pPr>
      <w:r w:rsidRPr="00B1465B">
        <w:rPr>
          <w:rFonts w:eastAsia="Cambria"/>
          <w:b/>
          <w:bCs/>
          <w:caps/>
          <w:szCs w:val="24"/>
          <w14:numSpacing w14:val="tabular"/>
        </w:rPr>
        <w:t>1.</w:t>
      </w:r>
      <w:r w:rsidRPr="00B1465B">
        <w:rPr>
          <w:rFonts w:eastAsia="Cambria"/>
          <w:b/>
          <w:bCs/>
          <w:caps/>
          <w:szCs w:val="24"/>
          <w14:numSpacing w14:val="tabular"/>
        </w:rPr>
        <w:tab/>
        <w:t>Pagrindinės sąvokos ir Sutarties aiškinimas</w:t>
      </w:r>
    </w:p>
    <w:p w14:paraId="7B185655" w14:textId="77777777" w:rsidR="00D36531" w:rsidRPr="00B1465B" w:rsidRDefault="00D36531" w:rsidP="00D36531">
      <w:pPr>
        <w:keepNext/>
        <w:keepLines/>
        <w:tabs>
          <w:tab w:val="left" w:pos="426"/>
        </w:tabs>
        <w:jc w:val="both"/>
        <w:rPr>
          <w:rFonts w:eastAsia="Cambria"/>
          <w:b/>
          <w:bCs/>
          <w:caps/>
          <w:szCs w:val="24"/>
          <w14:numSpacing w14:val="tabular"/>
        </w:rPr>
      </w:pPr>
    </w:p>
    <w:p w14:paraId="6FB4FC81" w14:textId="77777777" w:rsidR="00D36531" w:rsidRPr="00B1465B" w:rsidRDefault="00D36531" w:rsidP="00D3653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center"/>
        <w:outlineLvl w:val="1"/>
        <w:rPr>
          <w:rFonts w:eastAsia="Arial"/>
          <w:b/>
          <w:szCs w:val="24"/>
        </w:rPr>
      </w:pPr>
      <w:r w:rsidRPr="00B1465B">
        <w:rPr>
          <w:rFonts w:eastAsia="Arial"/>
          <w:b/>
          <w:bCs/>
          <w:szCs w:val="24"/>
        </w:rPr>
        <w:t>1.1.</w:t>
      </w:r>
      <w:r w:rsidRPr="00B1465B">
        <w:rPr>
          <w:rFonts w:eastAsia="Arial"/>
          <w:b/>
          <w:bCs/>
          <w:szCs w:val="24"/>
        </w:rPr>
        <w:tab/>
      </w:r>
      <w:r w:rsidRPr="00B1465B">
        <w:rPr>
          <w:rFonts w:eastAsia="Arial"/>
          <w:b/>
          <w:szCs w:val="24"/>
        </w:rPr>
        <w:t>Sąvokos</w:t>
      </w:r>
    </w:p>
    <w:p w14:paraId="0D47DAED" w14:textId="77777777" w:rsidR="00D36531" w:rsidRPr="00B1465B" w:rsidRDefault="00D36531" w:rsidP="00D3653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both"/>
        <w:outlineLvl w:val="1"/>
        <w:rPr>
          <w:rFonts w:eastAsia="Arial"/>
          <w:b/>
          <w:szCs w:val="24"/>
        </w:rPr>
      </w:pPr>
    </w:p>
    <w:p w14:paraId="18A66588" w14:textId="77777777" w:rsidR="00D36531" w:rsidRPr="00B1465B" w:rsidRDefault="00D36531" w:rsidP="00D36531">
      <w:pPr>
        <w:widowControl w:val="0"/>
        <w:tabs>
          <w:tab w:val="left" w:pos="567"/>
        </w:tabs>
        <w:jc w:val="both"/>
        <w:rPr>
          <w:rFonts w:eastAsia="Cambria"/>
          <w:b/>
          <w:bCs/>
          <w:szCs w:val="24"/>
        </w:rPr>
      </w:pPr>
      <w:r w:rsidRPr="00B1465B">
        <w:rPr>
          <w:rFonts w:eastAsia="Cambria"/>
          <w:szCs w:val="24"/>
        </w:rPr>
        <w:t>1.1.1. Šioje Sutartyje didžiąja raide rašomos sąvokos turi šias nurodytas reikšmes:</w:t>
      </w:r>
    </w:p>
    <w:p w14:paraId="4291C50F"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1.1.1.1.</w:t>
      </w:r>
      <w:r w:rsidRPr="00B1465B">
        <w:rPr>
          <w:szCs w:val="24"/>
        </w:rPr>
        <w:tab/>
      </w:r>
      <w:r w:rsidRPr="00B1465B">
        <w:rPr>
          <w:rFonts w:eastAsia="Arial"/>
          <w:b/>
          <w:bCs/>
          <w:szCs w:val="24"/>
        </w:rPr>
        <w:t>Bendrosios sąlygos</w:t>
      </w:r>
      <w:r w:rsidRPr="00B1465B">
        <w:rPr>
          <w:rFonts w:eastAsia="Arial"/>
          <w:szCs w:val="24"/>
        </w:rPr>
        <w:t xml:space="preserve"> – Sutarties dalis, kuri vadinasi „Paslaugų pirkimo–pardavimo sutarties Bendrosios sąlygos“;</w:t>
      </w:r>
    </w:p>
    <w:p w14:paraId="6D41A232"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1.1.1.2.</w:t>
      </w:r>
      <w:r w:rsidRPr="00B1465B">
        <w:rPr>
          <w:rFonts w:eastAsia="Arial"/>
          <w:szCs w:val="24"/>
        </w:rPr>
        <w:tab/>
      </w:r>
      <w:r w:rsidRPr="00B1465B">
        <w:rPr>
          <w:rFonts w:eastAsia="Arial"/>
          <w:b/>
          <w:bCs/>
          <w:szCs w:val="24"/>
        </w:rPr>
        <w:t>Pirkėjas</w:t>
      </w:r>
      <w:r w:rsidRPr="00B1465B">
        <w:rPr>
          <w:rFonts w:eastAsia="Arial"/>
          <w:szCs w:val="24"/>
        </w:rPr>
        <w:t xml:space="preserve"> – asmuo, kuris Specialiosiose sąlygose yra įvardytas kaip Pirkėjas, </w:t>
      </w:r>
      <w:r w:rsidRPr="00B1465B">
        <w:rPr>
          <w:szCs w:val="24"/>
        </w:rPr>
        <w:t>įsigyjantis Specialiosiose sąlygose ir Sutarties prieduose nurodytas Paslaugas</w:t>
      </w:r>
      <w:r w:rsidRPr="00B1465B">
        <w:rPr>
          <w:rFonts w:eastAsia="Arial"/>
          <w:szCs w:val="24"/>
        </w:rPr>
        <w:t>;</w:t>
      </w:r>
    </w:p>
    <w:p w14:paraId="09F83887"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r w:rsidRPr="00B1465B">
        <w:rPr>
          <w:rFonts w:eastAsia="Arial"/>
          <w:szCs w:val="24"/>
        </w:rPr>
        <w:t>1.1.1.3.</w:t>
      </w:r>
      <w:r w:rsidRPr="00B1465B">
        <w:rPr>
          <w:rFonts w:eastAsia="Arial"/>
          <w:szCs w:val="24"/>
        </w:rPr>
        <w:tab/>
      </w:r>
      <w:r w:rsidRPr="00B1465B">
        <w:rPr>
          <w:rFonts w:eastAsia="Arial"/>
          <w:b/>
          <w:bCs/>
          <w:szCs w:val="24"/>
        </w:rPr>
        <w:t xml:space="preserve">Pradinės sutarties vertė </w:t>
      </w:r>
      <w:r w:rsidRPr="00B1465B">
        <w:rPr>
          <w:rFonts w:eastAsia="Arial"/>
          <w:szCs w:val="24"/>
        </w:rPr>
        <w:t>– Specialiosiose sąlygose nurodyta</w:t>
      </w:r>
      <w:r w:rsidRPr="00B1465B">
        <w:rPr>
          <w:rFonts w:eastAsia="Arial"/>
          <w:b/>
          <w:bCs/>
          <w:szCs w:val="24"/>
        </w:rPr>
        <w:t xml:space="preserve"> </w:t>
      </w:r>
      <w:r w:rsidRPr="00B1465B">
        <w:rPr>
          <w:rFonts w:eastAsia="Arial"/>
          <w:szCs w:val="24"/>
        </w:rPr>
        <w:t>vertė be pridėtinės vertės mokesčio (toliau – PVM);</w:t>
      </w:r>
    </w:p>
    <w:p w14:paraId="129D36F0" w14:textId="77777777" w:rsidR="00D36531" w:rsidRPr="00B1465B" w:rsidRDefault="00D36531" w:rsidP="00D36531">
      <w:pPr>
        <w:jc w:val="both"/>
        <w:rPr>
          <w:szCs w:val="24"/>
        </w:rPr>
      </w:pPr>
      <w:r w:rsidRPr="00B1465B">
        <w:rPr>
          <w:szCs w:val="24"/>
        </w:rPr>
        <w:t xml:space="preserve">1.1.1.4. </w:t>
      </w:r>
      <w:r w:rsidRPr="00B1465B">
        <w:rPr>
          <w:rFonts w:eastAsia="Arial"/>
          <w:b/>
          <w:bCs/>
          <w:szCs w:val="24"/>
        </w:rPr>
        <w:t>Paslaugos</w:t>
      </w:r>
      <w:r w:rsidRPr="00B1465B">
        <w:rPr>
          <w:rFonts w:eastAsia="Arial"/>
          <w:szCs w:val="24"/>
        </w:rPr>
        <w:t xml:space="preserve"> – </w:t>
      </w:r>
      <w:r w:rsidRPr="00B1465B">
        <w:rPr>
          <w:szCs w:val="24"/>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45148E4"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szCs w:val="24"/>
        </w:rPr>
        <w:t>1.1.1.5.</w:t>
      </w:r>
      <w:r w:rsidRPr="00B1465B">
        <w:rPr>
          <w:szCs w:val="24"/>
        </w:rPr>
        <w:tab/>
      </w:r>
      <w:r w:rsidRPr="00B1465B">
        <w:rPr>
          <w:rFonts w:eastAsia="Arial"/>
          <w:b/>
          <w:bCs/>
          <w:szCs w:val="24"/>
        </w:rPr>
        <w:t xml:space="preserve">Paslaugų perdavimo–priėmimo aktas </w:t>
      </w:r>
      <w:r w:rsidRPr="00B1465B">
        <w:rPr>
          <w:rFonts w:eastAsia="Arial"/>
          <w:szCs w:val="24"/>
        </w:rPr>
        <w:t>– dokumentas,</w:t>
      </w:r>
      <w:r w:rsidRPr="00B1465B">
        <w:rPr>
          <w:rFonts w:eastAsia="Arial"/>
          <w:b/>
          <w:bCs/>
          <w:szCs w:val="24"/>
        </w:rPr>
        <w:t xml:space="preserve"> </w:t>
      </w:r>
      <w:r w:rsidRPr="00B1465B">
        <w:rPr>
          <w:rFonts w:eastAsia="Arial"/>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D66130B" w14:textId="77777777" w:rsidR="00D36531" w:rsidRPr="00B1465B" w:rsidRDefault="00D36531" w:rsidP="00D36531">
      <w:pPr>
        <w:tabs>
          <w:tab w:val="left" w:pos="284"/>
          <w:tab w:val="left" w:pos="567"/>
          <w:tab w:val="left" w:pos="851"/>
          <w:tab w:val="left" w:pos="992"/>
          <w:tab w:val="left" w:pos="1134"/>
        </w:tabs>
        <w:jc w:val="both"/>
        <w:rPr>
          <w:rFonts w:eastAsia="Arial"/>
          <w:szCs w:val="24"/>
        </w:rPr>
      </w:pPr>
      <w:r w:rsidRPr="00B1465B">
        <w:rPr>
          <w:rFonts w:eastAsia="Arial"/>
          <w:szCs w:val="24"/>
        </w:rPr>
        <w:t>1.1.1.6.</w:t>
      </w:r>
      <w:r w:rsidRPr="00B1465B">
        <w:rPr>
          <w:rFonts w:eastAsia="Arial"/>
          <w:szCs w:val="24"/>
        </w:rPr>
        <w:tab/>
      </w:r>
      <w:r w:rsidRPr="00B1465B">
        <w:rPr>
          <w:rFonts w:eastAsia="Arial"/>
          <w:b/>
          <w:bCs/>
          <w:szCs w:val="24"/>
        </w:rPr>
        <w:t>Paslaugų trūkumai</w:t>
      </w:r>
      <w:r w:rsidRPr="00B1465B">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3FF55A06" w14:textId="77777777" w:rsidR="00D36531" w:rsidRPr="00B1465B" w:rsidRDefault="00D36531" w:rsidP="00D36531">
      <w:pPr>
        <w:widowControl w:val="0"/>
        <w:tabs>
          <w:tab w:val="left" w:pos="567"/>
          <w:tab w:val="left" w:pos="851"/>
          <w:tab w:val="left" w:pos="992"/>
          <w:tab w:val="left" w:pos="1134"/>
        </w:tabs>
        <w:jc w:val="both"/>
        <w:rPr>
          <w:rFonts w:eastAsia="Arial"/>
          <w:b/>
          <w:szCs w:val="24"/>
        </w:rPr>
      </w:pPr>
      <w:r w:rsidRPr="00B1465B">
        <w:rPr>
          <w:rFonts w:eastAsia="Arial"/>
          <w:szCs w:val="24"/>
        </w:rPr>
        <w:t>1.1.1.7.</w:t>
      </w:r>
      <w:r w:rsidRPr="00B1465B">
        <w:rPr>
          <w:rFonts w:eastAsia="Arial"/>
          <w:szCs w:val="24"/>
        </w:rPr>
        <w:tab/>
      </w:r>
      <w:r w:rsidRPr="00B1465B">
        <w:rPr>
          <w:rFonts w:eastAsia="Arial"/>
          <w:b/>
          <w:szCs w:val="24"/>
        </w:rPr>
        <w:t xml:space="preserve">Sąskaita </w:t>
      </w:r>
      <w:r w:rsidRPr="00B1465B">
        <w:rPr>
          <w:rFonts w:eastAsia="Arial"/>
          <w:szCs w:val="24"/>
        </w:rPr>
        <w:t>–</w:t>
      </w:r>
      <w:r w:rsidRPr="00B1465B">
        <w:rPr>
          <w:rFonts w:eastAsia="Arial"/>
          <w:b/>
          <w:szCs w:val="24"/>
        </w:rPr>
        <w:t xml:space="preserve"> </w:t>
      </w:r>
      <w:r w:rsidRPr="00B1465B">
        <w:rPr>
          <w:szCs w:val="24"/>
        </w:rPr>
        <w:t xml:space="preserve">Tiekėjo išrašoma ir Pirkėjui apmokėjimui pateikiama sąskaita faktūra, PVM sąskaita faktūra ar kitas mokėjimo dokumentas už Tiekėjo tinkamai suteiktas bei Pirkėjo priimtas </w:t>
      </w:r>
      <w:r w:rsidRPr="00B1465B">
        <w:rPr>
          <w:rFonts w:eastAsia="Arial"/>
          <w:szCs w:val="24"/>
        </w:rPr>
        <w:t>Paslaugas</w:t>
      </w:r>
      <w:r w:rsidRPr="00B1465B">
        <w:rPr>
          <w:szCs w:val="24"/>
        </w:rPr>
        <w:t xml:space="preserve">. </w:t>
      </w:r>
      <w:r w:rsidRPr="00B1465B">
        <w:rPr>
          <w:rFonts w:eastAsia="Arial"/>
          <w:szCs w:val="24"/>
        </w:rPr>
        <w:t>Jeigu Sutartyje yra numatytas Paslaugų teikimas etapais ar periodais, Sąskaita gali būti pateikiama dėl kiekvieno etapo ar periodo atskirai;</w:t>
      </w:r>
    </w:p>
    <w:p w14:paraId="428B6787"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1.1.1.8.</w:t>
      </w:r>
      <w:r w:rsidRPr="00B1465B">
        <w:rPr>
          <w:rFonts w:eastAsia="Arial"/>
          <w:szCs w:val="24"/>
        </w:rPr>
        <w:tab/>
      </w:r>
      <w:r w:rsidRPr="00B1465B">
        <w:rPr>
          <w:rFonts w:eastAsia="Arial"/>
          <w:b/>
          <w:bCs/>
          <w:szCs w:val="24"/>
        </w:rPr>
        <w:t>Specialiosios sąlygos</w:t>
      </w:r>
      <w:r w:rsidRPr="00B1465B">
        <w:rPr>
          <w:rFonts w:eastAsia="Arial"/>
          <w:szCs w:val="24"/>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90F8D97"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r w:rsidRPr="00B1465B">
        <w:rPr>
          <w:rFonts w:eastAsia="Arial"/>
          <w:szCs w:val="24"/>
        </w:rPr>
        <w:t>1.1.1.9.</w:t>
      </w:r>
      <w:r w:rsidRPr="00B1465B">
        <w:rPr>
          <w:rFonts w:eastAsia="Arial"/>
          <w:szCs w:val="24"/>
        </w:rPr>
        <w:tab/>
      </w:r>
      <w:r w:rsidRPr="00B1465B">
        <w:rPr>
          <w:rFonts w:eastAsia="Arial"/>
          <w:b/>
          <w:bCs/>
          <w:szCs w:val="24"/>
        </w:rPr>
        <w:t xml:space="preserve">Susitarimas </w:t>
      </w:r>
      <w:r w:rsidRPr="00B1465B">
        <w:rPr>
          <w:rFonts w:eastAsia="Arial"/>
          <w:szCs w:val="24"/>
        </w:rPr>
        <w:t>– tai dokumentas, kurį Šalys sudaro keisdamos Sutarties sąlygas VPĮ leidžiama apimtimi;</w:t>
      </w:r>
    </w:p>
    <w:p w14:paraId="64B7DB1B"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r w:rsidRPr="00B1465B">
        <w:rPr>
          <w:rFonts w:eastAsia="Arial"/>
          <w:szCs w:val="24"/>
        </w:rPr>
        <w:t>1.1.1.10.</w:t>
      </w:r>
      <w:r w:rsidRPr="00B1465B">
        <w:rPr>
          <w:rFonts w:eastAsia="Arial"/>
          <w:szCs w:val="24"/>
        </w:rPr>
        <w:tab/>
        <w:t xml:space="preserve"> </w:t>
      </w:r>
      <w:r w:rsidRPr="00B1465B">
        <w:rPr>
          <w:rFonts w:eastAsia="Arial"/>
          <w:b/>
          <w:bCs/>
          <w:szCs w:val="24"/>
        </w:rPr>
        <w:t>Sutarties kaina</w:t>
      </w:r>
      <w:r w:rsidRPr="00B1465B">
        <w:rPr>
          <w:rFonts w:eastAsia="Arial"/>
          <w:szCs w:val="24"/>
        </w:rPr>
        <w:t xml:space="preserve"> – pagal Sutartį Tiekėjui mokėtina suma, įskaitant visus privalomus mokesčius ir išlaidas;</w:t>
      </w:r>
    </w:p>
    <w:p w14:paraId="7C5D8162"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1.1.1.11.</w:t>
      </w:r>
      <w:r w:rsidRPr="00B1465B">
        <w:rPr>
          <w:rFonts w:eastAsia="Arial"/>
          <w:szCs w:val="24"/>
        </w:rPr>
        <w:tab/>
        <w:t xml:space="preserve"> </w:t>
      </w:r>
      <w:r w:rsidRPr="00B1465B">
        <w:rPr>
          <w:rFonts w:eastAsia="Arial"/>
          <w:b/>
          <w:bCs/>
          <w:szCs w:val="24"/>
        </w:rPr>
        <w:t xml:space="preserve">Sutarties sąlygos </w:t>
      </w:r>
      <w:r w:rsidRPr="00B1465B">
        <w:rPr>
          <w:rFonts w:eastAsia="Arial"/>
          <w:szCs w:val="24"/>
        </w:rPr>
        <w:t>– Bendrosios sąlygos ir Specialiosios sąlygos kartu;</w:t>
      </w:r>
    </w:p>
    <w:p w14:paraId="2A397FFE"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1.1.1.12.</w:t>
      </w:r>
      <w:r w:rsidRPr="00B1465B">
        <w:rPr>
          <w:szCs w:val="24"/>
        </w:rPr>
        <w:tab/>
      </w:r>
      <w:r w:rsidRPr="00B1465B">
        <w:rPr>
          <w:rFonts w:eastAsia="Arial"/>
          <w:szCs w:val="24"/>
        </w:rPr>
        <w:t xml:space="preserve"> </w:t>
      </w:r>
      <w:r w:rsidRPr="00B1465B">
        <w:rPr>
          <w:rFonts w:eastAsia="Arial"/>
          <w:b/>
          <w:bCs/>
          <w:szCs w:val="24"/>
        </w:rPr>
        <w:t xml:space="preserve">Sutartis </w:t>
      </w:r>
      <w:r w:rsidRPr="00B1465B">
        <w:rPr>
          <w:rFonts w:eastAsia="Arial"/>
          <w:szCs w:val="24"/>
        </w:rPr>
        <w:t>– Paslaugų pirkimo–pardavimo sutartis, kurią sudaro Sutarties sąlygos, Specialiosiose sąlygose išvardyti priedai ir Susitarimai;</w:t>
      </w:r>
    </w:p>
    <w:p w14:paraId="7AF0029F"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 xml:space="preserve">1.1.1.13. </w:t>
      </w:r>
      <w:r w:rsidRPr="00B1465B">
        <w:rPr>
          <w:rFonts w:eastAsia="Arial"/>
          <w:szCs w:val="24"/>
        </w:rPr>
        <w:tab/>
      </w:r>
      <w:r w:rsidRPr="00B1465B">
        <w:rPr>
          <w:rFonts w:eastAsia="Arial"/>
          <w:b/>
          <w:bCs/>
          <w:szCs w:val="24"/>
        </w:rPr>
        <w:t>Šalis</w:t>
      </w:r>
      <w:r w:rsidRPr="00B1465B">
        <w:rPr>
          <w:rFonts w:eastAsia="Arial"/>
          <w:szCs w:val="24"/>
        </w:rPr>
        <w:t xml:space="preserve"> – Pirkėjas arba Tiekėjas, kiekvienas atskirai, priklausomai nuo konteksto;</w:t>
      </w:r>
    </w:p>
    <w:p w14:paraId="64A17550"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 xml:space="preserve">1.1.1.14. </w:t>
      </w:r>
      <w:r w:rsidRPr="00B1465B">
        <w:rPr>
          <w:rFonts w:eastAsia="Arial"/>
          <w:szCs w:val="24"/>
        </w:rPr>
        <w:tab/>
      </w:r>
      <w:r w:rsidRPr="00B1465B">
        <w:rPr>
          <w:rFonts w:eastAsia="Arial"/>
          <w:b/>
          <w:bCs/>
          <w:szCs w:val="24"/>
        </w:rPr>
        <w:t>Šalys</w:t>
      </w:r>
      <w:r w:rsidRPr="00B1465B">
        <w:rPr>
          <w:rFonts w:eastAsia="Arial"/>
          <w:szCs w:val="24"/>
        </w:rPr>
        <w:t xml:space="preserve"> – Pirkėjas ir Tiekėjas kartu;</w:t>
      </w:r>
    </w:p>
    <w:p w14:paraId="211E591A" w14:textId="77777777" w:rsidR="00D36531" w:rsidRPr="00B1465B" w:rsidRDefault="00D36531" w:rsidP="00D36531">
      <w:pPr>
        <w:widowControl w:val="0"/>
        <w:tabs>
          <w:tab w:val="left" w:pos="567"/>
          <w:tab w:val="left" w:pos="851"/>
          <w:tab w:val="left" w:pos="992"/>
          <w:tab w:val="left" w:pos="1134"/>
        </w:tabs>
        <w:jc w:val="both"/>
        <w:rPr>
          <w:szCs w:val="24"/>
        </w:rPr>
      </w:pPr>
      <w:r w:rsidRPr="00B1465B">
        <w:rPr>
          <w:szCs w:val="24"/>
        </w:rPr>
        <w:t>1.1.1.15.</w:t>
      </w:r>
      <w:r w:rsidRPr="00B1465B">
        <w:rPr>
          <w:szCs w:val="24"/>
        </w:rPr>
        <w:tab/>
        <w:t xml:space="preserve"> </w:t>
      </w:r>
      <w:r w:rsidRPr="00B1465B">
        <w:rPr>
          <w:rFonts w:eastAsia="Arial"/>
          <w:b/>
          <w:szCs w:val="24"/>
        </w:rPr>
        <w:t>Tiekėjas</w:t>
      </w:r>
      <w:r w:rsidRPr="00B1465B">
        <w:rPr>
          <w:rFonts w:eastAsia="Arial"/>
          <w:szCs w:val="24"/>
        </w:rPr>
        <w:t xml:space="preserve"> – asmuo, kuris Specialiosiose sąlygose yra įvardytas kaip Tiekėjas, </w:t>
      </w:r>
      <w:r w:rsidRPr="00B1465B">
        <w:rPr>
          <w:szCs w:val="24"/>
        </w:rPr>
        <w:t xml:space="preserve">teikiantis Specialiosiose sąlygose nurodytas </w:t>
      </w:r>
      <w:r w:rsidRPr="00B1465B">
        <w:rPr>
          <w:rFonts w:eastAsia="Arial"/>
          <w:szCs w:val="24"/>
        </w:rPr>
        <w:t>Paslaugas</w:t>
      </w:r>
      <w:r w:rsidRPr="00B1465B">
        <w:rPr>
          <w:szCs w:val="24"/>
        </w:rPr>
        <w:t>;</w:t>
      </w:r>
    </w:p>
    <w:p w14:paraId="244D0886" w14:textId="77777777" w:rsidR="00D36531" w:rsidRPr="00B1465B" w:rsidRDefault="00D36531" w:rsidP="00D36531">
      <w:pPr>
        <w:widowControl w:val="0"/>
        <w:tabs>
          <w:tab w:val="left" w:pos="567"/>
          <w:tab w:val="left" w:pos="851"/>
          <w:tab w:val="left" w:pos="992"/>
          <w:tab w:val="left" w:pos="1134"/>
        </w:tabs>
        <w:jc w:val="both"/>
        <w:rPr>
          <w:szCs w:val="24"/>
        </w:rPr>
      </w:pPr>
      <w:r w:rsidRPr="00B1465B">
        <w:rPr>
          <w:szCs w:val="24"/>
        </w:rPr>
        <w:lastRenderedPageBreak/>
        <w:t xml:space="preserve">1.1.1.16. </w:t>
      </w:r>
      <w:r w:rsidRPr="00B1465B">
        <w:rPr>
          <w:b/>
          <w:bCs/>
          <w:szCs w:val="24"/>
        </w:rPr>
        <w:t xml:space="preserve">Užsakymas </w:t>
      </w:r>
      <w:r w:rsidRPr="00B1465B">
        <w:rPr>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A4CBA7F"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r w:rsidRPr="00B1465B">
        <w:rPr>
          <w:rFonts w:eastAsia="Arial"/>
          <w:szCs w:val="24"/>
        </w:rPr>
        <w:t>1.1.1.17.</w:t>
      </w:r>
      <w:r w:rsidRPr="00B1465B">
        <w:rPr>
          <w:szCs w:val="24"/>
        </w:rPr>
        <w:tab/>
      </w:r>
      <w:r w:rsidRPr="00B1465B">
        <w:rPr>
          <w:rFonts w:eastAsia="Arial"/>
          <w:szCs w:val="24"/>
        </w:rPr>
        <w:t xml:space="preserve"> </w:t>
      </w:r>
      <w:r w:rsidRPr="00B1465B">
        <w:rPr>
          <w:rFonts w:eastAsia="Arial"/>
          <w:b/>
          <w:bCs/>
          <w:szCs w:val="24"/>
        </w:rPr>
        <w:t xml:space="preserve">VPĮ </w:t>
      </w:r>
      <w:r w:rsidRPr="00B1465B">
        <w:rPr>
          <w:rFonts w:eastAsia="Arial"/>
          <w:szCs w:val="24"/>
        </w:rPr>
        <w:t>– Lietuvos Respublikos viešųjų pirkimų įstatymas.</w:t>
      </w:r>
    </w:p>
    <w:p w14:paraId="2C9B6E5C"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1.1.1.18.</w:t>
      </w:r>
      <w:r w:rsidRPr="00B1465B">
        <w:rPr>
          <w:rFonts w:eastAsia="Arial"/>
          <w:szCs w:val="24"/>
        </w:rPr>
        <w:tab/>
        <w:t xml:space="preserve"> Kitų Sutartyje didžiąja raide rašomų sąvokų reikšmės yra nurodytos Sutarties tekste.</w:t>
      </w:r>
    </w:p>
    <w:p w14:paraId="61E57931" w14:textId="77777777" w:rsidR="00D36531" w:rsidRPr="00B1465B" w:rsidRDefault="00D36531" w:rsidP="00D36531">
      <w:pPr>
        <w:widowControl w:val="0"/>
        <w:tabs>
          <w:tab w:val="left" w:pos="709"/>
          <w:tab w:val="left" w:pos="851"/>
          <w:tab w:val="left" w:pos="992"/>
          <w:tab w:val="left" w:pos="1134"/>
        </w:tabs>
        <w:jc w:val="both"/>
        <w:rPr>
          <w:rFonts w:eastAsia="Arial"/>
          <w:szCs w:val="24"/>
        </w:rPr>
      </w:pPr>
      <w:r w:rsidRPr="00B1465B">
        <w:rPr>
          <w:rFonts w:eastAsia="Arial"/>
          <w:szCs w:val="24"/>
        </w:rPr>
        <w:t>1.1.2.</w:t>
      </w:r>
      <w:r w:rsidRPr="00B1465B">
        <w:rPr>
          <w:szCs w:val="24"/>
        </w:rPr>
        <w:tab/>
      </w:r>
      <w:r w:rsidRPr="00B1465B">
        <w:rPr>
          <w:rFonts w:eastAsia="Arial"/>
          <w:szCs w:val="24"/>
        </w:rPr>
        <w:t xml:space="preserve">Sutartyje neapibrėžtos sąvokos suprantamos ir aiškinamos taip, kaip jas apibrėžia VPĮ ir kiti </w:t>
      </w:r>
      <w:r w:rsidRPr="00B1465B">
        <w:rPr>
          <w:szCs w:val="24"/>
        </w:rPr>
        <w:t>įstatymai bei teisės aktai</w:t>
      </w:r>
      <w:r w:rsidRPr="00B1465B">
        <w:rPr>
          <w:rFonts w:eastAsia="Arial"/>
          <w:szCs w:val="24"/>
        </w:rPr>
        <w:t>, galiojantys Sutarties sudarymo ir vykdymo metu.</w:t>
      </w:r>
    </w:p>
    <w:p w14:paraId="3B67285D" w14:textId="77777777" w:rsidR="00D36531" w:rsidRPr="00B1465B" w:rsidRDefault="00D36531" w:rsidP="00D36531">
      <w:pPr>
        <w:widowControl w:val="0"/>
        <w:tabs>
          <w:tab w:val="left" w:pos="709"/>
          <w:tab w:val="left" w:pos="851"/>
          <w:tab w:val="left" w:pos="992"/>
          <w:tab w:val="left" w:pos="1134"/>
        </w:tabs>
        <w:jc w:val="both"/>
        <w:rPr>
          <w:rFonts w:eastAsia="Arial"/>
          <w:szCs w:val="24"/>
        </w:rPr>
      </w:pPr>
      <w:r w:rsidRPr="00B1465B">
        <w:rPr>
          <w:rFonts w:eastAsia="Arial"/>
          <w:szCs w:val="24"/>
        </w:rPr>
        <w:t>1.1.3.</w:t>
      </w:r>
      <w:r w:rsidRPr="00B1465B">
        <w:rPr>
          <w:rFonts w:eastAsia="Arial"/>
          <w:szCs w:val="24"/>
        </w:rPr>
        <w:tab/>
        <w:t>Kitos Sutartyje vartojamos sąvokos ir terminai turi bendrinę reikšmę arba artimiausią Sutarties pobūdžiui specialiąją reikšmę, jei Sutartyje nėra nustatyta ir paaiškinta kitokia jų reikšmė.</w:t>
      </w:r>
    </w:p>
    <w:p w14:paraId="7F845046"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p>
    <w:p w14:paraId="12087B21" w14:textId="77777777" w:rsidR="00D36531" w:rsidRPr="00B1465B" w:rsidRDefault="00D36531" w:rsidP="00D36531">
      <w:pPr>
        <w:keepNext/>
        <w:keepLines/>
        <w:tabs>
          <w:tab w:val="left" w:pos="567"/>
        </w:tabs>
        <w:jc w:val="center"/>
        <w:rPr>
          <w:rFonts w:eastAsia="Cambria"/>
          <w:b/>
          <w:bCs/>
          <w:szCs w:val="24"/>
          <w14:numSpacing w14:val="tabular"/>
        </w:rPr>
      </w:pPr>
      <w:r w:rsidRPr="00B1465B">
        <w:rPr>
          <w:rFonts w:eastAsia="Cambria"/>
          <w:b/>
          <w:bCs/>
          <w:szCs w:val="24"/>
          <w14:numSpacing w14:val="tabular"/>
        </w:rPr>
        <w:t>1.2.</w:t>
      </w:r>
      <w:r w:rsidRPr="00B1465B">
        <w:rPr>
          <w:rFonts w:eastAsia="Cambria"/>
          <w:b/>
          <w:bCs/>
          <w:szCs w:val="24"/>
          <w14:numSpacing w14:val="tabular"/>
        </w:rPr>
        <w:tab/>
        <w:t>Sutarties aiškinimas</w:t>
      </w:r>
    </w:p>
    <w:p w14:paraId="6A685177" w14:textId="77777777" w:rsidR="00D36531" w:rsidRPr="00B1465B" w:rsidRDefault="00D36531" w:rsidP="00D36531">
      <w:pPr>
        <w:keepNext/>
        <w:keepLines/>
        <w:tabs>
          <w:tab w:val="left" w:pos="567"/>
        </w:tabs>
        <w:ind w:left="792"/>
        <w:jc w:val="both"/>
        <w:rPr>
          <w:rFonts w:eastAsia="Cambria"/>
          <w:b/>
          <w:bCs/>
          <w:szCs w:val="24"/>
          <w14:numSpacing w14:val="tabular"/>
        </w:rPr>
      </w:pPr>
    </w:p>
    <w:p w14:paraId="3F0A3013"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1.2.1.</w:t>
      </w:r>
      <w:r w:rsidRPr="00B1465B">
        <w:rPr>
          <w:rFonts w:eastAsia="Arial"/>
          <w:szCs w:val="24"/>
        </w:rPr>
        <w:tab/>
        <w:t>Sutartis yra sudaryta ir turi būti aiškinama pagal Lietuvos Respublikos teisės aktus.</w:t>
      </w:r>
    </w:p>
    <w:p w14:paraId="04E32DAF"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1.2.2.</w:t>
      </w:r>
      <w:r w:rsidRPr="00B1465B">
        <w:rPr>
          <w:rFonts w:eastAsia="Arial"/>
          <w:szCs w:val="24"/>
        </w:rPr>
        <w:tab/>
        <w:t>Jei Bendrosios sąlygos ir (ar) Specialiosios sąlygos prieštarauja VPĮ ir kitų teisės aktų reikalavimams, taikomos VPĮ ir kitų teisės aktų nuostatos.</w:t>
      </w:r>
    </w:p>
    <w:p w14:paraId="1A5C51D1"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1.2.3.</w:t>
      </w:r>
      <w:r w:rsidRPr="00B1465B">
        <w:rPr>
          <w:rFonts w:eastAsia="Arial"/>
          <w:szCs w:val="24"/>
        </w:rPr>
        <w:tab/>
        <w:t>Diena Sutartyje reiškia kalendorinę dieną.</w:t>
      </w:r>
    </w:p>
    <w:p w14:paraId="62BB7E17"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1.2.4.</w:t>
      </w:r>
      <w:r w:rsidRPr="00B1465B">
        <w:rPr>
          <w:rFonts w:eastAsia="Arial"/>
          <w:szCs w:val="24"/>
        </w:rPr>
        <w:tab/>
        <w:t>Darbo diena Sutartyje reiškia bet kurią dieną, išskyrus šeštadienį, sekmadienį ir švenčių dienas Lietuvoje, nurodytas Lietuvos Respublikos darbo kodekse.</w:t>
      </w:r>
    </w:p>
    <w:p w14:paraId="4DE116EA"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1.2.5.</w:t>
      </w:r>
      <w:r w:rsidRPr="00B1465B">
        <w:rPr>
          <w:rFonts w:eastAsia="Arial"/>
          <w:szCs w:val="24"/>
        </w:rPr>
        <w:tab/>
        <w:t>Terminai pagal Sutartį yra skaičiuojami metais, mėnesiais, savaitėmis, darbo dienomis, kalendorinėmis dienomis, valandomis ir minutėmis.</w:t>
      </w:r>
    </w:p>
    <w:p w14:paraId="4F38F1B0"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1.2.6.</w:t>
      </w:r>
      <w:r w:rsidRPr="00B1465B">
        <w:rPr>
          <w:rFonts w:eastAsia="Arial"/>
          <w:szCs w:val="24"/>
        </w:rPr>
        <w:tab/>
        <w:t>Kvalifikacija, rėmimasis kitų ūkio subjektų pajėgumais, Paslaugų apimtis, peržiūra suprantami taip, kaip nustatyta VPĮ bei jį įgyvendinančiuose teisės aktuose.</w:t>
      </w:r>
    </w:p>
    <w:p w14:paraId="569CCF3E"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1.2.7.</w:t>
      </w:r>
      <w:r w:rsidRPr="00B1465B">
        <w:rPr>
          <w:rFonts w:eastAsia="Arial"/>
          <w:szCs w:val="24"/>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8C7635A"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1.2.8.</w:t>
      </w:r>
      <w:r w:rsidRPr="00B1465B">
        <w:rPr>
          <w:rFonts w:eastAsia="Arial"/>
          <w:szCs w:val="24"/>
        </w:rPr>
        <w:tab/>
        <w:t>Informuoti, pranešti, įspėti arba atsakyti reiškia pateikti informaciją, pranešimą, įspėjimą arba atsakymą Bendrosiose ir (ar) Specialiosiose sąlygose nustatyta tvarka.</w:t>
      </w:r>
    </w:p>
    <w:p w14:paraId="743B47C3"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1.2.9.</w:t>
      </w:r>
      <w:r w:rsidRPr="00B1465B">
        <w:rPr>
          <w:rFonts w:eastAsia="Arial"/>
          <w:szCs w:val="24"/>
        </w:rPr>
        <w:tab/>
        <w:t>Patvirtinti reiškia pateikti patvirtinimą raštu arba pasirašyti dokumentą be išlygų ar su išlygomis, išskyrus atvejus, kai asmuo, pasirašydamas dokumentą, nurodo, jog atsisako jį patvirtinti.</w:t>
      </w:r>
    </w:p>
    <w:p w14:paraId="213CFC67"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1.2.10.</w:t>
      </w:r>
      <w:r w:rsidRPr="00B1465B">
        <w:rPr>
          <w:rFonts w:eastAsia="Arial"/>
          <w:szCs w:val="24"/>
        </w:rPr>
        <w:tab/>
      </w:r>
      <w:r w:rsidRPr="00B1465B">
        <w:rPr>
          <w:rFonts w:eastAsia="Arial"/>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BABB8EF"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1.2.11.</w:t>
      </w:r>
      <w:r w:rsidRPr="00B1465B">
        <w:rPr>
          <w:rFonts w:eastAsia="Arial"/>
          <w:szCs w:val="24"/>
        </w:rPr>
        <w:tab/>
      </w:r>
      <w:r w:rsidRPr="00B1465B">
        <w:rPr>
          <w:rFonts w:eastAsia="Arial"/>
          <w:szCs w:val="24"/>
          <w:shd w:val="clear" w:color="auto" w:fill="FFFFFF"/>
        </w:rPr>
        <w:t>Jeigu Sutartyje nurodyta reikšmė skaičiais ir žodžiais skiriasi, vadovaujamasi žodžiais nurodyta reikšme.</w:t>
      </w:r>
    </w:p>
    <w:p w14:paraId="45E28789"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1.2.12.</w:t>
      </w:r>
      <w:r w:rsidRPr="00B1465B">
        <w:rPr>
          <w:rFonts w:eastAsia="Arial"/>
          <w:szCs w:val="24"/>
        </w:rPr>
        <w:tab/>
      </w:r>
      <w:r w:rsidRPr="00B1465B">
        <w:rPr>
          <w:rFonts w:eastAsia="Arial"/>
          <w:szCs w:val="24"/>
          <w:shd w:val="clear" w:color="auto" w:fill="FFFFFF"/>
        </w:rPr>
        <w:t>Jei pateikiamos nuorodos į teisės aktus, turi būti taikomos aktualios teisės aktų redakcijos, jeigu nenurodyta kitaip.</w:t>
      </w:r>
    </w:p>
    <w:p w14:paraId="1E765D07"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p>
    <w:p w14:paraId="3DDB893E"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outlineLvl w:val="1"/>
        <w:rPr>
          <w:rFonts w:eastAsia="Arial"/>
          <w:b/>
          <w:szCs w:val="24"/>
        </w:rPr>
      </w:pPr>
      <w:r w:rsidRPr="00B1465B">
        <w:rPr>
          <w:rFonts w:eastAsia="Arial"/>
          <w:b/>
          <w:szCs w:val="24"/>
        </w:rPr>
        <w:t>1.3.</w:t>
      </w:r>
      <w:r w:rsidRPr="00B1465B">
        <w:rPr>
          <w:rFonts w:eastAsia="Arial"/>
          <w:b/>
          <w:szCs w:val="24"/>
        </w:rPr>
        <w:tab/>
        <w:t>Dokumentų viršenybė</w:t>
      </w:r>
    </w:p>
    <w:p w14:paraId="2A2CF61A"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outlineLvl w:val="1"/>
        <w:rPr>
          <w:rFonts w:eastAsia="Arial"/>
          <w:b/>
          <w:szCs w:val="24"/>
        </w:rPr>
      </w:pPr>
    </w:p>
    <w:p w14:paraId="19EA1079" w14:textId="77777777" w:rsidR="00D36531" w:rsidRPr="00B1465B" w:rsidRDefault="00D36531" w:rsidP="00D36531">
      <w:pPr>
        <w:widowControl w:val="0"/>
        <w:tabs>
          <w:tab w:val="left" w:pos="567"/>
          <w:tab w:val="left" w:pos="851"/>
          <w:tab w:val="left" w:pos="992"/>
          <w:tab w:val="left" w:pos="1134"/>
        </w:tabs>
        <w:jc w:val="both"/>
        <w:rPr>
          <w:rFonts w:eastAsia="Cambria"/>
          <w:szCs w:val="24"/>
        </w:rPr>
      </w:pPr>
      <w:r w:rsidRPr="00B1465B">
        <w:rPr>
          <w:rFonts w:eastAsia="Cambria"/>
          <w:szCs w:val="24"/>
        </w:rPr>
        <w:t>1.3.1.</w:t>
      </w:r>
      <w:r w:rsidRPr="00B1465B">
        <w:rPr>
          <w:rFonts w:eastAsia="Cambria"/>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4386C14E" w14:textId="77777777" w:rsidR="00D36531" w:rsidRPr="00B1465B" w:rsidRDefault="00D36531" w:rsidP="00D36531">
      <w:pPr>
        <w:tabs>
          <w:tab w:val="left" w:pos="709"/>
        </w:tabs>
        <w:jc w:val="both"/>
        <w:outlineLvl w:val="2"/>
        <w:rPr>
          <w:rFonts w:eastAsia="Trebuchet MS"/>
          <w:bCs/>
          <w:szCs w:val="24"/>
        </w:rPr>
      </w:pPr>
      <w:r w:rsidRPr="00B1465B">
        <w:rPr>
          <w:rFonts w:eastAsia="Trebuchet MS"/>
          <w:szCs w:val="24"/>
        </w:rPr>
        <w:t xml:space="preserve">1.3.1.1. </w:t>
      </w:r>
      <w:r w:rsidRPr="00B1465B">
        <w:rPr>
          <w:rFonts w:eastAsia="Trebuchet MS"/>
          <w:bCs/>
          <w:szCs w:val="24"/>
        </w:rPr>
        <w:t>Techninė specifikacija;</w:t>
      </w:r>
    </w:p>
    <w:p w14:paraId="23B2B4E4" w14:textId="77777777" w:rsidR="00D36531" w:rsidRPr="00B1465B" w:rsidRDefault="00D36531" w:rsidP="00D36531">
      <w:pPr>
        <w:tabs>
          <w:tab w:val="left" w:pos="709"/>
        </w:tabs>
        <w:jc w:val="both"/>
        <w:outlineLvl w:val="2"/>
        <w:rPr>
          <w:rFonts w:eastAsia="Trebuchet MS"/>
          <w:bCs/>
          <w:szCs w:val="24"/>
        </w:rPr>
      </w:pPr>
      <w:r w:rsidRPr="00B1465B">
        <w:rPr>
          <w:rFonts w:eastAsia="Trebuchet MS"/>
          <w:bCs/>
          <w:szCs w:val="24"/>
        </w:rPr>
        <w:t>1.3.1.2. Specialiosios sąlygos;</w:t>
      </w:r>
    </w:p>
    <w:p w14:paraId="19D2435B" w14:textId="77777777" w:rsidR="00D36531" w:rsidRPr="00B1465B" w:rsidRDefault="00D36531" w:rsidP="00D36531">
      <w:pPr>
        <w:tabs>
          <w:tab w:val="left" w:pos="709"/>
        </w:tabs>
        <w:jc w:val="both"/>
        <w:outlineLvl w:val="2"/>
        <w:rPr>
          <w:rFonts w:eastAsia="Trebuchet MS"/>
          <w:bCs/>
          <w:szCs w:val="24"/>
        </w:rPr>
      </w:pPr>
      <w:r w:rsidRPr="00B1465B">
        <w:rPr>
          <w:rFonts w:eastAsia="Trebuchet MS"/>
          <w:bCs/>
          <w:szCs w:val="24"/>
        </w:rPr>
        <w:t>1.3.1.3. Bendrosios sąlygos;</w:t>
      </w:r>
    </w:p>
    <w:p w14:paraId="326EBA33" w14:textId="77777777" w:rsidR="00D36531" w:rsidRPr="00B1465B" w:rsidRDefault="00D36531" w:rsidP="00D36531">
      <w:pPr>
        <w:tabs>
          <w:tab w:val="left" w:pos="709"/>
        </w:tabs>
        <w:jc w:val="both"/>
        <w:outlineLvl w:val="2"/>
        <w:rPr>
          <w:rFonts w:eastAsia="Trebuchet MS"/>
          <w:bCs/>
          <w:szCs w:val="24"/>
        </w:rPr>
      </w:pPr>
      <w:r w:rsidRPr="00B1465B">
        <w:rPr>
          <w:rFonts w:eastAsia="Trebuchet MS"/>
          <w:bCs/>
          <w:szCs w:val="24"/>
        </w:rPr>
        <w:t>1.3.1.4. Pirkimo dokumentai (išskyrus techninę specifikaciją);</w:t>
      </w:r>
    </w:p>
    <w:p w14:paraId="5CE9FC95" w14:textId="77777777" w:rsidR="00D36531" w:rsidRPr="00B1465B" w:rsidRDefault="00D36531" w:rsidP="00D36531">
      <w:pPr>
        <w:tabs>
          <w:tab w:val="left" w:pos="709"/>
        </w:tabs>
        <w:jc w:val="both"/>
        <w:outlineLvl w:val="2"/>
        <w:rPr>
          <w:rFonts w:eastAsia="Trebuchet MS"/>
          <w:bCs/>
          <w:szCs w:val="24"/>
        </w:rPr>
      </w:pPr>
      <w:r w:rsidRPr="00B1465B">
        <w:rPr>
          <w:rFonts w:eastAsia="Trebuchet MS"/>
          <w:bCs/>
          <w:szCs w:val="24"/>
        </w:rPr>
        <w:t>1.3.1.5. Pasiūlymas;</w:t>
      </w:r>
    </w:p>
    <w:p w14:paraId="178BD9F7" w14:textId="77777777" w:rsidR="00D36531" w:rsidRPr="00B1465B" w:rsidRDefault="00D36531" w:rsidP="00D36531">
      <w:pPr>
        <w:tabs>
          <w:tab w:val="left" w:pos="709"/>
        </w:tabs>
        <w:jc w:val="both"/>
        <w:outlineLvl w:val="2"/>
        <w:rPr>
          <w:rFonts w:eastAsia="Trebuchet MS"/>
          <w:bCs/>
          <w:szCs w:val="24"/>
        </w:rPr>
      </w:pPr>
      <w:r w:rsidRPr="00B1465B">
        <w:rPr>
          <w:rFonts w:eastAsia="Trebuchet MS"/>
          <w:bCs/>
          <w:szCs w:val="24"/>
        </w:rPr>
        <w:lastRenderedPageBreak/>
        <w:t>1.3.1.6. Kiti Specialiosiose sąlygose išvardinti priedai.</w:t>
      </w:r>
    </w:p>
    <w:p w14:paraId="6B35998B" w14:textId="77777777" w:rsidR="00D36531" w:rsidRPr="00B1465B" w:rsidRDefault="00D36531" w:rsidP="00D36531">
      <w:pPr>
        <w:widowControl w:val="0"/>
        <w:tabs>
          <w:tab w:val="left" w:pos="567"/>
          <w:tab w:val="left" w:pos="851"/>
          <w:tab w:val="left" w:pos="992"/>
          <w:tab w:val="left" w:pos="1134"/>
        </w:tabs>
        <w:jc w:val="both"/>
        <w:rPr>
          <w:rFonts w:eastAsia="Cambria"/>
          <w:szCs w:val="24"/>
        </w:rPr>
      </w:pPr>
      <w:r w:rsidRPr="00B1465B">
        <w:rPr>
          <w:rFonts w:eastAsia="Cambria"/>
          <w:szCs w:val="24"/>
        </w:rPr>
        <w:t>1.3.2.</w:t>
      </w:r>
      <w:r w:rsidRPr="00B1465B">
        <w:rPr>
          <w:rFonts w:eastAsia="Cambria"/>
          <w:szCs w:val="24"/>
        </w:rPr>
        <w:tab/>
        <w:t xml:space="preserve"> Tuo atveju, kai Šalių Susitarimu yra keičiamos Sutarties sąlygos, naujai sutartos Sutarties sąlygos turi viršenybę prieš pakeistąsias.</w:t>
      </w:r>
    </w:p>
    <w:p w14:paraId="025047E9" w14:textId="77777777" w:rsidR="00D36531" w:rsidRPr="00B1465B" w:rsidRDefault="00D36531" w:rsidP="00D36531">
      <w:pPr>
        <w:widowControl w:val="0"/>
        <w:tabs>
          <w:tab w:val="left" w:pos="567"/>
          <w:tab w:val="left" w:pos="851"/>
          <w:tab w:val="left" w:pos="992"/>
          <w:tab w:val="left" w:pos="1134"/>
        </w:tabs>
        <w:jc w:val="both"/>
        <w:rPr>
          <w:rFonts w:eastAsia="Cambria"/>
          <w:szCs w:val="24"/>
        </w:rPr>
      </w:pPr>
      <w:r w:rsidRPr="00B1465B">
        <w:rPr>
          <w:rFonts w:eastAsia="Cambria"/>
          <w:szCs w:val="24"/>
        </w:rPr>
        <w:t>1.3.3.</w:t>
      </w:r>
      <w:r w:rsidRPr="00B1465B">
        <w:rPr>
          <w:szCs w:val="24"/>
        </w:rPr>
        <w:tab/>
      </w:r>
      <w:r w:rsidRPr="00B1465B">
        <w:rPr>
          <w:rFonts w:eastAsia="Cambria"/>
          <w:szCs w:val="24"/>
        </w:rPr>
        <w:t>Jeigu Šalys sudaro Susitarimą dėl Sutarties sąlygų arba priedo papildymo nauja sąlyga, neatitikimo ar neaiškumo atveju tokia sąlyga turi viršenybę atitinkamai kitų Sutarties sąlygų arba kitų to priedo sąlygų atžvilgiu.</w:t>
      </w:r>
    </w:p>
    <w:p w14:paraId="5CE36406"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1.3.4.</w:t>
      </w:r>
      <w:r w:rsidRPr="00B1465B">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B1465B">
        <w:rPr>
          <w:rFonts w:eastAsia="Arial"/>
          <w:szCs w:val="24"/>
          <w:vertAlign w:val="superscript"/>
        </w:rPr>
        <w:t>1</w:t>
      </w:r>
      <w:r w:rsidRPr="00B1465B">
        <w:rPr>
          <w:rFonts w:eastAsia="Arial"/>
          <w:szCs w:val="24"/>
        </w:rPr>
        <w:t>).</w:t>
      </w:r>
    </w:p>
    <w:p w14:paraId="1A8124BC"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p>
    <w:p w14:paraId="676AEFA6"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sidRPr="00B1465B">
        <w:rPr>
          <w:rFonts w:eastAsia="Arial"/>
          <w:b/>
          <w:caps/>
          <w:szCs w:val="24"/>
        </w:rPr>
        <w:t>2.</w:t>
      </w:r>
      <w:r w:rsidRPr="00B1465B">
        <w:rPr>
          <w:rFonts w:eastAsia="Arial"/>
          <w:b/>
          <w:caps/>
          <w:szCs w:val="24"/>
        </w:rPr>
        <w:tab/>
        <w:t>Sutarties dalykas</w:t>
      </w:r>
    </w:p>
    <w:p w14:paraId="0C78ABB8"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jc w:val="both"/>
        <w:rPr>
          <w:rFonts w:eastAsia="Arial"/>
          <w:b/>
          <w:caps/>
          <w:szCs w:val="24"/>
        </w:rPr>
      </w:pPr>
    </w:p>
    <w:p w14:paraId="0C60615A" w14:textId="77777777" w:rsidR="00D36531" w:rsidRPr="00B1465B" w:rsidRDefault="00D36531" w:rsidP="00D36531">
      <w:pPr>
        <w:widowControl w:val="0"/>
        <w:tabs>
          <w:tab w:val="left" w:pos="426"/>
          <w:tab w:val="left" w:pos="567"/>
          <w:tab w:val="left" w:pos="851"/>
          <w:tab w:val="left" w:pos="992"/>
          <w:tab w:val="left" w:pos="1134"/>
        </w:tabs>
        <w:jc w:val="both"/>
        <w:rPr>
          <w:rFonts w:eastAsia="Cambria"/>
          <w:szCs w:val="24"/>
        </w:rPr>
      </w:pPr>
      <w:r w:rsidRPr="00B1465B">
        <w:rPr>
          <w:rFonts w:eastAsia="Cambria"/>
          <w:szCs w:val="24"/>
        </w:rPr>
        <w:t>2.1.</w:t>
      </w:r>
      <w:r w:rsidRPr="00B1465B">
        <w:rPr>
          <w:rFonts w:eastAsia="Cambria"/>
          <w:szCs w:val="24"/>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B1465B">
        <w:rPr>
          <w:rFonts w:eastAsia="Arial"/>
          <w:szCs w:val="24"/>
        </w:rPr>
        <w:t>Paslaugas</w:t>
      </w:r>
      <w:r w:rsidRPr="00B1465B">
        <w:rPr>
          <w:rFonts w:eastAsia="Cambria"/>
          <w:szCs w:val="24"/>
        </w:rPr>
        <w:t xml:space="preserve"> bei sumokėti Tiekėjui Sutartyje nurodytą kainą Sutartyje nustatytomis sąlygomis ir tvarka.</w:t>
      </w:r>
    </w:p>
    <w:p w14:paraId="68837350" w14:textId="77777777" w:rsidR="00D36531" w:rsidRPr="00B1465B" w:rsidRDefault="00D36531" w:rsidP="00D36531">
      <w:pPr>
        <w:widowControl w:val="0"/>
        <w:tabs>
          <w:tab w:val="left" w:pos="426"/>
          <w:tab w:val="left" w:pos="567"/>
          <w:tab w:val="left" w:pos="851"/>
          <w:tab w:val="left" w:pos="992"/>
          <w:tab w:val="left" w:pos="1134"/>
        </w:tabs>
        <w:jc w:val="both"/>
        <w:rPr>
          <w:rFonts w:eastAsia="Arial"/>
          <w:szCs w:val="24"/>
        </w:rPr>
      </w:pPr>
      <w:r w:rsidRPr="00B1465B">
        <w:rPr>
          <w:rFonts w:eastAsia="Arial"/>
          <w:szCs w:val="24"/>
        </w:rPr>
        <w:t>2.2.</w:t>
      </w:r>
      <w:r w:rsidRPr="00B1465B">
        <w:rPr>
          <w:rFonts w:eastAsia="Arial"/>
          <w:szCs w:val="24"/>
        </w:rPr>
        <w:tab/>
        <w:t xml:space="preserve">Šalys, vykdydamos Sutartį, įsipareigoja laikytis visų Sutarties vykdymui taikytinų </w:t>
      </w:r>
      <w:r w:rsidRPr="00B1465B">
        <w:rPr>
          <w:szCs w:val="24"/>
        </w:rPr>
        <w:t>įstatymų bei kitų teisės aktų</w:t>
      </w:r>
      <w:r w:rsidRPr="00B1465B">
        <w:rPr>
          <w:rFonts w:eastAsia="Arial"/>
          <w:szCs w:val="24"/>
        </w:rPr>
        <w:t xml:space="preserve"> reikalavimų. Šalis turi teisę reikalauti, kad kita Šalis įvykdytų visus</w:t>
      </w:r>
      <w:r w:rsidRPr="00B1465B">
        <w:rPr>
          <w:szCs w:val="24"/>
        </w:rPr>
        <w:t xml:space="preserve"> įstatymų bei kitų teisės aktų</w:t>
      </w:r>
      <w:r w:rsidRPr="00B1465B">
        <w:rPr>
          <w:rFonts w:eastAsia="Arial"/>
          <w:szCs w:val="24"/>
        </w:rPr>
        <w:t xml:space="preserve"> reikalavimus, taikomus Sutarties vykdymui. Nė viena iš Sutarties sąlygų nereiškia ir negali būti aiškinama kaip Pirkėjo atsisakymas </w:t>
      </w:r>
      <w:r w:rsidRPr="00B1465B">
        <w:rPr>
          <w:szCs w:val="24"/>
        </w:rPr>
        <w:t>įstatymuose bei kituose teisės aktuose</w:t>
      </w:r>
      <w:r w:rsidRPr="00B1465B">
        <w:rPr>
          <w:rFonts w:eastAsia="Arial"/>
          <w:szCs w:val="24"/>
        </w:rPr>
        <w:t xml:space="preserve"> numatytų ir Sutartimi neaptartų Pirkėjo kitų teisių ir garantijų, susijusių su netinkamu Paslaugų teikimu ar jų kokybe, arba kaip Tiekėjo atsisakymas </w:t>
      </w:r>
      <w:r w:rsidRPr="00B1465B">
        <w:rPr>
          <w:szCs w:val="24"/>
        </w:rPr>
        <w:t>įstatymuose bei kituose teisės aktuose</w:t>
      </w:r>
      <w:r w:rsidRPr="00B1465B">
        <w:rPr>
          <w:rFonts w:eastAsia="Arial"/>
          <w:szCs w:val="24"/>
        </w:rPr>
        <w:t xml:space="preserve"> numatytų ir Sutartimi neaptartų Tiekėjo kitų teisių ir garantijų dėl atlyginimo už suteiktas Paslaugas gavimo.</w:t>
      </w:r>
    </w:p>
    <w:p w14:paraId="15EBB80E" w14:textId="77777777" w:rsidR="00D36531" w:rsidRPr="00B1465B" w:rsidRDefault="00D36531" w:rsidP="00D36531">
      <w:pPr>
        <w:widowControl w:val="0"/>
        <w:tabs>
          <w:tab w:val="left" w:pos="426"/>
          <w:tab w:val="left" w:pos="567"/>
          <w:tab w:val="left" w:pos="851"/>
          <w:tab w:val="left" w:pos="992"/>
          <w:tab w:val="left" w:pos="1134"/>
        </w:tabs>
        <w:jc w:val="both"/>
        <w:rPr>
          <w:rFonts w:eastAsia="Arial"/>
          <w:szCs w:val="24"/>
        </w:rPr>
      </w:pPr>
      <w:r w:rsidRPr="00B1465B">
        <w:rPr>
          <w:rFonts w:eastAsia="Arial"/>
          <w:szCs w:val="24"/>
        </w:rPr>
        <w:t>2.3.</w:t>
      </w:r>
      <w:r w:rsidRPr="00B1465B">
        <w:rPr>
          <w:rFonts w:eastAsia="Arial"/>
          <w:szCs w:val="24"/>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F00AB75" w14:textId="77777777" w:rsidR="00D36531" w:rsidRPr="00B1465B" w:rsidRDefault="00D36531" w:rsidP="00D36531">
      <w:pPr>
        <w:widowControl w:val="0"/>
        <w:tabs>
          <w:tab w:val="left" w:pos="426"/>
          <w:tab w:val="left" w:pos="567"/>
          <w:tab w:val="left" w:pos="851"/>
          <w:tab w:val="left" w:pos="992"/>
          <w:tab w:val="left" w:pos="1134"/>
        </w:tabs>
        <w:jc w:val="both"/>
        <w:rPr>
          <w:rFonts w:eastAsia="Arial"/>
          <w:szCs w:val="24"/>
        </w:rPr>
      </w:pPr>
    </w:p>
    <w:p w14:paraId="27BE6E17"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sidRPr="00B1465B">
        <w:rPr>
          <w:rFonts w:eastAsia="Arial"/>
          <w:b/>
          <w:caps/>
          <w:szCs w:val="24"/>
        </w:rPr>
        <w:t>3.</w:t>
      </w:r>
      <w:r w:rsidRPr="00B1465B">
        <w:rPr>
          <w:rFonts w:eastAsia="Arial"/>
          <w:b/>
          <w:caps/>
          <w:szCs w:val="24"/>
        </w:rPr>
        <w:tab/>
        <w:t>TIEKĖJAS ir kiti Sutarties vykdymui pasitelkiami asmenys</w:t>
      </w:r>
    </w:p>
    <w:p w14:paraId="4F921FE0"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33DDC511" w14:textId="77777777" w:rsidR="00D36531" w:rsidRPr="00B1465B" w:rsidRDefault="00D36531" w:rsidP="00D36531">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center"/>
        <w:outlineLvl w:val="1"/>
        <w:rPr>
          <w:rFonts w:eastAsia="Arial"/>
          <w:b/>
          <w:szCs w:val="24"/>
        </w:rPr>
      </w:pPr>
      <w:r w:rsidRPr="00B1465B">
        <w:rPr>
          <w:rFonts w:eastAsia="Arial"/>
          <w:b/>
          <w:szCs w:val="24"/>
        </w:rPr>
        <w:t>3.1.</w:t>
      </w:r>
      <w:r w:rsidRPr="00B1465B">
        <w:rPr>
          <w:rFonts w:eastAsia="Arial"/>
          <w:b/>
          <w:szCs w:val="24"/>
        </w:rPr>
        <w:tab/>
        <w:t>Kvalifikacija ir kiti Tiekėjo pasiūlymu prisiimti įsipareigojimai</w:t>
      </w:r>
    </w:p>
    <w:p w14:paraId="5DDDFE35" w14:textId="77777777" w:rsidR="00D36531" w:rsidRPr="00B1465B" w:rsidRDefault="00D36531" w:rsidP="00D36531">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
          <w:szCs w:val="24"/>
        </w:rPr>
      </w:pPr>
    </w:p>
    <w:p w14:paraId="286E19B6"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rPr>
        <w:t>3.1.1.</w:t>
      </w:r>
      <w:r w:rsidRPr="00B1465B">
        <w:rPr>
          <w:rFonts w:eastAsia="Cambria"/>
          <w:szCs w:val="24"/>
        </w:rPr>
        <w:tab/>
        <w:t>Tiekėjas atsako už tai, kad visą Sutarties vykdymo laikotarpį Tiekėjas būtų kompetentingas, patikimas ir pajėgus (įskaitant ūkio subjektų, kurių pajėgumais remiasi Tiekėjas, pajėgumus) įvykdyti Sutarties reikalavimus:</w:t>
      </w:r>
    </w:p>
    <w:p w14:paraId="22DD2885"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3.1.1.1.</w:t>
      </w:r>
      <w:r w:rsidRPr="00B1465B">
        <w:rPr>
          <w:rFonts w:eastAsia="Arial"/>
          <w:szCs w:val="24"/>
        </w:rPr>
        <w:tab/>
        <w:t>turėtų teisę verstis ta veikla, kuri yra reikalinga Sutarčiai įvykdyti.</w:t>
      </w:r>
      <w:r w:rsidRPr="00B1465B">
        <w:rPr>
          <w:szCs w:val="24"/>
        </w:rPr>
        <w:t xml:space="preserve"> </w:t>
      </w:r>
      <w:r w:rsidRPr="00B1465B">
        <w:rPr>
          <w:rFonts w:eastAsia="Arial"/>
          <w:szCs w:val="24"/>
        </w:rPr>
        <w:t>Pirkėjui pareikalavus, Tiekėjas turi pateikti dokumentus, įrodančius, kad Sutartį vykdo tik tokią teisę turintys asmenys;</w:t>
      </w:r>
    </w:p>
    <w:p w14:paraId="19684226"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3.1.1.2.</w:t>
      </w:r>
      <w:r w:rsidRPr="00B1465B">
        <w:rPr>
          <w:szCs w:val="24"/>
        </w:rPr>
        <w:tab/>
      </w:r>
      <w:r w:rsidRPr="00B1465B">
        <w:rPr>
          <w:rFonts w:eastAsia="Arial"/>
          <w:szCs w:val="24"/>
        </w:rPr>
        <w:t>atitiktų tiekėjų kvalifikacijai pirkimo dokumentuose nustatytus reikalavimus bei neturėtų pirkimo dokumentuose nustatytų pašalinimo pagrindų;</w:t>
      </w:r>
    </w:p>
    <w:p w14:paraId="4FBE5863"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3.1.1.3.</w:t>
      </w:r>
      <w:r w:rsidRPr="00B1465B">
        <w:rPr>
          <w:szCs w:val="24"/>
        </w:rPr>
        <w:tab/>
      </w:r>
      <w:r w:rsidRPr="00B1465B">
        <w:rPr>
          <w:szCs w:val="24"/>
          <w:lang w:eastAsia="lt-LT"/>
        </w:rPr>
        <w:t xml:space="preserve">laikytųsi Tiekėjo pasiūlyme nurodytų įsipareigojimų, įskaitant, bet neapsiribojant – atitiktų Tiekėjo </w:t>
      </w:r>
      <w:r w:rsidRPr="00B1465B">
        <w:rPr>
          <w:szCs w:val="24"/>
        </w:rPr>
        <w:t xml:space="preserve">pasiūlyme nurodytų kriterijų, dėl kurių jo pasiūlymas buvo išrinktas ekonomiškai naudingiausiu </w:t>
      </w:r>
      <w:r w:rsidRPr="00B1465B">
        <w:rPr>
          <w:szCs w:val="24"/>
          <w:lang w:eastAsia="lt-LT"/>
        </w:rPr>
        <w:t>(toliau – </w:t>
      </w:r>
      <w:r w:rsidRPr="00B1465B">
        <w:rPr>
          <w:b/>
          <w:bCs/>
          <w:szCs w:val="24"/>
          <w:lang w:eastAsia="lt-LT"/>
        </w:rPr>
        <w:t>Kokybiniai kriterijai</w:t>
      </w:r>
      <w:r w:rsidRPr="00B1465B">
        <w:rPr>
          <w:szCs w:val="24"/>
          <w:lang w:eastAsia="lt-LT"/>
        </w:rPr>
        <w:t>), reikšmes ir parametrus. Šiame papunktyje nurodytų įsipareigojimų laikymosi tikrinimo tvarka nustatoma Specialiosiose sąlygose</w:t>
      </w:r>
      <w:r w:rsidRPr="00B1465B">
        <w:rPr>
          <w:rFonts w:eastAsia="Arial"/>
          <w:szCs w:val="24"/>
        </w:rPr>
        <w:t>;</w:t>
      </w:r>
    </w:p>
    <w:p w14:paraId="5451AABA"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3.1.1.4.</w:t>
      </w:r>
      <w:r w:rsidRPr="00B1465B">
        <w:rPr>
          <w:rFonts w:eastAsia="Arial"/>
          <w:szCs w:val="24"/>
        </w:rPr>
        <w:tab/>
        <w:t>užtikrintų nustatytų kokybės vadybos sistemos ir (arba) aplinkos apsaugos vadybos sistemos standartų taikymą, jeigu to reikalaujama pirkimo dokumentuose, ir turėtų tą patvirtinančius dokumentus;</w:t>
      </w:r>
    </w:p>
    <w:p w14:paraId="5C0F7676"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 xml:space="preserve">3.1.1.5. </w:t>
      </w:r>
      <w:r w:rsidRPr="00B1465B">
        <w:rPr>
          <w:rFonts w:eastAsia="Arial"/>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B1465B">
        <w:rPr>
          <w:szCs w:val="24"/>
        </w:rPr>
        <w:t>.</w:t>
      </w:r>
    </w:p>
    <w:p w14:paraId="5840855A"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lastRenderedPageBreak/>
        <w:t>3.1.2.</w:t>
      </w:r>
      <w:r w:rsidRPr="00B1465B">
        <w:rPr>
          <w:rFonts w:eastAsia="Arial"/>
          <w:szCs w:val="24"/>
        </w:rPr>
        <w:tab/>
        <w:t xml:space="preserve">Tuo atveju, kai Tiekėjas yra jungtinės veiklos sutarties pagrindu veikianti tiekėjų grupė, jos nariai Pirkėjui už Sutarties vykdymą atsako solidariai. </w:t>
      </w:r>
      <w:r w:rsidRPr="00B1465B">
        <w:rPr>
          <w:rFonts w:eastAsia="Arial"/>
          <w:szCs w:val="24"/>
          <w:shd w:val="clear" w:color="auto" w:fill="FFFFFF"/>
        </w:rPr>
        <w:t xml:space="preserve">Jeigu Tiekėjas remiasi </w:t>
      </w:r>
      <w:r w:rsidRPr="00B1465B">
        <w:rPr>
          <w:rFonts w:eastAsia="Arial"/>
          <w:szCs w:val="24"/>
        </w:rPr>
        <w:t xml:space="preserve">ūkio </w:t>
      </w:r>
      <w:r w:rsidRPr="00B1465B">
        <w:rPr>
          <w:rFonts w:eastAsia="Arial"/>
          <w:szCs w:val="24"/>
          <w:shd w:val="clear" w:color="auto" w:fill="FFFFFF"/>
        </w:rPr>
        <w:t xml:space="preserve">subjektų pajėgumais, siekdamas atitikti finansinio ir ekonominio pajėgumo reikalavimus, Tiekėjas su tokiais </w:t>
      </w:r>
      <w:r w:rsidRPr="00B1465B">
        <w:rPr>
          <w:rFonts w:eastAsia="Arial"/>
          <w:szCs w:val="24"/>
        </w:rPr>
        <w:t xml:space="preserve">ūkio </w:t>
      </w:r>
      <w:r w:rsidRPr="00B1465B">
        <w:rPr>
          <w:rFonts w:eastAsia="Arial"/>
          <w:szCs w:val="24"/>
          <w:shd w:val="clear" w:color="auto" w:fill="FFFFFF"/>
        </w:rPr>
        <w:t>subjektais už Sutarties vykdymą atsako solidariai (jeigu to buvo reikalaujama pirkimo dokumentuose).</w:t>
      </w:r>
    </w:p>
    <w:p w14:paraId="3E48AA88"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3.1.3.</w:t>
      </w:r>
      <w:r w:rsidRPr="00B1465B">
        <w:rPr>
          <w:rFonts w:eastAsia="Arial"/>
          <w:szCs w:val="24"/>
        </w:rPr>
        <w:tab/>
        <w:t xml:space="preserve">Tiekėjas taip pat atsako už tai, kad Tiekėjas, Sutartį tiesiogiai vykdantys subtiekėjai ir specialistai atitiktų jiems </w:t>
      </w:r>
      <w:r w:rsidRPr="00B1465B">
        <w:rPr>
          <w:szCs w:val="24"/>
        </w:rPr>
        <w:t>įstatymų bei kitų teisės aktų</w:t>
      </w:r>
      <w:r w:rsidRPr="00B1465B">
        <w:rPr>
          <w:rFonts w:eastAsia="Arial"/>
          <w:szCs w:val="24"/>
        </w:rPr>
        <w:t xml:space="preserve"> ir (arba) pirkimo dokumentuose nustatytus profesinės kvalifikacijos ir kitus reikalavimus bei turėtų teisę verstis ta veikla, kuriai jie pasitelkiami.</w:t>
      </w:r>
    </w:p>
    <w:p w14:paraId="04C2FF46"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bCs/>
          <w:szCs w:val="24"/>
        </w:rPr>
      </w:pPr>
    </w:p>
    <w:p w14:paraId="47C7C811"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B1465B">
        <w:rPr>
          <w:rFonts w:eastAsia="Arial"/>
          <w:b/>
          <w:bCs/>
          <w:szCs w:val="24"/>
        </w:rPr>
        <w:t>3.2.</w:t>
      </w:r>
      <w:r w:rsidRPr="00B1465B">
        <w:rPr>
          <w:szCs w:val="24"/>
        </w:rPr>
        <w:tab/>
      </w:r>
      <w:r w:rsidRPr="00B1465B">
        <w:rPr>
          <w:rFonts w:eastAsia="Arial"/>
          <w:b/>
          <w:bCs/>
          <w:szCs w:val="24"/>
        </w:rPr>
        <w:t>Subtiekėjų bei specialistų pasitelkimas ir keitimas</w:t>
      </w:r>
    </w:p>
    <w:p w14:paraId="56531163"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bCs/>
          <w:szCs w:val="24"/>
        </w:rPr>
      </w:pPr>
    </w:p>
    <w:p w14:paraId="4BCEDB4E"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shd w:val="clear" w:color="auto" w:fill="FFFFFF"/>
        </w:rPr>
      </w:pPr>
      <w:r w:rsidRPr="00B1465B">
        <w:rPr>
          <w:rFonts w:eastAsia="Arial"/>
          <w:szCs w:val="24"/>
        </w:rPr>
        <w:t>3.2.1.</w:t>
      </w:r>
      <w:r w:rsidRPr="00B1465B">
        <w:rPr>
          <w:rFonts w:eastAsia="Arial"/>
          <w:szCs w:val="24"/>
        </w:rPr>
        <w:tab/>
      </w:r>
      <w:r w:rsidRPr="00B1465B">
        <w:rPr>
          <w:rFonts w:eastAsia="Arial"/>
          <w:szCs w:val="24"/>
          <w:shd w:val="clear" w:color="auto" w:fill="FFFFFF"/>
        </w:rPr>
        <w:t>Tiekėjas įsipareigoja užtikrinti, kad Sutartį vykdys pirkime pasiūlyti ir kvalifikaci</w:t>
      </w:r>
      <w:r w:rsidRPr="00B1465B">
        <w:rPr>
          <w:rFonts w:eastAsia="Arial"/>
          <w:szCs w:val="24"/>
        </w:rPr>
        <w:t>jos</w:t>
      </w:r>
      <w:r w:rsidRPr="00B1465B">
        <w:rPr>
          <w:rFonts w:eastAsia="Arial"/>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B1465B">
        <w:rPr>
          <w:rFonts w:eastAsia="Arial"/>
          <w:szCs w:val="24"/>
        </w:rPr>
        <w:t xml:space="preserve">ir specialistų </w:t>
      </w:r>
      <w:r w:rsidRPr="00B1465B">
        <w:rPr>
          <w:rFonts w:eastAsia="Arial"/>
          <w:szCs w:val="24"/>
          <w:shd w:val="clear" w:color="auto" w:fill="FFFFFF"/>
        </w:rPr>
        <w:t>veiksmus ar neveikimą.</w:t>
      </w:r>
    </w:p>
    <w:p w14:paraId="59C01F18"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shd w:val="clear" w:color="auto" w:fill="FFFFFF"/>
        </w:rPr>
      </w:pPr>
      <w:r w:rsidRPr="00B1465B">
        <w:rPr>
          <w:rFonts w:eastAsia="Arial"/>
          <w:szCs w:val="24"/>
        </w:rPr>
        <w:t>3.2.2.</w:t>
      </w:r>
      <w:r w:rsidRPr="00B1465B">
        <w:rPr>
          <w:rFonts w:eastAsia="Arial"/>
          <w:szCs w:val="24"/>
        </w:rPr>
        <w:tab/>
      </w:r>
      <w:r w:rsidRPr="00B1465B">
        <w:rPr>
          <w:rFonts w:eastAsia="Arial"/>
          <w:szCs w:val="24"/>
          <w:shd w:val="clear" w:color="auto" w:fill="FFFFFF"/>
        </w:rPr>
        <w:t>Sutarties vykdymui pasitelkiami subtiekėjai ir (ar) specialistai (jeigu tokie pasitelkiami) nurodomi Specialiosiose sąlygose.</w:t>
      </w:r>
    </w:p>
    <w:p w14:paraId="3A75BACE"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3.2.3.</w:t>
      </w:r>
      <w:r w:rsidRPr="00B1465B">
        <w:rPr>
          <w:szCs w:val="24"/>
        </w:rPr>
        <w:tab/>
      </w:r>
      <w:r w:rsidRPr="00B1465B">
        <w:rPr>
          <w:rFonts w:eastAsia="Arial"/>
          <w:kern w:val="2"/>
          <w:szCs w:val="24"/>
        </w:rPr>
        <w:t>Tiekėjas gali keisti ir (ar) pasitelkti subtiekėjus ir (ar) specialistus šiame Sutarties poskyryje nustatytais atvejais ir tvarka</w:t>
      </w:r>
      <w:r w:rsidRPr="00B1465B">
        <w:rPr>
          <w:rFonts w:eastAsia="Arial"/>
          <w:szCs w:val="24"/>
        </w:rPr>
        <w:t>.</w:t>
      </w:r>
    </w:p>
    <w:p w14:paraId="518C3791" w14:textId="77777777" w:rsidR="00D36531" w:rsidRPr="00B1465B" w:rsidRDefault="00D36531" w:rsidP="00D36531">
      <w:pPr>
        <w:widowControl w:val="0"/>
        <w:pBdr>
          <w:top w:val="nil"/>
          <w:left w:val="nil"/>
          <w:bottom w:val="nil"/>
          <w:right w:val="nil"/>
          <w:between w:val="nil"/>
        </w:pBdr>
        <w:tabs>
          <w:tab w:val="left" w:pos="709"/>
          <w:tab w:val="left" w:pos="851"/>
          <w:tab w:val="left" w:pos="1134"/>
        </w:tabs>
        <w:jc w:val="both"/>
        <w:rPr>
          <w:rFonts w:eastAsia="Cambria"/>
          <w:szCs w:val="24"/>
          <w:shd w:val="clear" w:color="auto" w:fill="FFFFFF"/>
        </w:rPr>
      </w:pPr>
      <w:r w:rsidRPr="00B1465B">
        <w:rPr>
          <w:rFonts w:eastAsia="Cambria"/>
          <w:szCs w:val="24"/>
          <w:shd w:val="clear" w:color="auto" w:fill="FFFFFF"/>
        </w:rPr>
        <w:t>3.2.4. Naujas subtiekėjas ar specialistas gali pradėti vykdyti jiems Tiekėjo pavestus įsipareigojimus pagal Sutartį ne anksčiau, nei bus pasirašytas Susitarimas.</w:t>
      </w:r>
    </w:p>
    <w:p w14:paraId="0B3CA180" w14:textId="77777777" w:rsidR="00D36531" w:rsidRPr="00B1465B" w:rsidRDefault="00D36531" w:rsidP="00D36531">
      <w:pPr>
        <w:widowControl w:val="0"/>
        <w:pBdr>
          <w:top w:val="nil"/>
          <w:left w:val="nil"/>
          <w:bottom w:val="nil"/>
          <w:right w:val="nil"/>
          <w:between w:val="nil"/>
        </w:pBdr>
        <w:tabs>
          <w:tab w:val="left" w:pos="709"/>
          <w:tab w:val="left" w:pos="851"/>
          <w:tab w:val="left" w:pos="1134"/>
        </w:tabs>
        <w:jc w:val="both"/>
        <w:rPr>
          <w:rFonts w:eastAsia="Cambria"/>
          <w:szCs w:val="24"/>
        </w:rPr>
      </w:pPr>
      <w:r w:rsidRPr="00B1465B">
        <w:rPr>
          <w:rFonts w:eastAsia="Cambria"/>
          <w:szCs w:val="24"/>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B1465B">
        <w:rPr>
          <w:rFonts w:eastAsia="Cambria"/>
          <w:szCs w:val="24"/>
        </w:rPr>
        <w:t>,</w:t>
      </w:r>
      <w:r w:rsidRPr="00B1465B">
        <w:rPr>
          <w:rFonts w:eastAsia="Cambria"/>
          <w:szCs w:val="24"/>
          <w:shd w:val="clear" w:color="auto" w:fill="FFFFFF"/>
        </w:rPr>
        <w:t xml:space="preserve"> kokybės vadybos sistemos ir (arba) aplinkos apsaugos vadybos sistemos standartų </w:t>
      </w:r>
      <w:r w:rsidRPr="00B1465B">
        <w:rPr>
          <w:rFonts w:eastAsia="Cambria"/>
          <w:szCs w:val="24"/>
        </w:rPr>
        <w:t xml:space="preserve">reikalavimų, reikalavimų dėl pašalinimo pagrindų nebuvimo, atitikties nacionalinio saugumo interesams bei reikalavimams </w:t>
      </w:r>
      <w:r w:rsidRPr="00B1465B">
        <w:rPr>
          <w:rFonts w:eastAsia="Arial"/>
          <w:szCs w:val="24"/>
          <w:shd w:val="clear" w:color="auto" w:fill="FFFFFF"/>
        </w:rPr>
        <w:t xml:space="preserve">nebūti registruotu (nuolat gyvenančiu ar turinčiu pilietybę) nepatikimomis laikomose valstybėse ar teritorijose </w:t>
      </w:r>
      <w:r w:rsidRPr="00B1465B">
        <w:rPr>
          <w:rFonts w:eastAsia="Cambria"/>
          <w:szCs w:val="24"/>
        </w:rPr>
        <w:t>(jei taikoma) ir Tiekėjo pasiūlyme nurodytų sąlygų pirkimo dokumentuose nustatytiems Kokybiniams</w:t>
      </w:r>
      <w:r w:rsidRPr="00B1465B">
        <w:rPr>
          <w:rFonts w:eastAsia="Cambria"/>
          <w:b/>
          <w:bCs/>
          <w:szCs w:val="24"/>
        </w:rPr>
        <w:t xml:space="preserve"> </w:t>
      </w:r>
      <w:r w:rsidRPr="00B1465B">
        <w:rPr>
          <w:rFonts w:eastAsia="Cambria"/>
          <w:szCs w:val="24"/>
        </w:rPr>
        <w:t>kriterijams pagrįsti (jei taikoma)</w:t>
      </w:r>
      <w:r w:rsidRPr="00B1465B">
        <w:rPr>
          <w:rFonts w:eastAsia="Cambria"/>
          <w:szCs w:val="24"/>
          <w:shd w:val="clear" w:color="auto" w:fill="FFFFFF"/>
        </w:rPr>
        <w:t>, Tiekėjui taikoma Specialiosiose sąlygose nustatyto dydžio bauda.</w:t>
      </w:r>
    </w:p>
    <w:p w14:paraId="300C6D97" w14:textId="77777777" w:rsidR="00D36531" w:rsidRPr="00B1465B" w:rsidRDefault="00D36531" w:rsidP="00D36531">
      <w:pPr>
        <w:widowControl w:val="0"/>
        <w:tabs>
          <w:tab w:val="left" w:pos="993"/>
        </w:tabs>
        <w:jc w:val="both"/>
        <w:rPr>
          <w:rFonts w:eastAsia="Arial"/>
          <w:szCs w:val="24"/>
          <w:shd w:val="clear" w:color="auto" w:fill="FFFFFF"/>
        </w:rPr>
      </w:pPr>
      <w:r w:rsidRPr="00B1465B">
        <w:rPr>
          <w:rFonts w:eastAsia="Arial"/>
          <w:szCs w:val="24"/>
          <w:shd w:val="clear" w:color="auto" w:fill="FFFFFF"/>
        </w:rPr>
        <w:t xml:space="preserve">3.2.6. Tiekėjas turi teisę Sutarties vykdymui pasitelkti naujus, Specialiosiose sąlygose nenurodytus subtiekėjus, kurių pajėgumais Tiekėjas </w:t>
      </w:r>
      <w:r w:rsidRPr="00B1465B">
        <w:rPr>
          <w:rFonts w:eastAsia="Cambria"/>
          <w:szCs w:val="24"/>
          <w:shd w:val="clear" w:color="auto" w:fill="FFFFFF"/>
        </w:rPr>
        <w:t>nesirėmė pirkimo dokumentuose numatytiems kvalifikacijos reikalavimams pagrįsti.</w:t>
      </w:r>
    </w:p>
    <w:p w14:paraId="67D4F546" w14:textId="77777777" w:rsidR="00D36531" w:rsidRPr="00B1465B" w:rsidRDefault="00D36531" w:rsidP="00D36531">
      <w:pPr>
        <w:widowControl w:val="0"/>
        <w:tabs>
          <w:tab w:val="left" w:pos="993"/>
        </w:tabs>
        <w:jc w:val="both"/>
        <w:rPr>
          <w:rFonts w:eastAsia="Arial"/>
          <w:szCs w:val="24"/>
          <w:shd w:val="clear" w:color="auto" w:fill="FFFFFF"/>
        </w:rPr>
      </w:pPr>
      <w:r w:rsidRPr="00B1465B">
        <w:rPr>
          <w:rFonts w:eastAsia="Arial"/>
          <w:szCs w:val="24"/>
          <w:shd w:val="clear" w:color="auto" w:fill="FFFFFF"/>
        </w:rPr>
        <w:t xml:space="preserve">3.2.7. Sudarius Sutartį, tačiau ne vėliau negu Sutartis pradedama vykdyti, Tiekėjas įsipareigoja Pirkėjui pranešti tuo metu žinomų subtiekėjų, kurių pajėgumais Tiekėjas </w:t>
      </w:r>
      <w:r w:rsidRPr="00B1465B">
        <w:rPr>
          <w:rFonts w:eastAsia="Cambria"/>
          <w:szCs w:val="24"/>
          <w:shd w:val="clear" w:color="auto" w:fill="FFFFFF"/>
        </w:rPr>
        <w:t>nesirėmė pirkimo dokumentuose numatytiems kvalifikacijos reikalavimams pagrįsti,</w:t>
      </w:r>
      <w:r w:rsidRPr="00B1465B">
        <w:rPr>
          <w:rFonts w:eastAsia="Arial"/>
          <w:szCs w:val="24"/>
          <w:shd w:val="clear" w:color="auto" w:fill="FFFFFF"/>
        </w:rPr>
        <w:t xml:space="preserve"> pavadinimus, </w:t>
      </w:r>
      <w:r w:rsidRPr="00B1465B">
        <w:rPr>
          <w:rFonts w:eastAsia="Arial"/>
          <w:szCs w:val="24"/>
        </w:rPr>
        <w:t xml:space="preserve">juridinio asmens kodą, </w:t>
      </w:r>
      <w:r w:rsidRPr="00B1465B">
        <w:rPr>
          <w:rFonts w:eastAsia="Arial"/>
          <w:szCs w:val="24"/>
          <w:shd w:val="clear" w:color="auto" w:fill="FFFFFF"/>
        </w:rPr>
        <w:t>kontaktinius duomenis</w:t>
      </w:r>
      <w:r w:rsidRPr="00B1465B">
        <w:rPr>
          <w:rFonts w:eastAsia="Arial"/>
          <w:szCs w:val="24"/>
        </w:rPr>
        <w:t>,</w:t>
      </w:r>
      <w:r w:rsidRPr="00B1465B">
        <w:rPr>
          <w:rFonts w:eastAsia="Arial"/>
          <w:szCs w:val="24"/>
          <w:shd w:val="clear" w:color="auto" w:fill="FFFFFF"/>
        </w:rPr>
        <w:t xml:space="preserve"> jų atstovus.</w:t>
      </w:r>
    </w:p>
    <w:p w14:paraId="6FD259D7" w14:textId="77777777" w:rsidR="00D36531" w:rsidRPr="00B1465B" w:rsidRDefault="00D36531" w:rsidP="00D36531">
      <w:pPr>
        <w:widowControl w:val="0"/>
        <w:tabs>
          <w:tab w:val="left" w:pos="993"/>
        </w:tabs>
        <w:jc w:val="both"/>
        <w:rPr>
          <w:rFonts w:eastAsia="Cambria"/>
          <w:szCs w:val="24"/>
          <w:shd w:val="clear" w:color="auto" w:fill="FFFFFF"/>
        </w:rPr>
      </w:pPr>
      <w:r w:rsidRPr="00B1465B">
        <w:rPr>
          <w:rFonts w:eastAsia="Arial"/>
          <w:szCs w:val="24"/>
          <w:shd w:val="clear" w:color="auto" w:fill="FFFFFF"/>
        </w:rPr>
        <w:t>3.2.8. Tiekėjas, bet kuriuo Sutarties vykdymo metu,</w:t>
      </w:r>
      <w:r w:rsidRPr="00B1465B">
        <w:rPr>
          <w:rFonts w:eastAsia="Cambria"/>
          <w:szCs w:val="24"/>
        </w:rPr>
        <w:t xml:space="preserve"> subtiekėjus, kurių pajėgumais Tiekėjas nesirėmė pirkimo dokumentuose numatytiems kvalifikacijos reikalavimams pagrįsti, gali keisti savo nuožiūra.</w:t>
      </w:r>
    </w:p>
    <w:p w14:paraId="73CD7E05" w14:textId="77777777" w:rsidR="00D36531" w:rsidRPr="00B1465B" w:rsidRDefault="00D36531" w:rsidP="00D36531">
      <w:pPr>
        <w:widowControl w:val="0"/>
        <w:pBdr>
          <w:top w:val="nil"/>
          <w:left w:val="nil"/>
          <w:bottom w:val="nil"/>
          <w:right w:val="nil"/>
          <w:between w:val="nil"/>
        </w:pBdr>
        <w:tabs>
          <w:tab w:val="left" w:pos="993"/>
        </w:tabs>
        <w:jc w:val="both"/>
        <w:rPr>
          <w:rFonts w:eastAsia="Cambria"/>
          <w:szCs w:val="24"/>
        </w:rPr>
      </w:pPr>
      <w:r w:rsidRPr="00B1465B">
        <w:rPr>
          <w:rFonts w:eastAsia="Arial"/>
          <w:szCs w:val="24"/>
          <w:shd w:val="clear" w:color="auto" w:fill="FFFFFF"/>
        </w:rPr>
        <w:t>3.2.9. Tiekėjas</w:t>
      </w:r>
      <w:r w:rsidRPr="00B1465B">
        <w:rPr>
          <w:rFonts w:eastAsia="Arial"/>
          <w:szCs w:val="24"/>
        </w:rPr>
        <w:t>,</w:t>
      </w:r>
      <w:r w:rsidRPr="00B1465B">
        <w:rPr>
          <w:rFonts w:eastAsia="Arial"/>
          <w:szCs w:val="24"/>
          <w:shd w:val="clear" w:color="auto" w:fill="FFFFFF"/>
        </w:rPr>
        <w:t xml:space="preserve"> </w:t>
      </w:r>
      <w:r w:rsidRPr="00B1465B">
        <w:rPr>
          <w:rFonts w:eastAsia="Arial"/>
          <w:szCs w:val="24"/>
        </w:rPr>
        <w:t>bet kuriuo Sutarties vykdymo metu,</w:t>
      </w:r>
      <w:r w:rsidRPr="00B1465B">
        <w:rPr>
          <w:rFonts w:eastAsia="Cambria"/>
          <w:szCs w:val="24"/>
        </w:rPr>
        <w:t xml:space="preserve"> </w:t>
      </w:r>
      <w:r w:rsidRPr="00B1465B">
        <w:rPr>
          <w:rFonts w:eastAsia="Cambria"/>
          <w:szCs w:val="24"/>
          <w:shd w:val="clear" w:color="auto" w:fill="FFFFFF"/>
        </w:rPr>
        <w:t>ne vėliau nei prieš 5 (penkias) darbo dienas</w:t>
      </w:r>
      <w:r w:rsidRPr="00B1465B">
        <w:rPr>
          <w:rFonts w:eastAsia="Arial"/>
          <w:szCs w:val="24"/>
          <w:shd w:val="clear" w:color="auto" w:fill="FFFFFF"/>
        </w:rPr>
        <w:t xml:space="preserve"> iki numatomo naujo subtiekėjo, kurio pajėgumais Tiekėjas </w:t>
      </w:r>
      <w:r w:rsidRPr="00B1465B">
        <w:rPr>
          <w:rFonts w:eastAsia="Cambria"/>
          <w:szCs w:val="24"/>
          <w:shd w:val="clear" w:color="auto" w:fill="FFFFFF"/>
        </w:rPr>
        <w:t>nesirėmė pirkimo dokumentuose numatytiems kvalifikacijos reikalavimams pagrįsti,</w:t>
      </w:r>
      <w:r w:rsidRPr="00B1465B">
        <w:rPr>
          <w:rFonts w:eastAsia="Arial"/>
          <w:szCs w:val="24"/>
          <w:shd w:val="clear" w:color="auto" w:fill="FFFFFF"/>
        </w:rPr>
        <w:t xml:space="preserve"> pasitelkimo</w:t>
      </w:r>
      <w:r w:rsidRPr="00B1465B">
        <w:rPr>
          <w:rFonts w:eastAsia="Arial"/>
          <w:szCs w:val="24"/>
        </w:rPr>
        <w:t xml:space="preserve"> ir (arba) keitimo</w:t>
      </w:r>
      <w:r w:rsidRPr="00B1465B">
        <w:rPr>
          <w:rFonts w:eastAsia="Arial"/>
          <w:szCs w:val="24"/>
          <w:shd w:val="clear" w:color="auto" w:fill="FFFFFF"/>
        </w:rPr>
        <w:t xml:space="preserve"> apie tai privalo informuoti </w:t>
      </w:r>
      <w:r w:rsidRPr="00B1465B">
        <w:rPr>
          <w:szCs w:val="24"/>
        </w:rPr>
        <w:t>Pirkėją</w:t>
      </w:r>
      <w:r w:rsidRPr="00B1465B">
        <w:rPr>
          <w:rFonts w:eastAsia="Arial"/>
          <w:szCs w:val="24"/>
          <w:shd w:val="clear" w:color="auto" w:fill="FFFFFF"/>
        </w:rPr>
        <w:t xml:space="preserve">. </w:t>
      </w:r>
      <w:r w:rsidRPr="00B1465B">
        <w:rPr>
          <w:szCs w:val="24"/>
        </w:rPr>
        <w:t xml:space="preserve">Pirkėjas (jeigu buvo taikoma pirkimo dokumentuose) turi patikrinti, ar nėra </w:t>
      </w:r>
      <w:r w:rsidRPr="00B1465B">
        <w:rPr>
          <w:rFonts w:eastAsia="Cambria"/>
          <w:szCs w:val="24"/>
        </w:rPr>
        <w:t xml:space="preserve">subtiekėjo pašalinimo pagrindų ir subtiekėjo atitiktį nacionalinio saugumo interesams ir reikalavimams </w:t>
      </w:r>
      <w:r w:rsidRPr="00B1465B">
        <w:rPr>
          <w:rFonts w:eastAsia="Arial"/>
          <w:szCs w:val="24"/>
          <w:shd w:val="clear" w:color="auto" w:fill="FFFFFF"/>
        </w:rPr>
        <w:t>nebūti registruotu (nuolat gyvenančiu ar turinčiu pilietybę) nepatikimomis laikomose valstybėse ar teritorijose</w:t>
      </w:r>
      <w:r w:rsidRPr="00B1465B">
        <w:rPr>
          <w:rFonts w:eastAsia="Cambria"/>
          <w:szCs w:val="24"/>
        </w:rPr>
        <w:t>. Jeigu subtiekėjo padėtis neatitinka bent vieno iš nurodytų reikalavimų, Pirkėjas reikalauja pakeisti šį subtiekėją reikalavimus atitinkančiu subtiekėju.</w:t>
      </w:r>
      <w:r w:rsidRPr="00B1465B">
        <w:rPr>
          <w:szCs w:val="24"/>
        </w:rPr>
        <w:t xml:space="preserve"> </w:t>
      </w:r>
      <w:r w:rsidRPr="00B1465B">
        <w:rPr>
          <w:rFonts w:eastAsia="Cambria"/>
          <w:szCs w:val="24"/>
        </w:rPr>
        <w:t>Pirkėjas</w:t>
      </w:r>
      <w:r w:rsidRPr="00B1465B">
        <w:rPr>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B1465B">
        <w:rPr>
          <w:rFonts w:eastAsia="Cambria"/>
          <w:szCs w:val="24"/>
        </w:rPr>
        <w:t>Pirkėjui sutikus, Šalys pasirašo Susitarimą, kuris laikomas neatsiejama Sutarties dalimi.</w:t>
      </w:r>
    </w:p>
    <w:p w14:paraId="2D687BD4" w14:textId="77777777" w:rsidR="00D36531" w:rsidRPr="00B1465B" w:rsidRDefault="00D36531" w:rsidP="00D36531">
      <w:pPr>
        <w:widowControl w:val="0"/>
        <w:pBdr>
          <w:top w:val="nil"/>
          <w:left w:val="nil"/>
          <w:bottom w:val="nil"/>
          <w:right w:val="nil"/>
          <w:between w:val="nil"/>
        </w:pBdr>
        <w:tabs>
          <w:tab w:val="left" w:pos="0"/>
          <w:tab w:val="left" w:pos="993"/>
        </w:tabs>
        <w:jc w:val="both"/>
        <w:rPr>
          <w:rFonts w:eastAsia="Arial"/>
          <w:szCs w:val="24"/>
          <w:shd w:val="clear" w:color="auto" w:fill="FFFFFF"/>
        </w:rPr>
      </w:pPr>
      <w:r w:rsidRPr="00B1465B">
        <w:rPr>
          <w:rFonts w:eastAsia="Arial"/>
          <w:szCs w:val="24"/>
        </w:rPr>
        <w:t>3.2.10. Subtiekėjai</w:t>
      </w:r>
      <w:r w:rsidRPr="00B1465B">
        <w:rPr>
          <w:rFonts w:eastAsia="Arial"/>
          <w:szCs w:val="24"/>
          <w:shd w:val="clear" w:color="auto" w:fill="FFFFFF"/>
        </w:rPr>
        <w:t xml:space="preserve">, kurių pajėgumais Tiekėjas rėmėsi, kad atitiktų pirkimo dokumentuose nustatytus </w:t>
      </w:r>
      <w:r w:rsidRPr="00B1465B">
        <w:rPr>
          <w:rFonts w:eastAsia="Arial"/>
          <w:szCs w:val="24"/>
          <w:shd w:val="clear" w:color="auto" w:fill="FFFFFF"/>
        </w:rPr>
        <w:lastRenderedPageBreak/>
        <w:t xml:space="preserve">kvalifikacijos reikalavimus, gali būti </w:t>
      </w:r>
      <w:r w:rsidRPr="00B1465B">
        <w:rPr>
          <w:rFonts w:eastAsia="Arial"/>
          <w:szCs w:val="24"/>
        </w:rPr>
        <w:t xml:space="preserve">keičiami </w:t>
      </w:r>
      <w:r w:rsidRPr="00B1465B">
        <w:rPr>
          <w:rFonts w:eastAsia="Arial"/>
          <w:szCs w:val="24"/>
          <w:shd w:val="clear" w:color="auto" w:fill="FFFFFF"/>
        </w:rPr>
        <w:t>tik šiais atvejais:</w:t>
      </w:r>
    </w:p>
    <w:p w14:paraId="1C635127" w14:textId="77777777" w:rsidR="00D36531" w:rsidRPr="00B1465B" w:rsidRDefault="00D36531" w:rsidP="00D36531">
      <w:pPr>
        <w:widowControl w:val="0"/>
        <w:pBdr>
          <w:top w:val="nil"/>
          <w:left w:val="nil"/>
          <w:bottom w:val="nil"/>
          <w:right w:val="nil"/>
          <w:between w:val="nil"/>
        </w:pBdr>
        <w:tabs>
          <w:tab w:val="left" w:pos="0"/>
          <w:tab w:val="left" w:pos="1134"/>
        </w:tabs>
        <w:jc w:val="both"/>
        <w:rPr>
          <w:rFonts w:eastAsia="Arial"/>
          <w:szCs w:val="24"/>
        </w:rPr>
      </w:pPr>
      <w:r w:rsidRPr="00B1465B">
        <w:rPr>
          <w:rFonts w:eastAsia="Cambria"/>
          <w:szCs w:val="24"/>
          <w:shd w:val="clear" w:color="auto" w:fill="FFFFFF"/>
        </w:rPr>
        <w:t xml:space="preserve">3.2.10.1. kai subtiekėjui </w:t>
      </w:r>
      <w:r w:rsidRPr="00B1465B">
        <w:rPr>
          <w:szCs w:val="24"/>
        </w:rPr>
        <w:t>iškelta bankroto byla, pradėtas bankroto procesas ne teismo tvarka, jis tampa nemokus arba yra nemokumo tikimybė, sustabdo ūkinę veiklą ar kai įstatymuose ir kituose teisės aktuose nustatyta tvarka susidaro analogiška situacija</w:t>
      </w:r>
      <w:r w:rsidRPr="00B1465B">
        <w:rPr>
          <w:rFonts w:eastAsia="Cambria"/>
          <w:szCs w:val="24"/>
          <w:shd w:val="clear" w:color="auto" w:fill="FFFFFF"/>
        </w:rPr>
        <w:t>;</w:t>
      </w:r>
    </w:p>
    <w:p w14:paraId="292D168B" w14:textId="77777777" w:rsidR="00D36531" w:rsidRPr="00B1465B" w:rsidRDefault="00D36531" w:rsidP="00D36531">
      <w:pPr>
        <w:widowControl w:val="0"/>
        <w:pBdr>
          <w:top w:val="nil"/>
          <w:left w:val="nil"/>
          <w:bottom w:val="nil"/>
          <w:right w:val="nil"/>
          <w:between w:val="nil"/>
        </w:pBdr>
        <w:tabs>
          <w:tab w:val="left" w:pos="0"/>
          <w:tab w:val="left" w:pos="1134"/>
        </w:tabs>
        <w:jc w:val="both"/>
        <w:rPr>
          <w:rFonts w:eastAsia="Arial"/>
          <w:szCs w:val="24"/>
        </w:rPr>
      </w:pPr>
      <w:r w:rsidRPr="00B1465B">
        <w:rPr>
          <w:rFonts w:eastAsia="Cambria"/>
          <w:szCs w:val="24"/>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1C69003" w14:textId="77777777" w:rsidR="00D36531" w:rsidRPr="00B1465B" w:rsidRDefault="00D36531" w:rsidP="00D36531">
      <w:pPr>
        <w:widowControl w:val="0"/>
        <w:pBdr>
          <w:top w:val="nil"/>
          <w:left w:val="nil"/>
          <w:bottom w:val="nil"/>
          <w:right w:val="nil"/>
          <w:between w:val="nil"/>
        </w:pBdr>
        <w:tabs>
          <w:tab w:val="left" w:pos="0"/>
          <w:tab w:val="left" w:pos="1134"/>
        </w:tabs>
        <w:jc w:val="both"/>
        <w:rPr>
          <w:rFonts w:eastAsia="Arial"/>
          <w:szCs w:val="24"/>
        </w:rPr>
      </w:pPr>
      <w:r w:rsidRPr="00B1465B">
        <w:rPr>
          <w:rFonts w:eastAsia="Cambria"/>
          <w:szCs w:val="24"/>
          <w:shd w:val="clear" w:color="auto" w:fill="FFFFFF"/>
        </w:rPr>
        <w:t xml:space="preserve">3.2.10.3. </w:t>
      </w:r>
      <w:r w:rsidRPr="00B1465B">
        <w:rPr>
          <w:rFonts w:eastAsia="Cambria"/>
          <w:szCs w:val="24"/>
        </w:rPr>
        <w:t>Tiekėjas ar subtiekėjas privalo pakeisti subtiekėją, jei paaiškėja, kad jis neatitinka jam pirkimo dokumentuose keliamų reikalavimų.</w:t>
      </w:r>
    </w:p>
    <w:p w14:paraId="798FA1CC" w14:textId="77777777" w:rsidR="00D36531" w:rsidRPr="00B1465B" w:rsidRDefault="00D36531" w:rsidP="00D36531">
      <w:pPr>
        <w:widowControl w:val="0"/>
        <w:pBdr>
          <w:top w:val="nil"/>
          <w:left w:val="nil"/>
          <w:bottom w:val="nil"/>
          <w:right w:val="nil"/>
          <w:between w:val="nil"/>
        </w:pBdr>
        <w:tabs>
          <w:tab w:val="left" w:pos="993"/>
        </w:tabs>
        <w:ind w:left="720" w:hanging="720"/>
        <w:jc w:val="both"/>
        <w:rPr>
          <w:rFonts w:eastAsia="Cambria"/>
          <w:szCs w:val="24"/>
        </w:rPr>
      </w:pPr>
      <w:r w:rsidRPr="00B1465B">
        <w:rPr>
          <w:rFonts w:eastAsia="Cambria"/>
          <w:szCs w:val="24"/>
        </w:rPr>
        <w:t>3.2.11.</w:t>
      </w:r>
      <w:r w:rsidRPr="00B1465B">
        <w:rPr>
          <w:rFonts w:eastAsia="Cambria"/>
          <w:szCs w:val="24"/>
        </w:rPr>
        <w:tab/>
      </w:r>
      <w:r w:rsidRPr="00B1465B">
        <w:rPr>
          <w:rFonts w:eastAsia="Cambria"/>
          <w:szCs w:val="24"/>
          <w:shd w:val="clear" w:color="auto" w:fill="FFFFFF"/>
        </w:rPr>
        <w:t>Tiekėjo (ar subtiekėjų) specialista</w:t>
      </w:r>
      <w:r w:rsidRPr="00B1465B">
        <w:rPr>
          <w:rFonts w:eastAsia="Cambria"/>
          <w:szCs w:val="24"/>
        </w:rPr>
        <w:t>i,</w:t>
      </w:r>
      <w:r w:rsidRPr="00B1465B">
        <w:rPr>
          <w:rFonts w:eastAsia="Cambria"/>
          <w:szCs w:val="24"/>
          <w:shd w:val="clear" w:color="auto" w:fill="FFFFFF"/>
        </w:rPr>
        <w:t xml:space="preserve"> vykd</w:t>
      </w:r>
      <w:r w:rsidRPr="00B1465B">
        <w:rPr>
          <w:rFonts w:eastAsia="Cambria"/>
          <w:szCs w:val="24"/>
        </w:rPr>
        <w:t>antys</w:t>
      </w:r>
      <w:r w:rsidRPr="00B1465B">
        <w:rPr>
          <w:rFonts w:eastAsia="Cambria"/>
          <w:szCs w:val="24"/>
          <w:shd w:val="clear" w:color="auto" w:fill="FFFFFF"/>
        </w:rPr>
        <w:t xml:space="preserve"> Sutartį, gali būti keičiami šiais atvejais:</w:t>
      </w:r>
    </w:p>
    <w:p w14:paraId="163EFFBB" w14:textId="77777777" w:rsidR="00D36531" w:rsidRPr="00B1465B" w:rsidRDefault="00D36531" w:rsidP="00D36531">
      <w:pPr>
        <w:widowControl w:val="0"/>
        <w:pBdr>
          <w:top w:val="nil"/>
          <w:left w:val="nil"/>
          <w:bottom w:val="nil"/>
          <w:right w:val="nil"/>
          <w:between w:val="nil"/>
        </w:pBdr>
        <w:tabs>
          <w:tab w:val="left" w:pos="1134"/>
        </w:tabs>
        <w:jc w:val="both"/>
        <w:rPr>
          <w:rFonts w:eastAsia="Cambria"/>
          <w:szCs w:val="24"/>
        </w:rPr>
      </w:pPr>
      <w:r w:rsidRPr="00B1465B">
        <w:rPr>
          <w:rFonts w:eastAsia="Cambria"/>
          <w:szCs w:val="24"/>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9E55CB6" w14:textId="77777777" w:rsidR="00D36531" w:rsidRPr="00B1465B" w:rsidRDefault="00D36531" w:rsidP="00D36531">
      <w:pPr>
        <w:widowControl w:val="0"/>
        <w:pBdr>
          <w:top w:val="nil"/>
          <w:left w:val="nil"/>
          <w:bottom w:val="nil"/>
          <w:right w:val="nil"/>
          <w:between w:val="nil"/>
        </w:pBdr>
        <w:tabs>
          <w:tab w:val="left" w:pos="1134"/>
          <w:tab w:val="left" w:pos="1418"/>
        </w:tabs>
        <w:jc w:val="both"/>
        <w:rPr>
          <w:rFonts w:eastAsia="Cambria"/>
          <w:szCs w:val="24"/>
        </w:rPr>
      </w:pPr>
      <w:r w:rsidRPr="00B1465B">
        <w:rPr>
          <w:rFonts w:eastAsia="Cambria"/>
          <w:szCs w:val="24"/>
          <w:shd w:val="clear" w:color="auto" w:fill="FFFFFF"/>
        </w:rPr>
        <w:t>3.2.11.2. Pirkėjo iniciatyva, jei Pirkėjas turi pagrįstų įtarimų, kad Tiekėjo Sutarties vykdymui paskirtas specialistas nekompetentingas vykdyti nustatytas pareigas;</w:t>
      </w:r>
    </w:p>
    <w:p w14:paraId="3F22794D" w14:textId="77777777" w:rsidR="00D36531" w:rsidRPr="00B1465B" w:rsidRDefault="00D36531" w:rsidP="00D36531">
      <w:pPr>
        <w:widowControl w:val="0"/>
        <w:pBdr>
          <w:top w:val="nil"/>
          <w:left w:val="nil"/>
          <w:bottom w:val="nil"/>
          <w:right w:val="nil"/>
          <w:between w:val="nil"/>
        </w:pBdr>
        <w:tabs>
          <w:tab w:val="left" w:pos="1134"/>
          <w:tab w:val="left" w:pos="1276"/>
        </w:tabs>
        <w:jc w:val="both"/>
        <w:rPr>
          <w:rFonts w:eastAsia="Cambria"/>
          <w:szCs w:val="24"/>
        </w:rPr>
      </w:pPr>
      <w:r w:rsidRPr="00B1465B">
        <w:rPr>
          <w:rFonts w:eastAsia="Cambria"/>
          <w:szCs w:val="24"/>
          <w:shd w:val="clear" w:color="auto" w:fill="FFFFFF"/>
        </w:rPr>
        <w:t xml:space="preserve">3.2.11.3. </w:t>
      </w:r>
      <w:r w:rsidRPr="00B1465B">
        <w:rPr>
          <w:rFonts w:eastAsia="Cambria"/>
          <w:szCs w:val="24"/>
        </w:rPr>
        <w:t>Tiekėjas ar subtiekėjas privalo pakeisti specialistą, jei paaiškėja, kad jis neatitinka jam pirkimo dokumentuose keliamų reikalavimų.</w:t>
      </w:r>
    </w:p>
    <w:p w14:paraId="289447E1" w14:textId="77777777" w:rsidR="00D36531" w:rsidRPr="00B1465B" w:rsidRDefault="00D36531" w:rsidP="00D36531">
      <w:pPr>
        <w:widowControl w:val="0"/>
        <w:pBdr>
          <w:top w:val="nil"/>
          <w:left w:val="nil"/>
          <w:bottom w:val="nil"/>
          <w:right w:val="nil"/>
          <w:between w:val="nil"/>
        </w:pBdr>
        <w:tabs>
          <w:tab w:val="left" w:pos="0"/>
          <w:tab w:val="left" w:pos="567"/>
          <w:tab w:val="left" w:pos="851"/>
          <w:tab w:val="left" w:pos="992"/>
        </w:tabs>
        <w:jc w:val="both"/>
        <w:rPr>
          <w:rFonts w:eastAsia="Cambria"/>
          <w:szCs w:val="24"/>
        </w:rPr>
      </w:pPr>
      <w:r w:rsidRPr="00B1465B">
        <w:rPr>
          <w:rFonts w:eastAsia="Cambria"/>
          <w:szCs w:val="24"/>
          <w:shd w:val="clear" w:color="auto" w:fill="FFFFFF"/>
        </w:rPr>
        <w:t xml:space="preserve">3.2.12. </w:t>
      </w:r>
      <w:r w:rsidRPr="00B1465B">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B1465B">
        <w:rPr>
          <w:rFonts w:eastAsia="Cambria"/>
          <w:szCs w:val="24"/>
        </w:rPr>
        <w:t>.</w:t>
      </w:r>
    </w:p>
    <w:p w14:paraId="5B965276" w14:textId="77777777" w:rsidR="00D36531" w:rsidRPr="00B1465B" w:rsidRDefault="00D36531" w:rsidP="00D36531">
      <w:pPr>
        <w:widowControl w:val="0"/>
        <w:pBdr>
          <w:top w:val="nil"/>
          <w:left w:val="nil"/>
          <w:bottom w:val="nil"/>
          <w:right w:val="nil"/>
          <w:between w:val="nil"/>
        </w:pBdr>
        <w:tabs>
          <w:tab w:val="left" w:pos="0"/>
          <w:tab w:val="left" w:pos="567"/>
          <w:tab w:val="left" w:pos="851"/>
          <w:tab w:val="left" w:pos="992"/>
        </w:tabs>
        <w:jc w:val="both"/>
        <w:rPr>
          <w:rFonts w:eastAsia="Cambria"/>
          <w:szCs w:val="24"/>
        </w:rPr>
      </w:pPr>
      <w:r w:rsidRPr="00B1465B">
        <w:rPr>
          <w:rFonts w:eastAsia="Cambria"/>
          <w:szCs w:val="24"/>
          <w:shd w:val="clear" w:color="auto" w:fill="FFFFFF"/>
        </w:rPr>
        <w:t xml:space="preserve">3.2.13. Tiekėjas privalo ne vėliau nei prieš 5 (penkias) darbo dienas iki numatomo subtiekėjo, </w:t>
      </w:r>
      <w:r w:rsidRPr="00B1465B">
        <w:rPr>
          <w:rFonts w:eastAsia="Arial"/>
          <w:szCs w:val="24"/>
          <w:shd w:val="clear" w:color="auto" w:fill="FFFFFF"/>
        </w:rPr>
        <w:t>kurio pajėgumais Tiekėjas rėmėsi, kad atitiktų pirkimo dokumentuose nustatytus kvalifikacijos reikalavimus,</w:t>
      </w:r>
      <w:r w:rsidRPr="00B1465B">
        <w:rPr>
          <w:rFonts w:eastAsia="Cambria"/>
          <w:szCs w:val="24"/>
          <w:shd w:val="clear" w:color="auto" w:fill="FFFFFF"/>
        </w:rPr>
        <w:t xml:space="preserve"> </w:t>
      </w:r>
      <w:r w:rsidRPr="00B1465B">
        <w:rPr>
          <w:rFonts w:eastAsia="Arial"/>
          <w:szCs w:val="24"/>
          <w:shd w:val="clear" w:color="auto" w:fill="FFFFFF"/>
        </w:rPr>
        <w:t xml:space="preserve">ir (ar) specialisto </w:t>
      </w:r>
      <w:r w:rsidRPr="00B1465B">
        <w:rPr>
          <w:rFonts w:eastAsia="Cambria"/>
          <w:szCs w:val="24"/>
          <w:shd w:val="clear" w:color="auto" w:fill="FFFFFF"/>
        </w:rPr>
        <w:t>keitimo pateikti Pirkėjui šiuos dokumentus:</w:t>
      </w:r>
    </w:p>
    <w:p w14:paraId="30E65CE6" w14:textId="77777777" w:rsidR="00D36531" w:rsidRPr="00B1465B" w:rsidRDefault="00D36531" w:rsidP="00D36531">
      <w:pPr>
        <w:widowControl w:val="0"/>
        <w:pBdr>
          <w:top w:val="nil"/>
          <w:left w:val="nil"/>
          <w:bottom w:val="nil"/>
          <w:right w:val="nil"/>
          <w:between w:val="nil"/>
        </w:pBdr>
        <w:tabs>
          <w:tab w:val="left" w:pos="1134"/>
        </w:tabs>
        <w:jc w:val="both"/>
        <w:rPr>
          <w:rFonts w:eastAsia="Cambria"/>
          <w:szCs w:val="24"/>
        </w:rPr>
      </w:pPr>
      <w:r w:rsidRPr="00B1465B">
        <w:rPr>
          <w:rFonts w:eastAsia="Cambria"/>
          <w:szCs w:val="24"/>
          <w:shd w:val="clear" w:color="auto" w:fill="FFFFFF"/>
        </w:rPr>
        <w:t>3.2.13.1. argumentuotą rašytinį prašymą pakeisti subtiekėją ir (ar) specialistą, paaiškinant keitimo aplinkybę. Pirkėjas pasilieka teisę paprašyti įrodymų, pagrindžiančių keitimo aplinkybę;</w:t>
      </w:r>
    </w:p>
    <w:p w14:paraId="1086A9D7" w14:textId="77777777" w:rsidR="00D36531" w:rsidRPr="00B1465B" w:rsidRDefault="00D36531" w:rsidP="00D36531">
      <w:pPr>
        <w:widowControl w:val="0"/>
        <w:pBdr>
          <w:top w:val="nil"/>
          <w:left w:val="nil"/>
          <w:bottom w:val="nil"/>
          <w:right w:val="nil"/>
          <w:between w:val="nil"/>
        </w:pBdr>
        <w:tabs>
          <w:tab w:val="left" w:pos="1134"/>
        </w:tabs>
        <w:jc w:val="both"/>
        <w:rPr>
          <w:rFonts w:eastAsia="Cambria"/>
          <w:szCs w:val="24"/>
        </w:rPr>
      </w:pPr>
      <w:r w:rsidRPr="00B1465B">
        <w:rPr>
          <w:rFonts w:eastAsia="Cambria"/>
          <w:szCs w:val="24"/>
          <w:shd w:val="clear" w:color="auto" w:fill="FFFFFF"/>
        </w:rPr>
        <w:t xml:space="preserve">3.2.13.2. </w:t>
      </w:r>
      <w:r w:rsidRPr="00B1465B">
        <w:rPr>
          <w:rFonts w:eastAsia="Cambria"/>
          <w:szCs w:val="24"/>
        </w:rPr>
        <w:t xml:space="preserve">naujo subtiekėjo ir (ar) specialisto kvalifikaciją, atitiktį </w:t>
      </w:r>
      <w:r w:rsidRPr="00B1465B">
        <w:rPr>
          <w:rFonts w:eastAsia="Cambria"/>
          <w:kern w:val="2"/>
          <w:szCs w:val="24"/>
        </w:rPr>
        <w:t xml:space="preserve">Kokybiniams kriterijams (jei taikoma), </w:t>
      </w:r>
      <w:r w:rsidRPr="00B1465B">
        <w:rPr>
          <w:rFonts w:eastAsia="Cambria"/>
          <w:szCs w:val="24"/>
          <w:shd w:val="clear" w:color="auto" w:fill="FFFFFF"/>
        </w:rPr>
        <w:t xml:space="preserve">reikalaujamiems kokybės vadybos sistemos ir (arba) aplinkos apsaugos vadybos sistemos standartams (jei taikoma), </w:t>
      </w:r>
      <w:r w:rsidRPr="00B1465B">
        <w:rPr>
          <w:rFonts w:eastAsia="Cambria"/>
          <w:szCs w:val="24"/>
        </w:rPr>
        <w:t xml:space="preserve">pašalinimo pagrindų nebuvimą ir atitiktį </w:t>
      </w:r>
      <w:r w:rsidRPr="00B1465B">
        <w:rPr>
          <w:rFonts w:eastAsia="Arial"/>
          <w:szCs w:val="24"/>
          <w:shd w:val="clear" w:color="auto" w:fill="FFFFFF"/>
        </w:rPr>
        <w:t>nacionalinio saugumo interesams bei reikalavimams</w:t>
      </w:r>
      <w:r w:rsidRPr="00B1465B">
        <w:rPr>
          <w:rFonts w:eastAsia="Cambria"/>
          <w:szCs w:val="24"/>
        </w:rPr>
        <w:t xml:space="preserve"> </w:t>
      </w:r>
      <w:r w:rsidRPr="00B1465B">
        <w:rPr>
          <w:rFonts w:eastAsia="Arial"/>
          <w:szCs w:val="24"/>
          <w:shd w:val="clear" w:color="auto" w:fill="FFFFFF"/>
        </w:rPr>
        <w:t>nebūti registruotu (nuolat gyvenančiu ar turinčiu pilietybę) nepatikimomis laikomose valstybėse ar teritorijose</w:t>
      </w:r>
      <w:r w:rsidRPr="00B1465B">
        <w:rPr>
          <w:rFonts w:eastAsia="Cambria"/>
          <w:szCs w:val="24"/>
        </w:rPr>
        <w:t xml:space="preserve"> (jei taikoma) įrodančius dokumentus pagal Sutarties reikalavimus.</w:t>
      </w:r>
    </w:p>
    <w:p w14:paraId="192E5F1F" w14:textId="77777777" w:rsidR="00D36531" w:rsidRPr="00B1465B" w:rsidRDefault="00D36531" w:rsidP="00D36531">
      <w:pPr>
        <w:widowControl w:val="0"/>
        <w:pBdr>
          <w:top w:val="nil"/>
          <w:left w:val="nil"/>
          <w:bottom w:val="nil"/>
          <w:right w:val="nil"/>
          <w:between w:val="nil"/>
        </w:pBdr>
        <w:tabs>
          <w:tab w:val="left" w:pos="567"/>
          <w:tab w:val="left" w:pos="851"/>
          <w:tab w:val="left" w:pos="992"/>
        </w:tabs>
        <w:jc w:val="both"/>
        <w:rPr>
          <w:rFonts w:eastAsia="Cambria"/>
          <w:szCs w:val="24"/>
        </w:rPr>
      </w:pPr>
      <w:r w:rsidRPr="00B1465B">
        <w:rPr>
          <w:rFonts w:eastAsia="Cambria"/>
          <w:szCs w:val="24"/>
        </w:rPr>
        <w:t xml:space="preserve">3.2.14. Pirkėjas, gavęs Tiekėjo prašymą su kitais Sutartyje nurodytais dokumentais, per 5 (penkias) darbo dienas įvertina keitimo galimybę ir raštu informuoja Tiekėją apie sutikimą pakeisti subtiekėją, </w:t>
      </w:r>
      <w:r w:rsidRPr="00B1465B">
        <w:rPr>
          <w:rFonts w:eastAsia="Arial"/>
          <w:szCs w:val="24"/>
          <w:shd w:val="clear" w:color="auto" w:fill="FFFFFF"/>
        </w:rPr>
        <w:t>kurio pajėgumais Tiekėjas rėmėsi, kad atitiktų pirkimo dokumentuose nustatytus kvalifikacijos reikalavimus,</w:t>
      </w:r>
      <w:r w:rsidRPr="00B1465B">
        <w:rPr>
          <w:rFonts w:eastAsia="Cambria"/>
          <w:szCs w:val="24"/>
        </w:rPr>
        <w:t xml:space="preserve"> ir (ar) specialistą. Pirkėjui sutikus, Šalys pasirašo Susitarimą, kuris laikomas neatsiejama Sutarties dalimi.</w:t>
      </w:r>
    </w:p>
    <w:p w14:paraId="2303DCB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b/>
          <w:bCs/>
          <w:szCs w:val="24"/>
          <w:shd w:val="clear" w:color="auto" w:fill="FFFFFF"/>
        </w:rPr>
      </w:pPr>
    </w:p>
    <w:p w14:paraId="663711A6"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center"/>
        <w:rPr>
          <w:rFonts w:eastAsia="Cambria"/>
          <w:b/>
          <w:bCs/>
          <w:szCs w:val="24"/>
        </w:rPr>
      </w:pPr>
      <w:r w:rsidRPr="00B1465B">
        <w:rPr>
          <w:rFonts w:eastAsia="Cambria"/>
          <w:b/>
          <w:bCs/>
          <w:szCs w:val="24"/>
        </w:rPr>
        <w:t>3.3. Jungtinės veiklos partnerių keitimas</w:t>
      </w:r>
    </w:p>
    <w:p w14:paraId="69ACFDD8" w14:textId="77777777" w:rsidR="00D36531" w:rsidRPr="00B1465B" w:rsidRDefault="00D36531" w:rsidP="00D36531">
      <w:pPr>
        <w:widowControl w:val="0"/>
        <w:pBdr>
          <w:top w:val="nil"/>
          <w:left w:val="nil"/>
          <w:bottom w:val="nil"/>
          <w:right w:val="nil"/>
          <w:between w:val="nil"/>
        </w:pBdr>
        <w:tabs>
          <w:tab w:val="left" w:pos="567"/>
        </w:tabs>
        <w:jc w:val="both"/>
        <w:rPr>
          <w:rFonts w:eastAsia="Cambria"/>
          <w:b/>
          <w:bCs/>
          <w:szCs w:val="24"/>
        </w:rPr>
      </w:pPr>
    </w:p>
    <w:p w14:paraId="2C9340EE" w14:textId="77777777" w:rsidR="00D36531" w:rsidRPr="00B1465B" w:rsidRDefault="00D36531" w:rsidP="00D36531">
      <w:pPr>
        <w:widowControl w:val="0"/>
        <w:pBdr>
          <w:top w:val="nil"/>
          <w:left w:val="nil"/>
          <w:bottom w:val="nil"/>
          <w:right w:val="nil"/>
          <w:between w:val="nil"/>
        </w:pBdr>
        <w:jc w:val="both"/>
        <w:rPr>
          <w:rFonts w:eastAsia="Cambria"/>
          <w:szCs w:val="24"/>
        </w:rPr>
      </w:pPr>
      <w:r w:rsidRPr="00B1465B">
        <w:rPr>
          <w:rFonts w:eastAsia="Cambria"/>
          <w:szCs w:val="24"/>
          <w:shd w:val="clear" w:color="auto" w:fill="FFFFFF"/>
        </w:rPr>
        <w:t xml:space="preserve">3.3.1. Tiekėjas, vykdantis Sutartį </w:t>
      </w:r>
      <w:r w:rsidRPr="00B1465B">
        <w:rPr>
          <w:rFonts w:eastAsia="Cambria"/>
          <w:szCs w:val="24"/>
        </w:rPr>
        <w:t xml:space="preserve">kaip tiekėjų grupė, veikianti </w:t>
      </w:r>
      <w:r w:rsidRPr="00B1465B">
        <w:rPr>
          <w:rFonts w:eastAsia="Cambria"/>
          <w:szCs w:val="24"/>
          <w:shd w:val="clear" w:color="auto" w:fill="FFFFFF"/>
        </w:rPr>
        <w:t>jungtinės veiklos</w:t>
      </w:r>
      <w:r w:rsidRPr="00B1465B">
        <w:rPr>
          <w:rFonts w:eastAsia="Cambria"/>
          <w:szCs w:val="24"/>
        </w:rPr>
        <w:t xml:space="preserve"> sutarties</w:t>
      </w:r>
      <w:r w:rsidRPr="00B1465B">
        <w:rPr>
          <w:rFonts w:eastAsia="Cambria"/>
          <w:szCs w:val="24"/>
          <w:shd w:val="clear" w:color="auto" w:fill="FFFFFF"/>
        </w:rPr>
        <w:t xml:space="preserve"> pagrindu, turi teisę atsisakyti jungtinės veiklos partnerio (toliau – Partneris), jei dėl objektyvių ir pagrįstų aplinkybių </w:t>
      </w:r>
      <w:r w:rsidRPr="00B1465B">
        <w:rPr>
          <w:rFonts w:eastAsia="Cambria"/>
          <w:szCs w:val="24"/>
        </w:rPr>
        <w:t>P</w:t>
      </w:r>
      <w:r w:rsidRPr="00B1465B">
        <w:rPr>
          <w:rFonts w:eastAsia="Cambria"/>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82EAECC"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1F494C3"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shd w:val="clear" w:color="auto" w:fill="FFFFFF"/>
        </w:rPr>
        <w:lastRenderedPageBreak/>
        <w:t>3.3.3. Tiekėjas privalo ne vėliau nei prieš 10 (dešimt) darbo dienų iki numatomo Partnerio keitimo arba atsisakymo pateikti Pirkėjui šiuos dokumentus:</w:t>
      </w:r>
    </w:p>
    <w:p w14:paraId="3EFBCFB6"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shd w:val="clear" w:color="auto" w:fill="FFFFFF"/>
        </w:rPr>
        <w:t>3.3.3.1. argumentuotą rašytinį prašymą pakeisti Tiekėjo sudėtį ir įrodymus, pagrindžiančius bent vieną Partnerio atsisakymo ar keitimo aplinkybę, nurodytą Sutartyje;</w:t>
      </w:r>
    </w:p>
    <w:p w14:paraId="5D5C4EE9"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394C19A9"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shd w:val="clear" w:color="auto" w:fill="FFFFFF"/>
        </w:rPr>
        <w:t>3.3.3.3. pasiliekančiojo Partnerio ar naujai pasitelkiamo Partnerio kvalifikaciją patvirtinančius dokumentus ir, jei</w:t>
      </w:r>
      <w:r w:rsidRPr="00B1465B">
        <w:rPr>
          <w:szCs w:val="24"/>
          <w:lang w:eastAsia="lt-LT"/>
        </w:rPr>
        <w:t xml:space="preserve">gu taikytina, kokybės vadybos ir (arba) aplinkos apsaugos vadybos sistemos standartų reikalavimus įrodančius dokumentus. Visais atvejais </w:t>
      </w:r>
      <w:r w:rsidRPr="00B1465B">
        <w:rPr>
          <w:rFonts w:eastAsia="Cambria"/>
          <w:szCs w:val="24"/>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B1465B">
        <w:rPr>
          <w:rFonts w:eastAsia="Cambria"/>
          <w:szCs w:val="24"/>
        </w:rPr>
        <w:t xml:space="preserve">nacionalinio saugumo interesams bei reikalavimams </w:t>
      </w:r>
      <w:r w:rsidRPr="00B1465B">
        <w:rPr>
          <w:rFonts w:eastAsia="Arial"/>
          <w:szCs w:val="24"/>
          <w:shd w:val="clear" w:color="auto" w:fill="FFFFFF"/>
        </w:rPr>
        <w:t>nebūti registruotu (nuolat gyvenančiu ar turinčiu pilietybę) nepatikimomis laikomose valstybėse ar teritorijose</w:t>
      </w:r>
      <w:r w:rsidRPr="00B1465B">
        <w:rPr>
          <w:rFonts w:eastAsia="Cambria"/>
          <w:szCs w:val="24"/>
          <w:shd w:val="clear" w:color="auto" w:fill="FFFFFF"/>
        </w:rPr>
        <w:t xml:space="preserve"> (jei taikoma).</w:t>
      </w:r>
    </w:p>
    <w:p w14:paraId="37813A24"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shd w:val="clear" w:color="auto" w:fill="FFFFFF"/>
        </w:rPr>
      </w:pPr>
      <w:r w:rsidRPr="00B1465B">
        <w:rPr>
          <w:rFonts w:eastAsia="Cambria"/>
          <w:szCs w:val="24"/>
          <w:shd w:val="clear" w:color="auto" w:fill="FFFFFF"/>
        </w:rPr>
        <w:t>3.3.4. Pirkėjas, gavęs Tiekėjo prašymą su kitais Sutartyje nurodytais dokumentais, per 10 (dešimt) darbo dienų įvertina keitimo galimybes ir raštu informuoja Tiekėją apie sutikimą arba apie ne</w:t>
      </w:r>
      <w:r w:rsidRPr="00B1465B">
        <w:rPr>
          <w:rFonts w:eastAsia="Cambria"/>
          <w:szCs w:val="24"/>
        </w:rPr>
        <w:t xml:space="preserve">sutikimą </w:t>
      </w:r>
      <w:r w:rsidRPr="00B1465B">
        <w:rPr>
          <w:rFonts w:eastAsia="Cambria"/>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73A0576F"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b/>
          <w:bCs/>
          <w:szCs w:val="24"/>
        </w:rPr>
      </w:pPr>
    </w:p>
    <w:p w14:paraId="69472DCA"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szCs w:val="24"/>
        </w:rPr>
        <w:t>3.4.</w:t>
      </w:r>
      <w:r w:rsidRPr="00B1465B">
        <w:rPr>
          <w:rFonts w:eastAsia="Arial"/>
          <w:b/>
          <w:szCs w:val="24"/>
        </w:rPr>
        <w:tab/>
        <w:t>Susitarimai dėl tiesioginio atsiskaitymo su subtiekėjais</w:t>
      </w:r>
    </w:p>
    <w:p w14:paraId="6AB490F2"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2C2989B4"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3.4.1.</w:t>
      </w:r>
      <w:r w:rsidRPr="00B1465B">
        <w:rPr>
          <w:rFonts w:eastAsia="Arial"/>
          <w:szCs w:val="24"/>
        </w:rPr>
        <w:tab/>
      </w:r>
      <w:r w:rsidRPr="00B1465B">
        <w:rPr>
          <w:rFonts w:eastAsia="Arial"/>
          <w:szCs w:val="24"/>
          <w:shd w:val="clear" w:color="auto" w:fill="FFFFFF"/>
        </w:rPr>
        <w:t>Subtiekėjams pageidaujant, Pirkėjas su jais atsiskaitys tiesiogiai. Pirkėjas numato tiesioginio atsiskaitymo galimybę su Sutartyje nurodytais subtiekėjais tokiomis sąlygomis ir tvarka:</w:t>
      </w:r>
    </w:p>
    <w:p w14:paraId="5094868C" w14:textId="77777777" w:rsidR="00D36531" w:rsidRPr="00B1465B" w:rsidRDefault="00D36531" w:rsidP="00D36531">
      <w:pPr>
        <w:widowControl w:val="0"/>
        <w:tabs>
          <w:tab w:val="left" w:pos="567"/>
          <w:tab w:val="left" w:pos="851"/>
          <w:tab w:val="left" w:pos="992"/>
          <w:tab w:val="left" w:pos="1134"/>
        </w:tabs>
        <w:jc w:val="both"/>
        <w:rPr>
          <w:rFonts w:eastAsia="Cambria"/>
          <w:szCs w:val="24"/>
        </w:rPr>
      </w:pPr>
      <w:r w:rsidRPr="00B1465B">
        <w:rPr>
          <w:rFonts w:eastAsia="Cambria"/>
          <w:szCs w:val="24"/>
        </w:rPr>
        <w:t>3.4.1.1.</w:t>
      </w:r>
      <w:r w:rsidRPr="00B1465B">
        <w:rPr>
          <w:rFonts w:eastAsia="Cambria"/>
          <w:szCs w:val="24"/>
        </w:rPr>
        <w:tab/>
      </w:r>
      <w:r w:rsidRPr="00B1465B">
        <w:rPr>
          <w:rFonts w:eastAsia="Cambria"/>
          <w:szCs w:val="24"/>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6CFA7FA0"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rPr>
        <w:t>3.4.1.2.</w:t>
      </w:r>
      <w:r w:rsidRPr="00B1465B">
        <w:rPr>
          <w:rFonts w:eastAsia="Cambria"/>
          <w:szCs w:val="24"/>
        </w:rPr>
        <w:tab/>
      </w:r>
      <w:r w:rsidRPr="00B1465B">
        <w:rPr>
          <w:rFonts w:eastAsia="Cambria"/>
          <w:szCs w:val="24"/>
          <w:shd w:val="clear" w:color="auto" w:fill="FFFFFF"/>
        </w:rPr>
        <w:t>Pirkėjas ne vėliau kaip per 3 (tris) darbo dienas nuo Bendrųjų sąlygų 3.4.1.1 punkte nurodytos informacijos gavimo dienos raštu informuoja subtiekėjus apie tiesioginio atsiskaitymo galimybę;</w:t>
      </w:r>
    </w:p>
    <w:p w14:paraId="60FF0400"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rPr>
        <w:t>3.4.1.3.</w:t>
      </w:r>
      <w:r w:rsidRPr="00B1465B">
        <w:rPr>
          <w:rFonts w:eastAsia="Cambria"/>
          <w:szCs w:val="24"/>
        </w:rPr>
        <w:tab/>
      </w:r>
      <w:r w:rsidRPr="00B1465B">
        <w:rPr>
          <w:rFonts w:eastAsia="Cambria"/>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2495CFA"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rPr>
        <w:t>3.4.1.4.</w:t>
      </w:r>
      <w:r w:rsidRPr="00B1465B">
        <w:rPr>
          <w:rFonts w:eastAsia="Cambria"/>
          <w:szCs w:val="24"/>
        </w:rPr>
        <w:tab/>
      </w:r>
      <w:r w:rsidRPr="00B1465B">
        <w:rPr>
          <w:rFonts w:eastAsia="Cambria"/>
          <w:szCs w:val="24"/>
          <w:shd w:val="clear" w:color="auto" w:fill="FFFFFF"/>
        </w:rPr>
        <w:t>tiesioginio atsiskaitymo su subtiekėjais galimybė nekeičia Tiekėjo atsakomybės dėl Sutarties įvykdymo.</w:t>
      </w:r>
    </w:p>
    <w:p w14:paraId="4380A8A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b/>
          <w:bCs/>
          <w:szCs w:val="24"/>
        </w:rPr>
      </w:pPr>
    </w:p>
    <w:p w14:paraId="39D2F399"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ind w:left="360" w:hanging="360"/>
        <w:jc w:val="center"/>
        <w:rPr>
          <w:rFonts w:eastAsia="Arial"/>
          <w:b/>
          <w:caps/>
          <w:szCs w:val="24"/>
        </w:rPr>
      </w:pPr>
      <w:r w:rsidRPr="00B1465B">
        <w:rPr>
          <w:rFonts w:eastAsia="Arial"/>
          <w:b/>
          <w:caps/>
          <w:szCs w:val="24"/>
        </w:rPr>
        <w:t>4.</w:t>
      </w:r>
      <w:r w:rsidRPr="00B1465B">
        <w:rPr>
          <w:rFonts w:eastAsia="Arial"/>
          <w:b/>
          <w:caps/>
          <w:szCs w:val="24"/>
        </w:rPr>
        <w:tab/>
        <w:t>Šalių bendradarbiavimas</w:t>
      </w:r>
    </w:p>
    <w:p w14:paraId="35C84CC3"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szCs w:val="24"/>
        </w:rPr>
        <w:t>4.1.</w:t>
      </w:r>
      <w:r w:rsidRPr="00B1465B">
        <w:rPr>
          <w:rFonts w:eastAsia="Arial"/>
          <w:b/>
          <w:szCs w:val="24"/>
        </w:rPr>
        <w:tab/>
        <w:t>Šalių bendradarbiavimo pareiga</w:t>
      </w:r>
    </w:p>
    <w:p w14:paraId="6035B439"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074FD151"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4.1.1.</w:t>
      </w:r>
      <w:r w:rsidRPr="00B1465B">
        <w:rPr>
          <w:rFonts w:eastAsia="Arial"/>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C1DC56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4.1.2.</w:t>
      </w:r>
      <w:r w:rsidRPr="00B1465B">
        <w:rPr>
          <w:rFonts w:eastAsia="Arial"/>
          <w:szCs w:val="24"/>
        </w:rPr>
        <w:tab/>
        <w:t>Šalys įsipareigoja užtikrinti, kad viena kitai teiks dokumentus ir (ar) kitą informaciją, kurie yra būtini Šalių tinkamam įsipareigojimų įvykdymui pagal Sutartį.</w:t>
      </w:r>
    </w:p>
    <w:p w14:paraId="3D2AC401"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4.1.3.</w:t>
      </w:r>
      <w:r w:rsidRPr="00B1465B">
        <w:rPr>
          <w:rFonts w:eastAsia="Arial"/>
          <w:szCs w:val="24"/>
        </w:rPr>
        <w:tab/>
      </w:r>
      <w:r w:rsidRPr="00B1465B">
        <w:rPr>
          <w:rFonts w:eastAsia="Arial"/>
          <w:szCs w:val="24"/>
          <w:shd w:val="clear" w:color="auto" w:fill="FFFFFF"/>
        </w:rPr>
        <w:t xml:space="preserve">Jeigu Šalis susiduria su </w:t>
      </w:r>
      <w:r w:rsidRPr="00B1465B">
        <w:rPr>
          <w:rFonts w:eastAsia="Arial"/>
          <w:szCs w:val="24"/>
        </w:rPr>
        <w:t>S</w:t>
      </w:r>
      <w:r w:rsidRPr="00B1465B">
        <w:rPr>
          <w:rFonts w:eastAsia="Arial"/>
          <w:szCs w:val="24"/>
          <w:shd w:val="clear" w:color="auto" w:fill="FFFFFF"/>
        </w:rPr>
        <w:t xml:space="preserve">utarties vykdymo kliūtimi, ji turi nedelsdama, bet ne vėliau kaip per 5 </w:t>
      </w:r>
      <w:r w:rsidRPr="00B1465B">
        <w:rPr>
          <w:rFonts w:eastAsia="Arial"/>
          <w:szCs w:val="24"/>
          <w:shd w:val="clear" w:color="auto" w:fill="FFFFFF"/>
        </w:rPr>
        <w:lastRenderedPageBreak/>
        <w:t>(penkias) darbo dienas, įspėti kitą Šalį apie tokia</w:t>
      </w:r>
      <w:r w:rsidRPr="00B1465B">
        <w:rPr>
          <w:rFonts w:eastAsia="Arial"/>
          <w:szCs w:val="24"/>
        </w:rPr>
        <w:t>s</w:t>
      </w:r>
      <w:r w:rsidRPr="00B1465B">
        <w:rPr>
          <w:rFonts w:eastAsia="Arial"/>
          <w:szCs w:val="24"/>
          <w:shd w:val="clear" w:color="auto" w:fill="FFFFFF"/>
        </w:rPr>
        <w:t xml:space="preserve"> kliūtis</w:t>
      </w:r>
      <w:r w:rsidRPr="00B1465B">
        <w:rPr>
          <w:rFonts w:eastAsia="Arial"/>
          <w:szCs w:val="24"/>
        </w:rPr>
        <w:t xml:space="preserve"> ir imtis visų nuo jos priklausančių protingų priemonių toms kliūtims pašalinti.</w:t>
      </w:r>
    </w:p>
    <w:p w14:paraId="2CAE2E0F"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ind w:firstLine="53"/>
        <w:jc w:val="both"/>
        <w:rPr>
          <w:rFonts w:eastAsia="Arial"/>
          <w:b/>
          <w:bCs/>
          <w:szCs w:val="24"/>
        </w:rPr>
      </w:pPr>
    </w:p>
    <w:p w14:paraId="3129CB2B"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B1465B">
        <w:rPr>
          <w:rFonts w:eastAsia="Arial"/>
          <w:b/>
          <w:bCs/>
          <w:szCs w:val="24"/>
        </w:rPr>
        <w:t>4.2.</w:t>
      </w:r>
      <w:r w:rsidRPr="00B1465B">
        <w:rPr>
          <w:szCs w:val="24"/>
        </w:rPr>
        <w:tab/>
      </w:r>
      <w:r w:rsidRPr="00B1465B">
        <w:rPr>
          <w:rFonts w:eastAsia="Arial"/>
          <w:b/>
          <w:bCs/>
          <w:szCs w:val="24"/>
        </w:rPr>
        <w:t>Kontaktiniai asmenys</w:t>
      </w:r>
    </w:p>
    <w:p w14:paraId="2B6402AB"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36C72FFD"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4.2.1.</w:t>
      </w:r>
      <w:r w:rsidRPr="00B1465B">
        <w:rPr>
          <w:szCs w:val="24"/>
        </w:rPr>
        <w:tab/>
      </w:r>
      <w:r w:rsidRPr="00B1465B">
        <w:rPr>
          <w:rFonts w:eastAsia="Arial"/>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288DCE5"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4.2.2.</w:t>
      </w:r>
      <w:r w:rsidRPr="00B1465B">
        <w:rPr>
          <w:rFonts w:eastAsia="Arial"/>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B1465B">
        <w:rPr>
          <w:szCs w:val="24"/>
        </w:rPr>
        <w:t xml:space="preserve"> </w:t>
      </w:r>
      <w:r w:rsidRPr="00B1465B">
        <w:rPr>
          <w:rFonts w:eastAsia="Arial"/>
          <w:szCs w:val="24"/>
        </w:rPr>
        <w:t>vardą, pavardę, el. paštą ir telefono numerį.</w:t>
      </w:r>
    </w:p>
    <w:p w14:paraId="278F0AD2"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4.2.3.</w:t>
      </w:r>
      <w:r w:rsidRPr="00B1465B">
        <w:rPr>
          <w:szCs w:val="24"/>
        </w:rPr>
        <w:tab/>
      </w:r>
      <w:r w:rsidRPr="00B1465B">
        <w:rPr>
          <w:rFonts w:eastAsia="Arial"/>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59ED4A9" w14:textId="77777777" w:rsidR="00D36531" w:rsidRPr="00B1465B" w:rsidRDefault="00D36531" w:rsidP="00D36531">
      <w:pPr>
        <w:widowControl w:val="0"/>
        <w:tabs>
          <w:tab w:val="left" w:pos="567"/>
          <w:tab w:val="left" w:pos="709"/>
          <w:tab w:val="left" w:pos="851"/>
          <w:tab w:val="left" w:pos="992"/>
          <w:tab w:val="left" w:pos="1134"/>
        </w:tabs>
        <w:jc w:val="both"/>
        <w:rPr>
          <w:rFonts w:eastAsia="Arial"/>
          <w:b/>
          <w:bCs/>
          <w:szCs w:val="24"/>
        </w:rPr>
      </w:pPr>
    </w:p>
    <w:p w14:paraId="29511DFB"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szCs w:val="24"/>
        </w:rPr>
      </w:pPr>
      <w:r w:rsidRPr="00B1465B">
        <w:rPr>
          <w:rFonts w:eastAsia="Arial"/>
          <w:b/>
          <w:bCs/>
          <w:caps/>
          <w:szCs w:val="24"/>
        </w:rPr>
        <w:t>5.</w:t>
      </w:r>
      <w:r w:rsidRPr="00B1465B">
        <w:rPr>
          <w:szCs w:val="24"/>
        </w:rPr>
        <w:tab/>
      </w:r>
      <w:r w:rsidRPr="00B1465B">
        <w:rPr>
          <w:rFonts w:eastAsia="Arial"/>
          <w:b/>
          <w:bCs/>
          <w:caps/>
          <w:szCs w:val="24"/>
        </w:rPr>
        <w:t>SUTARTIES VYKDYMO METU PATEIKIAMI dokumentai</w:t>
      </w:r>
    </w:p>
    <w:p w14:paraId="27F7DDB5" w14:textId="77777777" w:rsidR="00D36531" w:rsidRPr="00B1465B" w:rsidRDefault="00D36531" w:rsidP="00D36531">
      <w:pPr>
        <w:keepNext/>
        <w:keepLines/>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
          <w:szCs w:val="24"/>
        </w:rPr>
      </w:pPr>
    </w:p>
    <w:p w14:paraId="6B013315"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5.1.</w:t>
      </w:r>
      <w:r w:rsidRPr="00B1465B">
        <w:rPr>
          <w:szCs w:val="24"/>
        </w:rPr>
        <w:tab/>
      </w:r>
      <w:r w:rsidRPr="00B1465B">
        <w:rPr>
          <w:rFonts w:eastAsia="Arial"/>
          <w:szCs w:val="24"/>
        </w:rPr>
        <w:t>Jeigu Tiekėjas turi parengti ir (ar) pateikti Pirkėjui Paslaugų rezultato naudojimo instrukcijas, jos turi būti aiškios ir detalios, kad Pirkėjas, vadovaudamasis jomis, galėtų tinkamai naudotis Paslaugų rezultatu.</w:t>
      </w:r>
    </w:p>
    <w:p w14:paraId="28118DAA"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5.2.</w:t>
      </w:r>
      <w:r w:rsidRPr="00B1465B">
        <w:rPr>
          <w:rFonts w:eastAsia="Arial"/>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4746EED"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5.3.</w:t>
      </w:r>
      <w:r w:rsidRPr="00B1465B">
        <w:rPr>
          <w:rFonts w:eastAsia="Arial"/>
          <w:szCs w:val="24"/>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41D04E78" w14:textId="77777777" w:rsidR="00D36531" w:rsidRPr="00B1465B" w:rsidRDefault="00D36531" w:rsidP="00D36531">
      <w:pPr>
        <w:widowControl w:val="0"/>
        <w:tabs>
          <w:tab w:val="left" w:pos="567"/>
          <w:tab w:val="left" w:pos="709"/>
          <w:tab w:val="left" w:pos="851"/>
          <w:tab w:val="left" w:pos="992"/>
          <w:tab w:val="left" w:pos="1134"/>
        </w:tabs>
        <w:jc w:val="both"/>
        <w:rPr>
          <w:rFonts w:eastAsia="Arial"/>
          <w:b/>
          <w:bCs/>
          <w:szCs w:val="24"/>
        </w:rPr>
      </w:pPr>
    </w:p>
    <w:p w14:paraId="6F5F194C"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caps/>
          <w:szCs w:val="24"/>
        </w:rPr>
        <w:t>6.</w:t>
      </w:r>
      <w:r w:rsidRPr="00B1465B">
        <w:rPr>
          <w:rFonts w:eastAsia="Arial"/>
          <w:b/>
          <w:caps/>
          <w:szCs w:val="24"/>
        </w:rPr>
        <w:tab/>
      </w:r>
      <w:r w:rsidRPr="00B1465B">
        <w:rPr>
          <w:rFonts w:eastAsia="Arial"/>
          <w:b/>
          <w:bCs/>
          <w:szCs w:val="24"/>
        </w:rPr>
        <w:t>PASLAUGŲ</w:t>
      </w:r>
      <w:r w:rsidRPr="00B1465B">
        <w:rPr>
          <w:rFonts w:eastAsia="Arial"/>
          <w:b/>
          <w:caps/>
          <w:szCs w:val="24"/>
        </w:rPr>
        <w:t xml:space="preserve"> </w:t>
      </w:r>
      <w:r w:rsidRPr="00B1465B">
        <w:rPr>
          <w:rFonts w:eastAsia="Arial"/>
          <w:b/>
          <w:bCs/>
          <w:szCs w:val="24"/>
        </w:rPr>
        <w:t>TEIKIMO</w:t>
      </w:r>
      <w:r w:rsidRPr="00B1465B">
        <w:rPr>
          <w:rFonts w:eastAsia="Arial"/>
          <w:b/>
          <w:caps/>
          <w:szCs w:val="24"/>
        </w:rPr>
        <w:t xml:space="preserve"> PABAIGA IR </w:t>
      </w:r>
      <w:r w:rsidRPr="00B1465B">
        <w:rPr>
          <w:rFonts w:eastAsia="Arial"/>
          <w:b/>
          <w:bCs/>
          <w:szCs w:val="24"/>
        </w:rPr>
        <w:t>PASLAUGŲ REZULTATO</w:t>
      </w:r>
      <w:r w:rsidRPr="00B1465B">
        <w:rPr>
          <w:rFonts w:eastAsia="Arial"/>
          <w:b/>
          <w:szCs w:val="24"/>
        </w:rPr>
        <w:t xml:space="preserve"> </w:t>
      </w:r>
      <w:r w:rsidRPr="00B1465B">
        <w:rPr>
          <w:rFonts w:eastAsia="Arial"/>
          <w:b/>
          <w:caps/>
          <w:szCs w:val="24"/>
        </w:rPr>
        <w:t>priėmimas</w:t>
      </w:r>
    </w:p>
    <w:p w14:paraId="2E5A724B"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szCs w:val="24"/>
        </w:rPr>
      </w:pPr>
    </w:p>
    <w:p w14:paraId="5EDF807C"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szCs w:val="24"/>
        </w:rPr>
        <w:t>6.1.</w:t>
      </w:r>
      <w:r w:rsidRPr="00B1465B">
        <w:rPr>
          <w:rFonts w:eastAsia="Arial"/>
          <w:b/>
          <w:szCs w:val="24"/>
        </w:rPr>
        <w:tab/>
      </w:r>
      <w:r w:rsidRPr="00B1465B">
        <w:rPr>
          <w:rFonts w:eastAsia="Arial"/>
          <w:b/>
          <w:bCs/>
          <w:szCs w:val="24"/>
        </w:rPr>
        <w:t>Paslaugų</w:t>
      </w:r>
      <w:r w:rsidRPr="00B1465B">
        <w:rPr>
          <w:rFonts w:eastAsia="Arial"/>
          <w:b/>
          <w:szCs w:val="24"/>
        </w:rPr>
        <w:t xml:space="preserve"> teikimo pabaiga</w:t>
      </w:r>
    </w:p>
    <w:p w14:paraId="3F50FBB3"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20D4D606"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6.1.1.</w:t>
      </w:r>
      <w:r w:rsidRPr="00B1465B">
        <w:rPr>
          <w:rFonts w:eastAsia="Arial"/>
          <w:szCs w:val="24"/>
        </w:rPr>
        <w:tab/>
        <w:t>Paslaugų teikimas laikomas užbaigtu, kai yra įvykdytos visos šios sąlygos:</w:t>
      </w:r>
    </w:p>
    <w:p w14:paraId="20236F69"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6.1.1.1.</w:t>
      </w:r>
      <w:r w:rsidRPr="00B1465B">
        <w:rPr>
          <w:rFonts w:eastAsia="Arial"/>
          <w:szCs w:val="24"/>
        </w:rPr>
        <w:tab/>
        <w:t xml:space="preserve">Tiekėjas suteikė visas Paslaugas pagal Sutarties ir </w:t>
      </w:r>
      <w:r w:rsidRPr="00B1465B">
        <w:rPr>
          <w:szCs w:val="24"/>
        </w:rPr>
        <w:t>įstatymų bei kitų teisės aktų</w:t>
      </w:r>
      <w:r w:rsidRPr="00B1465B">
        <w:rPr>
          <w:rFonts w:eastAsia="Arial"/>
          <w:szCs w:val="24"/>
        </w:rPr>
        <w:t xml:space="preserve"> reikalavimus;</w:t>
      </w:r>
    </w:p>
    <w:p w14:paraId="0A75D0B6"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6.1.1.2.</w:t>
      </w:r>
      <w:r w:rsidRPr="00B1465B">
        <w:rPr>
          <w:rFonts w:eastAsia="Arial"/>
          <w:szCs w:val="24"/>
        </w:rPr>
        <w:tab/>
        <w:t>Tiekėjas perdavė Pirkėjui visą reikalingą dokumentaciją, įskaitant naudojimo instrukcijas, sertifikatus ir garantijas (jei to reikalaujama);</w:t>
      </w:r>
    </w:p>
    <w:p w14:paraId="64D4871E"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6.1.1.3.</w:t>
      </w:r>
      <w:r w:rsidRPr="00B1465B">
        <w:rPr>
          <w:szCs w:val="24"/>
        </w:rPr>
        <w:tab/>
      </w:r>
      <w:r w:rsidRPr="00B1465B">
        <w:rPr>
          <w:rFonts w:eastAsia="Arial"/>
          <w:szCs w:val="24"/>
        </w:rPr>
        <w:t>Tiekėjas apmokė Pirkėjo personalą, kaip naudotis Paslaugų rezultatu (jeigu to reikalaujama);</w:t>
      </w:r>
    </w:p>
    <w:p w14:paraId="48508228"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6.1.1.4.</w:t>
      </w:r>
      <w:r w:rsidRPr="00B1465B">
        <w:rPr>
          <w:szCs w:val="24"/>
        </w:rPr>
        <w:tab/>
      </w:r>
      <w:r w:rsidRPr="00B1465B">
        <w:rPr>
          <w:rFonts w:eastAsia="Arial"/>
          <w:szCs w:val="24"/>
        </w:rPr>
        <w:t>buvo pasirašytas Paslaugų perdavimo–priėmimo aktas ar Paslaugų perdavimo–priėmimo aktai, jei numatytas Paslaugų teikimas etapais ar periodais, ar kitas Sutartyje numatytas dokumentas, nuo kurio pasirašymo laikoma, kad Paslaugos buvo priimtos;</w:t>
      </w:r>
    </w:p>
    <w:p w14:paraId="539E26D3"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6.1.1.5.</w:t>
      </w:r>
      <w:r w:rsidRPr="00B1465B">
        <w:rPr>
          <w:szCs w:val="24"/>
        </w:rPr>
        <w:tab/>
      </w:r>
      <w:r w:rsidRPr="00B1465B">
        <w:rPr>
          <w:rFonts w:eastAsia="Arial"/>
          <w:szCs w:val="24"/>
        </w:rPr>
        <w:t xml:space="preserve">Tiekėjas įvykdė kitas sąlygas, numatytas </w:t>
      </w:r>
      <w:r w:rsidRPr="00B1465B">
        <w:rPr>
          <w:szCs w:val="24"/>
        </w:rPr>
        <w:t>įstatymuose bei kituose teisės aktuose</w:t>
      </w:r>
      <w:r w:rsidRPr="00B1465B">
        <w:rPr>
          <w:rFonts w:eastAsia="Arial"/>
          <w:szCs w:val="24"/>
        </w:rPr>
        <w:t>, Sutartyje ir pasiūlyme, kurios turi būti įvykdytos tam, kad būtų laikoma, jog Paslaugų teikimas yra užbaigtas, ir pateikė Pirkėjui tai įrodančius dokumentus.</w:t>
      </w:r>
    </w:p>
    <w:p w14:paraId="754454E0"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p>
    <w:p w14:paraId="5979089D"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B1465B">
        <w:rPr>
          <w:rFonts w:eastAsia="Arial"/>
          <w:b/>
          <w:bCs/>
          <w:szCs w:val="24"/>
        </w:rPr>
        <w:lastRenderedPageBreak/>
        <w:t>6.2.</w:t>
      </w:r>
      <w:r w:rsidRPr="00B1465B">
        <w:rPr>
          <w:szCs w:val="24"/>
        </w:rPr>
        <w:tab/>
      </w:r>
      <w:r w:rsidRPr="00B1465B">
        <w:rPr>
          <w:rFonts w:eastAsia="Arial"/>
          <w:b/>
          <w:bCs/>
          <w:szCs w:val="24"/>
        </w:rPr>
        <w:t>Paslaugų, kurios yra vienkartinio pobūdžio, teikiamos periodiškai arba pagal Pirkėjo Užsakymą perdavimas–priėmimas</w:t>
      </w:r>
    </w:p>
    <w:p w14:paraId="134C56F7"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72B0F2BB"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6.2.1.</w:t>
      </w:r>
      <w:r w:rsidRPr="00B1465B">
        <w:rPr>
          <w:szCs w:val="24"/>
        </w:rPr>
        <w:tab/>
      </w:r>
      <w:r w:rsidRPr="00B1465B">
        <w:rPr>
          <w:rFonts w:eastAsia="Arial"/>
          <w:szCs w:val="24"/>
        </w:rPr>
        <w:t xml:space="preserve">Tiekėjas privalo </w:t>
      </w:r>
      <w:r w:rsidRPr="00B1465B">
        <w:rPr>
          <w:szCs w:val="24"/>
        </w:rPr>
        <w:t>suteikti Paslaugas ir perduoti Paslaugų rezultatą (jei taikoma) Pirkėjui</w:t>
      </w:r>
      <w:r w:rsidRPr="00B1465B">
        <w:rPr>
          <w:rFonts w:eastAsia="Arial"/>
          <w:szCs w:val="24"/>
        </w:rPr>
        <w:t>, o Pirkėjas privalo kokybiškai suteiktas ir Sutarties bei įstatymų ir kitų teisės aktų reikalavimus atitinkančias Paslaugas priimti. Paslaugos turi būti suteiktos Specialiosiose sąlygose nurodytu būdu ir terminais.</w:t>
      </w:r>
    </w:p>
    <w:p w14:paraId="095CE832"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6.2.2.</w:t>
      </w:r>
      <w:r w:rsidRPr="00B1465B">
        <w:rPr>
          <w:szCs w:val="24"/>
        </w:rPr>
        <w:tab/>
      </w:r>
      <w:r w:rsidRPr="00B1465B">
        <w:rPr>
          <w:rFonts w:eastAsia="Arial"/>
          <w:szCs w:val="24"/>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C448E2B"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6.2.3.</w:t>
      </w:r>
      <w:r w:rsidRPr="00B1465B">
        <w:rPr>
          <w:rFonts w:eastAsia="Arial"/>
          <w:szCs w:val="24"/>
        </w:rPr>
        <w:tab/>
        <w:t>Tiekėjui suteikus Paslaugas, Pirkėjas atlieka jų patikrinimą ir privalo:</w:t>
      </w:r>
    </w:p>
    <w:p w14:paraId="7D0EF6D0"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6.2.3.1.</w:t>
      </w:r>
      <w:r w:rsidRPr="00B1465B">
        <w:rPr>
          <w:szCs w:val="24"/>
        </w:rPr>
        <w:tab/>
      </w:r>
      <w:r w:rsidRPr="00B1465B">
        <w:rPr>
          <w:rFonts w:eastAsia="Arial"/>
          <w:szCs w:val="24"/>
        </w:rPr>
        <w:t>ne vėliau kaip per 5 (penkias) darbo dienas nuo faktinio Paslaugų suteikimo ir Paslaugų perdavimo–priėmimo akto pateikimo priimti Paslaugų rezultatą, pasirašydamas Paslaugų perdavimo–priėmimo aktą; arba</w:t>
      </w:r>
    </w:p>
    <w:p w14:paraId="421F78AE"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6.2.3.2.</w:t>
      </w:r>
      <w:r w:rsidRPr="00B1465B">
        <w:rPr>
          <w:szCs w:val="24"/>
        </w:rPr>
        <w:tab/>
      </w:r>
      <w:r w:rsidRPr="00B1465B">
        <w:rPr>
          <w:rFonts w:eastAsia="Arial"/>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B1465B">
        <w:rPr>
          <w:rFonts w:eastAsia="Arial"/>
          <w:b/>
          <w:bCs/>
          <w:szCs w:val="24"/>
        </w:rPr>
        <w:t>toliau – Defektų aktas</w:t>
      </w:r>
      <w:r w:rsidRPr="00B1465B">
        <w:rPr>
          <w:rFonts w:eastAsia="Arial"/>
          <w:szCs w:val="24"/>
        </w:rPr>
        <w:t>); arba</w:t>
      </w:r>
    </w:p>
    <w:p w14:paraId="4C659370"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6.2.3.3.</w:t>
      </w:r>
      <w:r w:rsidRPr="00B1465B">
        <w:rPr>
          <w:szCs w:val="24"/>
        </w:rPr>
        <w:tab/>
      </w:r>
      <w:r w:rsidRPr="00B1465B">
        <w:rPr>
          <w:rFonts w:eastAsia="Arial"/>
          <w:szCs w:val="24"/>
        </w:rPr>
        <w:t>atsisakyti priimti Paslaugų rezultatą ir įteikti (arba išsiųsti) Defektų aktą Tiekėjui dėl netinkamų Paslaugų ar jų dalies.</w:t>
      </w:r>
    </w:p>
    <w:p w14:paraId="6FD5FC90"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6.2.4.</w:t>
      </w:r>
      <w:r w:rsidRPr="00B1465B">
        <w:rPr>
          <w:szCs w:val="24"/>
        </w:rPr>
        <w:tab/>
      </w:r>
      <w:r w:rsidRPr="00B1465B">
        <w:rPr>
          <w:rFonts w:eastAsia="Arial"/>
          <w:szCs w:val="24"/>
        </w:rPr>
        <w:t>Paslaugų perdavimo–priėmimo akte turi būti nurodoma data, kada Tiekėjas suteikė Paslaugas ir pateikė visus reikiamus dokumentus.</w:t>
      </w:r>
    </w:p>
    <w:p w14:paraId="7F470816"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6.2.5.</w:t>
      </w:r>
      <w:r w:rsidRPr="00B1465B">
        <w:rPr>
          <w:szCs w:val="24"/>
        </w:rPr>
        <w:tab/>
      </w:r>
      <w:r w:rsidRPr="00B1465B">
        <w:rPr>
          <w:rFonts w:eastAsia="Arial"/>
          <w:szCs w:val="24"/>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30E23DC"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6.2.6.</w:t>
      </w:r>
      <w:r w:rsidRPr="00B1465B">
        <w:rPr>
          <w:szCs w:val="24"/>
        </w:rPr>
        <w:tab/>
      </w:r>
      <w:r w:rsidRPr="00B1465B">
        <w:rPr>
          <w:rFonts w:eastAsia="Arial"/>
          <w:szCs w:val="24"/>
        </w:rPr>
        <w:t>Jeigu Pirkėjas per 5 (penkias) darbo dienas nuo Paslaugų perdavimo–priėmimo akto gavimo nepateikia (neišsiunčia) Tiekėjui Defektų akto, laikoma, kad Pirkėjas Paslaugas priėmė ir joms pretenzijų neturi.</w:t>
      </w:r>
    </w:p>
    <w:p w14:paraId="3082901B"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6.2.7.</w:t>
      </w:r>
      <w:r w:rsidRPr="00B1465B">
        <w:rPr>
          <w:szCs w:val="24"/>
        </w:rPr>
        <w:tab/>
        <w:t xml:space="preserve">Su Paslaugomis susijusių prekių </w:t>
      </w:r>
      <w:r w:rsidRPr="00B1465B">
        <w:rPr>
          <w:rFonts w:eastAsia="Arial"/>
          <w:szCs w:val="24"/>
        </w:rPr>
        <w:t>praradimo ar sugadinimo ar atsitiktinio žuvimo rizika Pirkėjui iš Tiekėjo pereina nuo faktinio tokių Paslaugų priėmimo momento.</w:t>
      </w:r>
    </w:p>
    <w:p w14:paraId="1BDF25D7"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6.2.8.</w:t>
      </w:r>
      <w:r w:rsidRPr="00B1465B">
        <w:rPr>
          <w:szCs w:val="24"/>
        </w:rPr>
        <w:tab/>
      </w:r>
      <w:r w:rsidRPr="00B1465B">
        <w:rPr>
          <w:rFonts w:eastAsia="Arial"/>
          <w:szCs w:val="24"/>
        </w:rPr>
        <w:t>Pirkėjas turi teisę naudotis Paslaugų rezultatu (jei taikoma) tik po Paslaugų perdavimo–priėmimo akto pasirašymo.</w:t>
      </w:r>
    </w:p>
    <w:p w14:paraId="5ABB6E43"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381F347" w14:textId="77777777" w:rsidR="00D36531" w:rsidRPr="00B1465B" w:rsidRDefault="00D36531" w:rsidP="00D36531">
      <w:pPr>
        <w:widowControl w:val="0"/>
        <w:tabs>
          <w:tab w:val="left" w:pos="567"/>
          <w:tab w:val="left" w:pos="709"/>
          <w:tab w:val="left" w:pos="851"/>
          <w:tab w:val="left" w:pos="992"/>
          <w:tab w:val="left" w:pos="1134"/>
        </w:tabs>
        <w:jc w:val="both"/>
        <w:rPr>
          <w:rFonts w:eastAsia="Arial"/>
          <w:b/>
          <w:bCs/>
          <w:szCs w:val="24"/>
        </w:rPr>
      </w:pPr>
    </w:p>
    <w:p w14:paraId="0B5EDD10"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szCs w:val="24"/>
        </w:rPr>
        <w:t>6.3.</w:t>
      </w:r>
      <w:r w:rsidRPr="00B1465B">
        <w:rPr>
          <w:rFonts w:eastAsia="Arial"/>
          <w:b/>
          <w:szCs w:val="24"/>
        </w:rPr>
        <w:tab/>
      </w:r>
      <w:r w:rsidRPr="00B1465B">
        <w:rPr>
          <w:rFonts w:eastAsia="Arial"/>
          <w:b/>
          <w:bCs/>
          <w:szCs w:val="24"/>
        </w:rPr>
        <w:t>Paslaugų</w:t>
      </w:r>
      <w:r w:rsidRPr="00B1465B">
        <w:rPr>
          <w:rFonts w:eastAsia="Arial"/>
          <w:b/>
          <w:szCs w:val="24"/>
        </w:rPr>
        <w:t>, kurios teikiamos etapais, perdavimas–priėmimas</w:t>
      </w:r>
    </w:p>
    <w:p w14:paraId="5153625D"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bCs/>
          <w:szCs w:val="24"/>
        </w:rPr>
      </w:pPr>
    </w:p>
    <w:p w14:paraId="06F1626E" w14:textId="77777777" w:rsidR="00D36531" w:rsidRPr="00B1465B" w:rsidRDefault="00D36531" w:rsidP="00D36531">
      <w:pPr>
        <w:rPr>
          <w:rFonts w:eastAsia="Arial"/>
          <w:szCs w:val="24"/>
        </w:rPr>
      </w:pPr>
      <w:r w:rsidRPr="00B1465B">
        <w:rPr>
          <w:rFonts w:eastAsia="Arial"/>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7559C4DD"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6.3.2.</w:t>
      </w:r>
      <w:r w:rsidRPr="00B1465B">
        <w:rPr>
          <w:szCs w:val="24"/>
        </w:rPr>
        <w:tab/>
      </w:r>
      <w:r w:rsidRPr="00B1465B">
        <w:rPr>
          <w:rFonts w:eastAsia="Arial"/>
          <w:szCs w:val="24"/>
        </w:rPr>
        <w:t xml:space="preserve">Konkrečiame etape suteiktų Paslaugų rezultatas perduodamas Šalims pasirašant Paslaugų </w:t>
      </w:r>
      <w:r w:rsidRPr="00B1465B">
        <w:rPr>
          <w:rFonts w:eastAsia="Arial"/>
          <w:szCs w:val="24"/>
        </w:rPr>
        <w:lastRenderedPageBreak/>
        <w:t>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FE24740" w14:textId="77777777" w:rsidR="00D36531" w:rsidRPr="00B1465B" w:rsidRDefault="00D36531" w:rsidP="00D36531">
      <w:pPr>
        <w:jc w:val="both"/>
        <w:rPr>
          <w:rFonts w:eastAsia="Arial"/>
          <w:szCs w:val="24"/>
        </w:rPr>
      </w:pPr>
      <w:r w:rsidRPr="00B1465B">
        <w:rPr>
          <w:rFonts w:eastAsia="Arial"/>
          <w:szCs w:val="24"/>
        </w:rPr>
        <w:t>6.3.3. Pirkėjas pasirašo kiekvieną Paslaugų perdavimo–priėmimo aktą su sąlyga, kad buvo priimti visi ankstesni etapai, jeigu Specialiosiose sąlygose nėra nurodyta kitaip.</w:t>
      </w:r>
    </w:p>
    <w:p w14:paraId="76D42A8E" w14:textId="77777777" w:rsidR="00D36531" w:rsidRPr="00B1465B" w:rsidRDefault="00D36531" w:rsidP="00D36531">
      <w:pPr>
        <w:jc w:val="both"/>
        <w:rPr>
          <w:rFonts w:eastAsia="Arial"/>
          <w:szCs w:val="24"/>
        </w:rPr>
      </w:pPr>
      <w:r w:rsidRPr="00B1465B">
        <w:rPr>
          <w:rFonts w:eastAsia="Arial"/>
          <w:szCs w:val="24"/>
        </w:rPr>
        <w:t>6.3.4. Suteikus visuose etapuose numatytas Paslaugas, t. y. baigus teikti Paslaugas, pasirašomas galutinis suteiktų Paslaugų perdavimo–priėmimo aktas.</w:t>
      </w:r>
    </w:p>
    <w:p w14:paraId="44716E4A"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6.3.5.</w:t>
      </w:r>
      <w:r w:rsidRPr="00B1465B">
        <w:rPr>
          <w:szCs w:val="24"/>
        </w:rPr>
        <w:tab/>
      </w:r>
      <w:r w:rsidRPr="00B1465B">
        <w:rPr>
          <w:rFonts w:eastAsia="Arial"/>
          <w:szCs w:val="24"/>
        </w:rPr>
        <w:t>Tiekėjui suteikus Paslaugas konkrečiame etape, Pirkėjas atlieka Paslaugų rezultato patikrinimą ir privalo:</w:t>
      </w:r>
    </w:p>
    <w:p w14:paraId="4EA0EB84"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6.3.5.1. ne vėliau kaip per 5 (penkias) darbo dienas nuo faktinio Paslaugų etapo suteikimo ir Paslaugų perdavimo–priėmimo akto pateikimo priimti Paslaugų etapo rezultatą, pasirašydamas Paslaugų perdavimo–priėmimo aktą; arba</w:t>
      </w:r>
    </w:p>
    <w:p w14:paraId="0E78109B"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6.3.5.2.</w:t>
      </w:r>
      <w:r w:rsidRPr="00B1465B">
        <w:rPr>
          <w:szCs w:val="24"/>
        </w:rPr>
        <w:tab/>
      </w:r>
      <w:r w:rsidRPr="00B1465B">
        <w:rPr>
          <w:rFonts w:eastAsia="Arial"/>
          <w:szCs w:val="24"/>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B1465B">
        <w:rPr>
          <w:rFonts w:eastAsia="Arial"/>
          <w:b/>
          <w:bCs/>
          <w:szCs w:val="24"/>
        </w:rPr>
        <w:t>Defektų aktas</w:t>
      </w:r>
      <w:r w:rsidRPr="00B1465B">
        <w:rPr>
          <w:rFonts w:eastAsia="Arial"/>
          <w:szCs w:val="24"/>
        </w:rPr>
        <w:t>); arba</w:t>
      </w:r>
    </w:p>
    <w:p w14:paraId="2F21C222"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6.3.5.3. atsisakyti priimti Paslaugų etapo rezultatą ir įteikti (arba išsiųsti) Defektų aktą Tiekėjui dėl netinkamai suteiktų šio etapo Paslaugų.</w:t>
      </w:r>
    </w:p>
    <w:p w14:paraId="3D215231"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6.3.6.</w:t>
      </w:r>
      <w:r w:rsidRPr="00B1465B">
        <w:rPr>
          <w:szCs w:val="24"/>
        </w:rPr>
        <w:tab/>
      </w:r>
      <w:r w:rsidRPr="00B1465B">
        <w:rPr>
          <w:rFonts w:eastAsia="Arial"/>
          <w:szCs w:val="24"/>
        </w:rPr>
        <w:t>Paslaugų perdavimo–priėmimo akte turi būti nurodoma data, kada Tiekėjas suteikė Paslaugas konkrečiame etape ir pateikė visus reikiamus dokumentus (jei taikoma).</w:t>
      </w:r>
    </w:p>
    <w:p w14:paraId="425AF259"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6.3.7.</w:t>
      </w:r>
      <w:r w:rsidRPr="00B1465B">
        <w:rPr>
          <w:rFonts w:eastAsia="Arial"/>
          <w:szCs w:val="24"/>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610244A"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6.3.8.</w:t>
      </w:r>
      <w:r w:rsidRPr="00B1465B">
        <w:rPr>
          <w:szCs w:val="24"/>
        </w:rPr>
        <w:tab/>
      </w:r>
      <w:r w:rsidRPr="00B1465B">
        <w:rPr>
          <w:rFonts w:eastAsia="Arial"/>
          <w:szCs w:val="24"/>
        </w:rPr>
        <w:t>Jeigu Pirkėjas per 5 (penkias) darbo dienas nuo Paslaugų perdavimo–priėmimo akto gavimo nepateikia (neišsiunčia) Tiekėjui Defektų akto, laikoma, kad Pirkėjas Paslaugas konkrečiame etape priėmė ir joms pretenzijų neturi.</w:t>
      </w:r>
    </w:p>
    <w:p w14:paraId="244CEA33"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6.3.9.</w:t>
      </w:r>
      <w:r w:rsidRPr="00B1465B">
        <w:rPr>
          <w:szCs w:val="24"/>
        </w:rPr>
        <w:tab/>
      </w:r>
      <w:r w:rsidRPr="00B1465B">
        <w:rPr>
          <w:rFonts w:eastAsia="Arial"/>
          <w:szCs w:val="24"/>
        </w:rPr>
        <w:t xml:space="preserve">Pirkėjas turi teisę naudotis Paslaugų, teikiamų etapais, rezultatu tik po galutinio Paslaugų perdavimo–priėmimo akto pasirašymo, </w:t>
      </w:r>
      <w:r w:rsidRPr="00B1465B">
        <w:rPr>
          <w:szCs w:val="24"/>
        </w:rPr>
        <w:t>jeigu kitaip nenumatyta Specialiosiose sąlygose.</w:t>
      </w:r>
    </w:p>
    <w:p w14:paraId="35C16CA9" w14:textId="77777777" w:rsidR="00D36531" w:rsidRPr="00B1465B" w:rsidRDefault="00D36531" w:rsidP="00D36531">
      <w:pPr>
        <w:keepNext/>
        <w:keepLines/>
        <w:tabs>
          <w:tab w:val="left" w:pos="567"/>
          <w:tab w:val="left" w:pos="851"/>
          <w:tab w:val="left" w:pos="992"/>
          <w:tab w:val="left" w:pos="1134"/>
        </w:tabs>
        <w:jc w:val="both"/>
        <w:rPr>
          <w:rFonts w:eastAsia="Arial"/>
          <w:bCs/>
          <w:szCs w:val="24"/>
        </w:rPr>
      </w:pPr>
      <w:r w:rsidRPr="00B1465B">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87269D5"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852F36F"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6151C81B"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szCs w:val="24"/>
        </w:rPr>
      </w:pPr>
      <w:r w:rsidRPr="00B1465B">
        <w:rPr>
          <w:rFonts w:eastAsia="Arial"/>
          <w:b/>
          <w:bCs/>
          <w:caps/>
          <w:szCs w:val="24"/>
        </w:rPr>
        <w:t>7.</w:t>
      </w:r>
      <w:r w:rsidRPr="00B1465B">
        <w:rPr>
          <w:szCs w:val="24"/>
        </w:rPr>
        <w:tab/>
      </w:r>
      <w:r w:rsidRPr="00B1465B">
        <w:rPr>
          <w:rFonts w:eastAsia="Arial"/>
          <w:b/>
          <w:bCs/>
          <w:caps/>
          <w:szCs w:val="24"/>
        </w:rPr>
        <w:t>Tiekėjo garantiniai įsipareigojimai</w:t>
      </w:r>
    </w:p>
    <w:p w14:paraId="1976AB66"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789A17A2"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ind w:left="360" w:hanging="360"/>
        <w:jc w:val="center"/>
        <w:outlineLvl w:val="1"/>
        <w:rPr>
          <w:rFonts w:eastAsia="Arial"/>
          <w:b/>
          <w:szCs w:val="24"/>
        </w:rPr>
      </w:pPr>
      <w:r w:rsidRPr="00B1465B">
        <w:rPr>
          <w:rFonts w:eastAsia="Arial"/>
          <w:b/>
          <w:bCs/>
          <w:szCs w:val="24"/>
        </w:rPr>
        <w:t>7.1.</w:t>
      </w:r>
      <w:r w:rsidRPr="00B1465B">
        <w:rPr>
          <w:rFonts w:eastAsia="Arial"/>
          <w:b/>
          <w:bCs/>
          <w:szCs w:val="24"/>
        </w:rPr>
        <w:tab/>
      </w:r>
      <w:r w:rsidRPr="00B1465B">
        <w:rPr>
          <w:rFonts w:eastAsia="Arial"/>
          <w:b/>
          <w:szCs w:val="24"/>
        </w:rPr>
        <w:t>Garantiniai terminai (jei taikoma)</w:t>
      </w:r>
    </w:p>
    <w:p w14:paraId="4A8988CD"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ind w:left="360"/>
        <w:outlineLvl w:val="1"/>
        <w:rPr>
          <w:rFonts w:eastAsia="Arial"/>
          <w:b/>
          <w:szCs w:val="24"/>
        </w:rPr>
      </w:pPr>
    </w:p>
    <w:p w14:paraId="1952107E" w14:textId="77777777" w:rsidR="00D36531" w:rsidRPr="00B1465B" w:rsidRDefault="00D36531" w:rsidP="00D36531">
      <w:pPr>
        <w:widowControl w:val="0"/>
        <w:pBdr>
          <w:top w:val="nil"/>
          <w:left w:val="nil"/>
          <w:bottom w:val="nil"/>
          <w:right w:val="nil"/>
          <w:between w:val="nil"/>
        </w:pBdr>
        <w:tabs>
          <w:tab w:val="left" w:pos="567"/>
          <w:tab w:val="left" w:pos="709"/>
          <w:tab w:val="left" w:pos="851"/>
          <w:tab w:val="left" w:pos="992"/>
          <w:tab w:val="left" w:pos="1134"/>
        </w:tabs>
        <w:jc w:val="both"/>
        <w:rPr>
          <w:rFonts w:eastAsia="Arial"/>
          <w:szCs w:val="24"/>
        </w:rPr>
      </w:pPr>
      <w:r w:rsidRPr="00B1465B">
        <w:rPr>
          <w:rFonts w:eastAsia="Arial"/>
          <w:szCs w:val="24"/>
        </w:rPr>
        <w:t>7.1.1.</w:t>
      </w:r>
      <w:r w:rsidRPr="00B1465B">
        <w:rPr>
          <w:szCs w:val="24"/>
        </w:rPr>
        <w:tab/>
      </w:r>
      <w:r w:rsidRPr="00B1465B">
        <w:rPr>
          <w:rFonts w:eastAsia="Arial"/>
          <w:szCs w:val="24"/>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C4F7A73" w14:textId="77777777" w:rsidR="00D36531" w:rsidRPr="00B1465B" w:rsidRDefault="00D36531" w:rsidP="00D36531">
      <w:pPr>
        <w:widowControl w:val="0"/>
        <w:pBdr>
          <w:top w:val="nil"/>
          <w:left w:val="nil"/>
          <w:bottom w:val="nil"/>
          <w:right w:val="nil"/>
          <w:between w:val="nil"/>
        </w:pBdr>
        <w:tabs>
          <w:tab w:val="left" w:pos="567"/>
          <w:tab w:val="left" w:pos="709"/>
          <w:tab w:val="left" w:pos="851"/>
          <w:tab w:val="left" w:pos="992"/>
          <w:tab w:val="left" w:pos="1134"/>
        </w:tabs>
        <w:jc w:val="both"/>
        <w:rPr>
          <w:rFonts w:eastAsia="Arial"/>
          <w:szCs w:val="24"/>
        </w:rPr>
      </w:pPr>
      <w:r w:rsidRPr="00B1465B">
        <w:rPr>
          <w:rFonts w:eastAsia="Arial"/>
          <w:szCs w:val="24"/>
        </w:rPr>
        <w:lastRenderedPageBreak/>
        <w:t>7.1.2.</w:t>
      </w:r>
      <w:r w:rsidRPr="00B1465B">
        <w:rPr>
          <w:rFonts w:eastAsia="Arial"/>
          <w:szCs w:val="24"/>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0199553" w14:textId="77777777" w:rsidR="00D36531" w:rsidRPr="00B1465B" w:rsidRDefault="00D36531" w:rsidP="00D36531">
      <w:pPr>
        <w:widowControl w:val="0"/>
        <w:pBdr>
          <w:top w:val="nil"/>
          <w:left w:val="nil"/>
          <w:bottom w:val="nil"/>
          <w:right w:val="nil"/>
          <w:between w:val="nil"/>
        </w:pBdr>
        <w:tabs>
          <w:tab w:val="left" w:pos="567"/>
          <w:tab w:val="left" w:pos="709"/>
          <w:tab w:val="left" w:pos="851"/>
          <w:tab w:val="left" w:pos="992"/>
          <w:tab w:val="left" w:pos="1134"/>
        </w:tabs>
        <w:jc w:val="both"/>
        <w:rPr>
          <w:rFonts w:eastAsia="Arial"/>
          <w:szCs w:val="24"/>
        </w:rPr>
      </w:pPr>
      <w:r w:rsidRPr="00B1465B">
        <w:rPr>
          <w:rFonts w:eastAsia="Arial"/>
          <w:szCs w:val="24"/>
        </w:rPr>
        <w:t>7.1.3.</w:t>
      </w:r>
      <w:r w:rsidRPr="00B1465B">
        <w:rPr>
          <w:szCs w:val="24"/>
        </w:rPr>
        <w:tab/>
      </w:r>
      <w:r w:rsidRPr="00B1465B">
        <w:rPr>
          <w:rFonts w:eastAsia="Arial"/>
          <w:szCs w:val="24"/>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0825B42" w14:textId="77777777" w:rsidR="00D36531" w:rsidRPr="00B1465B" w:rsidRDefault="00D36531" w:rsidP="00D36531">
      <w:pPr>
        <w:widowControl w:val="0"/>
        <w:pBdr>
          <w:top w:val="nil"/>
          <w:left w:val="nil"/>
          <w:bottom w:val="nil"/>
          <w:right w:val="nil"/>
          <w:between w:val="nil"/>
        </w:pBdr>
        <w:tabs>
          <w:tab w:val="left" w:pos="567"/>
          <w:tab w:val="left" w:pos="709"/>
          <w:tab w:val="left" w:pos="851"/>
          <w:tab w:val="left" w:pos="992"/>
          <w:tab w:val="left" w:pos="1134"/>
        </w:tabs>
        <w:jc w:val="both"/>
        <w:rPr>
          <w:rFonts w:eastAsia="Arial"/>
          <w:b/>
          <w:bCs/>
          <w:szCs w:val="24"/>
        </w:rPr>
      </w:pPr>
    </w:p>
    <w:p w14:paraId="63F3BF1A"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B1465B">
        <w:rPr>
          <w:rFonts w:eastAsia="Arial"/>
          <w:b/>
          <w:bCs/>
          <w:szCs w:val="24"/>
        </w:rPr>
        <w:t>7.2.</w:t>
      </w:r>
      <w:r w:rsidRPr="00B1465B">
        <w:rPr>
          <w:szCs w:val="24"/>
        </w:rPr>
        <w:tab/>
      </w:r>
      <w:r w:rsidRPr="00B1465B">
        <w:rPr>
          <w:rFonts w:eastAsia="Arial"/>
          <w:b/>
          <w:bCs/>
          <w:szCs w:val="24"/>
        </w:rPr>
        <w:t>Pretenzijos dėl Paslaugų trūkumų</w:t>
      </w:r>
    </w:p>
    <w:p w14:paraId="18F73744"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5F0FF7FB"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7.2.1.</w:t>
      </w:r>
      <w:r w:rsidRPr="00B1465B">
        <w:rPr>
          <w:szCs w:val="24"/>
        </w:rPr>
        <w:tab/>
      </w:r>
      <w:r w:rsidRPr="00B1465B">
        <w:rPr>
          <w:rFonts w:eastAsia="Arial"/>
          <w:szCs w:val="24"/>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02A92E94"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7.2.2.</w:t>
      </w:r>
      <w:r w:rsidRPr="00B1465B">
        <w:rPr>
          <w:rFonts w:eastAsia="Arial"/>
          <w:szCs w:val="24"/>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F6CA7CD" w14:textId="77777777" w:rsidR="00D36531" w:rsidRPr="00B1465B" w:rsidRDefault="00D36531" w:rsidP="00D36531">
      <w:pPr>
        <w:tabs>
          <w:tab w:val="left" w:pos="567"/>
          <w:tab w:val="left" w:pos="851"/>
          <w:tab w:val="left" w:pos="992"/>
          <w:tab w:val="left" w:pos="1134"/>
        </w:tabs>
        <w:jc w:val="both"/>
        <w:rPr>
          <w:szCs w:val="24"/>
        </w:rPr>
      </w:pPr>
      <w:r w:rsidRPr="00B1465B">
        <w:rPr>
          <w:szCs w:val="24"/>
        </w:rPr>
        <w:t xml:space="preserve">7.2.3. Jei Tiekėjas nepripažįsta </w:t>
      </w:r>
      <w:r w:rsidRPr="00B1465B">
        <w:rPr>
          <w:rFonts w:eastAsia="Arial"/>
          <w:szCs w:val="24"/>
        </w:rPr>
        <w:t>Paslaugų</w:t>
      </w:r>
      <w:r w:rsidRPr="00B1465B">
        <w:rPr>
          <w:szCs w:val="24"/>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66E3A9D" w14:textId="77777777" w:rsidR="00D36531" w:rsidRPr="00B1465B" w:rsidRDefault="00D36531" w:rsidP="00D36531">
      <w:pPr>
        <w:tabs>
          <w:tab w:val="left" w:pos="567"/>
          <w:tab w:val="left" w:pos="851"/>
          <w:tab w:val="left" w:pos="992"/>
          <w:tab w:val="left" w:pos="1134"/>
        </w:tabs>
        <w:jc w:val="both"/>
        <w:rPr>
          <w:szCs w:val="24"/>
        </w:rPr>
      </w:pPr>
      <w:r w:rsidRPr="00B1465B">
        <w:rPr>
          <w:szCs w:val="24"/>
        </w:rPr>
        <w:t xml:space="preserve">7.2.3.1. jei </w:t>
      </w:r>
      <w:r w:rsidRPr="00B1465B">
        <w:rPr>
          <w:rFonts w:eastAsia="Arial"/>
          <w:szCs w:val="24"/>
        </w:rPr>
        <w:t>Paslaugų rezultatas</w:t>
      </w:r>
      <w:r w:rsidRPr="00B1465B">
        <w:rPr>
          <w:szCs w:val="24"/>
        </w:rPr>
        <w:t xml:space="preserve"> atitinka Sutartyje ir įstatymuose bei kituose teisės aktuose nurodytus reikalavimus – Pirkėjas;</w:t>
      </w:r>
    </w:p>
    <w:p w14:paraId="7DCB9364" w14:textId="77777777" w:rsidR="00D36531" w:rsidRPr="00B1465B" w:rsidRDefault="00D36531" w:rsidP="00D36531">
      <w:pPr>
        <w:tabs>
          <w:tab w:val="left" w:pos="567"/>
          <w:tab w:val="left" w:pos="851"/>
          <w:tab w:val="left" w:pos="992"/>
          <w:tab w:val="left" w:pos="1134"/>
        </w:tabs>
        <w:jc w:val="both"/>
        <w:rPr>
          <w:szCs w:val="24"/>
        </w:rPr>
      </w:pPr>
      <w:r w:rsidRPr="00B1465B">
        <w:rPr>
          <w:szCs w:val="24"/>
        </w:rPr>
        <w:t xml:space="preserve">7.2.3.2. jei </w:t>
      </w:r>
      <w:r w:rsidRPr="00B1465B">
        <w:rPr>
          <w:rFonts w:eastAsia="Arial"/>
          <w:szCs w:val="24"/>
        </w:rPr>
        <w:t>Paslaugų rezultatas</w:t>
      </w:r>
      <w:r w:rsidRPr="00B1465B">
        <w:rPr>
          <w:szCs w:val="24"/>
        </w:rPr>
        <w:t xml:space="preserve"> neatitinka Sutartyje ir įstatymuose bei kituose teisės aktuose nurodytų reikalavimų – Tiekėjas.</w:t>
      </w:r>
    </w:p>
    <w:p w14:paraId="05E25500" w14:textId="77777777" w:rsidR="00D36531" w:rsidRPr="00B1465B" w:rsidRDefault="00D36531" w:rsidP="00D36531">
      <w:pPr>
        <w:tabs>
          <w:tab w:val="left" w:pos="567"/>
          <w:tab w:val="left" w:pos="851"/>
          <w:tab w:val="left" w:pos="992"/>
          <w:tab w:val="left" w:pos="1134"/>
        </w:tabs>
        <w:jc w:val="both"/>
        <w:rPr>
          <w:szCs w:val="24"/>
        </w:rPr>
      </w:pPr>
      <w:r w:rsidRPr="00B1465B">
        <w:rPr>
          <w:szCs w:val="24"/>
        </w:rPr>
        <w:t>7.2.4. Ekspertizės išvados Šalims yra privalomos.</w:t>
      </w:r>
    </w:p>
    <w:p w14:paraId="56E3833E" w14:textId="77777777" w:rsidR="00D36531" w:rsidRPr="00B1465B" w:rsidRDefault="00D36531" w:rsidP="00D36531">
      <w:pPr>
        <w:tabs>
          <w:tab w:val="left" w:pos="567"/>
          <w:tab w:val="left" w:pos="851"/>
          <w:tab w:val="left" w:pos="992"/>
          <w:tab w:val="left" w:pos="1134"/>
        </w:tabs>
        <w:jc w:val="both"/>
        <w:rPr>
          <w:szCs w:val="24"/>
        </w:rPr>
      </w:pPr>
      <w:r w:rsidRPr="00B1465B">
        <w:rPr>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12EBBBC" w14:textId="77777777" w:rsidR="00D36531" w:rsidRPr="00B1465B" w:rsidRDefault="00D36531" w:rsidP="00D36531">
      <w:pPr>
        <w:tabs>
          <w:tab w:val="left" w:pos="567"/>
          <w:tab w:val="left" w:pos="851"/>
          <w:tab w:val="left" w:pos="992"/>
          <w:tab w:val="left" w:pos="1134"/>
        </w:tabs>
        <w:jc w:val="both"/>
        <w:rPr>
          <w:rFonts w:eastAsia="Arial"/>
          <w:b/>
          <w:bCs/>
          <w:szCs w:val="24"/>
        </w:rPr>
      </w:pPr>
    </w:p>
    <w:p w14:paraId="28E50FD0"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bCs/>
          <w:szCs w:val="24"/>
        </w:rPr>
        <w:t>7.3.</w:t>
      </w:r>
      <w:r w:rsidRPr="00B1465B">
        <w:rPr>
          <w:rFonts w:eastAsia="Arial"/>
          <w:b/>
          <w:bCs/>
          <w:szCs w:val="24"/>
        </w:rPr>
        <w:tab/>
        <w:t xml:space="preserve">Paslaugų </w:t>
      </w:r>
      <w:r w:rsidRPr="00B1465B">
        <w:rPr>
          <w:rFonts w:eastAsia="Arial"/>
          <w:b/>
          <w:szCs w:val="24"/>
        </w:rPr>
        <w:t>trūkumų šalinimas</w:t>
      </w:r>
    </w:p>
    <w:p w14:paraId="769C636B"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689EFD4D"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7.3.1.</w:t>
      </w:r>
      <w:r w:rsidRPr="00B1465B">
        <w:rPr>
          <w:szCs w:val="24"/>
        </w:rPr>
        <w:tab/>
      </w:r>
      <w:r w:rsidRPr="00B1465B">
        <w:rPr>
          <w:rFonts w:eastAsia="Arial"/>
          <w:szCs w:val="24"/>
        </w:rPr>
        <w:t>Tiekėjas privalo nemokamai pašalinti Paslaugų rezultato trūkumus. Jeigu nustatomi s</w:t>
      </w:r>
      <w:r w:rsidRPr="00B1465B">
        <w:rPr>
          <w:szCs w:val="24"/>
        </w:rPr>
        <w:t xml:space="preserve">u Paslaugomis susijusių prekių trūkumai, Tiekėjas privalo </w:t>
      </w:r>
      <w:r w:rsidRPr="00B1465B">
        <w:rPr>
          <w:rFonts w:eastAsia="Arial"/>
          <w:szCs w:val="24"/>
        </w:rPr>
        <w:t xml:space="preserve">pašalinti </w:t>
      </w:r>
      <w:r w:rsidRPr="00B1465B">
        <w:rPr>
          <w:szCs w:val="24"/>
        </w:rPr>
        <w:t>jų</w:t>
      </w:r>
      <w:r w:rsidRPr="00B1465B">
        <w:rPr>
          <w:rFonts w:eastAsia="Arial"/>
          <w:szCs w:val="24"/>
        </w:rPr>
        <w:t xml:space="preserve"> trūkumus, sutaisydamas prekes ar jų dalį arba pakeisdamas prekę nauja preke ar jos dalimi.</w:t>
      </w:r>
    </w:p>
    <w:p w14:paraId="36684F83"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7.3.2.</w:t>
      </w:r>
      <w:r w:rsidRPr="00B1465B">
        <w:rPr>
          <w:rFonts w:eastAsia="Arial"/>
          <w:szCs w:val="24"/>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ABF1494"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7.3.3.</w:t>
      </w:r>
      <w:r w:rsidRPr="00B1465B">
        <w:rPr>
          <w:szCs w:val="24"/>
        </w:rPr>
        <w:tab/>
      </w:r>
      <w:r w:rsidRPr="00B1465B">
        <w:rPr>
          <w:rFonts w:eastAsia="Arial"/>
          <w:szCs w:val="24"/>
        </w:rPr>
        <w:t>Sutaisytoje su Paslaugų teikimu susijusių prekių dalyje pakartotinai nustačius prekių trūkumų, Tiekėjas privalo pakeisti prekes naujomis kokybiškomis prekėmis, nebent Pirkėjas raštu sutiktų prekes dar kartą taisyti.</w:t>
      </w:r>
    </w:p>
    <w:p w14:paraId="6F85503F"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7.3.4.</w:t>
      </w:r>
      <w:r w:rsidRPr="00B1465B">
        <w:rPr>
          <w:szCs w:val="24"/>
        </w:rPr>
        <w:tab/>
      </w:r>
      <w:r w:rsidRPr="00B1465B">
        <w:rPr>
          <w:rFonts w:eastAsia="Arial"/>
          <w:szCs w:val="24"/>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86482F6"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7.3.5.</w:t>
      </w:r>
      <w:r w:rsidRPr="00B1465B">
        <w:rPr>
          <w:rFonts w:eastAsia="Arial"/>
          <w:szCs w:val="24"/>
        </w:rPr>
        <w:tab/>
        <w:t xml:space="preserve">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w:t>
      </w:r>
      <w:r w:rsidRPr="00B1465B">
        <w:rPr>
          <w:rFonts w:eastAsia="Arial"/>
          <w:szCs w:val="24"/>
        </w:rPr>
        <w:lastRenderedPageBreak/>
        <w:t>būti atliekami Tiekėjo rizika ir sąskaita.</w:t>
      </w:r>
    </w:p>
    <w:p w14:paraId="7300FDCB"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7.3.6.</w:t>
      </w:r>
      <w:r w:rsidRPr="00B1465B">
        <w:rPr>
          <w:rFonts w:eastAsia="Arial"/>
          <w:szCs w:val="24"/>
        </w:rPr>
        <w:tab/>
        <w:t>Tiekėjas, pašalinęs visus Paslaugų trūkumus, privalo apie tai informuoti Pirkėją.</w:t>
      </w:r>
    </w:p>
    <w:p w14:paraId="08153A34"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7.3.7.</w:t>
      </w:r>
      <w:r w:rsidRPr="00B1465B">
        <w:rPr>
          <w:szCs w:val="24"/>
        </w:rPr>
        <w:tab/>
      </w:r>
      <w:r w:rsidRPr="00B1465B">
        <w:rPr>
          <w:rFonts w:eastAsia="Arial"/>
          <w:szCs w:val="24"/>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31668E45"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p>
    <w:p w14:paraId="466CBB71"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B1465B">
        <w:rPr>
          <w:rFonts w:eastAsia="Arial"/>
          <w:b/>
          <w:bCs/>
          <w:szCs w:val="24"/>
        </w:rPr>
        <w:t>7.4.</w:t>
      </w:r>
      <w:r w:rsidRPr="00B1465B">
        <w:rPr>
          <w:szCs w:val="24"/>
        </w:rPr>
        <w:tab/>
      </w:r>
      <w:r w:rsidRPr="00B1465B">
        <w:rPr>
          <w:rFonts w:eastAsia="Arial"/>
          <w:b/>
          <w:bCs/>
          <w:szCs w:val="24"/>
        </w:rPr>
        <w:t>Pirkėjo teisės, Tiekėjui nepašalinus Paslaugų trūkumų</w:t>
      </w:r>
    </w:p>
    <w:p w14:paraId="545FB7BD"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7718B7C1"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7.4.1.</w:t>
      </w:r>
      <w:r w:rsidRPr="00B1465B">
        <w:rPr>
          <w:rFonts w:eastAsia="Arial"/>
          <w:szCs w:val="24"/>
        </w:rPr>
        <w:tab/>
        <w:t>Jeigu Tiekėjas atsisako pašalinti arba nepašalina Paslaugų trūkumų per Pirkėjo nustatytus protingus terminus, Pirkėjas turi teisę:</w:t>
      </w:r>
    </w:p>
    <w:p w14:paraId="0A4E6F1D"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7.4.1.1.</w:t>
      </w:r>
      <w:r w:rsidRPr="00B1465B">
        <w:rPr>
          <w:rFonts w:eastAsia="Arial"/>
          <w:szCs w:val="24"/>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E0952B8"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trike/>
          <w:szCs w:val="24"/>
        </w:rPr>
      </w:pPr>
      <w:r w:rsidRPr="00B1465B">
        <w:rPr>
          <w:rFonts w:eastAsia="Arial"/>
          <w:szCs w:val="24"/>
        </w:rPr>
        <w:t>7.4.1.2.</w:t>
      </w:r>
      <w:r w:rsidRPr="00B1465B">
        <w:rPr>
          <w:szCs w:val="24"/>
        </w:rPr>
        <w:tab/>
      </w:r>
      <w:r w:rsidRPr="00B1465B">
        <w:rPr>
          <w:rFonts w:eastAsia="Arial"/>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6B75CF9"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7.4.1.3.atsisakyti Paslaugų ir nemokėti už tokias Paslaugas ar reikalauti grąžinti už Paslaugas sumokėtą sumą bei nutraukti Sutartį.</w:t>
      </w:r>
    </w:p>
    <w:p w14:paraId="03768750"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7.4.2.</w:t>
      </w:r>
      <w:r w:rsidRPr="00B1465B">
        <w:rPr>
          <w:szCs w:val="24"/>
        </w:rPr>
        <w:tab/>
      </w:r>
      <w:r w:rsidRPr="00B1465B">
        <w:rPr>
          <w:rFonts w:eastAsia="Arial"/>
          <w:szCs w:val="24"/>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531CD25"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7.4.3.</w:t>
      </w:r>
      <w:r w:rsidRPr="00B1465B">
        <w:rPr>
          <w:rFonts w:eastAsia="Arial"/>
          <w:szCs w:val="24"/>
        </w:rPr>
        <w:tab/>
        <w:t>Tiekėjas privalo patenkinti Pirkėjo pagal Bendrųjų sąlygų 7.4.4 papunktį pareikštą piniginį reikalavimą per 30 (trisdešimt) dienų arba per ilgesnį Pirkėjo reikalavime nurodytą protingą terminą.</w:t>
      </w:r>
    </w:p>
    <w:p w14:paraId="1297F06B"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7.4.4.</w:t>
      </w:r>
      <w:r w:rsidRPr="00B1465B">
        <w:rPr>
          <w:szCs w:val="24"/>
        </w:rPr>
        <w:tab/>
      </w:r>
      <w:r w:rsidRPr="00B1465B">
        <w:rPr>
          <w:rFonts w:eastAsia="Arial"/>
          <w:szCs w:val="24"/>
        </w:rPr>
        <w:t>Už vėlavimą pašalinti Paslaugų trūkumus Pirkėjas privalo reikalauti Tiekėjo sumokėti Specialiosiose sąlygose nustatyto dydžio netesybas.</w:t>
      </w:r>
    </w:p>
    <w:p w14:paraId="69EEE29B"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0C7834D2"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szCs w:val="24"/>
        </w:rPr>
      </w:pPr>
      <w:r w:rsidRPr="00B1465B">
        <w:rPr>
          <w:rFonts w:eastAsia="Arial"/>
          <w:b/>
          <w:bCs/>
          <w:caps/>
          <w:szCs w:val="24"/>
        </w:rPr>
        <w:t>8.</w:t>
      </w:r>
      <w:r w:rsidRPr="00B1465B">
        <w:rPr>
          <w:szCs w:val="24"/>
        </w:rPr>
        <w:tab/>
      </w:r>
      <w:r w:rsidRPr="00B1465B">
        <w:rPr>
          <w:rFonts w:eastAsia="Arial"/>
          <w:b/>
          <w:bCs/>
          <w:caps/>
          <w:szCs w:val="24"/>
        </w:rPr>
        <w:t>PASLAUGŲ SUTEIKIMO TERMINAI</w:t>
      </w:r>
    </w:p>
    <w:p w14:paraId="7A8F0DF7"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5D17A6FA"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B1465B">
        <w:rPr>
          <w:rFonts w:eastAsia="Arial"/>
          <w:b/>
          <w:bCs/>
          <w:szCs w:val="24"/>
        </w:rPr>
        <w:t>8.1.</w:t>
      </w:r>
      <w:r w:rsidRPr="00B1465B">
        <w:rPr>
          <w:szCs w:val="24"/>
        </w:rPr>
        <w:tab/>
      </w:r>
      <w:r w:rsidRPr="00B1465B">
        <w:rPr>
          <w:rFonts w:eastAsia="Arial"/>
          <w:b/>
          <w:bCs/>
          <w:szCs w:val="24"/>
        </w:rPr>
        <w:t>Paslaugų terminai ir teikimo grafikas</w:t>
      </w:r>
    </w:p>
    <w:p w14:paraId="6F6DB489"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5EB3E54D"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8.1.1.</w:t>
      </w:r>
      <w:r w:rsidRPr="00B1465B">
        <w:rPr>
          <w:rFonts w:eastAsia="Arial"/>
          <w:szCs w:val="24"/>
        </w:rPr>
        <w:tab/>
        <w:t>Tiekėjas privalo suteikti Paslaugas laikydamasis terminų, nurodytų Specialiosiose sąlygose.</w:t>
      </w:r>
    </w:p>
    <w:p w14:paraId="3670ACCA"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8.1.2.</w:t>
      </w:r>
      <w:r w:rsidRPr="00B1465B">
        <w:rPr>
          <w:rFonts w:eastAsia="Arial"/>
          <w:szCs w:val="24"/>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B1465B">
        <w:rPr>
          <w:rFonts w:eastAsia="Arial"/>
          <w:b/>
          <w:bCs/>
          <w:szCs w:val="24"/>
        </w:rPr>
        <w:t>Grafikas</w:t>
      </w:r>
      <w:r w:rsidRPr="00B1465B">
        <w:rPr>
          <w:rFonts w:eastAsia="Arial"/>
          <w:szCs w:val="24"/>
        </w:rPr>
        <w:t>).</w:t>
      </w:r>
    </w:p>
    <w:p w14:paraId="1BA197DA"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8.1.3.</w:t>
      </w:r>
      <w:r w:rsidRPr="00B1465B">
        <w:rPr>
          <w:szCs w:val="24"/>
        </w:rPr>
        <w:tab/>
      </w:r>
      <w:r w:rsidRPr="00B1465B">
        <w:rPr>
          <w:rFonts w:eastAsia="Arial"/>
          <w:szCs w:val="24"/>
        </w:rPr>
        <w:t>Jei aktualu, Grafike turi būti pažymėta, kurios Paslaugos gali būti teikiamos lygiagrečiai, o kurios gali būti teikiamos tik numatytu eiliškumu.</w:t>
      </w:r>
    </w:p>
    <w:p w14:paraId="214B5133"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6176E48C"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bCs/>
          <w:szCs w:val="24"/>
        </w:rPr>
        <w:t>8.2.</w:t>
      </w:r>
      <w:r w:rsidRPr="00B1465B">
        <w:rPr>
          <w:rFonts w:eastAsia="Arial"/>
          <w:b/>
          <w:bCs/>
          <w:szCs w:val="24"/>
        </w:rPr>
        <w:tab/>
      </w:r>
      <w:r w:rsidRPr="00B1465B">
        <w:rPr>
          <w:rFonts w:eastAsia="Arial"/>
          <w:b/>
          <w:szCs w:val="24"/>
        </w:rPr>
        <w:t xml:space="preserve">Netesybos už </w:t>
      </w:r>
      <w:r w:rsidRPr="00B1465B">
        <w:rPr>
          <w:rFonts w:eastAsia="Arial"/>
          <w:b/>
          <w:bCs/>
          <w:szCs w:val="24"/>
        </w:rPr>
        <w:t>Paslaugų teikimo</w:t>
      </w:r>
      <w:r w:rsidRPr="00B1465B">
        <w:rPr>
          <w:rFonts w:eastAsia="Arial"/>
          <w:b/>
          <w:szCs w:val="24"/>
        </w:rPr>
        <w:t xml:space="preserve"> vėlavimą</w:t>
      </w:r>
    </w:p>
    <w:p w14:paraId="292AB297" w14:textId="77777777" w:rsidR="00D36531" w:rsidRPr="00B1465B" w:rsidRDefault="00D36531" w:rsidP="00D36531">
      <w:pPr>
        <w:keepNext/>
        <w:keepLines/>
        <w:widowControl w:val="0"/>
        <w:pBdr>
          <w:top w:val="nil"/>
          <w:left w:val="nil"/>
          <w:bottom w:val="nil"/>
          <w:right w:val="nil"/>
          <w:between w:val="nil"/>
        </w:pBdr>
        <w:tabs>
          <w:tab w:val="left" w:pos="709"/>
          <w:tab w:val="left" w:pos="851"/>
          <w:tab w:val="left" w:pos="992"/>
          <w:tab w:val="left" w:pos="1134"/>
        </w:tabs>
        <w:jc w:val="both"/>
        <w:outlineLvl w:val="1"/>
        <w:rPr>
          <w:rFonts w:eastAsia="Arial"/>
          <w:b/>
          <w:szCs w:val="24"/>
        </w:rPr>
      </w:pPr>
    </w:p>
    <w:p w14:paraId="66121BA0" w14:textId="77777777" w:rsidR="00D36531" w:rsidRPr="00B1465B" w:rsidRDefault="00D36531" w:rsidP="00D36531">
      <w:pPr>
        <w:widowControl w:val="0"/>
        <w:pBdr>
          <w:top w:val="nil"/>
          <w:left w:val="nil"/>
          <w:bottom w:val="nil"/>
          <w:right w:val="nil"/>
          <w:between w:val="nil"/>
        </w:pBdr>
        <w:tabs>
          <w:tab w:val="left" w:pos="709"/>
          <w:tab w:val="left" w:pos="851"/>
          <w:tab w:val="left" w:pos="992"/>
          <w:tab w:val="left" w:pos="1134"/>
        </w:tabs>
        <w:jc w:val="both"/>
        <w:rPr>
          <w:rFonts w:eastAsia="Arial"/>
          <w:szCs w:val="24"/>
        </w:rPr>
      </w:pPr>
      <w:r w:rsidRPr="00B1465B">
        <w:rPr>
          <w:rFonts w:eastAsia="Arial"/>
          <w:szCs w:val="24"/>
        </w:rPr>
        <w:t>8.2.1.</w:t>
      </w:r>
      <w:r w:rsidRPr="00B1465B">
        <w:rPr>
          <w:rFonts w:eastAsia="Arial"/>
          <w:szCs w:val="24"/>
        </w:rPr>
        <w:tab/>
        <w:t>Jeigu Tiekėjas praleidžia Paslaugų teikimo terminus, nustatytus Specialiosiose sąlygose, Tiekėjui iki Paslaugų suteikimo dienos taikomos Specialiosiose sąlygose nurodyto dydžio netesybos.</w:t>
      </w:r>
    </w:p>
    <w:p w14:paraId="5FBAC1FC" w14:textId="77777777" w:rsidR="00D36531" w:rsidRPr="00B1465B" w:rsidRDefault="00D36531" w:rsidP="00D36531">
      <w:pPr>
        <w:widowControl w:val="0"/>
        <w:pBdr>
          <w:top w:val="nil"/>
          <w:left w:val="nil"/>
          <w:bottom w:val="nil"/>
          <w:right w:val="nil"/>
          <w:between w:val="nil"/>
        </w:pBdr>
        <w:tabs>
          <w:tab w:val="left" w:pos="709"/>
          <w:tab w:val="left" w:pos="851"/>
          <w:tab w:val="left" w:pos="992"/>
          <w:tab w:val="left" w:pos="1134"/>
        </w:tabs>
        <w:jc w:val="both"/>
        <w:rPr>
          <w:rFonts w:eastAsia="Arial"/>
          <w:szCs w:val="24"/>
        </w:rPr>
      </w:pPr>
      <w:r w:rsidRPr="00B1465B">
        <w:rPr>
          <w:rFonts w:eastAsia="Arial"/>
          <w:szCs w:val="24"/>
        </w:rPr>
        <w:t>8.2.2.</w:t>
      </w:r>
      <w:r w:rsidRPr="00B1465B">
        <w:rPr>
          <w:rFonts w:eastAsia="Arial"/>
          <w:szCs w:val="24"/>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1AB0B9DD"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szCs w:val="24"/>
        </w:rPr>
        <w:t xml:space="preserve">8.2.3. Jei Tiekėjui pagal šią Sutartį yra priskaičiuotos netesybos, Pirkėjo už </w:t>
      </w:r>
      <w:r w:rsidRPr="00B1465B">
        <w:rPr>
          <w:rFonts w:eastAsia="Arial"/>
          <w:szCs w:val="24"/>
        </w:rPr>
        <w:t>Paslaugas</w:t>
      </w:r>
      <w:r w:rsidRPr="00B1465B">
        <w:rPr>
          <w:szCs w:val="24"/>
        </w:rPr>
        <w:t xml:space="preserve"> mokėtina suma mažinama priskaičiuotų netesybų suma. Taip pat Pirkėjas turi teisę priskaičiuotas netesybas vienašališkai išskaičiuoti iš bet kokių Tiekėjui atliekamų mokėjimų teisės aktų nustatyta tvarka, pranešant Tiekėjui </w:t>
      </w:r>
      <w:r w:rsidRPr="00B1465B">
        <w:rPr>
          <w:szCs w:val="24"/>
        </w:rPr>
        <w:lastRenderedPageBreak/>
        <w:t>raštu apie tokių netesybų įskaitymą.</w:t>
      </w:r>
    </w:p>
    <w:p w14:paraId="08D71A8C"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3F22165F"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sidRPr="00B1465B">
        <w:rPr>
          <w:rFonts w:eastAsia="Arial"/>
          <w:b/>
          <w:bCs/>
          <w:caps/>
          <w:szCs w:val="24"/>
        </w:rPr>
        <w:t>9.</w:t>
      </w:r>
      <w:r w:rsidRPr="00B1465B">
        <w:rPr>
          <w:rFonts w:eastAsia="Arial"/>
          <w:b/>
          <w:bCs/>
          <w:caps/>
          <w:szCs w:val="24"/>
        </w:rPr>
        <w:tab/>
      </w:r>
      <w:r w:rsidRPr="00B1465B">
        <w:rPr>
          <w:rFonts w:eastAsia="Arial"/>
          <w:b/>
          <w:caps/>
          <w:szCs w:val="24"/>
        </w:rPr>
        <w:t>Prievolių pagal Sutartį įvykdymo užtikrinimo būdai</w:t>
      </w:r>
    </w:p>
    <w:p w14:paraId="19C1061E"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1D146AF1"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3576250"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3A636AD5"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t>10.</w:t>
      </w:r>
      <w:r w:rsidRPr="00B1465B">
        <w:rPr>
          <w:rFonts w:eastAsia="Arial"/>
          <w:b/>
          <w:bCs/>
          <w:caps/>
          <w:szCs w:val="24"/>
        </w:rPr>
        <w:tab/>
      </w:r>
      <w:r w:rsidRPr="00B1465B">
        <w:rPr>
          <w:rFonts w:eastAsia="Arial"/>
          <w:b/>
          <w:caps/>
          <w:szCs w:val="24"/>
        </w:rPr>
        <w:t>Sutarties įvykdymo užtikrinimas (JEI TAIKOMA)</w:t>
      </w:r>
    </w:p>
    <w:p w14:paraId="13064A11"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73543C19"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shd w:val="clear" w:color="auto" w:fill="FFFFFF"/>
        </w:rPr>
      </w:pPr>
      <w:r w:rsidRPr="00B1465B">
        <w:rPr>
          <w:rFonts w:eastAsia="Arial"/>
          <w:szCs w:val="24"/>
          <w:shd w:val="clear" w:color="auto" w:fill="FFFFFF"/>
        </w:rPr>
        <w:t xml:space="preserve">10.1. Šio skyriaus nuostatos taikomos tuomet, jei Specialiosiose sąlygose numatyta, kad tinkamam Sutarties įvykdymui užtikrinti Tiekėjas turi pateikti </w:t>
      </w:r>
      <w:r w:rsidRPr="00B1465B">
        <w:rPr>
          <w:rFonts w:eastAsia="Cambria"/>
          <w:szCs w:val="24"/>
          <w:shd w:val="clear" w:color="auto" w:fill="FFFFFF"/>
        </w:rPr>
        <w:t xml:space="preserve">pirmo pareikalavimo </w:t>
      </w:r>
      <w:r w:rsidRPr="00B1465B">
        <w:rPr>
          <w:rFonts w:eastAsia="Arial"/>
          <w:szCs w:val="24"/>
          <w:shd w:val="clear" w:color="auto" w:fill="FFFFFF"/>
        </w:rPr>
        <w:t>banko garantiją arba draudimo bendrovės laidavimo draudimo raštą arba kitą Specialiosiose sąlygose nurodytą sutartinių įsipareigojimų įvykdymo užtikrinimą.</w:t>
      </w:r>
    </w:p>
    <w:p w14:paraId="019287B1"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r w:rsidRPr="00B1465B">
        <w:rPr>
          <w:b/>
          <w:bCs/>
          <w:szCs w:val="24"/>
        </w:rPr>
        <w:t>Pastaba.</w:t>
      </w:r>
      <w:r w:rsidRPr="00B1465B">
        <w:rPr>
          <w:szCs w:val="24"/>
        </w:rPr>
        <w:t xml:space="preserve"> </w:t>
      </w:r>
      <w:r w:rsidRPr="00B1465B">
        <w:rPr>
          <w:rFonts w:eastAsia="Arial"/>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D6C4779" w14:textId="77777777" w:rsidR="00D36531" w:rsidRPr="00B1465B" w:rsidRDefault="00D36531" w:rsidP="00D36531">
      <w:pPr>
        <w:tabs>
          <w:tab w:val="left" w:pos="567"/>
        </w:tabs>
        <w:jc w:val="both"/>
        <w:rPr>
          <w:rFonts w:eastAsia="Cambria"/>
          <w:szCs w:val="24"/>
        </w:rPr>
      </w:pPr>
      <w:r w:rsidRPr="00B1465B">
        <w:rPr>
          <w:rFonts w:eastAsia="Cambria"/>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B1465B">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sidRPr="00B1465B">
        <w:rPr>
          <w:rFonts w:eastAsia="Cambria"/>
          <w:szCs w:val="24"/>
          <w:shd w:val="clear" w:color="auto" w:fill="FFFFFF"/>
        </w:rPr>
        <w:t xml:space="preserve">), atitinkantį Bendrųjų sąlygų 10 skyriuje nurodytas sąlygas, per Specialiosiose sąlygose nustatytą terminą (toliau – </w:t>
      </w:r>
      <w:r w:rsidRPr="00B1465B">
        <w:rPr>
          <w:rFonts w:eastAsia="Cambria"/>
          <w:b/>
          <w:bCs/>
          <w:szCs w:val="24"/>
          <w:shd w:val="clear" w:color="auto" w:fill="FFFFFF"/>
        </w:rPr>
        <w:t>Sutarties įvykdymo užtikrinimas</w:t>
      </w:r>
      <w:r w:rsidRPr="00B1465B">
        <w:rPr>
          <w:rFonts w:eastAsia="Cambria"/>
          <w:szCs w:val="24"/>
          <w:shd w:val="clear" w:color="auto" w:fill="FFFFFF"/>
        </w:rPr>
        <w:t>).</w:t>
      </w:r>
    </w:p>
    <w:p w14:paraId="6DFED34F" w14:textId="77777777" w:rsidR="00D36531" w:rsidRPr="00B1465B" w:rsidRDefault="00D36531" w:rsidP="00D36531">
      <w:pPr>
        <w:tabs>
          <w:tab w:val="left" w:pos="567"/>
        </w:tabs>
        <w:jc w:val="both"/>
        <w:textAlignment w:val="baseline"/>
        <w:rPr>
          <w:szCs w:val="24"/>
        </w:rPr>
      </w:pPr>
      <w:r w:rsidRPr="00B1465B">
        <w:rPr>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3FD67B9" w14:textId="77777777" w:rsidR="00D36531" w:rsidRPr="00B1465B" w:rsidRDefault="00D36531" w:rsidP="00D36531">
      <w:pPr>
        <w:tabs>
          <w:tab w:val="left" w:pos="567"/>
        </w:tabs>
        <w:jc w:val="both"/>
        <w:textAlignment w:val="baseline"/>
        <w:rPr>
          <w:szCs w:val="24"/>
        </w:rPr>
      </w:pPr>
      <w:r w:rsidRPr="00B1465B">
        <w:rPr>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B80FEF3" w14:textId="77777777" w:rsidR="00D36531" w:rsidRPr="00B1465B" w:rsidRDefault="00D36531" w:rsidP="00D36531">
      <w:pPr>
        <w:tabs>
          <w:tab w:val="left" w:pos="567"/>
        </w:tabs>
        <w:jc w:val="both"/>
        <w:textAlignment w:val="baseline"/>
        <w:rPr>
          <w:szCs w:val="24"/>
        </w:rPr>
      </w:pPr>
      <w:r w:rsidRPr="00B1465B">
        <w:rPr>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EC1627A" w14:textId="77777777" w:rsidR="00D36531" w:rsidRPr="00B1465B" w:rsidRDefault="00D36531" w:rsidP="00D36531">
      <w:pPr>
        <w:tabs>
          <w:tab w:val="left" w:pos="567"/>
        </w:tabs>
        <w:jc w:val="both"/>
        <w:textAlignment w:val="baseline"/>
        <w:rPr>
          <w:szCs w:val="24"/>
        </w:rPr>
      </w:pPr>
      <w:r w:rsidRPr="00B1465B">
        <w:rPr>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0BEBD6FD" w14:textId="77777777" w:rsidR="00D36531" w:rsidRPr="00B1465B" w:rsidRDefault="00D36531" w:rsidP="00D36531">
      <w:pPr>
        <w:tabs>
          <w:tab w:val="left" w:pos="567"/>
        </w:tabs>
        <w:jc w:val="both"/>
        <w:textAlignment w:val="baseline"/>
        <w:rPr>
          <w:szCs w:val="24"/>
        </w:rPr>
      </w:pPr>
      <w:r w:rsidRPr="00B1465B">
        <w:rPr>
          <w:szCs w:val="24"/>
        </w:rPr>
        <w:t>10.7. Sutarties įvykdymo užtikrinimas turi įsigalioti ne vėliau negu jo pateikimo Pirkėjui dieną.</w:t>
      </w:r>
    </w:p>
    <w:p w14:paraId="71A35457" w14:textId="77777777" w:rsidR="00D36531" w:rsidRPr="00B1465B" w:rsidRDefault="00D36531" w:rsidP="00D36531">
      <w:pPr>
        <w:tabs>
          <w:tab w:val="left" w:pos="567"/>
        </w:tabs>
        <w:jc w:val="both"/>
        <w:textAlignment w:val="baseline"/>
        <w:rPr>
          <w:szCs w:val="24"/>
        </w:rPr>
      </w:pPr>
      <w:r w:rsidRPr="00B1465B">
        <w:rPr>
          <w:szCs w:val="24"/>
        </w:rPr>
        <w:t>10.8. Sutarties įvykdymo užtikrinimo suma turi būti nurodoma ir išmokama eurais.</w:t>
      </w:r>
    </w:p>
    <w:p w14:paraId="21E782CC" w14:textId="77777777" w:rsidR="00D36531" w:rsidRPr="00B1465B" w:rsidRDefault="00D36531" w:rsidP="00D36531">
      <w:pPr>
        <w:tabs>
          <w:tab w:val="left" w:pos="567"/>
        </w:tabs>
        <w:jc w:val="both"/>
        <w:textAlignment w:val="baseline"/>
        <w:rPr>
          <w:szCs w:val="24"/>
        </w:rPr>
      </w:pPr>
      <w:r w:rsidRPr="00B1465B">
        <w:rPr>
          <w:szCs w:val="24"/>
        </w:rPr>
        <w:t>10.9. Sutarties įvykdymo užtikrinimas turi būti surašytas lietuvių arba kita kalba (esant Pirkėjo prašymui, turi būti pateiktas vertimas į lietuvių kalbą).</w:t>
      </w:r>
    </w:p>
    <w:p w14:paraId="499182E2" w14:textId="77777777" w:rsidR="00D36531" w:rsidRPr="00B1465B" w:rsidRDefault="00D36531" w:rsidP="00D36531">
      <w:pPr>
        <w:tabs>
          <w:tab w:val="left" w:pos="567"/>
        </w:tabs>
        <w:jc w:val="both"/>
        <w:textAlignment w:val="baseline"/>
        <w:rPr>
          <w:szCs w:val="24"/>
        </w:rPr>
      </w:pPr>
      <w:r w:rsidRPr="00B1465B">
        <w:rPr>
          <w:szCs w:val="24"/>
        </w:rPr>
        <w:t>10.10. Sutarties įvykdymo užtikrinime nurodytas jo galiojimo terminas turi būti ne trumpesnis nei nurodytas Specialiosiose sąlygose.</w:t>
      </w:r>
    </w:p>
    <w:p w14:paraId="6E56E979" w14:textId="77777777" w:rsidR="00D36531" w:rsidRPr="00B1465B" w:rsidRDefault="00D36531" w:rsidP="00D36531">
      <w:pPr>
        <w:tabs>
          <w:tab w:val="left" w:pos="567"/>
        </w:tabs>
        <w:jc w:val="both"/>
        <w:textAlignment w:val="baseline"/>
        <w:rPr>
          <w:szCs w:val="24"/>
        </w:rPr>
      </w:pPr>
      <w:r w:rsidRPr="00B1465B">
        <w:rPr>
          <w:szCs w:val="24"/>
        </w:rPr>
        <w:lastRenderedPageBreak/>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747AAD7" w14:textId="77777777" w:rsidR="00D36531" w:rsidRPr="00B1465B" w:rsidRDefault="00D36531" w:rsidP="00D36531">
      <w:pPr>
        <w:tabs>
          <w:tab w:val="left" w:pos="567"/>
        </w:tabs>
        <w:jc w:val="both"/>
        <w:textAlignment w:val="baseline"/>
        <w:rPr>
          <w:szCs w:val="24"/>
        </w:rPr>
      </w:pPr>
      <w:r w:rsidRPr="00B1465B">
        <w:rPr>
          <w:szCs w:val="24"/>
        </w:rPr>
        <w:t xml:space="preserve">10.12. Jeigu Sutartyje nustatytomis sąlygomis </w:t>
      </w:r>
      <w:r w:rsidRPr="00B1465B">
        <w:rPr>
          <w:rFonts w:eastAsia="Arial"/>
          <w:szCs w:val="24"/>
        </w:rPr>
        <w:t>Paslaugų</w:t>
      </w:r>
      <w:r w:rsidRPr="00B1465B">
        <w:rPr>
          <w:szCs w:val="24"/>
        </w:rPr>
        <w:t xml:space="preserve"> suteikimo terminas yra pratęsiamas arba nukeliamas dėl Sutarties sustabdymo, arba suteikti </w:t>
      </w:r>
      <w:r w:rsidRPr="00B1465B">
        <w:rPr>
          <w:rFonts w:eastAsia="Arial"/>
          <w:szCs w:val="24"/>
        </w:rPr>
        <w:t>Paslaugas</w:t>
      </w:r>
      <w:r w:rsidRPr="00B1465B">
        <w:rPr>
          <w:szCs w:val="24"/>
        </w:rPr>
        <w:t xml:space="preserve"> arba taisyti </w:t>
      </w:r>
      <w:r w:rsidRPr="00B1465B">
        <w:rPr>
          <w:rFonts w:eastAsia="Arial"/>
          <w:szCs w:val="24"/>
        </w:rPr>
        <w:t>Paslaugų</w:t>
      </w:r>
      <w:r w:rsidRPr="00B1465B">
        <w:rPr>
          <w:szCs w:val="24"/>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371B287" w14:textId="77777777" w:rsidR="00D36531" w:rsidRPr="00B1465B" w:rsidRDefault="00D36531" w:rsidP="00D36531">
      <w:pPr>
        <w:tabs>
          <w:tab w:val="left" w:pos="567"/>
        </w:tabs>
        <w:jc w:val="both"/>
        <w:textAlignment w:val="baseline"/>
        <w:rPr>
          <w:szCs w:val="24"/>
        </w:rPr>
      </w:pPr>
      <w:r w:rsidRPr="00B1465B">
        <w:rPr>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2BDAB644" w14:textId="77777777" w:rsidR="00D36531" w:rsidRPr="00B1465B" w:rsidRDefault="00D36531" w:rsidP="00D36531">
      <w:pPr>
        <w:tabs>
          <w:tab w:val="left" w:pos="567"/>
        </w:tabs>
        <w:jc w:val="both"/>
        <w:rPr>
          <w:szCs w:val="24"/>
        </w:rPr>
      </w:pPr>
      <w:r w:rsidRPr="00B1465B">
        <w:rPr>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08F24A6" w14:textId="77777777" w:rsidR="00D36531" w:rsidRPr="00B1465B" w:rsidRDefault="00D36531" w:rsidP="00D36531">
      <w:pPr>
        <w:tabs>
          <w:tab w:val="left" w:pos="567"/>
        </w:tabs>
        <w:jc w:val="both"/>
        <w:textAlignment w:val="baseline"/>
        <w:rPr>
          <w:szCs w:val="24"/>
        </w:rPr>
      </w:pPr>
      <w:r w:rsidRPr="00B1465B">
        <w:rPr>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0E7DB4E5" w14:textId="77777777" w:rsidR="00D36531" w:rsidRPr="00B1465B" w:rsidRDefault="00D36531" w:rsidP="00D36531">
      <w:pPr>
        <w:tabs>
          <w:tab w:val="left" w:pos="567"/>
        </w:tabs>
        <w:jc w:val="both"/>
        <w:textAlignment w:val="baseline"/>
        <w:rPr>
          <w:szCs w:val="24"/>
        </w:rPr>
      </w:pPr>
      <w:r w:rsidRPr="00B1465B">
        <w:rPr>
          <w:szCs w:val="24"/>
        </w:rPr>
        <w:t>10.16. Pirkėjas gali pasinaudoti Sutarties įvykdymo užtikrinimu, esant bet kuriai iš žemiau nurodytų aplinkybių:</w:t>
      </w:r>
    </w:p>
    <w:p w14:paraId="07917EB3" w14:textId="77777777" w:rsidR="00D36531" w:rsidRPr="00B1465B" w:rsidRDefault="00D36531" w:rsidP="00D36531">
      <w:pPr>
        <w:tabs>
          <w:tab w:val="left" w:pos="567"/>
        </w:tabs>
        <w:jc w:val="both"/>
        <w:textAlignment w:val="baseline"/>
        <w:rPr>
          <w:szCs w:val="24"/>
        </w:rPr>
      </w:pPr>
      <w:r w:rsidRPr="00B1465B">
        <w:rPr>
          <w:szCs w:val="24"/>
        </w:rPr>
        <w:t>10.16.1. Tiekėjas neįvykdė, nevykdo arba netinkamai vykdo savo įsipareigojimus pagal Sutartį;</w:t>
      </w:r>
    </w:p>
    <w:p w14:paraId="73B65F45" w14:textId="77777777" w:rsidR="00D36531" w:rsidRPr="00B1465B" w:rsidRDefault="00D36531" w:rsidP="00D36531">
      <w:pPr>
        <w:tabs>
          <w:tab w:val="left" w:pos="567"/>
        </w:tabs>
        <w:jc w:val="both"/>
        <w:textAlignment w:val="baseline"/>
        <w:rPr>
          <w:szCs w:val="24"/>
        </w:rPr>
      </w:pPr>
      <w:r w:rsidRPr="00B1465B">
        <w:rPr>
          <w:szCs w:val="24"/>
        </w:rPr>
        <w:t xml:space="preserve">10.16.2. Tiekėjas per protingai nustatytą laikotarpį neįvykdo Pirkėjo nurodymo ištaisyti </w:t>
      </w:r>
      <w:r w:rsidRPr="00B1465B">
        <w:rPr>
          <w:rFonts w:eastAsia="Arial"/>
          <w:szCs w:val="24"/>
        </w:rPr>
        <w:t>Paslaugų</w:t>
      </w:r>
      <w:r w:rsidRPr="00B1465B">
        <w:rPr>
          <w:szCs w:val="24"/>
        </w:rPr>
        <w:t xml:space="preserve"> trūkumus;</w:t>
      </w:r>
    </w:p>
    <w:p w14:paraId="3671D224" w14:textId="77777777" w:rsidR="00D36531" w:rsidRPr="00B1465B" w:rsidRDefault="00D36531" w:rsidP="00D36531">
      <w:pPr>
        <w:tabs>
          <w:tab w:val="left" w:pos="567"/>
        </w:tabs>
        <w:jc w:val="both"/>
        <w:textAlignment w:val="baseline"/>
        <w:rPr>
          <w:szCs w:val="24"/>
        </w:rPr>
      </w:pPr>
      <w:r w:rsidRPr="00B1465B">
        <w:rPr>
          <w:szCs w:val="24"/>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479778E2" w14:textId="77777777" w:rsidR="00D36531" w:rsidRPr="00B1465B" w:rsidRDefault="00D36531" w:rsidP="00D36531">
      <w:pPr>
        <w:tabs>
          <w:tab w:val="left" w:pos="567"/>
        </w:tabs>
        <w:jc w:val="both"/>
        <w:textAlignment w:val="baseline"/>
        <w:rPr>
          <w:szCs w:val="24"/>
        </w:rPr>
      </w:pPr>
      <w:r w:rsidRPr="00B1465B">
        <w:rPr>
          <w:szCs w:val="24"/>
        </w:rPr>
        <w:t>10.16.4. Tiekėjas be pateisinamos priežasties (ne Sutartyje nustatytais atvejais) vienašališkai nutraukia Sutartį.</w:t>
      </w:r>
    </w:p>
    <w:p w14:paraId="19054CB9" w14:textId="77777777" w:rsidR="00D36531" w:rsidRPr="00B1465B" w:rsidRDefault="00D36531" w:rsidP="00D36531">
      <w:pPr>
        <w:tabs>
          <w:tab w:val="left" w:pos="567"/>
        </w:tabs>
        <w:jc w:val="both"/>
        <w:textAlignment w:val="baseline"/>
        <w:rPr>
          <w:b/>
          <w:bCs/>
          <w:szCs w:val="24"/>
        </w:rPr>
      </w:pPr>
    </w:p>
    <w:p w14:paraId="7B5D07C8" w14:textId="77777777" w:rsidR="00D36531" w:rsidRPr="00B1465B" w:rsidRDefault="00D36531" w:rsidP="00D36531">
      <w:pPr>
        <w:keepNext/>
        <w:keepLines/>
        <w:tabs>
          <w:tab w:val="left" w:pos="567"/>
          <w:tab w:val="left" w:pos="851"/>
          <w:tab w:val="left" w:pos="992"/>
          <w:tab w:val="left" w:pos="1134"/>
        </w:tabs>
        <w:jc w:val="center"/>
        <w:rPr>
          <w:rFonts w:eastAsia="Cambria"/>
          <w:caps/>
          <w:szCs w:val="24"/>
          <w14:numSpacing w14:val="tabular"/>
        </w:rPr>
      </w:pPr>
      <w:r w:rsidRPr="00B1465B">
        <w:rPr>
          <w:rFonts w:eastAsia="Cambria"/>
          <w:b/>
          <w:bCs/>
          <w:caps/>
          <w:szCs w:val="24"/>
          <w14:numSpacing w14:val="tabular"/>
        </w:rPr>
        <w:t>11.</w:t>
      </w:r>
      <w:r w:rsidRPr="00B1465B">
        <w:rPr>
          <w:rFonts w:eastAsia="Cambria"/>
          <w:b/>
          <w:bCs/>
          <w:caps/>
          <w:szCs w:val="24"/>
          <w14:numSpacing w14:val="tabular"/>
        </w:rPr>
        <w:tab/>
        <w:t>SUTARTIES KAINA IR JOS PERSKAIČIAVIMAS</w:t>
      </w:r>
    </w:p>
    <w:p w14:paraId="3B0074CC"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1B8D9ABE"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22761C54"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11.2. Pradinės sutarties vertė yra nurodyta Specialiosiose sąlygose.</w:t>
      </w:r>
    </w:p>
    <w:p w14:paraId="282989ED"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5C9D008B"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11.4. Sutarties kainos peržiūra atliekama Specialiosiose sąlygose nustatyta tvarka.</w:t>
      </w:r>
    </w:p>
    <w:p w14:paraId="0E2ABE39"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18D04F80" w14:textId="77777777" w:rsidR="00D36531" w:rsidRPr="00B1465B" w:rsidRDefault="00D36531" w:rsidP="00D36531">
      <w:pPr>
        <w:keepNext/>
        <w:keepLines/>
        <w:tabs>
          <w:tab w:val="left" w:pos="567"/>
          <w:tab w:val="left" w:pos="851"/>
          <w:tab w:val="left" w:pos="992"/>
          <w:tab w:val="left" w:pos="1134"/>
        </w:tabs>
        <w:jc w:val="center"/>
        <w:rPr>
          <w:rFonts w:eastAsia="Cambria"/>
          <w:b/>
          <w:bCs/>
          <w:caps/>
          <w:szCs w:val="24"/>
          <w14:numSpacing w14:val="tabular"/>
        </w:rPr>
      </w:pPr>
      <w:r w:rsidRPr="00B1465B">
        <w:rPr>
          <w:rFonts w:eastAsia="Cambria"/>
          <w:b/>
          <w:bCs/>
          <w:caps/>
          <w:szCs w:val="24"/>
          <w14:numSpacing w14:val="tabular"/>
        </w:rPr>
        <w:lastRenderedPageBreak/>
        <w:t>12.</w:t>
      </w:r>
      <w:r w:rsidRPr="00B1465B">
        <w:rPr>
          <w:rFonts w:eastAsia="Cambria"/>
          <w:b/>
          <w:bCs/>
          <w:caps/>
          <w:szCs w:val="24"/>
          <w14:numSpacing w14:val="tabular"/>
        </w:rPr>
        <w:tab/>
        <w:t>ATSISKAITYMO TVARKA</w:t>
      </w:r>
    </w:p>
    <w:p w14:paraId="0A869D39" w14:textId="77777777" w:rsidR="00D36531" w:rsidRPr="00B1465B" w:rsidRDefault="00D36531" w:rsidP="00D36531">
      <w:pPr>
        <w:keepNext/>
        <w:keepLines/>
        <w:tabs>
          <w:tab w:val="left" w:pos="567"/>
          <w:tab w:val="left" w:pos="851"/>
          <w:tab w:val="left" w:pos="992"/>
          <w:tab w:val="left" w:pos="1134"/>
        </w:tabs>
        <w:jc w:val="center"/>
        <w:rPr>
          <w:rFonts w:eastAsia="Cambria"/>
          <w:b/>
          <w:bCs/>
          <w:caps/>
          <w:szCs w:val="24"/>
          <w14:numSpacing w14:val="tabular"/>
        </w:rPr>
      </w:pPr>
    </w:p>
    <w:p w14:paraId="694A3E44"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B1465B">
        <w:rPr>
          <w:rFonts w:eastAsia="Arial"/>
          <w:b/>
          <w:bCs/>
          <w:szCs w:val="24"/>
        </w:rPr>
        <w:t>12.1.</w:t>
      </w:r>
      <w:r w:rsidRPr="00B1465B">
        <w:rPr>
          <w:szCs w:val="24"/>
        </w:rPr>
        <w:tab/>
      </w:r>
      <w:r w:rsidRPr="00B1465B">
        <w:rPr>
          <w:rFonts w:eastAsia="Arial"/>
          <w:b/>
          <w:bCs/>
          <w:szCs w:val="24"/>
        </w:rPr>
        <w:t>Išankstinis mokėjimas (avansas) (jei taikoma)</w:t>
      </w:r>
    </w:p>
    <w:p w14:paraId="60439722"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1C09EACA" w14:textId="77777777" w:rsidR="00D36531" w:rsidRPr="00B1465B" w:rsidRDefault="00D36531" w:rsidP="00D36531">
      <w:pPr>
        <w:tabs>
          <w:tab w:val="left" w:pos="567"/>
        </w:tabs>
        <w:jc w:val="both"/>
        <w:textAlignment w:val="baseline"/>
        <w:rPr>
          <w:szCs w:val="24"/>
        </w:rPr>
      </w:pPr>
      <w:r w:rsidRPr="00B1465B">
        <w:rPr>
          <w:szCs w:val="24"/>
        </w:rPr>
        <w:t>12.1.1. Bendrųjų sąlygų 12.1 poskyrio sąlygos taikomos tuo atveju, jei Specialiosiose sąlygose yra nurodyta, kad Tiekėjui mokamas išankstinis mokėjimas (avansas) (toliau –</w:t>
      </w:r>
      <w:r w:rsidRPr="00B1465B">
        <w:rPr>
          <w:b/>
          <w:bCs/>
          <w:szCs w:val="24"/>
        </w:rPr>
        <w:t xml:space="preserve"> Avansas</w:t>
      </w:r>
      <w:r w:rsidRPr="00B1465B">
        <w:rPr>
          <w:szCs w:val="24"/>
        </w:rPr>
        <w:t>).</w:t>
      </w:r>
    </w:p>
    <w:p w14:paraId="43810F64" w14:textId="77777777" w:rsidR="00D36531" w:rsidRPr="00B1465B" w:rsidRDefault="00D36531" w:rsidP="00D36531">
      <w:pPr>
        <w:tabs>
          <w:tab w:val="left" w:pos="567"/>
        </w:tabs>
        <w:jc w:val="both"/>
        <w:textAlignment w:val="baseline"/>
        <w:rPr>
          <w:szCs w:val="24"/>
        </w:rPr>
      </w:pPr>
      <w:r w:rsidRPr="00B1465B">
        <w:rPr>
          <w:szCs w:val="24"/>
        </w:rPr>
        <w:t>12.1.2. Pirkėjas sumoka Tiekėjui ne didesnį kaip Specialiosiose sąlygose nurodyto dydžio Avansą.</w:t>
      </w:r>
    </w:p>
    <w:p w14:paraId="49383828" w14:textId="77777777" w:rsidR="00D36531" w:rsidRPr="00B1465B" w:rsidRDefault="00D36531" w:rsidP="00D36531">
      <w:pPr>
        <w:tabs>
          <w:tab w:val="left" w:pos="567"/>
        </w:tabs>
        <w:jc w:val="both"/>
        <w:textAlignment w:val="baseline"/>
        <w:rPr>
          <w:szCs w:val="24"/>
        </w:rPr>
      </w:pPr>
      <w:r w:rsidRPr="00B1465B">
        <w:rPr>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B1465B">
        <w:rPr>
          <w:b/>
          <w:szCs w:val="24"/>
        </w:rPr>
        <w:t>Avanso užtikrinimas</w:t>
      </w:r>
      <w:r w:rsidRPr="00B1465B">
        <w:rPr>
          <w:szCs w:val="24"/>
        </w:rPr>
        <w:t>).</w:t>
      </w:r>
    </w:p>
    <w:p w14:paraId="0CCF45A7" w14:textId="77777777" w:rsidR="00D36531" w:rsidRPr="00B1465B" w:rsidRDefault="00D36531" w:rsidP="00D36531">
      <w:pPr>
        <w:tabs>
          <w:tab w:val="left" w:pos="567"/>
        </w:tabs>
        <w:jc w:val="both"/>
        <w:textAlignment w:val="baseline"/>
        <w:rPr>
          <w:szCs w:val="24"/>
        </w:rPr>
      </w:pPr>
      <w:r w:rsidRPr="00B1465B">
        <w:rPr>
          <w:b/>
          <w:bCs/>
          <w:szCs w:val="24"/>
        </w:rPr>
        <w:t>Pastaba.</w:t>
      </w:r>
      <w:r w:rsidRPr="00B1465B">
        <w:rPr>
          <w:szCs w:val="24"/>
        </w:rPr>
        <w:t xml:space="preserve"> </w:t>
      </w:r>
      <w:r w:rsidRPr="00B1465B">
        <w:rPr>
          <w:rFonts w:eastAsia="Arial"/>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B1465B">
        <w:rPr>
          <w:szCs w:val="24"/>
        </w:rPr>
        <w:t xml:space="preserve"> </w:t>
      </w:r>
      <w:r w:rsidRPr="00B1465B">
        <w:rPr>
          <w:rFonts w:eastAsia="Arial"/>
          <w:szCs w:val="24"/>
          <w:shd w:val="clear" w:color="auto" w:fill="FFFFFF"/>
        </w:rPr>
        <w:t>įstatymų bei kitų teisės aktų</w:t>
      </w:r>
      <w:r w:rsidRPr="00B1465B">
        <w:rPr>
          <w:rFonts w:eastAsia="Arial"/>
          <w:szCs w:val="24"/>
        </w:rPr>
        <w:t xml:space="preserve"> </w:t>
      </w:r>
      <w:r w:rsidRPr="00B1465B">
        <w:rPr>
          <w:rFonts w:eastAsia="Arial"/>
          <w:szCs w:val="24"/>
          <w:shd w:val="clear" w:color="auto" w:fill="FFFFFF"/>
        </w:rPr>
        <w:t>nuostatas.</w:t>
      </w:r>
    </w:p>
    <w:p w14:paraId="06AFD975" w14:textId="77777777" w:rsidR="00D36531" w:rsidRPr="00B1465B" w:rsidRDefault="00D36531" w:rsidP="00D36531">
      <w:pPr>
        <w:tabs>
          <w:tab w:val="left" w:pos="567"/>
        </w:tabs>
        <w:jc w:val="both"/>
        <w:textAlignment w:val="baseline"/>
        <w:rPr>
          <w:szCs w:val="24"/>
        </w:rPr>
      </w:pPr>
      <w:r w:rsidRPr="00B1465B">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336236A" w14:textId="77777777" w:rsidR="00D36531" w:rsidRPr="00B1465B" w:rsidRDefault="00D36531" w:rsidP="00D36531">
      <w:pPr>
        <w:tabs>
          <w:tab w:val="left" w:pos="567"/>
        </w:tabs>
        <w:jc w:val="both"/>
        <w:textAlignment w:val="baseline"/>
        <w:rPr>
          <w:szCs w:val="24"/>
        </w:rPr>
      </w:pPr>
      <w:r w:rsidRPr="00B1465B">
        <w:rPr>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EF95F0A" w14:textId="77777777" w:rsidR="00D36531" w:rsidRPr="00B1465B" w:rsidRDefault="00D36531" w:rsidP="00D36531">
      <w:pPr>
        <w:tabs>
          <w:tab w:val="left" w:pos="567"/>
        </w:tabs>
        <w:jc w:val="both"/>
        <w:textAlignment w:val="baseline"/>
        <w:rPr>
          <w:szCs w:val="24"/>
        </w:rPr>
      </w:pPr>
      <w:r w:rsidRPr="00B1465B">
        <w:rPr>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FBFF20C" w14:textId="77777777" w:rsidR="00D36531" w:rsidRPr="00B1465B" w:rsidRDefault="00D36531" w:rsidP="00D36531">
      <w:pPr>
        <w:tabs>
          <w:tab w:val="left" w:pos="567"/>
        </w:tabs>
        <w:jc w:val="both"/>
        <w:textAlignment w:val="baseline"/>
        <w:rPr>
          <w:szCs w:val="24"/>
        </w:rPr>
      </w:pPr>
      <w:r w:rsidRPr="00B1465B">
        <w:rPr>
          <w:szCs w:val="24"/>
        </w:rPr>
        <w:t>12.1.7. Avanso užtikrinimo suma turi būti nurodoma ir išmokama eurais.</w:t>
      </w:r>
    </w:p>
    <w:p w14:paraId="31B5BA76" w14:textId="77777777" w:rsidR="00D36531" w:rsidRPr="00B1465B" w:rsidRDefault="00D36531" w:rsidP="00D36531">
      <w:pPr>
        <w:tabs>
          <w:tab w:val="left" w:pos="567"/>
        </w:tabs>
        <w:jc w:val="both"/>
        <w:textAlignment w:val="baseline"/>
        <w:rPr>
          <w:szCs w:val="24"/>
        </w:rPr>
      </w:pPr>
      <w:r w:rsidRPr="00B1465B">
        <w:rPr>
          <w:szCs w:val="24"/>
        </w:rPr>
        <w:t>12.1.8. Avanso užtikrinimas turi būti surašytas lietuvių arba kita kalba (esant Pirkėjo prašymui, turi būti pateiktas vertimas į lietuvių kalbą).</w:t>
      </w:r>
    </w:p>
    <w:p w14:paraId="23BEFD56" w14:textId="77777777" w:rsidR="00D36531" w:rsidRPr="00B1465B" w:rsidRDefault="00D36531" w:rsidP="00D36531">
      <w:pPr>
        <w:tabs>
          <w:tab w:val="left" w:pos="567"/>
        </w:tabs>
        <w:jc w:val="both"/>
        <w:textAlignment w:val="baseline"/>
        <w:rPr>
          <w:szCs w:val="24"/>
        </w:rPr>
      </w:pPr>
      <w:r w:rsidRPr="00B1465B">
        <w:rPr>
          <w:szCs w:val="24"/>
        </w:rPr>
        <w:t>12.1.9. Avanso užtikrinimas, neatitinkantis šiame Sutarties poskyryje nustatytų reikalavimų, nebus priimamas.</w:t>
      </w:r>
    </w:p>
    <w:p w14:paraId="7109961E" w14:textId="77777777" w:rsidR="00D36531" w:rsidRPr="00B1465B" w:rsidRDefault="00D36531" w:rsidP="00D36531">
      <w:pPr>
        <w:tabs>
          <w:tab w:val="left" w:pos="567"/>
        </w:tabs>
        <w:jc w:val="both"/>
        <w:textAlignment w:val="baseline"/>
        <w:rPr>
          <w:szCs w:val="24"/>
        </w:rPr>
      </w:pPr>
      <w:r w:rsidRPr="00B1465B">
        <w:rPr>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7D100DA" w14:textId="77777777" w:rsidR="00D36531" w:rsidRPr="00B1465B" w:rsidRDefault="00D36531" w:rsidP="00D36531">
      <w:pPr>
        <w:tabs>
          <w:tab w:val="left" w:pos="567"/>
        </w:tabs>
        <w:jc w:val="both"/>
        <w:textAlignment w:val="baseline"/>
        <w:rPr>
          <w:szCs w:val="24"/>
        </w:rPr>
      </w:pPr>
      <w:r w:rsidRPr="00B1465B">
        <w:rPr>
          <w:szCs w:val="24"/>
        </w:rPr>
        <w:t>12.1.11. Pirkėjas sumoka Tiekėjui Avansą per Specialiosiose sąlygose numatytą terminą nuo išankstinio mokėjimo sąskaitos ir Avanso užtikrinimo (jei taikoma) gavimo dienos. Sumokėto Avanso suma išskaitoma iš mokėtinos sumos.</w:t>
      </w:r>
    </w:p>
    <w:p w14:paraId="481A59BA" w14:textId="77777777" w:rsidR="00D36531" w:rsidRPr="00B1465B" w:rsidRDefault="00D36531" w:rsidP="00D36531">
      <w:pPr>
        <w:tabs>
          <w:tab w:val="left" w:pos="567"/>
        </w:tabs>
        <w:jc w:val="both"/>
        <w:textAlignment w:val="baseline"/>
        <w:rPr>
          <w:szCs w:val="24"/>
        </w:rPr>
      </w:pPr>
      <w:r w:rsidRPr="00B1465B">
        <w:rPr>
          <w:szCs w:val="24"/>
        </w:rPr>
        <w:t xml:space="preserve">12.1.12. Nutraukus Sutartį, Tiekėjas privalo grąžinti Pirkėjui gautą Avansą per 5 (penkias) darbo dienas (jeigu dalis </w:t>
      </w:r>
      <w:r w:rsidRPr="00B1465B">
        <w:rPr>
          <w:rFonts w:eastAsia="Arial"/>
          <w:szCs w:val="24"/>
        </w:rPr>
        <w:t>Paslaugų yra suteikta</w:t>
      </w:r>
      <w:r w:rsidRPr="00B1465B">
        <w:rPr>
          <w:szCs w:val="24"/>
        </w:rPr>
        <w:t xml:space="preserve">, Pirkėjas jas yra priėmęs ir </w:t>
      </w:r>
      <w:r w:rsidRPr="00B1465B">
        <w:rPr>
          <w:rFonts w:eastAsia="Arial"/>
          <w:szCs w:val="24"/>
        </w:rPr>
        <w:t>Paslaugų rezultatu</w:t>
      </w:r>
      <w:r w:rsidRPr="00B1465B">
        <w:rPr>
          <w:szCs w:val="24"/>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5F106B1" w14:textId="77777777" w:rsidR="00D36531" w:rsidRPr="00B1465B" w:rsidRDefault="00D36531" w:rsidP="00D36531">
      <w:pPr>
        <w:tabs>
          <w:tab w:val="left" w:pos="567"/>
        </w:tabs>
        <w:jc w:val="both"/>
        <w:textAlignment w:val="baseline"/>
        <w:rPr>
          <w:szCs w:val="24"/>
        </w:rPr>
      </w:pPr>
    </w:p>
    <w:p w14:paraId="7A9A9122"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bCs/>
          <w:szCs w:val="24"/>
        </w:rPr>
        <w:t>12.2.</w:t>
      </w:r>
      <w:r w:rsidRPr="00B1465B">
        <w:rPr>
          <w:rFonts w:eastAsia="Arial"/>
          <w:b/>
          <w:bCs/>
          <w:szCs w:val="24"/>
        </w:rPr>
        <w:tab/>
      </w:r>
      <w:r w:rsidRPr="00B1465B">
        <w:rPr>
          <w:rFonts w:eastAsia="Arial"/>
          <w:b/>
          <w:szCs w:val="24"/>
        </w:rPr>
        <w:t>Mokėjimų tvarka</w:t>
      </w:r>
    </w:p>
    <w:p w14:paraId="16BEC794"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2FFB46EB"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12.2.1.</w:t>
      </w:r>
      <w:r w:rsidRPr="00B1465B">
        <w:rPr>
          <w:rFonts w:eastAsia="Arial"/>
          <w:szCs w:val="24"/>
        </w:rPr>
        <w:tab/>
      </w:r>
      <w:r w:rsidRPr="00B1465B">
        <w:rPr>
          <w:szCs w:val="24"/>
        </w:rPr>
        <w:t xml:space="preserve">Tiekėjas išrašo Sąskaitą tik Šalims pasirašius </w:t>
      </w:r>
      <w:r w:rsidRPr="00B1465B">
        <w:rPr>
          <w:rFonts w:eastAsia="Arial"/>
          <w:szCs w:val="24"/>
        </w:rPr>
        <w:t>Paslaugų</w:t>
      </w:r>
      <w:r w:rsidRPr="00B1465B">
        <w:rPr>
          <w:szCs w:val="24"/>
        </w:rPr>
        <w:t xml:space="preserve"> perdavimo–priėmimo aktą, jeigu kitaip </w:t>
      </w:r>
      <w:r w:rsidRPr="00B1465B">
        <w:rPr>
          <w:szCs w:val="24"/>
        </w:rPr>
        <w:lastRenderedPageBreak/>
        <w:t>nenumatyta Specialiosiose sąlygose</w:t>
      </w:r>
      <w:r w:rsidRPr="00B1465B">
        <w:rPr>
          <w:rFonts w:eastAsia="Arial"/>
          <w:szCs w:val="24"/>
        </w:rPr>
        <w:t>:</w:t>
      </w:r>
    </w:p>
    <w:p w14:paraId="55DC6A2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12.2.1.1.</w:t>
      </w:r>
      <w:r w:rsidRPr="00B1465B">
        <w:rPr>
          <w:rFonts w:eastAsia="Arial"/>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3E150A2"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 xml:space="preserve">12.2.1.2. </w:t>
      </w:r>
      <w:r w:rsidRPr="00B1465B">
        <w:rPr>
          <w:rFonts w:eastAsia="Arial"/>
          <w:szCs w:val="24"/>
        </w:rPr>
        <w:tab/>
        <w:t>Europos elektroninių sąskaitų faktūrų standarto neatitinkančią elektroninę sąskaitą faktūrą Tiekėjas gali teikti tik naudodamasis Sąskaitų administravimo bendrosios informacinės sistemos(toliau – SABIS priemonėmis.</w:t>
      </w:r>
    </w:p>
    <w:p w14:paraId="75DF10FE"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12.2.2.</w:t>
      </w:r>
      <w:r w:rsidRPr="00B1465B">
        <w:rPr>
          <w:rFonts w:eastAsia="Arial"/>
          <w:szCs w:val="24"/>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99BDEAE"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szCs w:val="24"/>
        </w:rPr>
      </w:pPr>
      <w:r w:rsidRPr="00B1465B">
        <w:rPr>
          <w:szCs w:val="24"/>
        </w:rPr>
        <w:t>12.2.3.</w:t>
      </w:r>
      <w:r w:rsidRPr="00B1465B">
        <w:rPr>
          <w:szCs w:val="24"/>
        </w:rPr>
        <w:tab/>
        <w:t>Išankstinio mokėjimo sąskaitas (jeigu Specialiosiose sąlygose yra numatytas Avanso mokėjimas) Tiekėjas privalo pateikti šiame Sutarties poskyryje nustatyta tvarka.</w:t>
      </w:r>
    </w:p>
    <w:p w14:paraId="3BBA7D2C"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12.2.4.</w:t>
      </w:r>
      <w:r w:rsidRPr="00B1465B">
        <w:rPr>
          <w:szCs w:val="24"/>
        </w:rPr>
        <w:tab/>
      </w:r>
      <w:r w:rsidRPr="00B1465B">
        <w:rPr>
          <w:rFonts w:eastAsia="Arial"/>
          <w:szCs w:val="24"/>
        </w:rPr>
        <w:t>Pirkėjas atlieka mokėjimus už Paslaugas Specialiosiose sąlygose nustatytais terminais.</w:t>
      </w:r>
    </w:p>
    <w:p w14:paraId="7C60D12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12.2.5.</w:t>
      </w:r>
      <w:r w:rsidRPr="00B1465B">
        <w:rPr>
          <w:rFonts w:eastAsia="Arial"/>
          <w:szCs w:val="24"/>
        </w:rPr>
        <w:tab/>
        <w:t>Už mokėjimų pagal Sutartį vėlavimus Pirkėjui taikomos netesybos Specialiosiose sąlygose nustatyta tvarka.</w:t>
      </w:r>
    </w:p>
    <w:p w14:paraId="2944D302"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12.2.6.</w:t>
      </w:r>
      <w:r w:rsidRPr="00B1465B">
        <w:rPr>
          <w:szCs w:val="24"/>
        </w:rPr>
        <w:tab/>
      </w:r>
      <w:r w:rsidRPr="00B1465B">
        <w:rPr>
          <w:rFonts w:eastAsia="Arial"/>
          <w:szCs w:val="24"/>
        </w:rPr>
        <w:t>Jei Paslaugos teikiamos etapais ar periodais aukščiau nurodyta atsiskaitymo tvarka galioja kiekvienam Paslaugų teikimo etapui ar periodui, jei Specialiosiose sąlygose nenustatyta kitaip.</w:t>
      </w:r>
    </w:p>
    <w:p w14:paraId="505FC7B8" w14:textId="77777777" w:rsidR="00D36531" w:rsidRPr="00B1465B" w:rsidRDefault="00D36531" w:rsidP="00D36531">
      <w:pPr>
        <w:widowControl w:val="0"/>
        <w:pBdr>
          <w:top w:val="nil"/>
          <w:left w:val="nil"/>
          <w:bottom w:val="nil"/>
          <w:right w:val="nil"/>
          <w:between w:val="nil"/>
        </w:pBdr>
        <w:tabs>
          <w:tab w:val="left" w:pos="567"/>
          <w:tab w:val="left" w:pos="709"/>
          <w:tab w:val="left" w:pos="851"/>
          <w:tab w:val="left" w:pos="992"/>
          <w:tab w:val="left" w:pos="1134"/>
        </w:tabs>
        <w:jc w:val="both"/>
        <w:rPr>
          <w:rFonts w:eastAsia="Arial"/>
          <w:szCs w:val="24"/>
        </w:rPr>
      </w:pPr>
      <w:r w:rsidRPr="00B1465B">
        <w:rPr>
          <w:rFonts w:eastAsia="Arial"/>
          <w:szCs w:val="24"/>
        </w:rPr>
        <w:t>12.2.7.</w:t>
      </w:r>
      <w:r w:rsidRPr="00B1465B">
        <w:rPr>
          <w:rFonts w:eastAsia="Arial"/>
          <w:szCs w:val="24"/>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57DCF70"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468BBD40"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bCs/>
          <w:szCs w:val="24"/>
        </w:rPr>
        <w:t>12.3.</w:t>
      </w:r>
      <w:r w:rsidRPr="00B1465B">
        <w:rPr>
          <w:rFonts w:eastAsia="Arial"/>
          <w:b/>
          <w:bCs/>
          <w:szCs w:val="24"/>
        </w:rPr>
        <w:tab/>
      </w:r>
      <w:r w:rsidRPr="00B1465B">
        <w:rPr>
          <w:rFonts w:eastAsia="Arial"/>
          <w:b/>
          <w:szCs w:val="24"/>
        </w:rPr>
        <w:t>Kiti atsiskaitymo klausimai</w:t>
      </w:r>
    </w:p>
    <w:p w14:paraId="79E8179D"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57DEDA4B"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12.3.1.</w:t>
      </w:r>
      <w:r w:rsidRPr="00B1465B">
        <w:rPr>
          <w:rFonts w:eastAsia="Arial"/>
          <w:szCs w:val="24"/>
        </w:rPr>
        <w:tab/>
        <w:t>Pirkėjas privalo pervesti mokėjimus Tiekėjui į Tiekėjo banko sąskaitą, nurodytą Specialiosiose sąlygose.</w:t>
      </w:r>
    </w:p>
    <w:p w14:paraId="1B695D9E"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12.3.2.</w:t>
      </w:r>
      <w:r w:rsidRPr="00B1465B">
        <w:rPr>
          <w:rFonts w:eastAsia="Arial"/>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4393F3B"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12.3.3.</w:t>
      </w:r>
      <w:r w:rsidRPr="00B1465B">
        <w:rPr>
          <w:rFonts w:eastAsia="Arial"/>
          <w:szCs w:val="24"/>
        </w:rPr>
        <w:tab/>
        <w:t>Visi mokėjimai pagal Sutartį atliekami eurais.</w:t>
      </w:r>
    </w:p>
    <w:p w14:paraId="133B8331"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12.3.4.</w:t>
      </w:r>
      <w:r w:rsidRPr="00B1465B">
        <w:rPr>
          <w:rFonts w:eastAsia="Arial"/>
          <w:szCs w:val="24"/>
        </w:rPr>
        <w:tab/>
        <w:t>Už pavėluotus mokėjimus pagal Sutartį mokančioji Šalis privalo sumokėti kitai Šaliai Specialiosiose sąlygose nurodyto dydžio netesybas.</w:t>
      </w:r>
    </w:p>
    <w:p w14:paraId="6D24B096"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339756C4"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t>13.</w:t>
      </w:r>
      <w:r w:rsidRPr="00B1465B">
        <w:rPr>
          <w:rFonts w:eastAsia="Arial"/>
          <w:b/>
          <w:bCs/>
          <w:caps/>
          <w:szCs w:val="24"/>
        </w:rPr>
        <w:tab/>
      </w:r>
      <w:r w:rsidRPr="00B1465B">
        <w:rPr>
          <w:rFonts w:eastAsia="Arial"/>
          <w:b/>
          <w:caps/>
          <w:szCs w:val="24"/>
        </w:rPr>
        <w:t>Konfidenciali informacija</w:t>
      </w:r>
    </w:p>
    <w:p w14:paraId="4FE862D0"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2123959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13.1.</w:t>
      </w:r>
      <w:r w:rsidRPr="00B1465B">
        <w:rPr>
          <w:rFonts w:eastAsia="Arial"/>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D2E750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13.2.</w:t>
      </w:r>
      <w:r w:rsidRPr="00B1465B">
        <w:rPr>
          <w:rFonts w:eastAsia="Arial"/>
          <w:szCs w:val="24"/>
        </w:rPr>
        <w:tab/>
        <w:t>Šalis turi teisę atskleisti kitos Šalies konfidencialią informaciją šiais atvejais:</w:t>
      </w:r>
    </w:p>
    <w:p w14:paraId="2A4C9012"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13.2.1.</w:t>
      </w:r>
      <w:r w:rsidRPr="00B1465B">
        <w:rPr>
          <w:rFonts w:eastAsia="Arial"/>
          <w:szCs w:val="24"/>
        </w:rPr>
        <w:tab/>
        <w:t xml:space="preserve">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w:t>
      </w:r>
      <w:r w:rsidRPr="00B1465B">
        <w:rPr>
          <w:rFonts w:eastAsia="Arial"/>
          <w:szCs w:val="24"/>
        </w:rPr>
        <w:lastRenderedPageBreak/>
        <w:t>konfidencialią informaciją, Šalis atsako už jų veiksmus kaip už savo;</w:t>
      </w:r>
    </w:p>
    <w:p w14:paraId="563FC633"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13.2.2.</w:t>
      </w:r>
      <w:r w:rsidRPr="00B1465B">
        <w:rPr>
          <w:rFonts w:eastAsia="Arial"/>
          <w:szCs w:val="24"/>
        </w:rPr>
        <w:tab/>
        <w:t xml:space="preserve">konfidencialią informaciją yra būtina atskleisti pagal </w:t>
      </w:r>
      <w:r w:rsidRPr="00B1465B">
        <w:rPr>
          <w:szCs w:val="24"/>
        </w:rPr>
        <w:t>įstatymų bei kitų teisės aktų</w:t>
      </w:r>
      <w:r w:rsidRPr="00B1465B">
        <w:rPr>
          <w:rFonts w:eastAsia="Arial"/>
          <w:szCs w:val="24"/>
        </w:rPr>
        <w:t xml:space="preserve"> reikalavimus, įskaitant atvejus, kai to reikalauja viešojo administravimo subjektai, taip, kaip jie apibrėžti Lietuvos Respublikos viešojo administravimo įstatyme.</w:t>
      </w:r>
    </w:p>
    <w:p w14:paraId="67A36D30"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13.3.</w:t>
      </w:r>
      <w:r w:rsidRPr="00B1465B">
        <w:rPr>
          <w:rFonts w:eastAsia="Arial"/>
          <w:szCs w:val="24"/>
        </w:rPr>
        <w:tab/>
        <w:t xml:space="preserve">Prieš atskleisdama konfidencialią informaciją, Šalis privalo informuoti kitą Šalį (tiek, kiek tai nedraudžiama pagal </w:t>
      </w:r>
      <w:r w:rsidRPr="00B1465B">
        <w:rPr>
          <w:szCs w:val="24"/>
        </w:rPr>
        <w:t>įstatymus bei kitus teisės aktus</w:t>
      </w:r>
      <w:r w:rsidRPr="00B1465B">
        <w:rPr>
          <w:rFonts w:eastAsia="Arial"/>
          <w:szCs w:val="24"/>
        </w:rPr>
        <w:t>) apie būtinybę arba gautą viešojo administravimo subjekto reikalavimą atskleisti konfidencialią informaciją ir imtis protingų priemonių, siekdama užtikrinti atskleistos informacijos konfidencialumą.</w:t>
      </w:r>
    </w:p>
    <w:p w14:paraId="03A0C26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13.4.</w:t>
      </w:r>
      <w:r w:rsidRPr="00B1465B">
        <w:rPr>
          <w:rFonts w:eastAsia="Arial"/>
          <w:szCs w:val="24"/>
        </w:rPr>
        <w:tab/>
        <w:t>Šalis atsako:</w:t>
      </w:r>
    </w:p>
    <w:p w14:paraId="494E957A"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13.4.1.</w:t>
      </w:r>
      <w:r w:rsidRPr="00B1465B">
        <w:rPr>
          <w:rFonts w:eastAsia="Arial"/>
          <w:szCs w:val="24"/>
        </w:rPr>
        <w:tab/>
        <w:t>už bet kokį neteisėtą, įskaitant atsitiktinį, kitos Šalies konfidencialios informacijos ar bet kurios jos dalies atskleidimą ar perdavimą arba konfidencialios informacijos neteisėtą naudojimą;</w:t>
      </w:r>
    </w:p>
    <w:p w14:paraId="66C93BAA"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13.4.2.</w:t>
      </w:r>
      <w:r w:rsidRPr="00B1465B">
        <w:rPr>
          <w:rFonts w:eastAsia="Arial"/>
          <w:szCs w:val="24"/>
        </w:rPr>
        <w:tab/>
        <w:t>už tai, kad nesiėmė visų protingų veiksmų, kad išsaugotų ir apsaugotų kitos Šalies konfidencialią informaciją ar bet kurią jos dalį, užkirstų kelią tolesniam jos neteisėtam atskleidimui, perdavimui ar naudojimui.</w:t>
      </w:r>
    </w:p>
    <w:p w14:paraId="5102DA80"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13.5.</w:t>
      </w:r>
      <w:r w:rsidRPr="00B1465B">
        <w:rPr>
          <w:rFonts w:eastAsia="Arial"/>
          <w:szCs w:val="24"/>
        </w:rPr>
        <w:tab/>
        <w:t>Šalis, nepagrįstai atskleidusi kitos Šalies konfidencialią informaciją, privalo sumokėti kitai Šaliai Specialiosiose sąlygose nurodyto dydžio baudą.</w:t>
      </w:r>
    </w:p>
    <w:p w14:paraId="75852FFF"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118F3F21"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t>14.</w:t>
      </w:r>
      <w:r w:rsidRPr="00B1465B">
        <w:rPr>
          <w:rFonts w:eastAsia="Arial"/>
          <w:b/>
          <w:bCs/>
          <w:caps/>
          <w:szCs w:val="24"/>
        </w:rPr>
        <w:tab/>
      </w:r>
      <w:r w:rsidRPr="00B1465B">
        <w:rPr>
          <w:rFonts w:eastAsia="Arial"/>
          <w:b/>
          <w:caps/>
          <w:szCs w:val="24"/>
        </w:rPr>
        <w:t>Asmens duomenų apsauga</w:t>
      </w:r>
    </w:p>
    <w:p w14:paraId="3F758145"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19ED1B52"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14.1.</w:t>
      </w:r>
      <w:r w:rsidRPr="00B1465B">
        <w:rPr>
          <w:rFonts w:eastAsia="Arial"/>
          <w:szCs w:val="24"/>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83DD7CE" w14:textId="77777777" w:rsidR="00D36531" w:rsidRPr="00B1465B" w:rsidRDefault="00D36531" w:rsidP="00D36531">
      <w:pPr>
        <w:tabs>
          <w:tab w:val="left" w:pos="567"/>
          <w:tab w:val="left" w:pos="851"/>
          <w:tab w:val="left" w:pos="992"/>
          <w:tab w:val="left" w:pos="1134"/>
        </w:tabs>
        <w:jc w:val="both"/>
        <w:rPr>
          <w:szCs w:val="24"/>
        </w:rPr>
      </w:pPr>
      <w:r w:rsidRPr="00B1465B">
        <w:rPr>
          <w:szCs w:val="24"/>
        </w:rPr>
        <w:t>14.2.</w:t>
      </w:r>
      <w:r w:rsidRPr="00B1465B">
        <w:rPr>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78CCA76" w14:textId="77777777" w:rsidR="00D36531" w:rsidRPr="00B1465B" w:rsidRDefault="00D36531" w:rsidP="00D36531">
      <w:pPr>
        <w:tabs>
          <w:tab w:val="left" w:pos="0"/>
          <w:tab w:val="left" w:pos="851"/>
          <w:tab w:val="left" w:pos="992"/>
          <w:tab w:val="left" w:pos="1134"/>
        </w:tabs>
        <w:jc w:val="both"/>
        <w:rPr>
          <w:rFonts w:eastAsia="Arial"/>
          <w:b/>
          <w:bCs/>
          <w:szCs w:val="24"/>
        </w:rPr>
      </w:pPr>
    </w:p>
    <w:p w14:paraId="2F3FD56E"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caps/>
          <w:szCs w:val="24"/>
        </w:rPr>
      </w:pPr>
      <w:r w:rsidRPr="00B1465B">
        <w:rPr>
          <w:rFonts w:eastAsia="Arial"/>
          <w:b/>
          <w:bCs/>
          <w:caps/>
          <w:szCs w:val="24"/>
        </w:rPr>
        <w:t>15.</w:t>
      </w:r>
      <w:r w:rsidRPr="00B1465B">
        <w:rPr>
          <w:rFonts w:eastAsia="Arial"/>
          <w:b/>
          <w:bCs/>
          <w:caps/>
          <w:szCs w:val="24"/>
        </w:rPr>
        <w:tab/>
      </w:r>
      <w:r w:rsidRPr="00B1465B">
        <w:rPr>
          <w:rFonts w:eastAsia="Arial"/>
          <w:b/>
          <w:caps/>
          <w:szCs w:val="24"/>
        </w:rPr>
        <w:t>INTELEKTINĖ NUOSAVYBĖ</w:t>
      </w:r>
    </w:p>
    <w:p w14:paraId="3EEB9828"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caps/>
          <w:szCs w:val="24"/>
        </w:rPr>
      </w:pPr>
    </w:p>
    <w:p w14:paraId="6F38FD09" w14:textId="77777777" w:rsidR="00D36531" w:rsidRPr="00B1465B" w:rsidRDefault="00D36531" w:rsidP="00D36531">
      <w:pPr>
        <w:tabs>
          <w:tab w:val="left" w:pos="567"/>
        </w:tabs>
        <w:jc w:val="both"/>
        <w:textAlignment w:val="baseline"/>
        <w:rPr>
          <w:szCs w:val="24"/>
        </w:rPr>
      </w:pPr>
      <w:r w:rsidRPr="00B1465B">
        <w:rPr>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B1465B">
        <w:rPr>
          <w:rFonts w:eastAsia="Arial"/>
          <w:szCs w:val="24"/>
        </w:rPr>
        <w:t>Paslaugų</w:t>
      </w:r>
      <w:r w:rsidRPr="00B1465B">
        <w:rPr>
          <w:szCs w:val="24"/>
        </w:rPr>
        <w:t xml:space="preserve"> pobūdžio ar (ir) išimtinių teisių, patentų ir kt.</w:t>
      </w:r>
    </w:p>
    <w:p w14:paraId="78503F8C" w14:textId="77777777" w:rsidR="00D36531" w:rsidRPr="00B1465B" w:rsidRDefault="00D36531" w:rsidP="00D36531">
      <w:pPr>
        <w:tabs>
          <w:tab w:val="left" w:pos="567"/>
        </w:tabs>
        <w:jc w:val="both"/>
        <w:textAlignment w:val="baseline"/>
        <w:rPr>
          <w:szCs w:val="24"/>
        </w:rPr>
      </w:pPr>
      <w:r w:rsidRPr="00B1465B">
        <w:rPr>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9A2D2AC" w14:textId="77777777" w:rsidR="00D36531" w:rsidRPr="00B1465B" w:rsidRDefault="00D36531" w:rsidP="00D36531">
      <w:pPr>
        <w:tabs>
          <w:tab w:val="left" w:pos="567"/>
        </w:tabs>
        <w:jc w:val="both"/>
        <w:textAlignment w:val="baseline"/>
        <w:rPr>
          <w:szCs w:val="24"/>
        </w:rPr>
      </w:pPr>
      <w:r w:rsidRPr="00B1465B">
        <w:rPr>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3678F138" w14:textId="77777777" w:rsidR="00D36531" w:rsidRPr="00B1465B" w:rsidRDefault="00D36531" w:rsidP="00D36531">
      <w:pPr>
        <w:tabs>
          <w:tab w:val="left" w:pos="567"/>
        </w:tabs>
        <w:jc w:val="both"/>
        <w:textAlignment w:val="baseline"/>
        <w:rPr>
          <w:b/>
          <w:bCs/>
          <w:szCs w:val="24"/>
        </w:rPr>
      </w:pPr>
    </w:p>
    <w:p w14:paraId="58CAB7ED"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lastRenderedPageBreak/>
        <w:t>16.</w:t>
      </w:r>
      <w:r w:rsidRPr="00B1465B">
        <w:rPr>
          <w:rFonts w:eastAsia="Arial"/>
          <w:b/>
          <w:bCs/>
          <w:caps/>
          <w:szCs w:val="24"/>
        </w:rPr>
        <w:tab/>
      </w:r>
      <w:r w:rsidRPr="00B1465B">
        <w:rPr>
          <w:rFonts w:eastAsia="Arial"/>
          <w:b/>
          <w:caps/>
          <w:szCs w:val="24"/>
        </w:rPr>
        <w:t>Pareiškimai ir garantijos</w:t>
      </w:r>
    </w:p>
    <w:p w14:paraId="73FEDCFB"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137079E1"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16.1. Kiekviena iš Šalių pareiškia ir garantuoja kitai Šaliai, kad:</w:t>
      </w:r>
    </w:p>
    <w:p w14:paraId="5D006768"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16.1.1. yra teisėtai priimti ir galioja visi būtini sprendimai, gauti leidimai bei sutikimai, taip pat teisėtai atlikti ir galioja kiti teisiniai veiksmai, reikalingi Sutarties sudarymui, galiojimui ir vykdymui;</w:t>
      </w:r>
    </w:p>
    <w:p w14:paraId="738BE33C"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 xml:space="preserve">16.1.2. sudarydama Sutartį, Šalis neviršija savo kompetencijos ir nepažeidžia jai taikomų </w:t>
      </w:r>
      <w:r w:rsidRPr="00B1465B">
        <w:rPr>
          <w:szCs w:val="24"/>
        </w:rPr>
        <w:t>įstatymų bei kitų teisės aktų</w:t>
      </w:r>
      <w:r w:rsidRPr="00B1465B">
        <w:rPr>
          <w:rFonts w:eastAsia="Arial"/>
          <w:szCs w:val="24"/>
        </w:rPr>
        <w:t>, teismo ar arbitražo teismo sprendimų, administracinių aktų, sutarčių ar kitų prievolių pagal taikomą privatinę teisę, viešąją teisę, Europos Sąjungos teisę arba tarptautinę teisę;</w:t>
      </w:r>
    </w:p>
    <w:p w14:paraId="5899688F"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04D2838"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B0C9FE4"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E5EECD5"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16.1.6. visi Šalies pareiškimai ir garantijos yra išsamūs ir nepalieka nutylėtų jokių aplinkybių, kurios darytų šiuos pareiškimus ar garantijas neteisingais.</w:t>
      </w:r>
    </w:p>
    <w:p w14:paraId="0AB07CBA"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 xml:space="preserve">16.2. Tiekėjas papildomai pareiškia ir garantuoja Pirkėjui, kad Tiekėjas, subtiekėjai, jungtinės veiklos partneriai ir specialistai turi galiojančius ir teisėtus visus </w:t>
      </w:r>
      <w:r w:rsidRPr="00B1465B">
        <w:rPr>
          <w:szCs w:val="24"/>
        </w:rPr>
        <w:t>įstatymuose bei kituose teisės aktuose</w:t>
      </w:r>
      <w:r w:rsidRPr="00B1465B">
        <w:rPr>
          <w:rFonts w:eastAsia="Arial"/>
          <w:szCs w:val="24"/>
        </w:rPr>
        <w:t xml:space="preserve"> numatytus leidimus, licencijas, atestatus, teisės pripažinimo dokumentus, reikalingus vykdant Sutartį.</w:t>
      </w:r>
    </w:p>
    <w:p w14:paraId="2FAD9AC7" w14:textId="77777777" w:rsidR="00D36531" w:rsidRPr="00B1465B" w:rsidRDefault="00D36531" w:rsidP="00D36531">
      <w:pPr>
        <w:widowControl w:val="0"/>
        <w:tabs>
          <w:tab w:val="left" w:pos="567"/>
          <w:tab w:val="left" w:pos="851"/>
          <w:tab w:val="left" w:pos="992"/>
          <w:tab w:val="left" w:pos="1134"/>
        </w:tabs>
        <w:jc w:val="both"/>
        <w:rPr>
          <w:rFonts w:eastAsia="Arial"/>
          <w:szCs w:val="24"/>
          <w:shd w:val="clear" w:color="auto" w:fill="FFFFFF"/>
        </w:rPr>
      </w:pPr>
      <w:r w:rsidRPr="00B1465B">
        <w:rPr>
          <w:rFonts w:eastAsia="Arial"/>
          <w:szCs w:val="24"/>
          <w:shd w:val="clear" w:color="auto" w:fill="FFFFFF"/>
        </w:rPr>
        <w:t xml:space="preserve">16.3. </w:t>
      </w:r>
      <w:r w:rsidRPr="00B1465B">
        <w:rPr>
          <w:szCs w:val="24"/>
        </w:rPr>
        <w:t>Tiekėjas pareiškia, kad suteiktų Paslaugų rezultato disponavimo, valdymo ir naudojimosi teisės nėra apribotos</w:t>
      </w:r>
      <w:r w:rsidRPr="00B1465B">
        <w:rPr>
          <w:rFonts w:eastAsia="Arial"/>
          <w:szCs w:val="24"/>
        </w:rPr>
        <w:t xml:space="preserve"> </w:t>
      </w:r>
      <w:r w:rsidRPr="00B1465B">
        <w:rPr>
          <w:rFonts w:eastAsia="Arial"/>
          <w:szCs w:val="24"/>
          <w:shd w:val="clear" w:color="auto" w:fill="FFFFFF"/>
        </w:rPr>
        <w:t xml:space="preserve">ir jokie tretieji asmenys neturi pretenzijų į Sutartimi perduodamą </w:t>
      </w:r>
      <w:r w:rsidRPr="00B1465B">
        <w:rPr>
          <w:rFonts w:eastAsia="Arial"/>
          <w:szCs w:val="24"/>
        </w:rPr>
        <w:t>Paslaugų rezultatą</w:t>
      </w:r>
      <w:r w:rsidRPr="00B1465B">
        <w:rPr>
          <w:rFonts w:eastAsia="Arial"/>
          <w:szCs w:val="24"/>
          <w:shd w:val="clear" w:color="auto" w:fill="FFFFFF"/>
        </w:rPr>
        <w:t>.</w:t>
      </w:r>
    </w:p>
    <w:p w14:paraId="32178867" w14:textId="77777777" w:rsidR="00D36531" w:rsidRPr="00B1465B" w:rsidRDefault="00D36531" w:rsidP="00D36531">
      <w:pPr>
        <w:widowControl w:val="0"/>
        <w:tabs>
          <w:tab w:val="left" w:pos="567"/>
          <w:tab w:val="left" w:pos="851"/>
          <w:tab w:val="left" w:pos="992"/>
          <w:tab w:val="left" w:pos="1134"/>
        </w:tabs>
        <w:jc w:val="both"/>
        <w:rPr>
          <w:szCs w:val="24"/>
        </w:rPr>
      </w:pPr>
      <w:r w:rsidRPr="00B1465B">
        <w:rPr>
          <w:rFonts w:eastAsia="Arial"/>
          <w:szCs w:val="24"/>
        </w:rPr>
        <w:t>16.4. T</w:t>
      </w:r>
      <w:r w:rsidRPr="00B1465B">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BD8B58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53B8DB47"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t>17.</w:t>
      </w:r>
      <w:r w:rsidRPr="00B1465B">
        <w:rPr>
          <w:rFonts w:eastAsia="Arial"/>
          <w:b/>
          <w:bCs/>
          <w:caps/>
          <w:szCs w:val="24"/>
        </w:rPr>
        <w:tab/>
      </w:r>
      <w:r w:rsidRPr="00B1465B">
        <w:rPr>
          <w:rFonts w:eastAsia="Arial"/>
          <w:b/>
          <w:caps/>
          <w:szCs w:val="24"/>
        </w:rPr>
        <w:t>Bendrieji atsakomybės klausimai</w:t>
      </w:r>
    </w:p>
    <w:p w14:paraId="75C10775" w14:textId="77777777" w:rsidR="00D36531" w:rsidRPr="00B1465B" w:rsidRDefault="00D36531" w:rsidP="00D36531">
      <w:pPr>
        <w:widowControl w:val="0"/>
        <w:tabs>
          <w:tab w:val="left" w:pos="567"/>
          <w:tab w:val="left" w:pos="851"/>
          <w:tab w:val="left" w:pos="992"/>
          <w:tab w:val="left" w:pos="1134"/>
        </w:tabs>
        <w:jc w:val="both"/>
        <w:rPr>
          <w:rFonts w:eastAsia="Arial"/>
          <w:szCs w:val="24"/>
        </w:rPr>
      </w:pPr>
    </w:p>
    <w:p w14:paraId="09481D73"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17.1. Netesybų sumokėjimas už vėlavimą ar pareigų pagal Sutartį pažeidimą neatleidžia Šalies nuo Sutartyje numatytų jos pareigų vykdymo.</w:t>
      </w:r>
    </w:p>
    <w:p w14:paraId="2E9E87B1" w14:textId="77777777" w:rsidR="00D36531" w:rsidRPr="00B1465B" w:rsidRDefault="00D36531" w:rsidP="00D36531">
      <w:pPr>
        <w:widowControl w:val="0"/>
        <w:tabs>
          <w:tab w:val="left" w:pos="567"/>
          <w:tab w:val="left" w:pos="851"/>
          <w:tab w:val="left" w:pos="992"/>
          <w:tab w:val="left" w:pos="1134"/>
        </w:tabs>
        <w:jc w:val="both"/>
        <w:rPr>
          <w:szCs w:val="24"/>
        </w:rPr>
      </w:pPr>
      <w:r w:rsidRPr="00B1465B">
        <w:rPr>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B1465B">
        <w:rPr>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2C84CA6"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9312A63"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17.4. Šioje Sutartyje numatytos teisių gynybos priemonės neapriboja Šalių teisės pasinaudoti kitomis teisėtomis teisių gynybos priemonėmis.</w:t>
      </w:r>
    </w:p>
    <w:p w14:paraId="5E33E6A3"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 xml:space="preserve">17.5. Atsakomybės apribojimai pagal Sutartį netaikomi, kai žala padaroma tyčia arba dėl didelio neatsargumo, padaroma neturtinė žala, sužalojama sveikata ar atimama gyvybė, taip pat kai padaroma </w:t>
      </w:r>
      <w:r w:rsidRPr="00B1465B">
        <w:rPr>
          <w:rFonts w:eastAsia="Arial"/>
          <w:szCs w:val="24"/>
        </w:rPr>
        <w:lastRenderedPageBreak/>
        <w:t>žala (nuostoliai) tretiesiems asmenims, įskaitant atvejus, jeigu vienos Šalies padarytą žalą tretiesiems asmenims atlygina kita Šalis.</w:t>
      </w:r>
    </w:p>
    <w:p w14:paraId="0823F0C8"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5D8DBE8"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szCs w:val="24"/>
        </w:rPr>
        <w:t xml:space="preserve">17.7. Jeigu Sutartis nutraukiama dėl esminio sutarties pažeidimo pagal Bendrųjų sąlygų 22.2.1 papunktį ir (ar) Tiekėjas esminę Sutarties sąlygą, nurodytą </w:t>
      </w:r>
      <w:r w:rsidRPr="00B1465B">
        <w:rPr>
          <w:rFonts w:eastAsia="Arial"/>
          <w:szCs w:val="24"/>
        </w:rPr>
        <w:t>Specialiųjų sąlygų 10 skyriuje</w:t>
      </w:r>
      <w:r w:rsidRPr="00B1465B">
        <w:rPr>
          <w:szCs w:val="24"/>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B793669" w14:textId="77777777" w:rsidR="00D36531" w:rsidRPr="00B1465B" w:rsidRDefault="00D36531" w:rsidP="00D36531">
      <w:pPr>
        <w:widowControl w:val="0"/>
        <w:tabs>
          <w:tab w:val="left" w:pos="567"/>
          <w:tab w:val="left" w:pos="851"/>
          <w:tab w:val="left" w:pos="992"/>
          <w:tab w:val="left" w:pos="1134"/>
        </w:tabs>
        <w:ind w:firstLine="53"/>
        <w:jc w:val="both"/>
        <w:rPr>
          <w:rFonts w:eastAsia="Arial"/>
          <w:szCs w:val="24"/>
        </w:rPr>
      </w:pPr>
    </w:p>
    <w:p w14:paraId="04293FE7"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t>18.</w:t>
      </w:r>
      <w:r w:rsidRPr="00B1465B">
        <w:rPr>
          <w:rFonts w:eastAsia="Arial"/>
          <w:b/>
          <w:bCs/>
          <w:caps/>
          <w:szCs w:val="24"/>
        </w:rPr>
        <w:tab/>
      </w:r>
      <w:r w:rsidRPr="00B1465B">
        <w:rPr>
          <w:rFonts w:eastAsia="Arial"/>
          <w:b/>
          <w:caps/>
          <w:szCs w:val="24"/>
        </w:rPr>
        <w:t>Nenugalima jėga (FORCE MAJEURE)</w:t>
      </w:r>
    </w:p>
    <w:p w14:paraId="3D8527A8"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384F2E59"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18.1.</w:t>
      </w:r>
      <w:r w:rsidRPr="00B1465B">
        <w:rPr>
          <w:rFonts w:eastAsia="Arial"/>
          <w:b/>
          <w:bCs/>
          <w:szCs w:val="24"/>
        </w:rPr>
        <w:tab/>
      </w:r>
      <w:r w:rsidRPr="00B1465B">
        <w:rPr>
          <w:rFonts w:eastAsia="Arial"/>
          <w:szCs w:val="24"/>
        </w:rPr>
        <w:t>Atsakomybė pagal Sutartį netaikoma, taip pat Šalys gali būti visiškai ar iš dalies atleistos nuo civilinės atsakomybės šiais pagrindais:</w:t>
      </w:r>
    </w:p>
    <w:p w14:paraId="50B1EFC3" w14:textId="77777777" w:rsidR="00D36531" w:rsidRPr="00B1465B" w:rsidRDefault="00D36531" w:rsidP="00D36531">
      <w:pPr>
        <w:widowControl w:val="0"/>
        <w:tabs>
          <w:tab w:val="left" w:pos="567"/>
          <w:tab w:val="left" w:pos="851"/>
          <w:tab w:val="left" w:pos="992"/>
          <w:tab w:val="left" w:pos="1134"/>
        </w:tabs>
        <w:jc w:val="both"/>
        <w:rPr>
          <w:rFonts w:eastAsia="Cambria"/>
          <w:szCs w:val="24"/>
        </w:rPr>
      </w:pPr>
      <w:r w:rsidRPr="00B1465B">
        <w:rPr>
          <w:rFonts w:eastAsia="Cambria"/>
          <w:szCs w:val="24"/>
        </w:rPr>
        <w:t>18.1.1.</w:t>
      </w:r>
      <w:r w:rsidRPr="00B1465B">
        <w:rPr>
          <w:rFonts w:eastAsia="Cambria"/>
          <w:szCs w:val="24"/>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547E71A" w14:textId="77777777" w:rsidR="00D36531" w:rsidRPr="00B1465B" w:rsidRDefault="00D36531" w:rsidP="00D36531">
      <w:pPr>
        <w:widowControl w:val="0"/>
        <w:tabs>
          <w:tab w:val="left" w:pos="567"/>
          <w:tab w:val="left" w:pos="851"/>
          <w:tab w:val="left" w:pos="992"/>
          <w:tab w:val="left" w:pos="1134"/>
        </w:tabs>
        <w:jc w:val="both"/>
        <w:rPr>
          <w:rFonts w:eastAsia="Cambria"/>
          <w:szCs w:val="24"/>
        </w:rPr>
      </w:pPr>
      <w:r w:rsidRPr="00B1465B">
        <w:rPr>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279B36D"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18.2.</w:t>
      </w:r>
      <w:r w:rsidRPr="00B1465B">
        <w:rPr>
          <w:rFonts w:eastAsia="Arial"/>
          <w:b/>
          <w:bCs/>
          <w:szCs w:val="24"/>
        </w:rPr>
        <w:tab/>
      </w:r>
      <w:r w:rsidRPr="00B1465B">
        <w:rPr>
          <w:rFonts w:eastAsia="Arial"/>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1E5346A"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18.3.</w:t>
      </w:r>
      <w:r w:rsidRPr="00B1465B">
        <w:rPr>
          <w:rFonts w:eastAsia="Arial"/>
          <w:b/>
          <w:bCs/>
          <w:szCs w:val="24"/>
        </w:rPr>
        <w:tab/>
      </w:r>
      <w:r w:rsidRPr="00B1465B">
        <w:rPr>
          <w:rFonts w:eastAsia="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1189BD9"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18.4.</w:t>
      </w:r>
      <w:r w:rsidRPr="00B1465B">
        <w:rPr>
          <w:rFonts w:eastAsia="Arial"/>
          <w:szCs w:val="24"/>
        </w:rPr>
        <w:tab/>
        <w:t>Jeigu nenugalimos jėgos (</w:t>
      </w:r>
      <w:r w:rsidRPr="00B1465B">
        <w:rPr>
          <w:rFonts w:eastAsia="Arial"/>
          <w:iCs/>
          <w:szCs w:val="24"/>
        </w:rPr>
        <w:t>force majeure</w:t>
      </w:r>
      <w:r w:rsidRPr="00B1465B">
        <w:rPr>
          <w:rFonts w:eastAsia="Arial"/>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81FCFC4"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p>
    <w:p w14:paraId="47725650"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t>19.</w:t>
      </w:r>
      <w:r w:rsidRPr="00B1465B">
        <w:rPr>
          <w:rFonts w:eastAsia="Arial"/>
          <w:b/>
          <w:bCs/>
          <w:caps/>
          <w:szCs w:val="24"/>
        </w:rPr>
        <w:tab/>
      </w:r>
      <w:r w:rsidRPr="00B1465B">
        <w:rPr>
          <w:rFonts w:eastAsia="Arial"/>
          <w:b/>
          <w:caps/>
          <w:szCs w:val="24"/>
        </w:rPr>
        <w:t>Sutarties nuostatų negaliojimas</w:t>
      </w:r>
    </w:p>
    <w:p w14:paraId="0866192D"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4FE08C38"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19.1.</w:t>
      </w:r>
      <w:r w:rsidRPr="00B1465B">
        <w:rPr>
          <w:rFonts w:eastAsia="Arial"/>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B1465B">
        <w:rPr>
          <w:szCs w:val="24"/>
        </w:rPr>
        <w:t>įstatymų bei kitų teisės aktų</w:t>
      </w:r>
      <w:r w:rsidRPr="00B1465B">
        <w:rPr>
          <w:rFonts w:eastAsia="Arial"/>
          <w:szCs w:val="24"/>
        </w:rPr>
        <w:t xml:space="preserve"> ir galima daryti prielaidą, kad Sutartis būtų buvusi teisėtai sudaryta ir neįtraukus nuostatos, kuri yra negaliojanti.</w:t>
      </w:r>
    </w:p>
    <w:p w14:paraId="74701503"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19.2.</w:t>
      </w:r>
      <w:r w:rsidRPr="00B1465B">
        <w:rPr>
          <w:rFonts w:eastAsia="Arial"/>
          <w:szCs w:val="24"/>
        </w:rPr>
        <w:tab/>
        <w:t xml:space="preserve">Jeigu Specialiosiose sąlygose numatytas Bendrųjų sąlygų nuostatos pakeitimas yra arba tampa </w:t>
      </w:r>
      <w:r w:rsidRPr="00B1465B">
        <w:rPr>
          <w:rFonts w:eastAsia="Arial"/>
          <w:szCs w:val="24"/>
        </w:rPr>
        <w:lastRenderedPageBreak/>
        <w:t>dalinai ar pilnai negaliojantis, negali būti taikoma tos Bendrųjų sąlygų nuostatos redakcija, buvusi iki pakeitimo. Tokiu atveju Šalys privalo veikti pagal Bendrųjų sąlygų 19.1 punktą.</w:t>
      </w:r>
    </w:p>
    <w:p w14:paraId="0AE2F7AC"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40444465"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t>20.</w:t>
      </w:r>
      <w:r w:rsidRPr="00B1465B">
        <w:rPr>
          <w:rFonts w:eastAsia="Arial"/>
          <w:b/>
          <w:bCs/>
          <w:caps/>
          <w:szCs w:val="24"/>
        </w:rPr>
        <w:tab/>
      </w:r>
      <w:r w:rsidRPr="00B1465B">
        <w:rPr>
          <w:rFonts w:eastAsia="Arial"/>
          <w:b/>
          <w:caps/>
          <w:szCs w:val="24"/>
        </w:rPr>
        <w:t>Sutarties pakeitimai</w:t>
      </w:r>
    </w:p>
    <w:p w14:paraId="1600B867"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34AEF580" w14:textId="77777777" w:rsidR="00D36531" w:rsidRPr="00B1465B" w:rsidRDefault="00D36531" w:rsidP="00D36531">
      <w:pPr>
        <w:tabs>
          <w:tab w:val="left" w:pos="284"/>
          <w:tab w:val="left" w:pos="567"/>
        </w:tabs>
        <w:jc w:val="both"/>
        <w:rPr>
          <w:szCs w:val="24"/>
        </w:rPr>
      </w:pPr>
      <w:r w:rsidRPr="00B1465B">
        <w:rPr>
          <w:szCs w:val="24"/>
        </w:rPr>
        <w:t>20.1. Sutarties sąlygos Sutarties galiojimo laikotarpiu negali būti keičiamos, išskyrus tokias Sutarties sąlygas, kurių keitimas numatytas Sutartyje ir (ar) galimas vadovaujantis VPĮ nuostatomis.</w:t>
      </w:r>
    </w:p>
    <w:p w14:paraId="370CFE2D"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20.2. Sutarties pakeitimai įforminami Šalims sudarant Susitarimą.</w:t>
      </w:r>
    </w:p>
    <w:p w14:paraId="087FD38D"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B1465B">
        <w:rPr>
          <w:szCs w:val="24"/>
        </w:rPr>
        <w:t>įstatymų bei kitų teisės aktų</w:t>
      </w:r>
      <w:r w:rsidRPr="00B1465B">
        <w:rPr>
          <w:rFonts w:eastAsia="Arial"/>
          <w:szCs w:val="24"/>
        </w:rPr>
        <w:t xml:space="preserve"> nuostatomis.</w:t>
      </w:r>
    </w:p>
    <w:p w14:paraId="2AE37B7A"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20.4. Susitarimas įsigalioja nuo jo sudarymo, jei Susitarime nenurodyta kitaip. Susitarimą Pirkėjas privalo paviešinti VPĮ 33 ir 86 straipsniuose nustatyta tvarka.</w:t>
      </w:r>
    </w:p>
    <w:p w14:paraId="7404B416"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37D95BE"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33E68DA4"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t>21.</w:t>
      </w:r>
      <w:r w:rsidRPr="00B1465B">
        <w:rPr>
          <w:rFonts w:eastAsia="Arial"/>
          <w:b/>
          <w:bCs/>
          <w:caps/>
          <w:szCs w:val="24"/>
        </w:rPr>
        <w:tab/>
      </w:r>
      <w:r w:rsidRPr="00B1465B">
        <w:rPr>
          <w:rFonts w:eastAsia="Arial"/>
          <w:b/>
          <w:caps/>
          <w:szCs w:val="24"/>
        </w:rPr>
        <w:t>Sutarties sUSTABDYMAS</w:t>
      </w:r>
    </w:p>
    <w:p w14:paraId="2ED48A8C"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2AD3D8A7" w14:textId="77777777" w:rsidR="00D36531" w:rsidRPr="00B1465B" w:rsidRDefault="00D36531" w:rsidP="00D36531">
      <w:pPr>
        <w:tabs>
          <w:tab w:val="left" w:pos="567"/>
        </w:tabs>
        <w:jc w:val="both"/>
        <w:textAlignment w:val="baseline"/>
        <w:rPr>
          <w:szCs w:val="24"/>
        </w:rPr>
      </w:pPr>
      <w:r w:rsidRPr="00B1465B">
        <w:rPr>
          <w:szCs w:val="24"/>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B1465B">
        <w:rPr>
          <w:rFonts w:eastAsia="Arial"/>
          <w:szCs w:val="24"/>
        </w:rPr>
        <w:t>Paslaugų</w:t>
      </w:r>
      <w:r w:rsidRPr="00B1465B">
        <w:rPr>
          <w:szCs w:val="24"/>
        </w:rPr>
        <w:t xml:space="preserve"> (jų dalies) teikimo sustabdymą iki atitinkamų aplinkybių pasibaigimo.</w:t>
      </w:r>
    </w:p>
    <w:p w14:paraId="1C2B5690" w14:textId="77777777" w:rsidR="00D36531" w:rsidRPr="00B1465B" w:rsidRDefault="00D36531" w:rsidP="00D36531">
      <w:pPr>
        <w:tabs>
          <w:tab w:val="left" w:pos="567"/>
        </w:tabs>
        <w:jc w:val="both"/>
        <w:textAlignment w:val="baseline"/>
        <w:rPr>
          <w:szCs w:val="24"/>
        </w:rPr>
      </w:pPr>
      <w:r w:rsidRPr="00B1465B">
        <w:rPr>
          <w:szCs w:val="24"/>
        </w:rPr>
        <w:t xml:space="preserve">21.2. </w:t>
      </w:r>
      <w:r w:rsidRPr="00B1465B">
        <w:rPr>
          <w:rFonts w:eastAsia="Arial"/>
          <w:szCs w:val="24"/>
        </w:rPr>
        <w:t>Paslaugų</w:t>
      </w:r>
      <w:r w:rsidRPr="00B1465B">
        <w:rPr>
          <w:szCs w:val="24"/>
        </w:rPr>
        <w:t xml:space="preserve"> (jų dalies) teikimas gali būti stabdomas esant bent vienai iš šių aplinkybių:</w:t>
      </w:r>
    </w:p>
    <w:p w14:paraId="45A48843" w14:textId="77777777" w:rsidR="00D36531" w:rsidRPr="00B1465B" w:rsidRDefault="00D36531" w:rsidP="00D36531">
      <w:pPr>
        <w:tabs>
          <w:tab w:val="left" w:pos="567"/>
        </w:tabs>
        <w:jc w:val="both"/>
        <w:textAlignment w:val="baseline"/>
        <w:rPr>
          <w:szCs w:val="24"/>
        </w:rPr>
      </w:pPr>
      <w:r w:rsidRPr="00B1465B">
        <w:rPr>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40C43C9" w14:textId="77777777" w:rsidR="00D36531" w:rsidRPr="00B1465B" w:rsidRDefault="00D36531" w:rsidP="00D36531">
      <w:pPr>
        <w:tabs>
          <w:tab w:val="left" w:pos="567"/>
        </w:tabs>
        <w:jc w:val="both"/>
        <w:textAlignment w:val="baseline"/>
        <w:rPr>
          <w:szCs w:val="24"/>
        </w:rPr>
      </w:pPr>
      <w:r w:rsidRPr="00B1465B">
        <w:rPr>
          <w:szCs w:val="24"/>
        </w:rPr>
        <w:t>21.2.2. Tiekėjas Sutartyje nurodyta tvarka negali teikti Paslaugų (pavyzdžiui, Pirkėjas dėl objektyvių priežasčių negali sudaryti techninių galimybių Paslaugų teikimui), o Tiekėjas dėl to negali vykdyti Sutarties;</w:t>
      </w:r>
    </w:p>
    <w:p w14:paraId="759160DD" w14:textId="77777777" w:rsidR="00D36531" w:rsidRPr="00B1465B" w:rsidRDefault="00D36531" w:rsidP="00D36531">
      <w:pPr>
        <w:tabs>
          <w:tab w:val="left" w:pos="567"/>
        </w:tabs>
        <w:jc w:val="both"/>
        <w:textAlignment w:val="baseline"/>
        <w:rPr>
          <w:szCs w:val="24"/>
        </w:rPr>
      </w:pPr>
      <w:r w:rsidRPr="00B1465B">
        <w:rPr>
          <w:szCs w:val="24"/>
        </w:rPr>
        <w:t>21.2.3. dėl nenumatytų prekių, paslaugų ir (ar) darbų, susijusių su perkamu objektu, kurių poreikis paaiškėjo tik vykdant Sutartį, įsigijimo;</w:t>
      </w:r>
    </w:p>
    <w:p w14:paraId="653DFF3C" w14:textId="77777777" w:rsidR="00D36531" w:rsidRPr="00B1465B" w:rsidRDefault="00D36531" w:rsidP="00D36531">
      <w:pPr>
        <w:tabs>
          <w:tab w:val="left" w:pos="567"/>
        </w:tabs>
        <w:jc w:val="both"/>
        <w:textAlignment w:val="baseline"/>
        <w:rPr>
          <w:szCs w:val="24"/>
        </w:rPr>
      </w:pPr>
      <w:r w:rsidRPr="00B1465B">
        <w:rPr>
          <w:szCs w:val="24"/>
        </w:rPr>
        <w:t>21.2.4. ne dėl Pirkėjo kaltės vėluoja kitos Pirkėjo pirkimo sutarties, turinčios tiesioginės įtakos šiai Sutarčiai, vykdymas;</w:t>
      </w:r>
    </w:p>
    <w:p w14:paraId="167591DE" w14:textId="77777777" w:rsidR="00D36531" w:rsidRPr="00B1465B" w:rsidRDefault="00D36531" w:rsidP="00D36531">
      <w:pPr>
        <w:tabs>
          <w:tab w:val="left" w:pos="567"/>
        </w:tabs>
        <w:jc w:val="both"/>
        <w:textAlignment w:val="baseline"/>
        <w:rPr>
          <w:szCs w:val="24"/>
        </w:rPr>
      </w:pPr>
      <w:r w:rsidRPr="00B1465B">
        <w:rPr>
          <w:szCs w:val="24"/>
        </w:rPr>
        <w:t>21.2.5. esant įrodymais pagrįstoms kliūtims ar trukdymams, sukeltiems Tiekėjui kitų trečiųjų asmenų ne dėl Tiekėjo ne laiku ar netinkamai pagal Sutarties sąlygas ir tvarką įvykdytų sutartinių įsipareigojimų;</w:t>
      </w:r>
    </w:p>
    <w:p w14:paraId="3769A8CC" w14:textId="77777777" w:rsidR="00D36531" w:rsidRPr="00B1465B" w:rsidRDefault="00D36531" w:rsidP="00D36531">
      <w:pPr>
        <w:tabs>
          <w:tab w:val="left" w:pos="567"/>
        </w:tabs>
        <w:jc w:val="both"/>
        <w:textAlignment w:val="baseline"/>
        <w:rPr>
          <w:szCs w:val="24"/>
        </w:rPr>
      </w:pPr>
      <w:r w:rsidRPr="00B1465B">
        <w:rPr>
          <w:szCs w:val="24"/>
        </w:rPr>
        <w:t>21.2.6. pasikeitus galiojančiam teisės aktui ar įsigaliojus naujam teisės aktui, kuris turi įtakos šios Sutarties vykdymui;</w:t>
      </w:r>
    </w:p>
    <w:p w14:paraId="6B7D67F5" w14:textId="77777777" w:rsidR="00D36531" w:rsidRPr="00B1465B" w:rsidRDefault="00D36531" w:rsidP="00D36531">
      <w:pPr>
        <w:tabs>
          <w:tab w:val="left" w:pos="567"/>
        </w:tabs>
        <w:jc w:val="both"/>
        <w:textAlignment w:val="baseline"/>
        <w:rPr>
          <w:szCs w:val="24"/>
        </w:rPr>
      </w:pPr>
      <w:r w:rsidRPr="00B1465B">
        <w:rPr>
          <w:szCs w:val="24"/>
        </w:rPr>
        <w:t>21.2.7. sutartinių įsipareigojimų stabdymo būtinybė atsirado dėl sustabdyto, perskirstyto, negauto ir panašiai Pirkėjo Paslaugų pirkimui skirto finansavimo arba finansavimo trūkumo;</w:t>
      </w:r>
    </w:p>
    <w:p w14:paraId="450A17A4" w14:textId="77777777" w:rsidR="00D36531" w:rsidRPr="00B1465B" w:rsidRDefault="00D36531" w:rsidP="00D36531">
      <w:pPr>
        <w:tabs>
          <w:tab w:val="left" w:pos="567"/>
        </w:tabs>
        <w:jc w:val="both"/>
        <w:textAlignment w:val="baseline"/>
        <w:rPr>
          <w:szCs w:val="24"/>
        </w:rPr>
      </w:pPr>
      <w:r w:rsidRPr="00B1465B">
        <w:rPr>
          <w:szCs w:val="24"/>
        </w:rPr>
        <w:t>21.2.8. dėl teisminių (arbitražinių) ginčų su Pirkėju ar trečiaisiais asmenimis, kurių dalykas yra tiesiogiai susijęs su Sutarties vykdymu.</w:t>
      </w:r>
    </w:p>
    <w:p w14:paraId="2F39CF50" w14:textId="77777777" w:rsidR="00D36531" w:rsidRPr="00B1465B" w:rsidRDefault="00D36531" w:rsidP="00D36531">
      <w:pPr>
        <w:tabs>
          <w:tab w:val="left" w:pos="567"/>
        </w:tabs>
        <w:jc w:val="both"/>
        <w:textAlignment w:val="baseline"/>
        <w:rPr>
          <w:szCs w:val="24"/>
        </w:rPr>
      </w:pPr>
      <w:r w:rsidRPr="00B1465B">
        <w:rPr>
          <w:szCs w:val="24"/>
        </w:rPr>
        <w:t xml:space="preserve">21.3. Jei </w:t>
      </w:r>
      <w:r w:rsidRPr="00B1465B">
        <w:rPr>
          <w:rFonts w:eastAsia="Arial"/>
          <w:szCs w:val="24"/>
        </w:rPr>
        <w:t>Paslaugų</w:t>
      </w:r>
      <w:r w:rsidRPr="00B1465B">
        <w:rPr>
          <w:szCs w:val="24"/>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7D2F6A5" w14:textId="77777777" w:rsidR="00D36531" w:rsidRPr="00B1465B" w:rsidRDefault="00D36531" w:rsidP="00D36531">
      <w:pPr>
        <w:tabs>
          <w:tab w:val="left" w:pos="567"/>
        </w:tabs>
        <w:jc w:val="both"/>
        <w:textAlignment w:val="baseline"/>
        <w:rPr>
          <w:szCs w:val="24"/>
        </w:rPr>
      </w:pPr>
      <w:r w:rsidRPr="00B1465B">
        <w:rPr>
          <w:szCs w:val="24"/>
        </w:rPr>
        <w:lastRenderedPageBreak/>
        <w:t xml:space="preserve">21.4. Jei </w:t>
      </w:r>
      <w:r w:rsidRPr="00B1465B">
        <w:rPr>
          <w:rFonts w:eastAsia="Arial"/>
          <w:szCs w:val="24"/>
        </w:rPr>
        <w:t>Paslaugų</w:t>
      </w:r>
      <w:r w:rsidRPr="00B1465B">
        <w:rPr>
          <w:szCs w:val="24"/>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34CF5D3" w14:textId="77777777" w:rsidR="00D36531" w:rsidRPr="00B1465B" w:rsidRDefault="00D36531" w:rsidP="00D36531">
      <w:pPr>
        <w:tabs>
          <w:tab w:val="left" w:pos="567"/>
        </w:tabs>
        <w:jc w:val="both"/>
        <w:textAlignment w:val="baseline"/>
        <w:rPr>
          <w:szCs w:val="24"/>
        </w:rPr>
      </w:pPr>
      <w:r w:rsidRPr="00B1465B">
        <w:rPr>
          <w:szCs w:val="24"/>
        </w:rPr>
        <w:t>21.5. Sutartinių įsipareigojimų vykdymas gali būti stabdomas tik Sutarties galiojimo laikotarpiu tokia tvarka:</w:t>
      </w:r>
    </w:p>
    <w:p w14:paraId="4A7F9058" w14:textId="77777777" w:rsidR="00D36531" w:rsidRPr="00B1465B" w:rsidRDefault="00D36531" w:rsidP="00D36531">
      <w:pPr>
        <w:tabs>
          <w:tab w:val="left" w:pos="567"/>
        </w:tabs>
        <w:jc w:val="both"/>
        <w:textAlignment w:val="baseline"/>
        <w:rPr>
          <w:szCs w:val="24"/>
        </w:rPr>
      </w:pPr>
      <w:r w:rsidRPr="00B1465B">
        <w:rPr>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AD16101" w14:textId="77777777" w:rsidR="00D36531" w:rsidRPr="00B1465B" w:rsidRDefault="00D36531" w:rsidP="00D36531">
      <w:pPr>
        <w:jc w:val="both"/>
        <w:rPr>
          <w:szCs w:val="24"/>
        </w:rPr>
      </w:pPr>
      <w:r w:rsidRPr="00B1465B">
        <w:rPr>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D831F74" w14:textId="77777777" w:rsidR="00D36531" w:rsidRPr="00B1465B" w:rsidRDefault="00D36531" w:rsidP="00D36531">
      <w:pPr>
        <w:jc w:val="both"/>
        <w:rPr>
          <w:szCs w:val="24"/>
        </w:rPr>
      </w:pPr>
      <w:r w:rsidRPr="00B1465B">
        <w:rPr>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A5A98E7" w14:textId="77777777" w:rsidR="00D36531" w:rsidRPr="00B1465B" w:rsidRDefault="00D36531" w:rsidP="00D36531">
      <w:pPr>
        <w:jc w:val="both"/>
        <w:rPr>
          <w:szCs w:val="24"/>
        </w:rPr>
      </w:pPr>
      <w:r w:rsidRPr="00B1465B">
        <w:rPr>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0A8C82F" w14:textId="77777777" w:rsidR="00D36531" w:rsidRPr="00B1465B" w:rsidRDefault="00D36531" w:rsidP="00D36531">
      <w:pPr>
        <w:jc w:val="both"/>
        <w:rPr>
          <w:szCs w:val="24"/>
        </w:rPr>
      </w:pPr>
      <w:r w:rsidRPr="00B1465B">
        <w:rPr>
          <w:szCs w:val="24"/>
        </w:rPr>
        <w:t>21.7. Sutartinių įsipareigojimų vykdymas sustabdomas ne ilgesniam kaip konkrečios, pagrįstos aplinkybės egzistavimo laikotarpiui.</w:t>
      </w:r>
    </w:p>
    <w:p w14:paraId="46148CFD" w14:textId="77777777" w:rsidR="00D36531" w:rsidRPr="00B1465B" w:rsidRDefault="00D36531" w:rsidP="00D36531">
      <w:pPr>
        <w:tabs>
          <w:tab w:val="left" w:pos="567"/>
        </w:tabs>
        <w:jc w:val="both"/>
        <w:textAlignment w:val="baseline"/>
        <w:rPr>
          <w:szCs w:val="24"/>
        </w:rPr>
      </w:pPr>
      <w:r w:rsidRPr="00B1465B">
        <w:rPr>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D719E8E" w14:textId="77777777" w:rsidR="00D36531" w:rsidRPr="00B1465B" w:rsidRDefault="00D36531" w:rsidP="00D36531">
      <w:pPr>
        <w:tabs>
          <w:tab w:val="left" w:pos="567"/>
        </w:tabs>
        <w:jc w:val="both"/>
        <w:textAlignment w:val="baseline"/>
        <w:rPr>
          <w:szCs w:val="24"/>
        </w:rPr>
      </w:pPr>
      <w:r w:rsidRPr="00B1465B">
        <w:rPr>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2ADC5C7E" w14:textId="77777777" w:rsidR="00D36531" w:rsidRPr="00B1465B" w:rsidRDefault="00D36531" w:rsidP="00D36531">
      <w:pPr>
        <w:tabs>
          <w:tab w:val="left" w:pos="567"/>
        </w:tabs>
        <w:jc w:val="both"/>
        <w:textAlignment w:val="baseline"/>
        <w:rPr>
          <w:szCs w:val="24"/>
        </w:rPr>
      </w:pPr>
      <w:r w:rsidRPr="00B1465B">
        <w:rPr>
          <w:szCs w:val="24"/>
        </w:rPr>
        <w:t>21.10. Atnaujinus Sutarties vykdymą, neįvykdytų prievolių (jų dalies) įvykdymo terminai ir Sutarties galiojimas nukeliami tokiam terminui, kiek buvo likę laiko jų įvykdymui (Sutarties galiojimui) jų sustabdymo metu.</w:t>
      </w:r>
    </w:p>
    <w:p w14:paraId="62D51C5F" w14:textId="77777777" w:rsidR="00D36531" w:rsidRPr="00B1465B" w:rsidRDefault="00D36531" w:rsidP="00D36531">
      <w:pPr>
        <w:tabs>
          <w:tab w:val="left" w:pos="567"/>
        </w:tabs>
        <w:jc w:val="both"/>
        <w:textAlignment w:val="baseline"/>
        <w:rPr>
          <w:szCs w:val="24"/>
        </w:rPr>
      </w:pPr>
      <w:r w:rsidRPr="00B1465B">
        <w:rPr>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24AE571C" w14:textId="77777777" w:rsidR="00D36531" w:rsidRPr="00B1465B" w:rsidRDefault="00D36531" w:rsidP="00D36531">
      <w:pPr>
        <w:tabs>
          <w:tab w:val="left" w:pos="567"/>
        </w:tabs>
        <w:jc w:val="both"/>
        <w:textAlignment w:val="baseline"/>
        <w:rPr>
          <w:b/>
          <w:bCs/>
          <w:szCs w:val="24"/>
        </w:rPr>
      </w:pPr>
    </w:p>
    <w:p w14:paraId="4F50848B"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lastRenderedPageBreak/>
        <w:t>22.</w:t>
      </w:r>
      <w:r w:rsidRPr="00B1465B">
        <w:rPr>
          <w:rFonts w:eastAsia="Arial"/>
          <w:b/>
          <w:bCs/>
          <w:caps/>
          <w:szCs w:val="24"/>
        </w:rPr>
        <w:tab/>
      </w:r>
      <w:r w:rsidRPr="00B1465B">
        <w:rPr>
          <w:rFonts w:eastAsia="Arial"/>
          <w:b/>
          <w:caps/>
          <w:szCs w:val="24"/>
        </w:rPr>
        <w:t>Sutarties nutraukimas</w:t>
      </w:r>
    </w:p>
    <w:p w14:paraId="5EF9AB40"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2B2B9F87" w14:textId="77777777" w:rsidR="00D36531" w:rsidRPr="00B1465B" w:rsidRDefault="00D36531" w:rsidP="00D36531">
      <w:pPr>
        <w:tabs>
          <w:tab w:val="left" w:pos="567"/>
          <w:tab w:val="left" w:pos="851"/>
          <w:tab w:val="left" w:pos="992"/>
          <w:tab w:val="left" w:pos="1134"/>
        </w:tabs>
        <w:jc w:val="both"/>
        <w:rPr>
          <w:rFonts w:eastAsia="Cambria"/>
          <w:b/>
          <w:bCs/>
          <w:szCs w:val="24"/>
        </w:rPr>
      </w:pPr>
      <w:r w:rsidRPr="00B1465B">
        <w:rPr>
          <w:rFonts w:eastAsia="Cambria"/>
          <w:szCs w:val="24"/>
        </w:rPr>
        <w:t>Sutartis gali būti nutraukiama VPĮ 90 straipsnyje ir Sutartyje numatytais atvejais, įskaitant galimybę nutraukti Sutartį Šalių susitarimu.</w:t>
      </w:r>
    </w:p>
    <w:p w14:paraId="4393B963" w14:textId="77777777" w:rsidR="00D36531" w:rsidRPr="00B1465B" w:rsidRDefault="00D36531" w:rsidP="00D36531">
      <w:pPr>
        <w:tabs>
          <w:tab w:val="left" w:pos="567"/>
          <w:tab w:val="left" w:pos="851"/>
          <w:tab w:val="left" w:pos="992"/>
          <w:tab w:val="left" w:pos="1134"/>
        </w:tabs>
        <w:jc w:val="both"/>
        <w:rPr>
          <w:rFonts w:eastAsia="Cambria"/>
          <w:b/>
          <w:bCs/>
          <w:szCs w:val="24"/>
        </w:rPr>
      </w:pPr>
    </w:p>
    <w:p w14:paraId="153BDF69"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bCs/>
          <w:szCs w:val="24"/>
        </w:rPr>
        <w:t>22.1.</w:t>
      </w:r>
      <w:r w:rsidRPr="00B1465B">
        <w:rPr>
          <w:rFonts w:eastAsia="Arial"/>
          <w:b/>
          <w:bCs/>
          <w:szCs w:val="24"/>
        </w:rPr>
        <w:tab/>
      </w:r>
      <w:r w:rsidRPr="00B1465B">
        <w:rPr>
          <w:rFonts w:eastAsia="Arial"/>
          <w:b/>
          <w:szCs w:val="24"/>
        </w:rPr>
        <w:t>Pretenzijos dėl Sutarties pažeidimų</w:t>
      </w:r>
    </w:p>
    <w:p w14:paraId="34F68DD2"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71AB807C" w14:textId="77777777" w:rsidR="00D36531" w:rsidRPr="00B1465B" w:rsidRDefault="00D36531" w:rsidP="00D36531">
      <w:pPr>
        <w:tabs>
          <w:tab w:val="left" w:pos="567"/>
        </w:tabs>
        <w:jc w:val="both"/>
        <w:textAlignment w:val="baseline"/>
        <w:rPr>
          <w:szCs w:val="24"/>
        </w:rPr>
      </w:pPr>
      <w:r w:rsidRPr="00B1465B">
        <w:rPr>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B6D1506" w14:textId="77777777" w:rsidR="00D36531" w:rsidRPr="00B1465B" w:rsidRDefault="00D36531" w:rsidP="00D36531">
      <w:pPr>
        <w:tabs>
          <w:tab w:val="left" w:pos="567"/>
        </w:tabs>
        <w:jc w:val="both"/>
        <w:textAlignment w:val="baseline"/>
        <w:rPr>
          <w:szCs w:val="24"/>
        </w:rPr>
      </w:pPr>
      <w:r w:rsidRPr="00B1465B">
        <w:rPr>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B1465B">
        <w:rPr>
          <w:bCs/>
          <w:szCs w:val="24"/>
        </w:rPr>
        <w:t xml:space="preserve"> </w:t>
      </w:r>
      <w:r w:rsidRPr="00B1465B">
        <w:rPr>
          <w:szCs w:val="24"/>
        </w:rPr>
        <w:t>Tiekėjo teisė siūlyti kitą terminą nelaikoma Pirkėjo pareiga tą terminą priimti. Pretenziją gavusios Šalies pasiūlytasis terminas pakeičia terminą, nurodytą pretenzijoje, tik jeigu kita Šalis jį patvirtina.</w:t>
      </w:r>
    </w:p>
    <w:p w14:paraId="02CC6A50" w14:textId="77777777" w:rsidR="00D36531" w:rsidRPr="00B1465B" w:rsidRDefault="00D36531" w:rsidP="00D36531">
      <w:pPr>
        <w:tabs>
          <w:tab w:val="left" w:pos="567"/>
        </w:tabs>
        <w:jc w:val="both"/>
        <w:textAlignment w:val="baseline"/>
        <w:rPr>
          <w:b/>
          <w:bCs/>
          <w:szCs w:val="24"/>
        </w:rPr>
      </w:pPr>
    </w:p>
    <w:p w14:paraId="77173E73"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bCs/>
          <w:szCs w:val="24"/>
        </w:rPr>
        <w:t>22.2.</w:t>
      </w:r>
      <w:r w:rsidRPr="00B1465B">
        <w:rPr>
          <w:rFonts w:eastAsia="Arial"/>
          <w:b/>
          <w:bCs/>
          <w:szCs w:val="24"/>
        </w:rPr>
        <w:tab/>
      </w:r>
      <w:r w:rsidRPr="00B1465B">
        <w:rPr>
          <w:rFonts w:eastAsia="Arial"/>
          <w:b/>
          <w:szCs w:val="24"/>
        </w:rPr>
        <w:t>Sutarties nutraukimas Pirkėjo iniciatyva</w:t>
      </w:r>
    </w:p>
    <w:p w14:paraId="51C3B53E"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5C0CF8D8" w14:textId="77777777" w:rsidR="00D36531" w:rsidRPr="00B1465B" w:rsidRDefault="00D36531" w:rsidP="00D36531">
      <w:pPr>
        <w:tabs>
          <w:tab w:val="left" w:pos="567"/>
        </w:tabs>
        <w:jc w:val="both"/>
        <w:textAlignment w:val="baseline"/>
        <w:rPr>
          <w:szCs w:val="24"/>
        </w:rPr>
      </w:pPr>
      <w:r w:rsidRPr="00B1465B">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78B350D4" w14:textId="77777777" w:rsidR="00D36531" w:rsidRPr="00B1465B" w:rsidRDefault="00D36531" w:rsidP="00D36531">
      <w:pPr>
        <w:tabs>
          <w:tab w:val="left" w:pos="567"/>
        </w:tabs>
        <w:jc w:val="both"/>
        <w:textAlignment w:val="baseline"/>
        <w:rPr>
          <w:szCs w:val="24"/>
        </w:rPr>
      </w:pPr>
      <w:r w:rsidRPr="00B1465B">
        <w:rPr>
          <w:szCs w:val="24"/>
        </w:rPr>
        <w:t>22.2.2. Pirkėjas turi teisę vienašališkai nutraukti Sutartį ar jos dalį raštu įspėjęs Tiekėją prieš ne trumpesnį nei 10 (dešimties) dienų terminą, jeigu:</w:t>
      </w:r>
    </w:p>
    <w:p w14:paraId="1230D778" w14:textId="77777777" w:rsidR="00D36531" w:rsidRPr="00B1465B" w:rsidRDefault="00D36531" w:rsidP="00D36531">
      <w:pPr>
        <w:tabs>
          <w:tab w:val="left" w:pos="567"/>
        </w:tabs>
        <w:jc w:val="both"/>
        <w:textAlignment w:val="baseline"/>
        <w:rPr>
          <w:szCs w:val="24"/>
        </w:rPr>
      </w:pPr>
      <w:r w:rsidRPr="00B1465B">
        <w:rPr>
          <w:szCs w:val="24"/>
        </w:rPr>
        <w:t>22.2.2.1. Tiekėjui yra iškelta bankroto byla, pradėtas bankroto procesas ne teismo tvarka, jis tampa nemokus arba yra nemokumo tikimybė, sustabdo ūkinę veiklą ar susidaro</w:t>
      </w:r>
      <w:r w:rsidRPr="00B1465B">
        <w:rPr>
          <w:bCs/>
          <w:szCs w:val="24"/>
        </w:rPr>
        <w:t xml:space="preserve"> </w:t>
      </w:r>
      <w:r w:rsidRPr="00B1465B">
        <w:rPr>
          <w:szCs w:val="24"/>
        </w:rPr>
        <w:t>įstatymuose ir kituose teisės aktuose nustatyta tvarka analogiška situacija</w:t>
      </w:r>
      <w:r w:rsidRPr="00B1465B">
        <w:rPr>
          <w:szCs w:val="24"/>
          <w:shd w:val="clear" w:color="auto" w:fill="FFFFFF"/>
        </w:rPr>
        <w:t>;</w:t>
      </w:r>
    </w:p>
    <w:p w14:paraId="76C6D335" w14:textId="77777777" w:rsidR="00D36531" w:rsidRPr="00B1465B" w:rsidRDefault="00D36531" w:rsidP="00D36531">
      <w:pPr>
        <w:tabs>
          <w:tab w:val="left" w:pos="567"/>
        </w:tabs>
        <w:jc w:val="both"/>
        <w:rPr>
          <w:szCs w:val="24"/>
        </w:rPr>
      </w:pPr>
      <w:r w:rsidRPr="00B1465B">
        <w:rPr>
          <w:szCs w:val="24"/>
        </w:rPr>
        <w:t>22.2.2.2. Tiekėjo padėtis pasikeičia ir jis atitinka pirkimo dokumentuose nustatytą pašalinimo pagrindą;</w:t>
      </w:r>
    </w:p>
    <w:p w14:paraId="44A1966F" w14:textId="77777777" w:rsidR="00D36531" w:rsidRPr="00B1465B" w:rsidRDefault="00D36531" w:rsidP="00D36531">
      <w:pPr>
        <w:tabs>
          <w:tab w:val="left" w:pos="567"/>
        </w:tabs>
        <w:jc w:val="both"/>
        <w:textAlignment w:val="baseline"/>
        <w:rPr>
          <w:szCs w:val="24"/>
        </w:rPr>
      </w:pPr>
      <w:r w:rsidRPr="00B1465B">
        <w:rPr>
          <w:szCs w:val="24"/>
        </w:rPr>
        <w:t>22.2.2.3. pasikeičia teisės aktai, susiję su Sutarties objektu, Sutarties vykdymu, ar su Pirkėjo vykdoma veikla, kuriai buvo sudaryta Sutartis, ir dėl tokių pakeitimų Pirkėjas nusprendžia nutraukti Sutartį;</w:t>
      </w:r>
    </w:p>
    <w:p w14:paraId="0614F5AC" w14:textId="77777777" w:rsidR="00D36531" w:rsidRPr="00B1465B" w:rsidRDefault="00D36531" w:rsidP="00D36531">
      <w:pPr>
        <w:tabs>
          <w:tab w:val="left" w:pos="567"/>
        </w:tabs>
        <w:jc w:val="both"/>
        <w:textAlignment w:val="baseline"/>
        <w:rPr>
          <w:szCs w:val="24"/>
        </w:rPr>
      </w:pPr>
      <w:r w:rsidRPr="00B1465B">
        <w:rPr>
          <w:szCs w:val="24"/>
        </w:rPr>
        <w:t>22.2.2.4. Pirkėjas nusprendžia nebevykdyti veiklos, kurios vykdymui Sutartimi įsigyjamos Paslaugos ir Sutarties poreikis išnyksta;</w:t>
      </w:r>
    </w:p>
    <w:p w14:paraId="6D2176B0" w14:textId="77777777" w:rsidR="00D36531" w:rsidRPr="00B1465B" w:rsidRDefault="00D36531" w:rsidP="00D36531">
      <w:pPr>
        <w:tabs>
          <w:tab w:val="left" w:pos="567"/>
        </w:tabs>
        <w:jc w:val="both"/>
        <w:textAlignment w:val="baseline"/>
        <w:rPr>
          <w:szCs w:val="24"/>
        </w:rPr>
      </w:pPr>
      <w:r w:rsidRPr="00B1465B">
        <w:rPr>
          <w:szCs w:val="24"/>
        </w:rPr>
        <w:t>22.2.2.5. Pirkėjo valdymo organas priima sprendimą, dėl kurio Sutarties poreikis išnyksta;</w:t>
      </w:r>
    </w:p>
    <w:p w14:paraId="37D32869" w14:textId="77777777" w:rsidR="00D36531" w:rsidRPr="00B1465B" w:rsidRDefault="00D36531" w:rsidP="00D36531">
      <w:pPr>
        <w:tabs>
          <w:tab w:val="left" w:pos="567"/>
        </w:tabs>
        <w:jc w:val="both"/>
        <w:textAlignment w:val="baseline"/>
        <w:rPr>
          <w:szCs w:val="24"/>
        </w:rPr>
      </w:pPr>
      <w:r w:rsidRPr="00B1465B">
        <w:rPr>
          <w:szCs w:val="24"/>
        </w:rPr>
        <w:t>22.2.2.6. pasikeičia (pablogėja) Pirkėjo finansinė padėtis ar Pirkėjas negauna arba netenka finansavimo ir dėl šios priežasties nusprendžia nutraukti Sutartį;</w:t>
      </w:r>
    </w:p>
    <w:p w14:paraId="3AC22254" w14:textId="77777777" w:rsidR="00D36531" w:rsidRPr="00B1465B" w:rsidRDefault="00D36531" w:rsidP="00D36531">
      <w:pPr>
        <w:tabs>
          <w:tab w:val="left" w:pos="567"/>
        </w:tabs>
        <w:jc w:val="both"/>
        <w:textAlignment w:val="baseline"/>
        <w:rPr>
          <w:szCs w:val="24"/>
        </w:rPr>
      </w:pPr>
      <w:r w:rsidRPr="00B1465B">
        <w:rPr>
          <w:szCs w:val="24"/>
        </w:rPr>
        <w:t>22.2.2.7. keičiasi Pirkėjo organizacinė struktūra – juridinis statusas, pobūdis ar valdymo struktūra ir tai gali turėti įtakos tinkamam Sutarties įvykdymui arba Sutarties poreikiui;</w:t>
      </w:r>
    </w:p>
    <w:p w14:paraId="44ABD6B8" w14:textId="77777777" w:rsidR="00D36531" w:rsidRPr="00B1465B" w:rsidRDefault="00D36531" w:rsidP="00D36531">
      <w:pPr>
        <w:tabs>
          <w:tab w:val="left" w:pos="567"/>
        </w:tabs>
        <w:jc w:val="both"/>
        <w:textAlignment w:val="baseline"/>
        <w:rPr>
          <w:szCs w:val="24"/>
        </w:rPr>
      </w:pPr>
      <w:r w:rsidRPr="00B1465B">
        <w:rPr>
          <w:szCs w:val="24"/>
        </w:rPr>
        <w:t xml:space="preserve">22.2.2.8. nebelieka perkamų </w:t>
      </w:r>
      <w:r w:rsidRPr="00B1465B">
        <w:rPr>
          <w:rFonts w:eastAsia="Arial"/>
          <w:szCs w:val="24"/>
        </w:rPr>
        <w:t>Paslaugų</w:t>
      </w:r>
      <w:r w:rsidRPr="00B1465B">
        <w:rPr>
          <w:szCs w:val="24"/>
        </w:rPr>
        <w:t xml:space="preserve"> poreikio;</w:t>
      </w:r>
    </w:p>
    <w:p w14:paraId="0F592165" w14:textId="77777777" w:rsidR="00D36531" w:rsidRPr="00B1465B" w:rsidRDefault="00D36531" w:rsidP="00D36531">
      <w:pPr>
        <w:tabs>
          <w:tab w:val="left" w:pos="567"/>
        </w:tabs>
        <w:jc w:val="both"/>
        <w:textAlignment w:val="baseline"/>
        <w:rPr>
          <w:szCs w:val="24"/>
        </w:rPr>
      </w:pPr>
      <w:r w:rsidRPr="00B1465B">
        <w:rPr>
          <w:szCs w:val="24"/>
        </w:rPr>
        <w:t>22.2.2.9. Pirkėjas iš pirkimų priežiūrą atliekančių institucijų gauna nurodymą ar rekomendaciją nutraukti Sutartį;</w:t>
      </w:r>
    </w:p>
    <w:p w14:paraId="6962DD48" w14:textId="77777777" w:rsidR="00D36531" w:rsidRPr="00B1465B" w:rsidRDefault="00D36531" w:rsidP="00D36531">
      <w:pPr>
        <w:tabs>
          <w:tab w:val="left" w:pos="567"/>
        </w:tabs>
        <w:jc w:val="both"/>
        <w:textAlignment w:val="baseline"/>
        <w:rPr>
          <w:szCs w:val="24"/>
        </w:rPr>
      </w:pPr>
      <w:r w:rsidRPr="00B1465B">
        <w:rPr>
          <w:szCs w:val="24"/>
        </w:rPr>
        <w:t>22.2.2.10. Tiekėjas vėluoja pateikti Sutarties įvykdymo užtikrinimo pratęsimą ilgiau kaip 10 (dešimt) darbo dienų nuo paskutinio Sutarties įvykdymo užtikrinimo galiojimo termino pabaigos arba atsisako jį pateikti;</w:t>
      </w:r>
    </w:p>
    <w:p w14:paraId="10CFF8D6" w14:textId="77777777" w:rsidR="00D36531" w:rsidRPr="00B1465B" w:rsidRDefault="00D36531" w:rsidP="00D36531">
      <w:pPr>
        <w:tabs>
          <w:tab w:val="left" w:pos="567"/>
        </w:tabs>
        <w:jc w:val="both"/>
        <w:textAlignment w:val="baseline"/>
        <w:rPr>
          <w:rFonts w:eastAsia="Arial"/>
          <w:szCs w:val="24"/>
        </w:rPr>
      </w:pPr>
      <w:r w:rsidRPr="00B1465B">
        <w:rPr>
          <w:szCs w:val="24"/>
        </w:rPr>
        <w:t>22.2.2.11.</w:t>
      </w:r>
      <w:r w:rsidRPr="00B1465B">
        <w:rPr>
          <w:rFonts w:eastAsia="Arial"/>
          <w:szCs w:val="24"/>
        </w:rPr>
        <w:t xml:space="preserve"> Tiekėjas atsisako pašalinti arba nepašalina Paslaugų trūkumų per Pirkėjo nustatytus protingus terminus;</w:t>
      </w:r>
    </w:p>
    <w:p w14:paraId="1589EFE1" w14:textId="77777777" w:rsidR="00D36531" w:rsidRPr="00B1465B" w:rsidRDefault="00D36531" w:rsidP="00D36531">
      <w:pPr>
        <w:tabs>
          <w:tab w:val="left" w:pos="567"/>
        </w:tabs>
        <w:jc w:val="both"/>
        <w:textAlignment w:val="baseline"/>
        <w:rPr>
          <w:szCs w:val="24"/>
        </w:rPr>
      </w:pPr>
      <w:r w:rsidRPr="00B1465B">
        <w:rPr>
          <w:szCs w:val="24"/>
        </w:rPr>
        <w:t>22.2.2.12. Tiekėjas pažeidžia Sutartį arba įstatymus bei kitus teisės aktus ir per Pirkėjo rašytinėje pretenzijoje nurodytą terminą neištaiso pažeidimo;</w:t>
      </w:r>
    </w:p>
    <w:p w14:paraId="67C43ED0" w14:textId="77777777" w:rsidR="00D36531" w:rsidRPr="00B1465B" w:rsidRDefault="00D36531" w:rsidP="00D36531">
      <w:pPr>
        <w:tabs>
          <w:tab w:val="left" w:pos="567"/>
        </w:tabs>
        <w:jc w:val="both"/>
        <w:textAlignment w:val="baseline"/>
        <w:rPr>
          <w:iCs/>
          <w:szCs w:val="24"/>
        </w:rPr>
      </w:pPr>
      <w:r w:rsidRPr="00B1465B">
        <w:rPr>
          <w:szCs w:val="24"/>
        </w:rPr>
        <w:lastRenderedPageBreak/>
        <w:t xml:space="preserve">22.2.2.13. </w:t>
      </w:r>
      <w:r w:rsidRPr="00B1465B">
        <w:rPr>
          <w:iCs/>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EAA949D" w14:textId="77777777" w:rsidR="00D36531" w:rsidRPr="00B1465B" w:rsidRDefault="00D36531" w:rsidP="00D36531">
      <w:pPr>
        <w:tabs>
          <w:tab w:val="left" w:pos="567"/>
        </w:tabs>
        <w:jc w:val="both"/>
        <w:textAlignment w:val="baseline"/>
        <w:rPr>
          <w:iCs/>
          <w:szCs w:val="24"/>
        </w:rPr>
      </w:pPr>
      <w:r w:rsidRPr="00B1465B">
        <w:rPr>
          <w:iCs/>
          <w:szCs w:val="24"/>
        </w:rPr>
        <w:t>22.2.2.14. paaiškėja VPĮ 37 straipsnio 8 dalyje ir (ar) 47 straipsnio 8 dalyje nurodytos aplinkybės.</w:t>
      </w:r>
    </w:p>
    <w:p w14:paraId="2114502F" w14:textId="77777777" w:rsidR="00D36531" w:rsidRPr="00B1465B" w:rsidRDefault="00D36531" w:rsidP="00D36531">
      <w:pPr>
        <w:tabs>
          <w:tab w:val="left" w:pos="567"/>
        </w:tabs>
        <w:jc w:val="both"/>
        <w:textAlignment w:val="baseline"/>
        <w:rPr>
          <w:szCs w:val="24"/>
        </w:rPr>
      </w:pPr>
      <w:r w:rsidRPr="00B1465B">
        <w:rPr>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2354EC60" w14:textId="77777777" w:rsidR="00D36531" w:rsidRPr="00B1465B" w:rsidRDefault="00D36531" w:rsidP="00D36531">
      <w:pPr>
        <w:tabs>
          <w:tab w:val="left" w:pos="567"/>
        </w:tabs>
        <w:jc w:val="both"/>
        <w:textAlignment w:val="baseline"/>
        <w:rPr>
          <w:szCs w:val="24"/>
        </w:rPr>
      </w:pPr>
      <w:r w:rsidRPr="00B1465B">
        <w:rPr>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BFCD56D" w14:textId="77777777" w:rsidR="00D36531" w:rsidRPr="00B1465B" w:rsidRDefault="00D36531" w:rsidP="00D36531">
      <w:pPr>
        <w:tabs>
          <w:tab w:val="left" w:pos="567"/>
        </w:tabs>
        <w:jc w:val="both"/>
        <w:textAlignment w:val="baseline"/>
        <w:rPr>
          <w:szCs w:val="24"/>
        </w:rPr>
      </w:pPr>
      <w:r w:rsidRPr="00B1465B">
        <w:rPr>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D947310" w14:textId="77777777" w:rsidR="00D36531" w:rsidRPr="00B1465B" w:rsidRDefault="00D36531" w:rsidP="00D36531">
      <w:pPr>
        <w:tabs>
          <w:tab w:val="left" w:pos="567"/>
        </w:tabs>
        <w:jc w:val="both"/>
        <w:textAlignment w:val="baseline"/>
        <w:rPr>
          <w:szCs w:val="24"/>
        </w:rPr>
      </w:pPr>
      <w:r w:rsidRPr="00B1465B">
        <w:rPr>
          <w:szCs w:val="24"/>
        </w:rPr>
        <w:t>22.2.7. Sutartis laikoma nutraukta kitą dieną po to, kai pasibaigia įspėjimo apie Sutarties nutraukimą terminas.</w:t>
      </w:r>
    </w:p>
    <w:p w14:paraId="430F1D0E" w14:textId="77777777" w:rsidR="00D36531" w:rsidRPr="00B1465B" w:rsidRDefault="00D36531" w:rsidP="00D36531">
      <w:pPr>
        <w:tabs>
          <w:tab w:val="left" w:pos="567"/>
        </w:tabs>
        <w:jc w:val="both"/>
        <w:textAlignment w:val="baseline"/>
        <w:rPr>
          <w:szCs w:val="24"/>
        </w:rPr>
      </w:pPr>
      <w:r w:rsidRPr="00B1465B">
        <w:rPr>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35DA7FD2" w14:textId="77777777" w:rsidR="00D36531" w:rsidRPr="00B1465B" w:rsidRDefault="00D36531" w:rsidP="00D36531">
      <w:pPr>
        <w:tabs>
          <w:tab w:val="left" w:pos="567"/>
        </w:tabs>
        <w:jc w:val="both"/>
        <w:textAlignment w:val="baseline"/>
        <w:rPr>
          <w:b/>
          <w:bCs/>
          <w:szCs w:val="24"/>
        </w:rPr>
      </w:pPr>
    </w:p>
    <w:p w14:paraId="1A667E0C"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center"/>
        <w:rPr>
          <w:rFonts w:eastAsia="Arial"/>
          <w:b/>
          <w:bCs/>
          <w:szCs w:val="24"/>
        </w:rPr>
      </w:pPr>
      <w:r w:rsidRPr="00B1465B">
        <w:rPr>
          <w:rFonts w:eastAsia="Arial"/>
          <w:b/>
          <w:bCs/>
          <w:szCs w:val="24"/>
        </w:rPr>
        <w:t>22.3.</w:t>
      </w:r>
      <w:r w:rsidRPr="00B1465B">
        <w:rPr>
          <w:rFonts w:eastAsia="Arial"/>
          <w:b/>
          <w:bCs/>
          <w:szCs w:val="24"/>
        </w:rPr>
        <w:tab/>
        <w:t>Sutarties nutraukimas Tiekėjo iniciatyva</w:t>
      </w:r>
    </w:p>
    <w:p w14:paraId="68FE5545"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001A19C7" w14:textId="77777777" w:rsidR="00D36531" w:rsidRPr="00B1465B" w:rsidRDefault="00D36531" w:rsidP="00D36531">
      <w:pPr>
        <w:tabs>
          <w:tab w:val="left" w:pos="567"/>
        </w:tabs>
        <w:jc w:val="both"/>
        <w:textAlignment w:val="baseline"/>
        <w:rPr>
          <w:szCs w:val="24"/>
        </w:rPr>
      </w:pPr>
      <w:r w:rsidRPr="00B1465B">
        <w:rPr>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45B9561" w14:textId="77777777" w:rsidR="00D36531" w:rsidRPr="00B1465B" w:rsidRDefault="00D36531" w:rsidP="00D36531">
      <w:pPr>
        <w:tabs>
          <w:tab w:val="left" w:pos="567"/>
        </w:tabs>
        <w:jc w:val="both"/>
        <w:textAlignment w:val="baseline"/>
        <w:rPr>
          <w:szCs w:val="24"/>
        </w:rPr>
      </w:pPr>
      <w:r w:rsidRPr="00B1465B">
        <w:rPr>
          <w:szCs w:val="24"/>
        </w:rPr>
        <w:t>22.3.2. Tiekėjas turi teisę vienašališkai nutraukti Sutartį, įspėjęs Pirkėją raštu prieš ne trumpesnį nei 10 (dešimties) dienų terminą, jeigu:</w:t>
      </w:r>
    </w:p>
    <w:p w14:paraId="487E528D" w14:textId="77777777" w:rsidR="00D36531" w:rsidRPr="00B1465B" w:rsidRDefault="00D36531" w:rsidP="00D36531">
      <w:pPr>
        <w:tabs>
          <w:tab w:val="left" w:pos="567"/>
        </w:tabs>
        <w:jc w:val="both"/>
        <w:textAlignment w:val="baseline"/>
        <w:rPr>
          <w:szCs w:val="24"/>
        </w:rPr>
      </w:pPr>
      <w:r w:rsidRPr="00B1465B">
        <w:rPr>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131C8CC" w14:textId="77777777" w:rsidR="00D36531" w:rsidRPr="00B1465B" w:rsidRDefault="00D36531" w:rsidP="00D36531">
      <w:pPr>
        <w:tabs>
          <w:tab w:val="left" w:pos="567"/>
        </w:tabs>
        <w:jc w:val="both"/>
        <w:textAlignment w:val="baseline"/>
        <w:rPr>
          <w:szCs w:val="24"/>
        </w:rPr>
      </w:pPr>
      <w:r w:rsidRPr="00B1465B">
        <w:rPr>
          <w:szCs w:val="24"/>
        </w:rPr>
        <w:t>22.3.2.2. Pirkėjas pažeidžia Sutartį arba įstatymus bei kitus teisės aktus ir per Tiekėjo rašytinėje pretenzijoje nurodytą terminą neištaiso pažeidimo, išskyrus Bendrųjų sąlygų 22.3.1 punkte nustatytą atvejį.</w:t>
      </w:r>
    </w:p>
    <w:p w14:paraId="5DF0F813" w14:textId="77777777" w:rsidR="00D36531" w:rsidRPr="00B1465B" w:rsidRDefault="00D36531" w:rsidP="00D36531">
      <w:pPr>
        <w:tabs>
          <w:tab w:val="left" w:pos="567"/>
        </w:tabs>
        <w:jc w:val="both"/>
        <w:textAlignment w:val="baseline"/>
        <w:rPr>
          <w:szCs w:val="24"/>
        </w:rPr>
      </w:pPr>
      <w:r w:rsidRPr="00B1465B">
        <w:rPr>
          <w:szCs w:val="24"/>
        </w:rPr>
        <w:lastRenderedPageBreak/>
        <w:t>22.3.3. Jeigu Bendrųjų sąlygų 22.3.1 punkte nurodytos aplinkybės yra susijusios tik su atskira dalimi arba atskiru Susitarimu, Tiekėjas turi teisę nutraukti Sutartį tik tos dalies atžvilgiu arba nutraukti tik tokį Susitarimą.</w:t>
      </w:r>
    </w:p>
    <w:p w14:paraId="0069D310" w14:textId="77777777" w:rsidR="00D36531" w:rsidRPr="00B1465B" w:rsidRDefault="00D36531" w:rsidP="00D36531">
      <w:pPr>
        <w:tabs>
          <w:tab w:val="left" w:pos="567"/>
        </w:tabs>
        <w:jc w:val="both"/>
        <w:textAlignment w:val="baseline"/>
        <w:rPr>
          <w:szCs w:val="24"/>
        </w:rPr>
      </w:pPr>
      <w:r w:rsidRPr="00B1465B">
        <w:rPr>
          <w:szCs w:val="24"/>
        </w:rPr>
        <w:t>22.3.4. Tiekėjas turi teisę vienašališkai nutraukti Sutartį ir kitais įstatymuose bei kituose teisės aktuose įtvirtintais atvejais.</w:t>
      </w:r>
    </w:p>
    <w:p w14:paraId="76D2BE56" w14:textId="77777777" w:rsidR="00D36531" w:rsidRPr="00B1465B" w:rsidRDefault="00D36531" w:rsidP="00D36531">
      <w:pPr>
        <w:tabs>
          <w:tab w:val="left" w:pos="567"/>
        </w:tabs>
        <w:jc w:val="both"/>
        <w:textAlignment w:val="baseline"/>
        <w:rPr>
          <w:szCs w:val="24"/>
        </w:rPr>
      </w:pPr>
      <w:r w:rsidRPr="00B1465B">
        <w:rPr>
          <w:szCs w:val="24"/>
        </w:rPr>
        <w:t xml:space="preserve">22.3.5. </w:t>
      </w:r>
      <w:r w:rsidRPr="00B1465B">
        <w:rPr>
          <w:szCs w:val="24"/>
          <w:lang w:eastAsia="lt-LT"/>
        </w:rPr>
        <w:t xml:space="preserve">Jei Sutartis nutraukiama </w:t>
      </w:r>
      <w:r w:rsidRPr="00B1465B">
        <w:rPr>
          <w:szCs w:val="24"/>
        </w:rPr>
        <w:t xml:space="preserve">dėl Pirkėjo esminio Sutarties pažeidimo </w:t>
      </w:r>
      <w:r w:rsidRPr="00B1465B">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B1465B">
        <w:rPr>
          <w:szCs w:val="24"/>
        </w:rPr>
        <w:t>.</w:t>
      </w:r>
    </w:p>
    <w:p w14:paraId="0DDCEBEC" w14:textId="77777777" w:rsidR="00D36531" w:rsidRPr="00B1465B" w:rsidRDefault="00D36531" w:rsidP="00D36531">
      <w:pPr>
        <w:tabs>
          <w:tab w:val="left" w:pos="567"/>
        </w:tabs>
        <w:jc w:val="both"/>
        <w:textAlignment w:val="baseline"/>
        <w:rPr>
          <w:szCs w:val="24"/>
        </w:rPr>
      </w:pPr>
      <w:r w:rsidRPr="00B1465B">
        <w:rPr>
          <w:szCs w:val="24"/>
        </w:rPr>
        <w:t>22.3.6. Sutartis laikoma nutraukta kitą dieną po to, kai pasibaigia įspėjimo apie Sutarties nutraukimą terminas.</w:t>
      </w:r>
    </w:p>
    <w:p w14:paraId="6F537634" w14:textId="77777777" w:rsidR="00D36531" w:rsidRPr="00B1465B" w:rsidRDefault="00D36531" w:rsidP="00D36531">
      <w:pPr>
        <w:tabs>
          <w:tab w:val="left" w:pos="567"/>
        </w:tabs>
        <w:jc w:val="both"/>
        <w:textAlignment w:val="baseline"/>
        <w:rPr>
          <w:szCs w:val="24"/>
        </w:rPr>
      </w:pPr>
      <w:r w:rsidRPr="00B1465B">
        <w:rPr>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FEA8EF1" w14:textId="77777777" w:rsidR="00D36531" w:rsidRPr="00B1465B" w:rsidRDefault="00D36531" w:rsidP="00D36531">
      <w:pPr>
        <w:tabs>
          <w:tab w:val="left" w:pos="567"/>
        </w:tabs>
        <w:jc w:val="both"/>
        <w:textAlignment w:val="baseline"/>
        <w:rPr>
          <w:b/>
          <w:bCs/>
          <w:szCs w:val="24"/>
        </w:rPr>
      </w:pPr>
    </w:p>
    <w:p w14:paraId="147A9CAE"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bCs/>
          <w:szCs w:val="24"/>
        </w:rPr>
        <w:t>22.4.</w:t>
      </w:r>
      <w:r w:rsidRPr="00B1465B">
        <w:rPr>
          <w:rFonts w:eastAsia="Arial"/>
          <w:b/>
          <w:bCs/>
          <w:szCs w:val="24"/>
        </w:rPr>
        <w:tab/>
      </w:r>
      <w:r w:rsidRPr="00B1465B">
        <w:rPr>
          <w:rFonts w:eastAsia="Arial"/>
          <w:b/>
          <w:szCs w:val="24"/>
        </w:rPr>
        <w:t>Šalių teisės ir pareigos Sutarties nutraukimo atveju</w:t>
      </w:r>
    </w:p>
    <w:p w14:paraId="3ED96CB1"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362BA5F5" w14:textId="77777777" w:rsidR="00D36531" w:rsidRPr="00B1465B" w:rsidRDefault="00D36531" w:rsidP="00D36531">
      <w:pPr>
        <w:tabs>
          <w:tab w:val="left" w:pos="567"/>
        </w:tabs>
        <w:jc w:val="both"/>
        <w:textAlignment w:val="baseline"/>
        <w:rPr>
          <w:szCs w:val="24"/>
        </w:rPr>
      </w:pPr>
      <w:r w:rsidRPr="00B1465B">
        <w:rPr>
          <w:szCs w:val="24"/>
        </w:rPr>
        <w:t>22.4.1. Sutarties nutraukimas neturi įtakos ginčų nagrinėjimo tvarką nustatančių Sutarties sąlygų ir kitų Sutarties sąlygų, kurios pagal savo esmę lieka galioti ir po Sutarties nutraukimo, galiojimui.</w:t>
      </w:r>
    </w:p>
    <w:p w14:paraId="438A71CF" w14:textId="77777777" w:rsidR="00D36531" w:rsidRPr="00B1465B" w:rsidRDefault="00D36531" w:rsidP="00D36531">
      <w:pPr>
        <w:tabs>
          <w:tab w:val="left" w:pos="567"/>
        </w:tabs>
        <w:jc w:val="both"/>
        <w:textAlignment w:val="baseline"/>
        <w:rPr>
          <w:szCs w:val="24"/>
        </w:rPr>
      </w:pPr>
      <w:r w:rsidRPr="00B1465B">
        <w:rPr>
          <w:szCs w:val="24"/>
        </w:rPr>
        <w:t>22.4.2. Nutraukus Sutartį, Šalys privalo:</w:t>
      </w:r>
    </w:p>
    <w:p w14:paraId="313CE8D1" w14:textId="77777777" w:rsidR="00D36531" w:rsidRPr="00B1465B" w:rsidRDefault="00D36531" w:rsidP="00D36531">
      <w:pPr>
        <w:tabs>
          <w:tab w:val="left" w:pos="567"/>
        </w:tabs>
        <w:jc w:val="both"/>
        <w:textAlignment w:val="baseline"/>
        <w:rPr>
          <w:szCs w:val="24"/>
        </w:rPr>
      </w:pPr>
      <w:r w:rsidRPr="00B1465B">
        <w:rPr>
          <w:szCs w:val="24"/>
        </w:rPr>
        <w:t xml:space="preserve">22.4.2.1. įsitikinti, jog iki Sutarties nutraukimo dienos suteiktos </w:t>
      </w:r>
      <w:r w:rsidRPr="00B1465B">
        <w:rPr>
          <w:rFonts w:eastAsia="Arial"/>
          <w:szCs w:val="24"/>
        </w:rPr>
        <w:t>Paslaugos</w:t>
      </w:r>
      <w:r w:rsidRPr="00B1465B">
        <w:rPr>
          <w:szCs w:val="24"/>
        </w:rPr>
        <w:t xml:space="preserve"> ir kiti atlikti veiksmai atitinka Sutarties reikalavimus ir Šalys dėl to viena kitai nebereikš pretenzijų;</w:t>
      </w:r>
    </w:p>
    <w:p w14:paraId="08BC72DF" w14:textId="77777777" w:rsidR="00D36531" w:rsidRPr="00B1465B" w:rsidRDefault="00D36531" w:rsidP="00D36531">
      <w:pPr>
        <w:tabs>
          <w:tab w:val="left" w:pos="567"/>
        </w:tabs>
        <w:jc w:val="both"/>
        <w:textAlignment w:val="baseline"/>
        <w:rPr>
          <w:szCs w:val="24"/>
        </w:rPr>
      </w:pPr>
      <w:r w:rsidRPr="00B1465B">
        <w:rPr>
          <w:szCs w:val="24"/>
        </w:rPr>
        <w:t xml:space="preserve">22.4.2.2. atsiskaityti už iki Sutarties nutraukimo suteiktas </w:t>
      </w:r>
      <w:r w:rsidRPr="00B1465B">
        <w:rPr>
          <w:rFonts w:eastAsia="Arial"/>
          <w:szCs w:val="24"/>
        </w:rPr>
        <w:t>Paslaugas</w:t>
      </w:r>
      <w:r w:rsidRPr="00B1465B">
        <w:rPr>
          <w:szCs w:val="24"/>
        </w:rPr>
        <w:t>, atitinkančias Sutarties reikalavimus;</w:t>
      </w:r>
    </w:p>
    <w:p w14:paraId="408F796D" w14:textId="77777777" w:rsidR="00D36531" w:rsidRPr="00B1465B" w:rsidRDefault="00D36531" w:rsidP="00D36531">
      <w:pPr>
        <w:tabs>
          <w:tab w:val="left" w:pos="567"/>
        </w:tabs>
        <w:jc w:val="both"/>
        <w:textAlignment w:val="baseline"/>
        <w:rPr>
          <w:szCs w:val="24"/>
        </w:rPr>
      </w:pPr>
      <w:r w:rsidRPr="00B1465B">
        <w:rPr>
          <w:szCs w:val="24"/>
        </w:rPr>
        <w:t>22.4.2.3. per 10 (dešimt) dienų nuo pranešimo apie Sutarties nutraukimą gavimo dienos ar Susitarimo dėl Sutarties nutraukimo sudarymo dienos perduoti viena kitai visus dokumentus, kuriuos buvo būtina perduoti pagal Sutarties nuostatas.</w:t>
      </w:r>
    </w:p>
    <w:p w14:paraId="5B322F13" w14:textId="77777777" w:rsidR="00D36531" w:rsidRPr="00B1465B" w:rsidRDefault="00D36531" w:rsidP="00D36531">
      <w:pPr>
        <w:tabs>
          <w:tab w:val="left" w:pos="567"/>
        </w:tabs>
        <w:jc w:val="both"/>
        <w:textAlignment w:val="baseline"/>
        <w:rPr>
          <w:b/>
          <w:bCs/>
          <w:szCs w:val="24"/>
        </w:rPr>
      </w:pPr>
    </w:p>
    <w:p w14:paraId="2F44DBFF"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bCs/>
          <w:caps/>
          <w:szCs w:val="24"/>
        </w:rPr>
      </w:pPr>
      <w:r w:rsidRPr="00B1465B">
        <w:rPr>
          <w:rFonts w:eastAsia="Arial"/>
          <w:b/>
          <w:bCs/>
          <w:caps/>
          <w:szCs w:val="24"/>
        </w:rPr>
        <w:t>23.</w:t>
      </w:r>
      <w:r w:rsidRPr="00B1465B">
        <w:rPr>
          <w:szCs w:val="24"/>
        </w:rPr>
        <w:tab/>
      </w:r>
      <w:r w:rsidRPr="00B1465B">
        <w:rPr>
          <w:rFonts w:eastAsia="Arial"/>
          <w:b/>
          <w:bCs/>
          <w:caps/>
          <w:szCs w:val="24"/>
        </w:rPr>
        <w:t>PREKIŲ MODELIO AR GAMINTOJO KEITIMAS</w:t>
      </w:r>
    </w:p>
    <w:p w14:paraId="7FB89548"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6743EE94" w14:textId="77777777" w:rsidR="00D36531" w:rsidRPr="00B1465B" w:rsidRDefault="00D36531" w:rsidP="00D36531">
      <w:pPr>
        <w:jc w:val="both"/>
        <w:rPr>
          <w:szCs w:val="24"/>
        </w:rPr>
      </w:pPr>
      <w:r w:rsidRPr="00B1465B">
        <w:rPr>
          <w:rFonts w:eastAsia="Arial"/>
          <w:caps/>
          <w:szCs w:val="24"/>
        </w:rPr>
        <w:t xml:space="preserve">23.1. </w:t>
      </w:r>
      <w:r w:rsidRPr="00B1465B">
        <w:rPr>
          <w:szCs w:val="24"/>
        </w:rPr>
        <w:t>Tais atvejais, kai kartu su Paslaugomis yra perkamos prekės, Tiekėjas turi teisę keisti prekių modelį ir (ar) gamintoją, jei yra visos toliau nurodytos sąlygos:</w:t>
      </w:r>
    </w:p>
    <w:p w14:paraId="342494AF" w14:textId="77777777" w:rsidR="00D36531" w:rsidRPr="00B1465B" w:rsidRDefault="00D36531" w:rsidP="00D36531">
      <w:pPr>
        <w:jc w:val="both"/>
        <w:rPr>
          <w:szCs w:val="24"/>
        </w:rPr>
      </w:pPr>
      <w:r w:rsidRPr="00B1465B">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B1465B">
        <w:rPr>
          <w:szCs w:val="24"/>
          <w:vertAlign w:val="superscript"/>
        </w:rPr>
        <w:t xml:space="preserve">1 </w:t>
      </w:r>
      <w:r w:rsidRPr="00B1465B">
        <w:rPr>
          <w:szCs w:val="24"/>
        </w:rPr>
        <w:t>dalies nuostatų;</w:t>
      </w:r>
    </w:p>
    <w:p w14:paraId="7A68CD25" w14:textId="77777777" w:rsidR="00D36531" w:rsidRPr="00B1465B" w:rsidRDefault="00D36531" w:rsidP="00D36531">
      <w:pPr>
        <w:jc w:val="both"/>
        <w:rPr>
          <w:szCs w:val="24"/>
        </w:rPr>
      </w:pPr>
      <w:r w:rsidRPr="00B1465B">
        <w:rPr>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19300E6" w14:textId="77777777" w:rsidR="00D36531" w:rsidRPr="00B1465B" w:rsidRDefault="00D36531" w:rsidP="00D36531">
      <w:pPr>
        <w:jc w:val="both"/>
        <w:rPr>
          <w:szCs w:val="24"/>
        </w:rPr>
      </w:pPr>
      <w:r w:rsidRPr="00B1465B">
        <w:rPr>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B1465B">
        <w:rPr>
          <w:szCs w:val="24"/>
          <w:shd w:val="clear" w:color="auto" w:fill="FFFFFF"/>
        </w:rPr>
        <w:t>ir lygiavertiškumo ar geresnės kokybės nei Sutartyje nurodytos prekės</w:t>
      </w:r>
      <w:r w:rsidRPr="00B1465B">
        <w:rPr>
          <w:szCs w:val="24"/>
        </w:rPr>
        <w:t>;</w:t>
      </w:r>
    </w:p>
    <w:p w14:paraId="1F964628" w14:textId="77777777" w:rsidR="00D36531" w:rsidRPr="00B1465B" w:rsidRDefault="00D36531" w:rsidP="00D36531">
      <w:pPr>
        <w:jc w:val="both"/>
        <w:rPr>
          <w:szCs w:val="24"/>
        </w:rPr>
      </w:pPr>
      <w:r w:rsidRPr="00B1465B">
        <w:rPr>
          <w:szCs w:val="24"/>
        </w:rPr>
        <w:t>23.1.4. Šalys sudarė rašytinį Susitarimą prie Sutarties dėl prekių keitimo.</w:t>
      </w:r>
    </w:p>
    <w:p w14:paraId="630E34C3" w14:textId="77777777" w:rsidR="00D36531" w:rsidRPr="00B1465B" w:rsidRDefault="00D36531" w:rsidP="00D36531">
      <w:pPr>
        <w:jc w:val="both"/>
        <w:rPr>
          <w:szCs w:val="24"/>
        </w:rPr>
      </w:pPr>
      <w:r w:rsidRPr="00B1465B">
        <w:rPr>
          <w:szCs w:val="24"/>
        </w:rPr>
        <w:t>23.2. Šiame Bendrųjų sąlygų skyriuje nurodytu atveju prekės turi būti pristatytos už ne didesnę nei pasiūlyme nurodytą kainą.</w:t>
      </w:r>
    </w:p>
    <w:p w14:paraId="330AFA94"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szCs w:val="24"/>
        </w:rPr>
      </w:pPr>
    </w:p>
    <w:p w14:paraId="473BBC28"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eastAsia="Arial"/>
          <w:b/>
          <w:caps/>
          <w:szCs w:val="24"/>
        </w:rPr>
      </w:pPr>
      <w:r w:rsidRPr="00B1465B">
        <w:rPr>
          <w:rFonts w:eastAsia="Arial"/>
          <w:b/>
          <w:bCs/>
          <w:caps/>
          <w:szCs w:val="24"/>
        </w:rPr>
        <w:t>24.</w:t>
      </w:r>
      <w:r w:rsidRPr="00B1465B">
        <w:rPr>
          <w:rFonts w:eastAsia="Arial"/>
          <w:b/>
          <w:bCs/>
          <w:caps/>
          <w:szCs w:val="24"/>
        </w:rPr>
        <w:tab/>
      </w:r>
      <w:r w:rsidRPr="00B1465B">
        <w:rPr>
          <w:rFonts w:eastAsia="Arial"/>
          <w:b/>
          <w:caps/>
          <w:szCs w:val="24"/>
        </w:rPr>
        <w:t>Bendravimo tvarka ir kalba</w:t>
      </w:r>
    </w:p>
    <w:p w14:paraId="59AE33CE"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eastAsia="Arial"/>
          <w:b/>
          <w:caps/>
          <w:szCs w:val="24"/>
        </w:rPr>
      </w:pPr>
    </w:p>
    <w:p w14:paraId="0B06478C" w14:textId="77777777" w:rsidR="00D36531" w:rsidRPr="00B1465B" w:rsidRDefault="00D36531" w:rsidP="00D36531">
      <w:pPr>
        <w:tabs>
          <w:tab w:val="left" w:pos="567"/>
          <w:tab w:val="left" w:pos="851"/>
          <w:tab w:val="left" w:pos="992"/>
          <w:tab w:val="left" w:pos="1134"/>
        </w:tabs>
        <w:jc w:val="both"/>
        <w:rPr>
          <w:rFonts w:eastAsia="Arial"/>
          <w:szCs w:val="24"/>
          <w:shd w:val="clear" w:color="auto" w:fill="FFFFFF"/>
        </w:rPr>
      </w:pPr>
      <w:r w:rsidRPr="00B1465B">
        <w:rPr>
          <w:rFonts w:eastAsia="Arial"/>
          <w:szCs w:val="24"/>
        </w:rPr>
        <w:t>24.1.</w:t>
      </w:r>
      <w:r w:rsidRPr="00B1465B">
        <w:rPr>
          <w:rFonts w:eastAsia="Arial"/>
          <w:szCs w:val="24"/>
        </w:rPr>
        <w:tab/>
      </w:r>
      <w:r w:rsidRPr="00B1465B">
        <w:rPr>
          <w:rFonts w:eastAsia="Arial"/>
          <w:bCs/>
          <w:szCs w:val="24"/>
        </w:rPr>
        <w:t xml:space="preserve">Sutartis sudaroma lietuvių kalba. Jeigu Sutartis ar kuris nors ją sudarantis dokumentas sudaromas kita kalba arba išverčiamas į kitą kalbą, visais atvejais </w:t>
      </w:r>
      <w:r w:rsidRPr="00B1465B">
        <w:rPr>
          <w:rFonts w:eastAsia="Arial"/>
          <w:szCs w:val="24"/>
          <w:shd w:val="clear" w:color="auto" w:fill="FFFFFF"/>
        </w:rPr>
        <w:t>autentišku laikomas tik lietuvių kalba parengtas Sutarties tekstas (jei yra neatitikimų, pirmenybė teikiama lietuvių kalba parengtam tekstui).</w:t>
      </w:r>
    </w:p>
    <w:p w14:paraId="0AF373F2"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8B3B33A" w14:textId="77777777" w:rsidR="00D36531" w:rsidRPr="00B1465B" w:rsidRDefault="00D36531" w:rsidP="00D36531">
      <w:pPr>
        <w:widowControl w:val="0"/>
        <w:tabs>
          <w:tab w:val="left" w:pos="0"/>
          <w:tab w:val="left" w:pos="851"/>
          <w:tab w:val="left" w:pos="992"/>
          <w:tab w:val="left" w:pos="1134"/>
        </w:tabs>
        <w:jc w:val="both"/>
        <w:rPr>
          <w:rFonts w:eastAsia="Arial"/>
          <w:szCs w:val="24"/>
        </w:rPr>
      </w:pPr>
      <w:r w:rsidRPr="00B1465B">
        <w:rPr>
          <w:rFonts w:eastAsia="Arial"/>
          <w:szCs w:val="24"/>
        </w:rPr>
        <w:t>24.3. Jeigu pranešimas yra įteikiamas asmeniškai arba siunčiamas paštu ar per kurjerį, jis turi būti įteikiamas pasirašytinai ir laikomas gautu gavimo patvirtinime nurodytą dieną.</w:t>
      </w:r>
    </w:p>
    <w:p w14:paraId="60EF8745" w14:textId="77777777" w:rsidR="00D36531" w:rsidRPr="00B1465B" w:rsidRDefault="00D36531" w:rsidP="00D36531">
      <w:pPr>
        <w:widowControl w:val="0"/>
        <w:tabs>
          <w:tab w:val="left" w:pos="0"/>
          <w:tab w:val="left" w:pos="851"/>
          <w:tab w:val="left" w:pos="992"/>
          <w:tab w:val="left" w:pos="1134"/>
        </w:tabs>
        <w:jc w:val="both"/>
        <w:rPr>
          <w:rFonts w:eastAsia="Arial"/>
          <w:szCs w:val="24"/>
        </w:rPr>
      </w:pPr>
      <w:r w:rsidRPr="00B1465B">
        <w:rPr>
          <w:rFonts w:eastAsia="Arial"/>
          <w:szCs w:val="24"/>
        </w:rPr>
        <w:t>24.4. Jeigu pranešimas siunčiamas el. paštu, laikoma, kad Šalis jį gavo kitą darbo dieną.</w:t>
      </w:r>
    </w:p>
    <w:p w14:paraId="60253BAE" w14:textId="77777777" w:rsidR="00D36531" w:rsidRPr="00B1465B" w:rsidRDefault="00D36531" w:rsidP="00D36531">
      <w:pPr>
        <w:widowControl w:val="0"/>
        <w:tabs>
          <w:tab w:val="left" w:pos="0"/>
          <w:tab w:val="left" w:pos="851"/>
          <w:tab w:val="left" w:pos="992"/>
          <w:tab w:val="left" w:pos="1134"/>
        </w:tabs>
        <w:jc w:val="both"/>
        <w:rPr>
          <w:rFonts w:eastAsia="Arial"/>
          <w:szCs w:val="24"/>
        </w:rPr>
      </w:pPr>
      <w:r w:rsidRPr="00B1465B">
        <w:rPr>
          <w:rFonts w:eastAsia="Arial"/>
          <w:szCs w:val="24"/>
        </w:rPr>
        <w:t>24.5. Jeigu pranešimas siunčiamas keliais skirtingais būdais, laikoma, kad gavėjas jį gavo tada, kai jis gavo pirmesnįjį pranešimą.</w:t>
      </w:r>
    </w:p>
    <w:p w14:paraId="0F6F6558" w14:textId="77777777" w:rsidR="00D36531" w:rsidRPr="00B1465B" w:rsidRDefault="00D36531" w:rsidP="00D36531">
      <w:pPr>
        <w:widowControl w:val="0"/>
        <w:tabs>
          <w:tab w:val="left" w:pos="0"/>
          <w:tab w:val="left" w:pos="851"/>
          <w:tab w:val="left" w:pos="992"/>
          <w:tab w:val="left" w:pos="1134"/>
        </w:tabs>
        <w:jc w:val="both"/>
        <w:rPr>
          <w:rFonts w:eastAsia="Arial"/>
          <w:b/>
          <w:bCs/>
          <w:szCs w:val="24"/>
        </w:rPr>
      </w:pPr>
    </w:p>
    <w:p w14:paraId="3F8FA05C"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eastAsia="Arial"/>
          <w:b/>
          <w:caps/>
          <w:szCs w:val="24"/>
        </w:rPr>
      </w:pPr>
      <w:r w:rsidRPr="00B1465B">
        <w:rPr>
          <w:rFonts w:eastAsia="Arial"/>
          <w:b/>
          <w:bCs/>
          <w:caps/>
          <w:szCs w:val="24"/>
        </w:rPr>
        <w:t>25.</w:t>
      </w:r>
      <w:r w:rsidRPr="00B1465B">
        <w:rPr>
          <w:rFonts w:eastAsia="Arial"/>
          <w:b/>
          <w:bCs/>
          <w:caps/>
          <w:szCs w:val="24"/>
        </w:rPr>
        <w:tab/>
      </w:r>
      <w:r w:rsidRPr="00B1465B">
        <w:rPr>
          <w:rFonts w:eastAsia="Arial"/>
          <w:b/>
          <w:caps/>
          <w:szCs w:val="24"/>
        </w:rPr>
        <w:t>Pretenzijos ir ginčų sprendimas</w:t>
      </w:r>
    </w:p>
    <w:p w14:paraId="0407B687"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eastAsia="Arial"/>
          <w:b/>
          <w:caps/>
          <w:szCs w:val="24"/>
        </w:rPr>
      </w:pPr>
    </w:p>
    <w:p w14:paraId="36F208FF" w14:textId="77777777" w:rsidR="00D36531" w:rsidRPr="00B1465B" w:rsidRDefault="00D36531" w:rsidP="00D36531">
      <w:pPr>
        <w:widowControl w:val="0"/>
        <w:tabs>
          <w:tab w:val="left" w:pos="0"/>
          <w:tab w:val="left" w:pos="851"/>
          <w:tab w:val="left" w:pos="992"/>
          <w:tab w:val="left" w:pos="1134"/>
        </w:tabs>
        <w:jc w:val="both"/>
        <w:rPr>
          <w:rFonts w:eastAsia="Cambria"/>
          <w:szCs w:val="24"/>
        </w:rPr>
      </w:pPr>
      <w:r w:rsidRPr="00B1465B">
        <w:rPr>
          <w:rFonts w:eastAsia="Cambria"/>
          <w:szCs w:val="24"/>
        </w:rPr>
        <w:t>25.1. Bet kokie ginčai, nesutarimai ar reikalavimai, kylantys iš Sutarties arba susiję su Sutartimi, jos pažeidimu, nutraukimu ar galiojimu, visų pirma privalo būti sprendžiami derybomis tarp Šalių vadovų arba jų įgaliotų asmenų.</w:t>
      </w:r>
    </w:p>
    <w:p w14:paraId="7E500210" w14:textId="77777777" w:rsidR="00D36531" w:rsidRPr="00B1465B" w:rsidRDefault="00D36531" w:rsidP="00D36531">
      <w:pPr>
        <w:widowControl w:val="0"/>
        <w:tabs>
          <w:tab w:val="left" w:pos="142"/>
          <w:tab w:val="left" w:pos="851"/>
          <w:tab w:val="left" w:pos="992"/>
          <w:tab w:val="left" w:pos="1134"/>
        </w:tabs>
        <w:jc w:val="both"/>
        <w:rPr>
          <w:rFonts w:eastAsia="Cambria"/>
          <w:szCs w:val="24"/>
        </w:rPr>
      </w:pPr>
      <w:r w:rsidRPr="00B1465B">
        <w:rPr>
          <w:rFonts w:eastAsia="Cambria"/>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B1465B">
        <w:rPr>
          <w:szCs w:val="24"/>
        </w:rPr>
        <w:t xml:space="preserve"> </w:t>
      </w:r>
      <w:r w:rsidRPr="00B1465B">
        <w:rPr>
          <w:rFonts w:eastAsia="Cambria"/>
          <w:szCs w:val="24"/>
        </w:rPr>
        <w:t>Lietuvos Respublikos įstatymuose nustatyta tvarka.</w:t>
      </w:r>
    </w:p>
    <w:p w14:paraId="5E6C2170" w14:textId="77777777" w:rsidR="00D36531" w:rsidRPr="00B1465B" w:rsidRDefault="00D36531" w:rsidP="00D36531">
      <w:pPr>
        <w:widowControl w:val="0"/>
        <w:tabs>
          <w:tab w:val="left" w:pos="426"/>
          <w:tab w:val="left" w:pos="567"/>
          <w:tab w:val="left" w:pos="709"/>
          <w:tab w:val="left" w:pos="851"/>
          <w:tab w:val="left" w:pos="992"/>
          <w:tab w:val="left" w:pos="1134"/>
        </w:tabs>
        <w:jc w:val="both"/>
        <w:rPr>
          <w:rFonts w:eastAsia="Arial"/>
          <w:szCs w:val="24"/>
        </w:rPr>
      </w:pPr>
      <w:r w:rsidRPr="00B1465B">
        <w:rPr>
          <w:rFonts w:eastAsia="Arial"/>
          <w:szCs w:val="24"/>
        </w:rPr>
        <w:t>25.3. Kilę ginčai nesudaro pagrindo Šalims atsisakyti vykdyti savo prievoles pagal Sutartį.</w:t>
      </w:r>
    </w:p>
    <w:p w14:paraId="754BA8D1" w14:textId="77777777" w:rsidR="00D36531" w:rsidRPr="00B1465B" w:rsidRDefault="00D36531" w:rsidP="00D36531">
      <w:pPr>
        <w:widowControl w:val="0"/>
        <w:tabs>
          <w:tab w:val="left" w:pos="426"/>
          <w:tab w:val="left" w:pos="567"/>
          <w:tab w:val="left" w:pos="709"/>
          <w:tab w:val="left" w:pos="851"/>
          <w:tab w:val="left" w:pos="992"/>
          <w:tab w:val="left" w:pos="1134"/>
        </w:tabs>
        <w:jc w:val="both"/>
        <w:rPr>
          <w:rFonts w:eastAsia="Arial"/>
          <w:szCs w:val="24"/>
        </w:rPr>
      </w:pPr>
    </w:p>
    <w:p w14:paraId="72983FAD" w14:textId="1F917957" w:rsidR="00D36531" w:rsidRPr="00B1465B" w:rsidRDefault="00D36531" w:rsidP="00D36531">
      <w:pPr>
        <w:jc w:val="center"/>
        <w:rPr>
          <w:szCs w:val="24"/>
        </w:rPr>
      </w:pPr>
      <w:r w:rsidRPr="00B1465B">
        <w:rPr>
          <w:szCs w:val="24"/>
        </w:rPr>
        <w:t>________</w:t>
      </w:r>
      <w:r w:rsidR="00AF6559" w:rsidRPr="00B1465B">
        <w:rPr>
          <w:szCs w:val="24"/>
        </w:rPr>
        <w:t>_________</w:t>
      </w:r>
      <w:r w:rsidRPr="00B1465B">
        <w:rPr>
          <w:szCs w:val="24"/>
        </w:rPr>
        <w:t>__</w:t>
      </w:r>
    </w:p>
    <w:p w14:paraId="55CFC376" w14:textId="77777777" w:rsidR="00D36531" w:rsidRPr="00B1465B" w:rsidRDefault="00D36531" w:rsidP="00D36531">
      <w:pPr>
        <w:rPr>
          <w:szCs w:val="24"/>
        </w:rPr>
      </w:pPr>
      <w:r w:rsidRPr="00B1465B">
        <w:rPr>
          <w:szCs w:val="24"/>
        </w:rPr>
        <w:br w:type="page"/>
      </w:r>
    </w:p>
    <w:p w14:paraId="1E8A6A33" w14:textId="596022EB" w:rsidR="00D36531" w:rsidRPr="00B1465B" w:rsidRDefault="00D36531" w:rsidP="00D36531">
      <w:pPr>
        <w:widowControl w:val="0"/>
        <w:tabs>
          <w:tab w:val="left" w:pos="720"/>
        </w:tabs>
        <w:ind w:firstLine="284"/>
        <w:jc w:val="right"/>
        <w:rPr>
          <w:szCs w:val="24"/>
        </w:rPr>
      </w:pPr>
      <w:r w:rsidRPr="00B1465B">
        <w:rPr>
          <w:szCs w:val="24"/>
        </w:rPr>
        <w:lastRenderedPageBreak/>
        <w:t>202</w:t>
      </w:r>
      <w:r w:rsidR="00675DDC">
        <w:rPr>
          <w:szCs w:val="24"/>
        </w:rPr>
        <w:t>6</w:t>
      </w:r>
      <w:r w:rsidRPr="00B1465B">
        <w:rPr>
          <w:szCs w:val="24"/>
        </w:rPr>
        <w:t xml:space="preserve"> m. ____________ mėn. ___ d. Paslaugų teikimo sutarties Nr. ___________</w:t>
      </w:r>
    </w:p>
    <w:p w14:paraId="3F18E252" w14:textId="77777777" w:rsidR="00D36531" w:rsidRPr="00B1465B" w:rsidRDefault="00D36531" w:rsidP="00D36531">
      <w:pPr>
        <w:widowControl w:val="0"/>
        <w:tabs>
          <w:tab w:val="left" w:pos="720"/>
        </w:tabs>
        <w:ind w:firstLine="284"/>
        <w:jc w:val="right"/>
        <w:rPr>
          <w:szCs w:val="24"/>
        </w:rPr>
      </w:pPr>
      <w:r w:rsidRPr="00B1465B">
        <w:rPr>
          <w:szCs w:val="24"/>
        </w:rPr>
        <w:t xml:space="preserve">Priedas Nr. 1 </w:t>
      </w:r>
    </w:p>
    <w:p w14:paraId="38AF3BAE" w14:textId="77777777" w:rsidR="00D36531" w:rsidRPr="00B1465B" w:rsidRDefault="00D36531" w:rsidP="00D36531">
      <w:pPr>
        <w:widowControl w:val="0"/>
        <w:tabs>
          <w:tab w:val="left" w:pos="720"/>
        </w:tabs>
        <w:ind w:firstLine="284"/>
        <w:jc w:val="both"/>
        <w:rPr>
          <w:szCs w:val="24"/>
        </w:rPr>
      </w:pPr>
    </w:p>
    <w:p w14:paraId="35915E86" w14:textId="77777777" w:rsidR="00D36531" w:rsidRPr="00B1465B" w:rsidRDefault="00D36531" w:rsidP="00D36531">
      <w:pPr>
        <w:pStyle w:val="Sraopastraipa"/>
        <w:tabs>
          <w:tab w:val="left" w:pos="284"/>
        </w:tabs>
        <w:suppressAutoHyphens/>
        <w:autoSpaceDN w:val="0"/>
        <w:ind w:left="0"/>
        <w:contextualSpacing w:val="0"/>
        <w:textAlignment w:val="baseline"/>
        <w:rPr>
          <w:b/>
          <w:szCs w:val="24"/>
        </w:rPr>
      </w:pPr>
    </w:p>
    <w:p w14:paraId="24E40C21" w14:textId="77777777" w:rsidR="00D36531" w:rsidRPr="00B1465B" w:rsidRDefault="00D36531" w:rsidP="00D36531">
      <w:pPr>
        <w:pStyle w:val="Sraopastraipa"/>
        <w:numPr>
          <w:ilvl w:val="0"/>
          <w:numId w:val="1"/>
        </w:numPr>
        <w:tabs>
          <w:tab w:val="left" w:pos="284"/>
        </w:tabs>
        <w:suppressAutoHyphens/>
        <w:autoSpaceDN w:val="0"/>
        <w:ind w:left="0" w:firstLine="0"/>
        <w:contextualSpacing w:val="0"/>
        <w:jc w:val="center"/>
        <w:textAlignment w:val="baseline"/>
        <w:rPr>
          <w:b/>
          <w:szCs w:val="24"/>
        </w:rPr>
      </w:pPr>
      <w:r w:rsidRPr="00B1465B">
        <w:rPr>
          <w:b/>
          <w:szCs w:val="24"/>
        </w:rPr>
        <w:t>PIRKIMO OBJEKTO PAVADINIMAS, KIEKIS IR KAINA</w:t>
      </w:r>
    </w:p>
    <w:p w14:paraId="1434E47D" w14:textId="77777777" w:rsidR="006136C5" w:rsidRPr="00B1465B" w:rsidRDefault="006136C5" w:rsidP="006136C5">
      <w:pPr>
        <w:pStyle w:val="Sraopastraipa"/>
        <w:tabs>
          <w:tab w:val="left" w:pos="284"/>
        </w:tabs>
        <w:suppressAutoHyphens/>
        <w:autoSpaceDN w:val="0"/>
        <w:ind w:left="0"/>
        <w:contextualSpacing w:val="0"/>
        <w:textAlignment w:val="baseline"/>
        <w:rPr>
          <w:b/>
          <w:szCs w:val="24"/>
        </w:rPr>
      </w:pPr>
    </w:p>
    <w:tbl>
      <w:tblPr>
        <w:tblW w:w="9645" w:type="dxa"/>
        <w:tblInd w:w="108" w:type="dxa"/>
        <w:tblLayout w:type="fixed"/>
        <w:tblCellMar>
          <w:left w:w="10" w:type="dxa"/>
          <w:right w:w="10" w:type="dxa"/>
        </w:tblCellMar>
        <w:tblLook w:val="04A0" w:firstRow="1" w:lastRow="0" w:firstColumn="1" w:lastColumn="0" w:noHBand="0" w:noVBand="1"/>
      </w:tblPr>
      <w:tblGrid>
        <w:gridCol w:w="426"/>
        <w:gridCol w:w="6382"/>
        <w:gridCol w:w="2837"/>
      </w:tblGrid>
      <w:tr w:rsidR="009466F4" w:rsidRPr="009466F4" w14:paraId="779EC3FA" w14:textId="77777777">
        <w:trPr>
          <w:cantSplit/>
          <w:trHeight w:val="730"/>
        </w:trPr>
        <w:tc>
          <w:tcPr>
            <w:tcW w:w="426"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hideMark/>
          </w:tcPr>
          <w:p w14:paraId="4E9A6631" w14:textId="77777777" w:rsidR="009466F4" w:rsidRPr="009466F4" w:rsidRDefault="009466F4" w:rsidP="009466F4">
            <w:pPr>
              <w:widowControl w:val="0"/>
              <w:suppressAutoHyphens/>
              <w:autoSpaceDE w:val="0"/>
              <w:autoSpaceDN w:val="0"/>
              <w:adjustRightInd w:val="0"/>
              <w:spacing w:line="254" w:lineRule="auto"/>
              <w:ind w:left="-142" w:right="-108"/>
              <w:jc w:val="center"/>
              <w:rPr>
                <w:b/>
                <w:bCs/>
                <w:szCs w:val="24"/>
              </w:rPr>
            </w:pPr>
            <w:r w:rsidRPr="009466F4">
              <w:rPr>
                <w:b/>
                <w:bCs/>
                <w:szCs w:val="24"/>
              </w:rPr>
              <w:t>Eil.</w:t>
            </w:r>
          </w:p>
          <w:p w14:paraId="144F4F3A" w14:textId="77777777" w:rsidR="009466F4" w:rsidRPr="009466F4" w:rsidRDefault="009466F4" w:rsidP="009466F4">
            <w:pPr>
              <w:widowControl w:val="0"/>
              <w:suppressAutoHyphens/>
              <w:autoSpaceDE w:val="0"/>
              <w:autoSpaceDN w:val="0"/>
              <w:adjustRightInd w:val="0"/>
              <w:spacing w:line="254" w:lineRule="auto"/>
              <w:ind w:left="-142" w:right="-108"/>
              <w:jc w:val="center"/>
              <w:rPr>
                <w:b/>
                <w:bCs/>
                <w:szCs w:val="24"/>
              </w:rPr>
            </w:pPr>
            <w:r w:rsidRPr="009466F4">
              <w:rPr>
                <w:b/>
                <w:bCs/>
                <w:szCs w:val="24"/>
              </w:rPr>
              <w:t>Nr.</w:t>
            </w:r>
          </w:p>
        </w:tc>
        <w:tc>
          <w:tcPr>
            <w:tcW w:w="6378"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hideMark/>
          </w:tcPr>
          <w:p w14:paraId="419F2D5A" w14:textId="77777777" w:rsidR="009466F4" w:rsidRPr="009466F4" w:rsidRDefault="009466F4" w:rsidP="009466F4">
            <w:pPr>
              <w:widowControl w:val="0"/>
              <w:suppressAutoHyphens/>
              <w:autoSpaceDE w:val="0"/>
              <w:autoSpaceDN w:val="0"/>
              <w:adjustRightInd w:val="0"/>
              <w:spacing w:line="254" w:lineRule="auto"/>
              <w:jc w:val="center"/>
              <w:rPr>
                <w:b/>
                <w:bCs/>
                <w:szCs w:val="24"/>
              </w:rPr>
            </w:pPr>
            <w:r w:rsidRPr="009466F4">
              <w:rPr>
                <w:b/>
                <w:bCs/>
                <w:szCs w:val="24"/>
              </w:rPr>
              <w:t>Paslaugos pavadinimas</w:t>
            </w:r>
          </w:p>
        </w:tc>
        <w:tc>
          <w:tcPr>
            <w:tcW w:w="2835" w:type="dxa"/>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129BA1E7" w14:textId="77777777" w:rsidR="009466F4" w:rsidRPr="009466F4" w:rsidRDefault="009466F4" w:rsidP="009466F4">
            <w:pPr>
              <w:widowControl w:val="0"/>
              <w:suppressAutoHyphens/>
              <w:autoSpaceDE w:val="0"/>
              <w:autoSpaceDN w:val="0"/>
              <w:adjustRightInd w:val="0"/>
              <w:spacing w:line="254" w:lineRule="auto"/>
              <w:jc w:val="center"/>
              <w:rPr>
                <w:b/>
                <w:bCs/>
                <w:szCs w:val="24"/>
              </w:rPr>
            </w:pPr>
            <w:r w:rsidRPr="009466F4">
              <w:rPr>
                <w:b/>
                <w:bCs/>
                <w:szCs w:val="24"/>
              </w:rPr>
              <w:t>Renginio organizavimo kaina, Eur be PVM</w:t>
            </w:r>
          </w:p>
        </w:tc>
      </w:tr>
      <w:tr w:rsidR="009466F4" w:rsidRPr="009466F4" w14:paraId="7A16EBC0" w14:textId="77777777">
        <w:trPr>
          <w:cantSplit/>
        </w:trPr>
        <w:tc>
          <w:tcPr>
            <w:tcW w:w="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D13C57" w14:textId="77777777" w:rsidR="009466F4" w:rsidRPr="009466F4" w:rsidRDefault="009466F4" w:rsidP="009466F4">
            <w:pPr>
              <w:widowControl w:val="0"/>
              <w:suppressAutoHyphens/>
              <w:autoSpaceDE w:val="0"/>
              <w:autoSpaceDN w:val="0"/>
              <w:adjustRightInd w:val="0"/>
              <w:spacing w:line="254" w:lineRule="auto"/>
              <w:jc w:val="center"/>
              <w:rPr>
                <w:b/>
                <w:bCs/>
                <w:iCs/>
                <w:szCs w:val="24"/>
              </w:rPr>
            </w:pPr>
            <w:r w:rsidRPr="009466F4">
              <w:rPr>
                <w:b/>
                <w:bCs/>
                <w:iCs/>
                <w:szCs w:val="24"/>
              </w:rPr>
              <w:t>1</w:t>
            </w:r>
          </w:p>
        </w:tc>
        <w:tc>
          <w:tcPr>
            <w:tcW w:w="637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1604AC73" w14:textId="77777777" w:rsidR="009466F4" w:rsidRPr="009466F4" w:rsidRDefault="009466F4" w:rsidP="009466F4">
            <w:pPr>
              <w:widowControl w:val="0"/>
              <w:suppressAutoHyphens/>
              <w:autoSpaceDE w:val="0"/>
              <w:autoSpaceDN w:val="0"/>
              <w:adjustRightInd w:val="0"/>
              <w:spacing w:line="254" w:lineRule="auto"/>
              <w:jc w:val="center"/>
              <w:rPr>
                <w:b/>
                <w:bCs/>
                <w:iCs/>
                <w:szCs w:val="24"/>
              </w:rPr>
            </w:pPr>
            <w:r w:rsidRPr="009466F4">
              <w:rPr>
                <w:b/>
                <w:bCs/>
                <w:iCs/>
                <w:szCs w:val="24"/>
              </w:rPr>
              <w:t>2</w:t>
            </w:r>
          </w:p>
        </w:tc>
        <w:tc>
          <w:tcPr>
            <w:tcW w:w="2835" w:type="dxa"/>
            <w:tcBorders>
              <w:top w:val="single" w:sz="4" w:space="0" w:color="000000"/>
              <w:left w:val="single" w:sz="4" w:space="0" w:color="000000"/>
              <w:bottom w:val="single" w:sz="4" w:space="0" w:color="000000"/>
              <w:right w:val="single" w:sz="4" w:space="0" w:color="000000"/>
            </w:tcBorders>
            <w:hideMark/>
          </w:tcPr>
          <w:p w14:paraId="4C587F42" w14:textId="77777777" w:rsidR="009466F4" w:rsidRPr="009466F4" w:rsidRDefault="009466F4" w:rsidP="009466F4">
            <w:pPr>
              <w:widowControl w:val="0"/>
              <w:suppressAutoHyphens/>
              <w:autoSpaceDE w:val="0"/>
              <w:autoSpaceDN w:val="0"/>
              <w:adjustRightInd w:val="0"/>
              <w:spacing w:line="254" w:lineRule="auto"/>
              <w:jc w:val="center"/>
              <w:rPr>
                <w:b/>
                <w:bCs/>
                <w:iCs/>
                <w:szCs w:val="24"/>
              </w:rPr>
            </w:pPr>
            <w:r w:rsidRPr="009466F4">
              <w:rPr>
                <w:b/>
                <w:bCs/>
                <w:iCs/>
                <w:szCs w:val="24"/>
              </w:rPr>
              <w:t>3</w:t>
            </w:r>
          </w:p>
        </w:tc>
      </w:tr>
      <w:tr w:rsidR="009466F4" w:rsidRPr="009466F4" w14:paraId="63D0C433" w14:textId="77777777">
        <w:trPr>
          <w:cantSplit/>
          <w:trHeight w:val="539"/>
        </w:trPr>
        <w:tc>
          <w:tcPr>
            <w:tcW w:w="426" w:type="dxa"/>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vAlign w:val="center"/>
            <w:hideMark/>
          </w:tcPr>
          <w:p w14:paraId="5C5F30B7" w14:textId="77777777" w:rsidR="009466F4" w:rsidRPr="009466F4" w:rsidRDefault="009466F4" w:rsidP="009466F4">
            <w:pPr>
              <w:widowControl w:val="0"/>
              <w:suppressAutoHyphens/>
              <w:autoSpaceDE w:val="0"/>
              <w:autoSpaceDN w:val="0"/>
              <w:adjustRightInd w:val="0"/>
              <w:spacing w:line="254" w:lineRule="auto"/>
              <w:rPr>
                <w:szCs w:val="24"/>
              </w:rPr>
            </w:pPr>
            <w:r w:rsidRPr="009466F4">
              <w:rPr>
                <w:szCs w:val="24"/>
              </w:rPr>
              <w:t>1.</w:t>
            </w:r>
          </w:p>
        </w:tc>
        <w:tc>
          <w:tcPr>
            <w:tcW w:w="6378" w:type="dxa"/>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center"/>
            <w:hideMark/>
          </w:tcPr>
          <w:p w14:paraId="4ADCC202" w14:textId="77777777" w:rsidR="009466F4" w:rsidRPr="009466F4" w:rsidRDefault="009466F4" w:rsidP="009466F4">
            <w:pPr>
              <w:widowControl w:val="0"/>
              <w:suppressAutoHyphens/>
              <w:autoSpaceDE w:val="0"/>
              <w:autoSpaceDN w:val="0"/>
              <w:adjustRightInd w:val="0"/>
              <w:spacing w:line="254" w:lineRule="auto"/>
              <w:rPr>
                <w:szCs w:val="24"/>
              </w:rPr>
            </w:pPr>
            <w:r w:rsidRPr="009466F4">
              <w:rPr>
                <w:szCs w:val="24"/>
              </w:rPr>
              <w:t>Kultūrinio renginio organizavimo paslaugos</w:t>
            </w:r>
          </w:p>
        </w:tc>
        <w:tc>
          <w:tcPr>
            <w:tcW w:w="2835" w:type="dxa"/>
            <w:tcBorders>
              <w:top w:val="single" w:sz="4" w:space="0" w:color="000000"/>
              <w:left w:val="single" w:sz="4" w:space="0" w:color="000000"/>
              <w:bottom w:val="single" w:sz="4" w:space="0" w:color="auto"/>
              <w:right w:val="single" w:sz="4" w:space="0" w:color="000000"/>
            </w:tcBorders>
            <w:vAlign w:val="center"/>
          </w:tcPr>
          <w:p w14:paraId="120BA54A" w14:textId="77777777" w:rsidR="009466F4" w:rsidRPr="009466F4" w:rsidRDefault="009466F4" w:rsidP="009466F4">
            <w:pPr>
              <w:widowControl w:val="0"/>
              <w:suppressAutoHyphens/>
              <w:autoSpaceDE w:val="0"/>
              <w:autoSpaceDN w:val="0"/>
              <w:adjustRightInd w:val="0"/>
              <w:spacing w:line="254" w:lineRule="auto"/>
              <w:jc w:val="center"/>
              <w:rPr>
                <w:szCs w:val="24"/>
              </w:rPr>
            </w:pPr>
          </w:p>
        </w:tc>
      </w:tr>
      <w:tr w:rsidR="009466F4" w:rsidRPr="009466F4" w14:paraId="60C28E59" w14:textId="77777777">
        <w:trPr>
          <w:cantSplit/>
          <w:trHeight w:val="70"/>
        </w:trPr>
        <w:tc>
          <w:tcPr>
            <w:tcW w:w="426" w:type="dxa"/>
            <w:tcBorders>
              <w:top w:val="single" w:sz="4" w:space="0" w:color="000000"/>
              <w:left w:val="single" w:sz="4" w:space="0" w:color="000000"/>
              <w:bottom w:val="single" w:sz="4" w:space="0" w:color="000000"/>
              <w:right w:val="single" w:sz="4" w:space="0" w:color="000000"/>
            </w:tcBorders>
            <w:vAlign w:val="center"/>
            <w:hideMark/>
          </w:tcPr>
          <w:p w14:paraId="5B03BAD5" w14:textId="77777777" w:rsidR="009466F4" w:rsidRPr="009466F4" w:rsidRDefault="009466F4" w:rsidP="009466F4">
            <w:pPr>
              <w:widowControl w:val="0"/>
              <w:suppressAutoHyphens/>
              <w:autoSpaceDE w:val="0"/>
              <w:autoSpaceDN w:val="0"/>
              <w:adjustRightInd w:val="0"/>
              <w:spacing w:line="254" w:lineRule="auto"/>
              <w:jc w:val="center"/>
              <w:rPr>
                <w:szCs w:val="24"/>
              </w:rPr>
            </w:pPr>
            <w:r w:rsidRPr="009466F4">
              <w:rPr>
                <w:szCs w:val="24"/>
              </w:rPr>
              <w:t>2.</w:t>
            </w:r>
          </w:p>
        </w:tc>
        <w:tc>
          <w:tcPr>
            <w:tcW w:w="6378" w:type="dxa"/>
            <w:tcBorders>
              <w:top w:val="single" w:sz="4" w:space="0" w:color="000000"/>
              <w:left w:val="single" w:sz="4" w:space="0" w:color="000000"/>
              <w:bottom w:val="single" w:sz="4" w:space="0" w:color="000000"/>
              <w:right w:val="single" w:sz="4" w:space="0" w:color="000000"/>
            </w:tcBorders>
            <w:vAlign w:val="center"/>
            <w:hideMark/>
          </w:tcPr>
          <w:p w14:paraId="39236335" w14:textId="77777777" w:rsidR="009466F4" w:rsidRPr="009466F4" w:rsidRDefault="009466F4" w:rsidP="009466F4">
            <w:pPr>
              <w:widowControl w:val="0"/>
              <w:tabs>
                <w:tab w:val="left" w:pos="438"/>
                <w:tab w:val="center" w:pos="698"/>
              </w:tabs>
              <w:suppressAutoHyphens/>
              <w:autoSpaceDE w:val="0"/>
              <w:autoSpaceDN w:val="0"/>
              <w:ind w:right="140"/>
              <w:jc w:val="right"/>
              <w:rPr>
                <w:rFonts w:eastAsia="Calibri"/>
                <w:bCs/>
                <w:szCs w:val="24"/>
              </w:rPr>
            </w:pPr>
            <w:r w:rsidRPr="009466F4">
              <w:rPr>
                <w:rFonts w:eastAsia="Calibri"/>
                <w:bCs/>
                <w:szCs w:val="24"/>
              </w:rPr>
              <w:t>PVM (21 %) suma, Eur:</w:t>
            </w:r>
          </w:p>
        </w:tc>
        <w:tc>
          <w:tcPr>
            <w:tcW w:w="2835" w:type="dxa"/>
            <w:tcBorders>
              <w:top w:val="single" w:sz="4" w:space="0" w:color="000000"/>
              <w:left w:val="single" w:sz="4" w:space="0" w:color="000000"/>
              <w:bottom w:val="single" w:sz="4" w:space="0" w:color="000000"/>
              <w:right w:val="single" w:sz="4" w:space="0" w:color="000000"/>
            </w:tcBorders>
            <w:vAlign w:val="center"/>
          </w:tcPr>
          <w:p w14:paraId="1DA1BC53" w14:textId="77777777" w:rsidR="009466F4" w:rsidRPr="009466F4" w:rsidRDefault="009466F4" w:rsidP="009466F4">
            <w:pPr>
              <w:widowControl w:val="0"/>
              <w:tabs>
                <w:tab w:val="left" w:pos="438"/>
                <w:tab w:val="center" w:pos="698"/>
              </w:tabs>
              <w:suppressAutoHyphens/>
              <w:autoSpaceDE w:val="0"/>
              <w:autoSpaceDN w:val="0"/>
              <w:ind w:right="140"/>
              <w:jc w:val="center"/>
              <w:rPr>
                <w:rFonts w:eastAsia="Calibri"/>
                <w:szCs w:val="24"/>
              </w:rPr>
            </w:pPr>
          </w:p>
        </w:tc>
      </w:tr>
      <w:tr w:rsidR="009466F4" w:rsidRPr="009466F4" w14:paraId="5434256D" w14:textId="77777777">
        <w:trPr>
          <w:cantSplit/>
          <w:trHeight w:val="70"/>
        </w:trPr>
        <w:tc>
          <w:tcPr>
            <w:tcW w:w="426" w:type="dxa"/>
            <w:tcBorders>
              <w:top w:val="single" w:sz="4" w:space="0" w:color="000000"/>
              <w:left w:val="single" w:sz="4" w:space="0" w:color="000000"/>
              <w:bottom w:val="single" w:sz="4" w:space="0" w:color="000000"/>
              <w:right w:val="single" w:sz="4" w:space="0" w:color="000000"/>
            </w:tcBorders>
            <w:vAlign w:val="center"/>
            <w:hideMark/>
          </w:tcPr>
          <w:p w14:paraId="22DBD023" w14:textId="77777777" w:rsidR="009466F4" w:rsidRPr="009466F4" w:rsidRDefault="009466F4" w:rsidP="009466F4">
            <w:pPr>
              <w:widowControl w:val="0"/>
              <w:suppressAutoHyphens/>
              <w:autoSpaceDE w:val="0"/>
              <w:autoSpaceDN w:val="0"/>
              <w:adjustRightInd w:val="0"/>
              <w:spacing w:line="254" w:lineRule="auto"/>
              <w:jc w:val="center"/>
              <w:rPr>
                <w:szCs w:val="24"/>
              </w:rPr>
            </w:pPr>
            <w:r w:rsidRPr="009466F4">
              <w:rPr>
                <w:szCs w:val="24"/>
              </w:rPr>
              <w:t>3.</w:t>
            </w:r>
          </w:p>
        </w:tc>
        <w:tc>
          <w:tcPr>
            <w:tcW w:w="6378" w:type="dxa"/>
            <w:tcBorders>
              <w:top w:val="single" w:sz="4" w:space="0" w:color="000000"/>
              <w:left w:val="single" w:sz="4" w:space="0" w:color="000000"/>
              <w:bottom w:val="single" w:sz="4" w:space="0" w:color="000000"/>
              <w:right w:val="single" w:sz="4" w:space="0" w:color="000000"/>
            </w:tcBorders>
            <w:vAlign w:val="center"/>
            <w:hideMark/>
          </w:tcPr>
          <w:p w14:paraId="65CCA674" w14:textId="461B2DFB" w:rsidR="009466F4" w:rsidRPr="009466F4" w:rsidRDefault="009466F4" w:rsidP="009466F4">
            <w:pPr>
              <w:widowControl w:val="0"/>
              <w:tabs>
                <w:tab w:val="left" w:pos="438"/>
                <w:tab w:val="center" w:pos="698"/>
              </w:tabs>
              <w:suppressAutoHyphens/>
              <w:autoSpaceDE w:val="0"/>
              <w:autoSpaceDN w:val="0"/>
              <w:ind w:right="140"/>
              <w:jc w:val="right"/>
              <w:rPr>
                <w:rFonts w:eastAsia="Calibri"/>
                <w:b/>
                <w:szCs w:val="24"/>
              </w:rPr>
            </w:pPr>
            <w:r>
              <w:rPr>
                <w:rFonts w:eastAsia="Calibri"/>
                <w:b/>
                <w:szCs w:val="24"/>
              </w:rPr>
              <w:t>Sutarties</w:t>
            </w:r>
            <w:r w:rsidRPr="009466F4">
              <w:rPr>
                <w:rFonts w:eastAsia="Calibri"/>
                <w:b/>
                <w:szCs w:val="24"/>
              </w:rPr>
              <w:t xml:space="preserve"> kaina, Eur su PVM:</w:t>
            </w:r>
          </w:p>
        </w:tc>
        <w:tc>
          <w:tcPr>
            <w:tcW w:w="2835" w:type="dxa"/>
            <w:tcBorders>
              <w:top w:val="single" w:sz="4" w:space="0" w:color="000000"/>
              <w:left w:val="single" w:sz="4" w:space="0" w:color="000000"/>
              <w:bottom w:val="single" w:sz="4" w:space="0" w:color="000000"/>
              <w:right w:val="single" w:sz="4" w:space="0" w:color="000000"/>
            </w:tcBorders>
            <w:vAlign w:val="center"/>
          </w:tcPr>
          <w:p w14:paraId="771AA4E0" w14:textId="77777777" w:rsidR="009466F4" w:rsidRPr="009466F4" w:rsidRDefault="009466F4" w:rsidP="009466F4">
            <w:pPr>
              <w:widowControl w:val="0"/>
              <w:tabs>
                <w:tab w:val="left" w:pos="438"/>
                <w:tab w:val="center" w:pos="698"/>
              </w:tabs>
              <w:suppressAutoHyphens/>
              <w:autoSpaceDE w:val="0"/>
              <w:autoSpaceDN w:val="0"/>
              <w:ind w:right="140"/>
              <w:jc w:val="center"/>
              <w:rPr>
                <w:rFonts w:eastAsia="Calibri"/>
                <w:szCs w:val="24"/>
              </w:rPr>
            </w:pPr>
          </w:p>
        </w:tc>
      </w:tr>
    </w:tbl>
    <w:p w14:paraId="6F2A350C" w14:textId="77777777" w:rsidR="006136C5" w:rsidRPr="00B1465B" w:rsidRDefault="006136C5" w:rsidP="006136C5">
      <w:pPr>
        <w:pStyle w:val="Sraopastraipa"/>
        <w:tabs>
          <w:tab w:val="left" w:pos="284"/>
        </w:tabs>
        <w:suppressAutoHyphens/>
        <w:autoSpaceDN w:val="0"/>
        <w:ind w:left="0"/>
        <w:contextualSpacing w:val="0"/>
        <w:textAlignment w:val="baseline"/>
        <w:rPr>
          <w:b/>
          <w:szCs w:val="24"/>
        </w:rPr>
      </w:pPr>
    </w:p>
    <w:p w14:paraId="70E85B1A" w14:textId="27248D59" w:rsidR="00373B22" w:rsidRPr="00B1465B" w:rsidRDefault="00373B22" w:rsidP="004F0A91">
      <w:pPr>
        <w:jc w:val="both"/>
        <w:rPr>
          <w:b/>
          <w:i/>
          <w:iCs/>
          <w:szCs w:val="24"/>
        </w:rPr>
      </w:pPr>
      <w:r w:rsidRPr="00B1465B">
        <w:rPr>
          <w:b/>
          <w:szCs w:val="24"/>
        </w:rPr>
        <w:t xml:space="preserve">Bendra sutarties kaina eurais su PVM yra ________ Eur </w:t>
      </w:r>
      <w:r w:rsidRPr="00B1465B">
        <w:rPr>
          <w:b/>
          <w:i/>
          <w:iCs/>
          <w:szCs w:val="24"/>
        </w:rPr>
        <w:t>(__________ eurai, __ euro ct).</w:t>
      </w:r>
    </w:p>
    <w:p w14:paraId="6CDEB5AC" w14:textId="77777777" w:rsidR="00373B22" w:rsidRPr="00B1465B" w:rsidRDefault="00373B22" w:rsidP="004F0A91">
      <w:pPr>
        <w:jc w:val="both"/>
        <w:rPr>
          <w:szCs w:val="24"/>
        </w:rPr>
      </w:pPr>
    </w:p>
    <w:p w14:paraId="5227FEE2" w14:textId="1BBFDC04" w:rsidR="004F0A91" w:rsidRPr="00B1465B" w:rsidRDefault="004F0A91" w:rsidP="004F0A91">
      <w:pPr>
        <w:jc w:val="both"/>
        <w:rPr>
          <w:szCs w:val="24"/>
        </w:rPr>
      </w:pPr>
      <w:r w:rsidRPr="00B1465B">
        <w:rPr>
          <w:szCs w:val="24"/>
        </w:rPr>
        <w:t>Informacija apie kiekvieno tiekėjų grupės partnerio numatomų suteikti paslaugų vertę (</w:t>
      </w:r>
      <w:r w:rsidR="00373B22" w:rsidRPr="00B1465B">
        <w:rPr>
          <w:szCs w:val="24"/>
        </w:rPr>
        <w:t xml:space="preserve">bus </w:t>
      </w:r>
      <w:r w:rsidRPr="00B1465B">
        <w:rPr>
          <w:szCs w:val="24"/>
        </w:rPr>
        <w:t>pildoma</w:t>
      </w:r>
      <w:r w:rsidR="00373B22" w:rsidRPr="00B1465B">
        <w:rPr>
          <w:szCs w:val="24"/>
        </w:rPr>
        <w:t>,</w:t>
      </w:r>
      <w:r w:rsidR="009466F4">
        <w:rPr>
          <w:szCs w:val="24"/>
        </w:rPr>
        <w:t xml:space="preserve"> </w:t>
      </w:r>
      <w:r w:rsidR="00373B22" w:rsidRPr="00B1465B">
        <w:rPr>
          <w:szCs w:val="24"/>
        </w:rPr>
        <w:t>jei</w:t>
      </w:r>
      <w:r w:rsidRPr="00B1465B">
        <w:rPr>
          <w:szCs w:val="24"/>
        </w:rPr>
        <w:t xml:space="preserve"> pasiūlymą pateikia tiekėjų grupė):</w:t>
      </w:r>
    </w:p>
    <w:p w14:paraId="5F5B6175" w14:textId="77777777" w:rsidR="004F0A91" w:rsidRPr="00B1465B" w:rsidRDefault="004F0A91" w:rsidP="004F0A91">
      <w:pPr>
        <w:jc w:val="both"/>
        <w:rPr>
          <w:szCs w:val="24"/>
        </w:rPr>
      </w:pPr>
    </w:p>
    <w:tbl>
      <w:tblPr>
        <w:tblStyle w:val="Lentelstinklelis3"/>
        <w:tblW w:w="10075" w:type="dxa"/>
        <w:tblLook w:val="04A0" w:firstRow="1" w:lastRow="0" w:firstColumn="1" w:lastColumn="0" w:noHBand="0" w:noVBand="1"/>
      </w:tblPr>
      <w:tblGrid>
        <w:gridCol w:w="675"/>
        <w:gridCol w:w="4111"/>
        <w:gridCol w:w="2520"/>
        <w:gridCol w:w="2769"/>
      </w:tblGrid>
      <w:tr w:rsidR="00B84FC2" w:rsidRPr="00B1465B" w14:paraId="6577251A" w14:textId="77777777" w:rsidTr="004F0A91">
        <w:trPr>
          <w:trHeight w:val="495"/>
        </w:trPr>
        <w:tc>
          <w:tcPr>
            <w:tcW w:w="675" w:type="dxa"/>
            <w:vMerge w:val="restart"/>
            <w:vAlign w:val="center"/>
          </w:tcPr>
          <w:p w14:paraId="6369F672" w14:textId="77777777" w:rsidR="004F0A91" w:rsidRPr="00B1465B" w:rsidRDefault="004F0A91" w:rsidP="00171DDC">
            <w:pPr>
              <w:jc w:val="center"/>
              <w:rPr>
                <w:b/>
                <w:sz w:val="24"/>
                <w:szCs w:val="24"/>
              </w:rPr>
            </w:pPr>
            <w:r w:rsidRPr="00B1465B">
              <w:rPr>
                <w:b/>
                <w:sz w:val="24"/>
                <w:szCs w:val="24"/>
              </w:rPr>
              <w:t>Eil. Nr.</w:t>
            </w:r>
          </w:p>
        </w:tc>
        <w:tc>
          <w:tcPr>
            <w:tcW w:w="4111" w:type="dxa"/>
            <w:vMerge w:val="restart"/>
            <w:vAlign w:val="center"/>
          </w:tcPr>
          <w:p w14:paraId="73206527" w14:textId="77777777" w:rsidR="004F0A91" w:rsidRPr="00B1465B" w:rsidRDefault="004F0A91" w:rsidP="00171DDC">
            <w:pPr>
              <w:jc w:val="center"/>
              <w:rPr>
                <w:b/>
                <w:sz w:val="24"/>
                <w:szCs w:val="24"/>
              </w:rPr>
            </w:pPr>
            <w:r w:rsidRPr="00B1465B">
              <w:rPr>
                <w:b/>
                <w:sz w:val="24"/>
                <w:szCs w:val="24"/>
              </w:rPr>
              <w:t>Partnerio pavadinimas</w:t>
            </w:r>
          </w:p>
        </w:tc>
        <w:tc>
          <w:tcPr>
            <w:tcW w:w="5289" w:type="dxa"/>
            <w:gridSpan w:val="2"/>
            <w:vAlign w:val="center"/>
          </w:tcPr>
          <w:p w14:paraId="66892396" w14:textId="77777777" w:rsidR="00373B22" w:rsidRPr="00B1465B" w:rsidRDefault="004F0A91" w:rsidP="00171DDC">
            <w:pPr>
              <w:jc w:val="center"/>
              <w:rPr>
                <w:b/>
                <w:sz w:val="24"/>
                <w:szCs w:val="24"/>
              </w:rPr>
            </w:pPr>
            <w:r w:rsidRPr="00B1465B">
              <w:rPr>
                <w:b/>
                <w:sz w:val="24"/>
                <w:szCs w:val="24"/>
              </w:rPr>
              <w:t xml:space="preserve">Partnerio paslaugų dalies vertė </w:t>
            </w:r>
          </w:p>
          <w:p w14:paraId="3CD57F08" w14:textId="31C826E6" w:rsidR="004F0A91" w:rsidRPr="00B1465B" w:rsidRDefault="004F0A91" w:rsidP="00171DDC">
            <w:pPr>
              <w:jc w:val="center"/>
              <w:rPr>
                <w:b/>
                <w:sz w:val="24"/>
                <w:szCs w:val="24"/>
              </w:rPr>
            </w:pPr>
            <w:r w:rsidRPr="00B1465B">
              <w:rPr>
                <w:b/>
                <w:sz w:val="24"/>
                <w:szCs w:val="24"/>
              </w:rPr>
              <w:t>pasiūlymo kainoje</w:t>
            </w:r>
          </w:p>
        </w:tc>
      </w:tr>
      <w:tr w:rsidR="00B84FC2" w:rsidRPr="00B1465B" w14:paraId="1DDC501E" w14:textId="77777777" w:rsidTr="004F0A91">
        <w:trPr>
          <w:trHeight w:hRule="exact" w:val="284"/>
        </w:trPr>
        <w:tc>
          <w:tcPr>
            <w:tcW w:w="675" w:type="dxa"/>
            <w:vMerge/>
            <w:vAlign w:val="center"/>
          </w:tcPr>
          <w:p w14:paraId="26D7566D" w14:textId="77777777" w:rsidR="004F0A91" w:rsidRPr="00B1465B" w:rsidRDefault="004F0A91" w:rsidP="00171DDC">
            <w:pPr>
              <w:jc w:val="center"/>
              <w:rPr>
                <w:b/>
                <w:sz w:val="24"/>
                <w:szCs w:val="24"/>
              </w:rPr>
            </w:pPr>
          </w:p>
        </w:tc>
        <w:tc>
          <w:tcPr>
            <w:tcW w:w="4111" w:type="dxa"/>
            <w:vMerge/>
            <w:vAlign w:val="center"/>
          </w:tcPr>
          <w:p w14:paraId="2E1B505E" w14:textId="77777777" w:rsidR="004F0A91" w:rsidRPr="00B1465B" w:rsidRDefault="004F0A91" w:rsidP="00171DDC">
            <w:pPr>
              <w:jc w:val="center"/>
              <w:rPr>
                <w:b/>
                <w:sz w:val="24"/>
                <w:szCs w:val="24"/>
              </w:rPr>
            </w:pPr>
          </w:p>
        </w:tc>
        <w:tc>
          <w:tcPr>
            <w:tcW w:w="2520" w:type="dxa"/>
            <w:vAlign w:val="center"/>
          </w:tcPr>
          <w:p w14:paraId="68E6E589" w14:textId="77777777" w:rsidR="004F0A91" w:rsidRPr="00B1465B" w:rsidRDefault="004F0A91" w:rsidP="00171DDC">
            <w:pPr>
              <w:jc w:val="center"/>
              <w:rPr>
                <w:b/>
                <w:sz w:val="24"/>
                <w:szCs w:val="24"/>
              </w:rPr>
            </w:pPr>
            <w:r w:rsidRPr="00B1465B">
              <w:rPr>
                <w:b/>
                <w:sz w:val="24"/>
                <w:szCs w:val="24"/>
              </w:rPr>
              <w:t>EUR su PVM</w:t>
            </w:r>
          </w:p>
        </w:tc>
        <w:tc>
          <w:tcPr>
            <w:tcW w:w="2769" w:type="dxa"/>
            <w:vAlign w:val="center"/>
          </w:tcPr>
          <w:p w14:paraId="7D00AC3B" w14:textId="77777777" w:rsidR="004F0A91" w:rsidRPr="00B1465B" w:rsidRDefault="004F0A91" w:rsidP="00171DDC">
            <w:pPr>
              <w:jc w:val="center"/>
              <w:rPr>
                <w:b/>
                <w:sz w:val="24"/>
                <w:szCs w:val="24"/>
              </w:rPr>
            </w:pPr>
            <w:r w:rsidRPr="00B1465B">
              <w:rPr>
                <w:b/>
                <w:sz w:val="24"/>
                <w:szCs w:val="24"/>
              </w:rPr>
              <w:t>Proc.</w:t>
            </w:r>
          </w:p>
        </w:tc>
      </w:tr>
      <w:tr w:rsidR="00B84FC2" w:rsidRPr="00B1465B" w14:paraId="40C4CE4E" w14:textId="77777777" w:rsidTr="004F0A91">
        <w:trPr>
          <w:trHeight w:hRule="exact" w:val="284"/>
        </w:trPr>
        <w:tc>
          <w:tcPr>
            <w:tcW w:w="675" w:type="dxa"/>
          </w:tcPr>
          <w:p w14:paraId="27FA4BF7" w14:textId="77777777" w:rsidR="004F0A91" w:rsidRPr="00B1465B" w:rsidRDefault="004F0A91" w:rsidP="00171DDC">
            <w:pPr>
              <w:jc w:val="both"/>
              <w:rPr>
                <w:sz w:val="24"/>
                <w:szCs w:val="24"/>
              </w:rPr>
            </w:pPr>
          </w:p>
        </w:tc>
        <w:tc>
          <w:tcPr>
            <w:tcW w:w="4111" w:type="dxa"/>
          </w:tcPr>
          <w:p w14:paraId="48411DFE" w14:textId="77777777" w:rsidR="004F0A91" w:rsidRPr="00B1465B" w:rsidRDefault="004F0A91" w:rsidP="00171DDC">
            <w:pPr>
              <w:jc w:val="both"/>
              <w:rPr>
                <w:sz w:val="24"/>
                <w:szCs w:val="24"/>
              </w:rPr>
            </w:pPr>
          </w:p>
        </w:tc>
        <w:tc>
          <w:tcPr>
            <w:tcW w:w="2520" w:type="dxa"/>
          </w:tcPr>
          <w:p w14:paraId="05287C42" w14:textId="77777777" w:rsidR="004F0A91" w:rsidRPr="00B1465B" w:rsidRDefault="004F0A91" w:rsidP="00171DDC">
            <w:pPr>
              <w:jc w:val="both"/>
              <w:rPr>
                <w:sz w:val="24"/>
                <w:szCs w:val="24"/>
              </w:rPr>
            </w:pPr>
          </w:p>
        </w:tc>
        <w:tc>
          <w:tcPr>
            <w:tcW w:w="2769" w:type="dxa"/>
          </w:tcPr>
          <w:p w14:paraId="7D33A16D" w14:textId="77777777" w:rsidR="004F0A91" w:rsidRPr="00B1465B" w:rsidRDefault="004F0A91" w:rsidP="00171DDC">
            <w:pPr>
              <w:jc w:val="both"/>
              <w:rPr>
                <w:sz w:val="24"/>
                <w:szCs w:val="24"/>
              </w:rPr>
            </w:pPr>
          </w:p>
        </w:tc>
      </w:tr>
      <w:tr w:rsidR="00B84FC2" w:rsidRPr="00B1465B" w14:paraId="4163B1A5" w14:textId="77777777" w:rsidTr="004F0A91">
        <w:trPr>
          <w:trHeight w:hRule="exact" w:val="284"/>
        </w:trPr>
        <w:tc>
          <w:tcPr>
            <w:tcW w:w="675" w:type="dxa"/>
          </w:tcPr>
          <w:p w14:paraId="592B5BFA" w14:textId="77777777" w:rsidR="004F0A91" w:rsidRPr="00B1465B" w:rsidRDefault="004F0A91" w:rsidP="00171DDC">
            <w:pPr>
              <w:jc w:val="both"/>
              <w:rPr>
                <w:sz w:val="24"/>
                <w:szCs w:val="24"/>
              </w:rPr>
            </w:pPr>
          </w:p>
        </w:tc>
        <w:tc>
          <w:tcPr>
            <w:tcW w:w="4111" w:type="dxa"/>
          </w:tcPr>
          <w:p w14:paraId="6F747742" w14:textId="77777777" w:rsidR="004F0A91" w:rsidRPr="00B1465B" w:rsidRDefault="004F0A91" w:rsidP="00171DDC">
            <w:pPr>
              <w:jc w:val="both"/>
              <w:rPr>
                <w:sz w:val="24"/>
                <w:szCs w:val="24"/>
              </w:rPr>
            </w:pPr>
          </w:p>
        </w:tc>
        <w:tc>
          <w:tcPr>
            <w:tcW w:w="2520" w:type="dxa"/>
          </w:tcPr>
          <w:p w14:paraId="62101F54" w14:textId="77777777" w:rsidR="004F0A91" w:rsidRPr="00B1465B" w:rsidRDefault="004F0A91" w:rsidP="00171DDC">
            <w:pPr>
              <w:jc w:val="both"/>
              <w:rPr>
                <w:sz w:val="24"/>
                <w:szCs w:val="24"/>
              </w:rPr>
            </w:pPr>
          </w:p>
        </w:tc>
        <w:tc>
          <w:tcPr>
            <w:tcW w:w="2769" w:type="dxa"/>
          </w:tcPr>
          <w:p w14:paraId="1F8EB934" w14:textId="77777777" w:rsidR="004F0A91" w:rsidRPr="00B1465B" w:rsidRDefault="004F0A91" w:rsidP="00171DDC">
            <w:pPr>
              <w:jc w:val="both"/>
              <w:rPr>
                <w:sz w:val="24"/>
                <w:szCs w:val="24"/>
              </w:rPr>
            </w:pPr>
          </w:p>
        </w:tc>
      </w:tr>
      <w:tr w:rsidR="00B84FC2" w:rsidRPr="00B1465B" w14:paraId="723136F3" w14:textId="77777777" w:rsidTr="004F0A91">
        <w:trPr>
          <w:trHeight w:hRule="exact" w:val="284"/>
        </w:trPr>
        <w:tc>
          <w:tcPr>
            <w:tcW w:w="4786" w:type="dxa"/>
            <w:gridSpan w:val="2"/>
          </w:tcPr>
          <w:p w14:paraId="28A2D1CC" w14:textId="77777777" w:rsidR="004F0A91" w:rsidRPr="00B1465B" w:rsidRDefault="004F0A91" w:rsidP="00171DDC">
            <w:pPr>
              <w:jc w:val="right"/>
              <w:rPr>
                <w:b/>
                <w:sz w:val="24"/>
                <w:szCs w:val="24"/>
              </w:rPr>
            </w:pPr>
            <w:r w:rsidRPr="00B1465B">
              <w:rPr>
                <w:b/>
                <w:sz w:val="24"/>
                <w:szCs w:val="24"/>
              </w:rPr>
              <w:t>Viso:</w:t>
            </w:r>
          </w:p>
        </w:tc>
        <w:tc>
          <w:tcPr>
            <w:tcW w:w="2520" w:type="dxa"/>
          </w:tcPr>
          <w:p w14:paraId="09574432" w14:textId="77777777" w:rsidR="004F0A91" w:rsidRPr="00B1465B" w:rsidRDefault="004F0A91" w:rsidP="00171DDC">
            <w:pPr>
              <w:jc w:val="both"/>
              <w:rPr>
                <w:sz w:val="24"/>
                <w:szCs w:val="24"/>
              </w:rPr>
            </w:pPr>
          </w:p>
        </w:tc>
        <w:tc>
          <w:tcPr>
            <w:tcW w:w="2769" w:type="dxa"/>
          </w:tcPr>
          <w:p w14:paraId="73DFF7C5" w14:textId="77777777" w:rsidR="004F0A91" w:rsidRPr="00B1465B" w:rsidRDefault="004F0A91" w:rsidP="00171DDC">
            <w:pPr>
              <w:jc w:val="both"/>
              <w:rPr>
                <w:sz w:val="24"/>
                <w:szCs w:val="24"/>
              </w:rPr>
            </w:pPr>
          </w:p>
        </w:tc>
      </w:tr>
    </w:tbl>
    <w:p w14:paraId="6516082E" w14:textId="77777777" w:rsidR="004F0A91" w:rsidRPr="00B1465B" w:rsidRDefault="004F0A91" w:rsidP="004F0A91">
      <w:pPr>
        <w:jc w:val="both"/>
        <w:rPr>
          <w:szCs w:val="24"/>
        </w:rPr>
      </w:pPr>
    </w:p>
    <w:p w14:paraId="1944A8F3" w14:textId="77777777" w:rsidR="004F0A91" w:rsidRPr="00B1465B" w:rsidRDefault="004F0A91" w:rsidP="004F0A91">
      <w:pPr>
        <w:jc w:val="both"/>
        <w:rPr>
          <w:szCs w:val="24"/>
        </w:rPr>
      </w:pPr>
      <w:r w:rsidRPr="00B1465B">
        <w:rPr>
          <w:szCs w:val="24"/>
        </w:rPr>
        <w:t>Dalyvis pasiūlyme privalo išviešinti subtiekėjus, kurių pajėgumais, t. y. siekdamas atitikti kvalifikacijos reikalavimus, remiasi, taip pat nurodyti ir kitus žinomus subtiekėjus.</w:t>
      </w:r>
    </w:p>
    <w:p w14:paraId="093836CA" w14:textId="77777777" w:rsidR="004F0A91" w:rsidRPr="00B1465B" w:rsidRDefault="004F0A91" w:rsidP="004F0A91">
      <w:pPr>
        <w:jc w:val="both"/>
        <w:rPr>
          <w:szCs w:val="24"/>
        </w:rPr>
      </w:pPr>
    </w:p>
    <w:tbl>
      <w:tblPr>
        <w:tblStyle w:val="TableGrid15"/>
        <w:tblW w:w="10075" w:type="dxa"/>
        <w:tblLook w:val="04A0" w:firstRow="1" w:lastRow="0" w:firstColumn="1" w:lastColumn="0" w:noHBand="0" w:noVBand="1"/>
      </w:tblPr>
      <w:tblGrid>
        <w:gridCol w:w="672"/>
        <w:gridCol w:w="2378"/>
        <w:gridCol w:w="4262"/>
        <w:gridCol w:w="2763"/>
      </w:tblGrid>
      <w:tr w:rsidR="00B84FC2" w:rsidRPr="00B1465B" w14:paraId="04A0CE7E" w14:textId="77777777" w:rsidTr="004F0A91">
        <w:tc>
          <w:tcPr>
            <w:tcW w:w="672" w:type="dxa"/>
            <w:vMerge w:val="restart"/>
            <w:vAlign w:val="center"/>
          </w:tcPr>
          <w:p w14:paraId="7A123CC1" w14:textId="77777777" w:rsidR="004F0A91" w:rsidRPr="00B1465B" w:rsidRDefault="004F0A91" w:rsidP="00171DDC">
            <w:pPr>
              <w:jc w:val="center"/>
              <w:rPr>
                <w:rFonts w:ascii="Times New Roman" w:hAnsi="Times New Roman" w:cs="Times New Roman"/>
                <w:b/>
                <w:sz w:val="24"/>
                <w:szCs w:val="24"/>
                <w:lang w:val="lt-LT"/>
              </w:rPr>
            </w:pPr>
            <w:r w:rsidRPr="00B1465B">
              <w:rPr>
                <w:rFonts w:ascii="Times New Roman" w:hAnsi="Times New Roman" w:cs="Times New Roman"/>
                <w:b/>
                <w:sz w:val="24"/>
                <w:szCs w:val="24"/>
                <w:lang w:val="lt-LT"/>
              </w:rPr>
              <w:t>Eil. Nr.</w:t>
            </w:r>
          </w:p>
        </w:tc>
        <w:tc>
          <w:tcPr>
            <w:tcW w:w="2378" w:type="dxa"/>
            <w:vMerge w:val="restart"/>
            <w:vAlign w:val="center"/>
          </w:tcPr>
          <w:p w14:paraId="28B1A715" w14:textId="77777777" w:rsidR="004F0A91" w:rsidRPr="00B1465B" w:rsidRDefault="004F0A91" w:rsidP="00171DDC">
            <w:pPr>
              <w:jc w:val="center"/>
              <w:rPr>
                <w:rFonts w:ascii="Times New Roman" w:hAnsi="Times New Roman" w:cs="Times New Roman"/>
                <w:b/>
                <w:sz w:val="24"/>
                <w:szCs w:val="24"/>
                <w:lang w:val="lt-LT"/>
              </w:rPr>
            </w:pPr>
            <w:r w:rsidRPr="00B1465B">
              <w:rPr>
                <w:rFonts w:ascii="Times New Roman" w:hAnsi="Times New Roman" w:cs="Times New Roman"/>
                <w:b/>
                <w:sz w:val="24"/>
                <w:szCs w:val="24"/>
                <w:lang w:val="lt-LT"/>
              </w:rPr>
              <w:t>Pavadinimas</w:t>
            </w:r>
          </w:p>
        </w:tc>
        <w:tc>
          <w:tcPr>
            <w:tcW w:w="7025" w:type="dxa"/>
            <w:gridSpan w:val="2"/>
            <w:vAlign w:val="center"/>
          </w:tcPr>
          <w:p w14:paraId="4263AAEB" w14:textId="77777777" w:rsidR="004F0A91" w:rsidRPr="00B1465B" w:rsidRDefault="004F0A91" w:rsidP="00171DDC">
            <w:pPr>
              <w:jc w:val="center"/>
              <w:rPr>
                <w:rFonts w:ascii="Times New Roman" w:hAnsi="Times New Roman" w:cs="Times New Roman"/>
                <w:b/>
                <w:sz w:val="24"/>
                <w:szCs w:val="24"/>
                <w:lang w:val="lt-LT"/>
              </w:rPr>
            </w:pPr>
            <w:r w:rsidRPr="00B1465B">
              <w:rPr>
                <w:rFonts w:ascii="Times New Roman" w:hAnsi="Times New Roman" w:cs="Times New Roman"/>
                <w:b/>
                <w:sz w:val="24"/>
                <w:szCs w:val="24"/>
                <w:lang w:val="lt-LT"/>
              </w:rPr>
              <w:t>Pirkimo sutarties dalis pasiūlymo kainoje, kuriai ketinama pasitelkti subtiekėjus</w:t>
            </w:r>
          </w:p>
        </w:tc>
      </w:tr>
      <w:tr w:rsidR="00B84FC2" w:rsidRPr="00B1465B" w14:paraId="34E4AEE4" w14:textId="77777777" w:rsidTr="004F0A91">
        <w:trPr>
          <w:trHeight w:hRule="exact" w:val="284"/>
        </w:trPr>
        <w:tc>
          <w:tcPr>
            <w:tcW w:w="672" w:type="dxa"/>
            <w:vMerge/>
            <w:vAlign w:val="center"/>
          </w:tcPr>
          <w:p w14:paraId="281E7870" w14:textId="77777777" w:rsidR="004F0A91" w:rsidRPr="00B1465B" w:rsidRDefault="004F0A91" w:rsidP="00171DDC">
            <w:pPr>
              <w:jc w:val="center"/>
              <w:rPr>
                <w:rFonts w:ascii="Times New Roman" w:hAnsi="Times New Roman" w:cs="Times New Roman"/>
                <w:sz w:val="24"/>
                <w:szCs w:val="24"/>
                <w:lang w:val="lt-LT"/>
              </w:rPr>
            </w:pPr>
          </w:p>
        </w:tc>
        <w:tc>
          <w:tcPr>
            <w:tcW w:w="2378" w:type="dxa"/>
            <w:vMerge/>
            <w:vAlign w:val="center"/>
          </w:tcPr>
          <w:p w14:paraId="33FF3129" w14:textId="77777777" w:rsidR="004F0A91" w:rsidRPr="00B1465B" w:rsidRDefault="004F0A91" w:rsidP="00171DDC">
            <w:pPr>
              <w:jc w:val="center"/>
              <w:rPr>
                <w:rFonts w:ascii="Times New Roman" w:hAnsi="Times New Roman" w:cs="Times New Roman"/>
                <w:sz w:val="24"/>
                <w:szCs w:val="24"/>
                <w:lang w:val="lt-LT"/>
              </w:rPr>
            </w:pPr>
          </w:p>
        </w:tc>
        <w:tc>
          <w:tcPr>
            <w:tcW w:w="4262" w:type="dxa"/>
            <w:vAlign w:val="center"/>
          </w:tcPr>
          <w:p w14:paraId="600DCEE1" w14:textId="77777777" w:rsidR="004F0A91" w:rsidRPr="00B1465B" w:rsidRDefault="004F0A91" w:rsidP="00171DDC">
            <w:pPr>
              <w:jc w:val="center"/>
              <w:rPr>
                <w:rFonts w:ascii="Times New Roman" w:hAnsi="Times New Roman" w:cs="Times New Roman"/>
                <w:sz w:val="24"/>
                <w:szCs w:val="24"/>
                <w:lang w:val="lt-LT"/>
              </w:rPr>
            </w:pPr>
            <w:r w:rsidRPr="00B1465B">
              <w:rPr>
                <w:rFonts w:ascii="Times New Roman" w:hAnsi="Times New Roman" w:cs="Times New Roman"/>
                <w:sz w:val="24"/>
                <w:szCs w:val="24"/>
                <w:lang w:val="lt-LT"/>
              </w:rPr>
              <w:t>EUR su PVM</w:t>
            </w:r>
          </w:p>
        </w:tc>
        <w:tc>
          <w:tcPr>
            <w:tcW w:w="2763" w:type="dxa"/>
            <w:vAlign w:val="center"/>
          </w:tcPr>
          <w:p w14:paraId="0CC6778A" w14:textId="77777777" w:rsidR="004F0A91" w:rsidRPr="00B1465B" w:rsidRDefault="004F0A91" w:rsidP="00171DDC">
            <w:pPr>
              <w:jc w:val="center"/>
              <w:rPr>
                <w:rFonts w:ascii="Times New Roman" w:hAnsi="Times New Roman" w:cs="Times New Roman"/>
                <w:sz w:val="24"/>
                <w:szCs w:val="24"/>
                <w:lang w:val="lt-LT"/>
              </w:rPr>
            </w:pPr>
            <w:r w:rsidRPr="00B1465B">
              <w:rPr>
                <w:rFonts w:ascii="Times New Roman" w:hAnsi="Times New Roman" w:cs="Times New Roman"/>
                <w:sz w:val="24"/>
                <w:szCs w:val="24"/>
                <w:lang w:val="lt-LT"/>
              </w:rPr>
              <w:t>Proc.</w:t>
            </w:r>
          </w:p>
        </w:tc>
      </w:tr>
      <w:tr w:rsidR="00B84FC2" w:rsidRPr="00B1465B" w14:paraId="24739CAF" w14:textId="77777777" w:rsidTr="004F0A91">
        <w:trPr>
          <w:trHeight w:hRule="exact" w:val="340"/>
        </w:trPr>
        <w:tc>
          <w:tcPr>
            <w:tcW w:w="10075" w:type="dxa"/>
            <w:gridSpan w:val="4"/>
          </w:tcPr>
          <w:p w14:paraId="44163ECA" w14:textId="77777777" w:rsidR="004F0A91" w:rsidRPr="00B1465B" w:rsidRDefault="004F0A91" w:rsidP="00171DDC">
            <w:pPr>
              <w:jc w:val="center"/>
              <w:rPr>
                <w:rFonts w:ascii="Times New Roman" w:hAnsi="Times New Roman" w:cs="Times New Roman"/>
                <w:sz w:val="24"/>
                <w:szCs w:val="24"/>
                <w:lang w:val="lt-LT"/>
              </w:rPr>
            </w:pPr>
            <w:r w:rsidRPr="00B1465B">
              <w:rPr>
                <w:rFonts w:ascii="Times New Roman" w:hAnsi="Times New Roman" w:cs="Times New Roman"/>
                <w:sz w:val="24"/>
                <w:szCs w:val="24"/>
                <w:lang w:val="lt-LT"/>
              </w:rPr>
              <w:t>Subtiekėjai, kurių pajėgumais remiamasi įrodinėjant kvalifikacijos atitiktį</w:t>
            </w:r>
          </w:p>
        </w:tc>
      </w:tr>
      <w:tr w:rsidR="00B84FC2" w:rsidRPr="00B1465B" w14:paraId="156873BD" w14:textId="77777777" w:rsidTr="004F0A91">
        <w:trPr>
          <w:trHeight w:hRule="exact" w:val="340"/>
        </w:trPr>
        <w:tc>
          <w:tcPr>
            <w:tcW w:w="672" w:type="dxa"/>
          </w:tcPr>
          <w:p w14:paraId="024E9C20" w14:textId="77777777" w:rsidR="004F0A91" w:rsidRPr="00B1465B" w:rsidRDefault="004F0A91" w:rsidP="00171DDC">
            <w:pPr>
              <w:jc w:val="both"/>
              <w:rPr>
                <w:rFonts w:ascii="Times New Roman" w:hAnsi="Times New Roman" w:cs="Times New Roman"/>
                <w:sz w:val="24"/>
                <w:szCs w:val="24"/>
                <w:lang w:val="lt-LT"/>
              </w:rPr>
            </w:pPr>
          </w:p>
        </w:tc>
        <w:tc>
          <w:tcPr>
            <w:tcW w:w="2378" w:type="dxa"/>
          </w:tcPr>
          <w:p w14:paraId="1CC83418" w14:textId="77777777" w:rsidR="004F0A91" w:rsidRPr="00B1465B" w:rsidRDefault="004F0A91" w:rsidP="00171DDC">
            <w:pPr>
              <w:jc w:val="both"/>
              <w:rPr>
                <w:rFonts w:ascii="Times New Roman" w:hAnsi="Times New Roman" w:cs="Times New Roman"/>
                <w:sz w:val="24"/>
                <w:szCs w:val="24"/>
                <w:lang w:val="lt-LT"/>
              </w:rPr>
            </w:pPr>
          </w:p>
        </w:tc>
        <w:tc>
          <w:tcPr>
            <w:tcW w:w="4262" w:type="dxa"/>
          </w:tcPr>
          <w:p w14:paraId="4783469A" w14:textId="77777777" w:rsidR="004F0A91" w:rsidRPr="00B1465B" w:rsidRDefault="004F0A91" w:rsidP="00171DDC">
            <w:pPr>
              <w:jc w:val="both"/>
              <w:rPr>
                <w:rFonts w:ascii="Times New Roman" w:hAnsi="Times New Roman" w:cs="Times New Roman"/>
                <w:sz w:val="24"/>
                <w:szCs w:val="24"/>
                <w:lang w:val="lt-LT"/>
              </w:rPr>
            </w:pPr>
          </w:p>
        </w:tc>
        <w:tc>
          <w:tcPr>
            <w:tcW w:w="2763" w:type="dxa"/>
          </w:tcPr>
          <w:p w14:paraId="1238502C" w14:textId="77777777" w:rsidR="004F0A91" w:rsidRPr="00B1465B" w:rsidRDefault="004F0A91" w:rsidP="00171DDC">
            <w:pPr>
              <w:jc w:val="both"/>
              <w:rPr>
                <w:rFonts w:ascii="Times New Roman" w:hAnsi="Times New Roman" w:cs="Times New Roman"/>
                <w:sz w:val="24"/>
                <w:szCs w:val="24"/>
                <w:lang w:val="lt-LT"/>
              </w:rPr>
            </w:pPr>
          </w:p>
        </w:tc>
      </w:tr>
      <w:tr w:rsidR="00B84FC2" w:rsidRPr="00B1465B" w14:paraId="13C3F6F0" w14:textId="77777777" w:rsidTr="004F0A91">
        <w:trPr>
          <w:trHeight w:hRule="exact" w:val="340"/>
        </w:trPr>
        <w:tc>
          <w:tcPr>
            <w:tcW w:w="672" w:type="dxa"/>
          </w:tcPr>
          <w:p w14:paraId="632CE5A3" w14:textId="77777777" w:rsidR="004F0A91" w:rsidRPr="00B1465B" w:rsidRDefault="004F0A91" w:rsidP="00171DDC">
            <w:pPr>
              <w:jc w:val="both"/>
              <w:rPr>
                <w:rFonts w:ascii="Times New Roman" w:hAnsi="Times New Roman" w:cs="Times New Roman"/>
                <w:sz w:val="24"/>
                <w:szCs w:val="24"/>
                <w:lang w:val="lt-LT"/>
              </w:rPr>
            </w:pPr>
          </w:p>
        </w:tc>
        <w:tc>
          <w:tcPr>
            <w:tcW w:w="2378" w:type="dxa"/>
          </w:tcPr>
          <w:p w14:paraId="4C727F19" w14:textId="77777777" w:rsidR="004F0A91" w:rsidRPr="00B1465B" w:rsidRDefault="004F0A91" w:rsidP="00171DDC">
            <w:pPr>
              <w:jc w:val="both"/>
              <w:rPr>
                <w:rFonts w:ascii="Times New Roman" w:hAnsi="Times New Roman" w:cs="Times New Roman"/>
                <w:sz w:val="24"/>
                <w:szCs w:val="24"/>
                <w:lang w:val="lt-LT"/>
              </w:rPr>
            </w:pPr>
          </w:p>
        </w:tc>
        <w:tc>
          <w:tcPr>
            <w:tcW w:w="4262" w:type="dxa"/>
          </w:tcPr>
          <w:p w14:paraId="5F82B699" w14:textId="77777777" w:rsidR="004F0A91" w:rsidRPr="00B1465B" w:rsidRDefault="004F0A91" w:rsidP="00171DDC">
            <w:pPr>
              <w:jc w:val="both"/>
              <w:rPr>
                <w:rFonts w:ascii="Times New Roman" w:hAnsi="Times New Roman" w:cs="Times New Roman"/>
                <w:sz w:val="24"/>
                <w:szCs w:val="24"/>
                <w:lang w:val="lt-LT"/>
              </w:rPr>
            </w:pPr>
          </w:p>
        </w:tc>
        <w:tc>
          <w:tcPr>
            <w:tcW w:w="2763" w:type="dxa"/>
          </w:tcPr>
          <w:p w14:paraId="34A40797" w14:textId="77777777" w:rsidR="004F0A91" w:rsidRPr="00B1465B" w:rsidRDefault="004F0A91" w:rsidP="00171DDC">
            <w:pPr>
              <w:jc w:val="both"/>
              <w:rPr>
                <w:rFonts w:ascii="Times New Roman" w:hAnsi="Times New Roman" w:cs="Times New Roman"/>
                <w:sz w:val="24"/>
                <w:szCs w:val="24"/>
                <w:lang w:val="lt-LT"/>
              </w:rPr>
            </w:pPr>
          </w:p>
        </w:tc>
      </w:tr>
      <w:tr w:rsidR="00B84FC2" w:rsidRPr="00B1465B" w14:paraId="78515618" w14:textId="77777777" w:rsidTr="004F0A91">
        <w:trPr>
          <w:trHeight w:hRule="exact" w:val="340"/>
        </w:trPr>
        <w:tc>
          <w:tcPr>
            <w:tcW w:w="672" w:type="dxa"/>
          </w:tcPr>
          <w:p w14:paraId="5FE508D0" w14:textId="77777777" w:rsidR="004F0A91" w:rsidRPr="00B1465B" w:rsidRDefault="004F0A91" w:rsidP="00171DDC">
            <w:pPr>
              <w:jc w:val="both"/>
              <w:rPr>
                <w:rFonts w:ascii="Times New Roman" w:hAnsi="Times New Roman" w:cs="Times New Roman"/>
                <w:sz w:val="24"/>
                <w:szCs w:val="24"/>
                <w:lang w:val="lt-LT"/>
              </w:rPr>
            </w:pPr>
          </w:p>
        </w:tc>
        <w:tc>
          <w:tcPr>
            <w:tcW w:w="2378" w:type="dxa"/>
          </w:tcPr>
          <w:p w14:paraId="708FF32B" w14:textId="77777777" w:rsidR="004F0A91" w:rsidRPr="00B1465B" w:rsidRDefault="004F0A91" w:rsidP="00171DDC">
            <w:pPr>
              <w:jc w:val="both"/>
              <w:rPr>
                <w:rFonts w:ascii="Times New Roman" w:hAnsi="Times New Roman" w:cs="Times New Roman"/>
                <w:sz w:val="24"/>
                <w:szCs w:val="24"/>
                <w:lang w:val="lt-LT"/>
              </w:rPr>
            </w:pPr>
          </w:p>
        </w:tc>
        <w:tc>
          <w:tcPr>
            <w:tcW w:w="4262" w:type="dxa"/>
          </w:tcPr>
          <w:p w14:paraId="5D70B021" w14:textId="77777777" w:rsidR="004F0A91" w:rsidRPr="00B1465B" w:rsidRDefault="004F0A91" w:rsidP="00171DDC">
            <w:pPr>
              <w:jc w:val="both"/>
              <w:rPr>
                <w:rFonts w:ascii="Times New Roman" w:hAnsi="Times New Roman" w:cs="Times New Roman"/>
                <w:sz w:val="24"/>
                <w:szCs w:val="24"/>
                <w:lang w:val="lt-LT"/>
              </w:rPr>
            </w:pPr>
          </w:p>
        </w:tc>
        <w:tc>
          <w:tcPr>
            <w:tcW w:w="2763" w:type="dxa"/>
          </w:tcPr>
          <w:p w14:paraId="4721D767" w14:textId="77777777" w:rsidR="004F0A91" w:rsidRPr="00B1465B" w:rsidRDefault="004F0A91" w:rsidP="00171DDC">
            <w:pPr>
              <w:jc w:val="both"/>
              <w:rPr>
                <w:rFonts w:ascii="Times New Roman" w:hAnsi="Times New Roman" w:cs="Times New Roman"/>
                <w:sz w:val="24"/>
                <w:szCs w:val="24"/>
                <w:lang w:val="lt-LT"/>
              </w:rPr>
            </w:pPr>
          </w:p>
        </w:tc>
      </w:tr>
      <w:tr w:rsidR="00B84FC2" w:rsidRPr="00B1465B" w14:paraId="7CE51FBA" w14:textId="77777777" w:rsidTr="004F0A91">
        <w:trPr>
          <w:trHeight w:hRule="exact" w:val="340"/>
        </w:trPr>
        <w:tc>
          <w:tcPr>
            <w:tcW w:w="3050" w:type="dxa"/>
            <w:gridSpan w:val="2"/>
          </w:tcPr>
          <w:p w14:paraId="6360C217" w14:textId="77777777" w:rsidR="004F0A91" w:rsidRPr="00B1465B" w:rsidRDefault="004F0A91" w:rsidP="00171DDC">
            <w:pPr>
              <w:jc w:val="right"/>
              <w:rPr>
                <w:rFonts w:ascii="Times New Roman" w:hAnsi="Times New Roman" w:cs="Times New Roman"/>
                <w:sz w:val="24"/>
                <w:szCs w:val="24"/>
                <w:lang w:val="lt-LT"/>
              </w:rPr>
            </w:pPr>
            <w:r w:rsidRPr="00B1465B">
              <w:rPr>
                <w:rFonts w:ascii="Times New Roman" w:hAnsi="Times New Roman" w:cs="Times New Roman"/>
                <w:sz w:val="24"/>
                <w:szCs w:val="24"/>
                <w:lang w:val="lt-LT"/>
              </w:rPr>
              <w:t>Viso:</w:t>
            </w:r>
          </w:p>
        </w:tc>
        <w:tc>
          <w:tcPr>
            <w:tcW w:w="4262" w:type="dxa"/>
          </w:tcPr>
          <w:p w14:paraId="1202D170" w14:textId="77777777" w:rsidR="004F0A91" w:rsidRPr="00B1465B" w:rsidRDefault="004F0A91" w:rsidP="00171DDC">
            <w:pPr>
              <w:jc w:val="both"/>
              <w:rPr>
                <w:rFonts w:ascii="Times New Roman" w:hAnsi="Times New Roman" w:cs="Times New Roman"/>
                <w:sz w:val="24"/>
                <w:szCs w:val="24"/>
                <w:lang w:val="lt-LT"/>
              </w:rPr>
            </w:pPr>
          </w:p>
        </w:tc>
        <w:tc>
          <w:tcPr>
            <w:tcW w:w="2763" w:type="dxa"/>
          </w:tcPr>
          <w:p w14:paraId="11296A71" w14:textId="77777777" w:rsidR="004F0A91" w:rsidRPr="00B1465B" w:rsidRDefault="004F0A91" w:rsidP="00171DDC">
            <w:pPr>
              <w:jc w:val="both"/>
              <w:rPr>
                <w:rFonts w:ascii="Times New Roman" w:hAnsi="Times New Roman" w:cs="Times New Roman"/>
                <w:sz w:val="24"/>
                <w:szCs w:val="24"/>
                <w:lang w:val="lt-LT"/>
              </w:rPr>
            </w:pPr>
          </w:p>
        </w:tc>
      </w:tr>
      <w:tr w:rsidR="00B84FC2" w:rsidRPr="00B1465B" w14:paraId="63D46D04" w14:textId="77777777" w:rsidTr="004F0A91">
        <w:trPr>
          <w:trHeight w:val="582"/>
        </w:trPr>
        <w:tc>
          <w:tcPr>
            <w:tcW w:w="10075" w:type="dxa"/>
            <w:gridSpan w:val="4"/>
          </w:tcPr>
          <w:p w14:paraId="7CFF28FD" w14:textId="77777777" w:rsidR="004F0A91" w:rsidRPr="00B1465B" w:rsidRDefault="004F0A91" w:rsidP="00171DDC">
            <w:pPr>
              <w:jc w:val="center"/>
              <w:rPr>
                <w:rFonts w:ascii="Times New Roman" w:hAnsi="Times New Roman" w:cs="Times New Roman"/>
                <w:sz w:val="24"/>
                <w:szCs w:val="24"/>
                <w:lang w:val="lt-LT"/>
              </w:rPr>
            </w:pPr>
            <w:r w:rsidRPr="00B1465B">
              <w:rPr>
                <w:rFonts w:ascii="Times New Roman" w:hAnsi="Times New Roman" w:cs="Times New Roman"/>
                <w:sz w:val="24"/>
                <w:szCs w:val="24"/>
                <w:lang w:val="lt-LT"/>
              </w:rPr>
              <w:t>Kiti žinomi subtiekėjai, kurie bus pasitelkti vykdant pirkimo sutartį ir kurių pajėgumais nesiremiama įrodinėjant kvalifikacijos atitikties</w:t>
            </w:r>
          </w:p>
        </w:tc>
      </w:tr>
      <w:tr w:rsidR="00B84FC2" w:rsidRPr="00B1465B" w14:paraId="0506D775" w14:textId="77777777" w:rsidTr="004F0A91">
        <w:trPr>
          <w:trHeight w:hRule="exact" w:val="340"/>
        </w:trPr>
        <w:tc>
          <w:tcPr>
            <w:tcW w:w="672" w:type="dxa"/>
          </w:tcPr>
          <w:p w14:paraId="67671D13" w14:textId="77777777" w:rsidR="004F0A91" w:rsidRPr="00B1465B" w:rsidRDefault="004F0A91" w:rsidP="00171DDC">
            <w:pPr>
              <w:jc w:val="both"/>
              <w:rPr>
                <w:rFonts w:ascii="Times New Roman" w:hAnsi="Times New Roman" w:cs="Times New Roman"/>
                <w:sz w:val="24"/>
                <w:szCs w:val="24"/>
                <w:lang w:val="lt-LT"/>
              </w:rPr>
            </w:pPr>
          </w:p>
        </w:tc>
        <w:tc>
          <w:tcPr>
            <w:tcW w:w="2378" w:type="dxa"/>
          </w:tcPr>
          <w:p w14:paraId="79D34DF2" w14:textId="77777777" w:rsidR="004F0A91" w:rsidRPr="00B1465B" w:rsidRDefault="004F0A91" w:rsidP="00171DDC">
            <w:pPr>
              <w:jc w:val="both"/>
              <w:rPr>
                <w:rFonts w:ascii="Times New Roman" w:hAnsi="Times New Roman" w:cs="Times New Roman"/>
                <w:sz w:val="24"/>
                <w:szCs w:val="24"/>
                <w:lang w:val="lt-LT"/>
              </w:rPr>
            </w:pPr>
          </w:p>
        </w:tc>
        <w:tc>
          <w:tcPr>
            <w:tcW w:w="4262" w:type="dxa"/>
          </w:tcPr>
          <w:p w14:paraId="3A623A45" w14:textId="77777777" w:rsidR="004F0A91" w:rsidRPr="00B1465B" w:rsidRDefault="004F0A91" w:rsidP="00171DDC">
            <w:pPr>
              <w:jc w:val="both"/>
              <w:rPr>
                <w:rFonts w:ascii="Times New Roman" w:hAnsi="Times New Roman" w:cs="Times New Roman"/>
                <w:sz w:val="24"/>
                <w:szCs w:val="24"/>
                <w:lang w:val="lt-LT"/>
              </w:rPr>
            </w:pPr>
          </w:p>
        </w:tc>
        <w:tc>
          <w:tcPr>
            <w:tcW w:w="2763" w:type="dxa"/>
          </w:tcPr>
          <w:p w14:paraId="65623E8F" w14:textId="77777777" w:rsidR="004F0A91" w:rsidRPr="00B1465B" w:rsidRDefault="004F0A91" w:rsidP="00171DDC">
            <w:pPr>
              <w:jc w:val="both"/>
              <w:rPr>
                <w:rFonts w:ascii="Times New Roman" w:hAnsi="Times New Roman" w:cs="Times New Roman"/>
                <w:sz w:val="24"/>
                <w:szCs w:val="24"/>
                <w:lang w:val="lt-LT"/>
              </w:rPr>
            </w:pPr>
          </w:p>
        </w:tc>
      </w:tr>
      <w:tr w:rsidR="00B84FC2" w:rsidRPr="00B1465B" w14:paraId="05295BE1" w14:textId="77777777" w:rsidTr="004F0A91">
        <w:trPr>
          <w:trHeight w:hRule="exact" w:val="340"/>
        </w:trPr>
        <w:tc>
          <w:tcPr>
            <w:tcW w:w="672" w:type="dxa"/>
          </w:tcPr>
          <w:p w14:paraId="72845F5E" w14:textId="77777777" w:rsidR="004F0A91" w:rsidRPr="00B1465B" w:rsidRDefault="004F0A91" w:rsidP="00171DDC">
            <w:pPr>
              <w:jc w:val="both"/>
              <w:rPr>
                <w:rFonts w:ascii="Times New Roman" w:hAnsi="Times New Roman" w:cs="Times New Roman"/>
                <w:sz w:val="24"/>
                <w:szCs w:val="24"/>
                <w:lang w:val="lt-LT"/>
              </w:rPr>
            </w:pPr>
          </w:p>
        </w:tc>
        <w:tc>
          <w:tcPr>
            <w:tcW w:w="2378" w:type="dxa"/>
          </w:tcPr>
          <w:p w14:paraId="5B4B9E5F" w14:textId="77777777" w:rsidR="004F0A91" w:rsidRPr="00B1465B" w:rsidRDefault="004F0A91" w:rsidP="00171DDC">
            <w:pPr>
              <w:jc w:val="both"/>
              <w:rPr>
                <w:rFonts w:ascii="Times New Roman" w:hAnsi="Times New Roman" w:cs="Times New Roman"/>
                <w:sz w:val="24"/>
                <w:szCs w:val="24"/>
                <w:lang w:val="lt-LT"/>
              </w:rPr>
            </w:pPr>
          </w:p>
        </w:tc>
        <w:tc>
          <w:tcPr>
            <w:tcW w:w="4262" w:type="dxa"/>
          </w:tcPr>
          <w:p w14:paraId="7F077AD9" w14:textId="77777777" w:rsidR="004F0A91" w:rsidRPr="00B1465B" w:rsidRDefault="004F0A91" w:rsidP="00171DDC">
            <w:pPr>
              <w:jc w:val="both"/>
              <w:rPr>
                <w:rFonts w:ascii="Times New Roman" w:hAnsi="Times New Roman" w:cs="Times New Roman"/>
                <w:sz w:val="24"/>
                <w:szCs w:val="24"/>
                <w:lang w:val="lt-LT"/>
              </w:rPr>
            </w:pPr>
          </w:p>
        </w:tc>
        <w:tc>
          <w:tcPr>
            <w:tcW w:w="2763" w:type="dxa"/>
          </w:tcPr>
          <w:p w14:paraId="5D00DCF4" w14:textId="77777777" w:rsidR="004F0A91" w:rsidRPr="00B1465B" w:rsidRDefault="004F0A91" w:rsidP="00171DDC">
            <w:pPr>
              <w:jc w:val="both"/>
              <w:rPr>
                <w:rFonts w:ascii="Times New Roman" w:hAnsi="Times New Roman" w:cs="Times New Roman"/>
                <w:sz w:val="24"/>
                <w:szCs w:val="24"/>
                <w:lang w:val="lt-LT"/>
              </w:rPr>
            </w:pPr>
          </w:p>
        </w:tc>
      </w:tr>
      <w:tr w:rsidR="00B84FC2" w:rsidRPr="00B1465B" w14:paraId="5F802A23" w14:textId="77777777" w:rsidTr="004F0A91">
        <w:trPr>
          <w:trHeight w:hRule="exact" w:val="340"/>
        </w:trPr>
        <w:tc>
          <w:tcPr>
            <w:tcW w:w="672" w:type="dxa"/>
          </w:tcPr>
          <w:p w14:paraId="1EB6750C" w14:textId="77777777" w:rsidR="004F0A91" w:rsidRPr="00B1465B" w:rsidRDefault="004F0A91" w:rsidP="00171DDC">
            <w:pPr>
              <w:jc w:val="both"/>
              <w:rPr>
                <w:rFonts w:ascii="Times New Roman" w:hAnsi="Times New Roman" w:cs="Times New Roman"/>
                <w:sz w:val="24"/>
                <w:szCs w:val="24"/>
                <w:lang w:val="lt-LT"/>
              </w:rPr>
            </w:pPr>
          </w:p>
        </w:tc>
        <w:tc>
          <w:tcPr>
            <w:tcW w:w="2378" w:type="dxa"/>
          </w:tcPr>
          <w:p w14:paraId="58B50A93" w14:textId="77777777" w:rsidR="004F0A91" w:rsidRPr="00B1465B" w:rsidRDefault="004F0A91" w:rsidP="00171DDC">
            <w:pPr>
              <w:jc w:val="both"/>
              <w:rPr>
                <w:rFonts w:ascii="Times New Roman" w:hAnsi="Times New Roman" w:cs="Times New Roman"/>
                <w:sz w:val="24"/>
                <w:szCs w:val="24"/>
                <w:lang w:val="lt-LT"/>
              </w:rPr>
            </w:pPr>
          </w:p>
        </w:tc>
        <w:tc>
          <w:tcPr>
            <w:tcW w:w="4262" w:type="dxa"/>
          </w:tcPr>
          <w:p w14:paraId="3463929A" w14:textId="77777777" w:rsidR="004F0A91" w:rsidRPr="00B1465B" w:rsidRDefault="004F0A91" w:rsidP="00171DDC">
            <w:pPr>
              <w:jc w:val="both"/>
              <w:rPr>
                <w:rFonts w:ascii="Times New Roman" w:hAnsi="Times New Roman" w:cs="Times New Roman"/>
                <w:sz w:val="24"/>
                <w:szCs w:val="24"/>
                <w:lang w:val="lt-LT"/>
              </w:rPr>
            </w:pPr>
          </w:p>
        </w:tc>
        <w:tc>
          <w:tcPr>
            <w:tcW w:w="2763" w:type="dxa"/>
          </w:tcPr>
          <w:p w14:paraId="6AFBF8AE" w14:textId="77777777" w:rsidR="004F0A91" w:rsidRPr="00B1465B" w:rsidRDefault="004F0A91" w:rsidP="00171DDC">
            <w:pPr>
              <w:jc w:val="both"/>
              <w:rPr>
                <w:rFonts w:ascii="Times New Roman" w:hAnsi="Times New Roman" w:cs="Times New Roman"/>
                <w:sz w:val="24"/>
                <w:szCs w:val="24"/>
                <w:lang w:val="lt-LT"/>
              </w:rPr>
            </w:pPr>
          </w:p>
        </w:tc>
      </w:tr>
      <w:tr w:rsidR="00B84FC2" w:rsidRPr="00B1465B" w14:paraId="5199B95E" w14:textId="77777777" w:rsidTr="004F0A91">
        <w:trPr>
          <w:trHeight w:hRule="exact" w:val="340"/>
        </w:trPr>
        <w:tc>
          <w:tcPr>
            <w:tcW w:w="3050" w:type="dxa"/>
            <w:gridSpan w:val="2"/>
          </w:tcPr>
          <w:p w14:paraId="52DD7587" w14:textId="77777777" w:rsidR="004F0A91" w:rsidRPr="00B1465B" w:rsidRDefault="004F0A91" w:rsidP="00171DDC">
            <w:pPr>
              <w:jc w:val="right"/>
              <w:rPr>
                <w:rFonts w:ascii="Times New Roman" w:hAnsi="Times New Roman" w:cs="Times New Roman"/>
                <w:sz w:val="24"/>
                <w:szCs w:val="24"/>
                <w:lang w:val="lt-LT"/>
              </w:rPr>
            </w:pPr>
            <w:r w:rsidRPr="00B1465B">
              <w:rPr>
                <w:rFonts w:ascii="Times New Roman" w:hAnsi="Times New Roman" w:cs="Times New Roman"/>
                <w:sz w:val="24"/>
                <w:szCs w:val="24"/>
                <w:lang w:val="lt-LT"/>
              </w:rPr>
              <w:t>Viso:</w:t>
            </w:r>
          </w:p>
        </w:tc>
        <w:tc>
          <w:tcPr>
            <w:tcW w:w="4262" w:type="dxa"/>
          </w:tcPr>
          <w:p w14:paraId="14F29CB4" w14:textId="77777777" w:rsidR="004F0A91" w:rsidRPr="00B1465B" w:rsidRDefault="004F0A91" w:rsidP="00171DDC">
            <w:pPr>
              <w:jc w:val="both"/>
              <w:rPr>
                <w:rFonts w:ascii="Times New Roman" w:hAnsi="Times New Roman" w:cs="Times New Roman"/>
                <w:sz w:val="24"/>
                <w:szCs w:val="24"/>
                <w:lang w:val="lt-LT"/>
              </w:rPr>
            </w:pPr>
          </w:p>
        </w:tc>
        <w:tc>
          <w:tcPr>
            <w:tcW w:w="2763" w:type="dxa"/>
          </w:tcPr>
          <w:p w14:paraId="3A726501" w14:textId="77777777" w:rsidR="004F0A91" w:rsidRPr="00B1465B" w:rsidRDefault="004F0A91" w:rsidP="00171DDC">
            <w:pPr>
              <w:jc w:val="both"/>
              <w:rPr>
                <w:rFonts w:ascii="Times New Roman" w:hAnsi="Times New Roman" w:cs="Times New Roman"/>
                <w:sz w:val="24"/>
                <w:szCs w:val="24"/>
                <w:lang w:val="lt-LT"/>
              </w:rPr>
            </w:pPr>
          </w:p>
        </w:tc>
      </w:tr>
    </w:tbl>
    <w:p w14:paraId="7D8B44F9" w14:textId="77777777" w:rsidR="006136C5" w:rsidRPr="00B1465B" w:rsidRDefault="006136C5" w:rsidP="006136C5">
      <w:pPr>
        <w:pStyle w:val="Sraopastraipa"/>
        <w:tabs>
          <w:tab w:val="left" w:pos="284"/>
        </w:tabs>
        <w:suppressAutoHyphens/>
        <w:autoSpaceDN w:val="0"/>
        <w:ind w:left="0"/>
        <w:contextualSpacing w:val="0"/>
        <w:textAlignment w:val="baseline"/>
        <w:rPr>
          <w:b/>
          <w:szCs w:val="24"/>
        </w:rPr>
      </w:pPr>
    </w:p>
    <w:p w14:paraId="50BC31C2" w14:textId="77777777" w:rsidR="00373B22" w:rsidRPr="00B1465B" w:rsidRDefault="00373B22" w:rsidP="006136C5">
      <w:pPr>
        <w:pStyle w:val="Sraopastraipa"/>
        <w:tabs>
          <w:tab w:val="left" w:pos="284"/>
        </w:tabs>
        <w:suppressAutoHyphens/>
        <w:autoSpaceDN w:val="0"/>
        <w:ind w:left="0"/>
        <w:contextualSpacing w:val="0"/>
        <w:textAlignment w:val="baseline"/>
        <w:rPr>
          <w:b/>
          <w:szCs w:val="24"/>
        </w:rPr>
      </w:pPr>
    </w:p>
    <w:p w14:paraId="3462C2D9" w14:textId="33D1D378" w:rsidR="006136C5" w:rsidRPr="00B1465B" w:rsidRDefault="006136C5" w:rsidP="00D36531">
      <w:pPr>
        <w:pStyle w:val="Sraopastraipa"/>
        <w:numPr>
          <w:ilvl w:val="0"/>
          <w:numId w:val="1"/>
        </w:numPr>
        <w:tabs>
          <w:tab w:val="left" w:pos="284"/>
        </w:tabs>
        <w:suppressAutoHyphens/>
        <w:autoSpaceDN w:val="0"/>
        <w:ind w:left="0" w:firstLine="0"/>
        <w:contextualSpacing w:val="0"/>
        <w:jc w:val="center"/>
        <w:textAlignment w:val="baseline"/>
        <w:rPr>
          <w:b/>
          <w:szCs w:val="24"/>
        </w:rPr>
      </w:pPr>
      <w:r w:rsidRPr="00B1465B">
        <w:rPr>
          <w:b/>
          <w:szCs w:val="24"/>
        </w:rPr>
        <w:lastRenderedPageBreak/>
        <w:t>TECHNINĖ SPECIFIKACIJA</w:t>
      </w:r>
    </w:p>
    <w:p w14:paraId="29CD2B66" w14:textId="77777777" w:rsidR="006136C5" w:rsidRPr="00B1465B" w:rsidRDefault="006136C5" w:rsidP="006136C5">
      <w:pPr>
        <w:tabs>
          <w:tab w:val="left" w:pos="8137"/>
        </w:tabs>
        <w:spacing w:before="60" w:after="60"/>
        <w:rPr>
          <w:rFonts w:eastAsia="Calibri"/>
          <w:b/>
          <w:bCs/>
          <w:szCs w:val="24"/>
        </w:rPr>
      </w:pPr>
    </w:p>
    <w:p w14:paraId="06BFCEDC" w14:textId="77777777" w:rsidR="000D6223" w:rsidRPr="00B1465B" w:rsidRDefault="000D6223" w:rsidP="000D6223">
      <w:pPr>
        <w:tabs>
          <w:tab w:val="left" w:pos="360"/>
        </w:tabs>
        <w:suppressAutoHyphens/>
        <w:spacing w:before="60" w:after="60" w:line="276" w:lineRule="auto"/>
        <w:jc w:val="both"/>
        <w:rPr>
          <w:rFonts w:eastAsia="Calibri"/>
          <w:b/>
          <w:szCs w:val="24"/>
        </w:rPr>
      </w:pPr>
      <w:r w:rsidRPr="00B1465B">
        <w:rPr>
          <w:rFonts w:eastAsia="Calibri"/>
          <w:b/>
          <w:szCs w:val="24"/>
        </w:rPr>
        <w:t>I DALIS. PIRKIMO OBJEKTO APRAŠYMAS</w:t>
      </w:r>
    </w:p>
    <w:p w14:paraId="076F733D" w14:textId="77777777" w:rsidR="000D6223" w:rsidRPr="00B1465B" w:rsidRDefault="000D6223" w:rsidP="000D6223">
      <w:pPr>
        <w:numPr>
          <w:ilvl w:val="0"/>
          <w:numId w:val="3"/>
        </w:numPr>
        <w:tabs>
          <w:tab w:val="left" w:pos="360"/>
        </w:tabs>
        <w:suppressAutoHyphens/>
        <w:autoSpaceDN w:val="0"/>
        <w:spacing w:before="60" w:after="60" w:line="276" w:lineRule="auto"/>
        <w:ind w:left="0" w:firstLine="0"/>
        <w:jc w:val="both"/>
        <w:rPr>
          <w:rFonts w:eastAsia="Calibri"/>
          <w:b/>
          <w:szCs w:val="24"/>
        </w:rPr>
      </w:pPr>
      <w:r w:rsidRPr="00B1465B">
        <w:rPr>
          <w:rFonts w:eastAsia="Calibri"/>
          <w:b/>
          <w:szCs w:val="24"/>
        </w:rPr>
        <w:t>SĄVOKOS IR SUTRUMPINIMAI</w:t>
      </w:r>
    </w:p>
    <w:p w14:paraId="59A4B02B" w14:textId="77777777" w:rsidR="000D6223" w:rsidRPr="00B1465B" w:rsidRDefault="000D6223" w:rsidP="000D6223">
      <w:pPr>
        <w:numPr>
          <w:ilvl w:val="1"/>
          <w:numId w:val="10"/>
        </w:numPr>
        <w:tabs>
          <w:tab w:val="left" w:pos="720"/>
        </w:tabs>
        <w:autoSpaceDN w:val="0"/>
        <w:ind w:left="0" w:firstLine="0"/>
        <w:jc w:val="both"/>
        <w:rPr>
          <w:b/>
          <w:szCs w:val="24"/>
        </w:rPr>
      </w:pPr>
      <w:r w:rsidRPr="00B1465B">
        <w:rPr>
          <w:b/>
          <w:szCs w:val="24"/>
        </w:rPr>
        <w:t xml:space="preserve">Perkančioji organizacija – </w:t>
      </w:r>
      <w:r w:rsidRPr="00B1465B">
        <w:rPr>
          <w:bCs/>
          <w:szCs w:val="24"/>
        </w:rPr>
        <w:t>VšĮ</w:t>
      </w:r>
      <w:r w:rsidRPr="00B1465B">
        <w:rPr>
          <w:b/>
          <w:szCs w:val="24"/>
        </w:rPr>
        <w:t xml:space="preserve"> </w:t>
      </w:r>
      <w:r w:rsidRPr="00B1465B">
        <w:rPr>
          <w:szCs w:val="24"/>
        </w:rPr>
        <w:t>Nacionalinis kraujo centras</w:t>
      </w:r>
      <w:r w:rsidRPr="00B1465B">
        <w:rPr>
          <w:color w:val="000000"/>
          <w:szCs w:val="24"/>
          <w:lang w:eastAsia="ar-SA"/>
        </w:rPr>
        <w:t xml:space="preserve"> (toliau – Perkančioji organizacija, NKC).</w:t>
      </w:r>
    </w:p>
    <w:p w14:paraId="1E0746A0" w14:textId="77777777" w:rsidR="000D6223" w:rsidRPr="00B1465B" w:rsidRDefault="000D6223" w:rsidP="000D6223">
      <w:pPr>
        <w:numPr>
          <w:ilvl w:val="1"/>
          <w:numId w:val="10"/>
        </w:numPr>
        <w:tabs>
          <w:tab w:val="left" w:pos="720"/>
        </w:tabs>
        <w:autoSpaceDN w:val="0"/>
        <w:ind w:left="0" w:firstLine="0"/>
        <w:jc w:val="both"/>
        <w:rPr>
          <w:b/>
          <w:szCs w:val="24"/>
        </w:rPr>
      </w:pPr>
      <w:r w:rsidRPr="00B1465B">
        <w:rPr>
          <w:rFonts w:eastAsia="Calibri"/>
          <w:b/>
          <w:bCs/>
          <w:szCs w:val="24"/>
        </w:rPr>
        <w:t>Paslaugų teikėjas</w:t>
      </w:r>
      <w:r w:rsidRPr="00B1465B">
        <w:rPr>
          <w:rFonts w:eastAsia="Calibri"/>
          <w:szCs w:val="24"/>
        </w:rPr>
        <w:t xml:space="preserve"> – ūkio subjektas – fizinis asmuo, privatusis juridinis asmuo, viešasis juridinis asmuo, kitos organizacijos ir jų padaliniai ar tokių asmenų grupė, su kuriuo Perkančioji organizacija sudaro viešojo pirkimo–pardavimo sutartį (toliau – Sutartis) dėl pirkimo objekto.</w:t>
      </w:r>
    </w:p>
    <w:p w14:paraId="182D3C46" w14:textId="77777777" w:rsidR="000D6223" w:rsidRPr="00B1465B" w:rsidRDefault="000D6223" w:rsidP="000D6223">
      <w:pPr>
        <w:numPr>
          <w:ilvl w:val="1"/>
          <w:numId w:val="10"/>
        </w:numPr>
        <w:tabs>
          <w:tab w:val="left" w:pos="720"/>
        </w:tabs>
        <w:autoSpaceDN w:val="0"/>
        <w:ind w:left="0" w:firstLine="0"/>
        <w:jc w:val="both"/>
        <w:rPr>
          <w:b/>
          <w:szCs w:val="24"/>
        </w:rPr>
      </w:pPr>
      <w:r w:rsidRPr="00B1465B">
        <w:rPr>
          <w:b/>
          <w:szCs w:val="24"/>
        </w:rPr>
        <w:t xml:space="preserve">Paslaugos - </w:t>
      </w:r>
      <w:r w:rsidRPr="00B1465B">
        <w:rPr>
          <w:rFonts w:eastAsia="Calibri"/>
          <w:szCs w:val="24"/>
        </w:rPr>
        <w:t>Perkančiosios organizacijos</w:t>
      </w:r>
      <w:r w:rsidRPr="00B1465B">
        <w:rPr>
          <w:bCs/>
          <w:szCs w:val="24"/>
        </w:rPr>
        <w:t xml:space="preserve"> darbuotojų (toliau – darbuotojai) kultūrinio </w:t>
      </w:r>
      <w:r w:rsidRPr="00B1465B">
        <w:rPr>
          <w:rFonts w:eastAsia="Calibri"/>
          <w:szCs w:val="24"/>
        </w:rPr>
        <w:t>renginio organizavimo paslaugos, atitinkančios šioje techninėje specifikacijoje (toliau – Techninė specifikacija) nustatytus reikalavimus.</w:t>
      </w:r>
      <w:r w:rsidRPr="00B1465B">
        <w:rPr>
          <w:bCs/>
          <w:szCs w:val="24"/>
        </w:rPr>
        <w:t xml:space="preserve"> </w:t>
      </w:r>
    </w:p>
    <w:p w14:paraId="1A6DFC3C" w14:textId="77777777" w:rsidR="000D6223" w:rsidRPr="00B1465B" w:rsidRDefault="000D6223" w:rsidP="000D6223">
      <w:pPr>
        <w:tabs>
          <w:tab w:val="left" w:pos="426"/>
        </w:tabs>
        <w:jc w:val="both"/>
        <w:rPr>
          <w:b/>
          <w:szCs w:val="24"/>
        </w:rPr>
      </w:pPr>
    </w:p>
    <w:p w14:paraId="0872431F" w14:textId="77777777" w:rsidR="000D6223" w:rsidRPr="00B1465B" w:rsidRDefault="000D6223" w:rsidP="000D6223">
      <w:pPr>
        <w:numPr>
          <w:ilvl w:val="0"/>
          <w:numId w:val="10"/>
        </w:numPr>
        <w:tabs>
          <w:tab w:val="left" w:pos="426"/>
        </w:tabs>
        <w:autoSpaceDN w:val="0"/>
        <w:spacing w:line="276" w:lineRule="auto"/>
        <w:ind w:hanging="1211"/>
        <w:jc w:val="both"/>
        <w:rPr>
          <w:b/>
          <w:szCs w:val="24"/>
        </w:rPr>
      </w:pPr>
      <w:r w:rsidRPr="00B1465B">
        <w:rPr>
          <w:b/>
          <w:szCs w:val="24"/>
        </w:rPr>
        <w:t>BENDRIEJI REIKALAVIMAI PIRKIMO OBJEKTUI</w:t>
      </w:r>
    </w:p>
    <w:p w14:paraId="2285AE04" w14:textId="77777777" w:rsidR="000D6223" w:rsidRPr="00B1465B" w:rsidRDefault="000D6223" w:rsidP="000D6223">
      <w:pPr>
        <w:pStyle w:val="Sraopastraipa"/>
        <w:numPr>
          <w:ilvl w:val="1"/>
          <w:numId w:val="4"/>
        </w:numPr>
        <w:tabs>
          <w:tab w:val="left" w:pos="709"/>
        </w:tabs>
        <w:autoSpaceDN w:val="0"/>
        <w:ind w:left="0" w:firstLine="0"/>
        <w:jc w:val="both"/>
        <w:rPr>
          <w:b/>
          <w:szCs w:val="24"/>
        </w:rPr>
      </w:pPr>
      <w:r w:rsidRPr="00B1465B">
        <w:rPr>
          <w:szCs w:val="24"/>
        </w:rPr>
        <w:t>Paslaugų teikėjas turi teikti kokybiškas paslaugas, kurios atliekamos per sutartus terminus, atitinka NKC poreikius, konkretaus renginio lygį, pobūdį, specifiką, tinkamai reprezentuojant NKC. Renginio metu turi būti naudojama ES saugos, sveikatos ir aplinkos apsaugos kokybės reikalavimus atitinkanti organizacinė technika, informacinės technologijos, kita įranga, konstrukcijos, priemonės ir inventorius, užtikrinama saugi ir sveika aplinka renginių dalyviams ir organizatoriams.</w:t>
      </w:r>
    </w:p>
    <w:p w14:paraId="7D719A4E" w14:textId="77777777" w:rsidR="000D6223" w:rsidRPr="00B1465B" w:rsidRDefault="000D6223" w:rsidP="000D6223">
      <w:pPr>
        <w:pStyle w:val="Sraopastraipa"/>
        <w:numPr>
          <w:ilvl w:val="1"/>
          <w:numId w:val="4"/>
        </w:numPr>
        <w:tabs>
          <w:tab w:val="left" w:pos="709"/>
        </w:tabs>
        <w:autoSpaceDN w:val="0"/>
        <w:ind w:left="0" w:firstLine="0"/>
        <w:jc w:val="both"/>
        <w:rPr>
          <w:b/>
          <w:szCs w:val="24"/>
        </w:rPr>
      </w:pPr>
      <w:r w:rsidRPr="00B1465B">
        <w:rPr>
          <w:szCs w:val="24"/>
        </w:rPr>
        <w:t>Paslaugų teikėjas, teikdamas paslaugas, privalo laikytis visų Europos Sąjungos ir Lietuvos Respublikos nacionalinių teisės aktų, reglamentuojančių asmens duomenų apsaugą, įskaitant, bet neapsiribojant, 2016 m. balandžio 27 d. Europos Parlamento ir Tarybos reglamentą (ES) 2016/679 dėl fizinių asmenų apsaugos tvarkant asmens duomenis ir dėl laisvo tokių duomenų judėjimo, ir kuriuo panaikinama Direktyva 95/46/EB (Bendrasis duomenų apsaugos reglamentas) ir Lietuvos Respublikos asmens duomenų teisinės apsaugos įstatymą.</w:t>
      </w:r>
    </w:p>
    <w:p w14:paraId="0A398DC9" w14:textId="77777777" w:rsidR="000D6223" w:rsidRPr="00B1465B" w:rsidRDefault="000D6223" w:rsidP="000D6223">
      <w:pPr>
        <w:pStyle w:val="Sraopastraipa"/>
        <w:tabs>
          <w:tab w:val="left" w:pos="709"/>
        </w:tabs>
        <w:ind w:left="0"/>
        <w:jc w:val="both"/>
        <w:rPr>
          <w:b/>
          <w:szCs w:val="24"/>
        </w:rPr>
      </w:pPr>
    </w:p>
    <w:p w14:paraId="5D011DC7" w14:textId="77777777" w:rsidR="000D6223" w:rsidRPr="00B1465B" w:rsidRDefault="000D6223" w:rsidP="000D6223">
      <w:pPr>
        <w:numPr>
          <w:ilvl w:val="0"/>
          <w:numId w:val="10"/>
        </w:numPr>
        <w:tabs>
          <w:tab w:val="left" w:pos="426"/>
        </w:tabs>
        <w:autoSpaceDN w:val="0"/>
        <w:spacing w:line="276" w:lineRule="auto"/>
        <w:ind w:hanging="1211"/>
        <w:jc w:val="both"/>
        <w:rPr>
          <w:b/>
          <w:szCs w:val="24"/>
        </w:rPr>
      </w:pPr>
      <w:bookmarkStart w:id="0" w:name="_Hlk195773680"/>
      <w:r w:rsidRPr="00B1465B">
        <w:rPr>
          <w:rFonts w:eastAsia="Calibri"/>
          <w:b/>
          <w:bCs/>
          <w:szCs w:val="24"/>
        </w:rPr>
        <w:t>PIRKIMO OBJEKTAS</w:t>
      </w:r>
    </w:p>
    <w:bookmarkEnd w:id="0"/>
    <w:p w14:paraId="0EE03942" w14:textId="77777777" w:rsidR="000D6223" w:rsidRPr="00B1465B" w:rsidRDefault="000D6223" w:rsidP="000D6223">
      <w:pPr>
        <w:pStyle w:val="Sraopastraipa"/>
        <w:numPr>
          <w:ilvl w:val="1"/>
          <w:numId w:val="10"/>
        </w:numPr>
        <w:tabs>
          <w:tab w:val="left" w:pos="709"/>
        </w:tabs>
        <w:autoSpaceDN w:val="0"/>
        <w:ind w:left="0" w:firstLine="0"/>
        <w:jc w:val="both"/>
        <w:rPr>
          <w:b/>
          <w:szCs w:val="24"/>
        </w:rPr>
      </w:pPr>
      <w:r w:rsidRPr="00B1465B">
        <w:rPr>
          <w:szCs w:val="24"/>
        </w:rPr>
        <w:t xml:space="preserve">Paslaugų teikėjas turi suorganizuoti ir koordinuoti NKC darbuotojams skirtą kultūrinį renginį (toliau – </w:t>
      </w:r>
      <w:r w:rsidRPr="00B1465B">
        <w:rPr>
          <w:b/>
          <w:szCs w:val="24"/>
        </w:rPr>
        <w:t>Renginys</w:t>
      </w:r>
      <w:r w:rsidRPr="00B1465B">
        <w:rPr>
          <w:szCs w:val="24"/>
        </w:rPr>
        <w:t>) pasirinkta tema.</w:t>
      </w:r>
    </w:p>
    <w:p w14:paraId="4B0143E9" w14:textId="77777777" w:rsidR="000D6223" w:rsidRPr="00B1465B" w:rsidRDefault="000D6223" w:rsidP="000D6223">
      <w:pPr>
        <w:numPr>
          <w:ilvl w:val="1"/>
          <w:numId w:val="10"/>
        </w:numPr>
        <w:tabs>
          <w:tab w:val="left" w:pos="709"/>
        </w:tabs>
        <w:autoSpaceDN w:val="0"/>
        <w:ind w:left="0" w:firstLine="0"/>
        <w:jc w:val="both"/>
        <w:rPr>
          <w:b/>
          <w:szCs w:val="24"/>
        </w:rPr>
      </w:pPr>
      <w:r w:rsidRPr="00B1465B">
        <w:rPr>
          <w:b/>
          <w:szCs w:val="24"/>
        </w:rPr>
        <w:t xml:space="preserve">Renginio data ir laikas: </w:t>
      </w:r>
      <w:r w:rsidRPr="00B1465B">
        <w:rPr>
          <w:bCs/>
          <w:szCs w:val="24"/>
        </w:rPr>
        <w:t>2026 m. gruodžio 4 d. (penktadienis). Renginio pradžia - 18:00 val., pabaiga – 22:00 val.</w:t>
      </w:r>
    </w:p>
    <w:p w14:paraId="0A971E8F" w14:textId="77777777" w:rsidR="000D6223" w:rsidRPr="00B1465B" w:rsidRDefault="000D6223" w:rsidP="000D6223">
      <w:pPr>
        <w:numPr>
          <w:ilvl w:val="1"/>
          <w:numId w:val="10"/>
        </w:numPr>
        <w:autoSpaceDN w:val="0"/>
        <w:ind w:left="709" w:hanging="709"/>
        <w:rPr>
          <w:b/>
          <w:szCs w:val="24"/>
        </w:rPr>
      </w:pPr>
      <w:r w:rsidRPr="00B1465B">
        <w:rPr>
          <w:b/>
          <w:szCs w:val="24"/>
        </w:rPr>
        <w:t xml:space="preserve">Renginio trukmė: </w:t>
      </w:r>
      <w:r w:rsidRPr="00B1465B">
        <w:rPr>
          <w:bCs/>
          <w:szCs w:val="24"/>
        </w:rPr>
        <w:t>bendra trukmė - 4 val.</w:t>
      </w:r>
    </w:p>
    <w:p w14:paraId="627C106A" w14:textId="77777777" w:rsidR="000D6223" w:rsidRPr="00B1465B" w:rsidRDefault="000D6223" w:rsidP="000D6223">
      <w:pPr>
        <w:numPr>
          <w:ilvl w:val="1"/>
          <w:numId w:val="10"/>
        </w:numPr>
        <w:autoSpaceDN w:val="0"/>
        <w:ind w:left="426" w:hanging="426"/>
        <w:rPr>
          <w:b/>
          <w:szCs w:val="24"/>
        </w:rPr>
      </w:pPr>
      <w:r w:rsidRPr="00B1465B">
        <w:rPr>
          <w:b/>
          <w:szCs w:val="24"/>
        </w:rPr>
        <w:t xml:space="preserve">     Renginio dalyviai: </w:t>
      </w:r>
      <w:r w:rsidRPr="00B1465B">
        <w:rPr>
          <w:bCs/>
          <w:szCs w:val="24"/>
        </w:rPr>
        <w:t>VšĮ Nacionalinio kraujo centro darbuotojai.</w:t>
      </w:r>
    </w:p>
    <w:p w14:paraId="4C8EA2C0" w14:textId="77777777" w:rsidR="000D6223" w:rsidRPr="00B1465B" w:rsidRDefault="000D6223" w:rsidP="000D6223">
      <w:pPr>
        <w:numPr>
          <w:ilvl w:val="1"/>
          <w:numId w:val="10"/>
        </w:numPr>
        <w:tabs>
          <w:tab w:val="left" w:pos="709"/>
        </w:tabs>
        <w:autoSpaceDN w:val="0"/>
        <w:ind w:left="0" w:firstLine="0"/>
        <w:jc w:val="both"/>
        <w:rPr>
          <w:b/>
          <w:szCs w:val="24"/>
        </w:rPr>
      </w:pPr>
      <w:r w:rsidRPr="00B1465B">
        <w:rPr>
          <w:b/>
          <w:iCs/>
          <w:szCs w:val="24"/>
        </w:rPr>
        <w:t>Renginio dalyvi</w:t>
      </w:r>
      <w:r w:rsidRPr="00B1465B">
        <w:rPr>
          <w:b/>
          <w:bCs/>
          <w:iCs/>
          <w:szCs w:val="24"/>
        </w:rPr>
        <w:t>ų</w:t>
      </w:r>
      <w:r w:rsidRPr="00B1465B">
        <w:rPr>
          <w:iCs/>
          <w:szCs w:val="24"/>
        </w:rPr>
        <w:t xml:space="preserve"> </w:t>
      </w:r>
      <w:r w:rsidRPr="00B1465B">
        <w:rPr>
          <w:b/>
          <w:bCs/>
          <w:iCs/>
          <w:szCs w:val="24"/>
        </w:rPr>
        <w:t>skaičius</w:t>
      </w:r>
      <w:r w:rsidRPr="00B1465B">
        <w:rPr>
          <w:szCs w:val="24"/>
        </w:rPr>
        <w:t xml:space="preserve"> </w:t>
      </w:r>
      <w:r w:rsidRPr="00B1465B">
        <w:rPr>
          <w:color w:val="00000A"/>
          <w:szCs w:val="24"/>
        </w:rPr>
        <w:t>–</w:t>
      </w:r>
      <w:r w:rsidRPr="00B1465B">
        <w:rPr>
          <w:rFonts w:eastAsia="Calibri"/>
          <w:szCs w:val="24"/>
        </w:rPr>
        <w:t xml:space="preserve"> preliminariai 100</w:t>
      </w:r>
      <w:r w:rsidRPr="00B1465B">
        <w:t xml:space="preserve"> </w:t>
      </w:r>
      <w:r w:rsidRPr="00B1465B">
        <w:rPr>
          <w:rFonts w:eastAsia="Calibri"/>
          <w:szCs w:val="24"/>
        </w:rPr>
        <w:t xml:space="preserve">asmenų. Numatoma, kad </w:t>
      </w:r>
      <w:r w:rsidRPr="00B1465B">
        <w:rPr>
          <w:szCs w:val="24"/>
        </w:rPr>
        <w:t>Renginio dalyvių amžius bus apie 30 – 60 metų amžiaus.</w:t>
      </w:r>
      <w:r w:rsidRPr="00B1465B">
        <w:rPr>
          <w:b/>
          <w:szCs w:val="24"/>
        </w:rPr>
        <w:t xml:space="preserve"> </w:t>
      </w:r>
      <w:r w:rsidRPr="00B1465B">
        <w:rPr>
          <w:rFonts w:eastAsia="Calibri"/>
          <w:szCs w:val="24"/>
        </w:rPr>
        <w:t>Perkančioji organizacija pasilieka teisę tikslinti Renginio dalyvių skaičių nuo 80 iki 130 asmenų. Atsižvelgiant į galutinį Renginio dalyvių skaičių, atitinkamai gali būti mažinamas arba didinamas nuo Renginio dalyvių skaičiaus priklausantis maitinimo paslaugų kiekis (maistas, gėrimai, ir kt.). Perkančioji organizacija įsipareigoja raštu (elektroniniu paštu) informuoti Paslaugų tiekėją apie galutinį Renginio dalyvių skaičių, ne vėliau kaip prieš 5 (penkias) darbo dienas iki Renginio pradžios.</w:t>
      </w:r>
    </w:p>
    <w:p w14:paraId="17067D57" w14:textId="77777777" w:rsidR="000D6223" w:rsidRPr="00B1465B" w:rsidRDefault="000D6223" w:rsidP="000D6223">
      <w:pPr>
        <w:numPr>
          <w:ilvl w:val="1"/>
          <w:numId w:val="10"/>
        </w:numPr>
        <w:tabs>
          <w:tab w:val="left" w:pos="426"/>
        </w:tabs>
        <w:autoSpaceDN w:val="0"/>
        <w:ind w:left="0" w:firstLine="0"/>
        <w:jc w:val="both"/>
        <w:rPr>
          <w:b/>
          <w:szCs w:val="24"/>
        </w:rPr>
      </w:pPr>
      <w:r w:rsidRPr="00B1465B">
        <w:rPr>
          <w:rFonts w:eastAsia="Calibri"/>
          <w:b/>
          <w:bCs/>
          <w:szCs w:val="24"/>
        </w:rPr>
        <w:t xml:space="preserve">     BVPŽ KODAS:</w:t>
      </w:r>
      <w:r w:rsidRPr="00B1465B">
        <w:rPr>
          <w:rFonts w:eastAsia="Calibri"/>
          <w:szCs w:val="24"/>
        </w:rPr>
        <w:t xml:space="preserve"> </w:t>
      </w:r>
      <w:r w:rsidRPr="00B1465B">
        <w:rPr>
          <w:szCs w:val="24"/>
        </w:rPr>
        <w:t>79952100-3 Kultūrinių renginių organizavimo paslaugos</w:t>
      </w:r>
      <w:r w:rsidRPr="00B1465B">
        <w:rPr>
          <w:rFonts w:eastAsia="Calibri"/>
          <w:szCs w:val="24"/>
        </w:rPr>
        <w:t>.</w:t>
      </w:r>
    </w:p>
    <w:p w14:paraId="6F03210F" w14:textId="77777777" w:rsidR="000D6223" w:rsidRPr="00B1465B" w:rsidRDefault="000D6223" w:rsidP="000D6223">
      <w:pPr>
        <w:tabs>
          <w:tab w:val="left" w:pos="851"/>
        </w:tabs>
        <w:jc w:val="both"/>
        <w:rPr>
          <w:b/>
          <w:szCs w:val="24"/>
        </w:rPr>
      </w:pPr>
    </w:p>
    <w:p w14:paraId="66182DF7" w14:textId="77777777" w:rsidR="000D6223" w:rsidRPr="00B1465B" w:rsidRDefault="000D6223" w:rsidP="000D6223">
      <w:pPr>
        <w:numPr>
          <w:ilvl w:val="0"/>
          <w:numId w:val="10"/>
        </w:numPr>
        <w:tabs>
          <w:tab w:val="left" w:pos="284"/>
        </w:tabs>
        <w:autoSpaceDN w:val="0"/>
        <w:spacing w:line="276" w:lineRule="auto"/>
        <w:ind w:left="993" w:hanging="993"/>
        <w:jc w:val="both"/>
        <w:rPr>
          <w:b/>
          <w:szCs w:val="24"/>
        </w:rPr>
      </w:pPr>
      <w:bookmarkStart w:id="1" w:name="_Hlk195774186"/>
      <w:r w:rsidRPr="00B1465B">
        <w:rPr>
          <w:b/>
          <w:szCs w:val="24"/>
        </w:rPr>
        <w:t>KIEKIS (APIMTIS)</w:t>
      </w:r>
    </w:p>
    <w:bookmarkEnd w:id="1"/>
    <w:p w14:paraId="48A83DC3" w14:textId="77777777" w:rsidR="000D6223" w:rsidRPr="00B1465B" w:rsidRDefault="000D6223" w:rsidP="000D6223">
      <w:pPr>
        <w:numPr>
          <w:ilvl w:val="1"/>
          <w:numId w:val="10"/>
        </w:numPr>
        <w:tabs>
          <w:tab w:val="left" w:pos="720"/>
        </w:tabs>
        <w:autoSpaceDN w:val="0"/>
        <w:ind w:left="0" w:firstLine="0"/>
        <w:jc w:val="both"/>
        <w:rPr>
          <w:b/>
          <w:szCs w:val="24"/>
        </w:rPr>
      </w:pPr>
      <w:r w:rsidRPr="00B1465B">
        <w:rPr>
          <w:rFonts w:eastAsia="Arial Unicode MS"/>
          <w:szCs w:val="24"/>
        </w:rPr>
        <w:t xml:space="preserve">Vieno Renginio organizavimo paslaugos, Techninės specifikacijos </w:t>
      </w:r>
      <w:r w:rsidRPr="00B1465B">
        <w:rPr>
          <w:rFonts w:eastAsia="Arial Unicode MS"/>
          <w:color w:val="000000"/>
          <w:szCs w:val="24"/>
        </w:rPr>
        <w:t>3.5 papunktyje</w:t>
      </w:r>
      <w:r w:rsidRPr="00B1465B">
        <w:rPr>
          <w:rFonts w:eastAsia="Arial Unicode MS"/>
          <w:szCs w:val="24"/>
        </w:rPr>
        <w:t xml:space="preserve"> nurodytam Renginio dalyvių skaičiui, turi apimti:</w:t>
      </w:r>
    </w:p>
    <w:p w14:paraId="7956444B" w14:textId="77777777" w:rsidR="000D6223" w:rsidRPr="00B1465B" w:rsidRDefault="000D6223" w:rsidP="000D6223">
      <w:pPr>
        <w:pStyle w:val="Sraopastraipa"/>
        <w:numPr>
          <w:ilvl w:val="2"/>
          <w:numId w:val="10"/>
        </w:numPr>
        <w:tabs>
          <w:tab w:val="left" w:pos="709"/>
          <w:tab w:val="left" w:pos="7797"/>
        </w:tabs>
        <w:autoSpaceDN w:val="0"/>
        <w:ind w:left="1571" w:hanging="1571"/>
        <w:jc w:val="both"/>
        <w:rPr>
          <w:szCs w:val="24"/>
        </w:rPr>
      </w:pPr>
      <w:r w:rsidRPr="00B1465B">
        <w:rPr>
          <w:szCs w:val="24"/>
        </w:rPr>
        <w:t>Renginio idėjos pasiūlymas ir ją atitinkančio scenarijaus parengimas ir įgyvendinimas;</w:t>
      </w:r>
    </w:p>
    <w:p w14:paraId="7D86E502" w14:textId="77777777" w:rsidR="000D6223" w:rsidRPr="00B1465B" w:rsidRDefault="000D6223" w:rsidP="000D6223">
      <w:pPr>
        <w:pStyle w:val="Sraopastraipa"/>
        <w:numPr>
          <w:ilvl w:val="2"/>
          <w:numId w:val="10"/>
        </w:numPr>
        <w:tabs>
          <w:tab w:val="left" w:pos="709"/>
          <w:tab w:val="left" w:pos="7797"/>
        </w:tabs>
        <w:autoSpaceDN w:val="0"/>
        <w:ind w:left="0" w:firstLine="0"/>
        <w:jc w:val="both"/>
        <w:rPr>
          <w:szCs w:val="24"/>
        </w:rPr>
      </w:pPr>
      <w:r w:rsidRPr="00B1465B">
        <w:rPr>
          <w:szCs w:val="24"/>
        </w:rPr>
        <w:lastRenderedPageBreak/>
        <w:t>Renginio organizavimas ir koordinavimas (Renginio vietos parinkimo, jos nuomos ir visų su Renginio vietos paruošimu susijusių paslaugų (apipavidalinimas, dekoravimas) bei techninės įrangos aprūpinimas (įgarsinimas, apšvietimas, vizualizacija);</w:t>
      </w:r>
    </w:p>
    <w:p w14:paraId="3B0C6FFE" w14:textId="77777777" w:rsidR="000D6223" w:rsidRPr="00B1465B" w:rsidRDefault="000D6223" w:rsidP="000D6223">
      <w:pPr>
        <w:pStyle w:val="Sraopastraipa"/>
        <w:numPr>
          <w:ilvl w:val="2"/>
          <w:numId w:val="10"/>
        </w:numPr>
        <w:tabs>
          <w:tab w:val="left" w:pos="709"/>
          <w:tab w:val="left" w:pos="7797"/>
        </w:tabs>
        <w:autoSpaceDN w:val="0"/>
        <w:ind w:left="1571" w:hanging="1571"/>
        <w:jc w:val="both"/>
        <w:rPr>
          <w:rFonts w:eastAsia="Arial Unicode MS"/>
          <w:szCs w:val="24"/>
        </w:rPr>
      </w:pPr>
      <w:r w:rsidRPr="00B1465B">
        <w:rPr>
          <w:szCs w:val="24"/>
        </w:rPr>
        <w:t>Renginio vedėjo (-os), didžėjaus (-os) paslaugos;</w:t>
      </w:r>
    </w:p>
    <w:p w14:paraId="67313D43" w14:textId="77777777" w:rsidR="000D6223" w:rsidRPr="00B1465B" w:rsidRDefault="000D6223" w:rsidP="000D6223">
      <w:pPr>
        <w:numPr>
          <w:ilvl w:val="2"/>
          <w:numId w:val="10"/>
        </w:numPr>
        <w:autoSpaceDN w:val="0"/>
        <w:ind w:left="720"/>
        <w:jc w:val="both"/>
        <w:rPr>
          <w:rFonts w:eastAsia="Arial Unicode MS"/>
          <w:szCs w:val="24"/>
        </w:rPr>
      </w:pPr>
      <w:r w:rsidRPr="00B1465B">
        <w:rPr>
          <w:rFonts w:eastAsia="Arial Unicode MS"/>
          <w:szCs w:val="24"/>
        </w:rPr>
        <w:t>Renginio dalyvių maitinimo ir su juo susijusių aptarnavimo paslaugų užtikrinimas;</w:t>
      </w:r>
    </w:p>
    <w:p w14:paraId="670812F2" w14:textId="77777777" w:rsidR="000D6223" w:rsidRPr="00B1465B" w:rsidRDefault="000D6223" w:rsidP="000D6223">
      <w:pPr>
        <w:pStyle w:val="Sraopastraipa"/>
        <w:numPr>
          <w:ilvl w:val="2"/>
          <w:numId w:val="10"/>
        </w:numPr>
        <w:tabs>
          <w:tab w:val="left" w:pos="709"/>
          <w:tab w:val="left" w:pos="7797"/>
        </w:tabs>
        <w:autoSpaceDN w:val="0"/>
        <w:ind w:left="1571" w:hanging="1571"/>
        <w:jc w:val="both"/>
        <w:rPr>
          <w:rFonts w:eastAsia="Arial Unicode MS"/>
          <w:szCs w:val="24"/>
        </w:rPr>
      </w:pPr>
      <w:r w:rsidRPr="00B1465B">
        <w:rPr>
          <w:rFonts w:eastAsia="Arial Unicode MS"/>
          <w:szCs w:val="24"/>
        </w:rPr>
        <w:t xml:space="preserve">Renginio </w:t>
      </w:r>
      <w:r w:rsidRPr="00B1465B">
        <w:rPr>
          <w:szCs w:val="24"/>
        </w:rPr>
        <w:t>vizualinių sprendimų, komunikacijos ir susijusios paslaugos;</w:t>
      </w:r>
    </w:p>
    <w:p w14:paraId="3BCBC56D" w14:textId="77777777" w:rsidR="000D6223" w:rsidRPr="00B1465B" w:rsidRDefault="000D6223" w:rsidP="000D6223">
      <w:pPr>
        <w:pStyle w:val="Sraopastraipa"/>
        <w:numPr>
          <w:ilvl w:val="2"/>
          <w:numId w:val="10"/>
        </w:numPr>
        <w:tabs>
          <w:tab w:val="left" w:pos="709"/>
          <w:tab w:val="left" w:pos="7797"/>
        </w:tabs>
        <w:autoSpaceDN w:val="0"/>
        <w:ind w:left="0" w:firstLine="0"/>
        <w:jc w:val="both"/>
        <w:rPr>
          <w:rFonts w:eastAsia="Arial Unicode MS"/>
          <w:bCs/>
          <w:szCs w:val="24"/>
        </w:rPr>
      </w:pPr>
      <w:r w:rsidRPr="00B1465B">
        <w:rPr>
          <w:bCs/>
          <w:szCs w:val="24"/>
        </w:rPr>
        <w:t>keleivinių transporto priemonių nuoma su vairuotoju</w:t>
      </w:r>
      <w:r w:rsidRPr="00B1465B">
        <w:rPr>
          <w:rFonts w:eastAsia="Calibri"/>
          <w:bCs/>
          <w:szCs w:val="24"/>
        </w:rPr>
        <w:t>;</w:t>
      </w:r>
    </w:p>
    <w:p w14:paraId="1361B593" w14:textId="77777777" w:rsidR="000D6223" w:rsidRPr="00B1465B" w:rsidRDefault="000D6223" w:rsidP="000D6223">
      <w:pPr>
        <w:pStyle w:val="Sraopastraipa"/>
        <w:numPr>
          <w:ilvl w:val="2"/>
          <w:numId w:val="10"/>
        </w:numPr>
        <w:tabs>
          <w:tab w:val="left" w:pos="709"/>
          <w:tab w:val="left" w:pos="7797"/>
        </w:tabs>
        <w:autoSpaceDN w:val="0"/>
        <w:ind w:left="0" w:firstLine="0"/>
        <w:jc w:val="both"/>
        <w:rPr>
          <w:rFonts w:eastAsia="Arial Unicode MS"/>
          <w:szCs w:val="24"/>
        </w:rPr>
      </w:pPr>
      <w:r w:rsidRPr="00B1465B">
        <w:rPr>
          <w:szCs w:val="24"/>
        </w:rPr>
        <w:t>kitos su Renginio organizavimu susijusios paslaugos.</w:t>
      </w:r>
    </w:p>
    <w:p w14:paraId="267F8D1D" w14:textId="77777777" w:rsidR="000D6223" w:rsidRPr="00B1465B" w:rsidRDefault="000D6223" w:rsidP="000D6223">
      <w:pPr>
        <w:pStyle w:val="Sraopastraipa"/>
        <w:tabs>
          <w:tab w:val="left" w:pos="709"/>
        </w:tabs>
        <w:ind w:left="0"/>
        <w:jc w:val="both"/>
        <w:rPr>
          <w:b/>
          <w:szCs w:val="24"/>
        </w:rPr>
      </w:pPr>
    </w:p>
    <w:p w14:paraId="06555AAB" w14:textId="77777777" w:rsidR="000D6223" w:rsidRPr="00B1465B" w:rsidRDefault="000D6223" w:rsidP="000D6223">
      <w:pPr>
        <w:pStyle w:val="Sraopastraipa"/>
        <w:numPr>
          <w:ilvl w:val="0"/>
          <w:numId w:val="10"/>
        </w:numPr>
        <w:tabs>
          <w:tab w:val="left" w:pos="567"/>
          <w:tab w:val="left" w:pos="7797"/>
        </w:tabs>
        <w:autoSpaceDN w:val="0"/>
        <w:spacing w:line="276" w:lineRule="auto"/>
        <w:ind w:left="0" w:firstLine="0"/>
        <w:jc w:val="both"/>
        <w:rPr>
          <w:rFonts w:eastAsia="Arial Unicode MS"/>
          <w:b/>
          <w:bCs/>
          <w:szCs w:val="24"/>
        </w:rPr>
      </w:pPr>
      <w:r w:rsidRPr="00B1465B">
        <w:rPr>
          <w:b/>
          <w:bCs/>
          <w:szCs w:val="24"/>
        </w:rPr>
        <w:t>PIRKIMO OBJEKTO APRAŠYMAS</w:t>
      </w:r>
    </w:p>
    <w:p w14:paraId="13841064" w14:textId="77777777" w:rsidR="000D6223" w:rsidRPr="00B1465B" w:rsidRDefault="000D6223" w:rsidP="000D6223">
      <w:pPr>
        <w:pStyle w:val="Sraopastraipa"/>
        <w:numPr>
          <w:ilvl w:val="1"/>
          <w:numId w:val="10"/>
        </w:numPr>
        <w:tabs>
          <w:tab w:val="left" w:pos="709"/>
        </w:tabs>
        <w:autoSpaceDN w:val="0"/>
        <w:ind w:left="0" w:firstLine="0"/>
        <w:jc w:val="both"/>
        <w:rPr>
          <w:szCs w:val="24"/>
        </w:rPr>
      </w:pPr>
      <w:r w:rsidRPr="00B1465B">
        <w:rPr>
          <w:b/>
          <w:bCs/>
          <w:szCs w:val="24"/>
        </w:rPr>
        <w:t>Reikalavimai Renginio idėjos parinkimui, scenarijaus parengimui ir įgyvendinimui</w:t>
      </w:r>
      <w:r w:rsidRPr="00B1465B">
        <w:rPr>
          <w:szCs w:val="24"/>
        </w:rPr>
        <w:t>:</w:t>
      </w:r>
    </w:p>
    <w:p w14:paraId="4C757DA1" w14:textId="77777777" w:rsidR="000D6223" w:rsidRPr="00B1465B" w:rsidRDefault="000D6223" w:rsidP="000D6223">
      <w:pPr>
        <w:pStyle w:val="Sraopastraipa"/>
        <w:numPr>
          <w:ilvl w:val="2"/>
          <w:numId w:val="10"/>
        </w:numPr>
        <w:tabs>
          <w:tab w:val="left" w:pos="709"/>
          <w:tab w:val="left" w:pos="1418"/>
        </w:tabs>
        <w:autoSpaceDN w:val="0"/>
        <w:ind w:left="0" w:firstLine="0"/>
        <w:jc w:val="both"/>
        <w:rPr>
          <w:szCs w:val="24"/>
        </w:rPr>
      </w:pPr>
      <w:r w:rsidRPr="00B1465B">
        <w:rPr>
          <w:szCs w:val="24"/>
        </w:rPr>
        <w:t xml:space="preserve">Paslaugų teikėjas, derindamas su Perkančiąja organizacija, turi pasiūlyti Renginio idėją bei raštu parengti detalų Renginio scenarijų. Scenarijus turi būti suderintas su Perkančiąja organizacija, gavus rašytinį (el. paštu ar registruotu laišku) Perkančiosios organizacijos pritarimą, ne vėliau kaip likus 5 darbo dienoms iki Renginio. </w:t>
      </w:r>
      <w:r w:rsidRPr="00B1465B">
        <w:rPr>
          <w:i/>
          <w:szCs w:val="24"/>
        </w:rPr>
        <w:t>Scenarijuje turi būti aprašytas su veiksmais, laikais, atsakomybėms</w:t>
      </w:r>
      <w:r w:rsidRPr="00B1465B">
        <w:rPr>
          <w:szCs w:val="24"/>
        </w:rPr>
        <w:t>:</w:t>
      </w:r>
    </w:p>
    <w:p w14:paraId="52617742" w14:textId="77777777" w:rsidR="000D6223" w:rsidRPr="00B1465B" w:rsidRDefault="000D6223" w:rsidP="000D6223">
      <w:pPr>
        <w:pStyle w:val="Sraopastraipa"/>
        <w:numPr>
          <w:ilvl w:val="3"/>
          <w:numId w:val="10"/>
        </w:numPr>
        <w:tabs>
          <w:tab w:val="left" w:pos="709"/>
          <w:tab w:val="left" w:pos="993"/>
        </w:tabs>
        <w:autoSpaceDN w:val="0"/>
        <w:ind w:left="0" w:firstLine="0"/>
        <w:jc w:val="both"/>
        <w:rPr>
          <w:szCs w:val="24"/>
        </w:rPr>
      </w:pPr>
      <w:r w:rsidRPr="00B1465B">
        <w:rPr>
          <w:szCs w:val="24"/>
        </w:rPr>
        <w:t>dalyvių priėmimas;</w:t>
      </w:r>
    </w:p>
    <w:p w14:paraId="0028FCCA" w14:textId="77777777" w:rsidR="000D6223" w:rsidRPr="00B1465B" w:rsidRDefault="000D6223" w:rsidP="000D6223">
      <w:pPr>
        <w:pStyle w:val="Sraopastraipa"/>
        <w:numPr>
          <w:ilvl w:val="3"/>
          <w:numId w:val="10"/>
        </w:numPr>
        <w:tabs>
          <w:tab w:val="left" w:pos="709"/>
          <w:tab w:val="left" w:pos="993"/>
        </w:tabs>
        <w:autoSpaceDN w:val="0"/>
        <w:ind w:left="0" w:firstLine="0"/>
        <w:jc w:val="both"/>
        <w:rPr>
          <w:szCs w:val="24"/>
        </w:rPr>
      </w:pPr>
      <w:r w:rsidRPr="00B1465B">
        <w:rPr>
          <w:szCs w:val="24"/>
        </w:rPr>
        <w:t>dalyvių maitinimo ir jo koordinavimas;</w:t>
      </w:r>
    </w:p>
    <w:p w14:paraId="3F7694BE" w14:textId="77777777" w:rsidR="000D6223" w:rsidRPr="00B1465B" w:rsidRDefault="000D6223" w:rsidP="000D6223">
      <w:pPr>
        <w:pStyle w:val="Sraopastraipa"/>
        <w:numPr>
          <w:ilvl w:val="3"/>
          <w:numId w:val="10"/>
        </w:numPr>
        <w:tabs>
          <w:tab w:val="left" w:pos="709"/>
          <w:tab w:val="left" w:pos="993"/>
        </w:tabs>
        <w:autoSpaceDN w:val="0"/>
        <w:ind w:left="0" w:firstLine="0"/>
        <w:jc w:val="both"/>
        <w:rPr>
          <w:szCs w:val="24"/>
        </w:rPr>
      </w:pPr>
      <w:r w:rsidRPr="00B1465B">
        <w:rPr>
          <w:szCs w:val="24"/>
        </w:rPr>
        <w:t>fotosesija prie foto sienelės;</w:t>
      </w:r>
    </w:p>
    <w:p w14:paraId="4335222E" w14:textId="77777777" w:rsidR="000D6223" w:rsidRPr="00B1465B" w:rsidRDefault="000D6223" w:rsidP="000D6223">
      <w:pPr>
        <w:pStyle w:val="Sraopastraipa"/>
        <w:numPr>
          <w:ilvl w:val="3"/>
          <w:numId w:val="10"/>
        </w:numPr>
        <w:tabs>
          <w:tab w:val="left" w:pos="709"/>
          <w:tab w:val="left" w:pos="993"/>
        </w:tabs>
        <w:autoSpaceDN w:val="0"/>
        <w:ind w:left="0" w:firstLine="0"/>
        <w:jc w:val="both"/>
        <w:rPr>
          <w:szCs w:val="24"/>
        </w:rPr>
      </w:pPr>
      <w:r w:rsidRPr="00B1465B">
        <w:rPr>
          <w:szCs w:val="24"/>
        </w:rPr>
        <w:t>įžanginė NKC vadovo kalba;</w:t>
      </w:r>
    </w:p>
    <w:p w14:paraId="686D08D0" w14:textId="77777777" w:rsidR="000D6223" w:rsidRPr="00B1465B" w:rsidRDefault="000D6223" w:rsidP="000D6223">
      <w:pPr>
        <w:pStyle w:val="Sraopastraipa"/>
        <w:numPr>
          <w:ilvl w:val="3"/>
          <w:numId w:val="10"/>
        </w:numPr>
        <w:tabs>
          <w:tab w:val="left" w:pos="709"/>
          <w:tab w:val="left" w:pos="993"/>
        </w:tabs>
        <w:autoSpaceDN w:val="0"/>
        <w:ind w:left="0" w:firstLine="0"/>
        <w:jc w:val="both"/>
        <w:rPr>
          <w:szCs w:val="24"/>
        </w:rPr>
      </w:pPr>
      <w:r w:rsidRPr="00B1465B">
        <w:rPr>
          <w:szCs w:val="24"/>
        </w:rPr>
        <w:t>dalyvius įtraukiančios veiklos bei koncertinės dalys;</w:t>
      </w:r>
    </w:p>
    <w:p w14:paraId="39F8060E" w14:textId="77777777" w:rsidR="000D6223" w:rsidRPr="00B1465B" w:rsidRDefault="000D6223" w:rsidP="000D6223">
      <w:pPr>
        <w:pStyle w:val="Sraopastraipa"/>
        <w:numPr>
          <w:ilvl w:val="3"/>
          <w:numId w:val="10"/>
        </w:numPr>
        <w:tabs>
          <w:tab w:val="left" w:pos="709"/>
          <w:tab w:val="left" w:pos="993"/>
        </w:tabs>
        <w:autoSpaceDN w:val="0"/>
        <w:ind w:left="0" w:firstLine="0"/>
        <w:jc w:val="both"/>
        <w:rPr>
          <w:szCs w:val="24"/>
        </w:rPr>
      </w:pPr>
      <w:r w:rsidRPr="00B1465B">
        <w:rPr>
          <w:szCs w:val="24"/>
        </w:rPr>
        <w:t>torto įvežimo ir pateikimo koordinavimas.</w:t>
      </w:r>
    </w:p>
    <w:p w14:paraId="7B0D0F8A" w14:textId="77777777" w:rsidR="000D6223" w:rsidRPr="00B1465B" w:rsidRDefault="000D6223" w:rsidP="000D6223">
      <w:pPr>
        <w:numPr>
          <w:ilvl w:val="1"/>
          <w:numId w:val="10"/>
        </w:numPr>
        <w:tabs>
          <w:tab w:val="left" w:pos="720"/>
        </w:tabs>
        <w:autoSpaceDN w:val="0"/>
        <w:ind w:left="0" w:firstLine="0"/>
        <w:jc w:val="both"/>
        <w:rPr>
          <w:b/>
          <w:bCs/>
          <w:szCs w:val="24"/>
        </w:rPr>
      </w:pPr>
      <w:r w:rsidRPr="00B1465B">
        <w:rPr>
          <w:b/>
          <w:bCs/>
          <w:szCs w:val="24"/>
        </w:rPr>
        <w:t>Reikalavimai Renginio vietos parinkimui ir vietos nuomai, apipavidalinimui, dekoravimui bei techninės įrangos aprūpinimui (įgarsinimas, apšvietimas, vizualizacija):</w:t>
      </w:r>
    </w:p>
    <w:p w14:paraId="3F1A13C6" w14:textId="77777777" w:rsidR="000D6223" w:rsidRPr="00B1465B" w:rsidRDefault="000D6223" w:rsidP="000D6223">
      <w:pPr>
        <w:numPr>
          <w:ilvl w:val="2"/>
          <w:numId w:val="10"/>
        </w:numPr>
        <w:autoSpaceDN w:val="0"/>
        <w:ind w:left="0" w:firstLine="0"/>
        <w:jc w:val="both"/>
        <w:rPr>
          <w:b/>
          <w:bCs/>
          <w:szCs w:val="24"/>
        </w:rPr>
      </w:pPr>
      <w:r w:rsidRPr="00B1465B">
        <w:rPr>
          <w:bCs/>
          <w:iCs/>
          <w:szCs w:val="24"/>
        </w:rPr>
        <w:t xml:space="preserve"> Renginiui nuomojamos patalpos (toliau – Patalpos) turi būti Vilniaus miesto teritorijoje, ne didesniu kaip 3 km atstumu nuo Vilniaus miesto Katedros aikštės. Patalpos </w:t>
      </w:r>
      <w:r w:rsidRPr="00B1465B">
        <w:rPr>
          <w:rFonts w:eastAsia="Calibri"/>
          <w:szCs w:val="24"/>
        </w:rPr>
        <w:t xml:space="preserve">turi būti reprezentatyvios, </w:t>
      </w:r>
      <w:r w:rsidRPr="00B1465B">
        <w:rPr>
          <w:rStyle w:val="Grietas"/>
          <w:b w:val="0"/>
          <w:bCs w:val="0"/>
          <w:color w:val="0D0D0D"/>
          <w:szCs w:val="24"/>
          <w:shd w:val="clear" w:color="auto" w:fill="FFFFFF"/>
        </w:rPr>
        <w:t>tvarkingos, estetiškos, tinkamai prižiūrimos, be akivaizdžių patalpų ar jų įrangos defektų, atitikti Renginio pobūdį ir būti tinkamos Renginio idėjai, scenarijui bei numatytoms veikloms įgyvendinti</w:t>
      </w:r>
      <w:r w:rsidRPr="00B1465B">
        <w:rPr>
          <w:color w:val="0D0D0D"/>
          <w:szCs w:val="24"/>
          <w:shd w:val="clear" w:color="auto" w:fill="FFFFFF"/>
        </w:rPr>
        <w:t xml:space="preserve">. Patalpose turi būti Renginiui organizuoti reikalinga infrastruktūra. </w:t>
      </w:r>
      <w:r w:rsidRPr="00B1465B">
        <w:rPr>
          <w:rFonts w:eastAsia="Calibri"/>
          <w:szCs w:val="24"/>
        </w:rPr>
        <w:t>Patalpos turi būti tinkamai privažiuojamos ir pritaikytos ne mažiau kaip 130 Renginio dalyvių, nepriklausomai nuo galutinio Renginio dalyvių skaičiaus.</w:t>
      </w:r>
    </w:p>
    <w:p w14:paraId="66756978" w14:textId="77777777" w:rsidR="000D6223" w:rsidRPr="00B1465B" w:rsidRDefault="000D6223" w:rsidP="000D6223">
      <w:pPr>
        <w:numPr>
          <w:ilvl w:val="2"/>
          <w:numId w:val="10"/>
        </w:numPr>
        <w:tabs>
          <w:tab w:val="left" w:pos="720"/>
        </w:tabs>
        <w:autoSpaceDN w:val="0"/>
        <w:ind w:left="0" w:firstLine="0"/>
        <w:jc w:val="both"/>
        <w:rPr>
          <w:b/>
          <w:bCs/>
          <w:szCs w:val="24"/>
        </w:rPr>
      </w:pPr>
      <w:r w:rsidRPr="00B1465B">
        <w:rPr>
          <w:szCs w:val="24"/>
        </w:rPr>
        <w:t>Renginio dieną Renginio vietoje, Renginio metu, negali būti su Renginio organizavimu ar aptarnavimu nesusijusių asmenų, išskyrus Renginį aptarnaujantį personalą.</w:t>
      </w:r>
    </w:p>
    <w:p w14:paraId="415C18EE" w14:textId="77777777" w:rsidR="000D6223" w:rsidRPr="00B1465B" w:rsidRDefault="000D6223" w:rsidP="000D6223">
      <w:pPr>
        <w:numPr>
          <w:ilvl w:val="2"/>
          <w:numId w:val="10"/>
        </w:numPr>
        <w:tabs>
          <w:tab w:val="left" w:pos="720"/>
        </w:tabs>
        <w:autoSpaceDN w:val="0"/>
        <w:ind w:left="0" w:firstLine="0"/>
        <w:jc w:val="both"/>
        <w:rPr>
          <w:b/>
          <w:bCs/>
          <w:szCs w:val="24"/>
        </w:rPr>
      </w:pPr>
      <w:r w:rsidRPr="00B1465B">
        <w:rPr>
          <w:szCs w:val="24"/>
          <w:shd w:val="clear" w:color="auto" w:fill="FFFFFF"/>
        </w:rPr>
        <w:t xml:space="preserve">Renginio vieta turi būti patogiai pasiekiama individualiuoju ir viešuoju transportu. Paslaugų teikėjas turi užtikrinti Renginio dalyvių transporto priemonių, įskaitant autobusus ir mikroautobusus, stovėjimo galimybę Renginio metu. Transporto priemonių stovėjimo vietos gali būti Renginio vietoje arba ne toliau kaip 500 metrų atstumu nuo Renginio vietos. Jeigu transporto priemonių stovėjimo vietos yra mokamos, stovėjimo išlaidas apmoka Paslaugų teikėjas, todėl Renginio dalyviams už transporto priemonių stovėjimą negali būti taikomas papildomas mokestis. </w:t>
      </w:r>
    </w:p>
    <w:p w14:paraId="0535315D" w14:textId="77777777" w:rsidR="000D6223" w:rsidRPr="00B1465B" w:rsidRDefault="000D6223" w:rsidP="000D6223">
      <w:pPr>
        <w:numPr>
          <w:ilvl w:val="2"/>
          <w:numId w:val="10"/>
        </w:numPr>
        <w:tabs>
          <w:tab w:val="left" w:pos="720"/>
        </w:tabs>
        <w:autoSpaceDN w:val="0"/>
        <w:ind w:left="0" w:firstLine="0"/>
        <w:jc w:val="both"/>
        <w:rPr>
          <w:b/>
          <w:bCs/>
          <w:szCs w:val="24"/>
        </w:rPr>
      </w:pPr>
      <w:r w:rsidRPr="00B1465B">
        <w:rPr>
          <w:szCs w:val="24"/>
        </w:rPr>
        <w:t xml:space="preserve">Renginio vietoje privalo būti erdvės ir (arba) patalpos, pritaikytos Renginio dalyvių maitinimui, tinkamos pasiūlyto maitinimo formato įgyvendinimui, tinkamos galutiniam Renginio dalyvių skaičiui, taip pat turi būti užtikrintos sėdimos vietos visiems Renginio dalyviams, iš kurių ne mažiau kaip 100 procentų sėdimųjų vietų turi užtikrinti tiesioginį ir netrukdomą scenos matomumą, t. y. iš šių vietų scenos matomumo negali riboti kitos sėdimos vietos, kolonos, konstrukcijos, dekoracijos, techninė įranga ar kiti fiziniai objektai. </w:t>
      </w:r>
    </w:p>
    <w:p w14:paraId="64B37A86" w14:textId="77777777" w:rsidR="000D6223" w:rsidRPr="00B1465B" w:rsidRDefault="000D6223" w:rsidP="000D6223">
      <w:pPr>
        <w:numPr>
          <w:ilvl w:val="2"/>
          <w:numId w:val="10"/>
        </w:numPr>
        <w:tabs>
          <w:tab w:val="left" w:pos="720"/>
        </w:tabs>
        <w:autoSpaceDN w:val="0"/>
        <w:ind w:left="0" w:firstLine="0"/>
        <w:jc w:val="both"/>
        <w:rPr>
          <w:b/>
          <w:bCs/>
          <w:szCs w:val="24"/>
        </w:rPr>
      </w:pPr>
      <w:r w:rsidRPr="00B1465B">
        <w:rPr>
          <w:szCs w:val="24"/>
          <w:shd w:val="clear" w:color="auto" w:fill="FFFFFF"/>
        </w:rPr>
        <w:t>Renginio vietoje turi būti pakankamas sanitarinių patalpų (tualetų) skaičius, užtikrinantis tinkamą iki 130 Renginio dalyvių aptarnavimą. Sanitarinės patalpos turi būti švarios, tvarkingos, tinkamai apšviestos, aprūpintos tualetiniu popieriumi, rankų plovimo ir rankų nusausinimo arba džiovinimo priemonėmis, prižiūrimos ir valomos viso Renginio metu bei atitikti Renginio metu galiojančius higienos ir kitus teisės aktų nustatytus reikalavimus.</w:t>
      </w:r>
    </w:p>
    <w:p w14:paraId="54705A4B" w14:textId="77777777" w:rsidR="000D6223" w:rsidRPr="00B1465B" w:rsidRDefault="000D6223" w:rsidP="000D6223">
      <w:pPr>
        <w:numPr>
          <w:ilvl w:val="2"/>
          <w:numId w:val="10"/>
        </w:numPr>
        <w:tabs>
          <w:tab w:val="left" w:pos="720"/>
        </w:tabs>
        <w:autoSpaceDN w:val="0"/>
        <w:ind w:left="0" w:firstLine="0"/>
        <w:jc w:val="both"/>
        <w:rPr>
          <w:b/>
          <w:bCs/>
          <w:szCs w:val="24"/>
        </w:rPr>
      </w:pPr>
      <w:r w:rsidRPr="00B1465B">
        <w:rPr>
          <w:szCs w:val="24"/>
        </w:rPr>
        <w:lastRenderedPageBreak/>
        <w:t xml:space="preserve">Renginio vietoje turi būti Renginiui būtina techninė įranga Renginio idėjos, scenarijaus ir veiklų išpildymui (scena, garso, vaizdo (projektorius) ir apšvietimo įranga, tinkamai paruoštos erdvės veikloms) bei turi būti užtikrintas visos reikalingos organizacinės įrangos tinkamas veikimas. </w:t>
      </w:r>
    </w:p>
    <w:p w14:paraId="7544D37F" w14:textId="77777777" w:rsidR="000D6223" w:rsidRPr="00B1465B" w:rsidRDefault="000D6223" w:rsidP="000D6223">
      <w:pPr>
        <w:numPr>
          <w:ilvl w:val="2"/>
          <w:numId w:val="10"/>
        </w:numPr>
        <w:tabs>
          <w:tab w:val="left" w:pos="720"/>
        </w:tabs>
        <w:autoSpaceDN w:val="0"/>
        <w:ind w:left="0" w:firstLine="0"/>
        <w:jc w:val="both"/>
        <w:rPr>
          <w:b/>
          <w:bCs/>
          <w:szCs w:val="24"/>
        </w:rPr>
      </w:pPr>
      <w:r w:rsidRPr="00B1465B">
        <w:rPr>
          <w:szCs w:val="24"/>
        </w:rPr>
        <w:t>Renginio įgarsinimas turi būti pritaikytas vedėjo (-os), Perkančiosios organizacijos vadovo kalbai, atlikėjo (-os) ar grupės koncertui, diskotekai. Garsas turi būti kokybiškas, pakankamas Renginio vietai. Garso įranga privalo neskleisti jokių pašalinių garsų, būti tvarkinga ir gerai veikianti.</w:t>
      </w:r>
    </w:p>
    <w:p w14:paraId="6C72B0AF" w14:textId="77777777" w:rsidR="000D6223" w:rsidRPr="00B1465B" w:rsidRDefault="000D6223" w:rsidP="000D6223">
      <w:pPr>
        <w:numPr>
          <w:ilvl w:val="2"/>
          <w:numId w:val="10"/>
        </w:numPr>
        <w:tabs>
          <w:tab w:val="left" w:pos="720"/>
        </w:tabs>
        <w:autoSpaceDN w:val="0"/>
        <w:ind w:left="0" w:firstLine="0"/>
        <w:jc w:val="both"/>
        <w:rPr>
          <w:b/>
          <w:bCs/>
          <w:szCs w:val="24"/>
        </w:rPr>
      </w:pPr>
      <w:r w:rsidRPr="00B1465B">
        <w:rPr>
          <w:szCs w:val="24"/>
        </w:rPr>
        <w:t>Scena, jos apšvietimo, vaizdo ir garso įranga, kita Renginiui reikalinga įranga turi atitikti Renginiams keliamus reikalavimus ir atlikėjo (-os) ar grupės pateiktus techninius reikalavimus.</w:t>
      </w:r>
    </w:p>
    <w:p w14:paraId="06F12C07" w14:textId="24D7A447" w:rsidR="000D6223" w:rsidRPr="00B1465B" w:rsidRDefault="000D6223" w:rsidP="000D6223">
      <w:pPr>
        <w:numPr>
          <w:ilvl w:val="2"/>
          <w:numId w:val="10"/>
        </w:numPr>
        <w:tabs>
          <w:tab w:val="left" w:pos="720"/>
        </w:tabs>
        <w:autoSpaceDN w:val="0"/>
        <w:ind w:left="0" w:firstLine="0"/>
        <w:jc w:val="both"/>
        <w:rPr>
          <w:b/>
          <w:bCs/>
          <w:szCs w:val="24"/>
        </w:rPr>
      </w:pPr>
      <w:r w:rsidRPr="00B1465B">
        <w:rPr>
          <w:szCs w:val="24"/>
        </w:rPr>
        <w:t xml:space="preserve">Renginio vieta turi būti apipavidalinta, dekoruota atsižvelgiant į Renginio idėją ir Perkančiosios organizacijos spalvas bei simboliką. Renginio vietos apipavidalinimas turi būti suderintas su </w:t>
      </w:r>
      <w:r w:rsidR="00B1465B" w:rsidRPr="00B1465B">
        <w:rPr>
          <w:szCs w:val="24"/>
        </w:rPr>
        <w:t>Perkančiąja</w:t>
      </w:r>
      <w:r w:rsidRPr="00B1465B">
        <w:rPr>
          <w:szCs w:val="24"/>
        </w:rPr>
        <w:t xml:space="preserve"> organizacija. </w:t>
      </w:r>
    </w:p>
    <w:p w14:paraId="6D32C528" w14:textId="77777777" w:rsidR="000D6223" w:rsidRPr="00B1465B" w:rsidRDefault="000D6223" w:rsidP="000D6223">
      <w:pPr>
        <w:numPr>
          <w:ilvl w:val="2"/>
          <w:numId w:val="10"/>
        </w:numPr>
        <w:tabs>
          <w:tab w:val="left" w:pos="720"/>
        </w:tabs>
        <w:autoSpaceDN w:val="0"/>
        <w:ind w:left="0" w:firstLine="0"/>
        <w:jc w:val="both"/>
        <w:rPr>
          <w:b/>
          <w:bCs/>
          <w:szCs w:val="24"/>
        </w:rPr>
      </w:pPr>
      <w:r w:rsidRPr="00B1465B">
        <w:rPr>
          <w:rFonts w:eastAsia="Calibri"/>
          <w:szCs w:val="24"/>
        </w:rPr>
        <w:t>Renginio vieta turi būti paruošta likus ne mažiau kaip 2 (dviem) valandom iki Renginio pradžios.</w:t>
      </w:r>
    </w:p>
    <w:p w14:paraId="4FC28DB6" w14:textId="77777777" w:rsidR="000D6223" w:rsidRPr="00B1465B" w:rsidRDefault="000D6223" w:rsidP="000D6223">
      <w:pPr>
        <w:numPr>
          <w:ilvl w:val="2"/>
          <w:numId w:val="10"/>
        </w:numPr>
        <w:tabs>
          <w:tab w:val="left" w:pos="720"/>
        </w:tabs>
        <w:autoSpaceDN w:val="0"/>
        <w:ind w:left="0" w:firstLine="0"/>
        <w:jc w:val="both"/>
        <w:rPr>
          <w:b/>
          <w:bCs/>
          <w:szCs w:val="24"/>
        </w:rPr>
      </w:pPr>
      <w:r w:rsidRPr="00B1465B">
        <w:rPr>
          <w:rFonts w:eastAsia="Calibri"/>
          <w:szCs w:val="24"/>
        </w:rPr>
        <w:t>Renginio vieta turi būti sutvarkyta Renginiui pasibaigus.</w:t>
      </w:r>
    </w:p>
    <w:p w14:paraId="75C35475" w14:textId="77777777" w:rsidR="000D6223" w:rsidRPr="00B1465B" w:rsidRDefault="000D6223" w:rsidP="000D6223">
      <w:pPr>
        <w:numPr>
          <w:ilvl w:val="1"/>
          <w:numId w:val="10"/>
        </w:numPr>
        <w:autoSpaceDN w:val="0"/>
        <w:ind w:left="720" w:hanging="720"/>
        <w:jc w:val="both"/>
        <w:rPr>
          <w:b/>
          <w:bCs/>
          <w:szCs w:val="24"/>
        </w:rPr>
      </w:pPr>
      <w:r w:rsidRPr="00B1465B">
        <w:rPr>
          <w:b/>
          <w:iCs/>
          <w:szCs w:val="24"/>
        </w:rPr>
        <w:t>Reikalavimai</w:t>
      </w:r>
      <w:r w:rsidRPr="00B1465B">
        <w:rPr>
          <w:b/>
          <w:szCs w:val="24"/>
        </w:rPr>
        <w:t xml:space="preserve"> </w:t>
      </w:r>
      <w:r w:rsidRPr="00B1465B">
        <w:rPr>
          <w:b/>
          <w:iCs/>
          <w:szCs w:val="24"/>
        </w:rPr>
        <w:t>Renginio vedėjui (-ui), renginio didžėjui (-ai):</w:t>
      </w:r>
    </w:p>
    <w:p w14:paraId="618C086F" w14:textId="77777777" w:rsidR="000D6223" w:rsidRPr="00B1465B" w:rsidRDefault="000D6223" w:rsidP="000D6223">
      <w:pPr>
        <w:pStyle w:val="Sraopastraipa"/>
        <w:numPr>
          <w:ilvl w:val="2"/>
          <w:numId w:val="10"/>
        </w:numPr>
        <w:tabs>
          <w:tab w:val="left" w:pos="709"/>
          <w:tab w:val="left" w:pos="1418"/>
        </w:tabs>
        <w:autoSpaceDN w:val="0"/>
        <w:ind w:left="0" w:firstLine="0"/>
        <w:jc w:val="both"/>
        <w:rPr>
          <w:szCs w:val="24"/>
        </w:rPr>
      </w:pPr>
      <w:r w:rsidRPr="00B1465B">
        <w:rPr>
          <w:szCs w:val="24"/>
        </w:rPr>
        <w:t>Renginį turi vesti profesionalus (-i) Renginių įmonėms/organizacijoms vedimo patirtį turintis (-i) Renginių vedėjas (-a) laisvai ir taisyklingai kalbantis (-i) lietuvių kalba. Paslaugų teikėjas turi pasiūlyti ne mažiau kaip 3 (tris) Renginio vedėjus (-as), iš kurių Perkančioji organizacija išsirinks vieną. Paslaugų teikėjas yra atsakingas už Renginio vedėjo (-os) paiešką ir užsakymą. Renginio vedėjo (-os) kandidatūra suderinama su Perkančiąja organizacija Renginio scenarijaus ir preliminarios Renginio sąmatos derinimo metu.</w:t>
      </w:r>
    </w:p>
    <w:p w14:paraId="542C74F2" w14:textId="77777777" w:rsidR="000D6223" w:rsidRPr="00B1465B" w:rsidRDefault="000D6223" w:rsidP="000D6223">
      <w:pPr>
        <w:pStyle w:val="Sraopastraipa"/>
        <w:numPr>
          <w:ilvl w:val="2"/>
          <w:numId w:val="10"/>
        </w:numPr>
        <w:tabs>
          <w:tab w:val="left" w:pos="709"/>
          <w:tab w:val="left" w:pos="1418"/>
        </w:tabs>
        <w:autoSpaceDN w:val="0"/>
        <w:ind w:left="0" w:firstLine="0"/>
        <w:jc w:val="both"/>
        <w:rPr>
          <w:szCs w:val="24"/>
        </w:rPr>
      </w:pPr>
      <w:r w:rsidRPr="00B1465B">
        <w:rPr>
          <w:szCs w:val="24"/>
        </w:rPr>
        <w:t>Turi būti pasiūlytas Lietuvos mastu žinomas (-a), viešuose Renginiuose koncertuojantis (-i), įvairų muzikinį skonį atitinkantis (-i) atlikėjas (-a), didžėjus (-a) ar muzikinė grupė. Paslaugų teikėjas turi pasiūlyti ne mažiau kaip 3 (tris) atlikėjus (-as), didžėjus (-as) ir (ar) muzikines grupes, iš kurių Perkančioji organizacija išsirinks vieną. Paslaugų teikėjas yra atsakingas už atlikėjo (-os), didžėjaus (-os) ar muzikinės grupės paiešką, užsakymą ir ne trumpesnį kaip 1 (vienos) val. atlikėjo (-os) ar muzikinės grupės koncertą Renginio metu.</w:t>
      </w:r>
      <w:r w:rsidRPr="00B1465B">
        <w:t xml:space="preserve"> </w:t>
      </w:r>
      <w:r w:rsidRPr="00B1465B">
        <w:rPr>
          <w:szCs w:val="24"/>
        </w:rPr>
        <w:t xml:space="preserve">Atlikėjo (-os) ar muzikinės grupės kandidatūra suderinama su Perkančiąja organizacija Renginio programos ir preliminarios Renginio sąmatos derinimo metu. </w:t>
      </w:r>
    </w:p>
    <w:p w14:paraId="488F53F6" w14:textId="77777777" w:rsidR="000D6223" w:rsidRPr="00B1465B" w:rsidRDefault="000D6223" w:rsidP="000D6223">
      <w:pPr>
        <w:pStyle w:val="Sraopastraipa"/>
        <w:numPr>
          <w:ilvl w:val="2"/>
          <w:numId w:val="10"/>
        </w:numPr>
        <w:tabs>
          <w:tab w:val="left" w:pos="709"/>
          <w:tab w:val="left" w:pos="1418"/>
        </w:tabs>
        <w:autoSpaceDN w:val="0"/>
        <w:ind w:left="0" w:firstLine="0"/>
        <w:jc w:val="both"/>
        <w:rPr>
          <w:szCs w:val="24"/>
        </w:rPr>
      </w:pPr>
      <w:r w:rsidRPr="00B1465B">
        <w:rPr>
          <w:szCs w:val="24"/>
        </w:rPr>
        <w:t>Paslaugų teikėjas turi suorganizuoti 1-1½ valandos trukmės diskoteką su muzika, kuri tiktų Renginio auditorijai.</w:t>
      </w:r>
      <w:bookmarkStart w:id="2" w:name="_Hlk172905663"/>
    </w:p>
    <w:p w14:paraId="3D94DB5C" w14:textId="77777777" w:rsidR="000D6223" w:rsidRPr="00B1465B" w:rsidRDefault="000D6223" w:rsidP="000D6223">
      <w:pPr>
        <w:numPr>
          <w:ilvl w:val="1"/>
          <w:numId w:val="10"/>
        </w:numPr>
        <w:autoSpaceDN w:val="0"/>
        <w:ind w:left="630" w:hanging="630"/>
        <w:jc w:val="both"/>
        <w:rPr>
          <w:rFonts w:eastAsia="Arial Unicode MS"/>
          <w:b/>
          <w:bCs/>
          <w:szCs w:val="24"/>
        </w:rPr>
      </w:pPr>
      <w:r w:rsidRPr="00B1465B">
        <w:rPr>
          <w:rFonts w:eastAsia="Arial Unicode MS"/>
          <w:b/>
          <w:bCs/>
          <w:szCs w:val="24"/>
        </w:rPr>
        <w:t>Reikalavimai Renginio dalyvių maitinimo ir su juo susijusių aptarnavimo paslaugoms:</w:t>
      </w:r>
    </w:p>
    <w:p w14:paraId="12B02DD8" w14:textId="77777777" w:rsidR="000D6223" w:rsidRPr="00B1465B" w:rsidRDefault="000D6223" w:rsidP="000D6223">
      <w:pPr>
        <w:pStyle w:val="Sraopastraipa"/>
        <w:numPr>
          <w:ilvl w:val="2"/>
          <w:numId w:val="10"/>
        </w:numPr>
        <w:tabs>
          <w:tab w:val="left" w:pos="720"/>
        </w:tabs>
        <w:autoSpaceDN w:val="0"/>
        <w:ind w:left="0" w:firstLine="0"/>
        <w:contextualSpacing w:val="0"/>
        <w:jc w:val="both"/>
        <w:rPr>
          <w:szCs w:val="24"/>
        </w:rPr>
      </w:pPr>
      <w:bookmarkStart w:id="3" w:name="_Hlk208925270"/>
      <w:bookmarkEnd w:id="2"/>
      <w:r w:rsidRPr="00B1465B">
        <w:rPr>
          <w:rFonts w:eastAsia="Calibri"/>
          <w:szCs w:val="24"/>
        </w:rPr>
        <w:t xml:space="preserve">Paslaugų teikėjas </w:t>
      </w:r>
      <w:bookmarkEnd w:id="3"/>
      <w:r w:rsidRPr="00B1465B">
        <w:rPr>
          <w:rFonts w:eastAsia="Calibri"/>
          <w:szCs w:val="24"/>
        </w:rPr>
        <w:t>turi užtikrinti Renginio dalyvių maitinimo ir su juo susijusių aptarnavimo paslaugų organizavimą. Maitinimo ir aptarnavimo paslaugos apima Renginio dalyvių maitinimo erdvės / patalpos parengimą, maisto paruošimą, maisto ir gėrimų pateikimą.</w:t>
      </w:r>
    </w:p>
    <w:p w14:paraId="0BDB6DA5" w14:textId="77777777" w:rsidR="000D6223" w:rsidRPr="00B1465B" w:rsidRDefault="000D6223" w:rsidP="000D6223">
      <w:pPr>
        <w:pStyle w:val="Sraopastraipa"/>
        <w:numPr>
          <w:ilvl w:val="2"/>
          <w:numId w:val="10"/>
        </w:numPr>
        <w:tabs>
          <w:tab w:val="left" w:pos="709"/>
        </w:tabs>
        <w:autoSpaceDN w:val="0"/>
        <w:ind w:left="0" w:firstLine="0"/>
        <w:contextualSpacing w:val="0"/>
        <w:jc w:val="both"/>
        <w:rPr>
          <w:rFonts w:eastAsia="Calibri"/>
          <w:szCs w:val="24"/>
        </w:rPr>
      </w:pPr>
      <w:r w:rsidRPr="00B1465B">
        <w:rPr>
          <w:szCs w:val="24"/>
        </w:rPr>
        <w:t>Maitinimo formatas pasiūlomas pagal Renginio vietos pasirinkimą, atitikimą Renginio dalyvių skaičiui bei higieniško ir aplinkai netaršaus aptarnavimo normoms.</w:t>
      </w:r>
    </w:p>
    <w:p w14:paraId="7C0A12ED" w14:textId="77777777" w:rsidR="000D6223" w:rsidRPr="00B1465B" w:rsidRDefault="000D6223" w:rsidP="000D6223">
      <w:pPr>
        <w:pStyle w:val="Sraopastraipa"/>
        <w:numPr>
          <w:ilvl w:val="2"/>
          <w:numId w:val="10"/>
        </w:numPr>
        <w:tabs>
          <w:tab w:val="left" w:pos="709"/>
        </w:tabs>
        <w:autoSpaceDN w:val="0"/>
        <w:ind w:left="0" w:firstLine="0"/>
        <w:contextualSpacing w:val="0"/>
        <w:jc w:val="both"/>
        <w:rPr>
          <w:rFonts w:eastAsia="Calibri"/>
          <w:szCs w:val="24"/>
        </w:rPr>
      </w:pPr>
      <w:r w:rsidRPr="00B1465B">
        <w:rPr>
          <w:rFonts w:eastAsia="Calibri"/>
          <w:szCs w:val="24"/>
        </w:rPr>
        <w:t xml:space="preserve">Turi būti organizuotas 1 (vienas) pagrindinis Renginio dalyvių maitinimas, kurį sudaro 3 (trijų) karštų patiekalų pasirinkimas (1 (vienas) jų – vegetariškas), </w:t>
      </w:r>
      <w:r w:rsidRPr="00B1465B">
        <w:rPr>
          <w:szCs w:val="24"/>
        </w:rPr>
        <w:t xml:space="preserve">saldūs ir nesaldūs </w:t>
      </w:r>
      <w:r w:rsidRPr="00B1465B">
        <w:rPr>
          <w:rFonts w:eastAsia="Calibri"/>
          <w:szCs w:val="24"/>
        </w:rPr>
        <w:t xml:space="preserve">užkandžiai, gėrimai, </w:t>
      </w:r>
      <w:r w:rsidRPr="00B1465B">
        <w:rPr>
          <w:szCs w:val="24"/>
        </w:rPr>
        <w:t>kava, arbata, grietinėlė (pienas)</w:t>
      </w:r>
      <w:r w:rsidRPr="00B1465B">
        <w:rPr>
          <w:rFonts w:eastAsia="Calibri"/>
          <w:szCs w:val="24"/>
        </w:rPr>
        <w:t xml:space="preserve">. Renginio dalyviams </w:t>
      </w:r>
      <w:r w:rsidRPr="00B1465B">
        <w:rPr>
          <w:szCs w:val="24"/>
        </w:rPr>
        <w:t>viso Renginio metu turi būti užtikrinamas neribotas geriamojo vandens kiekis.</w:t>
      </w:r>
      <w:r w:rsidRPr="00B1465B">
        <w:rPr>
          <w:rFonts w:eastAsia="Calibri"/>
          <w:szCs w:val="24"/>
        </w:rPr>
        <w:t xml:space="preserve"> </w:t>
      </w:r>
    </w:p>
    <w:p w14:paraId="298512F2" w14:textId="77777777" w:rsidR="000D6223" w:rsidRPr="00B1465B" w:rsidRDefault="000D6223" w:rsidP="000D6223">
      <w:pPr>
        <w:pStyle w:val="Sraopastraipa"/>
        <w:numPr>
          <w:ilvl w:val="2"/>
          <w:numId w:val="10"/>
        </w:numPr>
        <w:tabs>
          <w:tab w:val="left" w:pos="709"/>
        </w:tabs>
        <w:autoSpaceDN w:val="0"/>
        <w:ind w:left="0" w:firstLine="0"/>
        <w:contextualSpacing w:val="0"/>
        <w:jc w:val="both"/>
        <w:rPr>
          <w:rFonts w:eastAsia="Calibri"/>
          <w:szCs w:val="24"/>
        </w:rPr>
      </w:pPr>
      <w:r w:rsidRPr="00B1465B">
        <w:rPr>
          <w:rFonts w:eastAsia="Calibri"/>
          <w:szCs w:val="24"/>
        </w:rPr>
        <w:t xml:space="preserve">Turi būti užtikrintas reikiamas personalo skaičius kokybiškam ir greitam (atsižvelgiant į Renginio dalyvių skaičių) maitinimo ir aptarnavimo paslaugų teikimui. </w:t>
      </w:r>
    </w:p>
    <w:p w14:paraId="7134A9B3" w14:textId="77777777" w:rsidR="000D6223" w:rsidRPr="00B1465B" w:rsidRDefault="000D6223" w:rsidP="000D6223">
      <w:pPr>
        <w:pStyle w:val="Sraopastraipa"/>
        <w:numPr>
          <w:ilvl w:val="2"/>
          <w:numId w:val="10"/>
        </w:numPr>
        <w:tabs>
          <w:tab w:val="left" w:pos="720"/>
        </w:tabs>
        <w:autoSpaceDN w:val="0"/>
        <w:ind w:left="0" w:firstLine="0"/>
        <w:contextualSpacing w:val="0"/>
        <w:jc w:val="both"/>
        <w:rPr>
          <w:szCs w:val="24"/>
        </w:rPr>
      </w:pPr>
      <w:r w:rsidRPr="00B1465B">
        <w:rPr>
          <w:szCs w:val="24"/>
        </w:rPr>
        <w:t xml:space="preserve">Tikslus maisto poreikis ir kiekis (valgiaraštis) derinamas su Paslaugų teikėju per 5 (penkias) darbo dienas po Sutarties įsigaliojimo. </w:t>
      </w:r>
    </w:p>
    <w:p w14:paraId="0C5F256D" w14:textId="77777777" w:rsidR="000D6223" w:rsidRPr="00B1465B" w:rsidRDefault="000D6223" w:rsidP="000D6223">
      <w:pPr>
        <w:pStyle w:val="Sraopastraipa"/>
        <w:numPr>
          <w:ilvl w:val="2"/>
          <w:numId w:val="10"/>
        </w:numPr>
        <w:tabs>
          <w:tab w:val="left" w:pos="720"/>
        </w:tabs>
        <w:autoSpaceDN w:val="0"/>
        <w:ind w:left="0" w:firstLine="0"/>
        <w:contextualSpacing w:val="0"/>
        <w:jc w:val="both"/>
        <w:rPr>
          <w:szCs w:val="24"/>
        </w:rPr>
      </w:pPr>
      <w:r w:rsidRPr="00B1465B">
        <w:rPr>
          <w:szCs w:val="24"/>
        </w:rPr>
        <w:t>Paslaugų teikėjas turi užtikrinti galimybę Renginio vietoje įsigyti gėrimų papildomai (pardavimas).</w:t>
      </w:r>
    </w:p>
    <w:p w14:paraId="392B8191" w14:textId="77777777" w:rsidR="000D6223" w:rsidRPr="00B1465B" w:rsidRDefault="000D6223" w:rsidP="000D6223">
      <w:pPr>
        <w:pStyle w:val="Sraopastraipa"/>
        <w:numPr>
          <w:ilvl w:val="2"/>
          <w:numId w:val="10"/>
        </w:numPr>
        <w:tabs>
          <w:tab w:val="left" w:pos="720"/>
        </w:tabs>
        <w:autoSpaceDN w:val="0"/>
        <w:ind w:left="0" w:firstLine="0"/>
        <w:contextualSpacing w:val="0"/>
        <w:jc w:val="both"/>
        <w:rPr>
          <w:szCs w:val="24"/>
        </w:rPr>
      </w:pPr>
      <w:r w:rsidRPr="00B1465B">
        <w:rPr>
          <w:szCs w:val="24"/>
        </w:rPr>
        <w:t>Teikiamų maitinimo paslaugų kokybė turi atitikti higienos normų ir kitų maisto tvarkymą reglamentuojančių Lietuvos Respublikos teisės aktų reikalavimus.</w:t>
      </w:r>
    </w:p>
    <w:p w14:paraId="55166FA4" w14:textId="77777777" w:rsidR="000D6223" w:rsidRPr="00B1465B" w:rsidRDefault="000D6223" w:rsidP="000D6223">
      <w:pPr>
        <w:pStyle w:val="Sraopastraipa"/>
        <w:numPr>
          <w:ilvl w:val="2"/>
          <w:numId w:val="10"/>
        </w:numPr>
        <w:tabs>
          <w:tab w:val="left" w:pos="720"/>
        </w:tabs>
        <w:autoSpaceDN w:val="0"/>
        <w:ind w:left="0" w:firstLine="0"/>
        <w:contextualSpacing w:val="0"/>
        <w:jc w:val="both"/>
        <w:rPr>
          <w:szCs w:val="24"/>
        </w:rPr>
      </w:pPr>
      <w:r w:rsidRPr="00B1465B">
        <w:rPr>
          <w:szCs w:val="24"/>
        </w:rPr>
        <w:t>Teikiant maitinimo paslaugas Tiekėjas turi užtikrinti reikiamą indų, įrankių, staltiesių, servetėlių ir kitų šiai paslaugai teikti reikalingų daiktų kiekį, pasirūpinti visa šioms paslaugoms teikti būtina įranga.</w:t>
      </w:r>
    </w:p>
    <w:p w14:paraId="58C5C9DB" w14:textId="77777777" w:rsidR="000D6223" w:rsidRPr="00B1465B" w:rsidRDefault="000D6223" w:rsidP="000D6223">
      <w:pPr>
        <w:pStyle w:val="Sraopastraipa"/>
        <w:numPr>
          <w:ilvl w:val="1"/>
          <w:numId w:val="10"/>
        </w:numPr>
        <w:tabs>
          <w:tab w:val="left" w:pos="720"/>
        </w:tabs>
        <w:autoSpaceDN w:val="0"/>
        <w:ind w:left="0" w:firstLine="0"/>
        <w:contextualSpacing w:val="0"/>
        <w:jc w:val="both"/>
        <w:rPr>
          <w:szCs w:val="24"/>
        </w:rPr>
      </w:pPr>
      <w:r w:rsidRPr="00B1465B">
        <w:rPr>
          <w:b/>
          <w:iCs/>
          <w:szCs w:val="24"/>
        </w:rPr>
        <w:lastRenderedPageBreak/>
        <w:t>Reikalavimai</w:t>
      </w:r>
      <w:r w:rsidRPr="00B1465B">
        <w:rPr>
          <w:b/>
          <w:szCs w:val="24"/>
        </w:rPr>
        <w:t xml:space="preserve"> </w:t>
      </w:r>
      <w:r w:rsidRPr="00B1465B">
        <w:rPr>
          <w:b/>
          <w:iCs/>
          <w:szCs w:val="24"/>
        </w:rPr>
        <w:t>Renginio vizualiniams sprendimams, komunikacijai ir susijusioms paslaugoms:</w:t>
      </w:r>
    </w:p>
    <w:p w14:paraId="36DDCA40" w14:textId="77777777" w:rsidR="000D6223" w:rsidRPr="00B1465B" w:rsidRDefault="000D6223" w:rsidP="000D6223">
      <w:pPr>
        <w:pStyle w:val="Sraopastraipa"/>
        <w:numPr>
          <w:ilvl w:val="2"/>
          <w:numId w:val="10"/>
        </w:numPr>
        <w:tabs>
          <w:tab w:val="left" w:pos="709"/>
        </w:tabs>
        <w:autoSpaceDN w:val="0"/>
        <w:ind w:left="0" w:firstLine="0"/>
        <w:jc w:val="both"/>
        <w:rPr>
          <w:szCs w:val="24"/>
        </w:rPr>
      </w:pPr>
      <w:r w:rsidRPr="00B1465B">
        <w:rPr>
          <w:rFonts w:eastAsia="Calibri"/>
          <w:szCs w:val="24"/>
        </w:rPr>
        <w:t>Paslaugų teikėjas</w:t>
      </w:r>
      <w:r w:rsidRPr="00B1465B">
        <w:rPr>
          <w:szCs w:val="24"/>
        </w:rPr>
        <w:t xml:space="preserve"> turi pasirūpinti Renginiui reikalingų vizualinių priemonių su</w:t>
      </w:r>
      <w:r w:rsidRPr="00B1465B">
        <w:rPr>
          <w:color w:val="000000"/>
          <w:szCs w:val="24"/>
        </w:rPr>
        <w:t xml:space="preserve"> Perkančiosios organizacijos prekės ženklu </w:t>
      </w:r>
      <w:r w:rsidRPr="00B1465B">
        <w:rPr>
          <w:szCs w:val="24"/>
        </w:rPr>
        <w:t xml:space="preserve">kūryba ir gamyba. </w:t>
      </w:r>
    </w:p>
    <w:p w14:paraId="75A4BE1B" w14:textId="77777777" w:rsidR="000D6223" w:rsidRPr="00B1465B" w:rsidRDefault="000D6223" w:rsidP="000D6223">
      <w:pPr>
        <w:pStyle w:val="Sraopastraipa"/>
        <w:numPr>
          <w:ilvl w:val="2"/>
          <w:numId w:val="10"/>
        </w:numPr>
        <w:tabs>
          <w:tab w:val="left" w:pos="709"/>
        </w:tabs>
        <w:autoSpaceDN w:val="0"/>
        <w:ind w:left="0" w:firstLine="0"/>
        <w:jc w:val="both"/>
        <w:rPr>
          <w:szCs w:val="24"/>
        </w:rPr>
      </w:pPr>
      <w:r w:rsidRPr="00B1465B">
        <w:rPr>
          <w:rFonts w:eastAsia="Calibri"/>
          <w:szCs w:val="24"/>
        </w:rPr>
        <w:t>Paslaugų teikėjas</w:t>
      </w:r>
      <w:r w:rsidRPr="00B1465B">
        <w:rPr>
          <w:szCs w:val="24"/>
        </w:rPr>
        <w:t xml:space="preserve"> turi sukurti Renginiui foto sienelę, pagaminti ją ir pastatyti Renginyje. Kaip alternatyva gali būti pasiūlytas ir kitoks nestandartinis, inovatyvus sprendimas, prie kurio / su kuriuo Renginio dalyviai galėtų fotografuotis. </w:t>
      </w:r>
    </w:p>
    <w:p w14:paraId="4C1E0F3D" w14:textId="77777777" w:rsidR="000D6223" w:rsidRPr="00B1465B" w:rsidRDefault="000D6223" w:rsidP="000D6223">
      <w:pPr>
        <w:pStyle w:val="Sraopastraipa"/>
        <w:numPr>
          <w:ilvl w:val="2"/>
          <w:numId w:val="10"/>
        </w:numPr>
        <w:tabs>
          <w:tab w:val="left" w:pos="709"/>
        </w:tabs>
        <w:autoSpaceDN w:val="0"/>
        <w:ind w:left="0" w:firstLine="0"/>
        <w:jc w:val="both"/>
        <w:rPr>
          <w:szCs w:val="24"/>
        </w:rPr>
      </w:pPr>
      <w:bookmarkStart w:id="4" w:name="_Hlk208925570"/>
      <w:r w:rsidRPr="00B1465B">
        <w:rPr>
          <w:rFonts w:eastAsia="Calibri"/>
          <w:szCs w:val="24"/>
        </w:rPr>
        <w:t xml:space="preserve">Paslaugų teikėjas </w:t>
      </w:r>
      <w:bookmarkEnd w:id="4"/>
      <w:r w:rsidRPr="00B1465B">
        <w:rPr>
          <w:rFonts w:eastAsia="Calibri"/>
          <w:szCs w:val="24"/>
        </w:rPr>
        <w:t>pagal poreikį turi užtikrinti, jog Renginio vietoje būtų nuorodos, nukreipiančios į Renginio zoną.</w:t>
      </w:r>
    </w:p>
    <w:p w14:paraId="383B73B3" w14:textId="77777777" w:rsidR="000D6223" w:rsidRPr="00B1465B" w:rsidRDefault="000D6223" w:rsidP="000D6223">
      <w:pPr>
        <w:pStyle w:val="Sraopastraipa"/>
        <w:numPr>
          <w:ilvl w:val="2"/>
          <w:numId w:val="10"/>
        </w:numPr>
        <w:tabs>
          <w:tab w:val="left" w:pos="709"/>
        </w:tabs>
        <w:autoSpaceDN w:val="0"/>
        <w:ind w:left="0" w:firstLine="0"/>
        <w:jc w:val="both"/>
        <w:rPr>
          <w:szCs w:val="24"/>
        </w:rPr>
      </w:pPr>
      <w:r w:rsidRPr="00B1465B">
        <w:rPr>
          <w:rFonts w:eastAsia="Calibri"/>
          <w:szCs w:val="24"/>
        </w:rPr>
        <w:t>Paslaugų teikėjas įsipareigoja iki Renginio likus 7 (septynioms) darbo dienoms parengti ir suderinti su Perkančiąją organizaciją kvietimus į Renginį NKC darbuotojams.</w:t>
      </w:r>
    </w:p>
    <w:p w14:paraId="5BD25A04" w14:textId="77777777" w:rsidR="000D6223" w:rsidRPr="00B1465B" w:rsidRDefault="000D6223" w:rsidP="000D6223">
      <w:pPr>
        <w:pStyle w:val="Sraopastraipa"/>
        <w:numPr>
          <w:ilvl w:val="3"/>
          <w:numId w:val="10"/>
        </w:numPr>
        <w:tabs>
          <w:tab w:val="left" w:pos="851"/>
        </w:tabs>
        <w:autoSpaceDN w:val="0"/>
        <w:ind w:left="0" w:firstLine="0"/>
        <w:jc w:val="both"/>
        <w:rPr>
          <w:rFonts w:eastAsia="Calibri"/>
          <w:szCs w:val="24"/>
        </w:rPr>
      </w:pPr>
      <w:r w:rsidRPr="00B1465B">
        <w:rPr>
          <w:rFonts w:eastAsia="Calibri"/>
          <w:szCs w:val="24"/>
        </w:rPr>
        <w:t>Paslaugų teikėjas</w:t>
      </w:r>
      <w:r w:rsidRPr="00B1465B">
        <w:rPr>
          <w:szCs w:val="24"/>
        </w:rPr>
        <w:t xml:space="preserve"> turi užtikrinti Renginio fotografavimo paslaugas, kurios truktų 3 val. Fotografas (-ė) turi būti profesionalus (-i), turintis (-i) patirties fotografuojant įmonių/organizacijų Renginius, kuriuose dalyvių skaičius ne mažesnis kaip 100 dalyvių.</w:t>
      </w:r>
      <w:r w:rsidRPr="00B1465B">
        <w:rPr>
          <w:rFonts w:eastAsia="Calibri"/>
          <w:szCs w:val="24"/>
        </w:rPr>
        <w:t xml:space="preserve"> </w:t>
      </w:r>
      <w:r w:rsidRPr="00B1465B">
        <w:rPr>
          <w:rFonts w:eastAsia="Calibri"/>
          <w:bCs/>
          <w:szCs w:val="24"/>
        </w:rPr>
        <w:t>Ne vėliau kaip per 5 kalendorines dienas sutvarkytos nuotraukos (ne mažiau kaip 300 aukštos rezoliucijos, kokybiškos) turi būti perduotos Perkančiajai organizacijai elektroniniu būdu su galimybe nuotraukas parsisiųsti į kompiuterį.</w:t>
      </w:r>
    </w:p>
    <w:p w14:paraId="2FD429F0" w14:textId="77777777" w:rsidR="000D6223" w:rsidRPr="00B1465B" w:rsidRDefault="000D6223" w:rsidP="000D6223">
      <w:pPr>
        <w:pStyle w:val="Sraopastraipa"/>
        <w:numPr>
          <w:ilvl w:val="1"/>
          <w:numId w:val="10"/>
        </w:numPr>
        <w:autoSpaceDN w:val="0"/>
        <w:ind w:left="720" w:hanging="720"/>
        <w:contextualSpacing w:val="0"/>
        <w:jc w:val="both"/>
        <w:rPr>
          <w:b/>
          <w:bCs/>
          <w:szCs w:val="24"/>
        </w:rPr>
      </w:pPr>
      <w:r w:rsidRPr="00B1465B">
        <w:rPr>
          <w:b/>
          <w:bCs/>
          <w:szCs w:val="24"/>
        </w:rPr>
        <w:t>Reikalavimai keleivinių transporto priemonių nuomai su vairuotoju</w:t>
      </w:r>
      <w:r w:rsidRPr="00B1465B">
        <w:rPr>
          <w:rFonts w:eastAsia="Calibri"/>
          <w:b/>
          <w:bCs/>
          <w:szCs w:val="24"/>
        </w:rPr>
        <w:t>:</w:t>
      </w:r>
    </w:p>
    <w:p w14:paraId="7959B7E6" w14:textId="77777777" w:rsidR="000D6223" w:rsidRPr="00B1465B" w:rsidRDefault="000D6223" w:rsidP="000D6223">
      <w:pPr>
        <w:pStyle w:val="Sraopastraipa"/>
        <w:numPr>
          <w:ilvl w:val="2"/>
          <w:numId w:val="10"/>
        </w:numPr>
        <w:tabs>
          <w:tab w:val="left" w:pos="709"/>
        </w:tabs>
        <w:autoSpaceDN w:val="0"/>
        <w:ind w:left="0" w:firstLine="0"/>
        <w:contextualSpacing w:val="0"/>
        <w:jc w:val="both"/>
        <w:rPr>
          <w:b/>
          <w:bCs/>
          <w:szCs w:val="24"/>
        </w:rPr>
      </w:pPr>
      <w:r w:rsidRPr="00B1465B">
        <w:rPr>
          <w:rFonts w:eastAsia="Calibri"/>
          <w:bCs/>
          <w:szCs w:val="24"/>
        </w:rPr>
        <w:t xml:space="preserve">Paslaugų teikėjas turi užtikrinti saugų, ir savalaikį Renginio dalyvių atvežimą į Renginio vietą ir parvežimą iš Renginio vietos į iš anksto suderintas išvykimo/atvykimo vietas. Renginio dalyviai į Renginio vietą turi būti atvežti ne vėliau nei kaip likus 1 (vienai) valandai iki Renginio pradžios. </w:t>
      </w:r>
    </w:p>
    <w:p w14:paraId="01F0D8FC" w14:textId="77777777" w:rsidR="000D6223" w:rsidRPr="00B1465B" w:rsidRDefault="000D6223" w:rsidP="000D6223">
      <w:pPr>
        <w:pStyle w:val="Sraopastraipa"/>
        <w:numPr>
          <w:ilvl w:val="2"/>
          <w:numId w:val="10"/>
        </w:numPr>
        <w:tabs>
          <w:tab w:val="left" w:pos="709"/>
          <w:tab w:val="left" w:pos="1276"/>
        </w:tabs>
        <w:autoSpaceDN w:val="0"/>
        <w:ind w:left="0" w:firstLine="0"/>
        <w:contextualSpacing w:val="0"/>
        <w:jc w:val="both"/>
        <w:rPr>
          <w:b/>
          <w:bCs/>
          <w:szCs w:val="24"/>
        </w:rPr>
      </w:pPr>
      <w:r w:rsidRPr="00B1465B">
        <w:rPr>
          <w:szCs w:val="24"/>
        </w:rPr>
        <w:t>Paslaugų teikėjas</w:t>
      </w:r>
      <w:r w:rsidRPr="00B1465B">
        <w:rPr>
          <w:b/>
          <w:bCs/>
          <w:szCs w:val="24"/>
        </w:rPr>
        <w:t xml:space="preserve"> </w:t>
      </w:r>
      <w:r w:rsidRPr="00B1465B">
        <w:rPr>
          <w:szCs w:val="24"/>
          <w:shd w:val="clear" w:color="auto" w:fill="FFFFFF"/>
        </w:rPr>
        <w:t>ne vėliau kaip likus 2 (dviem) savaitėms iki Renginio pradžios turi suderinti su Perkančiosios organizacijos atstovu tikslias Renginio dalyvių surinkimo ir parvežimo vietas, transportavimo laiką, maršrutus bei kitą transportavimo organizavimui reikalingą informaciją.</w:t>
      </w:r>
    </w:p>
    <w:p w14:paraId="0FC0FAB7" w14:textId="77777777" w:rsidR="000D6223" w:rsidRPr="00B1465B" w:rsidRDefault="000D6223" w:rsidP="000D6223">
      <w:pPr>
        <w:pStyle w:val="Sraopastraipa"/>
        <w:numPr>
          <w:ilvl w:val="2"/>
          <w:numId w:val="10"/>
        </w:numPr>
        <w:tabs>
          <w:tab w:val="left" w:pos="709"/>
          <w:tab w:val="left" w:pos="1276"/>
        </w:tabs>
        <w:autoSpaceDN w:val="0"/>
        <w:ind w:left="0" w:firstLine="0"/>
        <w:contextualSpacing w:val="0"/>
        <w:jc w:val="both"/>
        <w:rPr>
          <w:b/>
          <w:bCs/>
          <w:szCs w:val="24"/>
        </w:rPr>
      </w:pPr>
      <w:r w:rsidRPr="00B1465B">
        <w:rPr>
          <w:szCs w:val="24"/>
          <w:shd w:val="clear" w:color="auto" w:fill="FFFFFF"/>
        </w:rPr>
        <w:t xml:space="preserve">Visose Renginio dalyviams vežti naudojamose transporto priemonėse turi būti užtikrintos sėdimos vietos visiems keleiviams. Keleiviai negali būti vežami stovint. </w:t>
      </w:r>
    </w:p>
    <w:p w14:paraId="795EF6AD" w14:textId="77777777" w:rsidR="000D6223" w:rsidRPr="00B1465B" w:rsidRDefault="000D6223" w:rsidP="000D6223">
      <w:pPr>
        <w:pStyle w:val="Sraopastraipa"/>
        <w:numPr>
          <w:ilvl w:val="2"/>
          <w:numId w:val="10"/>
        </w:numPr>
        <w:tabs>
          <w:tab w:val="left" w:pos="709"/>
          <w:tab w:val="left" w:pos="1276"/>
        </w:tabs>
        <w:autoSpaceDN w:val="0"/>
        <w:ind w:left="0" w:firstLine="0"/>
        <w:contextualSpacing w:val="0"/>
        <w:jc w:val="both"/>
        <w:rPr>
          <w:b/>
          <w:bCs/>
          <w:szCs w:val="24"/>
        </w:rPr>
      </w:pPr>
      <w:r w:rsidRPr="00B1465B">
        <w:rPr>
          <w:szCs w:val="24"/>
          <w:shd w:val="clear" w:color="auto" w:fill="FFFFFF"/>
        </w:rPr>
        <w:t xml:space="preserve">Renginio dalyvių transportavimas turi būti organizuojamas šiais preliminariais maršrutais: </w:t>
      </w:r>
    </w:p>
    <w:p w14:paraId="4B2A4488" w14:textId="77777777" w:rsidR="000D6223" w:rsidRPr="00B1465B" w:rsidRDefault="000D6223" w:rsidP="000D6223">
      <w:pPr>
        <w:pStyle w:val="Sraopastraipa"/>
        <w:numPr>
          <w:ilvl w:val="3"/>
          <w:numId w:val="10"/>
        </w:numPr>
        <w:tabs>
          <w:tab w:val="left" w:pos="851"/>
        </w:tabs>
        <w:autoSpaceDN w:val="0"/>
        <w:ind w:left="0" w:firstLine="0"/>
        <w:contextualSpacing w:val="0"/>
        <w:jc w:val="both"/>
        <w:rPr>
          <w:szCs w:val="24"/>
        </w:rPr>
      </w:pPr>
      <w:r w:rsidRPr="00B1465B">
        <w:rPr>
          <w:szCs w:val="24"/>
        </w:rPr>
        <w:t>Klaipėda-Kaunas-Vilnius-Kaunas-Klaipėda – asmenų skaičius bus tikslinamas po sutarties pasirašymo.</w:t>
      </w:r>
    </w:p>
    <w:p w14:paraId="2F93EEA6" w14:textId="77777777" w:rsidR="000D6223" w:rsidRPr="00B1465B" w:rsidRDefault="000D6223" w:rsidP="000D6223">
      <w:pPr>
        <w:pStyle w:val="Sraopastraipa"/>
        <w:numPr>
          <w:ilvl w:val="3"/>
          <w:numId w:val="10"/>
        </w:numPr>
        <w:tabs>
          <w:tab w:val="left" w:pos="851"/>
        </w:tabs>
        <w:autoSpaceDN w:val="0"/>
        <w:ind w:left="0" w:firstLine="0"/>
        <w:contextualSpacing w:val="0"/>
        <w:jc w:val="both"/>
        <w:rPr>
          <w:b/>
          <w:bCs/>
          <w:szCs w:val="24"/>
        </w:rPr>
      </w:pPr>
      <w:r w:rsidRPr="00B1465B">
        <w:rPr>
          <w:szCs w:val="24"/>
        </w:rPr>
        <w:t>Šiauliai-Panevėžys-Vilnius-Panevėžys-Šiauliai – asmenų skaičius bus tikslinamas po sutarties pasirašymo.</w:t>
      </w:r>
    </w:p>
    <w:p w14:paraId="59371698" w14:textId="77777777" w:rsidR="000D6223" w:rsidRPr="00B1465B" w:rsidRDefault="000D6223" w:rsidP="000D6223">
      <w:pPr>
        <w:pStyle w:val="Sraopastraipa"/>
        <w:tabs>
          <w:tab w:val="left" w:pos="720"/>
        </w:tabs>
        <w:ind w:left="0"/>
        <w:jc w:val="both"/>
        <w:rPr>
          <w:szCs w:val="24"/>
          <w:shd w:val="clear" w:color="auto" w:fill="FFFFFF"/>
        </w:rPr>
      </w:pPr>
      <w:r w:rsidRPr="00B1465B">
        <w:rPr>
          <w:b/>
          <w:bCs/>
          <w:szCs w:val="24"/>
        </w:rPr>
        <w:t xml:space="preserve">5.6.5. </w:t>
      </w:r>
      <w:r w:rsidRPr="00B1465B">
        <w:rPr>
          <w:szCs w:val="24"/>
          <w:shd w:val="clear" w:color="auto" w:fill="FFFFFF"/>
        </w:rPr>
        <w:t>Paslaugų teikėjas privalo parinkti transporto priemones pagal faktinį vežamų Renginio dalyvių skaičių ir užtikrinti, kad transporto priemonių techninė būklė, keleivių vežimo sąlygos ir vairuotojų kvalifikacija atitiktų teisės aktų nustatytus reikalavimus.</w:t>
      </w:r>
    </w:p>
    <w:p w14:paraId="316A9937" w14:textId="77777777" w:rsidR="000D6223" w:rsidRPr="00B1465B" w:rsidRDefault="000D6223" w:rsidP="000D6223">
      <w:pPr>
        <w:pStyle w:val="Sraopastraipa"/>
        <w:numPr>
          <w:ilvl w:val="1"/>
          <w:numId w:val="10"/>
        </w:numPr>
        <w:autoSpaceDN w:val="0"/>
        <w:ind w:left="720" w:hanging="720"/>
        <w:jc w:val="both"/>
        <w:rPr>
          <w:rFonts w:ascii="Aptos" w:hAnsi="Aptos" w:cs="Aptos"/>
          <w:bCs/>
          <w:iCs/>
          <w:szCs w:val="24"/>
        </w:rPr>
      </w:pPr>
      <w:r w:rsidRPr="00B1465B">
        <w:rPr>
          <w:rFonts w:eastAsia="Calibri"/>
          <w:b/>
          <w:bCs/>
          <w:szCs w:val="24"/>
        </w:rPr>
        <w:t>Kitos su Renginio organizavimu susijusios paslaugos</w:t>
      </w:r>
      <w:r w:rsidRPr="00B1465B">
        <w:rPr>
          <w:rFonts w:eastAsia="Calibri"/>
          <w:szCs w:val="24"/>
        </w:rPr>
        <w:t>:</w:t>
      </w:r>
    </w:p>
    <w:p w14:paraId="61849E35" w14:textId="77777777" w:rsidR="000D6223" w:rsidRPr="00B1465B" w:rsidRDefault="000D6223" w:rsidP="000D6223">
      <w:pPr>
        <w:pStyle w:val="Sraopastraipa"/>
        <w:numPr>
          <w:ilvl w:val="2"/>
          <w:numId w:val="10"/>
        </w:numPr>
        <w:tabs>
          <w:tab w:val="left" w:pos="720"/>
          <w:tab w:val="left" w:pos="1080"/>
        </w:tabs>
        <w:autoSpaceDN w:val="0"/>
        <w:ind w:left="0" w:firstLine="0"/>
        <w:jc w:val="both"/>
        <w:rPr>
          <w:rFonts w:ascii="Aptos" w:hAnsi="Aptos" w:cs="Aptos"/>
          <w:bCs/>
          <w:iCs/>
          <w:szCs w:val="24"/>
        </w:rPr>
      </w:pPr>
      <w:r w:rsidRPr="00B1465B">
        <w:rPr>
          <w:rFonts w:eastAsia="Calibri"/>
          <w:szCs w:val="24"/>
        </w:rPr>
        <w:t>Paslaugų teikėjas turi paskirti asmenį, atsakingą už Renginio organizavimą ir kokybę, kuris būtų organizuojamo Renginio projekto vadovas – kontaktinis asmuo iš Paslaugų teikėjo pusės (jis nurodomas Sutartyje).</w:t>
      </w:r>
    </w:p>
    <w:p w14:paraId="37B63F2E" w14:textId="77777777" w:rsidR="000D6223" w:rsidRPr="00B1465B" w:rsidRDefault="000D6223" w:rsidP="000D6223">
      <w:pPr>
        <w:pStyle w:val="Sraopastraipa"/>
        <w:numPr>
          <w:ilvl w:val="2"/>
          <w:numId w:val="10"/>
        </w:numPr>
        <w:tabs>
          <w:tab w:val="left" w:pos="720"/>
          <w:tab w:val="left" w:pos="1080"/>
        </w:tabs>
        <w:autoSpaceDN w:val="0"/>
        <w:ind w:left="0" w:firstLine="0"/>
        <w:jc w:val="both"/>
        <w:rPr>
          <w:rFonts w:ascii="Aptos" w:hAnsi="Aptos" w:cs="Aptos"/>
          <w:bCs/>
          <w:iCs/>
          <w:szCs w:val="24"/>
        </w:rPr>
      </w:pPr>
      <w:r w:rsidRPr="00B1465B">
        <w:rPr>
          <w:rFonts w:eastAsia="Calibri"/>
          <w:szCs w:val="24"/>
        </w:rPr>
        <w:t>Paslaugų teikėjas turi užtikrinti Renginio mąstą atitinkantį Renginio asistentų paslaugų (dalyvių pasitikimo, nukreipimo, veiklų koordinavimo ir t. t.) teikimą.</w:t>
      </w:r>
    </w:p>
    <w:p w14:paraId="65A29F13" w14:textId="77777777" w:rsidR="000D6223" w:rsidRPr="00B1465B" w:rsidRDefault="000D6223" w:rsidP="000D6223">
      <w:pPr>
        <w:pStyle w:val="Sraopastraipa"/>
        <w:numPr>
          <w:ilvl w:val="2"/>
          <w:numId w:val="10"/>
        </w:numPr>
        <w:tabs>
          <w:tab w:val="left" w:pos="720"/>
          <w:tab w:val="left" w:pos="1080"/>
        </w:tabs>
        <w:autoSpaceDN w:val="0"/>
        <w:ind w:left="0" w:firstLine="0"/>
        <w:jc w:val="both"/>
        <w:rPr>
          <w:rFonts w:ascii="Aptos" w:hAnsi="Aptos" w:cs="Aptos"/>
          <w:bCs/>
          <w:iCs/>
          <w:szCs w:val="24"/>
        </w:rPr>
      </w:pPr>
      <w:r w:rsidRPr="00B1465B">
        <w:rPr>
          <w:rFonts w:eastAsia="Calibri"/>
          <w:szCs w:val="24"/>
        </w:rPr>
        <w:t>Paslaugų teikėjas turi užtikrinti Renginio saugumą visą Renginio laiką.</w:t>
      </w:r>
    </w:p>
    <w:p w14:paraId="2ABD942A" w14:textId="77777777" w:rsidR="000D6223" w:rsidRPr="00B1465B" w:rsidRDefault="000D6223" w:rsidP="000D6223">
      <w:pPr>
        <w:pStyle w:val="Sraopastraipa"/>
        <w:numPr>
          <w:ilvl w:val="2"/>
          <w:numId w:val="10"/>
        </w:numPr>
        <w:tabs>
          <w:tab w:val="left" w:pos="720"/>
          <w:tab w:val="left" w:pos="1080"/>
        </w:tabs>
        <w:autoSpaceDN w:val="0"/>
        <w:ind w:left="0" w:firstLine="0"/>
        <w:jc w:val="both"/>
        <w:rPr>
          <w:rFonts w:ascii="Aptos" w:hAnsi="Aptos" w:cs="Aptos"/>
          <w:bCs/>
          <w:iCs/>
          <w:szCs w:val="24"/>
        </w:rPr>
      </w:pPr>
      <w:r w:rsidRPr="00B1465B">
        <w:rPr>
          <w:rFonts w:eastAsia="Calibri"/>
          <w:szCs w:val="24"/>
        </w:rPr>
        <w:t>Turi būti užtikrinta sėkminga, sklandi Renginio eiga, nepriklausomai nuo to, ar Paslaugas suteikia Paslaugų teikėjas ar jo pasitelktos trečiosios šalys (jeigu tokios bus pasitelkiamos).</w:t>
      </w:r>
    </w:p>
    <w:p w14:paraId="45E9D730" w14:textId="77777777" w:rsidR="000D6223" w:rsidRPr="00B1465B" w:rsidRDefault="000D6223" w:rsidP="000D6223">
      <w:pPr>
        <w:pStyle w:val="Sraopastraipa"/>
        <w:numPr>
          <w:ilvl w:val="2"/>
          <w:numId w:val="10"/>
        </w:numPr>
        <w:tabs>
          <w:tab w:val="left" w:pos="720"/>
          <w:tab w:val="left" w:pos="1080"/>
        </w:tabs>
        <w:autoSpaceDN w:val="0"/>
        <w:ind w:left="0" w:firstLine="0"/>
        <w:jc w:val="both"/>
        <w:rPr>
          <w:rFonts w:ascii="Aptos" w:hAnsi="Aptos" w:cs="Aptos"/>
          <w:bCs/>
          <w:iCs/>
          <w:szCs w:val="24"/>
        </w:rPr>
      </w:pPr>
      <w:r w:rsidRPr="00B1465B">
        <w:rPr>
          <w:rFonts w:eastAsia="Calibri"/>
          <w:szCs w:val="24"/>
        </w:rPr>
        <w:t>Paslaugų teikėjas turi parengti ir el. paštu suderinti su Perkančiąja organizacija viso Renginio scenarijų bei pateikti preliminarią Renginio sąmatą ne vėliau kaip per 10 (dešimt) darbo dienų iki Renginio pradžios.</w:t>
      </w:r>
    </w:p>
    <w:p w14:paraId="36F134AA" w14:textId="77777777" w:rsidR="000D6223" w:rsidRPr="00B1465B" w:rsidRDefault="000D6223" w:rsidP="000D6223">
      <w:pPr>
        <w:pStyle w:val="Sraopastraipa"/>
        <w:numPr>
          <w:ilvl w:val="2"/>
          <w:numId w:val="10"/>
        </w:numPr>
        <w:tabs>
          <w:tab w:val="left" w:pos="720"/>
          <w:tab w:val="left" w:pos="1080"/>
        </w:tabs>
        <w:autoSpaceDN w:val="0"/>
        <w:ind w:left="0" w:firstLine="0"/>
        <w:jc w:val="both"/>
        <w:rPr>
          <w:rFonts w:ascii="Aptos" w:hAnsi="Aptos" w:cs="Aptos"/>
          <w:bCs/>
          <w:iCs/>
          <w:szCs w:val="24"/>
        </w:rPr>
      </w:pPr>
      <w:r w:rsidRPr="00B1465B">
        <w:rPr>
          <w:rFonts w:eastAsia="Calibri"/>
          <w:szCs w:val="24"/>
        </w:rPr>
        <w:t xml:space="preserve">Perkančioji organizacija pasilieka teisę ir vėliau, po termino, nustatyto Techninės specifikacijos 5.7.5. papunktyje, nežymiai koreguoti siūlomą Renginio scenarijų (pvz., pridėti ar sumažinti veiklų skaičių ar papildyti Renginio scenarijaus dalis Renginio tikslus atitinkančiais elementais), jeigu tai bus reikalinga Perkančiosios organizacijos poreikiams pasiekti. Nurodytos korekcijos bus galimos tik tuo </w:t>
      </w:r>
      <w:r w:rsidRPr="00B1465B">
        <w:rPr>
          <w:rFonts w:eastAsia="Calibri"/>
          <w:szCs w:val="24"/>
        </w:rPr>
        <w:lastRenderedPageBreak/>
        <w:t xml:space="preserve">atveju, jei iki Renginio pradžios bus likusios ne mažiau kaip 5 (penkios) darbo dienos. Tokie koregavimai privalo būti suderinti abiejų šalių raštu (el. paštu). </w:t>
      </w:r>
    </w:p>
    <w:p w14:paraId="5E7E2AA2" w14:textId="77777777" w:rsidR="000D6223" w:rsidRPr="00B1465B" w:rsidRDefault="000D6223" w:rsidP="000D6223">
      <w:pPr>
        <w:pStyle w:val="Sraopastraipa"/>
        <w:numPr>
          <w:ilvl w:val="2"/>
          <w:numId w:val="10"/>
        </w:numPr>
        <w:tabs>
          <w:tab w:val="left" w:pos="720"/>
        </w:tabs>
        <w:autoSpaceDN w:val="0"/>
        <w:ind w:left="0" w:firstLine="0"/>
        <w:jc w:val="both"/>
        <w:rPr>
          <w:rFonts w:ascii="Aptos" w:hAnsi="Aptos" w:cs="Aptos"/>
          <w:bCs/>
          <w:iCs/>
          <w:szCs w:val="24"/>
        </w:rPr>
      </w:pPr>
      <w:r w:rsidRPr="00B1465B">
        <w:rPr>
          <w:rFonts w:eastAsia="Calibri"/>
          <w:szCs w:val="24"/>
        </w:rPr>
        <w:t>Jei Paslaugų teikėjas Paslaugų teikimui pasitelkia trečiąsias šalis ar ketina pasinaudoti jų ištekliais, jis turi užtikrinti, kad įsigyjant Perkančiajai organizacijai reikalingas paslaugas ir (ar) prekes, būtų racionaliai naudojamos tam skirtos Perkančiosios organizacijos lėšos.</w:t>
      </w:r>
    </w:p>
    <w:p w14:paraId="293670A1" w14:textId="77777777" w:rsidR="000D6223" w:rsidRPr="00B1465B" w:rsidRDefault="000D6223" w:rsidP="000D6223">
      <w:pPr>
        <w:pStyle w:val="Sraopastraipa"/>
        <w:numPr>
          <w:ilvl w:val="2"/>
          <w:numId w:val="10"/>
        </w:numPr>
        <w:tabs>
          <w:tab w:val="left" w:pos="720"/>
        </w:tabs>
        <w:autoSpaceDN w:val="0"/>
        <w:ind w:left="0" w:firstLine="0"/>
        <w:jc w:val="both"/>
        <w:rPr>
          <w:rFonts w:ascii="Aptos" w:hAnsi="Aptos" w:cs="Aptos"/>
          <w:bCs/>
          <w:iCs/>
          <w:szCs w:val="24"/>
        </w:rPr>
      </w:pPr>
      <w:r w:rsidRPr="00B1465B">
        <w:rPr>
          <w:rFonts w:eastAsia="Calibri"/>
          <w:szCs w:val="24"/>
        </w:rPr>
        <w:t xml:space="preserve">Paslaugų teikėjas, pasitelkdamas trečiuosius asmenis, turi įsitikinti, kad jie turi teisę verstis atitinkama veikla (turi būtinus galiojančius leidimus, licencijas, kitus administracinius dokumentus), o jų siūlomų paslaugų ir prekių kainos atitinka rinkos kainas (kainos turi būti derinamos su Perkančiąja organizacija, o Perkančiajai organizacijai paprašius – pateikti kainą pagrindžiantys dokumentai, mažiausiai 3 (trijų) (kai įmanoma) trečiųjų asmenų pasiūlymai, kita informacija). </w:t>
      </w:r>
    </w:p>
    <w:p w14:paraId="288B99EB" w14:textId="77777777" w:rsidR="000D6223" w:rsidRPr="00B1465B" w:rsidRDefault="000D6223" w:rsidP="000D6223">
      <w:pPr>
        <w:pStyle w:val="Sraopastraipa"/>
        <w:numPr>
          <w:ilvl w:val="2"/>
          <w:numId w:val="10"/>
        </w:numPr>
        <w:tabs>
          <w:tab w:val="left" w:pos="720"/>
        </w:tabs>
        <w:autoSpaceDN w:val="0"/>
        <w:ind w:left="0" w:firstLine="0"/>
        <w:jc w:val="both"/>
        <w:rPr>
          <w:rFonts w:ascii="Aptos" w:hAnsi="Aptos" w:cs="Aptos"/>
          <w:bCs/>
          <w:iCs/>
          <w:szCs w:val="24"/>
        </w:rPr>
      </w:pPr>
      <w:r w:rsidRPr="00B1465B">
        <w:rPr>
          <w:rFonts w:eastAsia="Calibri"/>
          <w:szCs w:val="24"/>
        </w:rPr>
        <w:t>Paslaugų teikėjas turi numatyti renginio organizavimo rizikas ir jų suvaldymo būdus.</w:t>
      </w:r>
    </w:p>
    <w:p w14:paraId="0E9CA683" w14:textId="77777777" w:rsidR="000D6223" w:rsidRPr="00B1465B" w:rsidRDefault="000D6223" w:rsidP="000D6223">
      <w:pPr>
        <w:pStyle w:val="Sraopastraipa"/>
        <w:tabs>
          <w:tab w:val="left" w:pos="709"/>
        </w:tabs>
        <w:ind w:left="0"/>
        <w:jc w:val="both"/>
        <w:rPr>
          <w:szCs w:val="24"/>
        </w:rPr>
      </w:pPr>
      <w:r w:rsidRPr="00B1465B">
        <w:rPr>
          <w:rFonts w:eastAsia="Calibri"/>
          <w:b/>
          <w:bCs/>
          <w:i/>
          <w:iCs/>
          <w:szCs w:val="24"/>
        </w:rPr>
        <w:t>Pastaba.</w:t>
      </w:r>
      <w:r w:rsidRPr="00B1465B">
        <w:rPr>
          <w:rFonts w:eastAsia="Calibri"/>
          <w:szCs w:val="24"/>
        </w:rPr>
        <w:t xml:space="preserve"> </w:t>
      </w:r>
      <w:r w:rsidRPr="00B1465B">
        <w:rPr>
          <w:i/>
          <w:iCs/>
          <w:szCs w:val="24"/>
        </w:rPr>
        <w:t>Paslaugų teikėjas, teikdamas Paslaugas, turės vadovautis pasiūlymu. Bet kokie neesminiai Paslaugų teikimo pakeitimai turės būti iš anksto el. paštu suderinti su Perkančiąja organizacija. Neesminiais pakeitimais laikomi tokie keitimai, kurie nekeičia pirkimo objekto ir tikslo, neturi įtakos galutiniam Paslaugų suteikimo terminui, nėra susiję su pasiūlymų vertinimo kriterijais</w:t>
      </w:r>
      <w:r w:rsidRPr="00B1465B">
        <w:rPr>
          <w:szCs w:val="24"/>
        </w:rPr>
        <w:t>.</w:t>
      </w:r>
    </w:p>
    <w:p w14:paraId="2AACB6C6" w14:textId="77777777" w:rsidR="000D6223" w:rsidRPr="00B1465B" w:rsidRDefault="000D6223" w:rsidP="000D6223">
      <w:pPr>
        <w:pStyle w:val="Sraopastraipa"/>
        <w:tabs>
          <w:tab w:val="left" w:pos="709"/>
        </w:tabs>
        <w:ind w:left="0"/>
        <w:jc w:val="both"/>
        <w:rPr>
          <w:szCs w:val="24"/>
        </w:rPr>
      </w:pPr>
    </w:p>
    <w:p w14:paraId="3EEC92D6" w14:textId="77777777" w:rsidR="000D6223" w:rsidRPr="00B1465B" w:rsidRDefault="000D6223" w:rsidP="000D6223">
      <w:pPr>
        <w:pStyle w:val="Sraopastraipa"/>
        <w:numPr>
          <w:ilvl w:val="0"/>
          <w:numId w:val="10"/>
        </w:numPr>
        <w:tabs>
          <w:tab w:val="left" w:pos="284"/>
        </w:tabs>
        <w:autoSpaceDN w:val="0"/>
        <w:spacing w:line="276" w:lineRule="auto"/>
        <w:ind w:hanging="1211"/>
        <w:contextualSpacing w:val="0"/>
        <w:jc w:val="both"/>
        <w:rPr>
          <w:rFonts w:eastAsia="Calibri"/>
          <w:b/>
          <w:bCs/>
          <w:szCs w:val="24"/>
        </w:rPr>
      </w:pPr>
      <w:r w:rsidRPr="00B1465B">
        <w:rPr>
          <w:b/>
          <w:bCs/>
          <w:szCs w:val="24"/>
        </w:rPr>
        <w:t>APLINKOS APSAUGOS REIKALAVIMAI</w:t>
      </w:r>
    </w:p>
    <w:p w14:paraId="14C9EB78" w14:textId="77777777" w:rsidR="000D6223" w:rsidRPr="00B1465B" w:rsidRDefault="000D6223" w:rsidP="000D6223">
      <w:pPr>
        <w:pStyle w:val="Sraopastraipa"/>
        <w:numPr>
          <w:ilvl w:val="1"/>
          <w:numId w:val="10"/>
        </w:numPr>
        <w:tabs>
          <w:tab w:val="left" w:pos="720"/>
        </w:tabs>
        <w:autoSpaceDN w:val="0"/>
        <w:ind w:left="0" w:firstLine="0"/>
        <w:contextualSpacing w:val="0"/>
        <w:jc w:val="both"/>
        <w:rPr>
          <w:rFonts w:eastAsia="Calibri"/>
          <w:b/>
          <w:bCs/>
          <w:szCs w:val="24"/>
        </w:rPr>
      </w:pPr>
      <w:r w:rsidRPr="00B1465B">
        <w:rPr>
          <w:rFonts w:eastAsia="Calibri"/>
          <w:color w:val="000000"/>
          <w:szCs w:val="24"/>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4.4.3 papunkčiu: „</w:t>
      </w:r>
      <w:r w:rsidRPr="00B1465B">
        <w:rPr>
          <w:i/>
          <w:iCs/>
          <w:szCs w:val="24"/>
        </w:rPr>
        <w:t xml:space="preserve">perkama </w:t>
      </w:r>
      <w:r w:rsidRPr="00B1465B">
        <w:rPr>
          <w:b/>
          <w:bCs/>
          <w:i/>
          <w:iCs/>
          <w:szCs w:val="24"/>
        </w:rPr>
        <w:t>tik nematerialaus pobūdžio</w:t>
      </w:r>
      <w:r w:rsidRPr="00B1465B">
        <w:rPr>
          <w:i/>
          <w:iCs/>
          <w:szCs w:val="24"/>
        </w:rPr>
        <w:t xml:space="preserve"> (intelektinė) ar kitokia </w:t>
      </w:r>
      <w:r w:rsidRPr="00B1465B">
        <w:rPr>
          <w:b/>
          <w:bCs/>
          <w:i/>
          <w:iCs/>
          <w:szCs w:val="24"/>
        </w:rPr>
        <w:t>paslauga</w:t>
      </w:r>
      <w:r w:rsidRPr="00B1465B">
        <w:rPr>
          <w:i/>
          <w:iCs/>
          <w:szCs w:val="24"/>
        </w:rPr>
        <w:t xml:space="preserve">, nesusijusi su materialaus objekto sukūrimu, </w:t>
      </w:r>
      <w:r w:rsidRPr="00B1465B">
        <w:rPr>
          <w:b/>
          <w:bCs/>
          <w:i/>
          <w:iCs/>
          <w:szCs w:val="24"/>
        </w:rPr>
        <w:t>kurios teikimo metu nėra numatomas reikšmingas neigiamas poveikis aplinkai, nesukuriamas taršos šaltinis ir negeneruojamos atliekos (atlikėjų, fotografų, dizaino, garso inžinierių, renginių vedėjų ir kt. paslaugos)</w:t>
      </w:r>
      <w:r w:rsidRPr="00B1465B">
        <w:rPr>
          <w:rFonts w:eastAsia="Calibri"/>
          <w:szCs w:val="24"/>
        </w:rPr>
        <w:t xml:space="preserve">“ ir </w:t>
      </w:r>
      <w:r w:rsidRPr="00B1465B">
        <w:rPr>
          <w:rFonts w:eastAsia="Calibri"/>
          <w:color w:val="000000"/>
          <w:szCs w:val="24"/>
        </w:rPr>
        <w:t>4.4.4 papunkčiu, Perkančioji organizacija nustato šiuos Sutarties vykdymo metu keliamus aplinkos apsaugos reikalavimus, susijusius su Tvarkos aprašo 4.4.4.1, 4.4.4.4 ir 4.4.4.5 papunkčiais ir Paslaugos teikėjas įsipareigoja:</w:t>
      </w:r>
    </w:p>
    <w:p w14:paraId="215B1843" w14:textId="77777777" w:rsidR="000D6223" w:rsidRPr="00B1465B" w:rsidRDefault="000D6223" w:rsidP="000D6223">
      <w:pPr>
        <w:pStyle w:val="Sraopastraipa"/>
        <w:numPr>
          <w:ilvl w:val="2"/>
          <w:numId w:val="10"/>
        </w:numPr>
        <w:tabs>
          <w:tab w:val="left" w:pos="720"/>
        </w:tabs>
        <w:autoSpaceDN w:val="0"/>
        <w:ind w:left="0" w:firstLine="0"/>
        <w:contextualSpacing w:val="0"/>
        <w:jc w:val="both"/>
        <w:rPr>
          <w:rFonts w:eastAsia="Calibri"/>
          <w:b/>
          <w:bCs/>
          <w:szCs w:val="24"/>
        </w:rPr>
      </w:pPr>
      <w:r w:rsidRPr="00B1465B">
        <w:rPr>
          <w:rFonts w:eastAsia="Calibri"/>
          <w:color w:val="000000"/>
          <w:szCs w:val="24"/>
        </w:rPr>
        <w:t xml:space="preserve">mažinti popieriaus sunaudojimą, atsisakyti nebūtino dokumentų kopijavimo ir spausdinimo, t. y. visa su Paslaugų teikimu susijusi dokumentacija turi būti pateikta (siunčiama) ir esant poreikiui derinama elektroniniu formatu ir elektroninėmis priemonėmis, pasirašoma elektroniniu būdu kvalifikuotais elektroniniais parašais (esant poreikiui). Išimtiniais atvejais su Sutarties vykdymu susiję dokumentai, turi (gali) būti pateikiami popieriniu formatu, jeigu toks formatas privalomas pagal teisės aktus arba Perkančioji organizacija nurodo tokį būtinumą – turi būti naudojamas popierius pagamintas iš 100 proc. perdirbto popieriaus (naudoto popieriaus ir (ar) gamybos atliekų) plaušų arba ne mažiau kaip 30 proc. pirminės medienos plaušų, gautų iš miškų, sertifikuotų naudojant </w:t>
      </w:r>
      <w:r w:rsidRPr="00B1465B">
        <w:rPr>
          <w:rFonts w:eastAsia="Calibri"/>
          <w:i/>
          <w:iCs/>
          <w:color w:val="000000"/>
          <w:szCs w:val="24"/>
        </w:rPr>
        <w:t>Forest Stewardship Council</w:t>
      </w:r>
      <w:r w:rsidRPr="00B1465B">
        <w:rPr>
          <w:rFonts w:eastAsia="Calibri"/>
          <w:color w:val="000000"/>
          <w:szCs w:val="24"/>
        </w:rPr>
        <w:t xml:space="preserve"> (toliau – FSC) ar Miškų sertifikavimo sistemų pripažinimo programą (angl. </w:t>
      </w:r>
      <w:r w:rsidRPr="00B1465B">
        <w:rPr>
          <w:rFonts w:eastAsia="Calibri"/>
          <w:i/>
          <w:iCs/>
          <w:color w:val="000000"/>
          <w:szCs w:val="24"/>
        </w:rPr>
        <w:t>Programme for the Endorsement of Forest Certification schemes)</w:t>
      </w:r>
      <w:r w:rsidRPr="00B1465B">
        <w:rPr>
          <w:rFonts w:eastAsia="Calibri"/>
          <w:color w:val="000000"/>
          <w:szCs w:val="24"/>
        </w:rPr>
        <w:t xml:space="preserve"> (toliau – PEFC) arba lygiavertes miškų sertifikavimo sistemas, kita dalis – iš perdirbto popieriaus plaušų, ir taip pat nebalintas arba balintas nenaudojant chloro dujų (naudojamas popierius turi atitikti minimalius aplinkos apsaugos kriterijus, nurodytus Tvarkos aprašo I-ai produktų grupei „Popierius ir jo gaminiai“);</w:t>
      </w:r>
    </w:p>
    <w:p w14:paraId="3EBE889F" w14:textId="77777777" w:rsidR="000D6223" w:rsidRPr="00B1465B" w:rsidRDefault="000D6223" w:rsidP="000D6223">
      <w:pPr>
        <w:pStyle w:val="Sraopastraipa"/>
        <w:numPr>
          <w:ilvl w:val="2"/>
          <w:numId w:val="10"/>
        </w:numPr>
        <w:tabs>
          <w:tab w:val="left" w:pos="720"/>
        </w:tabs>
        <w:autoSpaceDN w:val="0"/>
        <w:ind w:left="0" w:firstLine="0"/>
        <w:contextualSpacing w:val="0"/>
        <w:jc w:val="both"/>
        <w:rPr>
          <w:rFonts w:eastAsia="Calibri"/>
          <w:b/>
          <w:bCs/>
          <w:szCs w:val="24"/>
        </w:rPr>
      </w:pPr>
      <w:r w:rsidRPr="00B1465B">
        <w:rPr>
          <w:szCs w:val="24"/>
        </w:rPr>
        <w:t>atliekos turi būti rūšiuojamos jų susidarymo vietoje, t. y. Renginio vietoje ir perduodamos atliekas tvarkančioms įmonėms;</w:t>
      </w:r>
    </w:p>
    <w:p w14:paraId="2E8C2423" w14:textId="77777777" w:rsidR="000D6223" w:rsidRPr="00B1465B" w:rsidRDefault="000D6223" w:rsidP="000D6223">
      <w:pPr>
        <w:pStyle w:val="Sraopastraipa"/>
        <w:numPr>
          <w:ilvl w:val="2"/>
          <w:numId w:val="10"/>
        </w:numPr>
        <w:tabs>
          <w:tab w:val="left" w:pos="720"/>
        </w:tabs>
        <w:autoSpaceDN w:val="0"/>
        <w:ind w:left="0" w:firstLine="0"/>
        <w:contextualSpacing w:val="0"/>
        <w:jc w:val="both"/>
        <w:rPr>
          <w:rFonts w:eastAsia="Calibri"/>
          <w:b/>
          <w:bCs/>
          <w:szCs w:val="24"/>
        </w:rPr>
      </w:pPr>
      <w:r w:rsidRPr="00B1465B">
        <w:rPr>
          <w:rFonts w:eastAsia="Calibri"/>
          <w:color w:val="000000"/>
          <w:szCs w:val="24"/>
        </w:rPr>
        <w:t>maitinimo paslaugų teikimo metu maistas ir gėrimai turi būti pateikiami naudojant daugkartinio naudojimo stalo įrankius, stiklinius ir kitokius indus bei staltieses arba atsinaujinančių išteklių pagrindu pagamintus stalo įrankius, indus bei viešojo maitinimo reikmenis;</w:t>
      </w:r>
    </w:p>
    <w:p w14:paraId="51532D87" w14:textId="77777777" w:rsidR="000D6223" w:rsidRPr="00B1465B" w:rsidRDefault="000D6223" w:rsidP="000D6223">
      <w:pPr>
        <w:pStyle w:val="Sraopastraipa"/>
        <w:numPr>
          <w:ilvl w:val="1"/>
          <w:numId w:val="10"/>
        </w:numPr>
        <w:tabs>
          <w:tab w:val="left" w:pos="720"/>
        </w:tabs>
        <w:autoSpaceDN w:val="0"/>
        <w:ind w:left="0" w:firstLine="0"/>
        <w:contextualSpacing w:val="0"/>
        <w:jc w:val="both"/>
        <w:rPr>
          <w:rFonts w:eastAsia="Calibri"/>
          <w:b/>
          <w:bCs/>
          <w:szCs w:val="24"/>
        </w:rPr>
      </w:pPr>
      <w:r w:rsidRPr="00B1465B">
        <w:rPr>
          <w:rFonts w:eastAsia="Calibri"/>
          <w:szCs w:val="24"/>
        </w:rPr>
        <w:t>Vadovaujantis Tvarkos aprašo 4.1 papunkčiu, teikiant maitinimo paslaugas naudojami</w:t>
      </w:r>
      <w:r w:rsidRPr="00B1465B">
        <w:rPr>
          <w:rFonts w:eastAsia="Calibri"/>
          <w:color w:val="000000"/>
          <w:szCs w:val="24"/>
        </w:rPr>
        <w:t xml:space="preserve"> maisto produktai turi atitikti šiuos minimalius aplinkos apsaugos kriterijus:</w:t>
      </w:r>
    </w:p>
    <w:p w14:paraId="7F067393" w14:textId="77777777" w:rsidR="000D6223" w:rsidRPr="00B1465B" w:rsidRDefault="000D6223" w:rsidP="000D6223">
      <w:pPr>
        <w:pStyle w:val="Sraopastraipa"/>
        <w:numPr>
          <w:ilvl w:val="2"/>
          <w:numId w:val="10"/>
        </w:numPr>
        <w:tabs>
          <w:tab w:val="left" w:pos="720"/>
        </w:tabs>
        <w:autoSpaceDN w:val="0"/>
        <w:ind w:left="0" w:firstLine="0"/>
        <w:contextualSpacing w:val="0"/>
        <w:jc w:val="both"/>
        <w:rPr>
          <w:rFonts w:eastAsia="Calibri"/>
          <w:color w:val="000000"/>
          <w:szCs w:val="24"/>
        </w:rPr>
      </w:pPr>
      <w:r w:rsidRPr="00B1465B">
        <w:rPr>
          <w:rFonts w:eastAsia="Calibri"/>
          <w:color w:val="000000"/>
          <w:szCs w:val="24"/>
        </w:rPr>
        <w:t>ne mažiau kaip 30 proc. perkamų maisto produktų (išskyrus skirtus gyvūnams) kiekio (kilogramais, litrais, vienetais) turi atitikti bent vieną iš šių minimalių aplinkos apsaugos kriterijų:</w:t>
      </w:r>
    </w:p>
    <w:p w14:paraId="358CBEF2" w14:textId="77777777" w:rsidR="000D6223" w:rsidRPr="00B1465B" w:rsidRDefault="000D6223" w:rsidP="000D6223">
      <w:pPr>
        <w:pStyle w:val="Sraopastraipa"/>
        <w:numPr>
          <w:ilvl w:val="3"/>
          <w:numId w:val="10"/>
        </w:numPr>
        <w:tabs>
          <w:tab w:val="left" w:pos="720"/>
        </w:tabs>
        <w:autoSpaceDN w:val="0"/>
        <w:ind w:left="0" w:hanging="11"/>
        <w:contextualSpacing w:val="0"/>
        <w:jc w:val="both"/>
        <w:rPr>
          <w:rFonts w:eastAsia="Calibri"/>
          <w:b/>
          <w:bCs/>
          <w:szCs w:val="24"/>
        </w:rPr>
      </w:pPr>
      <w:r w:rsidRPr="00B1465B">
        <w:rPr>
          <w:rFonts w:eastAsia="Calibri"/>
          <w:color w:val="000000"/>
          <w:szCs w:val="24"/>
        </w:rPr>
        <w:lastRenderedPageBreak/>
        <w:t xml:space="preserve"> produktai turi turėti ekologinės gamybos (ekologiškam ir perėjimo prie ekologinės gamybos laikotarpio) produktui išduotą sertifikatą pagal 2018 m. gegužės 30 d. Europos Parlamento ir Tarybos reglamento (ES) 2018/848 dėl ekologinės gamybos ir ekologiškų produktų ženklinimo, kuriuo panaikinamas Tarybos reglamentas (EB) Nr. 834/2007 su visais pakeitimais ir papildymais, reikalavimus;</w:t>
      </w:r>
    </w:p>
    <w:p w14:paraId="73861D28" w14:textId="77777777" w:rsidR="000D6223" w:rsidRPr="00B1465B" w:rsidRDefault="000D6223" w:rsidP="000D6223">
      <w:pPr>
        <w:pStyle w:val="Sraopastraipa"/>
        <w:numPr>
          <w:ilvl w:val="3"/>
          <w:numId w:val="10"/>
        </w:numPr>
        <w:tabs>
          <w:tab w:val="left" w:pos="720"/>
        </w:tabs>
        <w:autoSpaceDN w:val="0"/>
        <w:ind w:left="0" w:hanging="11"/>
        <w:contextualSpacing w:val="0"/>
        <w:jc w:val="both"/>
        <w:rPr>
          <w:rFonts w:eastAsia="Calibri"/>
          <w:b/>
          <w:bCs/>
          <w:szCs w:val="24"/>
        </w:rPr>
      </w:pPr>
      <w:r w:rsidRPr="00B1465B">
        <w:rPr>
          <w:rFonts w:eastAsia="Calibri"/>
          <w:b/>
          <w:bCs/>
          <w:szCs w:val="24"/>
        </w:rPr>
        <w:t xml:space="preserve"> </w:t>
      </w:r>
      <w:r w:rsidRPr="00B1465B">
        <w:rPr>
          <w:rFonts w:eastAsia="Calibri"/>
          <w:color w:val="000000"/>
          <w:szCs w:val="24"/>
        </w:rPr>
        <w:t>produktai turi atitikti 2024 m. balandžio 11 d. Europos Parlamento ir Tarybos reglamento (ES) 2024/1143 dėl vyno, spiritinių gėrimų ir žemės ūkio produktų geografinių nuorodų, taip pat dėl garantuotų tradicinių gaminių ir žemės ūkio produktų neprivalomų kokybės terminų, kuriuo iš dalies keičiami reglamentai (ES) Nr. 1308/2013, (ES) 2019/787 ir (ES) 2019/1753 ir panaikinamas Reglamentas (ES) Nr. 1151/2012, ir (ar) Lietuvos Respublikos žemės ūkio ministro 2015 m. sausio 7 d. įsakymo Nr. 3D-10 „Dėl Vyno, spiritinių gėrimų ir žemės ūkio produktų su geografine nuoroda ar garantuoto tradicinio gaminio nuoroda pavadinimų įregistravimo ir tokių pavadinimų naudojimo kontrolės taisyklių patvirtinimo“ reikalavimus ir jiems suteikta saugoma geografinė nuoroda ir (ar) saugoma kilmės vietos nuoroda, ir (ar) garantuoto tradicinio gaminio nuoroda (toliau – saugomos nuorodos);</w:t>
      </w:r>
    </w:p>
    <w:p w14:paraId="7B19802A" w14:textId="77777777" w:rsidR="000D6223" w:rsidRPr="00B1465B" w:rsidRDefault="000D6223" w:rsidP="000D6223">
      <w:pPr>
        <w:pStyle w:val="Sraopastraipa"/>
        <w:numPr>
          <w:ilvl w:val="3"/>
          <w:numId w:val="10"/>
        </w:numPr>
        <w:tabs>
          <w:tab w:val="left" w:pos="720"/>
        </w:tabs>
        <w:autoSpaceDN w:val="0"/>
        <w:ind w:left="0" w:hanging="11"/>
        <w:contextualSpacing w:val="0"/>
        <w:jc w:val="both"/>
        <w:rPr>
          <w:rFonts w:eastAsia="Calibri"/>
          <w:b/>
          <w:bCs/>
          <w:szCs w:val="24"/>
        </w:rPr>
      </w:pPr>
      <w:r w:rsidRPr="00B1465B">
        <w:rPr>
          <w:rFonts w:eastAsia="Calibri"/>
          <w:b/>
          <w:bCs/>
          <w:szCs w:val="24"/>
        </w:rPr>
        <w:t xml:space="preserve"> </w:t>
      </w:r>
      <w:r w:rsidRPr="00B1465B">
        <w:rPr>
          <w:rFonts w:eastAsia="Calibri"/>
          <w:color w:val="000000"/>
          <w:szCs w:val="24"/>
        </w:rPr>
        <w:t>produktai turi būti sertifikuoti ženklu „Kokybė“, kaip numatyta Lietuvos Respublikos žemės ūkio ministro 2022 m. gegužės 20 d. įsakymu Nr. 3D-351 „Dėl Nacionalinės maisto kokybės sistemos taisyklių patvirtinimo ir kai kurių žemės ūkio ministro įsakymų pripažinimo netekusiais galios“ (toliau – NKP), ar atitikti Europos Parlamento ir Tarybos reglamento (ES) Nr. 1305/2013 dėl paramos kaimo plėtrai, teikiamos Europos žemės ūkio fondo kaimo plėtrai (EŽŪFKP) lėšomis, kuriuo panaikinamas Tarybos reglamentas (EB) Nr. 1698/2005, 16 straipsnio 1 punkto b dalyje nurodytų lygiaverčių kitų valstybių narių pripažintų maisto produktų kokybės sistemų (toliau – lygiavertės kitų valstybių narių pripažintos maisto produktų kokybės sistemos) reikalavimus.</w:t>
      </w:r>
    </w:p>
    <w:p w14:paraId="1C56B62F" w14:textId="77777777" w:rsidR="000D6223" w:rsidRPr="00B1465B" w:rsidRDefault="000D6223" w:rsidP="000D6223">
      <w:pPr>
        <w:tabs>
          <w:tab w:val="left" w:pos="0"/>
          <w:tab w:val="left" w:pos="720"/>
        </w:tabs>
        <w:rPr>
          <w:rFonts w:cs="Calibri"/>
          <w:szCs w:val="24"/>
        </w:rPr>
      </w:pPr>
      <w:r w:rsidRPr="00B1465B">
        <w:rPr>
          <w:b/>
          <w:szCs w:val="24"/>
        </w:rPr>
        <w:t>6.2.2.</w:t>
      </w:r>
      <w:r w:rsidRPr="00B1465B">
        <w:rPr>
          <w:szCs w:val="24"/>
        </w:rPr>
        <w:t xml:space="preserve"> Atitiktį reikalavimams įrodantys dokumentai:</w:t>
      </w:r>
    </w:p>
    <w:p w14:paraId="4597E458" w14:textId="77777777" w:rsidR="000D6223" w:rsidRPr="00B1465B" w:rsidRDefault="000D6223" w:rsidP="000D6223">
      <w:pPr>
        <w:tabs>
          <w:tab w:val="left" w:pos="0"/>
          <w:tab w:val="left" w:pos="720"/>
        </w:tabs>
        <w:jc w:val="both"/>
        <w:rPr>
          <w:szCs w:val="24"/>
        </w:rPr>
      </w:pPr>
      <w:r w:rsidRPr="00B1465B">
        <w:rPr>
          <w:b/>
          <w:szCs w:val="24"/>
        </w:rPr>
        <w:t xml:space="preserve">6.2.2.1. </w:t>
      </w:r>
      <w:r w:rsidRPr="00B1465B">
        <w:rPr>
          <w:szCs w:val="24"/>
        </w:rPr>
        <w:t>Kartu su pasiūlymu tiekėjas privalo pateikti laisvos formos deklaraciją, kad jo siūlomi maisto produktai atitiks nustatytus minimalius aplinkos apsaugos kriterijus.</w:t>
      </w:r>
    </w:p>
    <w:p w14:paraId="6F1FD171" w14:textId="77777777" w:rsidR="000D6223" w:rsidRPr="00B1465B" w:rsidRDefault="000D6223" w:rsidP="000D6223">
      <w:pPr>
        <w:pStyle w:val="Sraopastraipa"/>
        <w:tabs>
          <w:tab w:val="left" w:pos="284"/>
        </w:tabs>
        <w:ind w:left="0"/>
        <w:jc w:val="both"/>
        <w:rPr>
          <w:rFonts w:eastAsia="Calibri"/>
          <w:b/>
          <w:bCs/>
          <w:szCs w:val="24"/>
        </w:rPr>
      </w:pPr>
    </w:p>
    <w:p w14:paraId="32B2D536" w14:textId="77777777" w:rsidR="000D6223" w:rsidRPr="00B1465B" w:rsidRDefault="000D6223" w:rsidP="000D6223">
      <w:pPr>
        <w:numPr>
          <w:ilvl w:val="0"/>
          <w:numId w:val="10"/>
        </w:numPr>
        <w:tabs>
          <w:tab w:val="left" w:pos="426"/>
        </w:tabs>
        <w:autoSpaceDN w:val="0"/>
        <w:ind w:hanging="1211"/>
        <w:jc w:val="both"/>
        <w:rPr>
          <w:rFonts w:eastAsia="Calibri"/>
          <w:b/>
          <w:bCs/>
          <w:color w:val="000000"/>
          <w:szCs w:val="24"/>
        </w:rPr>
      </w:pPr>
      <w:r w:rsidRPr="00B1465B">
        <w:rPr>
          <w:rFonts w:eastAsia="Calibri"/>
          <w:b/>
          <w:bCs/>
          <w:color w:val="000000"/>
          <w:szCs w:val="24"/>
        </w:rPr>
        <w:t>NACIONALINIO SAUGUMO REIKALAVIMAI</w:t>
      </w:r>
    </w:p>
    <w:p w14:paraId="11AA4785" w14:textId="77777777" w:rsidR="000D6223" w:rsidRPr="00B1465B" w:rsidRDefault="000D6223" w:rsidP="000D6223">
      <w:pPr>
        <w:pStyle w:val="Sraopastraipa"/>
        <w:numPr>
          <w:ilvl w:val="1"/>
          <w:numId w:val="10"/>
        </w:numPr>
        <w:tabs>
          <w:tab w:val="left" w:pos="142"/>
        </w:tabs>
        <w:autoSpaceDN w:val="0"/>
        <w:ind w:left="720" w:hanging="720"/>
        <w:contextualSpacing w:val="0"/>
        <w:jc w:val="both"/>
        <w:rPr>
          <w:rFonts w:eastAsia="Calibri"/>
          <w:szCs w:val="24"/>
        </w:rPr>
      </w:pPr>
      <w:r w:rsidRPr="00B1465B">
        <w:rPr>
          <w:rFonts w:eastAsia="Calibri" w:cs="Arial"/>
          <w:szCs w:val="24"/>
        </w:rPr>
        <w:t>Nacionalinio saugumo reikalavimai Techninėje specifikacijoje netaikomi.</w:t>
      </w:r>
    </w:p>
    <w:p w14:paraId="4C86770F" w14:textId="77777777" w:rsidR="000D6223" w:rsidRPr="00B1465B" w:rsidRDefault="000D6223" w:rsidP="000D6223">
      <w:pPr>
        <w:tabs>
          <w:tab w:val="left" w:pos="284"/>
        </w:tabs>
        <w:jc w:val="both"/>
        <w:rPr>
          <w:rFonts w:eastAsia="Calibri"/>
          <w:szCs w:val="24"/>
        </w:rPr>
      </w:pPr>
    </w:p>
    <w:p w14:paraId="5D9247B3" w14:textId="77777777" w:rsidR="000D6223" w:rsidRPr="00B1465B" w:rsidRDefault="000D6223" w:rsidP="000D6223">
      <w:pPr>
        <w:tabs>
          <w:tab w:val="left" w:pos="360"/>
        </w:tabs>
        <w:suppressAutoHyphens/>
        <w:spacing w:before="60" w:after="60" w:line="276" w:lineRule="auto"/>
        <w:jc w:val="both"/>
        <w:rPr>
          <w:rFonts w:eastAsia="Calibri"/>
          <w:b/>
          <w:szCs w:val="24"/>
        </w:rPr>
      </w:pPr>
      <w:r w:rsidRPr="00B1465B">
        <w:rPr>
          <w:rFonts w:eastAsia="Calibri"/>
          <w:b/>
          <w:szCs w:val="24"/>
        </w:rPr>
        <w:t>II DALIS. SUTARTINIŲ ĮSIPAREIGOJIMŲ VYKDYMAS</w:t>
      </w:r>
    </w:p>
    <w:p w14:paraId="4FD58248" w14:textId="77777777" w:rsidR="000D6223" w:rsidRPr="00B1465B" w:rsidRDefault="000D6223" w:rsidP="000D6223">
      <w:pPr>
        <w:numPr>
          <w:ilvl w:val="0"/>
          <w:numId w:val="10"/>
        </w:numPr>
        <w:tabs>
          <w:tab w:val="left" w:pos="360"/>
        </w:tabs>
        <w:suppressAutoHyphens/>
        <w:autoSpaceDN w:val="0"/>
        <w:spacing w:before="60" w:after="60" w:line="276" w:lineRule="auto"/>
        <w:ind w:hanging="1211"/>
        <w:jc w:val="both"/>
        <w:rPr>
          <w:rFonts w:eastAsia="Calibri"/>
          <w:b/>
          <w:szCs w:val="24"/>
        </w:rPr>
      </w:pPr>
      <w:r w:rsidRPr="00B1465B">
        <w:rPr>
          <w:rFonts w:eastAsia="Calibri"/>
          <w:b/>
          <w:szCs w:val="24"/>
        </w:rPr>
        <w:t>PASLAUGŲ TEIKIMO VIETA</w:t>
      </w:r>
    </w:p>
    <w:p w14:paraId="4CF3DF58" w14:textId="77777777" w:rsidR="000D6223" w:rsidRPr="00B1465B" w:rsidRDefault="000D6223" w:rsidP="000D6223">
      <w:pPr>
        <w:numPr>
          <w:ilvl w:val="1"/>
          <w:numId w:val="10"/>
        </w:numPr>
        <w:tabs>
          <w:tab w:val="left" w:pos="720"/>
          <w:tab w:val="left" w:pos="810"/>
        </w:tabs>
        <w:autoSpaceDN w:val="0"/>
        <w:ind w:left="0" w:firstLine="0"/>
        <w:jc w:val="both"/>
        <w:rPr>
          <w:rFonts w:eastAsia="Calibri"/>
          <w:szCs w:val="24"/>
        </w:rPr>
      </w:pPr>
      <w:r w:rsidRPr="00B1465B">
        <w:rPr>
          <w:szCs w:val="24"/>
        </w:rPr>
        <w:t>Paslaugos turi būti suorganizuotos Paslaugų teikėjo išnuomotoje, įrengtoje, apipavidalintoje ir techniškai aprūpintoje vietoje, Vilniaus mieste, Lietuva.</w:t>
      </w:r>
    </w:p>
    <w:p w14:paraId="42CC0EFB" w14:textId="77777777" w:rsidR="000D6223" w:rsidRPr="00B1465B" w:rsidRDefault="000D6223" w:rsidP="000D6223">
      <w:pPr>
        <w:tabs>
          <w:tab w:val="left" w:pos="284"/>
          <w:tab w:val="left" w:pos="720"/>
          <w:tab w:val="left" w:pos="810"/>
        </w:tabs>
        <w:jc w:val="both"/>
        <w:rPr>
          <w:szCs w:val="24"/>
        </w:rPr>
      </w:pPr>
    </w:p>
    <w:p w14:paraId="29678F1F" w14:textId="77777777" w:rsidR="000D6223" w:rsidRPr="00B1465B" w:rsidRDefault="000D6223" w:rsidP="000D6223">
      <w:pPr>
        <w:numPr>
          <w:ilvl w:val="0"/>
          <w:numId w:val="10"/>
        </w:numPr>
        <w:tabs>
          <w:tab w:val="left" w:pos="284"/>
        </w:tabs>
        <w:autoSpaceDN w:val="0"/>
        <w:spacing w:line="276" w:lineRule="auto"/>
        <w:ind w:hanging="1211"/>
        <w:jc w:val="both"/>
        <w:rPr>
          <w:rFonts w:eastAsia="Calibri"/>
          <w:b/>
          <w:bCs/>
          <w:szCs w:val="24"/>
        </w:rPr>
      </w:pPr>
      <w:r w:rsidRPr="00B1465B">
        <w:rPr>
          <w:rFonts w:eastAsia="Calibri"/>
          <w:b/>
          <w:bCs/>
          <w:szCs w:val="24"/>
        </w:rPr>
        <w:t>PASLAUGŲ TEIKIMO TERMINAI IR TVARKA</w:t>
      </w:r>
    </w:p>
    <w:p w14:paraId="04EA6D3C" w14:textId="77777777" w:rsidR="000D6223" w:rsidRPr="00B1465B" w:rsidRDefault="000D6223" w:rsidP="000D6223">
      <w:pPr>
        <w:numPr>
          <w:ilvl w:val="1"/>
          <w:numId w:val="10"/>
        </w:numPr>
        <w:tabs>
          <w:tab w:val="left" w:pos="720"/>
        </w:tabs>
        <w:autoSpaceDN w:val="0"/>
        <w:ind w:left="0" w:firstLine="0"/>
        <w:jc w:val="both"/>
        <w:rPr>
          <w:rFonts w:eastAsia="Calibri"/>
          <w:i/>
          <w:iCs/>
          <w:szCs w:val="24"/>
        </w:rPr>
      </w:pPr>
      <w:r w:rsidRPr="00B1465B">
        <w:rPr>
          <w:szCs w:val="24"/>
        </w:rPr>
        <w:t xml:space="preserve">Paslaugos turi būti suteiktos Techninės specifikacijos 3.2 papunktyje nurodytą dieną. </w:t>
      </w:r>
    </w:p>
    <w:p w14:paraId="306D4986" w14:textId="77777777" w:rsidR="000D6223" w:rsidRPr="00B1465B" w:rsidRDefault="000D6223" w:rsidP="000D6223">
      <w:pPr>
        <w:jc w:val="both"/>
        <w:rPr>
          <w:szCs w:val="24"/>
        </w:rPr>
      </w:pPr>
    </w:p>
    <w:p w14:paraId="6BAA7264" w14:textId="77777777" w:rsidR="000D6223" w:rsidRPr="00B1465B" w:rsidRDefault="000D6223" w:rsidP="000D6223">
      <w:pPr>
        <w:numPr>
          <w:ilvl w:val="0"/>
          <w:numId w:val="11"/>
        </w:numPr>
        <w:autoSpaceDN w:val="0"/>
        <w:spacing w:line="276" w:lineRule="auto"/>
        <w:jc w:val="both"/>
        <w:rPr>
          <w:rFonts w:eastAsia="Calibri"/>
          <w:b/>
          <w:bCs/>
          <w:szCs w:val="24"/>
        </w:rPr>
      </w:pPr>
      <w:r w:rsidRPr="00B1465B">
        <w:rPr>
          <w:rFonts w:eastAsia="Calibri"/>
          <w:b/>
          <w:bCs/>
          <w:szCs w:val="24"/>
        </w:rPr>
        <w:t>TRŪKUMŲ ŠALINIMO TVARKA</w:t>
      </w:r>
    </w:p>
    <w:p w14:paraId="04F368EF" w14:textId="77777777" w:rsidR="000D6223" w:rsidRPr="00B1465B" w:rsidRDefault="000D6223" w:rsidP="000D6223">
      <w:pPr>
        <w:numPr>
          <w:ilvl w:val="1"/>
          <w:numId w:val="11"/>
        </w:numPr>
        <w:tabs>
          <w:tab w:val="left" w:pos="720"/>
        </w:tabs>
        <w:autoSpaceDN w:val="0"/>
        <w:ind w:left="0" w:firstLine="0"/>
        <w:jc w:val="both"/>
        <w:rPr>
          <w:rFonts w:eastAsia="Calibri"/>
          <w:b/>
          <w:bCs/>
          <w:szCs w:val="24"/>
        </w:rPr>
      </w:pPr>
      <w:r w:rsidRPr="00B1465B">
        <w:rPr>
          <w:szCs w:val="24"/>
        </w:rPr>
        <w:t>Paslaugų teikėjas garantuoja, kad Paslaugų teikimo ar jų priėmimo metu jo suteiktų Paslaugų rezultatas atitinka Sutartyje nustatytus reikalavimus, jis yra be trūkumų, panaikinančių arba sumažinančių Paslaugų rezultato vertę, Paslaugos ir jų rezultatas nepažeidžia trečiųjų asmenų autorių teisų, jų teisėtų interesų ar jų garbės, orumo, Paslaugų turinys ir forma neprieštarauja teisės aktų reikalavimams. Paslaugų teikėjas įsipareigoja atlyginti visą Perkančiosios organizacijos ar trečiųjų asmenų patirtą žalą, jei paaiškėja, kad šiame punkte nurodyta Paslaugų teikėjo pareikšta garantija neatitinka tikrovės ir dėl to Perkančioji organizacija ar tretieji asmenys patiria žalą ar yra įtraukiami į teisminius procesus ar jiems (Perkančiajai organizacijai ar bet kuriam trečiajam asmeniui) yra pritaikytos sankcijos ar iš jų reikalaujama nuostolių atlyginimo (visas šias išlaidas, įskaitant sankcijas ir nuostolius, atlygina Paslaugų teikėjas).</w:t>
      </w:r>
    </w:p>
    <w:p w14:paraId="090D3D05" w14:textId="77777777" w:rsidR="000D6223" w:rsidRPr="00B1465B" w:rsidRDefault="000D6223" w:rsidP="000D6223">
      <w:pPr>
        <w:numPr>
          <w:ilvl w:val="1"/>
          <w:numId w:val="11"/>
        </w:numPr>
        <w:tabs>
          <w:tab w:val="left" w:pos="720"/>
        </w:tabs>
        <w:autoSpaceDN w:val="0"/>
        <w:ind w:left="0" w:firstLine="0"/>
        <w:jc w:val="both"/>
        <w:rPr>
          <w:rFonts w:eastAsia="Calibri"/>
          <w:szCs w:val="24"/>
        </w:rPr>
      </w:pPr>
      <w:r w:rsidRPr="00B1465B">
        <w:rPr>
          <w:rFonts w:eastAsia="Calibri"/>
          <w:szCs w:val="24"/>
        </w:rPr>
        <w:lastRenderedPageBreak/>
        <w:t xml:space="preserve">Paslaugų teikėjas yra atsakingas už visų teikiamų paslaugų kokybišką, sklandų ir profesionalų vykdymą, atsiradusių nenumatytų aplinkybių, situacijų sprendimą, trūkumų pašalinimą, derinant veiksmus su Perkančiąja organizacija. Visų renginio organizavimo darbų eigą bei visų reikalavimų paslaugoms įgyvendinimą Paslaugų teikėjas derina su Perkančiąja organizacija.  Paslaugų teikėjas turi operatyviai informuoti Perkančiąją organizaciją apie veiksnius, turinčius ar galinčius turėti neigiamos įtakos teikiamų paslaugų kokybei, ir turi pasiūlyti tolimesnius veiksmus dėl šių veiksnių pašalinimo. </w:t>
      </w:r>
    </w:p>
    <w:p w14:paraId="5BEA9207" w14:textId="77777777" w:rsidR="000D6223" w:rsidRPr="00B1465B" w:rsidRDefault="000D6223" w:rsidP="000D6223">
      <w:pPr>
        <w:numPr>
          <w:ilvl w:val="1"/>
          <w:numId w:val="11"/>
        </w:numPr>
        <w:tabs>
          <w:tab w:val="left" w:pos="720"/>
        </w:tabs>
        <w:autoSpaceDN w:val="0"/>
        <w:ind w:left="0" w:firstLine="0"/>
        <w:jc w:val="both"/>
        <w:rPr>
          <w:rFonts w:eastAsia="Calibri"/>
          <w:b/>
          <w:bCs/>
          <w:szCs w:val="24"/>
        </w:rPr>
      </w:pPr>
      <w:r w:rsidRPr="00B1465B">
        <w:rPr>
          <w:szCs w:val="24"/>
        </w:rPr>
        <w:t>Visą paslaugų teikimo darbų eigą Paslaugų teikėjas derina su Perkančiosios organizacijos atstovais, nurodytais šioje Sutartyje, ir atitinkamo renginio vietos atstovu.</w:t>
      </w:r>
    </w:p>
    <w:p w14:paraId="50F0ECA3" w14:textId="77777777" w:rsidR="000D6223" w:rsidRPr="00B1465B" w:rsidRDefault="000D6223" w:rsidP="000D6223">
      <w:pPr>
        <w:numPr>
          <w:ilvl w:val="1"/>
          <w:numId w:val="11"/>
        </w:numPr>
        <w:tabs>
          <w:tab w:val="left" w:pos="0"/>
          <w:tab w:val="left" w:pos="720"/>
        </w:tabs>
        <w:autoSpaceDN w:val="0"/>
        <w:ind w:left="0" w:firstLine="0"/>
        <w:jc w:val="both"/>
        <w:rPr>
          <w:rFonts w:cs="Calibri"/>
          <w:szCs w:val="24"/>
        </w:rPr>
      </w:pPr>
      <w:r w:rsidRPr="00B1465B">
        <w:rPr>
          <w:szCs w:val="24"/>
        </w:rPr>
        <w:t>Paslaugų teikėjas teikdamas paslaugas privalo sklandžiai spręsti atsiradusias nenumatytas situacijas ir gebėti savarankiškai pašalinti trūkumus. Apie susidariusias nenumatytas situacijas nedelsiant informuoti Perkančiąją organizaciją ir renginio vietos atstovą bei derinti su jais veiksmus.</w:t>
      </w:r>
    </w:p>
    <w:p w14:paraId="45B2F7BD" w14:textId="77777777" w:rsidR="000D6223" w:rsidRPr="00B1465B" w:rsidRDefault="000D6223" w:rsidP="000D6223">
      <w:pPr>
        <w:numPr>
          <w:ilvl w:val="1"/>
          <w:numId w:val="11"/>
        </w:numPr>
        <w:tabs>
          <w:tab w:val="left" w:pos="0"/>
          <w:tab w:val="left" w:pos="720"/>
        </w:tabs>
        <w:autoSpaceDN w:val="0"/>
        <w:ind w:left="0" w:firstLine="0"/>
        <w:jc w:val="both"/>
        <w:rPr>
          <w:szCs w:val="24"/>
        </w:rPr>
      </w:pPr>
      <w:r w:rsidRPr="00B1465B">
        <w:rPr>
          <w:szCs w:val="24"/>
        </w:rPr>
        <w:t>Renginiui pasibaigus, prieš pasirašant Paslaugų perdavimo – priėmimo aktą, Paslaugų teikėjas, vadovaudamasis Sutartyje ir jos prieduose nurodytais reikalavimais, Perkančiajai organizacijai raštu turi pateikti išsamią ataskaitą apie įvykdytas Paslaugas.</w:t>
      </w:r>
    </w:p>
    <w:p w14:paraId="7DD6F548" w14:textId="77777777" w:rsidR="000D6223" w:rsidRPr="00B1465B" w:rsidRDefault="000D6223" w:rsidP="000D6223">
      <w:pPr>
        <w:numPr>
          <w:ilvl w:val="1"/>
          <w:numId w:val="11"/>
        </w:numPr>
        <w:tabs>
          <w:tab w:val="left" w:pos="0"/>
          <w:tab w:val="left" w:pos="720"/>
        </w:tabs>
        <w:autoSpaceDN w:val="0"/>
        <w:ind w:left="0" w:firstLine="0"/>
        <w:jc w:val="both"/>
        <w:rPr>
          <w:szCs w:val="24"/>
        </w:rPr>
      </w:pPr>
      <w:r w:rsidRPr="00B1465B">
        <w:rPr>
          <w:szCs w:val="24"/>
        </w:rPr>
        <w:t xml:space="preserve">Perkančioji organizacija turi teisę nepasirašyti Paslaugų perdavimo – priėmimo akto, jei Paslaugos suteiktos nekokybiškai ir / arba ne visa apimtimi (neatliktas bent vienas ar daugiau darbų, numatytų Sutartyje ar jos prieduose). Šiuo atveju, esant būtinumui, surašomas Trūkumų aktas ir atitinkamai sumažinama Perkančiosios organizacijos mokėtina Paslaugų kaina. </w:t>
      </w:r>
    </w:p>
    <w:p w14:paraId="3A8CD360" w14:textId="77777777" w:rsidR="000D6223" w:rsidRPr="00B1465B" w:rsidRDefault="000D6223" w:rsidP="000D6223">
      <w:pPr>
        <w:tabs>
          <w:tab w:val="left" w:pos="0"/>
        </w:tabs>
        <w:rPr>
          <w:sz w:val="20"/>
          <w:szCs w:val="24"/>
        </w:rPr>
      </w:pPr>
    </w:p>
    <w:p w14:paraId="4795EC68" w14:textId="77777777" w:rsidR="000D6223" w:rsidRPr="00B1465B" w:rsidRDefault="000D6223" w:rsidP="000D6223">
      <w:pPr>
        <w:tabs>
          <w:tab w:val="left" w:pos="0"/>
        </w:tabs>
        <w:rPr>
          <w:szCs w:val="24"/>
        </w:rPr>
      </w:pPr>
    </w:p>
    <w:p w14:paraId="5D9B2626" w14:textId="26F7D397" w:rsidR="000D6223" w:rsidRPr="00B1465B" w:rsidRDefault="000D6223" w:rsidP="000D6223">
      <w:pPr>
        <w:rPr>
          <w:szCs w:val="24"/>
        </w:rPr>
      </w:pPr>
      <w:r w:rsidRPr="00B1465B">
        <w:rPr>
          <w:rFonts w:ascii="Calibri" w:hAnsi="Calibri"/>
          <w:noProof/>
        </w:rPr>
        <mc:AlternateContent>
          <mc:Choice Requires="wps">
            <w:drawing>
              <wp:anchor distT="4294967295" distB="4294967295" distL="114300" distR="114300" simplePos="0" relativeHeight="251659264" behindDoc="0" locked="0" layoutInCell="1" allowOverlap="1" wp14:anchorId="3731A626" wp14:editId="27EF6B65">
                <wp:simplePos x="0" y="0"/>
                <wp:positionH relativeFrom="column">
                  <wp:posOffset>1710690</wp:posOffset>
                </wp:positionH>
                <wp:positionV relativeFrom="paragraph">
                  <wp:posOffset>83819</wp:posOffset>
                </wp:positionV>
                <wp:extent cx="25146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146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0C35432"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4.7pt,6.6pt" to="332.7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" strokecolor="windowText" strokeweight=".5pt">
                <v:stroke joinstyle="miter"/>
                <o:lock v:ext="edit" shapetype="f"/>
              </v:line>
            </w:pict>
          </mc:Fallback>
        </mc:AlternateContent>
      </w:r>
    </w:p>
    <w:p w14:paraId="16405B8D" w14:textId="77777777" w:rsidR="00D36531" w:rsidRPr="00B1465B" w:rsidRDefault="00D36531" w:rsidP="000D6223">
      <w:pPr>
        <w:tabs>
          <w:tab w:val="left" w:pos="5400"/>
        </w:tabs>
        <w:textAlignment w:val="center"/>
        <w:rPr>
          <w:szCs w:val="24"/>
        </w:rPr>
      </w:pPr>
    </w:p>
    <w:p w14:paraId="544F06E9" w14:textId="77777777" w:rsidR="009F4B96" w:rsidRPr="00B1465B" w:rsidRDefault="009F4B96" w:rsidP="009F4B96">
      <w:pPr>
        <w:rPr>
          <w:szCs w:val="24"/>
        </w:rPr>
      </w:pPr>
    </w:p>
    <w:p w14:paraId="680998DE" w14:textId="77777777" w:rsidR="009F4B96" w:rsidRPr="00B1465B" w:rsidRDefault="009F4B96" w:rsidP="009F4B96">
      <w:pPr>
        <w:tabs>
          <w:tab w:val="left" w:pos="5400"/>
        </w:tabs>
        <w:jc w:val="center"/>
        <w:textAlignment w:val="center"/>
        <w:rPr>
          <w:szCs w:val="24"/>
        </w:rPr>
      </w:pPr>
      <w:r w:rsidRPr="00B1465B">
        <w:rPr>
          <w:szCs w:val="24"/>
        </w:rPr>
        <w:tab/>
      </w:r>
    </w:p>
    <w:tbl>
      <w:tblPr>
        <w:tblW w:w="10542" w:type="dxa"/>
        <w:tblLayout w:type="fixed"/>
        <w:tblLook w:val="0400" w:firstRow="0" w:lastRow="0" w:firstColumn="0" w:lastColumn="0" w:noHBand="0" w:noVBand="1"/>
      </w:tblPr>
      <w:tblGrid>
        <w:gridCol w:w="5580"/>
        <w:gridCol w:w="4962"/>
      </w:tblGrid>
      <w:tr w:rsidR="00B84FC2" w:rsidRPr="00B1465B" w14:paraId="38050F61" w14:textId="77777777" w:rsidTr="009F4B96">
        <w:tc>
          <w:tcPr>
            <w:tcW w:w="5580" w:type="dxa"/>
          </w:tcPr>
          <w:p w14:paraId="533A73B5" w14:textId="77777777" w:rsidR="009F4B96" w:rsidRPr="00B1465B" w:rsidRDefault="009F4B96" w:rsidP="00171DDC">
            <w:pPr>
              <w:widowControl w:val="0"/>
              <w:tabs>
                <w:tab w:val="left" w:pos="567"/>
              </w:tabs>
              <w:jc w:val="both"/>
              <w:rPr>
                <w:b/>
                <w:szCs w:val="24"/>
              </w:rPr>
            </w:pPr>
            <w:r w:rsidRPr="00B1465B">
              <w:rPr>
                <w:b/>
                <w:szCs w:val="24"/>
              </w:rPr>
              <w:t>TIEKĖJAS</w:t>
            </w:r>
          </w:p>
        </w:tc>
        <w:tc>
          <w:tcPr>
            <w:tcW w:w="4962" w:type="dxa"/>
          </w:tcPr>
          <w:p w14:paraId="0475D8A6" w14:textId="77777777" w:rsidR="009F4B96" w:rsidRPr="00B1465B" w:rsidRDefault="009F4B96" w:rsidP="00171DDC">
            <w:pPr>
              <w:widowControl w:val="0"/>
              <w:tabs>
                <w:tab w:val="left" w:pos="567"/>
              </w:tabs>
              <w:jc w:val="both"/>
              <w:rPr>
                <w:b/>
                <w:szCs w:val="24"/>
              </w:rPr>
            </w:pPr>
            <w:r w:rsidRPr="00B1465B">
              <w:rPr>
                <w:b/>
                <w:szCs w:val="24"/>
              </w:rPr>
              <w:t>PIRKĖJAS</w:t>
            </w:r>
          </w:p>
        </w:tc>
      </w:tr>
      <w:tr w:rsidR="00B84FC2" w:rsidRPr="00B1465B" w14:paraId="604F3282" w14:textId="77777777" w:rsidTr="009F4B96">
        <w:tc>
          <w:tcPr>
            <w:tcW w:w="5580" w:type="dxa"/>
          </w:tcPr>
          <w:p w14:paraId="352BC31F" w14:textId="77777777" w:rsidR="009F4B96" w:rsidRPr="00B1465B" w:rsidRDefault="009F4B96" w:rsidP="00171DDC">
            <w:pPr>
              <w:widowControl w:val="0"/>
              <w:ind w:right="-1192"/>
              <w:jc w:val="both"/>
              <w:rPr>
                <w:szCs w:val="24"/>
                <w:highlight w:val="yellow"/>
              </w:rPr>
            </w:pPr>
          </w:p>
          <w:p w14:paraId="6AE94FA8" w14:textId="77777777" w:rsidR="009F4B96" w:rsidRPr="00B1465B" w:rsidRDefault="009F4B96" w:rsidP="00171DDC">
            <w:pPr>
              <w:widowControl w:val="0"/>
              <w:ind w:right="-1192"/>
              <w:jc w:val="both"/>
              <w:rPr>
                <w:szCs w:val="24"/>
              </w:rPr>
            </w:pPr>
          </w:p>
          <w:p w14:paraId="13A1C03E" w14:textId="77777777" w:rsidR="009F4B96" w:rsidRPr="00B1465B" w:rsidRDefault="009F4B96" w:rsidP="00171DDC">
            <w:pPr>
              <w:widowControl w:val="0"/>
              <w:ind w:right="-1192"/>
              <w:jc w:val="both"/>
              <w:rPr>
                <w:szCs w:val="24"/>
              </w:rPr>
            </w:pPr>
          </w:p>
          <w:p w14:paraId="3F58C6B1" w14:textId="77777777" w:rsidR="009F4B96" w:rsidRPr="00B1465B" w:rsidRDefault="009F4B96" w:rsidP="00171DDC">
            <w:pPr>
              <w:widowControl w:val="0"/>
              <w:ind w:right="-1192"/>
              <w:jc w:val="both"/>
              <w:rPr>
                <w:szCs w:val="24"/>
              </w:rPr>
            </w:pPr>
          </w:p>
          <w:p w14:paraId="4BCB48AB" w14:textId="77777777" w:rsidR="009F4B96" w:rsidRPr="00B1465B" w:rsidRDefault="009F4B96" w:rsidP="00171DDC">
            <w:pPr>
              <w:widowControl w:val="0"/>
              <w:ind w:right="-1192"/>
              <w:jc w:val="both"/>
              <w:rPr>
                <w:szCs w:val="24"/>
              </w:rPr>
            </w:pPr>
            <w:r w:rsidRPr="00B1465B">
              <w:rPr>
                <w:szCs w:val="24"/>
              </w:rPr>
              <w:t>_______________________________</w:t>
            </w:r>
          </w:p>
          <w:p w14:paraId="50AFB631" w14:textId="77777777" w:rsidR="009F4B96" w:rsidRPr="00B1465B" w:rsidRDefault="009F4B96" w:rsidP="00171DDC">
            <w:pPr>
              <w:widowControl w:val="0"/>
              <w:ind w:right="-1192"/>
              <w:jc w:val="both"/>
              <w:rPr>
                <w:szCs w:val="24"/>
              </w:rPr>
            </w:pPr>
            <w:r w:rsidRPr="00B1465B">
              <w:rPr>
                <w:szCs w:val="24"/>
              </w:rPr>
              <w:t>A.V.</w:t>
            </w:r>
          </w:p>
          <w:p w14:paraId="7FED491E" w14:textId="77777777" w:rsidR="009F4B96" w:rsidRPr="00B1465B" w:rsidRDefault="009F4B96" w:rsidP="00171DDC">
            <w:pPr>
              <w:widowControl w:val="0"/>
              <w:tabs>
                <w:tab w:val="left" w:pos="567"/>
              </w:tabs>
              <w:jc w:val="both"/>
              <w:rPr>
                <w:szCs w:val="24"/>
              </w:rPr>
            </w:pPr>
          </w:p>
        </w:tc>
        <w:tc>
          <w:tcPr>
            <w:tcW w:w="4962" w:type="dxa"/>
          </w:tcPr>
          <w:p w14:paraId="4D1B0380" w14:textId="77777777" w:rsidR="009F4B96" w:rsidRPr="00B1465B" w:rsidRDefault="009F4B96" w:rsidP="00171DDC">
            <w:pPr>
              <w:widowControl w:val="0"/>
              <w:tabs>
                <w:tab w:val="left" w:pos="567"/>
              </w:tabs>
              <w:jc w:val="both"/>
              <w:rPr>
                <w:szCs w:val="24"/>
              </w:rPr>
            </w:pPr>
          </w:p>
          <w:p w14:paraId="20622C3B" w14:textId="77777777" w:rsidR="009F4B96" w:rsidRPr="00B1465B" w:rsidRDefault="009F4B96" w:rsidP="00171DDC">
            <w:pPr>
              <w:widowControl w:val="0"/>
              <w:tabs>
                <w:tab w:val="left" w:pos="567"/>
              </w:tabs>
              <w:jc w:val="both"/>
              <w:rPr>
                <w:szCs w:val="24"/>
              </w:rPr>
            </w:pPr>
            <w:r w:rsidRPr="00B1465B">
              <w:rPr>
                <w:szCs w:val="24"/>
              </w:rPr>
              <w:t>Direktorius</w:t>
            </w:r>
          </w:p>
          <w:p w14:paraId="71478808" w14:textId="77777777" w:rsidR="009F4B96" w:rsidRPr="00B1465B" w:rsidRDefault="009F4B96" w:rsidP="00171DDC">
            <w:pPr>
              <w:widowControl w:val="0"/>
              <w:tabs>
                <w:tab w:val="left" w:pos="567"/>
              </w:tabs>
              <w:jc w:val="both"/>
              <w:rPr>
                <w:szCs w:val="24"/>
              </w:rPr>
            </w:pPr>
            <w:r w:rsidRPr="00B1465B">
              <w:rPr>
                <w:szCs w:val="24"/>
              </w:rPr>
              <w:t>Daumantas Gutauskas</w:t>
            </w:r>
          </w:p>
          <w:p w14:paraId="603A8860" w14:textId="77777777" w:rsidR="009F4B96" w:rsidRPr="00B1465B" w:rsidRDefault="009F4B96" w:rsidP="00171DDC">
            <w:pPr>
              <w:widowControl w:val="0"/>
              <w:tabs>
                <w:tab w:val="left" w:pos="567"/>
              </w:tabs>
              <w:jc w:val="both"/>
              <w:rPr>
                <w:szCs w:val="24"/>
              </w:rPr>
            </w:pPr>
          </w:p>
          <w:p w14:paraId="408EB340" w14:textId="77777777" w:rsidR="009F4B96" w:rsidRPr="00B1465B" w:rsidRDefault="009F4B96" w:rsidP="00171DDC">
            <w:pPr>
              <w:widowControl w:val="0"/>
              <w:ind w:right="-1192"/>
              <w:jc w:val="both"/>
              <w:rPr>
                <w:szCs w:val="24"/>
              </w:rPr>
            </w:pPr>
            <w:r w:rsidRPr="00B1465B">
              <w:rPr>
                <w:szCs w:val="24"/>
              </w:rPr>
              <w:t>_______________________________</w:t>
            </w:r>
          </w:p>
          <w:p w14:paraId="3D7F7910" w14:textId="77777777" w:rsidR="009F4B96" w:rsidRPr="00B1465B" w:rsidRDefault="009F4B96" w:rsidP="00171DDC">
            <w:pPr>
              <w:widowControl w:val="0"/>
              <w:ind w:right="-1192"/>
              <w:jc w:val="both"/>
              <w:rPr>
                <w:szCs w:val="24"/>
              </w:rPr>
            </w:pPr>
            <w:r w:rsidRPr="00B1465B">
              <w:rPr>
                <w:szCs w:val="24"/>
              </w:rPr>
              <w:t>A.V.</w:t>
            </w:r>
          </w:p>
          <w:p w14:paraId="5E543A58" w14:textId="77777777" w:rsidR="009F4B96" w:rsidRPr="00B1465B" w:rsidRDefault="009F4B96" w:rsidP="00171DDC">
            <w:pPr>
              <w:widowControl w:val="0"/>
              <w:tabs>
                <w:tab w:val="left" w:pos="567"/>
              </w:tabs>
              <w:jc w:val="both"/>
              <w:rPr>
                <w:szCs w:val="24"/>
              </w:rPr>
            </w:pPr>
          </w:p>
        </w:tc>
      </w:tr>
    </w:tbl>
    <w:p w14:paraId="17DCFBC5" w14:textId="59519EAF" w:rsidR="009F4B96" w:rsidRPr="00B1465B" w:rsidRDefault="009F4B96" w:rsidP="009F4B96">
      <w:pPr>
        <w:tabs>
          <w:tab w:val="left" w:pos="2011"/>
        </w:tabs>
        <w:rPr>
          <w:szCs w:val="24"/>
        </w:rPr>
      </w:pPr>
    </w:p>
    <w:sectPr w:rsidR="009F4B96" w:rsidRPr="00B1465B" w:rsidSect="00B84FC2">
      <w:headerReference w:type="default" r:id="rId14"/>
      <w:footerReference w:type="default" r:id="rId15"/>
      <w:headerReference w:type="first" r:id="rId16"/>
      <w:endnotePr>
        <w:numFmt w:val="decimal"/>
      </w:endnotePr>
      <w:pgSz w:w="12240" w:h="15840" w:code="1"/>
      <w:pgMar w:top="1134" w:right="567" w:bottom="990" w:left="16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DCB57" w14:textId="77777777" w:rsidR="00341AEC" w:rsidRDefault="00341AEC">
      <w:pPr>
        <w:rPr>
          <w:sz w:val="20"/>
        </w:rPr>
      </w:pPr>
      <w:r>
        <w:rPr>
          <w:sz w:val="20"/>
        </w:rPr>
        <w:separator/>
      </w:r>
    </w:p>
  </w:endnote>
  <w:endnote w:type="continuationSeparator" w:id="0">
    <w:p w14:paraId="1A932ACA" w14:textId="77777777" w:rsidR="00341AEC" w:rsidRDefault="00341AEC">
      <w:pPr>
        <w:rPr>
          <w:sz w:val="20"/>
        </w:rPr>
      </w:pPr>
      <w:r>
        <w:rPr>
          <w:sz w:val="20"/>
        </w:rPr>
        <w:continuationSeparator/>
      </w:r>
    </w:p>
  </w:endnote>
  <w:endnote w:type="continuationNotice" w:id="1">
    <w:p w14:paraId="3469F89F" w14:textId="77777777" w:rsidR="00341AEC" w:rsidRDefault="00341A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16B40" w14:textId="77777777" w:rsidR="00341AEC" w:rsidRDefault="00341AEC">
      <w:pPr>
        <w:rPr>
          <w:sz w:val="20"/>
        </w:rPr>
      </w:pPr>
      <w:r>
        <w:rPr>
          <w:sz w:val="20"/>
        </w:rPr>
        <w:separator/>
      </w:r>
    </w:p>
  </w:footnote>
  <w:footnote w:type="continuationSeparator" w:id="0">
    <w:p w14:paraId="1BA654F4" w14:textId="77777777" w:rsidR="00341AEC" w:rsidRDefault="00341AEC">
      <w:pPr>
        <w:rPr>
          <w:sz w:val="20"/>
        </w:rPr>
      </w:pPr>
      <w:r>
        <w:rPr>
          <w:sz w:val="20"/>
        </w:rPr>
        <w:continuationSeparator/>
      </w:r>
    </w:p>
  </w:footnote>
  <w:footnote w:type="continuationNotice" w:id="1">
    <w:p w14:paraId="792C7E42" w14:textId="77777777" w:rsidR="00341AEC" w:rsidRDefault="00341A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Pr="00B84FC2" w:rsidRDefault="000B0897">
    <w:pPr>
      <w:tabs>
        <w:tab w:val="center" w:pos="4680"/>
        <w:tab w:val="right" w:pos="9360"/>
      </w:tabs>
      <w:jc w:val="center"/>
      <w:rPr>
        <w:rFonts w:eastAsia="Arial"/>
        <w:szCs w:val="24"/>
      </w:rPr>
    </w:pPr>
    <w:r w:rsidRPr="00B84FC2">
      <w:rPr>
        <w:rFonts w:eastAsia="Arial"/>
        <w:szCs w:val="24"/>
      </w:rPr>
      <w:fldChar w:fldCharType="begin"/>
    </w:r>
    <w:r w:rsidRPr="00B84FC2">
      <w:rPr>
        <w:rFonts w:eastAsia="Arial"/>
        <w:szCs w:val="24"/>
      </w:rPr>
      <w:instrText>PAGE   \* MERGEFORMAT</w:instrText>
    </w:r>
    <w:r w:rsidRPr="00B84FC2">
      <w:rPr>
        <w:rFonts w:eastAsia="Arial"/>
        <w:szCs w:val="24"/>
      </w:rPr>
      <w:fldChar w:fldCharType="separate"/>
    </w:r>
    <w:r w:rsidR="00616A1C">
      <w:rPr>
        <w:rFonts w:eastAsia="Arial"/>
        <w:noProof/>
        <w:szCs w:val="24"/>
      </w:rPr>
      <w:t>41</w:t>
    </w:r>
    <w:r w:rsidRPr="00B84FC2">
      <w:rPr>
        <w:rFonts w:eastAsia="Arial"/>
        <w:szCs w:val="24"/>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FB39" w14:textId="16ED62D2" w:rsidR="00D36531" w:rsidRDefault="00D36531" w:rsidP="00D36531">
    <w:pPr>
      <w:pStyle w:val="Antrats"/>
      <w:jc w:val="right"/>
    </w:pPr>
    <w:r w:rsidRPr="00E60E9B">
      <w:t>Projektas</w:t>
    </w:r>
  </w:p>
  <w:p w14:paraId="1C7F03A1" w14:textId="77777777" w:rsidR="007E0191" w:rsidRPr="00E60E9B" w:rsidRDefault="007E0191" w:rsidP="00D36531">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F72F1"/>
    <w:multiLevelType w:val="multilevel"/>
    <w:tmpl w:val="648CC674"/>
    <w:lvl w:ilvl="0">
      <w:start w:val="2"/>
      <w:numFmt w:val="decimal"/>
      <w:lvlText w:val="%1."/>
      <w:lvlJc w:val="left"/>
      <w:pPr>
        <w:ind w:left="360" w:hanging="360"/>
      </w:pPr>
      <w:rPr>
        <w:rFonts w:cs="Calibri"/>
        <w:b w:val="0"/>
        <w:sz w:val="24"/>
        <w:szCs w:val="24"/>
      </w:rPr>
    </w:lvl>
    <w:lvl w:ilvl="1">
      <w:start w:val="1"/>
      <w:numFmt w:val="decimal"/>
      <w:lvlText w:val="%1.%2."/>
      <w:lvlJc w:val="left"/>
      <w:pPr>
        <w:ind w:left="360" w:hanging="360"/>
      </w:pPr>
      <w:rPr>
        <w:rFonts w:cs="Calibri"/>
        <w:b/>
        <w:bCs/>
        <w:sz w:val="24"/>
        <w:szCs w:val="24"/>
      </w:rPr>
    </w:lvl>
    <w:lvl w:ilvl="2">
      <w:start w:val="1"/>
      <w:numFmt w:val="decimal"/>
      <w:lvlText w:val="%1.%2.%3."/>
      <w:lvlJc w:val="left"/>
      <w:pPr>
        <w:ind w:left="720" w:hanging="720"/>
      </w:pPr>
      <w:rPr>
        <w:rFonts w:cs="Calibri"/>
        <w:b w:val="0"/>
        <w:sz w:val="24"/>
        <w:szCs w:val="24"/>
      </w:rPr>
    </w:lvl>
    <w:lvl w:ilvl="3">
      <w:start w:val="1"/>
      <w:numFmt w:val="decimal"/>
      <w:lvlText w:val="%1.%2.%3.%4."/>
      <w:lvlJc w:val="left"/>
      <w:pPr>
        <w:ind w:left="720" w:hanging="720"/>
      </w:pPr>
      <w:rPr>
        <w:rFonts w:cs="Calibri"/>
        <w:b w:val="0"/>
        <w:sz w:val="20"/>
      </w:rPr>
    </w:lvl>
    <w:lvl w:ilvl="4">
      <w:start w:val="1"/>
      <w:numFmt w:val="decimal"/>
      <w:lvlText w:val="%1.%2.%3.%4.%5."/>
      <w:lvlJc w:val="left"/>
      <w:pPr>
        <w:ind w:left="1080" w:hanging="1080"/>
      </w:pPr>
      <w:rPr>
        <w:rFonts w:cs="Calibri"/>
        <w:b w:val="0"/>
        <w:sz w:val="20"/>
      </w:rPr>
    </w:lvl>
    <w:lvl w:ilvl="5">
      <w:start w:val="1"/>
      <w:numFmt w:val="decimal"/>
      <w:lvlText w:val="%1.%2.%3.%4.%5.%6."/>
      <w:lvlJc w:val="left"/>
      <w:pPr>
        <w:ind w:left="1080" w:hanging="1080"/>
      </w:pPr>
      <w:rPr>
        <w:rFonts w:cs="Calibri"/>
        <w:b w:val="0"/>
        <w:sz w:val="20"/>
      </w:rPr>
    </w:lvl>
    <w:lvl w:ilvl="6">
      <w:start w:val="1"/>
      <w:numFmt w:val="decimal"/>
      <w:lvlText w:val="%1.%2.%3.%4.%5.%6.%7."/>
      <w:lvlJc w:val="left"/>
      <w:pPr>
        <w:ind w:left="1440" w:hanging="1440"/>
      </w:pPr>
      <w:rPr>
        <w:rFonts w:cs="Calibri"/>
        <w:b w:val="0"/>
        <w:sz w:val="20"/>
      </w:rPr>
    </w:lvl>
    <w:lvl w:ilvl="7">
      <w:start w:val="1"/>
      <w:numFmt w:val="decimal"/>
      <w:lvlText w:val="%1.%2.%3.%4.%5.%6.%7.%8."/>
      <w:lvlJc w:val="left"/>
      <w:pPr>
        <w:ind w:left="1440" w:hanging="1440"/>
      </w:pPr>
      <w:rPr>
        <w:rFonts w:cs="Calibri"/>
        <w:b w:val="0"/>
        <w:sz w:val="20"/>
      </w:rPr>
    </w:lvl>
    <w:lvl w:ilvl="8">
      <w:start w:val="1"/>
      <w:numFmt w:val="decimal"/>
      <w:lvlText w:val="%1.%2.%3.%4.%5.%6.%7.%8.%9."/>
      <w:lvlJc w:val="left"/>
      <w:pPr>
        <w:ind w:left="1800" w:hanging="1800"/>
      </w:pPr>
      <w:rPr>
        <w:rFonts w:cs="Calibri"/>
        <w:b w:val="0"/>
        <w:sz w:val="20"/>
      </w:rPr>
    </w:lvl>
  </w:abstractNum>
  <w:abstractNum w:abstractNumId="1" w15:restartNumberingAfterBreak="0">
    <w:nsid w:val="07B1481B"/>
    <w:multiLevelType w:val="multilevel"/>
    <w:tmpl w:val="06EE38B4"/>
    <w:lvl w:ilvl="0">
      <w:start w:val="1"/>
      <w:numFmt w:val="decimal"/>
      <w:lvlText w:val="%1."/>
      <w:lvlJc w:val="left"/>
      <w:pPr>
        <w:tabs>
          <w:tab w:val="num" w:pos="720"/>
        </w:tabs>
        <w:ind w:left="1440" w:hanging="360"/>
      </w:pPr>
      <w:rPr>
        <w:b/>
        <w:color w:val="auto"/>
      </w:rPr>
    </w:lvl>
    <w:lvl w:ilvl="1">
      <w:start w:val="1"/>
      <w:numFmt w:val="decimal"/>
      <w:lvlText w:val="%1.%2."/>
      <w:lvlJc w:val="left"/>
      <w:pPr>
        <w:tabs>
          <w:tab w:val="num" w:pos="720"/>
        </w:tabs>
        <w:ind w:left="1440" w:hanging="360"/>
      </w:pPr>
      <w:rPr>
        <w:i w:val="0"/>
        <w:color w:val="auto"/>
      </w:rPr>
    </w:lvl>
    <w:lvl w:ilvl="2">
      <w:start w:val="1"/>
      <w:numFmt w:val="decimal"/>
      <w:lvlText w:val="%1.%2.%3."/>
      <w:lvlJc w:val="left"/>
      <w:pPr>
        <w:tabs>
          <w:tab w:val="num" w:pos="720"/>
        </w:tabs>
        <w:ind w:left="1800" w:hanging="720"/>
      </w:pPr>
      <w:rPr>
        <w:b w:val="0"/>
        <w:i w:val="0"/>
      </w:rPr>
    </w:lvl>
    <w:lvl w:ilvl="3">
      <w:start w:val="1"/>
      <w:numFmt w:val="decimal"/>
      <w:lvlText w:val="%1.%2.%3.%4."/>
      <w:lvlJc w:val="left"/>
      <w:pPr>
        <w:tabs>
          <w:tab w:val="num" w:pos="720"/>
        </w:tabs>
        <w:ind w:left="1800" w:hanging="720"/>
      </w:pPr>
    </w:lvl>
    <w:lvl w:ilvl="4">
      <w:start w:val="1"/>
      <w:numFmt w:val="decimal"/>
      <w:lvlText w:val="%1.%2.%3.%4.%5."/>
      <w:lvlJc w:val="left"/>
      <w:pPr>
        <w:tabs>
          <w:tab w:val="num" w:pos="720"/>
        </w:tabs>
        <w:ind w:left="2160" w:hanging="1080"/>
      </w:pPr>
    </w:lvl>
    <w:lvl w:ilvl="5">
      <w:start w:val="1"/>
      <w:numFmt w:val="decimal"/>
      <w:lvlText w:val="%1.%2.%3.%4.%5.%6."/>
      <w:lvlJc w:val="left"/>
      <w:pPr>
        <w:tabs>
          <w:tab w:val="num" w:pos="720"/>
        </w:tabs>
        <w:ind w:left="2160" w:hanging="1080"/>
      </w:pPr>
    </w:lvl>
    <w:lvl w:ilvl="6">
      <w:start w:val="1"/>
      <w:numFmt w:val="decimal"/>
      <w:lvlText w:val="%1.%2.%3.%4.%5.%6.%7."/>
      <w:lvlJc w:val="left"/>
      <w:pPr>
        <w:tabs>
          <w:tab w:val="num" w:pos="720"/>
        </w:tabs>
        <w:ind w:left="2520" w:hanging="1440"/>
      </w:pPr>
    </w:lvl>
    <w:lvl w:ilvl="7">
      <w:start w:val="1"/>
      <w:numFmt w:val="decimal"/>
      <w:lvlText w:val="%1.%2.%3.%4.%5.%6.%7.%8."/>
      <w:lvlJc w:val="left"/>
      <w:pPr>
        <w:tabs>
          <w:tab w:val="num" w:pos="720"/>
        </w:tabs>
        <w:ind w:left="2520" w:hanging="1440"/>
      </w:pPr>
    </w:lvl>
    <w:lvl w:ilvl="8">
      <w:start w:val="1"/>
      <w:numFmt w:val="decimal"/>
      <w:lvlText w:val="%1.%2.%3.%4.%5.%6.%7.%8.%9."/>
      <w:lvlJc w:val="left"/>
      <w:pPr>
        <w:tabs>
          <w:tab w:val="num" w:pos="720"/>
        </w:tabs>
        <w:ind w:left="2880" w:hanging="1800"/>
      </w:pPr>
    </w:lvl>
  </w:abstractNum>
  <w:abstractNum w:abstractNumId="2" w15:restartNumberingAfterBreak="0">
    <w:nsid w:val="163A62D2"/>
    <w:multiLevelType w:val="multilevel"/>
    <w:tmpl w:val="C026EA04"/>
    <w:lvl w:ilvl="0">
      <w:start w:val="13"/>
      <w:numFmt w:val="decimal"/>
      <w:lvlText w:val="%1."/>
      <w:lvlJc w:val="left"/>
      <w:pPr>
        <w:ind w:left="840" w:hanging="840"/>
      </w:pPr>
      <w:rPr>
        <w:rFonts w:hint="default"/>
        <w:b w:val="0"/>
        <w:color w:val="000000"/>
      </w:rPr>
    </w:lvl>
    <w:lvl w:ilvl="1">
      <w:start w:val="1"/>
      <w:numFmt w:val="decimal"/>
      <w:lvlText w:val="%1.%2."/>
      <w:lvlJc w:val="left"/>
      <w:pPr>
        <w:ind w:left="840" w:hanging="840"/>
      </w:pPr>
      <w:rPr>
        <w:rFonts w:hint="default"/>
        <w:b w:val="0"/>
        <w:color w:val="000000"/>
      </w:rPr>
    </w:lvl>
    <w:lvl w:ilvl="2">
      <w:start w:val="1"/>
      <w:numFmt w:val="decimal"/>
      <w:lvlText w:val="%1.%2.%3."/>
      <w:lvlJc w:val="left"/>
      <w:pPr>
        <w:ind w:left="840" w:hanging="840"/>
      </w:pPr>
      <w:rPr>
        <w:rFonts w:hint="default"/>
        <w:b w:val="0"/>
        <w:color w:val="000000"/>
      </w:rPr>
    </w:lvl>
    <w:lvl w:ilvl="3">
      <w:start w:val="1"/>
      <w:numFmt w:val="decimal"/>
      <w:lvlText w:val="%1.%2.%3.%4."/>
      <w:lvlJc w:val="left"/>
      <w:pPr>
        <w:ind w:left="840" w:hanging="840"/>
      </w:pPr>
      <w:rPr>
        <w:rFonts w:hint="default"/>
        <w:b w:val="0"/>
        <w:color w:val="000000"/>
      </w:rPr>
    </w:lvl>
    <w:lvl w:ilvl="4">
      <w:start w:val="1"/>
      <w:numFmt w:val="decimal"/>
      <w:lvlText w:val="%1.%2.%3.%4.%5."/>
      <w:lvlJc w:val="left"/>
      <w:pPr>
        <w:ind w:left="1080" w:hanging="1080"/>
      </w:pPr>
      <w:rPr>
        <w:rFonts w:hint="default"/>
        <w:b w:val="0"/>
        <w:color w:val="000000"/>
      </w:rPr>
    </w:lvl>
    <w:lvl w:ilvl="5">
      <w:start w:val="1"/>
      <w:numFmt w:val="decimal"/>
      <w:lvlText w:val="%1.%2.%3.%4.%5.%6."/>
      <w:lvlJc w:val="left"/>
      <w:pPr>
        <w:ind w:left="1080" w:hanging="1080"/>
      </w:pPr>
      <w:rPr>
        <w:rFonts w:hint="default"/>
        <w:b w:val="0"/>
        <w:color w:val="000000"/>
      </w:rPr>
    </w:lvl>
    <w:lvl w:ilvl="6">
      <w:start w:val="1"/>
      <w:numFmt w:val="decimal"/>
      <w:lvlText w:val="%1.%2.%3.%4.%5.%6.%7."/>
      <w:lvlJc w:val="left"/>
      <w:pPr>
        <w:ind w:left="1440" w:hanging="1440"/>
      </w:pPr>
      <w:rPr>
        <w:rFonts w:hint="default"/>
        <w:b w:val="0"/>
        <w:color w:val="000000"/>
      </w:rPr>
    </w:lvl>
    <w:lvl w:ilvl="7">
      <w:start w:val="1"/>
      <w:numFmt w:val="decimal"/>
      <w:lvlText w:val="%1.%2.%3.%4.%5.%6.%7.%8."/>
      <w:lvlJc w:val="left"/>
      <w:pPr>
        <w:ind w:left="1440" w:hanging="1440"/>
      </w:pPr>
      <w:rPr>
        <w:rFonts w:hint="default"/>
        <w:b w:val="0"/>
        <w:color w:val="000000"/>
      </w:rPr>
    </w:lvl>
    <w:lvl w:ilvl="8">
      <w:start w:val="1"/>
      <w:numFmt w:val="decimal"/>
      <w:lvlText w:val="%1.%2.%3.%4.%5.%6.%7.%8.%9."/>
      <w:lvlJc w:val="left"/>
      <w:pPr>
        <w:ind w:left="1800" w:hanging="1800"/>
      </w:pPr>
      <w:rPr>
        <w:rFonts w:hint="default"/>
        <w:b w:val="0"/>
        <w:color w:val="000000"/>
      </w:rPr>
    </w:lvl>
  </w:abstractNum>
  <w:abstractNum w:abstractNumId="3" w15:restartNumberingAfterBreak="0">
    <w:nsid w:val="1FA83985"/>
    <w:multiLevelType w:val="multilevel"/>
    <w:tmpl w:val="D8803FA8"/>
    <w:lvl w:ilvl="0">
      <w:start w:val="4"/>
      <w:numFmt w:val="decimal"/>
      <w:lvlText w:val="%1."/>
      <w:lvlJc w:val="left"/>
      <w:pPr>
        <w:ind w:left="540" w:hanging="540"/>
      </w:pPr>
      <w:rPr>
        <w:rFonts w:hint="default"/>
        <w:b w:val="0"/>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24CD02AE"/>
    <w:multiLevelType w:val="multilevel"/>
    <w:tmpl w:val="9E7A145C"/>
    <w:lvl w:ilvl="0">
      <w:start w:val="1"/>
      <w:numFmt w:val="upperRoman"/>
      <w:lvlText w:val="%1."/>
      <w:lvlJc w:val="left"/>
      <w:pPr>
        <w:ind w:left="1080" w:hanging="72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9351765"/>
    <w:multiLevelType w:val="multilevel"/>
    <w:tmpl w:val="A306A6DA"/>
    <w:lvl w:ilvl="0">
      <w:start w:val="10"/>
      <w:numFmt w:val="decimal"/>
      <w:lvlText w:val="%1."/>
      <w:lvlJc w:val="left"/>
      <w:pPr>
        <w:ind w:left="480" w:hanging="480"/>
      </w:pPr>
      <w:rPr>
        <w:rFonts w:cs="Times New Roman" w:hint="default"/>
        <w:i w:val="0"/>
        <w:iCs/>
        <w:color w:val="auto"/>
      </w:rPr>
    </w:lvl>
    <w:lvl w:ilvl="1">
      <w:start w:val="1"/>
      <w:numFmt w:val="decimal"/>
      <w:lvlText w:val="%1.%2."/>
      <w:lvlJc w:val="left"/>
      <w:pPr>
        <w:ind w:left="480" w:hanging="480"/>
      </w:pPr>
      <w:rPr>
        <w:rFonts w:ascii="Times New Roman" w:hAnsi="Times New Roman" w:cs="Times New Roman" w:hint="default"/>
        <w:b/>
        <w:bCs/>
        <w:i w:val="0"/>
        <w:iCs/>
        <w:color w:val="auto"/>
        <w:sz w:val="24"/>
        <w:szCs w:val="24"/>
      </w:rPr>
    </w:lvl>
    <w:lvl w:ilvl="2">
      <w:start w:val="1"/>
      <w:numFmt w:val="decimal"/>
      <w:lvlText w:val="%1.%2.%3."/>
      <w:lvlJc w:val="left"/>
      <w:pPr>
        <w:ind w:left="720" w:hanging="720"/>
      </w:pPr>
      <w:rPr>
        <w:rFonts w:cs="Times New Roman" w:hint="default"/>
        <w:i/>
        <w:color w:val="156082"/>
      </w:rPr>
    </w:lvl>
    <w:lvl w:ilvl="3">
      <w:start w:val="1"/>
      <w:numFmt w:val="decimal"/>
      <w:lvlText w:val="%1.%2.%3.%4."/>
      <w:lvlJc w:val="left"/>
      <w:pPr>
        <w:ind w:left="720" w:hanging="720"/>
      </w:pPr>
      <w:rPr>
        <w:rFonts w:cs="Times New Roman" w:hint="default"/>
        <w:i/>
        <w:color w:val="156082"/>
      </w:rPr>
    </w:lvl>
    <w:lvl w:ilvl="4">
      <w:start w:val="1"/>
      <w:numFmt w:val="decimal"/>
      <w:lvlText w:val="%1.%2.%3.%4.%5."/>
      <w:lvlJc w:val="left"/>
      <w:pPr>
        <w:ind w:left="1080" w:hanging="1080"/>
      </w:pPr>
      <w:rPr>
        <w:rFonts w:cs="Times New Roman" w:hint="default"/>
        <w:i/>
        <w:color w:val="156082"/>
      </w:rPr>
    </w:lvl>
    <w:lvl w:ilvl="5">
      <w:start w:val="1"/>
      <w:numFmt w:val="decimal"/>
      <w:lvlText w:val="%1.%2.%3.%4.%5.%6."/>
      <w:lvlJc w:val="left"/>
      <w:pPr>
        <w:ind w:left="1080" w:hanging="1080"/>
      </w:pPr>
      <w:rPr>
        <w:rFonts w:cs="Times New Roman" w:hint="default"/>
        <w:i/>
        <w:color w:val="156082"/>
      </w:rPr>
    </w:lvl>
    <w:lvl w:ilvl="6">
      <w:start w:val="1"/>
      <w:numFmt w:val="decimal"/>
      <w:lvlText w:val="%1.%2.%3.%4.%5.%6.%7."/>
      <w:lvlJc w:val="left"/>
      <w:pPr>
        <w:ind w:left="1440" w:hanging="1440"/>
      </w:pPr>
      <w:rPr>
        <w:rFonts w:cs="Times New Roman" w:hint="default"/>
        <w:i/>
        <w:color w:val="156082"/>
      </w:rPr>
    </w:lvl>
    <w:lvl w:ilvl="7">
      <w:start w:val="1"/>
      <w:numFmt w:val="decimal"/>
      <w:lvlText w:val="%1.%2.%3.%4.%5.%6.%7.%8."/>
      <w:lvlJc w:val="left"/>
      <w:pPr>
        <w:ind w:left="1440" w:hanging="1440"/>
      </w:pPr>
      <w:rPr>
        <w:rFonts w:cs="Times New Roman" w:hint="default"/>
        <w:i/>
        <w:color w:val="156082"/>
      </w:rPr>
    </w:lvl>
    <w:lvl w:ilvl="8">
      <w:start w:val="1"/>
      <w:numFmt w:val="decimal"/>
      <w:lvlText w:val="%1.%2.%3.%4.%5.%6.%7.%8.%9."/>
      <w:lvlJc w:val="left"/>
      <w:pPr>
        <w:ind w:left="1800" w:hanging="1800"/>
      </w:pPr>
      <w:rPr>
        <w:rFonts w:cs="Times New Roman" w:hint="default"/>
        <w:i/>
        <w:color w:val="156082"/>
      </w:rPr>
    </w:lvl>
  </w:abstractNum>
  <w:abstractNum w:abstractNumId="6" w15:restartNumberingAfterBreak="0">
    <w:nsid w:val="39A65789"/>
    <w:multiLevelType w:val="multilevel"/>
    <w:tmpl w:val="503A34E8"/>
    <w:lvl w:ilvl="0">
      <w:start w:val="1"/>
      <w:numFmt w:val="decimal"/>
      <w:lvlText w:val="%1."/>
      <w:lvlJc w:val="left"/>
      <w:pPr>
        <w:ind w:left="1211" w:hanging="360"/>
      </w:pPr>
      <w:rPr>
        <w:rFonts w:hint="default"/>
        <w:b/>
        <w:bCs w:val="0"/>
        <w:sz w:val="24"/>
        <w:szCs w:val="24"/>
      </w:rPr>
    </w:lvl>
    <w:lvl w:ilvl="1">
      <w:start w:val="1"/>
      <w:numFmt w:val="decimal"/>
      <w:isLgl/>
      <w:lvlText w:val="%1.%2."/>
      <w:lvlJc w:val="left"/>
      <w:pPr>
        <w:ind w:left="1211" w:hanging="360"/>
      </w:pPr>
      <w:rPr>
        <w:rFonts w:ascii="Times New Roman" w:hAnsi="Times New Roman" w:cs="Times New Roman" w:hint="default"/>
        <w:b/>
        <w:bCs/>
        <w:i w:val="0"/>
        <w:iCs w:val="0"/>
      </w:rPr>
    </w:lvl>
    <w:lvl w:ilvl="2">
      <w:start w:val="1"/>
      <w:numFmt w:val="decimal"/>
      <w:isLgl/>
      <w:lvlText w:val="%1.%2.%3."/>
      <w:lvlJc w:val="left"/>
      <w:pPr>
        <w:ind w:left="1004" w:hanging="720"/>
      </w:pPr>
      <w:rPr>
        <w:rFonts w:ascii="Times New Roman" w:hAnsi="Times New Roman" w:cs="Times New Roman" w:hint="default"/>
        <w:b/>
        <w:bCs/>
      </w:rPr>
    </w:lvl>
    <w:lvl w:ilvl="3">
      <w:start w:val="1"/>
      <w:numFmt w:val="decimal"/>
      <w:isLgl/>
      <w:lvlText w:val="%1.%2.%3.%4."/>
      <w:lvlJc w:val="left"/>
      <w:pPr>
        <w:ind w:left="1146" w:hanging="720"/>
      </w:pPr>
      <w:rPr>
        <w:rFonts w:hint="default"/>
        <w:b/>
        <w:bCs/>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7" w15:restartNumberingAfterBreak="0">
    <w:nsid w:val="3DEB27FA"/>
    <w:multiLevelType w:val="multilevel"/>
    <w:tmpl w:val="9B2C891C"/>
    <w:lvl w:ilvl="0">
      <w:start w:val="5"/>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19B1A9B"/>
    <w:multiLevelType w:val="multilevel"/>
    <w:tmpl w:val="ACDAC72C"/>
    <w:lvl w:ilvl="0">
      <w:start w:val="6"/>
      <w:numFmt w:val="decimal"/>
      <w:lvlText w:val="%1."/>
      <w:lvlJc w:val="left"/>
      <w:pPr>
        <w:ind w:left="540" w:hanging="540"/>
      </w:pPr>
      <w:rPr>
        <w:rFonts w:eastAsia="Times New Roman" w:hint="default"/>
        <w:b w:val="0"/>
      </w:rPr>
    </w:lvl>
    <w:lvl w:ilvl="1">
      <w:start w:val="2"/>
      <w:numFmt w:val="decimal"/>
      <w:lvlText w:val="%1.%2."/>
      <w:lvlJc w:val="left"/>
      <w:pPr>
        <w:ind w:left="540" w:hanging="54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num w:numId="1" w16cid:durableId="1042553456">
    <w:abstractNumId w:val="4"/>
  </w:num>
  <w:num w:numId="2" w16cid:durableId="2084714393">
    <w:abstractNumId w:val="6"/>
  </w:num>
  <w:num w:numId="3" w16cid:durableId="9105086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3799561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61078648">
    <w:abstractNumId w:val="5"/>
  </w:num>
  <w:num w:numId="6" w16cid:durableId="1926650381">
    <w:abstractNumId w:val="3"/>
  </w:num>
  <w:num w:numId="7" w16cid:durableId="43262443">
    <w:abstractNumId w:val="2"/>
  </w:num>
  <w:num w:numId="8" w16cid:durableId="965549294">
    <w:abstractNumId w:val="8"/>
  </w:num>
  <w:num w:numId="9" w16cid:durableId="1392190098">
    <w:abstractNumId w:val="7"/>
  </w:num>
  <w:num w:numId="10" w16cid:durableId="7649591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58768769">
    <w:abstractNumId w:val="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30D7C"/>
    <w:rsid w:val="000B0897"/>
    <w:rsid w:val="000D6223"/>
    <w:rsid w:val="00147EAF"/>
    <w:rsid w:val="001540FC"/>
    <w:rsid w:val="00172CB5"/>
    <w:rsid w:val="001962D9"/>
    <w:rsid w:val="001C0528"/>
    <w:rsid w:val="001C0967"/>
    <w:rsid w:val="00210EA9"/>
    <w:rsid w:val="002930EE"/>
    <w:rsid w:val="002B1201"/>
    <w:rsid w:val="002B2011"/>
    <w:rsid w:val="002D23E8"/>
    <w:rsid w:val="00341AEC"/>
    <w:rsid w:val="00364E49"/>
    <w:rsid w:val="00373B22"/>
    <w:rsid w:val="00391EB2"/>
    <w:rsid w:val="00402199"/>
    <w:rsid w:val="00482890"/>
    <w:rsid w:val="004F0A91"/>
    <w:rsid w:val="00545279"/>
    <w:rsid w:val="00612EBC"/>
    <w:rsid w:val="006136C5"/>
    <w:rsid w:val="00616A1C"/>
    <w:rsid w:val="00645E0C"/>
    <w:rsid w:val="00661B1A"/>
    <w:rsid w:val="00675DDC"/>
    <w:rsid w:val="006A1B8E"/>
    <w:rsid w:val="006B5B3D"/>
    <w:rsid w:val="006C79AA"/>
    <w:rsid w:val="006F0803"/>
    <w:rsid w:val="006F5143"/>
    <w:rsid w:val="00745D97"/>
    <w:rsid w:val="007621BC"/>
    <w:rsid w:val="007A75C6"/>
    <w:rsid w:val="007B3311"/>
    <w:rsid w:val="007E0191"/>
    <w:rsid w:val="0083118A"/>
    <w:rsid w:val="008446AC"/>
    <w:rsid w:val="00862158"/>
    <w:rsid w:val="00941B6E"/>
    <w:rsid w:val="009466F4"/>
    <w:rsid w:val="00951D02"/>
    <w:rsid w:val="009728BC"/>
    <w:rsid w:val="009A21E4"/>
    <w:rsid w:val="009A6D81"/>
    <w:rsid w:val="009C1CD3"/>
    <w:rsid w:val="009F4B96"/>
    <w:rsid w:val="00A22DD3"/>
    <w:rsid w:val="00A97C88"/>
    <w:rsid w:val="00AC05C5"/>
    <w:rsid w:val="00AF6559"/>
    <w:rsid w:val="00B1465B"/>
    <w:rsid w:val="00B423E3"/>
    <w:rsid w:val="00B46F6F"/>
    <w:rsid w:val="00B84FC2"/>
    <w:rsid w:val="00C038F0"/>
    <w:rsid w:val="00C71310"/>
    <w:rsid w:val="00C74FA2"/>
    <w:rsid w:val="00CC4693"/>
    <w:rsid w:val="00CF5E48"/>
    <w:rsid w:val="00D000BC"/>
    <w:rsid w:val="00D04057"/>
    <w:rsid w:val="00D1054B"/>
    <w:rsid w:val="00D36531"/>
    <w:rsid w:val="00D417AB"/>
    <w:rsid w:val="00D53FF8"/>
    <w:rsid w:val="00DA4E0C"/>
    <w:rsid w:val="00DC26F0"/>
    <w:rsid w:val="00DC7D6A"/>
    <w:rsid w:val="00DD466E"/>
    <w:rsid w:val="00E067EE"/>
    <w:rsid w:val="00E1160A"/>
    <w:rsid w:val="00E459BC"/>
    <w:rsid w:val="00E56124"/>
    <w:rsid w:val="00E56EC5"/>
    <w:rsid w:val="00E60E9B"/>
    <w:rsid w:val="00E9022C"/>
    <w:rsid w:val="00F07ABA"/>
    <w:rsid w:val="00F60BD9"/>
    <w:rsid w:val="00F9542A"/>
    <w:rsid w:val="00FA624E"/>
    <w:rsid w:val="00FB37F3"/>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paragraph" w:styleId="Sraopastraipa">
    <w:name w:val="List Paragraph"/>
    <w:aliases w:val="Bullet EY,Buletai,List Paragraph21,List Paragraph1,List Paragraph2,lp1,Bullet 1,Use Case List Paragraph,Numbering,ERP-List Paragraph,List Paragraph11,List Paragraph111,Paragraph,List Paragraph Red,Lentele,Table of contents number,Lente"/>
    <w:basedOn w:val="prastasis"/>
    <w:link w:val="SraopastraipaDiagrama"/>
    <w:uiPriority w:val="34"/>
    <w:qFormat/>
    <w:rsid w:val="00D36531"/>
    <w:pPr>
      <w:ind w:left="720"/>
      <w:contextualSpacing/>
    </w:pPr>
  </w:style>
  <w:style w:type="character" w:customStyle="1" w:styleId="SraopastraipaDiagrama">
    <w:name w:val="Sąrašo pastraipa Diagrama"/>
    <w:aliases w:val="Bullet EY Diagrama,Buletai Diagrama,List Paragraph21 Diagrama,List Paragraph1 Diagrama,List Paragraph2 Diagrama,lp1 Diagrama,Bullet 1 Diagrama,Use Case List Paragraph Diagrama,Numbering Diagrama,ERP-List Paragraph Diagrama"/>
    <w:link w:val="Sraopastraipa"/>
    <w:uiPriority w:val="34"/>
    <w:qFormat/>
    <w:rsid w:val="00D36531"/>
  </w:style>
  <w:style w:type="character" w:styleId="Hipersaitas">
    <w:name w:val="Hyperlink"/>
    <w:aliases w:val="Alna"/>
    <w:rsid w:val="00FB37F3"/>
    <w:rPr>
      <w:color w:val="0563C1"/>
      <w:u w:val="single"/>
    </w:rPr>
  </w:style>
  <w:style w:type="paragraph" w:customStyle="1" w:styleId="prastasis1">
    <w:name w:val="Įprastasis1"/>
    <w:link w:val="prastasisChar"/>
    <w:rsid w:val="006136C5"/>
    <w:pPr>
      <w:widowControl w:val="0"/>
      <w:suppressAutoHyphens/>
      <w:autoSpaceDE w:val="0"/>
      <w:autoSpaceDN w:val="0"/>
      <w:textAlignment w:val="baseline"/>
    </w:pPr>
    <w:rPr>
      <w:rFonts w:ascii="Arial" w:hAnsi="Arial" w:cs="Arial"/>
      <w:sz w:val="20"/>
      <w:lang w:val="en-US"/>
    </w:rPr>
  </w:style>
  <w:style w:type="character" w:customStyle="1" w:styleId="prastasisChar">
    <w:name w:val="Įprastasis Char"/>
    <w:link w:val="prastasis1"/>
    <w:rsid w:val="006136C5"/>
    <w:rPr>
      <w:rFonts w:ascii="Arial" w:hAnsi="Arial" w:cs="Arial"/>
      <w:sz w:val="20"/>
      <w:lang w:val="en-US"/>
    </w:rPr>
  </w:style>
  <w:style w:type="table" w:customStyle="1" w:styleId="TableGrid10">
    <w:name w:val="Table Grid10"/>
    <w:basedOn w:val="prastojilentel"/>
    <w:next w:val="Lentelstinklelis"/>
    <w:rsid w:val="006136C5"/>
    <w:rPr>
      <w:rFonts w:asciiTheme="minorHAnsi" w:eastAsia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6136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prastojilentel"/>
    <w:next w:val="Lentelstinklelis"/>
    <w:rsid w:val="004F0A91"/>
    <w:rPr>
      <w:rFonts w:asciiTheme="minorHAnsi" w:eastAsia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4F0A91"/>
    <w:rPr>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0D62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kcadministracija@kraujodonoryste.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jug@kraujodonoryste.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kcadministracija@kraujodonoryste.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68EA69-2993-4F56-B1DD-E257BC9A92E0}">
  <ds:schemaRefs>
    <ds:schemaRef ds:uri="http://schemas.openxmlformats.org/officeDocument/2006/bibliography"/>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88359</Words>
  <Characters>50365</Characters>
  <Application>Microsoft Office Word</Application>
  <DocSecurity>0</DocSecurity>
  <Lines>419</Lines>
  <Paragraphs>276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138448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2026-09-28T07:11:00Z</dcterms:created>
  <dcterms:modified xsi:type="dcterms:W3CDTF">2026-10-01T11:38:00Z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