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10617" w14:textId="53CF894E" w:rsidR="00B767F3" w:rsidRDefault="003D063F" w:rsidP="003D063F">
      <w:pPr>
        <w:ind w:left="5040"/>
        <w:jc w:val="right"/>
        <w:textAlignment w:val="center"/>
        <w:rPr>
          <w:color w:val="000000"/>
          <w:szCs w:val="24"/>
        </w:rPr>
      </w:pPr>
      <w:r>
        <w:rPr>
          <w:szCs w:val="24"/>
        </w:rPr>
        <w:t>Pirkimo sąlygų 5 priedas</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2F4AEE0" w:rsidR="00B767F3" w:rsidRPr="000E0866" w:rsidRDefault="00BD0713" w:rsidP="007551C6">
            <w:pPr>
              <w:jc w:val="center"/>
              <w:rPr>
                <w:b/>
                <w:kern w:val="2"/>
                <w:szCs w:val="24"/>
              </w:rPr>
            </w:pPr>
            <w:r>
              <w:rPr>
                <w:b/>
                <w:kern w:val="2"/>
                <w:szCs w:val="24"/>
              </w:rPr>
              <w:t xml:space="preserve">NAUJO </w:t>
            </w:r>
            <w:r w:rsidR="000E0866" w:rsidRPr="000E0866">
              <w:rPr>
                <w:b/>
                <w:kern w:val="2"/>
                <w:szCs w:val="24"/>
              </w:rPr>
              <w:t xml:space="preserve">M3 </w:t>
            </w:r>
            <w:r>
              <w:rPr>
                <w:b/>
                <w:kern w:val="2"/>
                <w:szCs w:val="24"/>
              </w:rPr>
              <w:t xml:space="preserve">KATEGORIJOS </w:t>
            </w:r>
            <w:r w:rsidR="000E0866" w:rsidRPr="000E0866">
              <w:rPr>
                <w:b/>
                <w:kern w:val="2"/>
                <w:szCs w:val="24"/>
              </w:rPr>
              <w:t>AUTOBUSO PIRKIM</w:t>
            </w:r>
            <w:r w:rsidR="007551C6">
              <w:rPr>
                <w:b/>
                <w:kern w:val="2"/>
                <w:szCs w:val="24"/>
              </w:rPr>
              <w:t>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Pr="00AD5218" w:rsidRDefault="00DD7479">
            <w:pPr>
              <w:jc w:val="center"/>
              <w:rPr>
                <w:b/>
                <w:bCs/>
                <w:kern w:val="2"/>
                <w:szCs w:val="24"/>
              </w:rPr>
            </w:pPr>
            <w:r w:rsidRPr="00AD5218">
              <w:rPr>
                <w:b/>
                <w:bCs/>
                <w:kern w:val="2"/>
                <w:szCs w:val="24"/>
              </w:rPr>
              <w:t>1. SUTARTIES ŠALYS</w:t>
            </w:r>
          </w:p>
        </w:tc>
      </w:tr>
      <w:tr w:rsidR="00AD76F4" w14:paraId="3344BE00" w14:textId="77777777">
        <w:tc>
          <w:tcPr>
            <w:tcW w:w="2808" w:type="dxa"/>
            <w:vMerge w:val="restart"/>
          </w:tcPr>
          <w:p w14:paraId="141B0403" w14:textId="77777777" w:rsidR="00AD76F4" w:rsidRDefault="00AD76F4" w:rsidP="00AD76F4">
            <w:pPr>
              <w:rPr>
                <w:b/>
                <w:bCs/>
                <w:kern w:val="2"/>
                <w:szCs w:val="24"/>
              </w:rPr>
            </w:pPr>
            <w:r>
              <w:rPr>
                <w:b/>
                <w:bCs/>
                <w:kern w:val="2"/>
                <w:szCs w:val="24"/>
              </w:rPr>
              <w:t>1.1. Pirkėjas</w:t>
            </w:r>
          </w:p>
        </w:tc>
        <w:tc>
          <w:tcPr>
            <w:tcW w:w="3240" w:type="dxa"/>
          </w:tcPr>
          <w:p w14:paraId="6B759FF5" w14:textId="77777777" w:rsidR="00AD76F4" w:rsidRPr="00AD5218" w:rsidRDefault="00AD76F4" w:rsidP="00AD76F4">
            <w:pPr>
              <w:rPr>
                <w:kern w:val="2"/>
                <w:szCs w:val="24"/>
              </w:rPr>
            </w:pPr>
            <w:r w:rsidRPr="00AD5218">
              <w:rPr>
                <w:kern w:val="2"/>
                <w:szCs w:val="24"/>
              </w:rPr>
              <w:t>1.1.1. Pavadinimas</w:t>
            </w:r>
          </w:p>
        </w:tc>
        <w:tc>
          <w:tcPr>
            <w:tcW w:w="3510" w:type="dxa"/>
          </w:tcPr>
          <w:p w14:paraId="1A86750A" w14:textId="548E0DE8" w:rsidR="00AD76F4" w:rsidRDefault="00AD76F4" w:rsidP="00AD76F4">
            <w:pPr>
              <w:rPr>
                <w:kern w:val="2"/>
                <w:szCs w:val="24"/>
              </w:rPr>
            </w:pPr>
            <w:r w:rsidRPr="00A37515">
              <w:t>Ukmergės rajono savivaldybės administracija</w:t>
            </w:r>
          </w:p>
        </w:tc>
      </w:tr>
      <w:tr w:rsidR="00AD76F4" w14:paraId="3C548A23" w14:textId="77777777">
        <w:tc>
          <w:tcPr>
            <w:tcW w:w="2808" w:type="dxa"/>
            <w:vMerge/>
          </w:tcPr>
          <w:p w14:paraId="6F39D6C5" w14:textId="77777777" w:rsidR="00AD76F4" w:rsidRDefault="00AD76F4" w:rsidP="00AD76F4">
            <w:pPr>
              <w:rPr>
                <w:kern w:val="2"/>
                <w:szCs w:val="24"/>
              </w:rPr>
            </w:pPr>
          </w:p>
        </w:tc>
        <w:tc>
          <w:tcPr>
            <w:tcW w:w="3240" w:type="dxa"/>
          </w:tcPr>
          <w:p w14:paraId="18F13C6E" w14:textId="77777777" w:rsidR="00AD76F4" w:rsidRPr="00AD5218" w:rsidRDefault="00AD76F4" w:rsidP="00AD76F4">
            <w:pPr>
              <w:rPr>
                <w:kern w:val="2"/>
                <w:szCs w:val="24"/>
              </w:rPr>
            </w:pPr>
            <w:r w:rsidRPr="00AD5218">
              <w:rPr>
                <w:kern w:val="2"/>
                <w:szCs w:val="24"/>
              </w:rPr>
              <w:t>1.1.2. Juridinio asmens kodas</w:t>
            </w:r>
          </w:p>
        </w:tc>
        <w:tc>
          <w:tcPr>
            <w:tcW w:w="3510" w:type="dxa"/>
          </w:tcPr>
          <w:p w14:paraId="79A7FAFC" w14:textId="68B8547F" w:rsidR="00AD76F4" w:rsidRDefault="00AD76F4" w:rsidP="00AD76F4">
            <w:pPr>
              <w:rPr>
                <w:kern w:val="2"/>
                <w:szCs w:val="24"/>
              </w:rPr>
            </w:pPr>
            <w:r w:rsidRPr="00A37515">
              <w:t>188752174</w:t>
            </w:r>
          </w:p>
        </w:tc>
      </w:tr>
      <w:tr w:rsidR="00AD76F4" w14:paraId="7E406A40" w14:textId="77777777">
        <w:tc>
          <w:tcPr>
            <w:tcW w:w="2808" w:type="dxa"/>
            <w:vMerge/>
          </w:tcPr>
          <w:p w14:paraId="12442C78" w14:textId="77777777" w:rsidR="00AD76F4" w:rsidRDefault="00AD76F4" w:rsidP="00AD76F4">
            <w:pPr>
              <w:rPr>
                <w:kern w:val="2"/>
                <w:szCs w:val="24"/>
              </w:rPr>
            </w:pPr>
          </w:p>
        </w:tc>
        <w:tc>
          <w:tcPr>
            <w:tcW w:w="3240" w:type="dxa"/>
          </w:tcPr>
          <w:p w14:paraId="5C6AC392" w14:textId="77777777" w:rsidR="00AD76F4" w:rsidRPr="00AD5218" w:rsidRDefault="00AD76F4" w:rsidP="00AD76F4">
            <w:pPr>
              <w:rPr>
                <w:kern w:val="2"/>
                <w:szCs w:val="24"/>
              </w:rPr>
            </w:pPr>
            <w:r w:rsidRPr="00AD5218">
              <w:rPr>
                <w:kern w:val="2"/>
                <w:szCs w:val="24"/>
              </w:rPr>
              <w:t>1.1.3. Adresas</w:t>
            </w:r>
          </w:p>
        </w:tc>
        <w:tc>
          <w:tcPr>
            <w:tcW w:w="3510" w:type="dxa"/>
          </w:tcPr>
          <w:p w14:paraId="06DD98ED" w14:textId="028E8D78" w:rsidR="00AD76F4" w:rsidRDefault="00AD76F4" w:rsidP="00AD76F4">
            <w:pPr>
              <w:rPr>
                <w:kern w:val="2"/>
                <w:szCs w:val="24"/>
              </w:rPr>
            </w:pPr>
            <w:r w:rsidRPr="00A37515">
              <w:t>Kęstučio a. 3, 20114 Ukmergė</w:t>
            </w:r>
          </w:p>
        </w:tc>
      </w:tr>
      <w:tr w:rsidR="00AD76F4" w14:paraId="3B5E3967" w14:textId="77777777">
        <w:tc>
          <w:tcPr>
            <w:tcW w:w="2808" w:type="dxa"/>
            <w:vMerge/>
          </w:tcPr>
          <w:p w14:paraId="08391543" w14:textId="77777777" w:rsidR="00AD76F4" w:rsidRDefault="00AD76F4" w:rsidP="00AD76F4">
            <w:pPr>
              <w:rPr>
                <w:kern w:val="2"/>
                <w:szCs w:val="24"/>
              </w:rPr>
            </w:pPr>
          </w:p>
        </w:tc>
        <w:tc>
          <w:tcPr>
            <w:tcW w:w="3240" w:type="dxa"/>
          </w:tcPr>
          <w:p w14:paraId="10F15022" w14:textId="77777777" w:rsidR="00AD76F4" w:rsidRPr="00AD5218" w:rsidRDefault="00AD76F4" w:rsidP="00AD76F4">
            <w:pPr>
              <w:rPr>
                <w:kern w:val="2"/>
                <w:szCs w:val="24"/>
              </w:rPr>
            </w:pPr>
            <w:r w:rsidRPr="00AD5218">
              <w:rPr>
                <w:kern w:val="2"/>
                <w:szCs w:val="24"/>
              </w:rPr>
              <w:t>1.1.4. PVM mokėtojo kodas</w:t>
            </w:r>
          </w:p>
        </w:tc>
        <w:tc>
          <w:tcPr>
            <w:tcW w:w="3510" w:type="dxa"/>
          </w:tcPr>
          <w:p w14:paraId="149BE2F3" w14:textId="31D5D557" w:rsidR="00AD76F4" w:rsidRDefault="00AD76F4" w:rsidP="00AD76F4">
            <w:pPr>
              <w:rPr>
                <w:kern w:val="2"/>
                <w:szCs w:val="24"/>
              </w:rPr>
            </w:pPr>
            <w:r w:rsidRPr="00A37515">
              <w:t>ne PVM mokėtoja</w:t>
            </w:r>
          </w:p>
        </w:tc>
      </w:tr>
      <w:tr w:rsidR="00AD76F4" w14:paraId="0320FC63" w14:textId="77777777">
        <w:tc>
          <w:tcPr>
            <w:tcW w:w="2808" w:type="dxa"/>
            <w:vMerge/>
          </w:tcPr>
          <w:p w14:paraId="28CCF5F1" w14:textId="77777777" w:rsidR="00AD76F4" w:rsidRDefault="00AD76F4" w:rsidP="00AD76F4">
            <w:pPr>
              <w:rPr>
                <w:kern w:val="2"/>
                <w:szCs w:val="24"/>
              </w:rPr>
            </w:pPr>
          </w:p>
        </w:tc>
        <w:tc>
          <w:tcPr>
            <w:tcW w:w="3240" w:type="dxa"/>
          </w:tcPr>
          <w:p w14:paraId="5A03EA01" w14:textId="77777777" w:rsidR="00AD76F4" w:rsidRPr="00AD5218" w:rsidRDefault="00AD76F4" w:rsidP="00AD76F4">
            <w:pPr>
              <w:rPr>
                <w:kern w:val="2"/>
                <w:szCs w:val="24"/>
              </w:rPr>
            </w:pPr>
            <w:r w:rsidRPr="00AD5218">
              <w:rPr>
                <w:kern w:val="2"/>
                <w:szCs w:val="24"/>
              </w:rPr>
              <w:t>1.1.5. Atsiskaitomoji sąskaita</w:t>
            </w:r>
          </w:p>
        </w:tc>
        <w:tc>
          <w:tcPr>
            <w:tcW w:w="3510" w:type="dxa"/>
          </w:tcPr>
          <w:p w14:paraId="6334FED4" w14:textId="73662C8B" w:rsidR="00AD76F4" w:rsidRDefault="00AD76F4" w:rsidP="00AD76F4">
            <w:pPr>
              <w:rPr>
                <w:kern w:val="2"/>
                <w:szCs w:val="24"/>
              </w:rPr>
            </w:pPr>
            <w:r w:rsidRPr="00A37515">
              <w:t>Nr. LT174010042900420938</w:t>
            </w:r>
          </w:p>
        </w:tc>
      </w:tr>
      <w:tr w:rsidR="00AD76F4" w14:paraId="1FDDE4A8" w14:textId="77777777">
        <w:tc>
          <w:tcPr>
            <w:tcW w:w="2808" w:type="dxa"/>
            <w:vMerge/>
          </w:tcPr>
          <w:p w14:paraId="237F0EA0" w14:textId="77777777" w:rsidR="00AD76F4" w:rsidRDefault="00AD76F4" w:rsidP="00AD76F4">
            <w:pPr>
              <w:rPr>
                <w:kern w:val="2"/>
                <w:szCs w:val="24"/>
              </w:rPr>
            </w:pPr>
          </w:p>
        </w:tc>
        <w:tc>
          <w:tcPr>
            <w:tcW w:w="3240" w:type="dxa"/>
          </w:tcPr>
          <w:p w14:paraId="5C60CD7E" w14:textId="77777777" w:rsidR="00AD76F4" w:rsidRPr="00AD5218" w:rsidRDefault="00AD76F4" w:rsidP="00AD76F4">
            <w:pPr>
              <w:rPr>
                <w:kern w:val="2"/>
                <w:szCs w:val="24"/>
              </w:rPr>
            </w:pPr>
            <w:r w:rsidRPr="00AD5218">
              <w:rPr>
                <w:kern w:val="2"/>
                <w:szCs w:val="24"/>
              </w:rPr>
              <w:t>1.1.6. Bankas, banko kodas</w:t>
            </w:r>
          </w:p>
        </w:tc>
        <w:tc>
          <w:tcPr>
            <w:tcW w:w="3510" w:type="dxa"/>
          </w:tcPr>
          <w:p w14:paraId="08B8428E" w14:textId="31C7BB58" w:rsidR="00AD76F4" w:rsidRDefault="00AD76F4" w:rsidP="00AD76F4">
            <w:pPr>
              <w:rPr>
                <w:kern w:val="2"/>
                <w:szCs w:val="24"/>
              </w:rPr>
            </w:pPr>
            <w:proofErr w:type="spellStart"/>
            <w:r w:rsidRPr="00A37515">
              <w:t>Luminor</w:t>
            </w:r>
            <w:proofErr w:type="spellEnd"/>
            <w:r w:rsidRPr="00A37515">
              <w:t xml:space="preserve"> Bank AS Lietuvos skyrius, 40100</w:t>
            </w:r>
          </w:p>
        </w:tc>
      </w:tr>
      <w:tr w:rsidR="00AD76F4" w14:paraId="708A92F3" w14:textId="77777777">
        <w:tc>
          <w:tcPr>
            <w:tcW w:w="2808" w:type="dxa"/>
            <w:vMerge/>
          </w:tcPr>
          <w:p w14:paraId="1E99B4CF" w14:textId="77777777" w:rsidR="00AD76F4" w:rsidRDefault="00AD76F4" w:rsidP="00AD76F4">
            <w:pPr>
              <w:rPr>
                <w:kern w:val="2"/>
                <w:szCs w:val="24"/>
              </w:rPr>
            </w:pPr>
          </w:p>
        </w:tc>
        <w:tc>
          <w:tcPr>
            <w:tcW w:w="3240" w:type="dxa"/>
          </w:tcPr>
          <w:p w14:paraId="09BA3062" w14:textId="77777777" w:rsidR="00AD76F4" w:rsidRPr="00AD5218" w:rsidRDefault="00AD76F4" w:rsidP="00AD76F4">
            <w:pPr>
              <w:rPr>
                <w:kern w:val="2"/>
                <w:szCs w:val="24"/>
              </w:rPr>
            </w:pPr>
            <w:r w:rsidRPr="00AD5218">
              <w:rPr>
                <w:kern w:val="2"/>
                <w:szCs w:val="24"/>
              </w:rPr>
              <w:t>1.1.7. Telefonas</w:t>
            </w:r>
          </w:p>
        </w:tc>
        <w:tc>
          <w:tcPr>
            <w:tcW w:w="3510" w:type="dxa"/>
          </w:tcPr>
          <w:p w14:paraId="46DEE882" w14:textId="566AF9B5" w:rsidR="00AD76F4" w:rsidRDefault="00AD76F4" w:rsidP="00AD76F4">
            <w:pPr>
              <w:rPr>
                <w:kern w:val="2"/>
                <w:szCs w:val="24"/>
              </w:rPr>
            </w:pPr>
            <w:r w:rsidRPr="00A37515">
              <w:t>+370 340 60 302</w:t>
            </w:r>
          </w:p>
        </w:tc>
      </w:tr>
      <w:tr w:rsidR="00AD76F4" w14:paraId="78C537A6" w14:textId="77777777">
        <w:tc>
          <w:tcPr>
            <w:tcW w:w="2808" w:type="dxa"/>
            <w:vMerge/>
          </w:tcPr>
          <w:p w14:paraId="0F34584F" w14:textId="77777777" w:rsidR="00AD76F4" w:rsidRDefault="00AD76F4" w:rsidP="00AD76F4">
            <w:pPr>
              <w:rPr>
                <w:kern w:val="2"/>
                <w:szCs w:val="24"/>
              </w:rPr>
            </w:pPr>
          </w:p>
        </w:tc>
        <w:tc>
          <w:tcPr>
            <w:tcW w:w="3240" w:type="dxa"/>
          </w:tcPr>
          <w:p w14:paraId="662C950E" w14:textId="77777777" w:rsidR="00AD76F4" w:rsidRPr="00AD5218" w:rsidRDefault="00AD76F4" w:rsidP="00AD76F4">
            <w:pPr>
              <w:rPr>
                <w:kern w:val="2"/>
                <w:szCs w:val="24"/>
              </w:rPr>
            </w:pPr>
            <w:r w:rsidRPr="00AD5218">
              <w:rPr>
                <w:kern w:val="2"/>
                <w:szCs w:val="24"/>
              </w:rPr>
              <w:t>1.1.8. El. paštas</w:t>
            </w:r>
          </w:p>
        </w:tc>
        <w:tc>
          <w:tcPr>
            <w:tcW w:w="3510" w:type="dxa"/>
          </w:tcPr>
          <w:p w14:paraId="575F296E" w14:textId="60FA6D51" w:rsidR="00AD76F4" w:rsidRDefault="00AD76F4" w:rsidP="00AD76F4">
            <w:pPr>
              <w:rPr>
                <w:kern w:val="2"/>
                <w:szCs w:val="24"/>
              </w:rPr>
            </w:pPr>
            <w:r w:rsidRPr="00A37515">
              <w:t>savivaldybe@ukmerge.lt</w:t>
            </w:r>
          </w:p>
        </w:tc>
      </w:tr>
      <w:tr w:rsidR="00AD76F4" w14:paraId="75BE758F" w14:textId="77777777">
        <w:tc>
          <w:tcPr>
            <w:tcW w:w="2808" w:type="dxa"/>
            <w:vMerge/>
          </w:tcPr>
          <w:p w14:paraId="40F4E194" w14:textId="77777777" w:rsidR="00AD76F4" w:rsidRDefault="00AD76F4" w:rsidP="00AD76F4">
            <w:pPr>
              <w:rPr>
                <w:kern w:val="2"/>
                <w:szCs w:val="24"/>
              </w:rPr>
            </w:pPr>
          </w:p>
        </w:tc>
        <w:tc>
          <w:tcPr>
            <w:tcW w:w="3240" w:type="dxa"/>
          </w:tcPr>
          <w:p w14:paraId="0D7EB16D" w14:textId="77777777" w:rsidR="00AD76F4" w:rsidRPr="00AD5218" w:rsidRDefault="00AD76F4" w:rsidP="00AD76F4">
            <w:pPr>
              <w:rPr>
                <w:kern w:val="2"/>
                <w:szCs w:val="24"/>
              </w:rPr>
            </w:pPr>
            <w:r w:rsidRPr="00AD5218">
              <w:rPr>
                <w:kern w:val="2"/>
                <w:szCs w:val="24"/>
              </w:rPr>
              <w:t>1.1.9. Šalies atstovas</w:t>
            </w:r>
          </w:p>
        </w:tc>
        <w:tc>
          <w:tcPr>
            <w:tcW w:w="3510" w:type="dxa"/>
          </w:tcPr>
          <w:p w14:paraId="50696116" w14:textId="0240B118" w:rsidR="00AD76F4" w:rsidRDefault="00AD76F4" w:rsidP="00AD76F4">
            <w:pPr>
              <w:rPr>
                <w:kern w:val="2"/>
                <w:szCs w:val="24"/>
              </w:rPr>
            </w:pPr>
            <w:r w:rsidRPr="00A37515">
              <w:t xml:space="preserve">Administracijos direktorė </w:t>
            </w:r>
          </w:p>
        </w:tc>
      </w:tr>
      <w:tr w:rsidR="00AD76F4" w14:paraId="10B903FF" w14:textId="77777777">
        <w:tc>
          <w:tcPr>
            <w:tcW w:w="2808" w:type="dxa"/>
            <w:vMerge/>
          </w:tcPr>
          <w:p w14:paraId="26B0F6B9" w14:textId="77777777" w:rsidR="00AD76F4" w:rsidRDefault="00AD76F4" w:rsidP="00AD76F4">
            <w:pPr>
              <w:rPr>
                <w:kern w:val="2"/>
                <w:szCs w:val="24"/>
              </w:rPr>
            </w:pPr>
          </w:p>
        </w:tc>
        <w:tc>
          <w:tcPr>
            <w:tcW w:w="3240" w:type="dxa"/>
          </w:tcPr>
          <w:p w14:paraId="6DF5CFC7" w14:textId="77777777" w:rsidR="00AD76F4" w:rsidRPr="00AD5218" w:rsidRDefault="00AD76F4" w:rsidP="00AD76F4">
            <w:pPr>
              <w:rPr>
                <w:kern w:val="2"/>
                <w:szCs w:val="24"/>
              </w:rPr>
            </w:pPr>
            <w:r w:rsidRPr="00AD5218">
              <w:rPr>
                <w:kern w:val="2"/>
                <w:szCs w:val="24"/>
              </w:rPr>
              <w:t>1.1.10. Atstovavimo pagrindas</w:t>
            </w:r>
          </w:p>
        </w:tc>
        <w:tc>
          <w:tcPr>
            <w:tcW w:w="3510" w:type="dxa"/>
          </w:tcPr>
          <w:p w14:paraId="0A30E475" w14:textId="06D69215" w:rsidR="00AD76F4" w:rsidRDefault="00AD76F4" w:rsidP="00AD76F4">
            <w:pPr>
              <w:rPr>
                <w:kern w:val="2"/>
                <w:szCs w:val="24"/>
              </w:rPr>
            </w:pPr>
            <w:r w:rsidRPr="00A37515">
              <w:t xml:space="preserve">Inga </w:t>
            </w:r>
            <w:proofErr w:type="spellStart"/>
            <w:r w:rsidRPr="00A37515">
              <w:t>Pračkailė</w:t>
            </w:r>
            <w:proofErr w:type="spellEnd"/>
          </w:p>
        </w:tc>
      </w:tr>
      <w:tr w:rsidR="00B767F3" w14:paraId="297540DE" w14:textId="77777777">
        <w:tc>
          <w:tcPr>
            <w:tcW w:w="2808" w:type="dxa"/>
            <w:vMerge w:val="restart"/>
          </w:tcPr>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rsidP="00356D0E">
            <w:pP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rsidP="00356D0E">
            <w:pP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rsidP="00356D0E">
            <w:pP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rsidP="00356D0E">
            <w:pP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rsidP="00356D0E">
            <w:pP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rsidP="00356D0E">
            <w:pP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rsidP="00356D0E">
            <w:pP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rsidP="00356D0E">
            <w:pP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rsidP="00356D0E">
            <w:pP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rsidP="00356D0E">
            <w:pP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14:paraId="3EFEA890" w14:textId="77777777">
        <w:trPr>
          <w:trHeight w:val="300"/>
        </w:trPr>
        <w:tc>
          <w:tcPr>
            <w:tcW w:w="9535" w:type="dxa"/>
            <w:gridSpan w:val="4"/>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62DDB9C" w:rsidR="00B767F3" w:rsidRDefault="00A3672C" w:rsidP="004F1F47">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DF42000" w14:textId="77777777" w:rsidR="00B767F3" w:rsidRDefault="00DD7479">
            <w:pPr>
              <w:rPr>
                <w:b/>
                <w:bCs/>
                <w:kern w:val="2"/>
                <w:szCs w:val="24"/>
              </w:rPr>
            </w:pPr>
            <w:r>
              <w:rPr>
                <w:b/>
                <w:bCs/>
                <w:kern w:val="2"/>
                <w:szCs w:val="24"/>
              </w:rPr>
              <w:t>2.2. Tiekėjo kontaktiniai asmenys, atsakingi už Sutarties vykdymą</w:t>
            </w:r>
          </w:p>
          <w:p w14:paraId="0413A48B" w14:textId="77777777" w:rsidR="000E0866" w:rsidRDefault="000E0866">
            <w:pPr>
              <w:rPr>
                <w:b/>
                <w:bCs/>
                <w:kern w:val="2"/>
                <w:szCs w:val="24"/>
              </w:rPr>
            </w:pPr>
          </w:p>
          <w:p w14:paraId="3A66A1F0" w14:textId="097C63F7" w:rsidR="000E0866" w:rsidRDefault="000E086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4"/>
          </w:tcPr>
          <w:p w14:paraId="691D758A" w14:textId="77777777" w:rsidR="00B767F3" w:rsidRDefault="00DD7479">
            <w:pPr>
              <w:jc w:val="center"/>
              <w:rPr>
                <w:b/>
                <w:bCs/>
                <w:kern w:val="2"/>
                <w:szCs w:val="24"/>
              </w:rPr>
            </w:pPr>
            <w:r>
              <w:rPr>
                <w:b/>
                <w:bCs/>
                <w:kern w:val="2"/>
                <w:szCs w:val="24"/>
              </w:rPr>
              <w:lastRenderedPageBreak/>
              <w:t>3. SUTARTIES DALYKAS</w:t>
            </w:r>
          </w:p>
        </w:tc>
      </w:tr>
      <w:tr w:rsidR="00BD4ABC"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BD4ABC" w:rsidRDefault="00BD4ABC" w:rsidP="00BD4ABC">
            <w:pPr>
              <w:rPr>
                <w:b/>
                <w:bCs/>
                <w:kern w:val="2"/>
                <w:szCs w:val="24"/>
              </w:rPr>
            </w:pPr>
            <w:r>
              <w:rPr>
                <w:b/>
                <w:bCs/>
                <w:kern w:val="2"/>
                <w:szCs w:val="24"/>
              </w:rPr>
              <w:t>3.1</w:t>
            </w:r>
            <w:r w:rsidRPr="002E036A">
              <w:rPr>
                <w:b/>
                <w:bCs/>
                <w:kern w:val="2"/>
                <w:szCs w:val="24"/>
              </w:rPr>
              <w:t>. Sutarties dalykas</w:t>
            </w:r>
            <w:r>
              <w:rPr>
                <w:b/>
                <w:bCs/>
                <w:kern w:val="2"/>
                <w:szCs w:val="24"/>
              </w:rPr>
              <w:t xml:space="preserve"> </w:t>
            </w:r>
          </w:p>
        </w:tc>
        <w:tc>
          <w:tcPr>
            <w:tcW w:w="6828" w:type="dxa"/>
            <w:gridSpan w:val="2"/>
            <w:tcBorders>
              <w:top w:val="single" w:sz="4" w:space="0" w:color="auto"/>
              <w:left w:val="single" w:sz="4" w:space="0" w:color="auto"/>
              <w:bottom w:val="single" w:sz="4" w:space="0" w:color="auto"/>
              <w:right w:val="single" w:sz="4" w:space="0" w:color="auto"/>
            </w:tcBorders>
          </w:tcPr>
          <w:p w14:paraId="7614DBE5" w14:textId="427F10C4" w:rsidR="00BD4ABC" w:rsidRPr="00313A2B" w:rsidRDefault="00BD4ABC" w:rsidP="00BD4ABC">
            <w:pPr>
              <w:rPr>
                <w:color w:val="000000"/>
                <w:kern w:val="2"/>
                <w:szCs w:val="24"/>
              </w:rPr>
            </w:pPr>
            <w:r w:rsidRPr="00313A2B">
              <w:rPr>
                <w:kern w:val="2"/>
                <w:szCs w:val="24"/>
              </w:rPr>
              <w:t>Tiekėjas įsipareigoja Sutartyje numatytomis sąlygomis perduoti Pirkėjui</w:t>
            </w:r>
            <w:r w:rsidR="000E0866">
              <w:rPr>
                <w:kern w:val="2"/>
                <w:szCs w:val="24"/>
              </w:rPr>
              <w:t xml:space="preserve"> ............................ </w:t>
            </w:r>
            <w:r w:rsidRPr="00313A2B">
              <w:rPr>
                <w:color w:val="000000"/>
                <w:kern w:val="2"/>
                <w:szCs w:val="24"/>
              </w:rPr>
              <w:t xml:space="preserve">(toliau – Prekė). </w:t>
            </w:r>
          </w:p>
          <w:p w14:paraId="74009C55" w14:textId="1944D9CD" w:rsidR="00BD4ABC" w:rsidRDefault="00BD4ABC" w:rsidP="00BD4ABC">
            <w:pPr>
              <w:rPr>
                <w:color w:val="000000"/>
                <w:kern w:val="2"/>
                <w:szCs w:val="24"/>
              </w:rPr>
            </w:pPr>
            <w:r w:rsidRPr="00313A2B">
              <w:rPr>
                <w:color w:val="000000"/>
                <w:kern w:val="2"/>
                <w:szCs w:val="24"/>
              </w:rPr>
              <w:t>Išsamus Prekės aprašymas ir kiti reikalavimai tiekiamai Prekei nustatyti Sutarties priede Nr. [1] „Techninė specifikacija“ (toliau – Techninė specifikacija) ir Sutarties priede Nr. [2] „Pasiūlymas“.</w:t>
            </w:r>
          </w:p>
        </w:tc>
      </w:tr>
      <w:tr w:rsidR="00BD4ABC"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D4ABC" w:rsidRDefault="00BD4ABC" w:rsidP="00BD4ABC">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5E93FF7" w14:textId="1EB575E7" w:rsidR="000E0866" w:rsidRPr="00254150" w:rsidRDefault="00376A52" w:rsidP="00BD4ABC">
            <w:pPr>
              <w:rPr>
                <w:b/>
                <w:kern w:val="2"/>
                <w:szCs w:val="24"/>
              </w:rPr>
            </w:pPr>
            <w:r>
              <w:rPr>
                <w:b/>
                <w:kern w:val="2"/>
                <w:szCs w:val="24"/>
              </w:rPr>
              <w:t xml:space="preserve">NAUJO </w:t>
            </w:r>
            <w:r w:rsidR="000E0866" w:rsidRPr="00254150">
              <w:rPr>
                <w:b/>
                <w:kern w:val="2"/>
                <w:szCs w:val="24"/>
              </w:rPr>
              <w:t xml:space="preserve">M3 </w:t>
            </w:r>
            <w:r>
              <w:rPr>
                <w:b/>
                <w:kern w:val="2"/>
                <w:szCs w:val="24"/>
              </w:rPr>
              <w:t xml:space="preserve">KATEGORIJOS </w:t>
            </w:r>
            <w:r w:rsidR="000E0866" w:rsidRPr="00254150">
              <w:rPr>
                <w:b/>
                <w:kern w:val="2"/>
                <w:szCs w:val="24"/>
              </w:rPr>
              <w:t>AUTOBUS</w:t>
            </w:r>
            <w:r>
              <w:rPr>
                <w:b/>
                <w:kern w:val="2"/>
                <w:szCs w:val="24"/>
              </w:rPr>
              <w:t>O PIRKIMAS</w:t>
            </w:r>
          </w:p>
          <w:p w14:paraId="1E986A9B" w14:textId="17D9784E" w:rsidR="00BD4ABC" w:rsidRDefault="00A3672C" w:rsidP="00BD4ABC">
            <w:pPr>
              <w:rPr>
                <w:kern w:val="2"/>
                <w:szCs w:val="24"/>
              </w:rPr>
            </w:pPr>
            <w:r>
              <w:rPr>
                <w:b/>
                <w:kern w:val="2"/>
                <w:szCs w:val="24"/>
              </w:rPr>
              <w:t>P</w:t>
            </w:r>
            <w:r>
              <w:rPr>
                <w:b/>
                <w:kern w:val="2"/>
              </w:rPr>
              <w:t xml:space="preserve">IRKIMO </w:t>
            </w:r>
            <w:r w:rsidR="000E0866" w:rsidRPr="00254150">
              <w:rPr>
                <w:b/>
                <w:kern w:val="2"/>
                <w:szCs w:val="24"/>
              </w:rPr>
              <w:t>ID</w:t>
            </w:r>
            <w:r>
              <w:rPr>
                <w:b/>
                <w:kern w:val="2"/>
                <w:szCs w:val="24"/>
              </w:rPr>
              <w:t>:</w:t>
            </w:r>
            <w:r>
              <w:rPr>
                <w:b/>
                <w:kern w:val="2"/>
              </w:rPr>
              <w:t xml:space="preserve"> ....... .</w:t>
            </w:r>
          </w:p>
        </w:tc>
      </w:tr>
      <w:tr w:rsidR="00BD4ABC"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D4ABC" w:rsidRPr="002E036A" w:rsidRDefault="00BD4ABC" w:rsidP="00BD4ABC">
            <w:pPr>
              <w:rPr>
                <w:b/>
                <w:bCs/>
                <w:kern w:val="2"/>
                <w:szCs w:val="24"/>
              </w:rPr>
            </w:pPr>
            <w:r w:rsidRPr="002E036A">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1976550E" w:rsidR="009A4DFF" w:rsidRPr="002E036A" w:rsidRDefault="000E0866" w:rsidP="000E0866">
            <w:pPr>
              <w:tabs>
                <w:tab w:val="left" w:pos="1418"/>
                <w:tab w:val="left" w:pos="1560"/>
                <w:tab w:val="left" w:pos="1843"/>
              </w:tabs>
              <w:autoSpaceDE w:val="0"/>
              <w:autoSpaceDN w:val="0"/>
              <w:adjustRightInd w:val="0"/>
              <w:jc w:val="both"/>
              <w:rPr>
                <w:kern w:val="2"/>
                <w:szCs w:val="24"/>
              </w:rPr>
            </w:pPr>
            <w:r>
              <w:rPr>
                <w:kern w:val="2"/>
                <w:szCs w:val="24"/>
              </w:rPr>
              <w:t>Netaikoma</w:t>
            </w:r>
          </w:p>
        </w:tc>
      </w:tr>
      <w:tr w:rsidR="00BD4ABC" w14:paraId="7A8EB718" w14:textId="77777777">
        <w:trPr>
          <w:trHeight w:val="300"/>
        </w:trPr>
        <w:tc>
          <w:tcPr>
            <w:tcW w:w="9535" w:type="dxa"/>
            <w:gridSpan w:val="4"/>
          </w:tcPr>
          <w:p w14:paraId="378814B2" w14:textId="77777777" w:rsidR="00BD4ABC" w:rsidRDefault="00BD4ABC" w:rsidP="00BD4ABC">
            <w:pPr>
              <w:jc w:val="center"/>
              <w:rPr>
                <w:b/>
                <w:bCs/>
                <w:kern w:val="2"/>
                <w:szCs w:val="24"/>
              </w:rPr>
            </w:pPr>
            <w:r>
              <w:rPr>
                <w:b/>
                <w:bCs/>
                <w:kern w:val="2"/>
                <w:szCs w:val="24"/>
              </w:rPr>
              <w:t>4. PREKIŲ PRISTATYMO TERMINAI IR PREKIŲ PERDAVIMO - PRIĖMIMO TVARKA</w:t>
            </w:r>
          </w:p>
        </w:tc>
      </w:tr>
      <w:tr w:rsidR="00BD4ABC"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A63A12" w14:textId="41534E52" w:rsidR="00BD4ABC" w:rsidRPr="002E036A" w:rsidRDefault="00BD4ABC" w:rsidP="00BD4ABC">
            <w:pPr>
              <w:rPr>
                <w:b/>
                <w:bCs/>
                <w:kern w:val="2"/>
                <w:szCs w:val="24"/>
              </w:rPr>
            </w:pPr>
            <w:r w:rsidRPr="002E036A">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0A5282B3" w:rsidR="009A4DFF" w:rsidRDefault="009A4DFF" w:rsidP="009A4DFF">
            <w:pPr>
              <w:pStyle w:val="Pagrindinistekstas"/>
              <w:spacing w:after="0" w:line="240" w:lineRule="auto"/>
              <w:jc w:val="both"/>
              <w:rPr>
                <w:szCs w:val="24"/>
              </w:rPr>
            </w:pPr>
            <w:r w:rsidRPr="00313A2B">
              <w:rPr>
                <w:kern w:val="2"/>
                <w:szCs w:val="24"/>
              </w:rPr>
              <w:t xml:space="preserve">Tiekėjas Prekę įsipareigoja pristatyti </w:t>
            </w:r>
            <w:r>
              <w:rPr>
                <w:b/>
                <w:szCs w:val="24"/>
              </w:rPr>
              <w:t xml:space="preserve">per </w:t>
            </w:r>
            <w:r w:rsidR="00BD0713">
              <w:rPr>
                <w:b/>
                <w:szCs w:val="24"/>
              </w:rPr>
              <w:t>7</w:t>
            </w:r>
            <w:r>
              <w:rPr>
                <w:b/>
                <w:szCs w:val="24"/>
              </w:rPr>
              <w:t xml:space="preserve"> </w:t>
            </w:r>
            <w:r w:rsidR="000E0866">
              <w:rPr>
                <w:b/>
                <w:szCs w:val="24"/>
              </w:rPr>
              <w:t>(</w:t>
            </w:r>
            <w:r w:rsidR="00BD0713">
              <w:rPr>
                <w:b/>
                <w:szCs w:val="24"/>
              </w:rPr>
              <w:t>septynis</w:t>
            </w:r>
            <w:r>
              <w:rPr>
                <w:b/>
                <w:szCs w:val="24"/>
              </w:rPr>
              <w:t>) mėnesi</w:t>
            </w:r>
            <w:r w:rsidR="000E0866">
              <w:rPr>
                <w:b/>
                <w:szCs w:val="24"/>
              </w:rPr>
              <w:t>us</w:t>
            </w:r>
            <w:r>
              <w:rPr>
                <w:szCs w:val="24"/>
              </w:rPr>
              <w:t xml:space="preserve"> nuo sutarties įsigaliojimo dienos. </w:t>
            </w:r>
          </w:p>
        </w:tc>
      </w:tr>
      <w:tr w:rsidR="00BD4ABC"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D4ABC" w:rsidRPr="002E036A" w:rsidRDefault="00BD4ABC" w:rsidP="00BD4ABC">
            <w:pPr>
              <w:rPr>
                <w:b/>
                <w:bCs/>
                <w:kern w:val="2"/>
                <w:szCs w:val="24"/>
              </w:rPr>
            </w:pPr>
            <w:r w:rsidRPr="002E036A">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00A50F7" w:rsidR="00BD4ABC" w:rsidRDefault="000E0866" w:rsidP="00BD4ABC">
            <w:pPr>
              <w:rPr>
                <w:kern w:val="2"/>
                <w:szCs w:val="24"/>
              </w:rPr>
            </w:pPr>
            <w:r>
              <w:rPr>
                <w:kern w:val="2"/>
                <w:szCs w:val="24"/>
              </w:rPr>
              <w:t>Netaikoma</w:t>
            </w:r>
          </w:p>
        </w:tc>
      </w:tr>
      <w:tr w:rsidR="00BD4ABC"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D4ABC" w:rsidRPr="002E036A" w:rsidRDefault="00BD4ABC" w:rsidP="00BD4ABC">
            <w:pPr>
              <w:rPr>
                <w:b/>
                <w:bCs/>
                <w:kern w:val="2"/>
                <w:szCs w:val="24"/>
              </w:rPr>
            </w:pPr>
            <w:r w:rsidRPr="002E036A">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D4ABC" w:rsidRDefault="00BD4ABC" w:rsidP="00BD4ABC">
            <w:pPr>
              <w:rPr>
                <w:kern w:val="2"/>
                <w:szCs w:val="24"/>
              </w:rPr>
            </w:pPr>
            <w:r>
              <w:rPr>
                <w:kern w:val="2"/>
                <w:szCs w:val="24"/>
              </w:rPr>
              <w:t>Netaikoma</w:t>
            </w:r>
          </w:p>
          <w:p w14:paraId="4F9F0D5E" w14:textId="71386854" w:rsidR="00BD4ABC" w:rsidRDefault="00BD4ABC" w:rsidP="00BD4ABC">
            <w:pPr>
              <w:rPr>
                <w:kern w:val="2"/>
                <w:szCs w:val="24"/>
              </w:rPr>
            </w:pPr>
          </w:p>
        </w:tc>
      </w:tr>
      <w:tr w:rsidR="00BD4ABC"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D4ABC" w:rsidRPr="002E036A" w:rsidRDefault="00BD4ABC" w:rsidP="00BD4ABC">
            <w:pPr>
              <w:rPr>
                <w:b/>
                <w:bCs/>
                <w:kern w:val="2"/>
                <w:szCs w:val="24"/>
              </w:rPr>
            </w:pPr>
            <w:r w:rsidRPr="002E036A">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D4ABC" w:rsidRDefault="00BD4ABC" w:rsidP="00BD4ABC">
            <w:pPr>
              <w:rPr>
                <w:kern w:val="2"/>
                <w:szCs w:val="24"/>
              </w:rPr>
            </w:pPr>
            <w:r>
              <w:rPr>
                <w:kern w:val="2"/>
                <w:szCs w:val="24"/>
              </w:rPr>
              <w:t>Netaikoma</w:t>
            </w:r>
          </w:p>
          <w:p w14:paraId="28A4DEDE" w14:textId="0A2DF95E" w:rsidR="00BD4ABC" w:rsidRDefault="00BD4ABC" w:rsidP="00BD4ABC">
            <w:pPr>
              <w:rPr>
                <w:kern w:val="2"/>
                <w:szCs w:val="24"/>
              </w:rPr>
            </w:pPr>
          </w:p>
        </w:tc>
      </w:tr>
      <w:tr w:rsidR="00BD4ABC"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BD4ABC" w:rsidRDefault="00BD4ABC" w:rsidP="00BD4ABC">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4C77585" w14:textId="77777777" w:rsidR="00EE0C7A" w:rsidRPr="001C0DBD" w:rsidRDefault="00EE0C7A" w:rsidP="00EE0C7A">
            <w:pPr>
              <w:pStyle w:val="Betarp11"/>
              <w:jc w:val="both"/>
            </w:pPr>
            <w:r w:rsidRPr="001C0DBD">
              <w:t>Kartu su Preke pateikiami šie dokumentai (originalai arba patvirtintos kopijos):</w:t>
            </w:r>
          </w:p>
          <w:p w14:paraId="5EA6DC63" w14:textId="25324680" w:rsidR="00EE0C7A" w:rsidRPr="001C0DBD" w:rsidRDefault="00EE0C7A" w:rsidP="00EE0C7A">
            <w:pPr>
              <w:pStyle w:val="Betarp11"/>
              <w:jc w:val="both"/>
            </w:pPr>
            <w:r w:rsidRPr="001C0DBD">
              <w:t>4.5.1 Prekės perdavimo-priėmimo aktas;</w:t>
            </w:r>
          </w:p>
          <w:p w14:paraId="4261A8D7" w14:textId="2F0F1F99" w:rsidR="00EE0C7A" w:rsidRPr="001C0DBD" w:rsidRDefault="00EE0C7A" w:rsidP="00EE0C7A">
            <w:pPr>
              <w:pStyle w:val="Betarp11"/>
              <w:jc w:val="both"/>
            </w:pPr>
            <w:r w:rsidRPr="001C0DBD">
              <w:t xml:space="preserve">4.5.2. Transporto priemonės registracijos liudijimas (išduotas </w:t>
            </w:r>
            <w:r w:rsidR="0041570A" w:rsidRPr="001C0DBD">
              <w:t xml:space="preserve">Pirkėjo </w:t>
            </w:r>
            <w:r w:rsidRPr="001C0DBD">
              <w:t>vardu);</w:t>
            </w:r>
          </w:p>
          <w:p w14:paraId="37972902" w14:textId="77777777" w:rsidR="00EE0C7A" w:rsidRPr="001C0DBD" w:rsidRDefault="00EE0C7A" w:rsidP="00EE0C7A">
            <w:pPr>
              <w:pStyle w:val="Betarp11"/>
              <w:jc w:val="both"/>
            </w:pPr>
            <w:r w:rsidRPr="001C0DBD">
              <w:t>4.5.3. Galiojančios valstybinės techninės apžiūros dokumentas;</w:t>
            </w:r>
          </w:p>
          <w:p w14:paraId="3D0CF098" w14:textId="77777777" w:rsidR="00EE0C7A" w:rsidRPr="001C0DBD" w:rsidRDefault="00EE0C7A" w:rsidP="00EE0C7A">
            <w:pPr>
              <w:pStyle w:val="Betarp11"/>
              <w:jc w:val="both"/>
            </w:pPr>
            <w:r w:rsidRPr="001C0DBD">
              <w:t>4.5.4. Transporto priemonių valdytojų civilinės atsakomybės privalomojo draudimo polisas (galiojantis ne trumpiau kaip 1 mėnesį nuo perdavimo dienos);</w:t>
            </w:r>
          </w:p>
          <w:p w14:paraId="602C810E" w14:textId="741B2681" w:rsidR="00EE0C7A" w:rsidRPr="001C0DBD" w:rsidRDefault="00EE0C7A" w:rsidP="005472D8">
            <w:pPr>
              <w:pStyle w:val="Betarp11"/>
              <w:jc w:val="both"/>
            </w:pPr>
            <w:r w:rsidRPr="001C0DBD">
              <w:t>4.5.5. Oficialus gamintojo dokumentas (EB atitikties sertifikatas (</w:t>
            </w:r>
            <w:proofErr w:type="spellStart"/>
            <w:r w:rsidRPr="001C0DBD">
              <w:t>C</w:t>
            </w:r>
            <w:r w:rsidR="00D77032">
              <w:t>o</w:t>
            </w:r>
            <w:r w:rsidRPr="001C0DBD">
              <w:t>C</w:t>
            </w:r>
            <w:proofErr w:type="spellEnd"/>
            <w:r w:rsidRPr="001C0DBD">
              <w:t>) arba atitikties deklaracija), kuriame privalo būti nurodytas VIN numeris ir faktinės reikšmės</w:t>
            </w:r>
            <w:r w:rsidR="005472D8" w:rsidRPr="001C0DBD">
              <w:t xml:space="preserve">. </w:t>
            </w:r>
          </w:p>
          <w:p w14:paraId="54AE0FEC" w14:textId="77777777" w:rsidR="00EE0C7A" w:rsidRPr="001C0DBD" w:rsidRDefault="00EE0C7A" w:rsidP="00EE0C7A">
            <w:pPr>
              <w:pStyle w:val="Betarp11"/>
              <w:jc w:val="both"/>
            </w:pPr>
            <w:r w:rsidRPr="001C0DBD">
              <w:t xml:space="preserve">4.5.6. Išmaniojo </w:t>
            </w:r>
            <w:proofErr w:type="spellStart"/>
            <w:r w:rsidRPr="001C0DBD">
              <w:t>tachografo</w:t>
            </w:r>
            <w:proofErr w:type="spellEnd"/>
            <w:r w:rsidRPr="001C0DBD">
              <w:t xml:space="preserve"> (G2V2) aktyvavimo ir kalibravimo sertifikatas;</w:t>
            </w:r>
          </w:p>
          <w:p w14:paraId="34A5C1CD" w14:textId="77777777" w:rsidR="00EE0C7A" w:rsidRPr="001C0DBD" w:rsidRDefault="00EE0C7A" w:rsidP="00EE0C7A">
            <w:pPr>
              <w:pStyle w:val="Betarp11"/>
              <w:jc w:val="both"/>
            </w:pPr>
            <w:r w:rsidRPr="001C0DBD">
              <w:t>4.5.7. Gamintojo garantiją patvirtinantys dokumentai;</w:t>
            </w:r>
          </w:p>
          <w:p w14:paraId="5608B2FB" w14:textId="77777777" w:rsidR="00EE0C7A" w:rsidRPr="001C0DBD" w:rsidRDefault="00EE0C7A" w:rsidP="00EE0C7A">
            <w:pPr>
              <w:pStyle w:val="Betarp11"/>
              <w:jc w:val="both"/>
            </w:pPr>
            <w:r w:rsidRPr="001C0DBD">
              <w:t>4.5.8. Prekės eksploatavimo ir priežiūros instrukcijos (lietuvių kalba).</w:t>
            </w:r>
          </w:p>
          <w:p w14:paraId="73FFA04B" w14:textId="4B8933DD" w:rsidR="00016AB4" w:rsidRPr="00EE0C7A" w:rsidRDefault="00EE0C7A" w:rsidP="005472D8">
            <w:pPr>
              <w:pStyle w:val="Betarp11"/>
              <w:jc w:val="both"/>
              <w:rPr>
                <w:kern w:val="2"/>
              </w:rPr>
            </w:pPr>
            <w:r w:rsidRPr="001C0DBD">
              <w:t>Tiekėjui nepateikus 4.5.</w:t>
            </w:r>
            <w:r w:rsidR="005472D8" w:rsidRPr="001C0DBD">
              <w:t>1-4.5.7</w:t>
            </w:r>
            <w:r w:rsidRPr="001C0DBD">
              <w:t xml:space="preserve"> papunktyje nurodytų dokumentų arba juose nurodytoms reikšmėms neatitinkant pasiūlyme deklaruotų parametrų, laikoma, kad Prekė neatitinka Sutartyje nustatytų reikalavimų</w:t>
            </w:r>
            <w:r w:rsidR="00B949DF" w:rsidRPr="001C0DBD">
              <w:t xml:space="preserve"> </w:t>
            </w:r>
            <w:r w:rsidR="00EF4B92" w:rsidRPr="001C0DBD">
              <w:rPr>
                <w:b/>
                <w:bCs/>
              </w:rPr>
              <w:t>ir Pirkėjas turi teisę atsisakyti priimti Prekę bei taikyti Sutartyje numatytas sankcijas.</w:t>
            </w:r>
          </w:p>
        </w:tc>
      </w:tr>
      <w:tr w:rsidR="00BD4ABC" w14:paraId="256DAE69" w14:textId="77777777">
        <w:trPr>
          <w:trHeight w:val="300"/>
        </w:trPr>
        <w:tc>
          <w:tcPr>
            <w:tcW w:w="9535" w:type="dxa"/>
            <w:gridSpan w:val="4"/>
          </w:tcPr>
          <w:p w14:paraId="37A3E3FA" w14:textId="77777777" w:rsidR="00BD4ABC" w:rsidRDefault="00BD4ABC" w:rsidP="00BD4ABC">
            <w:pPr>
              <w:jc w:val="center"/>
              <w:rPr>
                <w:b/>
                <w:bCs/>
                <w:kern w:val="2"/>
                <w:szCs w:val="24"/>
              </w:rPr>
            </w:pPr>
            <w:r>
              <w:rPr>
                <w:b/>
                <w:bCs/>
                <w:kern w:val="2"/>
                <w:szCs w:val="24"/>
              </w:rPr>
              <w:lastRenderedPageBreak/>
              <w:t>5. SUTARTIES KAINA IR ATSISKAITYMO TVARKA</w:t>
            </w:r>
          </w:p>
        </w:tc>
      </w:tr>
      <w:tr w:rsidR="00BD4ABC"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D4ABC" w:rsidRPr="002E036A" w:rsidRDefault="00BD4ABC" w:rsidP="00BD4ABC">
            <w:pPr>
              <w:rPr>
                <w:b/>
                <w:bCs/>
                <w:kern w:val="2"/>
                <w:szCs w:val="24"/>
              </w:rPr>
            </w:pPr>
            <w:r w:rsidRPr="002E036A">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D4ABC" w:rsidRDefault="00BD4ABC" w:rsidP="00BD4ABC">
            <w:pPr>
              <w:rPr>
                <w:kern w:val="2"/>
                <w:szCs w:val="24"/>
              </w:rPr>
            </w:pPr>
            <w:r>
              <w:rPr>
                <w:kern w:val="2"/>
                <w:szCs w:val="24"/>
              </w:rPr>
              <w:t>Fiksuotos kainos kainodara</w:t>
            </w:r>
          </w:p>
          <w:p w14:paraId="5898D319" w14:textId="2961C595" w:rsidR="00BD4ABC" w:rsidRDefault="00BD4ABC" w:rsidP="00BD4ABC">
            <w:pPr>
              <w:rPr>
                <w:color w:val="4472C4"/>
                <w:kern w:val="2"/>
              </w:rPr>
            </w:pPr>
          </w:p>
        </w:tc>
      </w:tr>
      <w:tr w:rsidR="00BD4ABC"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BD4ABC" w:rsidRPr="002E036A" w:rsidRDefault="00BD4ABC" w:rsidP="00BD4ABC">
            <w:pPr>
              <w:rPr>
                <w:b/>
                <w:bCs/>
                <w:kern w:val="2"/>
                <w:szCs w:val="24"/>
              </w:rPr>
            </w:pPr>
            <w:r w:rsidRPr="002E036A">
              <w:rPr>
                <w:b/>
                <w:bCs/>
                <w:kern w:val="2"/>
                <w:szCs w:val="24"/>
              </w:rPr>
              <w:t xml:space="preserve">5.2. Pradinės Sutarties vertė ir Sutarties kaina, kai taikoma </w:t>
            </w:r>
            <w:r w:rsidRPr="002E036A">
              <w:rPr>
                <w:b/>
                <w:bCs/>
                <w:kern w:val="2"/>
                <w:szCs w:val="24"/>
                <w:u w:val="single"/>
              </w:rPr>
              <w:t>fiksuotos kainos</w:t>
            </w:r>
            <w:r w:rsidRPr="002E036A">
              <w:rPr>
                <w:b/>
                <w:bCs/>
                <w:kern w:val="2"/>
                <w:szCs w:val="24"/>
              </w:rPr>
              <w:t xml:space="preserve"> kainodara</w:t>
            </w:r>
          </w:p>
          <w:p w14:paraId="7B16502A" w14:textId="77777777" w:rsidR="00BD4ABC" w:rsidRPr="002E036A" w:rsidRDefault="00BD4ABC" w:rsidP="00BD4A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D4ABC" w:rsidRDefault="00BD4ABC" w:rsidP="00691B5A">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D4ABC" w:rsidRDefault="00BD4ABC" w:rsidP="00691B5A">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D4ABC" w:rsidRDefault="00BD4ABC" w:rsidP="00691B5A">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D4ABC" w:rsidRDefault="00BD4ABC" w:rsidP="00691B5A">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D4ABC"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4CCE03C" w14:textId="54B6C620" w:rsidR="00BD4ABC" w:rsidRPr="002E036A" w:rsidRDefault="00BD4ABC" w:rsidP="00B27119">
            <w:pPr>
              <w:rPr>
                <w:kern w:val="2"/>
                <w:szCs w:val="24"/>
              </w:rPr>
            </w:pPr>
            <w:r w:rsidRPr="002E036A">
              <w:rPr>
                <w:b/>
                <w:bCs/>
                <w:kern w:val="2"/>
                <w:szCs w:val="24"/>
              </w:rPr>
              <w:t xml:space="preserve">5.3. Sutarties kainos / įkainių perskaičiavimas taikant </w:t>
            </w:r>
            <w:r w:rsidRPr="002E036A">
              <w:rPr>
                <w:b/>
                <w:bCs/>
                <w:kern w:val="2"/>
                <w:szCs w:val="24"/>
                <w:u w:val="single"/>
              </w:rPr>
              <w:t>peržiūros</w:t>
            </w:r>
            <w:r w:rsidRPr="002E036A">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DCE1C09" w14:textId="77777777" w:rsidR="00B27119" w:rsidRPr="00313A2B" w:rsidRDefault="00B27119" w:rsidP="00691B5A">
            <w:pPr>
              <w:jc w:val="both"/>
              <w:rPr>
                <w:kern w:val="2"/>
                <w:szCs w:val="24"/>
              </w:rPr>
            </w:pPr>
            <w:r w:rsidRPr="00313A2B">
              <w:rPr>
                <w:kern w:val="2"/>
                <w:szCs w:val="24"/>
              </w:rPr>
              <w:t>Sutarties kaina bus perskaičiuojama:</w:t>
            </w:r>
          </w:p>
          <w:p w14:paraId="771663C0" w14:textId="77777777" w:rsidR="00B27119" w:rsidRPr="00313A2B" w:rsidRDefault="00B27119" w:rsidP="00691B5A">
            <w:pPr>
              <w:jc w:val="both"/>
              <w:rPr>
                <w:kern w:val="2"/>
                <w:szCs w:val="24"/>
              </w:rPr>
            </w:pPr>
            <w:r w:rsidRPr="00313A2B">
              <w:rPr>
                <w:kern w:val="2"/>
                <w:szCs w:val="24"/>
              </w:rPr>
              <w:t>5.3.1. dėl PVM tarifo pasikeitimo;</w:t>
            </w:r>
          </w:p>
          <w:p w14:paraId="7CE73E9A" w14:textId="30FDBED4" w:rsidR="00BD4ABC" w:rsidRDefault="00B27119" w:rsidP="00691B5A">
            <w:pPr>
              <w:jc w:val="both"/>
              <w:rPr>
                <w:color w:val="FF0000"/>
                <w:kern w:val="2"/>
              </w:rPr>
            </w:pPr>
            <w:r w:rsidRPr="00313A2B">
              <w:rPr>
                <w:kern w:val="2"/>
                <w:szCs w:val="24"/>
              </w:rPr>
              <w:t>5.3.3. dėl kainų lygio pokyčio.</w:t>
            </w:r>
          </w:p>
        </w:tc>
      </w:tr>
      <w:tr w:rsidR="00BD4ABC"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D4ABC" w:rsidRPr="002E036A" w:rsidRDefault="00BD4ABC" w:rsidP="00BD4ABC">
            <w:pPr>
              <w:rPr>
                <w:b/>
                <w:bCs/>
                <w:kern w:val="2"/>
                <w:szCs w:val="24"/>
              </w:rPr>
            </w:pPr>
            <w:r w:rsidRPr="002E036A">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6614A6" w14:textId="77777777" w:rsidR="00B27119" w:rsidRPr="00313A2B" w:rsidRDefault="00B27119" w:rsidP="00691B5A">
            <w:pPr>
              <w:jc w:val="both"/>
              <w:rPr>
                <w:kern w:val="2"/>
                <w:szCs w:val="24"/>
              </w:rPr>
            </w:pPr>
            <w:r w:rsidRPr="00313A2B">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2D331D9D" w14:textId="77777777" w:rsidR="00B27119" w:rsidRPr="00313A2B" w:rsidRDefault="00B27119" w:rsidP="00691B5A">
            <w:pPr>
              <w:jc w:val="both"/>
              <w:rPr>
                <w:kern w:val="2"/>
                <w:szCs w:val="24"/>
              </w:rPr>
            </w:pPr>
          </w:p>
          <w:p w14:paraId="449693C2" w14:textId="1D03ECE0" w:rsidR="00BD4ABC" w:rsidRDefault="00B27119" w:rsidP="00691B5A">
            <w:pPr>
              <w:jc w:val="both"/>
              <w:rPr>
                <w:kern w:val="2"/>
                <w:szCs w:val="24"/>
              </w:rPr>
            </w:pPr>
            <w:r w:rsidRPr="00313A2B">
              <w:rPr>
                <w:kern w:val="2"/>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BD4ABC"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D4ABC" w:rsidRPr="002E036A" w:rsidRDefault="00BD4ABC" w:rsidP="00BD4ABC">
            <w:pPr>
              <w:rPr>
                <w:kern w:val="2"/>
                <w:szCs w:val="24"/>
              </w:rPr>
            </w:pPr>
            <w:r w:rsidRPr="002E036A">
              <w:rPr>
                <w:b/>
                <w:bCs/>
                <w:kern w:val="2"/>
                <w:szCs w:val="24"/>
              </w:rPr>
              <w:t>5.3.2.</w:t>
            </w:r>
            <w:r w:rsidRPr="002E036A">
              <w:rPr>
                <w:kern w:val="2"/>
                <w:szCs w:val="24"/>
              </w:rPr>
              <w:t> </w:t>
            </w:r>
            <w:r w:rsidRPr="002E036A">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D4ABC" w:rsidRDefault="00BD4ABC" w:rsidP="00691B5A">
            <w:pPr>
              <w:jc w:val="both"/>
              <w:rPr>
                <w:kern w:val="2"/>
                <w:szCs w:val="24"/>
              </w:rPr>
            </w:pPr>
            <w:r>
              <w:rPr>
                <w:kern w:val="2"/>
                <w:szCs w:val="24"/>
              </w:rPr>
              <w:t>Netaikoma</w:t>
            </w:r>
          </w:p>
          <w:p w14:paraId="4C7F2950" w14:textId="472695FC" w:rsidR="00BD4ABC" w:rsidRDefault="00BD4ABC" w:rsidP="00691B5A">
            <w:pPr>
              <w:jc w:val="both"/>
            </w:pPr>
          </w:p>
        </w:tc>
      </w:tr>
      <w:tr w:rsidR="007418F9"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7418F9" w:rsidRPr="002E036A" w:rsidRDefault="007418F9" w:rsidP="007418F9">
            <w:pPr>
              <w:rPr>
                <w:b/>
                <w:bCs/>
                <w:kern w:val="2"/>
                <w:szCs w:val="24"/>
              </w:rPr>
            </w:pPr>
            <w:r w:rsidRPr="002E036A">
              <w:rPr>
                <w:b/>
                <w:bCs/>
                <w:kern w:val="2"/>
                <w:szCs w:val="24"/>
              </w:rPr>
              <w:t>5.3.3. Sutarties kainos / įkainių peržiūra dėl kainų lygio pokyčio</w:t>
            </w:r>
          </w:p>
          <w:p w14:paraId="242E5223" w14:textId="2A51C0DA" w:rsidR="007418F9" w:rsidRPr="002E036A" w:rsidRDefault="007418F9" w:rsidP="007418F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A53DA6F" w14:textId="77777777" w:rsidR="007418F9" w:rsidRPr="00313A2B" w:rsidRDefault="007418F9" w:rsidP="00691B5A">
            <w:pPr>
              <w:jc w:val="both"/>
              <w:rPr>
                <w:strike/>
                <w:kern w:val="2"/>
                <w:szCs w:val="24"/>
              </w:rPr>
            </w:pPr>
            <w:r w:rsidRPr="00313A2B">
              <w:rPr>
                <w:color w:val="000000"/>
                <w:kern w:val="2"/>
                <w:szCs w:val="24"/>
              </w:rPr>
              <w:t>5.3.3.1 Bet</w:t>
            </w:r>
            <w:r w:rsidRPr="00313A2B">
              <w:rPr>
                <w:kern w:val="2"/>
                <w:szCs w:val="24"/>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5.3.3.5 punkte, viršija 5 procentus. </w:t>
            </w:r>
          </w:p>
          <w:p w14:paraId="2DEFC4DE" w14:textId="77777777" w:rsidR="007418F9" w:rsidRPr="00313A2B" w:rsidRDefault="007418F9" w:rsidP="00691B5A">
            <w:pPr>
              <w:jc w:val="both"/>
              <w:rPr>
                <w:kern w:val="2"/>
                <w:szCs w:val="24"/>
                <w:shd w:val="clear" w:color="auto" w:fill="FFFFFF"/>
              </w:rPr>
            </w:pPr>
            <w:r w:rsidRPr="00313A2B">
              <w:rPr>
                <w:color w:val="000000"/>
                <w:kern w:val="2"/>
                <w:szCs w:val="24"/>
              </w:rPr>
              <w:t>5.3</w:t>
            </w:r>
            <w:r w:rsidRPr="00313A2B">
              <w:rPr>
                <w:kern w:val="2"/>
                <w:szCs w:val="24"/>
              </w:rPr>
              <w:t xml:space="preserve">.3.2. </w:t>
            </w:r>
            <w:r w:rsidRPr="00313A2B">
              <w:rPr>
                <w:kern w:val="2"/>
                <w:szCs w:val="24"/>
                <w:shd w:val="clear" w:color="auto" w:fill="FFFFFF"/>
              </w:rPr>
              <w:t>Jeigu Prekių tiekimas vėluoja dėl Tiekėjo kaltės, uždelstų pristatyti Prekių kaina nėra perskaičiuojama dėl kainų lygio kilimo (negali būti didinama).</w:t>
            </w:r>
          </w:p>
          <w:p w14:paraId="62604BBE" w14:textId="77777777" w:rsidR="007418F9" w:rsidRPr="00313A2B" w:rsidRDefault="007418F9" w:rsidP="00691B5A">
            <w:pPr>
              <w:jc w:val="both"/>
              <w:rPr>
                <w:color w:val="000000"/>
                <w:kern w:val="2"/>
                <w:szCs w:val="24"/>
                <w:shd w:val="clear" w:color="auto" w:fill="FFFFFF"/>
              </w:rPr>
            </w:pPr>
            <w:r w:rsidRPr="00313A2B">
              <w:rPr>
                <w:color w:val="000000"/>
                <w:kern w:val="2"/>
                <w:szCs w:val="24"/>
              </w:rPr>
              <w:t xml:space="preserve">5.3.3.3. Atlikdamos </w:t>
            </w:r>
            <w:r w:rsidRPr="00313A2B">
              <w:rPr>
                <w:kern w:val="2"/>
                <w:szCs w:val="24"/>
              </w:rPr>
              <w:t xml:space="preserve">Sutarties kainos peržiūrą </w:t>
            </w:r>
            <w:r w:rsidRPr="00313A2B">
              <w:rPr>
                <w:kern w:val="2"/>
                <w:szCs w:val="24"/>
                <w:shd w:val="clear" w:color="auto" w:fill="FFFFFF"/>
              </w:rPr>
              <w:t xml:space="preserve">Šalys vadovaujasi Valstybės duomenų agentūros viešai Oficialiosios statistikos portale </w:t>
            </w:r>
            <w:hyperlink r:id="rId11" w:anchor="/" w:history="1">
              <w:r w:rsidRPr="00313A2B">
                <w:rPr>
                  <w:rStyle w:val="Hipersaitas"/>
                  <w:kern w:val="2"/>
                  <w:szCs w:val="24"/>
                  <w:shd w:val="clear" w:color="auto" w:fill="FFFFFF"/>
                </w:rPr>
                <w:t>https://osp.stat.gov.lt/statistiniu-rodikliu-analize?indicator=S7R259#/</w:t>
              </w:r>
            </w:hyperlink>
            <w:r w:rsidRPr="00313A2B">
              <w:rPr>
                <w:kern w:val="2"/>
                <w:szCs w:val="24"/>
                <w:shd w:val="clear" w:color="auto" w:fill="FFFFFF"/>
              </w:rPr>
              <w:t xml:space="preserve"> paskelbtais Rodiklių duomenų bazės duomenimis. Iš kitos Šalies nereikalaujama pateikti oficialaus </w:t>
            </w:r>
            <w:r w:rsidRPr="00313A2B">
              <w:rPr>
                <w:kern w:val="2"/>
                <w:szCs w:val="24"/>
                <w:shd w:val="clear" w:color="auto" w:fill="FFFFFF"/>
              </w:rPr>
              <w:lastRenderedPageBreak/>
              <w:t>V</w:t>
            </w:r>
            <w:r w:rsidRPr="00313A2B">
              <w:rPr>
                <w:color w:val="000000"/>
                <w:kern w:val="2"/>
                <w:szCs w:val="24"/>
                <w:shd w:val="clear" w:color="auto" w:fill="FFFFFF"/>
              </w:rPr>
              <w:t>alstybės duomenų agentūros ar kitos institucijos išduoto dokumento ar patvirtinimo.</w:t>
            </w:r>
          </w:p>
          <w:p w14:paraId="2346A2B9" w14:textId="77777777" w:rsidR="007418F9" w:rsidRPr="00313A2B" w:rsidRDefault="007418F9" w:rsidP="00691B5A">
            <w:pPr>
              <w:jc w:val="both"/>
              <w:rPr>
                <w:kern w:val="2"/>
                <w:szCs w:val="24"/>
                <w:shd w:val="clear" w:color="auto" w:fill="FFFFFF"/>
              </w:rPr>
            </w:pPr>
            <w:r w:rsidRPr="00313A2B">
              <w:rPr>
                <w:color w:val="000000"/>
                <w:kern w:val="2"/>
                <w:szCs w:val="24"/>
                <w:shd w:val="clear" w:color="auto" w:fill="FFFFFF"/>
              </w:rPr>
              <w:t xml:space="preserve">5.3.3.4. Šalys privalo Susitarime nurodyti vartojimo prekių ir paslaugų indekso reikšmę laikotarpio pradžioje ir jo nustatymo datą, indekso reikšmę laikotarpio pabaigoje </w:t>
            </w:r>
            <w:r w:rsidRPr="00313A2B">
              <w:rPr>
                <w:kern w:val="2"/>
                <w:szCs w:val="24"/>
                <w:shd w:val="clear" w:color="auto" w:fill="FFFFFF"/>
              </w:rPr>
              <w:t>ir jo nustatymo datą, kainų pokytį (k), perskaičiuotą Sutarties kainą, perskaičiuotą Pradinės Sutarties vertę.</w:t>
            </w:r>
          </w:p>
          <w:p w14:paraId="67DD5FDB" w14:textId="77777777" w:rsidR="007418F9" w:rsidRPr="00313A2B" w:rsidRDefault="007418F9" w:rsidP="00691B5A">
            <w:pPr>
              <w:jc w:val="both"/>
              <w:rPr>
                <w:color w:val="000000"/>
                <w:kern w:val="2"/>
                <w:szCs w:val="24"/>
                <w:shd w:val="clear" w:color="auto" w:fill="FFFFFF"/>
              </w:rPr>
            </w:pPr>
            <w:r w:rsidRPr="00313A2B">
              <w:rPr>
                <w:kern w:val="2"/>
                <w:szCs w:val="24"/>
                <w:shd w:val="clear" w:color="auto" w:fill="FFFFFF"/>
              </w:rPr>
              <w:t xml:space="preserve">5.3.3.5. Nauja Sutarties kaina apskaičiuojami </w:t>
            </w:r>
            <w:r w:rsidRPr="00313A2B">
              <w:rPr>
                <w:color w:val="000000"/>
                <w:kern w:val="2"/>
                <w:szCs w:val="24"/>
                <w:shd w:val="clear" w:color="auto" w:fill="FFFFFF"/>
              </w:rPr>
              <w:t>pagal žemiau pateiktą formulę:</w:t>
            </w:r>
          </w:p>
          <w:p w14:paraId="32B34DCB" w14:textId="77777777" w:rsidR="007418F9" w:rsidRPr="00313A2B" w:rsidRDefault="00EF60E3" w:rsidP="00691B5A">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7418F9" w:rsidRPr="00313A2B">
              <w:rPr>
                <w:kern w:val="2"/>
                <w:szCs w:val="24"/>
              </w:rPr>
              <w:t>, kur a – kaina (Eur be PVM)) (jei peržiūra jau buvo atlikta, tai po paskutinio perskaičiavimo) </w:t>
            </w:r>
          </w:p>
          <w:p w14:paraId="23BC3A8B" w14:textId="77777777" w:rsidR="007418F9" w:rsidRPr="00313A2B" w:rsidRDefault="007418F9" w:rsidP="00691B5A">
            <w:pPr>
              <w:jc w:val="both"/>
              <w:textAlignment w:val="baseline"/>
              <w:rPr>
                <w:kern w:val="2"/>
                <w:szCs w:val="24"/>
              </w:rPr>
            </w:pPr>
            <w:r w:rsidRPr="00313A2B">
              <w:rPr>
                <w:kern w:val="2"/>
                <w:szCs w:val="24"/>
              </w:rPr>
              <w:t>a</w:t>
            </w:r>
            <w:r w:rsidRPr="00313A2B">
              <w:rPr>
                <w:kern w:val="2"/>
                <w:szCs w:val="24"/>
                <w:vertAlign w:val="subscript"/>
              </w:rPr>
              <w:t>1</w:t>
            </w:r>
            <w:r w:rsidRPr="00313A2B">
              <w:rPr>
                <w:kern w:val="2"/>
                <w:szCs w:val="24"/>
              </w:rPr>
              <w:t xml:space="preserve"> – perskaičiuota (pakeista) kaina (Eur be PVM) </w:t>
            </w:r>
          </w:p>
          <w:p w14:paraId="071E9927" w14:textId="77777777" w:rsidR="007418F9" w:rsidRPr="00313A2B" w:rsidRDefault="007418F9" w:rsidP="00691B5A">
            <w:pPr>
              <w:jc w:val="both"/>
              <w:textAlignment w:val="baseline"/>
              <w:rPr>
                <w:kern w:val="2"/>
                <w:szCs w:val="24"/>
              </w:rPr>
            </w:pPr>
            <w:r w:rsidRPr="00313A2B">
              <w:rPr>
                <w:kern w:val="2"/>
                <w:szCs w:val="24"/>
              </w:rPr>
              <w:t xml:space="preserve">k – pagal vartotojų kainų indeksą „Vartojimo prekės ir paslaugos“ (šaltinis: </w:t>
            </w:r>
            <w:hyperlink r:id="rId12" w:anchor="/" w:history="1">
              <w:r w:rsidRPr="00313A2B">
                <w:rPr>
                  <w:rStyle w:val="Hipersaitas"/>
                  <w:kern w:val="2"/>
                  <w:szCs w:val="24"/>
                  <w:shd w:val="clear" w:color="auto" w:fill="FFFFFF"/>
                </w:rPr>
                <w:t>https://osp.stat.gov.lt/statistiniu-rodikliu-analize?indicator=S7R259#/</w:t>
              </w:r>
            </w:hyperlink>
            <w:r w:rsidRPr="00313A2B">
              <w:rPr>
                <w:kern w:val="2"/>
                <w:szCs w:val="24"/>
              </w:rPr>
              <w:t>) apskaičiuotas Vartojimo prekių ir paslaugų kainų pokytis (padidėjimas arba sumažėjimas) (%). „k“ reikšmė skaičiuojama pagal formulę:</w:t>
            </w:r>
          </w:p>
          <w:p w14:paraId="3BE6188D" w14:textId="77777777" w:rsidR="007418F9" w:rsidRPr="00313A2B" w:rsidRDefault="007418F9" w:rsidP="00691B5A">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313A2B">
              <w:rPr>
                <w:kern w:val="2"/>
                <w:szCs w:val="24"/>
              </w:rPr>
              <w:t>, (proc.) kur</w:t>
            </w:r>
          </w:p>
          <w:p w14:paraId="0548B996" w14:textId="77777777" w:rsidR="007418F9" w:rsidRPr="00313A2B" w:rsidRDefault="007418F9" w:rsidP="00691B5A">
            <w:pPr>
              <w:jc w:val="both"/>
              <w:textAlignment w:val="baseline"/>
              <w:rPr>
                <w:kern w:val="2"/>
                <w:szCs w:val="24"/>
              </w:rPr>
            </w:pPr>
            <w:proofErr w:type="spellStart"/>
            <w:r w:rsidRPr="00313A2B">
              <w:rPr>
                <w:kern w:val="2"/>
                <w:szCs w:val="24"/>
              </w:rPr>
              <w:t>Ind</w:t>
            </w:r>
            <w:r w:rsidRPr="00313A2B">
              <w:rPr>
                <w:kern w:val="2"/>
                <w:szCs w:val="24"/>
                <w:vertAlign w:val="subscript"/>
              </w:rPr>
              <w:t>naujausias</w:t>
            </w:r>
            <w:proofErr w:type="spellEnd"/>
            <w:r w:rsidRPr="00313A2B">
              <w:rPr>
                <w:kern w:val="2"/>
                <w:szCs w:val="24"/>
              </w:rPr>
              <w:t xml:space="preserve"> – kreipimosi dėl kainos peržiūros išsiuntimo kitai šaliai dieną paskelbtas naujausias vartojimo prekių ir paslaugų indeksas „Vartojimo prekės ir paslaugos“.</w:t>
            </w:r>
          </w:p>
          <w:p w14:paraId="5204533B" w14:textId="77777777" w:rsidR="007418F9" w:rsidRPr="00313A2B" w:rsidRDefault="007418F9" w:rsidP="00691B5A">
            <w:pPr>
              <w:jc w:val="both"/>
              <w:rPr>
                <w:kern w:val="2"/>
                <w:szCs w:val="24"/>
              </w:rPr>
            </w:pPr>
            <w:proofErr w:type="spellStart"/>
            <w:r w:rsidRPr="00313A2B">
              <w:rPr>
                <w:kern w:val="2"/>
                <w:szCs w:val="24"/>
              </w:rPr>
              <w:t>Ind</w:t>
            </w:r>
            <w:r w:rsidRPr="00313A2B">
              <w:rPr>
                <w:kern w:val="2"/>
                <w:szCs w:val="24"/>
                <w:vertAlign w:val="subscript"/>
              </w:rPr>
              <w:t>pradžia</w:t>
            </w:r>
            <w:proofErr w:type="spellEnd"/>
            <w:r w:rsidRPr="00313A2B">
              <w:rPr>
                <w:kern w:val="2"/>
                <w:szCs w:val="24"/>
              </w:rPr>
              <w:t xml:space="preserve"> – laikotarpio pradžios datos (mėnesio) vartojimo prekių ir paslaugų indeksas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AF9F0ED" w14:textId="77777777" w:rsidR="007418F9" w:rsidRPr="00313A2B" w:rsidRDefault="007418F9" w:rsidP="00691B5A">
            <w:pPr>
              <w:jc w:val="both"/>
              <w:rPr>
                <w:kern w:val="2"/>
                <w:szCs w:val="24"/>
                <w:shd w:val="clear" w:color="auto" w:fill="FFFFFF"/>
              </w:rPr>
            </w:pPr>
            <w:r w:rsidRPr="00313A2B">
              <w:rPr>
                <w:color w:val="000000"/>
                <w:kern w:val="2"/>
                <w:szCs w:val="24"/>
              </w:rPr>
              <w:t xml:space="preserve">5.3.3.7. </w:t>
            </w:r>
            <w:r w:rsidRPr="00313A2B">
              <w:rPr>
                <w:color w:val="000000"/>
                <w:kern w:val="2"/>
                <w:szCs w:val="24"/>
                <w:shd w:val="clear" w:color="auto" w:fill="FFFFFF"/>
              </w:rPr>
              <w:t xml:space="preserve">Skaičiavimams indeksų </w:t>
            </w:r>
            <w:r w:rsidRPr="00313A2B">
              <w:rPr>
                <w:kern w:val="2"/>
                <w:szCs w:val="24"/>
                <w:shd w:val="clear" w:color="auto" w:fill="FFFFFF"/>
              </w:rPr>
              <w:t xml:space="preserve">reikšmės imamos </w:t>
            </w:r>
            <w:r w:rsidRPr="00313A2B">
              <w:rPr>
                <w:b/>
                <w:bCs/>
                <w:kern w:val="2"/>
                <w:szCs w:val="24"/>
                <w:shd w:val="clear" w:color="auto" w:fill="FFFFFF"/>
              </w:rPr>
              <w:t>keturių</w:t>
            </w:r>
            <w:r w:rsidRPr="00313A2B">
              <w:rPr>
                <w:kern w:val="2"/>
                <w:szCs w:val="24"/>
                <w:shd w:val="clear" w:color="auto" w:fill="FFFFFF"/>
              </w:rPr>
              <w:t xml:space="preserve"> skaitmenų po kablelio tikslumu. Apskaičiuotas pokytis (k) tolimesniems skaičiavimams naudojamas suapvalinus iki </w:t>
            </w:r>
            <w:r w:rsidRPr="00313A2B">
              <w:rPr>
                <w:b/>
                <w:bCs/>
                <w:kern w:val="2"/>
                <w:szCs w:val="24"/>
                <w:shd w:val="clear" w:color="auto" w:fill="FFFFFF"/>
              </w:rPr>
              <w:t>vieno</w:t>
            </w:r>
            <w:r w:rsidRPr="00313A2B">
              <w:rPr>
                <w:kern w:val="2"/>
                <w:szCs w:val="24"/>
                <w:shd w:val="clear" w:color="auto" w:fill="FFFFFF"/>
              </w:rPr>
              <w:t xml:space="preserve"> skaitmens po kablelio, o apskaičiuotas įkainis „a</w:t>
            </w:r>
            <w:r w:rsidRPr="00313A2B">
              <w:rPr>
                <w:kern w:val="2"/>
                <w:szCs w:val="24"/>
                <w:shd w:val="clear" w:color="auto" w:fill="FFFFFF"/>
                <w:vertAlign w:val="subscript"/>
              </w:rPr>
              <w:t>1</w:t>
            </w:r>
            <w:r w:rsidRPr="00313A2B">
              <w:rPr>
                <w:kern w:val="2"/>
                <w:szCs w:val="24"/>
                <w:shd w:val="clear" w:color="auto" w:fill="FFFFFF"/>
              </w:rPr>
              <w:t xml:space="preserve">“ suapvalinamas iki </w:t>
            </w:r>
            <w:r w:rsidRPr="00313A2B">
              <w:rPr>
                <w:b/>
                <w:bCs/>
                <w:kern w:val="2"/>
                <w:szCs w:val="24"/>
                <w:shd w:val="clear" w:color="auto" w:fill="FFFFFF"/>
              </w:rPr>
              <w:t>dviejų</w:t>
            </w:r>
            <w:r w:rsidRPr="00313A2B">
              <w:rPr>
                <w:kern w:val="2"/>
                <w:szCs w:val="24"/>
                <w:shd w:val="clear" w:color="auto" w:fill="FFFFFF"/>
              </w:rPr>
              <w:t xml:space="preserve"> skaitmenų po kablelio.</w:t>
            </w:r>
          </w:p>
          <w:p w14:paraId="319C7C8E" w14:textId="77777777" w:rsidR="007418F9" w:rsidRPr="00313A2B" w:rsidRDefault="007418F9" w:rsidP="00691B5A">
            <w:pPr>
              <w:jc w:val="both"/>
              <w:rPr>
                <w:color w:val="000000"/>
                <w:kern w:val="2"/>
                <w:szCs w:val="24"/>
                <w:shd w:val="clear" w:color="auto" w:fill="FFFFFF"/>
              </w:rPr>
            </w:pPr>
            <w:r w:rsidRPr="00313A2B">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w:t>
            </w:r>
            <w:r w:rsidRPr="00313A2B">
              <w:rPr>
                <w:color w:val="000000"/>
                <w:kern w:val="2"/>
                <w:szCs w:val="24"/>
                <w:shd w:val="clear" w:color="auto" w:fill="FFFFFF"/>
              </w:rPr>
              <w:t xml:space="preserve">su nuorodomis į viešus šaltinius Valstybės duomenų agentūros Oficialiosios statistikos portale arba </w:t>
            </w:r>
            <w:r w:rsidRPr="00313A2B">
              <w:rPr>
                <w:kern w:val="2"/>
                <w:szCs w:val="24"/>
                <w:bdr w:val="none" w:sz="0" w:space="0" w:color="auto" w:frame="1"/>
              </w:rPr>
              <w:t>kitus oficialius šaltinių duomenis</w:t>
            </w:r>
            <w:r w:rsidRPr="00313A2B">
              <w:rPr>
                <w:color w:val="000000"/>
                <w:kern w:val="2"/>
                <w:szCs w:val="24"/>
                <w:shd w:val="clear" w:color="auto" w:fill="FFFFFF"/>
              </w:rPr>
              <w:t>, kita svarbi informacija. Prašyme Šalis neturi teisės nurodyti kito Indekso ar prašyti perskaičiavimo pagal kitą Indeksą nei nurodytas šioje procedūroje.</w:t>
            </w:r>
          </w:p>
          <w:p w14:paraId="5B631FDD" w14:textId="77777777" w:rsidR="007418F9" w:rsidRPr="00313A2B" w:rsidRDefault="007418F9" w:rsidP="00691B5A">
            <w:pPr>
              <w:jc w:val="both"/>
              <w:rPr>
                <w:kern w:val="2"/>
                <w:szCs w:val="24"/>
                <w:shd w:val="clear" w:color="auto" w:fill="FFFFFF"/>
              </w:rPr>
            </w:pPr>
            <w:r w:rsidRPr="00313A2B">
              <w:rPr>
                <w:color w:val="000000"/>
                <w:kern w:val="2"/>
                <w:szCs w:val="24"/>
                <w:shd w:val="clear" w:color="auto" w:fill="FFFFFF"/>
              </w:rPr>
              <w:t>5</w:t>
            </w:r>
            <w:r w:rsidRPr="00313A2B">
              <w:rPr>
                <w:kern w:val="2"/>
                <w:szCs w:val="24"/>
              </w:rPr>
              <w:t xml:space="preserve">.3.3.9. </w:t>
            </w:r>
            <w:r w:rsidRPr="00313A2B">
              <w:rPr>
                <w:color w:val="000000"/>
                <w:kern w:val="2"/>
                <w:szCs w:val="24"/>
                <w:shd w:val="clear" w:color="auto" w:fill="FFFFFF"/>
              </w:rPr>
              <w:t xml:space="preserve">Susitarimas turi būti sudarytas </w:t>
            </w:r>
            <w:r w:rsidRPr="00313A2B">
              <w:rPr>
                <w:kern w:val="2"/>
                <w:szCs w:val="24"/>
                <w:shd w:val="clear" w:color="auto" w:fill="FFFFFF"/>
              </w:rPr>
              <w:t>per 10 (dešimt) darbo dienų nuo Šalies pateikto tinkamo prašymo perskaičiuoti S</w:t>
            </w:r>
            <w:r w:rsidRPr="00313A2B">
              <w:rPr>
                <w:kern w:val="2"/>
                <w:szCs w:val="24"/>
              </w:rPr>
              <w:t xml:space="preserve">utarties </w:t>
            </w:r>
            <w:r w:rsidRPr="00313A2B">
              <w:rPr>
                <w:kern w:val="2"/>
                <w:szCs w:val="24"/>
                <w:shd w:val="clear" w:color="auto" w:fill="FFFFFF"/>
              </w:rPr>
              <w:t>kainą gavimo dienos.</w:t>
            </w:r>
          </w:p>
          <w:p w14:paraId="3E0BF6EB" w14:textId="04CA37AE" w:rsidR="007418F9" w:rsidRDefault="007418F9" w:rsidP="00691B5A">
            <w:pPr>
              <w:jc w:val="both"/>
              <w:rPr>
                <w:color w:val="4472C4"/>
                <w:kern w:val="2"/>
                <w:szCs w:val="24"/>
              </w:rPr>
            </w:pPr>
            <w:r w:rsidRPr="00313A2B">
              <w:rPr>
                <w:kern w:val="2"/>
                <w:szCs w:val="24"/>
                <w:shd w:val="clear" w:color="auto" w:fill="FFFFFF"/>
              </w:rPr>
              <w:t xml:space="preserve">5.3.3.10. </w:t>
            </w:r>
            <w:r w:rsidRPr="00313A2B">
              <w:rPr>
                <w:kern w:val="2"/>
                <w:szCs w:val="24"/>
                <w:bdr w:val="none" w:sz="0" w:space="0" w:color="auto" w:frame="1"/>
              </w:rPr>
              <w:t xml:space="preserve">Susitarimu Šalys neturi teisės keisti </w:t>
            </w:r>
            <w:r w:rsidRPr="00313A2B">
              <w:rPr>
                <w:color w:val="000000"/>
                <w:kern w:val="2"/>
                <w:szCs w:val="24"/>
                <w:bdr w:val="none" w:sz="0" w:space="0" w:color="auto" w:frame="1"/>
              </w:rPr>
              <w:t>procedūroje nurodytos tvarkos ar kitų Sutarties nuostatų, išskyrus, jei keitimas atliekamas pagal VPĮ nuostatas.</w:t>
            </w:r>
          </w:p>
        </w:tc>
      </w:tr>
      <w:tr w:rsidR="00BD4ABC"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D4ABC" w:rsidRPr="002E036A" w:rsidRDefault="00BD4ABC" w:rsidP="00BD4ABC">
            <w:pPr>
              <w:rPr>
                <w:b/>
                <w:bCs/>
                <w:kern w:val="2"/>
                <w:szCs w:val="24"/>
              </w:rPr>
            </w:pPr>
            <w:r w:rsidRPr="002E036A">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D4ABC" w:rsidRDefault="00BD4ABC" w:rsidP="00691B5A">
            <w:pPr>
              <w:jc w:val="both"/>
              <w:rPr>
                <w:kern w:val="2"/>
                <w:szCs w:val="24"/>
              </w:rPr>
            </w:pPr>
            <w:r>
              <w:rPr>
                <w:kern w:val="2"/>
                <w:szCs w:val="24"/>
              </w:rPr>
              <w:t>Netaikoma</w:t>
            </w:r>
          </w:p>
          <w:p w14:paraId="449C09AB" w14:textId="6F84BF5D" w:rsidR="00BD4ABC" w:rsidRDefault="00BD4ABC" w:rsidP="00691B5A">
            <w:pPr>
              <w:jc w:val="both"/>
              <w:rPr>
                <w:kern w:val="2"/>
                <w:szCs w:val="24"/>
              </w:rPr>
            </w:pPr>
          </w:p>
        </w:tc>
      </w:tr>
      <w:tr w:rsidR="00BD4ABC"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D4ABC" w:rsidRPr="002E036A" w:rsidRDefault="00BD4ABC" w:rsidP="00BD4ABC">
            <w:pPr>
              <w:rPr>
                <w:b/>
                <w:bCs/>
                <w:kern w:val="2"/>
                <w:szCs w:val="24"/>
              </w:rPr>
            </w:pPr>
            <w:r w:rsidRPr="002E036A">
              <w:rPr>
                <w:b/>
                <w:bCs/>
                <w:kern w:val="2"/>
                <w:szCs w:val="24"/>
              </w:rPr>
              <w:t xml:space="preserve">5.4. Sutarties kainos / įkainių apskaičiavimas taikant </w:t>
            </w:r>
            <w:r w:rsidRPr="002E036A">
              <w:rPr>
                <w:b/>
                <w:bCs/>
                <w:kern w:val="2"/>
                <w:szCs w:val="24"/>
                <w:u w:val="single"/>
              </w:rPr>
              <w:t>kiekio (apimties)</w:t>
            </w:r>
            <w:r w:rsidRPr="002E036A">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D4ABC" w:rsidRDefault="00BD4ABC" w:rsidP="00691B5A">
            <w:pPr>
              <w:jc w:val="both"/>
              <w:rPr>
                <w:kern w:val="2"/>
                <w:szCs w:val="24"/>
              </w:rPr>
            </w:pPr>
            <w:r>
              <w:rPr>
                <w:kern w:val="2"/>
                <w:szCs w:val="24"/>
              </w:rPr>
              <w:t>Netaikoma</w:t>
            </w:r>
          </w:p>
          <w:p w14:paraId="081DAEF5" w14:textId="02FE3AA7" w:rsidR="00BD4ABC" w:rsidRDefault="00BD4ABC" w:rsidP="00691B5A">
            <w:pPr>
              <w:jc w:val="both"/>
              <w:rPr>
                <w:kern w:val="2"/>
                <w:szCs w:val="24"/>
              </w:rPr>
            </w:pPr>
          </w:p>
        </w:tc>
      </w:tr>
      <w:tr w:rsidR="00BD4ABC"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D4ABC" w:rsidRPr="002E036A" w:rsidRDefault="00BD4ABC" w:rsidP="00BD4ABC">
            <w:pPr>
              <w:rPr>
                <w:b/>
                <w:bCs/>
                <w:kern w:val="2"/>
                <w:szCs w:val="24"/>
              </w:rPr>
            </w:pPr>
            <w:r w:rsidRPr="002E036A">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7B74050" w14:textId="77777777" w:rsidR="00AD51BD" w:rsidRPr="00313A2B" w:rsidRDefault="00AD51BD" w:rsidP="00691B5A">
            <w:pPr>
              <w:jc w:val="both"/>
              <w:rPr>
                <w:kern w:val="2"/>
                <w:szCs w:val="24"/>
              </w:rPr>
            </w:pPr>
            <w:r w:rsidRPr="00313A2B">
              <w:rPr>
                <w:kern w:val="2"/>
                <w:szCs w:val="24"/>
              </w:rPr>
              <w:t>Pirkėjas atsiskaito su Tiekėju ne vėliau kaip per 30 (trisdešimt) kalendorinių dienų nuo Sąskaitos gavimo dienos.</w:t>
            </w:r>
          </w:p>
          <w:p w14:paraId="3C2B024C" w14:textId="77777777" w:rsidR="00AD51BD" w:rsidRPr="00313A2B" w:rsidRDefault="00AD51BD" w:rsidP="00691B5A">
            <w:pPr>
              <w:jc w:val="both"/>
              <w:rPr>
                <w:kern w:val="2"/>
                <w:szCs w:val="24"/>
              </w:rPr>
            </w:pPr>
          </w:p>
          <w:p w14:paraId="04C22127" w14:textId="5903F127" w:rsidR="00BD4ABC" w:rsidRDefault="00AD51BD" w:rsidP="00691B5A">
            <w:pPr>
              <w:jc w:val="both"/>
              <w:rPr>
                <w:color w:val="000000"/>
                <w:kern w:val="2"/>
                <w:szCs w:val="24"/>
                <w:shd w:val="clear" w:color="auto" w:fill="FFFFFF"/>
              </w:rPr>
            </w:pPr>
            <w:r w:rsidRPr="00313A2B">
              <w:rPr>
                <w:color w:val="000000"/>
                <w:kern w:val="2"/>
                <w:szCs w:val="24"/>
                <w:shd w:val="clear" w:color="auto" w:fill="FFFFFF"/>
              </w:rPr>
              <w:t xml:space="preserve">Apmokėjimo </w:t>
            </w:r>
            <w:r w:rsidRPr="00313A2B">
              <w:rPr>
                <w:kern w:val="2"/>
                <w:szCs w:val="24"/>
                <w:shd w:val="clear" w:color="auto" w:fill="FFFFFF"/>
              </w:rPr>
              <w:t>sąlygos įvykdžius visus sutartinius įsipareigojimus, sumokama visa Sutarties kaina.</w:t>
            </w:r>
          </w:p>
        </w:tc>
      </w:tr>
      <w:tr w:rsidR="00BD4ABC"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D4ABC" w:rsidRPr="002E036A" w:rsidRDefault="00BD4ABC" w:rsidP="00BD4ABC">
            <w:pPr>
              <w:rPr>
                <w:b/>
                <w:bCs/>
                <w:kern w:val="2"/>
                <w:szCs w:val="24"/>
              </w:rPr>
            </w:pPr>
            <w:r w:rsidRPr="002E036A">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D4ABC" w:rsidRDefault="00BD4ABC" w:rsidP="00691B5A">
            <w:pPr>
              <w:jc w:val="both"/>
              <w:rPr>
                <w:kern w:val="2"/>
                <w:szCs w:val="24"/>
              </w:rPr>
            </w:pPr>
            <w:r>
              <w:rPr>
                <w:kern w:val="2"/>
                <w:szCs w:val="24"/>
              </w:rPr>
              <w:t>Netaikoma</w:t>
            </w:r>
          </w:p>
          <w:p w14:paraId="4A2C5FAD" w14:textId="6F5197D0" w:rsidR="00BD4ABC" w:rsidRDefault="00BD4ABC" w:rsidP="00691B5A">
            <w:pPr>
              <w:spacing w:line="259" w:lineRule="auto"/>
              <w:jc w:val="both"/>
              <w:rPr>
                <w:color w:val="000000"/>
                <w:kern w:val="2"/>
                <w:szCs w:val="24"/>
                <w:shd w:val="clear" w:color="auto" w:fill="FFFFFF"/>
              </w:rPr>
            </w:pPr>
          </w:p>
        </w:tc>
      </w:tr>
      <w:tr w:rsidR="00BD4ABC"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D4ABC" w:rsidRPr="002E036A" w:rsidRDefault="00BD4ABC" w:rsidP="00BD4ABC">
            <w:pPr>
              <w:rPr>
                <w:b/>
                <w:bCs/>
                <w:kern w:val="2"/>
                <w:szCs w:val="24"/>
              </w:rPr>
            </w:pPr>
            <w:r w:rsidRPr="002E036A">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D4ABC" w:rsidRDefault="00BD4ABC" w:rsidP="00691B5A">
            <w:pPr>
              <w:jc w:val="both"/>
              <w:rPr>
                <w:kern w:val="2"/>
                <w:szCs w:val="24"/>
              </w:rPr>
            </w:pPr>
            <w:r>
              <w:rPr>
                <w:kern w:val="2"/>
                <w:szCs w:val="24"/>
              </w:rPr>
              <w:t>Netaikoma</w:t>
            </w:r>
          </w:p>
          <w:p w14:paraId="7D06D0D9" w14:textId="3B1E54EF" w:rsidR="00BD4ABC" w:rsidRDefault="00BD4ABC" w:rsidP="00691B5A">
            <w:pPr>
              <w:jc w:val="both"/>
              <w:rPr>
                <w:kern w:val="2"/>
                <w:szCs w:val="24"/>
              </w:rPr>
            </w:pPr>
            <w:r>
              <w:rPr>
                <w:color w:val="000000"/>
                <w:kern w:val="2"/>
                <w:szCs w:val="24"/>
                <w:shd w:val="clear" w:color="auto" w:fill="FFFFFF"/>
              </w:rPr>
              <w:t xml:space="preserve"> </w:t>
            </w:r>
          </w:p>
        </w:tc>
      </w:tr>
      <w:tr w:rsidR="00BD4ABC" w14:paraId="397E6A62" w14:textId="77777777">
        <w:trPr>
          <w:trHeight w:val="300"/>
        </w:trPr>
        <w:tc>
          <w:tcPr>
            <w:tcW w:w="9535" w:type="dxa"/>
            <w:gridSpan w:val="4"/>
          </w:tcPr>
          <w:p w14:paraId="1AB554AE" w14:textId="77777777" w:rsidR="00BD4ABC" w:rsidRDefault="00BD4ABC" w:rsidP="00691B5A">
            <w:pPr>
              <w:jc w:val="both"/>
              <w:rPr>
                <w:b/>
                <w:bCs/>
                <w:kern w:val="2"/>
                <w:szCs w:val="24"/>
              </w:rPr>
            </w:pPr>
            <w:r>
              <w:rPr>
                <w:b/>
                <w:bCs/>
                <w:kern w:val="2"/>
                <w:szCs w:val="24"/>
              </w:rPr>
              <w:t>6. PREKIŲ KOKYBĖ IR GARANTINIAI ĮSIPAREIGOJIMAI</w:t>
            </w:r>
          </w:p>
        </w:tc>
      </w:tr>
      <w:tr w:rsidR="00512D8C"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512D8C" w:rsidRPr="002E036A" w:rsidRDefault="00512D8C" w:rsidP="00512D8C">
            <w:pPr>
              <w:rPr>
                <w:b/>
                <w:bCs/>
                <w:kern w:val="2"/>
                <w:szCs w:val="24"/>
              </w:rPr>
            </w:pPr>
            <w:r w:rsidRPr="002E036A">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38A7D787" w:rsidR="0022384E" w:rsidRPr="00D46BDF" w:rsidRDefault="00EF60E3" w:rsidP="00691B5A">
            <w:pPr>
              <w:jc w:val="both"/>
              <w:rPr>
                <w:kern w:val="2"/>
                <w:szCs w:val="24"/>
                <w:highlight w:val="yellow"/>
              </w:rPr>
            </w:pPr>
            <w:r>
              <w:t>Pardavėjas suteikia transporto priemonei ne mažesnę kaip 24 mėnesių garantiją be ridos apribojimo. Garantinis terminas pradedamas skaičiuoti nuo transporto priemonės perdavimo –priėmimo akto pasirašymo dienos.</w:t>
            </w:r>
            <w:bookmarkStart w:id="0" w:name="_GoBack"/>
            <w:bookmarkEnd w:id="0"/>
          </w:p>
        </w:tc>
      </w:tr>
      <w:tr w:rsidR="00512D8C"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512D8C" w:rsidRPr="002E036A" w:rsidRDefault="00512D8C" w:rsidP="00512D8C">
            <w:pPr>
              <w:rPr>
                <w:b/>
                <w:bCs/>
                <w:kern w:val="2"/>
                <w:szCs w:val="24"/>
              </w:rPr>
            </w:pPr>
            <w:r w:rsidRPr="002E036A">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527D11CE" w:rsidR="00512D8C" w:rsidRDefault="00512D8C" w:rsidP="00512D8C">
            <w:pPr>
              <w:rPr>
                <w:kern w:val="2"/>
                <w:szCs w:val="24"/>
              </w:rPr>
            </w:pPr>
            <w:r w:rsidRPr="00313A2B">
              <w:rPr>
                <w:kern w:val="2"/>
                <w:szCs w:val="24"/>
              </w:rPr>
              <w:t>Prekių trūkumų nustatymo bei šalinimo tvarka nustatyta Bendrųjų sąlygų 7 skyriuje bei Techninėse specifikacijose.</w:t>
            </w:r>
          </w:p>
        </w:tc>
      </w:tr>
      <w:tr w:rsidR="00512D8C"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512D8C" w:rsidRPr="002E036A" w:rsidRDefault="00512D8C" w:rsidP="00512D8C">
            <w:pPr>
              <w:rPr>
                <w:b/>
                <w:bCs/>
                <w:kern w:val="2"/>
                <w:szCs w:val="24"/>
              </w:rPr>
            </w:pPr>
            <w:r w:rsidRPr="002E036A">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B78FBCE" w:rsidR="00B75C2F" w:rsidRDefault="00512D8C" w:rsidP="00B75C2F">
            <w:pPr>
              <w:rPr>
                <w:kern w:val="2"/>
                <w:szCs w:val="24"/>
              </w:rPr>
            </w:pPr>
            <w:r>
              <w:rPr>
                <w:kern w:val="2"/>
                <w:szCs w:val="24"/>
              </w:rPr>
              <w:t xml:space="preserve">Netaikoma </w:t>
            </w:r>
          </w:p>
          <w:p w14:paraId="4D580A95" w14:textId="01C3299E" w:rsidR="00512D8C" w:rsidRDefault="00512D8C" w:rsidP="00512D8C">
            <w:pPr>
              <w:rPr>
                <w:kern w:val="2"/>
                <w:szCs w:val="24"/>
              </w:rPr>
            </w:pPr>
          </w:p>
        </w:tc>
      </w:tr>
      <w:tr w:rsidR="00512D8C" w14:paraId="5D562E8D" w14:textId="77777777">
        <w:trPr>
          <w:trHeight w:val="300"/>
        </w:trPr>
        <w:tc>
          <w:tcPr>
            <w:tcW w:w="9535" w:type="dxa"/>
            <w:gridSpan w:val="4"/>
          </w:tcPr>
          <w:p w14:paraId="6103796D" w14:textId="77777777" w:rsidR="00512D8C" w:rsidRPr="002E036A" w:rsidRDefault="00512D8C" w:rsidP="00512D8C">
            <w:pPr>
              <w:jc w:val="center"/>
              <w:rPr>
                <w:b/>
                <w:bCs/>
                <w:kern w:val="2"/>
                <w:szCs w:val="24"/>
              </w:rPr>
            </w:pPr>
            <w:r w:rsidRPr="002E036A">
              <w:rPr>
                <w:b/>
                <w:bCs/>
                <w:kern w:val="2"/>
                <w:szCs w:val="24"/>
              </w:rPr>
              <w:t>7. SUTARTIES VYKDYMUI PASITELKIAMI SUBTIEKĖJAI</w:t>
            </w:r>
          </w:p>
        </w:tc>
      </w:tr>
      <w:tr w:rsidR="00512D8C"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512D8C" w:rsidRPr="002E036A" w:rsidRDefault="00512D8C" w:rsidP="00512D8C">
            <w:pPr>
              <w:rPr>
                <w:b/>
                <w:bCs/>
                <w:kern w:val="2"/>
                <w:szCs w:val="24"/>
              </w:rPr>
            </w:pPr>
            <w:r w:rsidRPr="002E036A">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CFEABC6" w14:textId="7595451A" w:rsidR="00512D8C" w:rsidRDefault="00512D8C" w:rsidP="00512D8C">
            <w:pPr>
              <w:rPr>
                <w:b/>
                <w:bCs/>
                <w:kern w:val="2"/>
                <w:szCs w:val="24"/>
              </w:rPr>
            </w:pPr>
            <w:r>
              <w:rPr>
                <w:kern w:val="2"/>
                <w:szCs w:val="24"/>
              </w:rPr>
              <w:t xml:space="preserve">Sutarties </w:t>
            </w:r>
            <w:r w:rsidRPr="00B75C2F">
              <w:rPr>
                <w:kern w:val="2"/>
                <w:szCs w:val="24"/>
              </w:rPr>
              <w:t>vykdymui pasitelkiami subtiekėjai ir (ar) specialistai yra nurodyti Sutarties priede Nr. [</w:t>
            </w:r>
            <w:r w:rsidR="00B75C2F" w:rsidRPr="00B75C2F">
              <w:rPr>
                <w:kern w:val="2"/>
                <w:szCs w:val="24"/>
              </w:rPr>
              <w:t>4</w:t>
            </w:r>
            <w:r w:rsidRPr="00B75C2F">
              <w:rPr>
                <w:kern w:val="2"/>
                <w:szCs w:val="24"/>
              </w:rPr>
              <w:t>] „Sutarties vykdymui pasitelkiami subtiekėjai ir (ar) specialistai“.</w:t>
            </w:r>
          </w:p>
        </w:tc>
      </w:tr>
      <w:tr w:rsidR="00512D8C" w14:paraId="0E57F611" w14:textId="77777777">
        <w:trPr>
          <w:trHeight w:val="300"/>
        </w:trPr>
        <w:tc>
          <w:tcPr>
            <w:tcW w:w="9535" w:type="dxa"/>
            <w:gridSpan w:val="4"/>
          </w:tcPr>
          <w:p w14:paraId="6A81BDB7" w14:textId="77777777" w:rsidR="00512D8C" w:rsidRPr="002E036A" w:rsidRDefault="00512D8C" w:rsidP="00512D8C">
            <w:pPr>
              <w:jc w:val="center"/>
              <w:rPr>
                <w:b/>
                <w:bCs/>
                <w:kern w:val="2"/>
                <w:szCs w:val="24"/>
              </w:rPr>
            </w:pPr>
            <w:r w:rsidRPr="002E036A">
              <w:rPr>
                <w:b/>
                <w:bCs/>
                <w:kern w:val="2"/>
                <w:szCs w:val="24"/>
              </w:rPr>
              <w:t>8. PRIEVOLIŲ PAGAL SUTARTĮ ĮVYKDYMO UŽTIKRINIMAS</w:t>
            </w:r>
          </w:p>
        </w:tc>
      </w:tr>
      <w:tr w:rsidR="00512D8C"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512D8C" w:rsidRPr="002E036A" w:rsidRDefault="00512D8C" w:rsidP="00512D8C">
            <w:pPr>
              <w:rPr>
                <w:b/>
                <w:bCs/>
                <w:kern w:val="2"/>
                <w:szCs w:val="24"/>
              </w:rPr>
            </w:pPr>
            <w:r w:rsidRPr="002E036A">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D5F6FA" w14:textId="77777777" w:rsidR="00ED7BBD" w:rsidRPr="00AA008B" w:rsidRDefault="00ED7BBD" w:rsidP="00691B5A">
            <w:pPr>
              <w:jc w:val="both"/>
              <w:rPr>
                <w:kern w:val="2"/>
                <w:szCs w:val="24"/>
              </w:rPr>
            </w:pPr>
            <w:r w:rsidRPr="00AA008B">
              <w:rPr>
                <w:kern w:val="2"/>
                <w:szCs w:val="24"/>
              </w:rPr>
              <w:t>Prievolių pagal Sutartį įvykdymas užtikrinamas:</w:t>
            </w:r>
          </w:p>
          <w:p w14:paraId="3570854D" w14:textId="77777777" w:rsidR="00ED7BBD" w:rsidRPr="00AA008B" w:rsidRDefault="00ED7BBD" w:rsidP="00691B5A">
            <w:pPr>
              <w:jc w:val="both"/>
              <w:rPr>
                <w:kern w:val="2"/>
                <w:szCs w:val="24"/>
              </w:rPr>
            </w:pPr>
            <w:r w:rsidRPr="00AA008B">
              <w:rPr>
                <w:kern w:val="2"/>
                <w:szCs w:val="24"/>
              </w:rPr>
              <w:t>Netesybomis (delspinigiais, bauda);</w:t>
            </w:r>
          </w:p>
          <w:p w14:paraId="38B6A274" w14:textId="488517BE" w:rsidR="00ED7BBD" w:rsidRPr="00AA008B" w:rsidRDefault="00ED7BBD" w:rsidP="00691B5A">
            <w:pPr>
              <w:jc w:val="both"/>
              <w:rPr>
                <w:kern w:val="2"/>
                <w:szCs w:val="24"/>
              </w:rPr>
            </w:pPr>
            <w:r w:rsidRPr="00AA008B">
              <w:rPr>
                <w:kern w:val="2"/>
                <w:szCs w:val="24"/>
              </w:rPr>
              <w:t>Pirmo pareikalavimo banko garantija;</w:t>
            </w:r>
          </w:p>
          <w:p w14:paraId="34ECBEA6" w14:textId="3E617DA6" w:rsidR="00625547" w:rsidRPr="00AA008B" w:rsidRDefault="00625547" w:rsidP="00691B5A">
            <w:pPr>
              <w:jc w:val="both"/>
              <w:rPr>
                <w:kern w:val="2"/>
                <w:szCs w:val="24"/>
              </w:rPr>
            </w:pPr>
            <w:r w:rsidRPr="00AA008B">
              <w:rPr>
                <w:kern w:val="2"/>
                <w:szCs w:val="24"/>
              </w:rPr>
              <w:t>arba</w:t>
            </w:r>
          </w:p>
          <w:p w14:paraId="544E68EF" w14:textId="11AF116C" w:rsidR="00D97646" w:rsidRDefault="00ED7BBD" w:rsidP="00EB4D8B">
            <w:pPr>
              <w:jc w:val="both"/>
              <w:rPr>
                <w:kern w:val="2"/>
                <w:szCs w:val="24"/>
              </w:rPr>
            </w:pPr>
            <w:r w:rsidRPr="00AA008B">
              <w:rPr>
                <w:kern w:val="2"/>
                <w:szCs w:val="24"/>
              </w:rPr>
              <w:t>Draudimo bendrovės laidavimo draudimu</w:t>
            </w:r>
            <w:r w:rsidR="00AA008B" w:rsidRPr="00AA008B">
              <w:rPr>
                <w:kern w:val="2"/>
                <w:szCs w:val="24"/>
              </w:rPr>
              <w:t>.</w:t>
            </w:r>
          </w:p>
        </w:tc>
      </w:tr>
      <w:tr w:rsidR="00512D8C"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512D8C" w:rsidRPr="002E036A" w:rsidRDefault="00512D8C" w:rsidP="00512D8C">
            <w:pPr>
              <w:rPr>
                <w:b/>
                <w:bCs/>
                <w:kern w:val="2"/>
                <w:szCs w:val="24"/>
              </w:rPr>
            </w:pPr>
            <w:r w:rsidRPr="002E036A">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BD6481A" w14:textId="79099C9B" w:rsidR="00512D8C" w:rsidRPr="00EB1155" w:rsidRDefault="00512D8C" w:rsidP="00691B5A">
            <w:pPr>
              <w:jc w:val="both"/>
              <w:rPr>
                <w:kern w:val="2"/>
                <w:szCs w:val="24"/>
              </w:rPr>
            </w:pPr>
            <w:r w:rsidRPr="00EB1155">
              <w:rPr>
                <w:kern w:val="2"/>
                <w:szCs w:val="24"/>
              </w:rPr>
              <w:t xml:space="preserve">Sutarties įvykdymo užtikrinimo galiojimo terminas turi būti ne trumpesnis nei </w:t>
            </w:r>
            <w:r w:rsidR="000953E3" w:rsidRPr="00EB1155">
              <w:rPr>
                <w:kern w:val="2"/>
                <w:szCs w:val="24"/>
              </w:rPr>
              <w:t>Tiekėjo prievolių įvykdymo terminas</w:t>
            </w:r>
            <w:r w:rsidR="00A60BFF" w:rsidRPr="00EB1155">
              <w:rPr>
                <w:kern w:val="2"/>
                <w:szCs w:val="24"/>
              </w:rPr>
              <w:t>.</w:t>
            </w:r>
          </w:p>
          <w:p w14:paraId="4720F941" w14:textId="1A4F7F1C" w:rsidR="00512D8C" w:rsidRPr="00EB1155" w:rsidRDefault="00512D8C" w:rsidP="00691B5A">
            <w:pPr>
              <w:jc w:val="both"/>
              <w:rPr>
                <w:kern w:val="2"/>
                <w:szCs w:val="24"/>
              </w:rPr>
            </w:pPr>
          </w:p>
        </w:tc>
      </w:tr>
      <w:tr w:rsidR="00512D8C"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512D8C" w:rsidRPr="002E036A" w:rsidRDefault="00512D8C" w:rsidP="00512D8C">
            <w:pPr>
              <w:rPr>
                <w:b/>
                <w:bCs/>
                <w:kern w:val="2"/>
                <w:szCs w:val="24"/>
              </w:rPr>
            </w:pPr>
            <w:r w:rsidRPr="002E036A">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DFA1206" w14:textId="77777777" w:rsidR="00741847" w:rsidRPr="006C73A5" w:rsidRDefault="00512D8C" w:rsidP="00691B5A">
            <w:pPr>
              <w:jc w:val="both"/>
              <w:rPr>
                <w:kern w:val="2"/>
                <w:szCs w:val="24"/>
                <w:shd w:val="clear" w:color="auto" w:fill="FFFFFF"/>
              </w:rPr>
            </w:pPr>
            <w:r w:rsidRPr="006C73A5">
              <w:rPr>
                <w:kern w:val="2"/>
                <w:szCs w:val="24"/>
                <w:shd w:val="clear" w:color="auto" w:fill="FFFFFF"/>
              </w:rPr>
              <w:t xml:space="preserve">Tiekėjas ne vėliau kaip per 10 (dešimt) darbo dienų nuo Sutarties pasirašymo dienos turi pateikti Pirkėjui </w:t>
            </w:r>
            <w:r w:rsidR="00ED7BBD" w:rsidRPr="006C73A5">
              <w:rPr>
                <w:kern w:val="2"/>
                <w:szCs w:val="24"/>
                <w:shd w:val="clear" w:color="auto" w:fill="FFFFFF"/>
              </w:rPr>
              <w:t>5 (penkių) procentų dydžio</w:t>
            </w:r>
            <w:r w:rsidR="00ED7BBD" w:rsidRPr="006C73A5">
              <w:rPr>
                <w:kern w:val="2"/>
                <w:szCs w:val="24"/>
              </w:rPr>
              <w:t xml:space="preserve"> </w:t>
            </w:r>
            <w:r w:rsidR="00ED7BBD" w:rsidRPr="006C73A5">
              <w:rPr>
                <w:kern w:val="2"/>
                <w:szCs w:val="24"/>
                <w:shd w:val="clear" w:color="auto" w:fill="FFFFFF"/>
              </w:rPr>
              <w:t>nuo Pradinės Sutarties vertės be PVM</w:t>
            </w:r>
            <w:r w:rsidRPr="006C73A5">
              <w:rPr>
                <w:kern w:val="2"/>
                <w:szCs w:val="24"/>
                <w:shd w:val="clear" w:color="auto" w:fill="FFFFFF"/>
              </w:rPr>
              <w:t>,</w:t>
            </w:r>
            <w:r w:rsidRPr="006C73A5">
              <w:rPr>
                <w:kern w:val="2"/>
                <w:szCs w:val="24"/>
              </w:rPr>
              <w:t xml:space="preserve"> </w:t>
            </w:r>
            <w:r w:rsidRPr="006C73A5">
              <w:rPr>
                <w:kern w:val="2"/>
                <w:szCs w:val="24"/>
                <w:shd w:val="clear" w:color="auto" w:fill="FFFFFF"/>
              </w:rPr>
              <w:t xml:space="preserve">nurodytos </w:t>
            </w:r>
            <w:r w:rsidRPr="006C73A5">
              <w:rPr>
                <w:kern w:val="2"/>
                <w:szCs w:val="24"/>
              </w:rPr>
              <w:t xml:space="preserve">Specialiųjų sąlygų </w:t>
            </w:r>
            <w:r w:rsidRPr="006C73A5">
              <w:rPr>
                <w:kern w:val="2"/>
                <w:szCs w:val="24"/>
                <w:shd w:val="clear" w:color="auto" w:fill="FFFFFF"/>
              </w:rPr>
              <w:t xml:space="preserve">5.2 punkte, pirmo pareikalavimo banko garantiją arba draudimo </w:t>
            </w:r>
            <w:r w:rsidRPr="006C73A5">
              <w:rPr>
                <w:kern w:val="2"/>
                <w:szCs w:val="24"/>
                <w:shd w:val="clear" w:color="auto" w:fill="FFFFFF"/>
              </w:rPr>
              <w:lastRenderedPageBreak/>
              <w:t xml:space="preserve">bendrovės laidavimo draudimo raštą, atitinkančius Bendrųjų sąlygų 10 skyriaus reikalavimus. </w:t>
            </w:r>
          </w:p>
          <w:p w14:paraId="7001B284" w14:textId="5DA9CAC7" w:rsidR="00741847" w:rsidRPr="00EB1155" w:rsidRDefault="00512D8C" w:rsidP="006C73A5">
            <w:pPr>
              <w:jc w:val="both"/>
              <w:rPr>
                <w:kern w:val="2"/>
                <w:szCs w:val="24"/>
              </w:rPr>
            </w:pPr>
            <w:r w:rsidRPr="006C73A5">
              <w:rPr>
                <w:kern w:val="2"/>
                <w:szCs w:val="24"/>
                <w:shd w:val="clear" w:color="auto" w:fill="FFFFFF"/>
              </w:rPr>
              <w:t>Esant poreikiui, gavus Tiekėjo prašymą, šis terminas gali būti pratęstas Šalių suderintam terminui.</w:t>
            </w:r>
          </w:p>
        </w:tc>
      </w:tr>
      <w:tr w:rsidR="00512D8C" w14:paraId="198AFEE0" w14:textId="77777777">
        <w:trPr>
          <w:trHeight w:val="300"/>
        </w:trPr>
        <w:tc>
          <w:tcPr>
            <w:tcW w:w="9535" w:type="dxa"/>
            <w:gridSpan w:val="4"/>
          </w:tcPr>
          <w:p w14:paraId="53C07666" w14:textId="77777777" w:rsidR="00512D8C" w:rsidRDefault="00512D8C" w:rsidP="00691B5A">
            <w:pPr>
              <w:jc w:val="both"/>
              <w:rPr>
                <w:b/>
                <w:bCs/>
                <w:kern w:val="2"/>
                <w:szCs w:val="24"/>
              </w:rPr>
            </w:pPr>
            <w:r>
              <w:rPr>
                <w:b/>
                <w:bCs/>
                <w:kern w:val="2"/>
                <w:szCs w:val="24"/>
              </w:rPr>
              <w:lastRenderedPageBreak/>
              <w:t>9. ŠALIŲ ATSAKOMYBĖ</w:t>
            </w:r>
            <w:r>
              <w:rPr>
                <w:b/>
                <w:bCs/>
                <w:kern w:val="2"/>
                <w:szCs w:val="24"/>
              </w:rPr>
              <w:tab/>
            </w:r>
          </w:p>
        </w:tc>
      </w:tr>
      <w:tr w:rsidR="00512D8C"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512D8C" w:rsidRPr="002E036A" w:rsidRDefault="00512D8C" w:rsidP="00512D8C">
            <w:pPr>
              <w:rPr>
                <w:b/>
                <w:bCs/>
                <w:kern w:val="2"/>
                <w:szCs w:val="24"/>
              </w:rPr>
            </w:pPr>
            <w:r w:rsidRPr="002E036A">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666FD12" w:rsidR="00512D8C" w:rsidRPr="00FA07CD" w:rsidRDefault="00512D8C" w:rsidP="00691B5A">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FA07CD">
              <w:rPr>
                <w:kern w:val="2"/>
                <w:szCs w:val="24"/>
              </w:rPr>
              <w:t>Pirkėjui 0,02 (dvi šimtosios) procento dydžio delspinigius nuo neapmokėtos sumos be PVM už kiekvieną vėlavimo dieną. </w:t>
            </w:r>
          </w:p>
        </w:tc>
      </w:tr>
      <w:tr w:rsidR="00512D8C"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512D8C" w:rsidRPr="002E036A" w:rsidRDefault="00512D8C" w:rsidP="00512D8C">
            <w:pPr>
              <w:rPr>
                <w:b/>
                <w:bCs/>
                <w:kern w:val="2"/>
                <w:szCs w:val="24"/>
              </w:rPr>
            </w:pPr>
            <w:r w:rsidRPr="002E036A">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D5CB71F" w:rsidR="00512D8C" w:rsidRPr="00FA07CD" w:rsidRDefault="00512D8C" w:rsidP="00691B5A">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w:t>
            </w:r>
            <w:r w:rsidRPr="00FA07CD">
              <w:rPr>
                <w:kern w:val="2"/>
              </w:rPr>
              <w:t>nuo kitos nei nustatytas terminas dienos Tiekėjui skaičiuoja 0,02 (dvi šimtosios) procento dydžio delspinigius už kiekvieną uždelstą dieną nuo laiku neperduotų Prekių ar Prekių, turinčių trūkumų, kainos be PVM. </w:t>
            </w:r>
          </w:p>
          <w:p w14:paraId="610DA498" w14:textId="63A039CF" w:rsidR="00512D8C" w:rsidRPr="00FA07CD" w:rsidRDefault="00512D8C" w:rsidP="00691B5A">
            <w:pPr>
              <w:jc w:val="both"/>
              <w:rPr>
                <w:kern w:val="2"/>
                <w:szCs w:val="24"/>
              </w:rPr>
            </w:pPr>
            <w:r w:rsidRPr="00FA07CD">
              <w:rPr>
                <w:szCs w:val="24"/>
                <w:lang w:val="lt"/>
              </w:rPr>
              <w:t xml:space="preserve">9.2.2. Jeigu Tiekėjas </w:t>
            </w:r>
            <w:r w:rsidRPr="00FA07CD">
              <w:rPr>
                <w:color w:val="000000"/>
                <w:szCs w:val="24"/>
                <w:lang w:val="lt"/>
              </w:rPr>
              <w:t xml:space="preserve">vėluoja grąžinti dėl Tiekėjui mokėtinos sumos sumažinimo susidariusią permoką pagal Bendrųjų sąlygų 7.4.1.2 punktą, </w:t>
            </w:r>
            <w:r w:rsidRPr="00FA07CD">
              <w:rPr>
                <w:szCs w:val="24"/>
                <w:lang w:val="lt"/>
              </w:rPr>
              <w:t>Pirkėjas nuo kitos nei nustatytas terminas dienos Tiekėjui skaičiuoja 0,02 (dvi šimtosios) procento dydžio delspinigius už kiekvieną uždelstą dieną nuo laiku negrąžintos permokos, kainos be PVM.</w:t>
            </w:r>
          </w:p>
          <w:p w14:paraId="63704FE1" w14:textId="31736B0C" w:rsidR="00512D8C" w:rsidRDefault="00512D8C" w:rsidP="00691B5A">
            <w:pPr>
              <w:jc w:val="both"/>
              <w:rPr>
                <w:b/>
                <w:kern w:val="2"/>
              </w:rPr>
            </w:pPr>
            <w:r>
              <w:rPr>
                <w:color w:val="000000"/>
                <w:kern w:val="2"/>
              </w:rPr>
              <w:t xml:space="preserve">9.2.3. Tiekėjas privalo sumokėti </w:t>
            </w:r>
            <w:r w:rsidRPr="00FA07CD">
              <w:rPr>
                <w:kern w:val="2"/>
              </w:rPr>
              <w:t xml:space="preserve">Pirkėjui netesybas </w:t>
            </w:r>
            <w:r w:rsidRPr="00172A17">
              <w:rPr>
                <w:kern w:val="2"/>
              </w:rPr>
              <w:t xml:space="preserve">per </w:t>
            </w:r>
            <w:r w:rsidR="00FA07CD" w:rsidRPr="00172A17">
              <w:rPr>
                <w:kern w:val="2"/>
              </w:rPr>
              <w:t xml:space="preserve">10 </w:t>
            </w:r>
            <w:r w:rsidRPr="00172A17">
              <w:rPr>
                <w:kern w:val="2"/>
              </w:rPr>
              <w:t>(</w:t>
            </w:r>
            <w:r w:rsidR="00FA07CD" w:rsidRPr="00172A17">
              <w:rPr>
                <w:kern w:val="2"/>
              </w:rPr>
              <w:t>dešimt</w:t>
            </w:r>
            <w:r w:rsidRPr="00172A17">
              <w:rPr>
                <w:kern w:val="2"/>
              </w:rPr>
              <w:t xml:space="preserve">) dienų nuo Pirkėjo pareikalavimo, jeigu netesybų </w:t>
            </w:r>
            <w:r w:rsidRPr="00172A17">
              <w:rPr>
                <w:color w:val="000000"/>
                <w:kern w:val="2"/>
              </w:rPr>
              <w:t>suma</w:t>
            </w:r>
            <w:r>
              <w:rPr>
                <w:color w:val="000000"/>
                <w:kern w:val="2"/>
              </w:rPr>
              <w:t xml:space="preserve"> nėra </w:t>
            </w:r>
            <w:r>
              <w:t>išskaitoma iš Tiekėjui mokėtinos sumos.</w:t>
            </w:r>
            <w:r>
              <w:rPr>
                <w:color w:val="000000"/>
                <w:kern w:val="2"/>
              </w:rPr>
              <w:t xml:space="preserve"> </w:t>
            </w:r>
          </w:p>
        </w:tc>
      </w:tr>
      <w:tr w:rsidR="00512D8C"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512D8C" w:rsidRPr="002E036A" w:rsidRDefault="00512D8C" w:rsidP="00512D8C">
            <w:pPr>
              <w:rPr>
                <w:b/>
                <w:bCs/>
                <w:kern w:val="2"/>
                <w:szCs w:val="24"/>
              </w:rPr>
            </w:pPr>
            <w:r w:rsidRPr="002E036A">
              <w:rPr>
                <w:b/>
                <w:bCs/>
                <w:kern w:val="2"/>
                <w:szCs w:val="24"/>
              </w:rPr>
              <w:t xml:space="preserve">9.3. Tiekėjui / Pirkėjui taikoma bauda nutraukus Sutartį dėl esminio Sutarties pažeidimo </w:t>
            </w:r>
            <w:r w:rsidRPr="002E036A">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314DA4E5" w:rsidR="00512D8C" w:rsidRDefault="00512D8C" w:rsidP="00691B5A">
            <w:pPr>
              <w:jc w:val="both"/>
              <w:rPr>
                <w:kern w:val="2"/>
                <w:szCs w:val="24"/>
              </w:rPr>
            </w:pPr>
            <w:r>
              <w:rPr>
                <w:kern w:val="2"/>
                <w:szCs w:val="24"/>
              </w:rPr>
              <w:t xml:space="preserve">9.3.1. Nutraukus Sutartį dėl esminio Sutarties pažeidimo, nustatyto Sutarties Specialiosiose sąlygose, mokama </w:t>
            </w:r>
            <w:r w:rsidR="00DF2F48" w:rsidRPr="00313A2B">
              <w:rPr>
                <w:kern w:val="2"/>
                <w:szCs w:val="24"/>
              </w:rPr>
              <w:t>10 (dešimt)</w:t>
            </w:r>
            <w:r>
              <w:rPr>
                <w:kern w:val="2"/>
                <w:szCs w:val="24"/>
              </w:rPr>
              <w:t xml:space="preserve"> procentų dydžio bauda nuo Pradinės Sutarties vertės be PVM, nurodytos Specialiųjų sąlygų 5.2 punkte. </w:t>
            </w:r>
          </w:p>
          <w:p w14:paraId="48292084" w14:textId="0ABBA988" w:rsidR="00512D8C" w:rsidRDefault="00512D8C" w:rsidP="00691B5A">
            <w:pPr>
              <w:jc w:val="both"/>
              <w:rPr>
                <w:kern w:val="2"/>
                <w:szCs w:val="24"/>
              </w:rPr>
            </w:pPr>
          </w:p>
        </w:tc>
      </w:tr>
      <w:tr w:rsidR="00512D8C"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512D8C" w:rsidRPr="002E036A" w:rsidRDefault="00512D8C" w:rsidP="00512D8C">
            <w:pPr>
              <w:rPr>
                <w:b/>
                <w:bCs/>
                <w:kern w:val="2"/>
                <w:szCs w:val="24"/>
              </w:rPr>
            </w:pPr>
            <w:r w:rsidRPr="002E036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512D8C" w:rsidRDefault="00512D8C" w:rsidP="00691B5A">
            <w:pPr>
              <w:jc w:val="both"/>
              <w:rPr>
                <w:color w:val="000000"/>
                <w:kern w:val="2"/>
                <w:szCs w:val="24"/>
              </w:rPr>
            </w:pPr>
            <w:r>
              <w:rPr>
                <w:color w:val="000000"/>
                <w:kern w:val="2"/>
                <w:szCs w:val="24"/>
              </w:rPr>
              <w:t>Netaikoma</w:t>
            </w:r>
          </w:p>
          <w:p w14:paraId="01953191" w14:textId="77777777" w:rsidR="00512D8C" w:rsidRDefault="00512D8C" w:rsidP="00691B5A">
            <w:pPr>
              <w:jc w:val="both"/>
              <w:rPr>
                <w:kern w:val="2"/>
                <w:szCs w:val="24"/>
              </w:rPr>
            </w:pPr>
          </w:p>
        </w:tc>
      </w:tr>
      <w:tr w:rsidR="00512D8C"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512D8C" w:rsidRPr="00EB1155" w:rsidRDefault="00512D8C" w:rsidP="00512D8C">
            <w:pPr>
              <w:rPr>
                <w:b/>
                <w:bCs/>
                <w:kern w:val="2"/>
                <w:szCs w:val="24"/>
              </w:rPr>
            </w:pPr>
            <w:r w:rsidRPr="00EB1155">
              <w:rPr>
                <w:b/>
                <w:bCs/>
                <w:kern w:val="2"/>
                <w:szCs w:val="24"/>
              </w:rPr>
              <w:t xml:space="preserve">9.5. Tiekėjui taikomos baudos dėl </w:t>
            </w:r>
            <w:r w:rsidRPr="00EB1155">
              <w:rPr>
                <w:b/>
                <w:bCs/>
                <w:kern w:val="2"/>
                <w:szCs w:val="24"/>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EB82E9C" w14:textId="5EBEFE66" w:rsidR="00D83894" w:rsidRDefault="00B416AF" w:rsidP="00691B5A">
            <w:pPr>
              <w:jc w:val="both"/>
              <w:rPr>
                <w:kern w:val="2"/>
                <w:szCs w:val="24"/>
              </w:rPr>
            </w:pPr>
            <w:r>
              <w:rPr>
                <w:kern w:val="2"/>
                <w:szCs w:val="24"/>
              </w:rPr>
              <w:lastRenderedPageBreak/>
              <w:t>3</w:t>
            </w:r>
            <w:r w:rsidR="00630BFF">
              <w:rPr>
                <w:kern w:val="2"/>
                <w:szCs w:val="24"/>
              </w:rPr>
              <w:t>00</w:t>
            </w:r>
            <w:r>
              <w:rPr>
                <w:kern w:val="2"/>
                <w:szCs w:val="24"/>
              </w:rPr>
              <w:t>0</w:t>
            </w:r>
            <w:r w:rsidR="00630BFF">
              <w:rPr>
                <w:kern w:val="2"/>
                <w:szCs w:val="24"/>
              </w:rPr>
              <w:t>,00 (</w:t>
            </w:r>
            <w:r>
              <w:rPr>
                <w:kern w:val="2"/>
                <w:szCs w:val="24"/>
              </w:rPr>
              <w:t>trys tūkstančiai</w:t>
            </w:r>
            <w:r w:rsidR="00630BFF">
              <w:rPr>
                <w:kern w:val="2"/>
                <w:szCs w:val="24"/>
              </w:rPr>
              <w:t>) Eur</w:t>
            </w:r>
          </w:p>
          <w:p w14:paraId="69B3C483" w14:textId="10B72FF9" w:rsidR="00512D8C" w:rsidRPr="00EB1155" w:rsidRDefault="00512D8C" w:rsidP="00691B5A">
            <w:pPr>
              <w:jc w:val="both"/>
              <w:rPr>
                <w:kern w:val="2"/>
                <w:szCs w:val="24"/>
              </w:rPr>
            </w:pPr>
          </w:p>
        </w:tc>
      </w:tr>
      <w:tr w:rsidR="00512D8C"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512D8C" w:rsidRPr="00EB1155" w:rsidRDefault="00512D8C" w:rsidP="00512D8C">
            <w:pPr>
              <w:rPr>
                <w:b/>
                <w:bCs/>
                <w:kern w:val="2"/>
                <w:szCs w:val="24"/>
              </w:rPr>
            </w:pPr>
            <w:r w:rsidRPr="00EB1155">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512D8C" w:rsidRPr="00EB1155" w:rsidRDefault="00512D8C" w:rsidP="00691B5A">
            <w:pPr>
              <w:jc w:val="both"/>
              <w:rPr>
                <w:kern w:val="2"/>
                <w:szCs w:val="24"/>
              </w:rPr>
            </w:pPr>
            <w:r w:rsidRPr="00EB1155">
              <w:rPr>
                <w:kern w:val="2"/>
                <w:szCs w:val="24"/>
              </w:rPr>
              <w:t>Netaikoma</w:t>
            </w:r>
          </w:p>
          <w:p w14:paraId="271A84AA" w14:textId="143535F6" w:rsidR="00512D8C" w:rsidRPr="00EB1155" w:rsidRDefault="00512D8C" w:rsidP="00691B5A">
            <w:pPr>
              <w:jc w:val="both"/>
              <w:rPr>
                <w:color w:val="4472C4"/>
                <w:kern w:val="2"/>
                <w:szCs w:val="24"/>
              </w:rPr>
            </w:pPr>
          </w:p>
        </w:tc>
      </w:tr>
      <w:tr w:rsidR="00512D8C"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512D8C" w:rsidRPr="00EB1155" w:rsidRDefault="00512D8C" w:rsidP="00512D8C">
            <w:pPr>
              <w:rPr>
                <w:b/>
                <w:bCs/>
                <w:kern w:val="2"/>
              </w:rPr>
            </w:pPr>
            <w:r w:rsidRPr="00EB1155">
              <w:rPr>
                <w:b/>
                <w:bCs/>
                <w:kern w:val="2"/>
              </w:rPr>
              <w:t xml:space="preserve">9.7. Tiekėjui taikomos netesybos dėl pirkimo dokumentuose nustatytų Kokybinių kriterijų </w:t>
            </w:r>
            <w:proofErr w:type="spellStart"/>
            <w:r w:rsidRPr="00EB1155">
              <w:rPr>
                <w:b/>
                <w:bCs/>
                <w:kern w:val="2"/>
              </w:rPr>
              <w:t>nepasiekimo</w:t>
            </w:r>
            <w:proofErr w:type="spellEnd"/>
            <w:r w:rsidRPr="00EB1155">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E0374D5" w:rsidR="002C3F3E" w:rsidRPr="00FD6516" w:rsidRDefault="00512D8C" w:rsidP="00691B5A">
            <w:pPr>
              <w:jc w:val="both"/>
              <w:rPr>
                <w:kern w:val="2"/>
                <w:szCs w:val="24"/>
              </w:rPr>
            </w:pPr>
            <w:r w:rsidRPr="00FD6516">
              <w:rPr>
                <w:kern w:val="2"/>
                <w:szCs w:val="24"/>
              </w:rPr>
              <w:t xml:space="preserve">Netaikoma </w:t>
            </w:r>
          </w:p>
          <w:p w14:paraId="5C591A2E" w14:textId="5863D7C3" w:rsidR="00512D8C" w:rsidRPr="00FD6516" w:rsidRDefault="00512D8C" w:rsidP="00691B5A">
            <w:pPr>
              <w:jc w:val="both"/>
              <w:rPr>
                <w:kern w:val="2"/>
                <w:szCs w:val="24"/>
              </w:rPr>
            </w:pPr>
          </w:p>
        </w:tc>
      </w:tr>
      <w:tr w:rsidR="00512D8C"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512D8C" w:rsidRPr="00EB1155" w:rsidRDefault="00512D8C" w:rsidP="00512D8C">
            <w:pPr>
              <w:rPr>
                <w:b/>
                <w:bCs/>
                <w:kern w:val="2"/>
                <w:szCs w:val="24"/>
              </w:rPr>
            </w:pPr>
            <w:r w:rsidRPr="00EB1155">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8489920" w14:textId="2C191E63" w:rsidR="00D83894" w:rsidRPr="00FD6516" w:rsidRDefault="00630BFF" w:rsidP="00691B5A">
            <w:pPr>
              <w:jc w:val="both"/>
              <w:rPr>
                <w:kern w:val="2"/>
                <w:szCs w:val="24"/>
              </w:rPr>
            </w:pPr>
            <w:r w:rsidRPr="00FD6516">
              <w:rPr>
                <w:kern w:val="2"/>
                <w:szCs w:val="24"/>
              </w:rPr>
              <w:t>Netaikoma</w:t>
            </w:r>
          </w:p>
          <w:p w14:paraId="29DCAC8C" w14:textId="464DF8A5" w:rsidR="00512D8C" w:rsidRPr="00FD6516" w:rsidRDefault="00512D8C" w:rsidP="00691B5A">
            <w:pPr>
              <w:jc w:val="both"/>
              <w:rPr>
                <w:kern w:val="2"/>
                <w:szCs w:val="24"/>
              </w:rPr>
            </w:pPr>
          </w:p>
        </w:tc>
      </w:tr>
      <w:tr w:rsidR="00FD6516" w:rsidRPr="00FD6516" w14:paraId="57850F0C" w14:textId="77777777" w:rsidTr="00FD6516">
        <w:trPr>
          <w:trHeight w:val="3134"/>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512D8C" w:rsidRPr="00FD6516" w:rsidRDefault="00512D8C" w:rsidP="00512D8C">
            <w:pPr>
              <w:rPr>
                <w:b/>
                <w:bCs/>
                <w:kern w:val="2"/>
                <w:szCs w:val="24"/>
              </w:rPr>
            </w:pPr>
            <w:r w:rsidRPr="00FD6516">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512D8C" w:rsidRPr="00FD6516" w:rsidRDefault="00512D8C" w:rsidP="00691B5A">
            <w:pPr>
              <w:spacing w:line="259" w:lineRule="auto"/>
              <w:jc w:val="both"/>
              <w:rPr>
                <w:kern w:val="2"/>
                <w:szCs w:val="24"/>
              </w:rPr>
            </w:pPr>
            <w:r w:rsidRPr="00FD6516">
              <w:rPr>
                <w:kern w:val="2"/>
                <w:szCs w:val="24"/>
              </w:rPr>
              <w:t>Netaikoma</w:t>
            </w:r>
          </w:p>
          <w:p w14:paraId="49FF058F" w14:textId="77777777" w:rsidR="00512D8C" w:rsidRPr="00FD6516" w:rsidRDefault="00512D8C" w:rsidP="00691B5A">
            <w:pPr>
              <w:jc w:val="both"/>
              <w:rPr>
                <w:kern w:val="2"/>
                <w:szCs w:val="24"/>
              </w:rPr>
            </w:pPr>
          </w:p>
        </w:tc>
      </w:tr>
      <w:tr w:rsidR="00FD6516" w:rsidRPr="00FD6516" w14:paraId="40E1CD30" w14:textId="77777777" w:rsidTr="00FD6516">
        <w:trPr>
          <w:trHeight w:val="415"/>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512D8C" w:rsidRPr="00FD6516" w:rsidRDefault="00512D8C" w:rsidP="00512D8C">
            <w:pPr>
              <w:rPr>
                <w:b/>
                <w:bCs/>
                <w:kern w:val="2"/>
                <w:szCs w:val="24"/>
              </w:rPr>
            </w:pPr>
            <w:r w:rsidRPr="00FD6516">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90C26A9" w:rsidR="00512D8C" w:rsidRPr="00FD6516" w:rsidRDefault="00752C2D" w:rsidP="00691B5A">
            <w:pPr>
              <w:jc w:val="both"/>
              <w:rPr>
                <w:kern w:val="2"/>
                <w:szCs w:val="24"/>
              </w:rPr>
            </w:pPr>
            <w:r w:rsidRPr="00FD6516">
              <w:rPr>
                <w:kern w:val="2"/>
                <w:szCs w:val="24"/>
              </w:rPr>
              <w:t>-</w:t>
            </w:r>
          </w:p>
        </w:tc>
      </w:tr>
      <w:tr w:rsidR="00FD6516" w:rsidRPr="00FD6516" w14:paraId="0126462E" w14:textId="77777777">
        <w:trPr>
          <w:trHeight w:val="300"/>
        </w:trPr>
        <w:tc>
          <w:tcPr>
            <w:tcW w:w="9535" w:type="dxa"/>
            <w:gridSpan w:val="4"/>
          </w:tcPr>
          <w:p w14:paraId="318973A5" w14:textId="77777777" w:rsidR="00512D8C" w:rsidRPr="00FD6516" w:rsidRDefault="00512D8C" w:rsidP="00691B5A">
            <w:pPr>
              <w:jc w:val="both"/>
              <w:rPr>
                <w:b/>
                <w:bCs/>
                <w:kern w:val="2"/>
                <w:szCs w:val="24"/>
              </w:rPr>
            </w:pPr>
            <w:r w:rsidRPr="00FD6516">
              <w:rPr>
                <w:b/>
                <w:kern w:val="2"/>
                <w:szCs w:val="24"/>
              </w:rPr>
              <w:t>10. ESMINĖS SUTARTIES SĄLYGOS</w:t>
            </w:r>
          </w:p>
        </w:tc>
      </w:tr>
      <w:tr w:rsidR="00FD6516" w:rsidRPr="00FD6516" w14:paraId="4D59E15A" w14:textId="77777777">
        <w:trPr>
          <w:trHeight w:val="300"/>
        </w:trPr>
        <w:tc>
          <w:tcPr>
            <w:tcW w:w="2707" w:type="dxa"/>
            <w:gridSpan w:val="2"/>
          </w:tcPr>
          <w:p w14:paraId="345EFFE5" w14:textId="77777777" w:rsidR="00512D8C" w:rsidRPr="00FD6516" w:rsidRDefault="00512D8C" w:rsidP="00512D8C">
            <w:pPr>
              <w:rPr>
                <w:b/>
                <w:bCs/>
                <w:kern w:val="2"/>
              </w:rPr>
            </w:pPr>
            <w:r w:rsidRPr="00FD6516">
              <w:rPr>
                <w:b/>
                <w:bCs/>
              </w:rPr>
              <w:t>10.1. Esminės Sutarties sąlygos</w:t>
            </w:r>
          </w:p>
        </w:tc>
        <w:tc>
          <w:tcPr>
            <w:tcW w:w="6828" w:type="dxa"/>
            <w:gridSpan w:val="2"/>
          </w:tcPr>
          <w:p w14:paraId="3B8BBBF9" w14:textId="77777777" w:rsidR="00512D8C" w:rsidRPr="00FD6516" w:rsidRDefault="00512D8C" w:rsidP="00691B5A">
            <w:pPr>
              <w:jc w:val="both"/>
              <w:rPr>
                <w:kern w:val="2"/>
                <w:szCs w:val="24"/>
              </w:rPr>
            </w:pPr>
            <w:r w:rsidRPr="00FD6516">
              <w:rPr>
                <w:kern w:val="2"/>
                <w:szCs w:val="24"/>
              </w:rPr>
              <w:t>Netaikoma</w:t>
            </w:r>
          </w:p>
          <w:p w14:paraId="3657475F" w14:textId="5AAB75CA" w:rsidR="00512D8C" w:rsidRPr="00FD6516" w:rsidRDefault="00512D8C" w:rsidP="00691B5A">
            <w:pPr>
              <w:jc w:val="both"/>
              <w:rPr>
                <w:b/>
                <w:bCs/>
                <w:kern w:val="2"/>
                <w:szCs w:val="24"/>
              </w:rPr>
            </w:pPr>
          </w:p>
        </w:tc>
      </w:tr>
      <w:tr w:rsidR="00FD6516" w:rsidRPr="00FD6516" w14:paraId="0F5458CF" w14:textId="77777777">
        <w:trPr>
          <w:trHeight w:val="300"/>
        </w:trPr>
        <w:tc>
          <w:tcPr>
            <w:tcW w:w="2700" w:type="dxa"/>
          </w:tcPr>
          <w:p w14:paraId="0C270B5F" w14:textId="77777777" w:rsidR="00512D8C" w:rsidRPr="00FD6516" w:rsidRDefault="00512D8C" w:rsidP="00512D8C">
            <w:pPr>
              <w:rPr>
                <w:b/>
                <w:bCs/>
                <w:kern w:val="2"/>
                <w:szCs w:val="24"/>
              </w:rPr>
            </w:pPr>
            <w:r w:rsidRPr="00FD6516">
              <w:rPr>
                <w:b/>
                <w:bCs/>
                <w:kern w:val="2"/>
                <w:szCs w:val="24"/>
              </w:rPr>
              <w:t>10.2. Dideli arba nuolatiniai esminės Sutarties sąlygos vykdymo trūkumai</w:t>
            </w:r>
          </w:p>
        </w:tc>
        <w:tc>
          <w:tcPr>
            <w:tcW w:w="6835" w:type="dxa"/>
            <w:gridSpan w:val="3"/>
          </w:tcPr>
          <w:p w14:paraId="50EBEE8A" w14:textId="653C03A9" w:rsidR="00E93E43" w:rsidRPr="00FD6516" w:rsidRDefault="00512D8C" w:rsidP="00691B5A">
            <w:pPr>
              <w:jc w:val="both"/>
              <w:rPr>
                <w:kern w:val="2"/>
                <w:szCs w:val="24"/>
              </w:rPr>
            </w:pPr>
            <w:r w:rsidRPr="00FD6516">
              <w:rPr>
                <w:kern w:val="2"/>
                <w:szCs w:val="24"/>
              </w:rPr>
              <w:t xml:space="preserve">Netaikoma </w:t>
            </w:r>
          </w:p>
          <w:p w14:paraId="27FF7C68" w14:textId="4A6556D1" w:rsidR="00512D8C" w:rsidRPr="00FD6516" w:rsidRDefault="00512D8C" w:rsidP="00691B5A">
            <w:pPr>
              <w:jc w:val="both"/>
              <w:rPr>
                <w:kern w:val="2"/>
                <w:szCs w:val="24"/>
              </w:rPr>
            </w:pPr>
          </w:p>
        </w:tc>
      </w:tr>
      <w:tr w:rsidR="00512D8C" w14:paraId="70836C3F" w14:textId="77777777">
        <w:trPr>
          <w:trHeight w:val="300"/>
        </w:trPr>
        <w:tc>
          <w:tcPr>
            <w:tcW w:w="9535" w:type="dxa"/>
            <w:gridSpan w:val="4"/>
          </w:tcPr>
          <w:p w14:paraId="31DFC488" w14:textId="77777777" w:rsidR="00512D8C" w:rsidRPr="00EB1155" w:rsidRDefault="00512D8C" w:rsidP="00691B5A">
            <w:pPr>
              <w:jc w:val="both"/>
              <w:rPr>
                <w:b/>
                <w:bCs/>
                <w:kern w:val="2"/>
                <w:szCs w:val="24"/>
              </w:rPr>
            </w:pPr>
            <w:r w:rsidRPr="00EB1155">
              <w:rPr>
                <w:b/>
                <w:bCs/>
                <w:kern w:val="2"/>
                <w:szCs w:val="24"/>
              </w:rPr>
              <w:t>11. SUTARTIES GALIOJIMAS IR KEITIMAS</w:t>
            </w:r>
          </w:p>
        </w:tc>
      </w:tr>
      <w:tr w:rsidR="00512D8C"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512D8C" w:rsidRPr="002E036A" w:rsidRDefault="00512D8C" w:rsidP="00512D8C">
            <w:pPr>
              <w:rPr>
                <w:b/>
                <w:bCs/>
                <w:kern w:val="2"/>
                <w:szCs w:val="24"/>
              </w:rPr>
            </w:pPr>
            <w:r w:rsidRPr="002E036A">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578BB64" w14:textId="04AF8467" w:rsidR="00150A7A" w:rsidRPr="001C0DBD" w:rsidRDefault="00150A7A" w:rsidP="00691B5A">
            <w:pPr>
              <w:jc w:val="both"/>
              <w:rPr>
                <w:kern w:val="2"/>
                <w:szCs w:val="24"/>
              </w:rPr>
            </w:pPr>
            <w:r w:rsidRPr="001C0DBD">
              <w:rPr>
                <w:kern w:val="2"/>
                <w:szCs w:val="24"/>
              </w:rPr>
              <w:t>Ši Sutartis laikoma sudaryta</w:t>
            </w:r>
            <w:r w:rsidR="00857B81" w:rsidRPr="001C0DBD">
              <w:rPr>
                <w:kern w:val="2"/>
                <w:szCs w:val="24"/>
              </w:rPr>
              <w:t xml:space="preserve"> ir įsigalioja</w:t>
            </w:r>
            <w:r w:rsidRPr="001C0DBD">
              <w:rPr>
                <w:kern w:val="2"/>
                <w:szCs w:val="24"/>
              </w:rPr>
              <w:t>, kai (pirma) ją pasirašo abi Šalys, ir (antra) pateikiamas sutarties įvykdymo užtikrinimas.</w:t>
            </w:r>
          </w:p>
          <w:p w14:paraId="0DC01EF2" w14:textId="04FB1CC6" w:rsidR="00512D8C" w:rsidRPr="008D63FA" w:rsidRDefault="00150A7A" w:rsidP="00691B5A">
            <w:pPr>
              <w:jc w:val="both"/>
              <w:rPr>
                <w:color w:val="FF0000"/>
                <w:kern w:val="2"/>
                <w:szCs w:val="24"/>
              </w:rPr>
            </w:pPr>
            <w:r w:rsidRPr="001C0DBD">
              <w:rPr>
                <w:kern w:val="2"/>
                <w:szCs w:val="24"/>
              </w:rPr>
              <w:t xml:space="preserve">Sutartis galioja iki visiško prievolių įvykdymo (kol bus išnaudota Pradinės Sutarties vertė, bet jos terminas negali būti ilgesnis kaip </w:t>
            </w:r>
            <w:r w:rsidR="008D63FA" w:rsidRPr="001C0DBD">
              <w:rPr>
                <w:kern w:val="2"/>
                <w:szCs w:val="24"/>
              </w:rPr>
              <w:t>6</w:t>
            </w:r>
            <w:r w:rsidRPr="001C0DBD">
              <w:rPr>
                <w:kern w:val="2"/>
                <w:szCs w:val="24"/>
              </w:rPr>
              <w:t xml:space="preserve"> (</w:t>
            </w:r>
            <w:r w:rsidR="008D63FA" w:rsidRPr="001C0DBD">
              <w:rPr>
                <w:kern w:val="2"/>
                <w:szCs w:val="24"/>
              </w:rPr>
              <w:t>šešis</w:t>
            </w:r>
            <w:r w:rsidRPr="001C0DBD">
              <w:rPr>
                <w:kern w:val="2"/>
                <w:szCs w:val="24"/>
              </w:rPr>
              <w:t>) mėnesi</w:t>
            </w:r>
            <w:r w:rsidR="008D63FA" w:rsidRPr="001C0DBD">
              <w:rPr>
                <w:kern w:val="2"/>
                <w:szCs w:val="24"/>
              </w:rPr>
              <w:t>us</w:t>
            </w:r>
            <w:r w:rsidR="001C0DBD">
              <w:rPr>
                <w:kern w:val="2"/>
                <w:szCs w:val="24"/>
              </w:rPr>
              <w:t>.</w:t>
            </w:r>
          </w:p>
        </w:tc>
      </w:tr>
      <w:tr w:rsidR="00512D8C"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512D8C" w:rsidRPr="002E036A" w:rsidRDefault="00512D8C" w:rsidP="00512D8C">
            <w:pPr>
              <w:rPr>
                <w:b/>
                <w:bCs/>
                <w:kern w:val="2"/>
                <w:szCs w:val="24"/>
              </w:rPr>
            </w:pPr>
            <w:r w:rsidRPr="002E036A">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E49DB44" w:rsidR="00512D8C" w:rsidRPr="00EB1155" w:rsidRDefault="00964639" w:rsidP="00691B5A">
            <w:pPr>
              <w:jc w:val="both"/>
              <w:rPr>
                <w:kern w:val="2"/>
                <w:szCs w:val="24"/>
              </w:rPr>
            </w:pPr>
            <w:r w:rsidRPr="00EB1155">
              <w:rPr>
                <w:kern w:val="2"/>
                <w:szCs w:val="24"/>
              </w:rPr>
              <w:t>Netaikoma</w:t>
            </w:r>
          </w:p>
        </w:tc>
      </w:tr>
      <w:tr w:rsidR="00512D8C" w14:paraId="0284242D" w14:textId="77777777">
        <w:trPr>
          <w:trHeight w:val="300"/>
        </w:trPr>
        <w:tc>
          <w:tcPr>
            <w:tcW w:w="9535" w:type="dxa"/>
            <w:gridSpan w:val="4"/>
          </w:tcPr>
          <w:p w14:paraId="05AABF93" w14:textId="77777777" w:rsidR="00512D8C" w:rsidRDefault="00512D8C" w:rsidP="00691B5A">
            <w:pPr>
              <w:jc w:val="both"/>
              <w:rPr>
                <w:b/>
                <w:bCs/>
                <w:kern w:val="2"/>
                <w:szCs w:val="24"/>
              </w:rPr>
            </w:pPr>
            <w:r>
              <w:rPr>
                <w:b/>
                <w:bCs/>
                <w:kern w:val="2"/>
                <w:szCs w:val="24"/>
              </w:rPr>
              <w:lastRenderedPageBreak/>
              <w:t>12. SUTARTIES NUTRAUKIMAS</w:t>
            </w:r>
          </w:p>
        </w:tc>
      </w:tr>
      <w:tr w:rsidR="00512D8C" w14:paraId="02CDEAC4" w14:textId="77777777" w:rsidTr="00B416AF">
        <w:trPr>
          <w:trHeight w:val="300"/>
        </w:trPr>
        <w:tc>
          <w:tcPr>
            <w:tcW w:w="2700" w:type="dxa"/>
          </w:tcPr>
          <w:p w14:paraId="226C878D" w14:textId="77777777" w:rsidR="00512D8C" w:rsidRPr="002E036A" w:rsidRDefault="00512D8C" w:rsidP="00512D8C">
            <w:pPr>
              <w:rPr>
                <w:b/>
                <w:bCs/>
                <w:kern w:val="2"/>
                <w:szCs w:val="24"/>
              </w:rPr>
            </w:pPr>
            <w:r w:rsidRPr="002E036A">
              <w:rPr>
                <w:b/>
                <w:bCs/>
                <w:kern w:val="2"/>
                <w:szCs w:val="24"/>
              </w:rPr>
              <w:t>12.1. Sutarties nutraukimo pagrindai</w:t>
            </w:r>
          </w:p>
        </w:tc>
        <w:tc>
          <w:tcPr>
            <w:tcW w:w="6835" w:type="dxa"/>
            <w:gridSpan w:val="3"/>
          </w:tcPr>
          <w:p w14:paraId="6FAE0A4C" w14:textId="45A2007A" w:rsidR="00512D8C" w:rsidRPr="00AE1C1D" w:rsidRDefault="00512D8C" w:rsidP="00691B5A">
            <w:pPr>
              <w:jc w:val="both"/>
              <w:rPr>
                <w:kern w:val="2"/>
                <w:szCs w:val="24"/>
              </w:rPr>
            </w:pPr>
            <w:r>
              <w:rPr>
                <w:kern w:val="2"/>
                <w:szCs w:val="24"/>
              </w:rPr>
              <w:t>Sutartis gali būti nutraukiama rašytiniu Šalių susitarimu arba vienašališkai, Bendrosiose sąlygose nustatyta tvarka.</w:t>
            </w:r>
          </w:p>
        </w:tc>
      </w:tr>
      <w:tr w:rsidR="00512D8C" w14:paraId="69CB11D9" w14:textId="77777777" w:rsidTr="00B416AF">
        <w:trPr>
          <w:trHeight w:val="300"/>
        </w:trPr>
        <w:tc>
          <w:tcPr>
            <w:tcW w:w="2700" w:type="dxa"/>
          </w:tcPr>
          <w:p w14:paraId="30B41D12" w14:textId="77777777" w:rsidR="00512D8C" w:rsidRPr="002E036A" w:rsidRDefault="00512D8C" w:rsidP="00512D8C">
            <w:pPr>
              <w:rPr>
                <w:b/>
                <w:bCs/>
                <w:kern w:val="2"/>
                <w:szCs w:val="24"/>
              </w:rPr>
            </w:pPr>
            <w:r w:rsidRPr="002E036A">
              <w:rPr>
                <w:b/>
                <w:bCs/>
                <w:kern w:val="2"/>
                <w:szCs w:val="24"/>
              </w:rPr>
              <w:t>12.2. Esminiai Sutarties pažeidimai</w:t>
            </w:r>
          </w:p>
          <w:p w14:paraId="08CC1A68" w14:textId="77777777" w:rsidR="00512D8C" w:rsidRPr="002E036A" w:rsidRDefault="00512D8C" w:rsidP="00512D8C">
            <w:pPr>
              <w:rPr>
                <w:b/>
                <w:bCs/>
                <w:kern w:val="2"/>
                <w:szCs w:val="24"/>
              </w:rPr>
            </w:pPr>
          </w:p>
        </w:tc>
        <w:tc>
          <w:tcPr>
            <w:tcW w:w="6835" w:type="dxa"/>
            <w:gridSpan w:val="3"/>
          </w:tcPr>
          <w:p w14:paraId="22192202" w14:textId="7F0A81D3" w:rsidR="00512D8C" w:rsidRPr="00AE1C1D" w:rsidRDefault="00512D8C" w:rsidP="00691B5A">
            <w:pPr>
              <w:jc w:val="both"/>
              <w:rPr>
                <w:kern w:val="2"/>
                <w:szCs w:val="24"/>
              </w:rPr>
            </w:pPr>
            <w:r w:rsidRPr="00AE1C1D">
              <w:rPr>
                <w:kern w:val="2"/>
                <w:szCs w:val="24"/>
              </w:rPr>
              <w:t>12.2.1. jeigu Tiekėjas nevykdo prisiimtų įsipareigojimų už Sutartyje nustatytą Sutarties kainą;</w:t>
            </w:r>
          </w:p>
          <w:p w14:paraId="6E32048B" w14:textId="062946C7" w:rsidR="00AE1C1D" w:rsidRPr="00313A2B" w:rsidRDefault="00AE1C1D" w:rsidP="00691B5A">
            <w:pPr>
              <w:jc w:val="both"/>
              <w:rPr>
                <w:rFonts w:eastAsia="Arial"/>
                <w:kern w:val="2"/>
                <w:szCs w:val="24"/>
                <w:lang w:val="lt"/>
              </w:rPr>
            </w:pPr>
            <w:r w:rsidRPr="00313A2B">
              <w:rPr>
                <w:rFonts w:eastAsia="Arial"/>
                <w:kern w:val="2"/>
                <w:szCs w:val="24"/>
                <w:lang w:val="lt"/>
              </w:rPr>
              <w:t>1</w:t>
            </w:r>
            <w:r w:rsidR="000422D9">
              <w:rPr>
                <w:rFonts w:eastAsia="Arial"/>
                <w:kern w:val="2"/>
                <w:szCs w:val="24"/>
                <w:lang w:val="lt"/>
              </w:rPr>
              <w:t>2</w:t>
            </w:r>
            <w:r w:rsidRPr="00313A2B">
              <w:rPr>
                <w:rFonts w:eastAsia="Arial"/>
                <w:kern w:val="2"/>
                <w:szCs w:val="24"/>
                <w:lang w:val="lt"/>
              </w:rPr>
              <w:t>.2.2. jeigu Tiekėjas nesilaiko Sutartyje nustatytų Prekių tiekimo terminų 2 (du) kartus iš eilės arba vėluoja pristatyti Prekes daugiau nei 2 (du) mėnesius Sutartyje nustatytas Prekių pristatymo terminas;</w:t>
            </w:r>
          </w:p>
          <w:p w14:paraId="05C38EB5" w14:textId="4FD45712" w:rsidR="00512D8C" w:rsidRPr="00AE1C1D" w:rsidRDefault="00512D8C" w:rsidP="00691B5A">
            <w:pPr>
              <w:tabs>
                <w:tab w:val="left" w:pos="567"/>
                <w:tab w:val="left" w:pos="851"/>
                <w:tab w:val="left" w:pos="992"/>
                <w:tab w:val="left" w:pos="1134"/>
              </w:tabs>
              <w:spacing w:line="257" w:lineRule="auto"/>
              <w:jc w:val="both"/>
              <w:rPr>
                <w:rFonts w:eastAsia="Arial"/>
                <w:kern w:val="2"/>
                <w:szCs w:val="24"/>
              </w:rPr>
            </w:pPr>
            <w:r w:rsidRPr="00AE1C1D">
              <w:rPr>
                <w:rFonts w:eastAsia="Arial"/>
                <w:kern w:val="2"/>
                <w:szCs w:val="24"/>
              </w:rPr>
              <w:t>12.2.</w:t>
            </w:r>
            <w:r w:rsidR="00AE1C1D">
              <w:rPr>
                <w:rFonts w:eastAsia="Arial"/>
                <w:kern w:val="2"/>
                <w:szCs w:val="24"/>
              </w:rPr>
              <w:t>3</w:t>
            </w:r>
            <w:r w:rsidRPr="00AE1C1D">
              <w:rPr>
                <w:rFonts w:eastAsia="Arial"/>
                <w:kern w:val="2"/>
                <w:szCs w:val="24"/>
              </w:rPr>
              <w:t>. Tiekėjas pažeidžia Prekių pristatymo terminus ir dėl Prekių pristatymo vėlavimo Prekės tampa nebereikalingos;</w:t>
            </w:r>
          </w:p>
          <w:p w14:paraId="3A467226" w14:textId="17ECF7E4" w:rsidR="00512D8C" w:rsidRPr="00AE1C1D" w:rsidRDefault="00512D8C" w:rsidP="00691B5A">
            <w:pPr>
              <w:tabs>
                <w:tab w:val="left" w:pos="567"/>
                <w:tab w:val="left" w:pos="851"/>
                <w:tab w:val="left" w:pos="992"/>
                <w:tab w:val="left" w:pos="1134"/>
              </w:tabs>
              <w:spacing w:line="257" w:lineRule="auto"/>
              <w:jc w:val="both"/>
              <w:rPr>
                <w:rFonts w:eastAsia="Arial"/>
                <w:kern w:val="2"/>
                <w:szCs w:val="24"/>
              </w:rPr>
            </w:pPr>
            <w:r w:rsidRPr="00AE1C1D">
              <w:rPr>
                <w:rFonts w:eastAsia="Arial"/>
                <w:kern w:val="2"/>
                <w:szCs w:val="24"/>
              </w:rPr>
              <w:t>12.2.</w:t>
            </w:r>
            <w:r w:rsidR="00AE1C1D">
              <w:rPr>
                <w:rFonts w:eastAsia="Arial"/>
                <w:kern w:val="2"/>
                <w:szCs w:val="24"/>
              </w:rPr>
              <w:t>4</w:t>
            </w:r>
            <w:r w:rsidRPr="00AE1C1D">
              <w:rPr>
                <w:rFonts w:eastAsia="Arial"/>
                <w:kern w:val="2"/>
                <w:szCs w:val="24"/>
              </w:rPr>
              <w:t>. Tiekėjas daugiau kaip 2 (du) kartus pristato Prekes, kurios neatitinka Sutartyje ir (ar) Įstatymuose nustatytų reikalavimų Prekėms;</w:t>
            </w:r>
          </w:p>
          <w:p w14:paraId="72ACE6FC" w14:textId="2163CB3A" w:rsidR="00254150" w:rsidRDefault="00512D8C" w:rsidP="00691B5A">
            <w:pPr>
              <w:tabs>
                <w:tab w:val="left" w:pos="567"/>
                <w:tab w:val="left" w:pos="851"/>
                <w:tab w:val="left" w:pos="992"/>
                <w:tab w:val="left" w:pos="1134"/>
              </w:tabs>
              <w:spacing w:line="257" w:lineRule="auto"/>
              <w:jc w:val="both"/>
              <w:rPr>
                <w:rFonts w:eastAsia="Arial"/>
                <w:kern w:val="2"/>
                <w:szCs w:val="24"/>
              </w:rPr>
            </w:pPr>
            <w:r w:rsidRPr="00AE1C1D">
              <w:rPr>
                <w:rFonts w:eastAsia="Arial"/>
                <w:kern w:val="2"/>
                <w:szCs w:val="24"/>
              </w:rPr>
              <w:t>12.2.</w:t>
            </w:r>
            <w:r w:rsidR="00AE1C1D" w:rsidRPr="00AE1C1D">
              <w:rPr>
                <w:rFonts w:eastAsia="Arial"/>
                <w:kern w:val="2"/>
                <w:szCs w:val="24"/>
              </w:rPr>
              <w:t>5</w:t>
            </w:r>
            <w:r w:rsidRPr="00AE1C1D">
              <w:rPr>
                <w:rFonts w:eastAsia="Arial"/>
                <w:kern w:val="2"/>
                <w:szCs w:val="24"/>
              </w:rPr>
              <w:t>. Tiekėjas pažeidžia šios Sutarties nuostatas, reglamentuojančias konkurenciją, intelektinės nuosavybės ar konfidencialios informacijos valdymą</w:t>
            </w:r>
            <w:r w:rsidR="00E93E43">
              <w:rPr>
                <w:rFonts w:eastAsia="Arial"/>
                <w:kern w:val="2"/>
                <w:szCs w:val="24"/>
              </w:rPr>
              <w:t>.</w:t>
            </w:r>
          </w:p>
          <w:p w14:paraId="03DDA9E3" w14:textId="249491DF" w:rsidR="00254150" w:rsidRPr="00E93E43" w:rsidRDefault="00254150" w:rsidP="00691B5A">
            <w:pPr>
              <w:tabs>
                <w:tab w:val="left" w:pos="567"/>
                <w:tab w:val="left" w:pos="851"/>
                <w:tab w:val="left" w:pos="992"/>
                <w:tab w:val="left" w:pos="1134"/>
              </w:tabs>
              <w:spacing w:line="257" w:lineRule="auto"/>
              <w:jc w:val="both"/>
              <w:rPr>
                <w:rFonts w:eastAsia="Arial"/>
                <w:kern w:val="2"/>
                <w:szCs w:val="24"/>
              </w:rPr>
            </w:pPr>
          </w:p>
        </w:tc>
      </w:tr>
      <w:tr w:rsidR="00512D8C" w14:paraId="66C5FB47" w14:textId="77777777">
        <w:trPr>
          <w:trHeight w:val="300"/>
        </w:trPr>
        <w:tc>
          <w:tcPr>
            <w:tcW w:w="9535" w:type="dxa"/>
            <w:gridSpan w:val="4"/>
          </w:tcPr>
          <w:p w14:paraId="2E78AE5D" w14:textId="1E31FED9" w:rsidR="00512D8C" w:rsidRPr="002E036A" w:rsidRDefault="00512D8C" w:rsidP="00691B5A">
            <w:pPr>
              <w:jc w:val="both"/>
              <w:rPr>
                <w:kern w:val="2"/>
                <w:szCs w:val="24"/>
              </w:rPr>
            </w:pPr>
            <w:r w:rsidRPr="002E036A">
              <w:rPr>
                <w:b/>
                <w:bCs/>
                <w:kern w:val="2"/>
                <w:szCs w:val="24"/>
              </w:rPr>
              <w:t xml:space="preserve">13. APLINKOSAUGINIAI IR SOCIALINIAI KRITERIJAI </w:t>
            </w:r>
          </w:p>
        </w:tc>
      </w:tr>
      <w:tr w:rsidR="00512D8C" w14:paraId="2A940830" w14:textId="77777777" w:rsidTr="00B416AF">
        <w:trPr>
          <w:trHeight w:val="300"/>
        </w:trPr>
        <w:tc>
          <w:tcPr>
            <w:tcW w:w="2700" w:type="dxa"/>
          </w:tcPr>
          <w:p w14:paraId="5445B64C" w14:textId="77777777" w:rsidR="00512D8C" w:rsidRPr="002E036A" w:rsidRDefault="00512D8C" w:rsidP="00512D8C">
            <w:pPr>
              <w:rPr>
                <w:b/>
                <w:bCs/>
                <w:kern w:val="2"/>
                <w:szCs w:val="24"/>
              </w:rPr>
            </w:pPr>
            <w:r w:rsidRPr="002E036A">
              <w:rPr>
                <w:b/>
                <w:bCs/>
                <w:kern w:val="2"/>
                <w:szCs w:val="24"/>
              </w:rPr>
              <w:t>13.1. Aplinkosauginių kriterijų nustatymo teisinis pagrindas</w:t>
            </w:r>
          </w:p>
        </w:tc>
        <w:tc>
          <w:tcPr>
            <w:tcW w:w="6835" w:type="dxa"/>
            <w:gridSpan w:val="3"/>
          </w:tcPr>
          <w:p w14:paraId="4B6631DF" w14:textId="31EA89E7" w:rsidR="001A1292" w:rsidRPr="00694271" w:rsidRDefault="00BD0713" w:rsidP="00BD0713">
            <w:pPr>
              <w:tabs>
                <w:tab w:val="left" w:pos="993"/>
              </w:tabs>
              <w:contextualSpacing/>
              <w:jc w:val="both"/>
              <w:rPr>
                <w:strike/>
                <w:kern w:val="2"/>
                <w:szCs w:val="24"/>
                <w:shd w:val="clear" w:color="auto" w:fill="FFFFFF"/>
              </w:rPr>
            </w:pPr>
            <w:bookmarkStart w:id="1" w:name="_Hlk190180071"/>
            <w:r w:rsidRPr="00011C86">
              <w:rPr>
                <w:szCs w:val="24"/>
              </w:rPr>
              <w:t xml:space="preserve">Atliekamas žaliasis pirkimas, </w:t>
            </w:r>
            <w:bookmarkStart w:id="2" w:name="_Hlk173135513"/>
            <w:r w:rsidRPr="00011C86">
              <w:rPr>
                <w:szCs w:val="24"/>
              </w:rPr>
              <w:t xml:space="preserve">nes pirkime taikomas aplinkos apsaugos priemonių įgyvendinimas: vadovaujantis </w:t>
            </w:r>
            <w:hyperlink r:id="rId13" w:history="1">
              <w:r w:rsidRPr="00011C86">
                <w:rPr>
                  <w:szCs w:val="24"/>
                </w:rPr>
                <w:t>Lietuvos Respublikos aplinkos ministro 2011 m. birželio 28 d. įsakymo Nr. D1-508 „Dėl Aplinkos apsaugos kriterijų taikymo, vykdant žaliuosius pirkimus, tvarkos aprašo patvirtinimo“</w:t>
              </w:r>
            </w:hyperlink>
            <w:r w:rsidRPr="00011C86">
              <w:rPr>
                <w:szCs w:val="24"/>
              </w:rPr>
              <w:t xml:space="preserve"> (aktuali redakcija) tvarkos aprašas (toliau – Tvarkos aprašas). Aplinkos apsaugos kriterijai nustatyti pagal Tvarkos aprašo 4.4.4 punktą ,, atitikti ne mažesnį kaip Euro VI standartą“ ir  LR Susisiekimo ministro 2011 m. vasario 21 d. įsakymu Nr. 3-100 patvirtinto tvarkos aprašo 5 punktu ir 9.1 papunkčiu, užtikrinant, kad transporto priemonės padangų degalų naudojimo efektyvumo (riedėjimo pasipriešinimo) klasė turi būti ne žemesnė kaip B klasė pagal ES padangų ženklinimo reglamentą. </w:t>
            </w:r>
            <w:bookmarkEnd w:id="1"/>
            <w:bookmarkEnd w:id="2"/>
          </w:p>
        </w:tc>
      </w:tr>
      <w:tr w:rsidR="00512D8C" w14:paraId="032072CC" w14:textId="77777777" w:rsidTr="00B416AF">
        <w:trPr>
          <w:trHeight w:val="300"/>
        </w:trPr>
        <w:tc>
          <w:tcPr>
            <w:tcW w:w="2700" w:type="dxa"/>
          </w:tcPr>
          <w:p w14:paraId="0C0ADA8E" w14:textId="77777777" w:rsidR="00512D8C" w:rsidRPr="002E036A" w:rsidRDefault="00512D8C" w:rsidP="00512D8C">
            <w:pPr>
              <w:rPr>
                <w:b/>
                <w:bCs/>
                <w:kern w:val="2"/>
                <w:szCs w:val="24"/>
              </w:rPr>
            </w:pPr>
            <w:r w:rsidRPr="002E036A">
              <w:rPr>
                <w:b/>
                <w:bCs/>
                <w:kern w:val="2"/>
                <w:szCs w:val="24"/>
              </w:rPr>
              <w:t>13.2.  Su perkamomis Prekėmis susiję socialiniai kriterijai</w:t>
            </w:r>
          </w:p>
        </w:tc>
        <w:tc>
          <w:tcPr>
            <w:tcW w:w="6835" w:type="dxa"/>
            <w:gridSpan w:val="3"/>
          </w:tcPr>
          <w:p w14:paraId="38FBE10D" w14:textId="77777777" w:rsidR="00512D8C" w:rsidRDefault="00512D8C" w:rsidP="00691B5A">
            <w:pPr>
              <w:jc w:val="both"/>
              <w:rPr>
                <w:color w:val="000000"/>
                <w:kern w:val="2"/>
                <w:szCs w:val="24"/>
                <w:shd w:val="clear" w:color="auto" w:fill="FFFFFF"/>
              </w:rPr>
            </w:pPr>
            <w:r w:rsidRPr="002E036A">
              <w:rPr>
                <w:color w:val="000000"/>
                <w:kern w:val="2"/>
                <w:szCs w:val="24"/>
                <w:shd w:val="clear" w:color="auto" w:fill="FFFFFF"/>
              </w:rPr>
              <w:t>Netaikoma</w:t>
            </w:r>
          </w:p>
          <w:p w14:paraId="2FFC5568" w14:textId="77777777" w:rsidR="00AD701F" w:rsidRDefault="00AD701F" w:rsidP="00691B5A">
            <w:pPr>
              <w:jc w:val="both"/>
              <w:rPr>
                <w:color w:val="000000"/>
                <w:kern w:val="2"/>
                <w:szCs w:val="24"/>
                <w:shd w:val="clear" w:color="auto" w:fill="FFFFFF"/>
              </w:rPr>
            </w:pPr>
          </w:p>
          <w:p w14:paraId="7834229A" w14:textId="31F570FD" w:rsidR="00AD701F" w:rsidRPr="002E036A" w:rsidRDefault="00AD701F" w:rsidP="00691B5A">
            <w:pPr>
              <w:jc w:val="both"/>
              <w:rPr>
                <w:color w:val="000000"/>
                <w:kern w:val="2"/>
                <w:szCs w:val="24"/>
                <w:shd w:val="clear" w:color="auto" w:fill="FFFFFF"/>
              </w:rPr>
            </w:pPr>
          </w:p>
        </w:tc>
      </w:tr>
      <w:tr w:rsidR="00512D8C" w14:paraId="07F0FFD0" w14:textId="77777777">
        <w:trPr>
          <w:trHeight w:val="300"/>
        </w:trPr>
        <w:tc>
          <w:tcPr>
            <w:tcW w:w="9535" w:type="dxa"/>
            <w:gridSpan w:val="4"/>
          </w:tcPr>
          <w:p w14:paraId="0EE0B189" w14:textId="77777777" w:rsidR="00512D8C" w:rsidRPr="002E036A" w:rsidRDefault="00512D8C" w:rsidP="00691B5A">
            <w:pPr>
              <w:jc w:val="both"/>
              <w:rPr>
                <w:b/>
                <w:bCs/>
                <w:kern w:val="2"/>
                <w:szCs w:val="24"/>
              </w:rPr>
            </w:pPr>
            <w:r w:rsidRPr="002E036A">
              <w:rPr>
                <w:b/>
                <w:bCs/>
                <w:kern w:val="2"/>
                <w:szCs w:val="24"/>
              </w:rPr>
              <w:t xml:space="preserve">14. BENDRŲJŲ SĄLYGŲ PAKEITIMAI IR PAPILDYMAI </w:t>
            </w:r>
          </w:p>
          <w:p w14:paraId="5D079BCD" w14:textId="77777777" w:rsidR="00512D8C" w:rsidRPr="002E036A" w:rsidRDefault="00512D8C" w:rsidP="00691B5A">
            <w:pPr>
              <w:jc w:val="both"/>
              <w:rPr>
                <w:kern w:val="2"/>
                <w:szCs w:val="24"/>
              </w:rPr>
            </w:pPr>
            <w:r w:rsidRPr="002E036A">
              <w:rPr>
                <w:kern w:val="2"/>
                <w:szCs w:val="24"/>
              </w:rPr>
              <w:t xml:space="preserve">(jeigu būtina dėl konkretaus Sutarties dalyko specifikos) </w:t>
            </w:r>
          </w:p>
        </w:tc>
      </w:tr>
      <w:tr w:rsidR="00512D8C" w14:paraId="6259D831" w14:textId="77777777" w:rsidTr="00B416AF">
        <w:trPr>
          <w:trHeight w:val="300"/>
        </w:trPr>
        <w:tc>
          <w:tcPr>
            <w:tcW w:w="2700" w:type="dxa"/>
          </w:tcPr>
          <w:p w14:paraId="43927719" w14:textId="77777777" w:rsidR="00512D8C" w:rsidRPr="002E036A" w:rsidRDefault="00512D8C" w:rsidP="00512D8C">
            <w:pPr>
              <w:rPr>
                <w:b/>
                <w:bCs/>
                <w:kern w:val="2"/>
                <w:szCs w:val="24"/>
              </w:rPr>
            </w:pPr>
            <w:r w:rsidRPr="002E036A">
              <w:rPr>
                <w:b/>
                <w:bCs/>
                <w:kern w:val="2"/>
                <w:szCs w:val="24"/>
              </w:rPr>
              <w:t xml:space="preserve">14.1. </w:t>
            </w:r>
          </w:p>
        </w:tc>
        <w:tc>
          <w:tcPr>
            <w:tcW w:w="6835" w:type="dxa"/>
            <w:gridSpan w:val="3"/>
          </w:tcPr>
          <w:p w14:paraId="612BA4B0" w14:textId="614F74F8" w:rsidR="00512D8C" w:rsidRPr="002E036A" w:rsidRDefault="00512D8C" w:rsidP="00691B5A">
            <w:pPr>
              <w:jc w:val="both"/>
              <w:rPr>
                <w:kern w:val="2"/>
                <w:szCs w:val="24"/>
              </w:rPr>
            </w:pPr>
            <w:r w:rsidRPr="002E036A">
              <w:rPr>
                <w:kern w:val="2"/>
                <w:szCs w:val="24"/>
              </w:rPr>
              <w:t>Šalys susitaria pakeisti nurodytą Sutarties Bendrųjų sąlygų punktą ir išdėstyti jį nauja redakcija: ____</w:t>
            </w:r>
            <w:r w:rsidR="00E93E43" w:rsidRPr="002E036A">
              <w:rPr>
                <w:kern w:val="2"/>
                <w:szCs w:val="24"/>
              </w:rPr>
              <w:t>(nėra)</w:t>
            </w:r>
            <w:r w:rsidRPr="002E036A">
              <w:rPr>
                <w:kern w:val="2"/>
                <w:szCs w:val="24"/>
              </w:rPr>
              <w:t>.</w:t>
            </w:r>
          </w:p>
        </w:tc>
      </w:tr>
      <w:tr w:rsidR="00512D8C" w14:paraId="6B254F73" w14:textId="77777777" w:rsidTr="00B416AF">
        <w:trPr>
          <w:trHeight w:val="300"/>
        </w:trPr>
        <w:tc>
          <w:tcPr>
            <w:tcW w:w="2700" w:type="dxa"/>
          </w:tcPr>
          <w:p w14:paraId="2BC7AAFD" w14:textId="77777777" w:rsidR="00512D8C" w:rsidRPr="002E036A" w:rsidRDefault="00512D8C" w:rsidP="00512D8C">
            <w:pPr>
              <w:rPr>
                <w:b/>
                <w:bCs/>
                <w:kern w:val="2"/>
                <w:szCs w:val="24"/>
              </w:rPr>
            </w:pPr>
            <w:r w:rsidRPr="002E036A">
              <w:rPr>
                <w:b/>
                <w:bCs/>
                <w:kern w:val="2"/>
                <w:szCs w:val="24"/>
              </w:rPr>
              <w:t>14.2.</w:t>
            </w:r>
          </w:p>
        </w:tc>
        <w:tc>
          <w:tcPr>
            <w:tcW w:w="6835" w:type="dxa"/>
            <w:gridSpan w:val="3"/>
          </w:tcPr>
          <w:p w14:paraId="242644AC" w14:textId="4062E44D" w:rsidR="00512D8C" w:rsidRPr="002E036A" w:rsidRDefault="00512D8C" w:rsidP="00691B5A">
            <w:pPr>
              <w:jc w:val="both"/>
              <w:rPr>
                <w:kern w:val="2"/>
                <w:szCs w:val="24"/>
              </w:rPr>
            </w:pPr>
            <w:r w:rsidRPr="002E036A">
              <w:rPr>
                <w:kern w:val="2"/>
                <w:szCs w:val="24"/>
              </w:rPr>
              <w:t>Šalys susitaria papildyti Sutarties Bendrąsias sąlygas nurodytu punktu, tačiau kitų punktų numeracijos nekeisti: _______</w:t>
            </w:r>
            <w:r w:rsidR="00E93E43" w:rsidRPr="002E036A">
              <w:rPr>
                <w:kern w:val="2"/>
                <w:szCs w:val="24"/>
              </w:rPr>
              <w:t>(nėra)</w:t>
            </w:r>
            <w:r w:rsidRPr="002E036A">
              <w:rPr>
                <w:kern w:val="2"/>
                <w:szCs w:val="24"/>
              </w:rPr>
              <w:t>.</w:t>
            </w:r>
          </w:p>
        </w:tc>
      </w:tr>
      <w:tr w:rsidR="00512D8C" w14:paraId="5A0B465D" w14:textId="77777777" w:rsidTr="00B416AF">
        <w:trPr>
          <w:trHeight w:val="300"/>
        </w:trPr>
        <w:tc>
          <w:tcPr>
            <w:tcW w:w="2700" w:type="dxa"/>
          </w:tcPr>
          <w:p w14:paraId="1165EE3C" w14:textId="77777777" w:rsidR="00512D8C" w:rsidRPr="002E036A" w:rsidRDefault="00512D8C" w:rsidP="00512D8C">
            <w:pPr>
              <w:rPr>
                <w:b/>
                <w:bCs/>
                <w:kern w:val="2"/>
                <w:szCs w:val="24"/>
              </w:rPr>
            </w:pPr>
            <w:r w:rsidRPr="002E036A">
              <w:rPr>
                <w:b/>
                <w:bCs/>
                <w:kern w:val="2"/>
                <w:szCs w:val="24"/>
              </w:rPr>
              <w:t>14.3.</w:t>
            </w:r>
          </w:p>
        </w:tc>
        <w:tc>
          <w:tcPr>
            <w:tcW w:w="6835" w:type="dxa"/>
            <w:gridSpan w:val="3"/>
          </w:tcPr>
          <w:p w14:paraId="25D43BEA" w14:textId="316ADB1F" w:rsidR="00512D8C" w:rsidRPr="002E036A" w:rsidRDefault="00512D8C" w:rsidP="00691B5A">
            <w:pPr>
              <w:jc w:val="both"/>
              <w:rPr>
                <w:kern w:val="2"/>
                <w:szCs w:val="24"/>
              </w:rPr>
            </w:pPr>
            <w:r w:rsidRPr="002E036A">
              <w:rPr>
                <w:kern w:val="2"/>
                <w:szCs w:val="24"/>
              </w:rPr>
              <w:t>Šalys susitaria išbraukti nurodytą Sutarties Bendrųjų sąlygų punktą, tačiau kitų punktų numeracijos nekeisti: _</w:t>
            </w:r>
            <w:r w:rsidR="00E93E43" w:rsidRPr="002E036A">
              <w:rPr>
                <w:kern w:val="2"/>
                <w:szCs w:val="24"/>
              </w:rPr>
              <w:t>(nėra)</w:t>
            </w:r>
            <w:r w:rsidRPr="002E036A">
              <w:rPr>
                <w:kern w:val="2"/>
                <w:szCs w:val="24"/>
              </w:rPr>
              <w:t>.</w:t>
            </w:r>
          </w:p>
        </w:tc>
      </w:tr>
      <w:tr w:rsidR="00512D8C" w14:paraId="79071BC9" w14:textId="77777777" w:rsidTr="00B416AF">
        <w:trPr>
          <w:trHeight w:val="300"/>
        </w:trPr>
        <w:tc>
          <w:tcPr>
            <w:tcW w:w="2700" w:type="dxa"/>
          </w:tcPr>
          <w:p w14:paraId="7D974D20" w14:textId="77777777" w:rsidR="00512D8C" w:rsidRPr="002E036A" w:rsidRDefault="00512D8C" w:rsidP="00512D8C">
            <w:pPr>
              <w:rPr>
                <w:b/>
                <w:bCs/>
                <w:kern w:val="2"/>
                <w:szCs w:val="24"/>
              </w:rPr>
            </w:pPr>
            <w:r w:rsidRPr="002E036A">
              <w:rPr>
                <w:b/>
                <w:bCs/>
                <w:kern w:val="2"/>
                <w:szCs w:val="24"/>
              </w:rPr>
              <w:t>14.4.</w:t>
            </w:r>
          </w:p>
        </w:tc>
        <w:tc>
          <w:tcPr>
            <w:tcW w:w="6835" w:type="dxa"/>
            <w:gridSpan w:val="3"/>
          </w:tcPr>
          <w:p w14:paraId="56F11031" w14:textId="65ED459A" w:rsidR="00512D8C" w:rsidRPr="002E036A" w:rsidRDefault="00E93E43" w:rsidP="00691B5A">
            <w:pPr>
              <w:jc w:val="both"/>
              <w:rPr>
                <w:kern w:val="2"/>
                <w:szCs w:val="24"/>
              </w:rPr>
            </w:pPr>
            <w:r w:rsidRPr="002E036A">
              <w:rPr>
                <w:kern w:val="2"/>
                <w:szCs w:val="24"/>
              </w:rPr>
              <w:t>-</w:t>
            </w:r>
          </w:p>
        </w:tc>
      </w:tr>
      <w:tr w:rsidR="00512D8C" w14:paraId="35D09A71" w14:textId="77777777" w:rsidTr="00B416AF">
        <w:trPr>
          <w:trHeight w:val="300"/>
        </w:trPr>
        <w:tc>
          <w:tcPr>
            <w:tcW w:w="2700" w:type="dxa"/>
          </w:tcPr>
          <w:p w14:paraId="20C1F51E" w14:textId="77777777" w:rsidR="00512D8C" w:rsidRPr="002E036A" w:rsidRDefault="00512D8C" w:rsidP="00512D8C">
            <w:pPr>
              <w:rPr>
                <w:b/>
                <w:bCs/>
                <w:kern w:val="2"/>
                <w:szCs w:val="24"/>
              </w:rPr>
            </w:pPr>
            <w:r w:rsidRPr="002E036A">
              <w:rPr>
                <w:b/>
                <w:bCs/>
                <w:kern w:val="2"/>
                <w:szCs w:val="24"/>
              </w:rPr>
              <w:t>14.5.</w:t>
            </w:r>
          </w:p>
        </w:tc>
        <w:tc>
          <w:tcPr>
            <w:tcW w:w="6835" w:type="dxa"/>
            <w:gridSpan w:val="3"/>
          </w:tcPr>
          <w:p w14:paraId="4BE5468E" w14:textId="77777777" w:rsidR="00512D8C" w:rsidRPr="002E036A" w:rsidRDefault="00512D8C" w:rsidP="00691B5A">
            <w:pPr>
              <w:jc w:val="both"/>
              <w:rPr>
                <w:kern w:val="2"/>
                <w:szCs w:val="24"/>
              </w:rPr>
            </w:pPr>
            <w:r w:rsidRPr="002E036A">
              <w:rPr>
                <w:kern w:val="2"/>
                <w:szCs w:val="24"/>
              </w:rPr>
              <w:t>Sutarties Bendrosiose sąlygose nurodytos alternatyvios nuostatos (su prierašu „jei taikoma“ ir pan.) taikomos tik tokiu atveju, jeigu jos konkrečiai aprašomos Sutarties Specialiosiose sąlygose.</w:t>
            </w:r>
          </w:p>
        </w:tc>
      </w:tr>
      <w:tr w:rsidR="00512D8C" w14:paraId="063A7063" w14:textId="77777777">
        <w:trPr>
          <w:trHeight w:val="300"/>
        </w:trPr>
        <w:tc>
          <w:tcPr>
            <w:tcW w:w="9535" w:type="dxa"/>
            <w:gridSpan w:val="4"/>
          </w:tcPr>
          <w:p w14:paraId="1EC1A743" w14:textId="77777777" w:rsidR="00512D8C" w:rsidRPr="002E036A" w:rsidRDefault="00512D8C" w:rsidP="00691B5A">
            <w:pPr>
              <w:jc w:val="both"/>
              <w:rPr>
                <w:b/>
                <w:bCs/>
                <w:kern w:val="2"/>
                <w:szCs w:val="24"/>
              </w:rPr>
            </w:pPr>
            <w:r w:rsidRPr="002E036A">
              <w:rPr>
                <w:b/>
                <w:bCs/>
                <w:kern w:val="2"/>
                <w:szCs w:val="24"/>
              </w:rPr>
              <w:t>15. SUTARTIES PRIEDAI</w:t>
            </w:r>
          </w:p>
        </w:tc>
      </w:tr>
      <w:tr w:rsidR="00ED7BBD" w14:paraId="1493342A" w14:textId="77777777" w:rsidTr="00B416AF">
        <w:trPr>
          <w:trHeight w:val="300"/>
        </w:trPr>
        <w:tc>
          <w:tcPr>
            <w:tcW w:w="2700" w:type="dxa"/>
          </w:tcPr>
          <w:p w14:paraId="0AF63E8A" w14:textId="77777777" w:rsidR="00ED7BBD" w:rsidRPr="002E036A" w:rsidRDefault="00ED7BBD" w:rsidP="00ED7BBD">
            <w:pPr>
              <w:jc w:val="center"/>
              <w:rPr>
                <w:b/>
                <w:bCs/>
                <w:kern w:val="2"/>
                <w:szCs w:val="24"/>
              </w:rPr>
            </w:pPr>
            <w:r w:rsidRPr="002E036A">
              <w:rPr>
                <w:b/>
                <w:bCs/>
                <w:kern w:val="2"/>
                <w:szCs w:val="24"/>
              </w:rPr>
              <w:lastRenderedPageBreak/>
              <w:t>15.1. Priedas Nr. 1</w:t>
            </w:r>
          </w:p>
        </w:tc>
        <w:tc>
          <w:tcPr>
            <w:tcW w:w="6835" w:type="dxa"/>
            <w:gridSpan w:val="3"/>
          </w:tcPr>
          <w:p w14:paraId="23C9ECEE" w14:textId="391F4DF0" w:rsidR="00ED7BBD" w:rsidRPr="002E036A" w:rsidRDefault="00ED7BBD" w:rsidP="00691B5A">
            <w:pPr>
              <w:jc w:val="both"/>
              <w:rPr>
                <w:b/>
                <w:bCs/>
                <w:kern w:val="2"/>
                <w:szCs w:val="24"/>
              </w:rPr>
            </w:pPr>
            <w:r w:rsidRPr="002E036A">
              <w:rPr>
                <w:bCs/>
                <w:kern w:val="2"/>
                <w:szCs w:val="24"/>
              </w:rPr>
              <w:t>Techninė specifikacija</w:t>
            </w:r>
          </w:p>
        </w:tc>
      </w:tr>
      <w:tr w:rsidR="00ED7BBD" w14:paraId="4C75E455" w14:textId="77777777" w:rsidTr="00B416AF">
        <w:trPr>
          <w:trHeight w:val="300"/>
        </w:trPr>
        <w:tc>
          <w:tcPr>
            <w:tcW w:w="2700" w:type="dxa"/>
          </w:tcPr>
          <w:p w14:paraId="6E44F098" w14:textId="77777777" w:rsidR="00ED7BBD" w:rsidRPr="002E036A" w:rsidRDefault="00ED7BBD" w:rsidP="00ED7BBD">
            <w:pPr>
              <w:jc w:val="center"/>
              <w:rPr>
                <w:b/>
                <w:bCs/>
                <w:kern w:val="2"/>
                <w:szCs w:val="24"/>
              </w:rPr>
            </w:pPr>
            <w:r w:rsidRPr="002E036A">
              <w:rPr>
                <w:b/>
                <w:bCs/>
                <w:kern w:val="2"/>
                <w:szCs w:val="24"/>
              </w:rPr>
              <w:t>15.2. Priedas Nr. 2</w:t>
            </w:r>
          </w:p>
        </w:tc>
        <w:tc>
          <w:tcPr>
            <w:tcW w:w="6835" w:type="dxa"/>
            <w:gridSpan w:val="3"/>
          </w:tcPr>
          <w:p w14:paraId="65CEE00B" w14:textId="7C8E6EA1" w:rsidR="00ED7BBD" w:rsidRPr="002E036A" w:rsidRDefault="00ED7BBD" w:rsidP="00691B5A">
            <w:pPr>
              <w:jc w:val="both"/>
              <w:rPr>
                <w:b/>
                <w:bCs/>
                <w:kern w:val="2"/>
                <w:szCs w:val="24"/>
              </w:rPr>
            </w:pPr>
            <w:r w:rsidRPr="002E036A">
              <w:rPr>
                <w:bCs/>
                <w:kern w:val="2"/>
                <w:szCs w:val="24"/>
              </w:rPr>
              <w:t>Tiekėjo pasiūlymas</w:t>
            </w:r>
            <w:r w:rsidR="00EB1155">
              <w:rPr>
                <w:bCs/>
                <w:kern w:val="2"/>
                <w:szCs w:val="24"/>
              </w:rPr>
              <w:t xml:space="preserve"> </w:t>
            </w:r>
          </w:p>
        </w:tc>
      </w:tr>
      <w:tr w:rsidR="00ED7BBD" w14:paraId="369E96F2" w14:textId="77777777" w:rsidTr="00B416AF">
        <w:trPr>
          <w:trHeight w:val="300"/>
        </w:trPr>
        <w:tc>
          <w:tcPr>
            <w:tcW w:w="2700" w:type="dxa"/>
          </w:tcPr>
          <w:p w14:paraId="61C55EA7" w14:textId="77777777" w:rsidR="00ED7BBD" w:rsidRPr="002E036A" w:rsidRDefault="00ED7BBD" w:rsidP="00ED7BBD">
            <w:pPr>
              <w:jc w:val="center"/>
              <w:rPr>
                <w:b/>
                <w:bCs/>
                <w:kern w:val="2"/>
                <w:szCs w:val="24"/>
              </w:rPr>
            </w:pPr>
            <w:r w:rsidRPr="002E036A">
              <w:rPr>
                <w:b/>
                <w:bCs/>
                <w:kern w:val="2"/>
                <w:szCs w:val="24"/>
              </w:rPr>
              <w:t>15.3. Priedas Nr. 3</w:t>
            </w:r>
          </w:p>
        </w:tc>
        <w:tc>
          <w:tcPr>
            <w:tcW w:w="6835" w:type="dxa"/>
            <w:gridSpan w:val="3"/>
          </w:tcPr>
          <w:p w14:paraId="6BCD1B56" w14:textId="240E16C7" w:rsidR="00ED7BBD" w:rsidRPr="002E036A" w:rsidRDefault="00ED7BBD" w:rsidP="00691B5A">
            <w:pPr>
              <w:jc w:val="both"/>
              <w:rPr>
                <w:b/>
                <w:bCs/>
                <w:kern w:val="2"/>
                <w:szCs w:val="24"/>
              </w:rPr>
            </w:pPr>
            <w:r w:rsidRPr="002E036A">
              <w:rPr>
                <w:bCs/>
                <w:kern w:val="2"/>
                <w:szCs w:val="24"/>
              </w:rPr>
              <w:t>Prekių perdavimo-priėmimo aktas</w:t>
            </w:r>
          </w:p>
        </w:tc>
      </w:tr>
      <w:tr w:rsidR="00512D8C" w14:paraId="143ECD90" w14:textId="77777777" w:rsidTr="00B416AF">
        <w:trPr>
          <w:trHeight w:val="300"/>
        </w:trPr>
        <w:tc>
          <w:tcPr>
            <w:tcW w:w="2700" w:type="dxa"/>
          </w:tcPr>
          <w:p w14:paraId="7D11A08C" w14:textId="77777777" w:rsidR="00512D8C" w:rsidRPr="002E036A" w:rsidRDefault="00512D8C" w:rsidP="00512D8C">
            <w:pPr>
              <w:jc w:val="center"/>
              <w:rPr>
                <w:b/>
                <w:bCs/>
                <w:kern w:val="2"/>
                <w:szCs w:val="24"/>
              </w:rPr>
            </w:pPr>
            <w:r w:rsidRPr="002E036A">
              <w:rPr>
                <w:b/>
                <w:bCs/>
                <w:kern w:val="2"/>
                <w:szCs w:val="24"/>
              </w:rPr>
              <w:t>15.4. Priedas Nr. 4</w:t>
            </w:r>
          </w:p>
        </w:tc>
        <w:tc>
          <w:tcPr>
            <w:tcW w:w="6835" w:type="dxa"/>
            <w:gridSpan w:val="3"/>
          </w:tcPr>
          <w:p w14:paraId="28490483" w14:textId="697F900A" w:rsidR="00512D8C" w:rsidRPr="002E036A" w:rsidRDefault="00ED7BBD" w:rsidP="00ED7BBD">
            <w:pPr>
              <w:rPr>
                <w:b/>
                <w:bCs/>
                <w:kern w:val="2"/>
                <w:szCs w:val="24"/>
              </w:rPr>
            </w:pPr>
            <w:r w:rsidRPr="002E036A">
              <w:rPr>
                <w:bCs/>
                <w:kern w:val="2"/>
                <w:szCs w:val="24"/>
              </w:rPr>
              <w:t>Sutarties vykdymui pasitelkiami subtiekėjai ir (ar) specialistai</w:t>
            </w:r>
          </w:p>
        </w:tc>
      </w:tr>
      <w:tr w:rsidR="006779F1" w14:paraId="1ADBD9D4" w14:textId="77777777" w:rsidTr="00B416AF">
        <w:trPr>
          <w:trHeight w:val="300"/>
        </w:trPr>
        <w:tc>
          <w:tcPr>
            <w:tcW w:w="2700" w:type="dxa"/>
          </w:tcPr>
          <w:p w14:paraId="760C4971" w14:textId="2F842F3F" w:rsidR="006779F1" w:rsidRPr="002E036A" w:rsidRDefault="006779F1" w:rsidP="00512D8C">
            <w:pPr>
              <w:jc w:val="center"/>
              <w:rPr>
                <w:b/>
                <w:bCs/>
                <w:kern w:val="2"/>
                <w:szCs w:val="24"/>
              </w:rPr>
            </w:pPr>
            <w:r>
              <w:rPr>
                <w:b/>
                <w:bCs/>
                <w:kern w:val="2"/>
                <w:szCs w:val="24"/>
              </w:rPr>
              <w:t>1</w:t>
            </w:r>
            <w:r>
              <w:rPr>
                <w:b/>
                <w:bCs/>
                <w:kern w:val="2"/>
              </w:rPr>
              <w:t xml:space="preserve">5.5. Priedas Nr. 5 </w:t>
            </w:r>
          </w:p>
        </w:tc>
        <w:tc>
          <w:tcPr>
            <w:tcW w:w="6835" w:type="dxa"/>
            <w:gridSpan w:val="3"/>
          </w:tcPr>
          <w:p w14:paraId="506A58C2" w14:textId="36F67DEE" w:rsidR="006779F1" w:rsidRPr="002E036A" w:rsidRDefault="006779F1" w:rsidP="00ED7BBD">
            <w:pPr>
              <w:rPr>
                <w:bCs/>
                <w:kern w:val="2"/>
                <w:szCs w:val="24"/>
              </w:rPr>
            </w:pPr>
            <w:r>
              <w:rPr>
                <w:bCs/>
                <w:kern w:val="2"/>
                <w:szCs w:val="24"/>
              </w:rPr>
              <w:t>P</w:t>
            </w:r>
            <w:r>
              <w:rPr>
                <w:bCs/>
                <w:kern w:val="2"/>
              </w:rPr>
              <w:t xml:space="preserve">irkimo sąlygos, pirkimo sąlygų paaiškinimai/patikslinimai (originalai saugomi Pirkėjo, kopijos pateiktos CVP IS). </w:t>
            </w:r>
          </w:p>
        </w:tc>
      </w:tr>
      <w:tr w:rsidR="00512D8C" w14:paraId="29AA4422" w14:textId="77777777">
        <w:tc>
          <w:tcPr>
            <w:tcW w:w="9535" w:type="dxa"/>
            <w:gridSpan w:val="4"/>
          </w:tcPr>
          <w:p w14:paraId="3ACEC6B8" w14:textId="77777777" w:rsidR="00512D8C" w:rsidRPr="002E036A" w:rsidRDefault="00512D8C" w:rsidP="00512D8C">
            <w:pPr>
              <w:jc w:val="center"/>
              <w:rPr>
                <w:b/>
                <w:bCs/>
                <w:kern w:val="2"/>
                <w:szCs w:val="24"/>
              </w:rPr>
            </w:pPr>
            <w:r w:rsidRPr="002E036A">
              <w:rPr>
                <w:b/>
                <w:bCs/>
                <w:kern w:val="2"/>
                <w:szCs w:val="24"/>
              </w:rPr>
              <w:t>16. ŠALIŲ ATSTOVŲ PARAŠAI</w:t>
            </w:r>
          </w:p>
        </w:tc>
      </w:tr>
      <w:tr w:rsidR="00512D8C"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512D8C" w:rsidRDefault="00512D8C" w:rsidP="00512D8C">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12D8C" w:rsidRDefault="00512D8C" w:rsidP="00512D8C">
            <w:pPr>
              <w:jc w:val="center"/>
              <w:rPr>
                <w:b/>
                <w:bCs/>
                <w:kern w:val="2"/>
                <w:szCs w:val="24"/>
              </w:rPr>
            </w:pPr>
            <w:r>
              <w:rPr>
                <w:b/>
                <w:bCs/>
                <w:kern w:val="2"/>
                <w:szCs w:val="24"/>
              </w:rPr>
              <w:t>TIEKĖJAS</w:t>
            </w:r>
          </w:p>
        </w:tc>
      </w:tr>
      <w:tr w:rsidR="00512D8C"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79278680" w14:textId="536E08BF" w:rsidR="00512D8C" w:rsidRDefault="00512D8C" w:rsidP="00512D8C">
            <w:pPr>
              <w:jc w:val="center"/>
              <w:rPr>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12D8C" w:rsidRDefault="00512D8C" w:rsidP="00512D8C">
            <w:pPr>
              <w:jc w:val="center"/>
              <w:rPr>
                <w:b/>
                <w:bCs/>
                <w:kern w:val="2"/>
                <w:szCs w:val="24"/>
              </w:rPr>
            </w:pPr>
            <w:r>
              <w:rPr>
                <w:color w:val="4472C4"/>
                <w:kern w:val="2"/>
                <w:szCs w:val="24"/>
              </w:rPr>
              <w:t>(nurodomos atstovo pareigos, vardas, pavardė)</w:t>
            </w:r>
          </w:p>
        </w:tc>
      </w:tr>
      <w:tr w:rsidR="00512D8C"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512D8C" w:rsidRDefault="00512D8C" w:rsidP="00512D8C">
            <w:pPr>
              <w:jc w:val="center"/>
              <w:rPr>
                <w:b/>
                <w:bCs/>
                <w:color w:val="4472C4"/>
                <w:kern w:val="2"/>
                <w:szCs w:val="24"/>
              </w:rPr>
            </w:pPr>
          </w:p>
          <w:p w14:paraId="5F978D19" w14:textId="77777777" w:rsidR="00512D8C" w:rsidRDefault="00512D8C" w:rsidP="00512D8C">
            <w:pPr>
              <w:jc w:val="center"/>
              <w:rPr>
                <w:b/>
                <w:bCs/>
                <w:color w:val="4472C4"/>
                <w:kern w:val="2"/>
                <w:szCs w:val="24"/>
              </w:rPr>
            </w:pPr>
            <w:r>
              <w:rPr>
                <w:b/>
                <w:bCs/>
                <w:color w:val="4472C4"/>
                <w:kern w:val="2"/>
                <w:szCs w:val="24"/>
              </w:rPr>
              <w:t>(parašas)</w:t>
            </w:r>
          </w:p>
          <w:p w14:paraId="540CDEA8" w14:textId="77777777" w:rsidR="00512D8C" w:rsidRDefault="00512D8C" w:rsidP="00512D8C">
            <w:pPr>
              <w:jc w:val="center"/>
              <w:rPr>
                <w:b/>
                <w:bCs/>
                <w:color w:val="4472C4"/>
                <w:kern w:val="2"/>
                <w:szCs w:val="24"/>
              </w:rPr>
            </w:pPr>
          </w:p>
          <w:p w14:paraId="0CC6C66D" w14:textId="77777777" w:rsidR="00512D8C" w:rsidRDefault="00512D8C" w:rsidP="00512D8C">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12D8C" w:rsidRDefault="00512D8C" w:rsidP="00512D8C">
            <w:pPr>
              <w:jc w:val="center"/>
              <w:rPr>
                <w:b/>
                <w:bCs/>
                <w:color w:val="4472C4"/>
                <w:kern w:val="2"/>
                <w:szCs w:val="24"/>
              </w:rPr>
            </w:pPr>
          </w:p>
          <w:p w14:paraId="449EF7AE" w14:textId="77777777" w:rsidR="00512D8C" w:rsidRDefault="00512D8C" w:rsidP="00512D8C">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52A78676" w:rsidR="00ED7BBD" w:rsidRDefault="00ED7BBD">
      <w:r>
        <w:br w:type="page"/>
      </w:r>
    </w:p>
    <w:p w14:paraId="5801BCC2" w14:textId="48D83786" w:rsidR="00ED7BBD" w:rsidRPr="00863CCE" w:rsidRDefault="00ED7BBD" w:rsidP="00ED7BBD">
      <w:pPr>
        <w:ind w:firstLine="7088"/>
        <w:rPr>
          <w:szCs w:val="24"/>
        </w:rPr>
      </w:pPr>
      <w:bookmarkStart w:id="3" w:name="_Hlk119707516"/>
      <w:r w:rsidRPr="00863CCE">
        <w:rPr>
          <w:szCs w:val="24"/>
        </w:rPr>
        <w:lastRenderedPageBreak/>
        <w:t>202</w:t>
      </w:r>
      <w:r w:rsidR="00AD701F">
        <w:rPr>
          <w:szCs w:val="24"/>
        </w:rPr>
        <w:t>6</w:t>
      </w:r>
      <w:r w:rsidRPr="00863CCE">
        <w:rPr>
          <w:szCs w:val="24"/>
        </w:rPr>
        <w:t xml:space="preserve"> m. ...............            d. </w:t>
      </w:r>
    </w:p>
    <w:p w14:paraId="55B33611" w14:textId="77777777" w:rsidR="00ED7BBD" w:rsidRPr="00E67696" w:rsidRDefault="00ED7BBD" w:rsidP="00ED7BBD">
      <w:pPr>
        <w:ind w:firstLine="7088"/>
        <w:rPr>
          <w:szCs w:val="24"/>
        </w:rPr>
      </w:pPr>
      <w:r w:rsidRPr="00E67696">
        <w:rPr>
          <w:szCs w:val="24"/>
        </w:rPr>
        <w:t xml:space="preserve">Sutarties Nr.                </w:t>
      </w:r>
    </w:p>
    <w:p w14:paraId="572E10FA" w14:textId="77777777" w:rsidR="00ED7BBD" w:rsidRPr="00E67696" w:rsidRDefault="00ED7BBD" w:rsidP="00ED7BBD">
      <w:pPr>
        <w:ind w:firstLine="7088"/>
        <w:rPr>
          <w:szCs w:val="24"/>
        </w:rPr>
      </w:pPr>
      <w:r w:rsidRPr="00E67696">
        <w:rPr>
          <w:szCs w:val="24"/>
        </w:rPr>
        <w:t>1 priedas</w:t>
      </w:r>
      <w:bookmarkEnd w:id="3"/>
    </w:p>
    <w:p w14:paraId="1D4E28C1" w14:textId="77777777" w:rsidR="00ED7BBD" w:rsidRPr="00E67696" w:rsidRDefault="00ED7BBD" w:rsidP="00ED7BBD">
      <w:pPr>
        <w:ind w:firstLine="7088"/>
        <w:rPr>
          <w:szCs w:val="24"/>
        </w:rPr>
      </w:pPr>
    </w:p>
    <w:p w14:paraId="5A7E3719" w14:textId="19D6E5D7" w:rsidR="00ED7BBD" w:rsidRPr="00E67696" w:rsidRDefault="00BD0713" w:rsidP="00ED7BBD">
      <w:pPr>
        <w:tabs>
          <w:tab w:val="left" w:pos="5502"/>
          <w:tab w:val="right" w:leader="underscore" w:pos="8505"/>
        </w:tabs>
        <w:suppressAutoHyphens/>
        <w:jc w:val="center"/>
        <w:rPr>
          <w:b/>
          <w:caps/>
        </w:rPr>
      </w:pPr>
      <w:r>
        <w:rPr>
          <w:b/>
        </w:rPr>
        <w:t xml:space="preserve">NAUJO  </w:t>
      </w:r>
      <w:r w:rsidR="00AD701F">
        <w:rPr>
          <w:b/>
        </w:rPr>
        <w:t xml:space="preserve">M3 </w:t>
      </w:r>
      <w:r>
        <w:rPr>
          <w:b/>
        </w:rPr>
        <w:t>KATEGORIJOS</w:t>
      </w:r>
      <w:r w:rsidR="00AD701F">
        <w:rPr>
          <w:b/>
        </w:rPr>
        <w:t xml:space="preserve"> AUTO</w:t>
      </w:r>
      <w:r w:rsidR="0001239D">
        <w:rPr>
          <w:b/>
        </w:rPr>
        <w:t>BUSO</w:t>
      </w:r>
      <w:r w:rsidR="00AD701F">
        <w:rPr>
          <w:b/>
        </w:rPr>
        <w:t xml:space="preserve"> </w:t>
      </w:r>
      <w:r w:rsidR="00ED7BBD" w:rsidRPr="00E67696">
        <w:rPr>
          <w:b/>
        </w:rPr>
        <w:t>PIRKIMO SUTARTIS</w:t>
      </w:r>
    </w:p>
    <w:p w14:paraId="3714A2C2" w14:textId="260AD994" w:rsidR="00ED7BBD" w:rsidRPr="00E67696" w:rsidRDefault="00A701CC" w:rsidP="00ED7BBD">
      <w:pPr>
        <w:jc w:val="center"/>
        <w:rPr>
          <w:b/>
          <w:szCs w:val="24"/>
          <w:shd w:val="clear" w:color="auto" w:fill="FFFFFF"/>
        </w:rPr>
      </w:pPr>
      <w:r>
        <w:rPr>
          <w:b/>
          <w:szCs w:val="24"/>
          <w:shd w:val="clear" w:color="auto" w:fill="FFFFFF"/>
        </w:rPr>
        <w:t xml:space="preserve">UŽPILDYTA </w:t>
      </w:r>
      <w:r w:rsidR="00ED7BBD" w:rsidRPr="00E67696">
        <w:rPr>
          <w:b/>
          <w:szCs w:val="24"/>
          <w:shd w:val="clear" w:color="auto" w:fill="FFFFFF"/>
        </w:rPr>
        <w:t>TECHNINĖ SPECIFIKACIJA</w:t>
      </w:r>
    </w:p>
    <w:p w14:paraId="138B996F" w14:textId="77777777" w:rsidR="00ED7BBD" w:rsidRPr="003C0EB1" w:rsidRDefault="00ED7BBD" w:rsidP="00AD701F">
      <w:pPr>
        <w:jc w:val="center"/>
        <w:rPr>
          <w:i/>
          <w:iCs/>
          <w:szCs w:val="24"/>
        </w:rPr>
      </w:pPr>
      <w:r w:rsidRPr="003C0EB1">
        <w:rPr>
          <w:i/>
          <w:iCs/>
          <w:szCs w:val="24"/>
        </w:rPr>
        <w:t>(pridėta atskiru dokumentu prie pirkimo sąlygų – Pirkimo sąlygų 3 priedas)</w:t>
      </w:r>
    </w:p>
    <w:p w14:paraId="6D89F5F6" w14:textId="77777777" w:rsidR="00ED7BBD" w:rsidRPr="00E67696" w:rsidRDefault="00ED7BBD" w:rsidP="00ED7BBD">
      <w:pPr>
        <w:rPr>
          <w:szCs w:val="24"/>
        </w:rPr>
      </w:pPr>
    </w:p>
    <w:p w14:paraId="60ADD8E0" w14:textId="77777777" w:rsidR="00ED7BBD" w:rsidRPr="00E67696" w:rsidRDefault="00ED7BBD" w:rsidP="00ED7BBD">
      <w:pPr>
        <w:rPr>
          <w:szCs w:val="24"/>
        </w:rPr>
      </w:pPr>
    </w:p>
    <w:p w14:paraId="0865E29E" w14:textId="77777777" w:rsidR="00ED7BBD" w:rsidRPr="00E67696" w:rsidRDefault="00ED7BBD" w:rsidP="00ED7BBD">
      <w:pPr>
        <w:rPr>
          <w:szCs w:val="24"/>
        </w:rPr>
      </w:pPr>
    </w:p>
    <w:p w14:paraId="47B387B0" w14:textId="77777777" w:rsidR="00ED7BBD" w:rsidRPr="00E67696" w:rsidRDefault="00ED7BBD" w:rsidP="00ED7BBD">
      <w:pPr>
        <w:rPr>
          <w:szCs w:val="24"/>
        </w:rPr>
      </w:pPr>
    </w:p>
    <w:p w14:paraId="59A0220D" w14:textId="77777777" w:rsidR="00ED7BBD" w:rsidRPr="00E67696" w:rsidRDefault="00ED7BBD" w:rsidP="00ED7BBD">
      <w:pPr>
        <w:rPr>
          <w:szCs w:val="24"/>
        </w:rPr>
      </w:pPr>
    </w:p>
    <w:p w14:paraId="6F4734A5" w14:textId="77777777" w:rsidR="00ED7BBD" w:rsidRPr="00E67696" w:rsidRDefault="00ED7BBD" w:rsidP="00ED7BBD">
      <w:pPr>
        <w:rPr>
          <w:szCs w:val="24"/>
        </w:rPr>
      </w:pPr>
    </w:p>
    <w:p w14:paraId="19BB9BAC" w14:textId="77777777" w:rsidR="00ED7BBD" w:rsidRPr="00E67696" w:rsidRDefault="00ED7BBD" w:rsidP="00ED7BBD">
      <w:pPr>
        <w:jc w:val="center"/>
        <w:rPr>
          <w:szCs w:val="24"/>
        </w:rPr>
      </w:pPr>
      <w:r w:rsidRPr="00E67696">
        <w:rPr>
          <w:szCs w:val="24"/>
        </w:rPr>
        <w:t>________________________</w:t>
      </w:r>
    </w:p>
    <w:p w14:paraId="4D4FE788" w14:textId="77777777" w:rsidR="00ED7BBD" w:rsidRPr="00E67696" w:rsidRDefault="00ED7BBD" w:rsidP="00ED7BBD">
      <w:pPr>
        <w:rPr>
          <w:szCs w:val="24"/>
        </w:rPr>
      </w:pPr>
    </w:p>
    <w:p w14:paraId="0D722247" w14:textId="77777777" w:rsidR="00ED7BBD" w:rsidRPr="00E67696" w:rsidRDefault="00ED7BBD" w:rsidP="00ED7BBD">
      <w:pPr>
        <w:rPr>
          <w:szCs w:val="24"/>
        </w:rPr>
      </w:pPr>
    </w:p>
    <w:p w14:paraId="6E99B769" w14:textId="77777777" w:rsidR="00ED7BBD" w:rsidRPr="00E67696" w:rsidRDefault="00ED7BBD" w:rsidP="00ED7BBD">
      <w:pPr>
        <w:rPr>
          <w:szCs w:val="24"/>
        </w:rPr>
      </w:pPr>
    </w:p>
    <w:p w14:paraId="1A1E2B23" w14:textId="77777777" w:rsidR="00ED7BBD" w:rsidRPr="00E67696" w:rsidRDefault="00ED7BBD" w:rsidP="00ED7BBD">
      <w:pPr>
        <w:rPr>
          <w:szCs w:val="24"/>
        </w:rPr>
      </w:pPr>
    </w:p>
    <w:p w14:paraId="12699816" w14:textId="77777777" w:rsidR="00ED7BBD" w:rsidRPr="00E67696" w:rsidRDefault="00ED7BBD" w:rsidP="00ED7BBD">
      <w:pPr>
        <w:rPr>
          <w:szCs w:val="24"/>
        </w:rPr>
      </w:pPr>
      <w:r w:rsidRPr="00E67696">
        <w:rPr>
          <w:szCs w:val="24"/>
        </w:rPr>
        <w:br w:type="page"/>
      </w:r>
    </w:p>
    <w:p w14:paraId="77FC4A92" w14:textId="6CF7DB59" w:rsidR="00ED7BBD" w:rsidRPr="00E67696" w:rsidRDefault="00ED7BBD" w:rsidP="00ED7BBD">
      <w:pPr>
        <w:ind w:firstLine="7088"/>
        <w:rPr>
          <w:szCs w:val="24"/>
        </w:rPr>
      </w:pPr>
      <w:r w:rsidRPr="00E67696">
        <w:rPr>
          <w:szCs w:val="24"/>
        </w:rPr>
        <w:lastRenderedPageBreak/>
        <w:t>202</w:t>
      </w:r>
      <w:r w:rsidR="00AD701F">
        <w:rPr>
          <w:szCs w:val="24"/>
        </w:rPr>
        <w:t>6</w:t>
      </w:r>
      <w:r w:rsidRPr="00E67696">
        <w:rPr>
          <w:szCs w:val="24"/>
        </w:rPr>
        <w:t xml:space="preserve"> m. ...............            d. </w:t>
      </w:r>
    </w:p>
    <w:p w14:paraId="24C5C74A" w14:textId="77777777" w:rsidR="00ED7BBD" w:rsidRPr="00E67696" w:rsidRDefault="00ED7BBD" w:rsidP="00ED7BBD">
      <w:pPr>
        <w:ind w:firstLine="7088"/>
        <w:rPr>
          <w:szCs w:val="24"/>
        </w:rPr>
      </w:pPr>
      <w:r w:rsidRPr="00E67696">
        <w:rPr>
          <w:szCs w:val="24"/>
        </w:rPr>
        <w:t xml:space="preserve">Sutarties Nr.                </w:t>
      </w:r>
    </w:p>
    <w:p w14:paraId="527B2C49" w14:textId="77777777" w:rsidR="00ED7BBD" w:rsidRPr="00E67696" w:rsidRDefault="00ED7BBD" w:rsidP="00ED7BBD">
      <w:pPr>
        <w:ind w:firstLine="7088"/>
        <w:rPr>
          <w:szCs w:val="24"/>
        </w:rPr>
      </w:pPr>
      <w:r w:rsidRPr="00E67696">
        <w:rPr>
          <w:szCs w:val="24"/>
        </w:rPr>
        <w:t>2 priedas</w:t>
      </w:r>
    </w:p>
    <w:p w14:paraId="5A5ED485" w14:textId="77777777" w:rsidR="00ED7BBD" w:rsidRPr="00E67696" w:rsidRDefault="00ED7BBD" w:rsidP="00ED7BBD">
      <w:pPr>
        <w:ind w:firstLine="7088"/>
        <w:rPr>
          <w:szCs w:val="24"/>
        </w:rPr>
      </w:pPr>
    </w:p>
    <w:p w14:paraId="3697CE9A" w14:textId="3BB43FFE" w:rsidR="00AD701F" w:rsidRPr="00E67696" w:rsidRDefault="00BD0713" w:rsidP="00AD701F">
      <w:pPr>
        <w:tabs>
          <w:tab w:val="left" w:pos="5502"/>
          <w:tab w:val="right" w:leader="underscore" w:pos="8505"/>
        </w:tabs>
        <w:suppressAutoHyphens/>
        <w:jc w:val="center"/>
        <w:rPr>
          <w:b/>
          <w:caps/>
        </w:rPr>
      </w:pPr>
      <w:r>
        <w:rPr>
          <w:b/>
        </w:rPr>
        <w:t xml:space="preserve">NAUJO  M3 KATEGORIJOS AUTOBUSO </w:t>
      </w:r>
      <w:r w:rsidR="00AD701F" w:rsidRPr="00E67696">
        <w:rPr>
          <w:b/>
        </w:rPr>
        <w:t>PIRKIMO SUTARTIS</w:t>
      </w:r>
    </w:p>
    <w:p w14:paraId="77506471" w14:textId="77777777" w:rsidR="00ED7BBD" w:rsidRPr="0056653B" w:rsidRDefault="00ED7BBD" w:rsidP="00ED7BBD">
      <w:pPr>
        <w:jc w:val="center"/>
        <w:rPr>
          <w:b/>
        </w:rPr>
      </w:pPr>
    </w:p>
    <w:p w14:paraId="622A31B8" w14:textId="77777777" w:rsidR="00ED7BBD" w:rsidRPr="00E67696" w:rsidRDefault="00ED7BBD" w:rsidP="00ED7BBD">
      <w:pPr>
        <w:jc w:val="center"/>
        <w:rPr>
          <w:b/>
          <w:caps/>
          <w:color w:val="000000"/>
          <w:szCs w:val="24"/>
        </w:rPr>
      </w:pPr>
      <w:r w:rsidRPr="00E67696">
        <w:rPr>
          <w:b/>
          <w:caps/>
          <w:color w:val="000000"/>
          <w:szCs w:val="24"/>
        </w:rPr>
        <w:t>TIEKĖJO PASIŪLYMAS</w:t>
      </w:r>
    </w:p>
    <w:p w14:paraId="07C25B8E" w14:textId="77777777" w:rsidR="00ED7BBD" w:rsidRPr="00E67696" w:rsidRDefault="00ED7BBD" w:rsidP="00ED7BBD">
      <w:pPr>
        <w:rPr>
          <w:szCs w:val="24"/>
        </w:rPr>
      </w:pPr>
    </w:p>
    <w:p w14:paraId="463F05CA" w14:textId="77777777" w:rsidR="00ED7BBD" w:rsidRPr="00E67696" w:rsidRDefault="00ED7BBD" w:rsidP="00ED7BBD">
      <w:pPr>
        <w:rPr>
          <w:szCs w:val="24"/>
        </w:rPr>
      </w:pPr>
    </w:p>
    <w:p w14:paraId="7ACE00DA" w14:textId="77777777" w:rsidR="00ED7BBD" w:rsidRPr="00E67696" w:rsidRDefault="00ED7BBD" w:rsidP="00ED7BBD">
      <w:pPr>
        <w:rPr>
          <w:szCs w:val="24"/>
        </w:rPr>
      </w:pPr>
    </w:p>
    <w:p w14:paraId="4C03AFAB" w14:textId="77777777" w:rsidR="00ED7BBD" w:rsidRPr="00E67696" w:rsidRDefault="00ED7BBD" w:rsidP="00ED7BBD">
      <w:pPr>
        <w:rPr>
          <w:szCs w:val="24"/>
        </w:rPr>
      </w:pPr>
    </w:p>
    <w:p w14:paraId="4477125B" w14:textId="77777777" w:rsidR="00ED7BBD" w:rsidRPr="00E67696" w:rsidRDefault="00ED7BBD" w:rsidP="00ED7BBD">
      <w:pPr>
        <w:rPr>
          <w:szCs w:val="24"/>
        </w:rPr>
      </w:pPr>
    </w:p>
    <w:p w14:paraId="270801BB" w14:textId="77777777" w:rsidR="00ED7BBD" w:rsidRPr="00E67696" w:rsidRDefault="00ED7BBD" w:rsidP="00ED7BBD">
      <w:pPr>
        <w:jc w:val="center"/>
        <w:rPr>
          <w:szCs w:val="24"/>
        </w:rPr>
      </w:pPr>
      <w:r w:rsidRPr="00E67696">
        <w:rPr>
          <w:szCs w:val="24"/>
        </w:rPr>
        <w:t>_________________________</w:t>
      </w:r>
    </w:p>
    <w:p w14:paraId="79372026" w14:textId="77777777" w:rsidR="00ED7BBD" w:rsidRPr="00E67696" w:rsidRDefault="00ED7BBD" w:rsidP="00ED7BBD">
      <w:pPr>
        <w:rPr>
          <w:szCs w:val="24"/>
        </w:rPr>
      </w:pPr>
    </w:p>
    <w:p w14:paraId="52D93B01" w14:textId="77777777" w:rsidR="00ED7BBD" w:rsidRPr="00E67696" w:rsidRDefault="00ED7BBD" w:rsidP="00ED7BBD">
      <w:pPr>
        <w:rPr>
          <w:szCs w:val="24"/>
        </w:rPr>
      </w:pPr>
    </w:p>
    <w:p w14:paraId="72B97019" w14:textId="77777777" w:rsidR="00ED7BBD" w:rsidRPr="00E67696" w:rsidRDefault="00ED7BBD" w:rsidP="00ED7BBD">
      <w:pPr>
        <w:rPr>
          <w:szCs w:val="24"/>
        </w:rPr>
      </w:pPr>
    </w:p>
    <w:p w14:paraId="4F0E6E03" w14:textId="77777777" w:rsidR="00ED7BBD" w:rsidRPr="00E67696" w:rsidRDefault="00ED7BBD" w:rsidP="00ED7BBD">
      <w:pPr>
        <w:rPr>
          <w:szCs w:val="24"/>
        </w:rPr>
      </w:pPr>
    </w:p>
    <w:p w14:paraId="779F3789" w14:textId="77777777" w:rsidR="00ED7BBD" w:rsidRPr="00E67696" w:rsidRDefault="00ED7BBD" w:rsidP="00ED7BBD">
      <w:pPr>
        <w:rPr>
          <w:szCs w:val="24"/>
        </w:rPr>
      </w:pPr>
    </w:p>
    <w:p w14:paraId="322289CB" w14:textId="77777777" w:rsidR="00ED7BBD" w:rsidRPr="00E67696" w:rsidRDefault="00ED7BBD" w:rsidP="00ED7BBD">
      <w:pPr>
        <w:rPr>
          <w:szCs w:val="24"/>
        </w:rPr>
      </w:pPr>
      <w:r w:rsidRPr="00E67696">
        <w:rPr>
          <w:szCs w:val="24"/>
        </w:rPr>
        <w:br w:type="page"/>
      </w:r>
    </w:p>
    <w:p w14:paraId="720CF082" w14:textId="323A027A" w:rsidR="00ED7BBD" w:rsidRPr="00E67696" w:rsidRDefault="00ED7BBD" w:rsidP="00ED7BBD">
      <w:pPr>
        <w:ind w:firstLine="7088"/>
        <w:rPr>
          <w:szCs w:val="24"/>
        </w:rPr>
      </w:pPr>
      <w:r w:rsidRPr="00E67696">
        <w:rPr>
          <w:szCs w:val="24"/>
        </w:rPr>
        <w:lastRenderedPageBreak/>
        <w:t>202</w:t>
      </w:r>
      <w:r w:rsidR="00AD701F">
        <w:rPr>
          <w:szCs w:val="24"/>
        </w:rPr>
        <w:t>6</w:t>
      </w:r>
      <w:r w:rsidRPr="00E67696">
        <w:rPr>
          <w:szCs w:val="24"/>
        </w:rPr>
        <w:t xml:space="preserve"> m. ...............            d. </w:t>
      </w:r>
    </w:p>
    <w:p w14:paraId="75739B2B" w14:textId="77777777" w:rsidR="00ED7BBD" w:rsidRPr="00E67696" w:rsidRDefault="00ED7BBD" w:rsidP="00ED7BBD">
      <w:pPr>
        <w:ind w:firstLine="7088"/>
        <w:rPr>
          <w:szCs w:val="24"/>
        </w:rPr>
      </w:pPr>
      <w:r w:rsidRPr="00E67696">
        <w:rPr>
          <w:szCs w:val="24"/>
        </w:rPr>
        <w:t xml:space="preserve">Sutarties Nr.                </w:t>
      </w:r>
    </w:p>
    <w:p w14:paraId="6F14A8D8" w14:textId="77777777" w:rsidR="00ED7BBD" w:rsidRPr="00E67696" w:rsidRDefault="00ED7BBD" w:rsidP="00ED7BBD">
      <w:pPr>
        <w:ind w:firstLine="7088"/>
        <w:rPr>
          <w:szCs w:val="24"/>
        </w:rPr>
      </w:pPr>
      <w:r w:rsidRPr="00E67696">
        <w:rPr>
          <w:szCs w:val="24"/>
        </w:rPr>
        <w:t>3 priedas</w:t>
      </w:r>
    </w:p>
    <w:p w14:paraId="069E59CA" w14:textId="77777777" w:rsidR="00ED7BBD" w:rsidRPr="00E67696" w:rsidRDefault="00ED7BBD" w:rsidP="00ED7BBD">
      <w:pPr>
        <w:ind w:firstLine="7088"/>
        <w:rPr>
          <w:szCs w:val="24"/>
        </w:rPr>
      </w:pPr>
    </w:p>
    <w:p w14:paraId="767DC83A" w14:textId="7F7CE165" w:rsidR="00AD701F" w:rsidRPr="00E67696" w:rsidRDefault="00BD0713" w:rsidP="00AD701F">
      <w:pPr>
        <w:tabs>
          <w:tab w:val="left" w:pos="5502"/>
          <w:tab w:val="right" w:leader="underscore" w:pos="8505"/>
        </w:tabs>
        <w:suppressAutoHyphens/>
        <w:jc w:val="center"/>
        <w:rPr>
          <w:b/>
          <w:caps/>
        </w:rPr>
      </w:pPr>
      <w:r>
        <w:rPr>
          <w:b/>
        </w:rPr>
        <w:t xml:space="preserve">NAUJO  M3 KATEGORIJOS AUTOBUSO </w:t>
      </w:r>
      <w:r w:rsidR="00AD701F" w:rsidRPr="00E67696">
        <w:rPr>
          <w:b/>
        </w:rPr>
        <w:t>PIRKIMO SUTARTIS</w:t>
      </w:r>
    </w:p>
    <w:p w14:paraId="5907E099" w14:textId="77777777" w:rsidR="00ED7BBD" w:rsidRPr="00E67696" w:rsidRDefault="00ED7BBD" w:rsidP="00ED7BBD">
      <w:pPr>
        <w:jc w:val="center"/>
        <w:rPr>
          <w:b/>
          <w:caps/>
          <w:color w:val="000000"/>
          <w:szCs w:val="24"/>
        </w:rPr>
      </w:pPr>
    </w:p>
    <w:p w14:paraId="1E4023FA" w14:textId="77777777" w:rsidR="00ED7BBD" w:rsidRPr="00E67696" w:rsidRDefault="00ED7BBD" w:rsidP="00ED7BBD">
      <w:pPr>
        <w:jc w:val="center"/>
        <w:rPr>
          <w:b/>
          <w:caps/>
          <w:color w:val="000000"/>
          <w:szCs w:val="24"/>
        </w:rPr>
      </w:pPr>
      <w:r w:rsidRPr="00E67696">
        <w:rPr>
          <w:b/>
          <w:caps/>
          <w:color w:val="000000"/>
          <w:szCs w:val="24"/>
        </w:rPr>
        <w:t>prekių perdavimo priėmimo aktas</w:t>
      </w:r>
    </w:p>
    <w:p w14:paraId="1DB0F1DC" w14:textId="77777777" w:rsidR="00ED7BBD" w:rsidRPr="00E67696" w:rsidRDefault="00ED7BBD" w:rsidP="00ED7BBD">
      <w:pPr>
        <w:rPr>
          <w:szCs w:val="24"/>
        </w:rPr>
      </w:pPr>
    </w:p>
    <w:p w14:paraId="283B35B4" w14:textId="77777777" w:rsidR="00ED7BBD" w:rsidRPr="00E67696" w:rsidRDefault="00ED7BBD" w:rsidP="00ED7BBD">
      <w:pPr>
        <w:jc w:val="center"/>
        <w:rPr>
          <w:rFonts w:eastAsia="Calibri"/>
          <w:color w:val="000000"/>
          <w:szCs w:val="24"/>
        </w:rPr>
      </w:pPr>
      <w:r w:rsidRPr="00E67696">
        <w:rPr>
          <w:color w:val="000000"/>
          <w:szCs w:val="24"/>
        </w:rPr>
        <w:t>20___ m. _________ ___ d.</w:t>
      </w:r>
    </w:p>
    <w:p w14:paraId="0287F763" w14:textId="77777777" w:rsidR="00ED7BBD" w:rsidRPr="00E67696" w:rsidRDefault="00ED7BBD" w:rsidP="00ED7BBD">
      <w:pPr>
        <w:jc w:val="center"/>
        <w:rPr>
          <w:color w:val="000000"/>
          <w:szCs w:val="24"/>
        </w:rPr>
      </w:pPr>
      <w:r w:rsidRPr="00E67696">
        <w:rPr>
          <w:color w:val="000000"/>
          <w:szCs w:val="24"/>
        </w:rPr>
        <w:t>Ukmergė</w:t>
      </w:r>
    </w:p>
    <w:p w14:paraId="352A3EE6" w14:textId="77777777" w:rsidR="00ED7BBD" w:rsidRPr="00E67696" w:rsidRDefault="00ED7BBD" w:rsidP="00ED7BBD">
      <w:pPr>
        <w:jc w:val="center"/>
        <w:rPr>
          <w:color w:val="000000"/>
          <w:szCs w:val="24"/>
        </w:rPr>
      </w:pPr>
    </w:p>
    <w:p w14:paraId="30BBBE4C" w14:textId="77777777" w:rsidR="00ED7BBD" w:rsidRPr="00E67696" w:rsidRDefault="00ED7BBD" w:rsidP="00ED7BBD">
      <w:pPr>
        <w:ind w:firstLine="720"/>
        <w:jc w:val="both"/>
        <w:rPr>
          <w:color w:val="000000"/>
          <w:szCs w:val="24"/>
        </w:rPr>
      </w:pPr>
      <w:r w:rsidRPr="00E67696">
        <w:rPr>
          <w:b/>
          <w:color w:val="000000"/>
          <w:szCs w:val="24"/>
        </w:rPr>
        <w:t>Tiekėjas</w:t>
      </w:r>
      <w:r w:rsidRPr="00E67696">
        <w:rPr>
          <w:color w:val="000000"/>
          <w:szCs w:val="24"/>
        </w:rPr>
        <w:t xml:space="preserve"> –..................</w:t>
      </w:r>
      <w:r w:rsidRPr="00E67696">
        <w:rPr>
          <w:szCs w:val="24"/>
        </w:rPr>
        <w:t xml:space="preserve">, </w:t>
      </w:r>
      <w:r w:rsidRPr="00E67696">
        <w:rPr>
          <w:iCs/>
          <w:szCs w:val="24"/>
        </w:rPr>
        <w:t xml:space="preserve">įmonės kodas................, kurios registruota buveinė yra......................., </w:t>
      </w:r>
      <w:r w:rsidRPr="00E67696">
        <w:rPr>
          <w:szCs w:val="24"/>
        </w:rPr>
        <w:t>atstovaujama.....................</w:t>
      </w:r>
      <w:r w:rsidRPr="00E67696">
        <w:rPr>
          <w:iCs/>
          <w:szCs w:val="24"/>
        </w:rPr>
        <w:t>, veikiančio pagal.................</w:t>
      </w:r>
      <w:r w:rsidRPr="00E67696">
        <w:rPr>
          <w:szCs w:val="24"/>
        </w:rPr>
        <w:t>,</w:t>
      </w:r>
      <w:r w:rsidRPr="00E67696">
        <w:rPr>
          <w:b/>
          <w:color w:val="000000"/>
          <w:szCs w:val="24"/>
        </w:rPr>
        <w:t xml:space="preserve"> </w:t>
      </w:r>
      <w:r w:rsidRPr="00E67696">
        <w:rPr>
          <w:color w:val="000000"/>
          <w:szCs w:val="24"/>
        </w:rPr>
        <w:t xml:space="preserve">Pirkimo-pardavimo sutartimi Nr.  .............. tiekė ir perdavė </w:t>
      </w:r>
      <w:r w:rsidRPr="00E67696">
        <w:rPr>
          <w:szCs w:val="24"/>
        </w:rPr>
        <w:t>Prekes</w:t>
      </w:r>
      <w:r w:rsidRPr="00E67696">
        <w:rPr>
          <w:color w:val="000000"/>
          <w:szCs w:val="24"/>
        </w:rPr>
        <w:t xml:space="preserve"> Pirkėjui.</w:t>
      </w:r>
    </w:p>
    <w:p w14:paraId="2D8031B1" w14:textId="619D5392" w:rsidR="00ED7BBD" w:rsidRPr="00E67696" w:rsidRDefault="00ED7BBD" w:rsidP="00ED7BBD">
      <w:pPr>
        <w:ind w:firstLine="720"/>
        <w:jc w:val="both"/>
        <w:rPr>
          <w:color w:val="000000"/>
          <w:szCs w:val="24"/>
        </w:rPr>
      </w:pPr>
      <w:r w:rsidRPr="00E67696">
        <w:rPr>
          <w:b/>
          <w:color w:val="000000"/>
          <w:szCs w:val="24"/>
        </w:rPr>
        <w:t xml:space="preserve">Pirkėjas – </w:t>
      </w:r>
      <w:r w:rsidR="006E5DFF">
        <w:rPr>
          <w:b/>
          <w:color w:val="000000"/>
          <w:szCs w:val="24"/>
        </w:rPr>
        <w:t>..............................</w:t>
      </w:r>
      <w:r w:rsidRPr="00E67696">
        <w:rPr>
          <w:szCs w:val="24"/>
          <w:lang w:eastAsia="ar-SA"/>
        </w:rPr>
        <w:t xml:space="preserve">, juridinio asmens kodas </w:t>
      </w:r>
      <w:r w:rsidR="006E5DFF">
        <w:rPr>
          <w:szCs w:val="24"/>
          <w:lang w:eastAsia="ar-SA"/>
        </w:rPr>
        <w:t>................</w:t>
      </w:r>
      <w:r w:rsidRPr="00E67696">
        <w:rPr>
          <w:szCs w:val="24"/>
          <w:lang w:eastAsia="ar-SA"/>
        </w:rPr>
        <w:t xml:space="preserve">, kurios registruota buveinė yra </w:t>
      </w:r>
      <w:r w:rsidR="006E5DFF">
        <w:rPr>
          <w:szCs w:val="24"/>
          <w:lang w:eastAsia="ar-SA"/>
        </w:rPr>
        <w:t>....................</w:t>
      </w:r>
      <w:r w:rsidRPr="00E67696">
        <w:rPr>
          <w:szCs w:val="24"/>
          <w:lang w:eastAsia="ar-SA"/>
        </w:rPr>
        <w:t xml:space="preserve"> Ukmergė</w:t>
      </w:r>
      <w:r w:rsidRPr="00E67696">
        <w:rPr>
          <w:szCs w:val="24"/>
        </w:rPr>
        <w:t xml:space="preserve">, atstovaujama direktorės </w:t>
      </w:r>
      <w:r w:rsidR="006E5DFF">
        <w:rPr>
          <w:szCs w:val="24"/>
        </w:rPr>
        <w:t>........................</w:t>
      </w:r>
      <w:r w:rsidRPr="00E67696">
        <w:rPr>
          <w:szCs w:val="24"/>
        </w:rPr>
        <w:t>,</w:t>
      </w:r>
      <w:r w:rsidRPr="00E67696">
        <w:rPr>
          <w:b/>
          <w:szCs w:val="24"/>
        </w:rPr>
        <w:t xml:space="preserve"> </w:t>
      </w:r>
      <w:r w:rsidRPr="00E67696">
        <w:rPr>
          <w:szCs w:val="24"/>
        </w:rPr>
        <w:t xml:space="preserve">veikiančios pagal nuostatus, </w:t>
      </w:r>
      <w:r w:rsidRPr="00E67696">
        <w:rPr>
          <w:color w:val="000000"/>
          <w:szCs w:val="24"/>
        </w:rPr>
        <w:t xml:space="preserve">priėmė iš Tiekėjo </w:t>
      </w:r>
      <w:r w:rsidRPr="00E67696">
        <w:rPr>
          <w:szCs w:val="24"/>
        </w:rPr>
        <w:t>Prekes</w:t>
      </w:r>
    </w:p>
    <w:p w14:paraId="29FF231A" w14:textId="77777777" w:rsidR="00ED7BBD" w:rsidRPr="00E67696" w:rsidRDefault="00ED7BBD" w:rsidP="00ED7BBD">
      <w:pPr>
        <w:ind w:firstLine="720"/>
        <w:jc w:val="both"/>
        <w:rPr>
          <w:color w:val="000000"/>
          <w:szCs w:val="24"/>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14"/>
        <w:gridCol w:w="1168"/>
        <w:gridCol w:w="1722"/>
        <w:gridCol w:w="1171"/>
        <w:gridCol w:w="1806"/>
      </w:tblGrid>
      <w:tr w:rsidR="00ED7BBD" w:rsidRPr="00E67696" w14:paraId="169879AA" w14:textId="77777777" w:rsidTr="00B80B54">
        <w:trPr>
          <w:trHeight w:val="729"/>
        </w:trPr>
        <w:tc>
          <w:tcPr>
            <w:tcW w:w="709" w:type="dxa"/>
            <w:tcBorders>
              <w:top w:val="single" w:sz="4" w:space="0" w:color="auto"/>
              <w:left w:val="single" w:sz="4" w:space="0" w:color="auto"/>
              <w:bottom w:val="single" w:sz="4" w:space="0" w:color="auto"/>
              <w:right w:val="single" w:sz="4" w:space="0" w:color="auto"/>
            </w:tcBorders>
            <w:hideMark/>
          </w:tcPr>
          <w:p w14:paraId="3BF26115" w14:textId="77777777" w:rsidR="00ED7BBD" w:rsidRPr="00E67696" w:rsidRDefault="00ED7BBD" w:rsidP="00B80B54">
            <w:pPr>
              <w:jc w:val="center"/>
              <w:rPr>
                <w:szCs w:val="24"/>
              </w:rPr>
            </w:pPr>
            <w:r w:rsidRPr="00E67696">
              <w:rPr>
                <w:szCs w:val="24"/>
              </w:rPr>
              <w:t>Eil. Nr.</w:t>
            </w:r>
          </w:p>
        </w:tc>
        <w:tc>
          <w:tcPr>
            <w:tcW w:w="3914" w:type="dxa"/>
            <w:tcBorders>
              <w:top w:val="single" w:sz="4" w:space="0" w:color="auto"/>
              <w:left w:val="single" w:sz="4" w:space="0" w:color="auto"/>
              <w:bottom w:val="single" w:sz="4" w:space="0" w:color="auto"/>
              <w:right w:val="single" w:sz="4" w:space="0" w:color="auto"/>
            </w:tcBorders>
            <w:hideMark/>
          </w:tcPr>
          <w:p w14:paraId="7E1CC672" w14:textId="77777777" w:rsidR="00E9492B" w:rsidRDefault="004C6AAD" w:rsidP="00B80B54">
            <w:pPr>
              <w:jc w:val="center"/>
              <w:rPr>
                <w:szCs w:val="24"/>
              </w:rPr>
            </w:pPr>
            <w:r>
              <w:rPr>
                <w:szCs w:val="24"/>
              </w:rPr>
              <w:t>Transporto priemonės pavadinimas, modeli</w:t>
            </w:r>
            <w:r w:rsidR="00E9492B">
              <w:rPr>
                <w:szCs w:val="24"/>
              </w:rPr>
              <w:t>s</w:t>
            </w:r>
            <w:r>
              <w:rPr>
                <w:szCs w:val="24"/>
              </w:rPr>
              <w:t xml:space="preserve">, VIN (kėbulo) numeris, </w:t>
            </w:r>
          </w:p>
          <w:p w14:paraId="5C8324CA" w14:textId="1D91D172" w:rsidR="00ED7BBD" w:rsidRPr="00E67696" w:rsidRDefault="004C6AAD" w:rsidP="00B80B54">
            <w:pPr>
              <w:jc w:val="center"/>
              <w:rPr>
                <w:szCs w:val="24"/>
              </w:rPr>
            </w:pPr>
            <w:proofErr w:type="spellStart"/>
            <w:r>
              <w:rPr>
                <w:szCs w:val="24"/>
              </w:rPr>
              <w:t>valst</w:t>
            </w:r>
            <w:proofErr w:type="spellEnd"/>
            <w:r>
              <w:rPr>
                <w:szCs w:val="24"/>
              </w:rPr>
              <w:t xml:space="preserve">. Nr. </w:t>
            </w:r>
          </w:p>
        </w:tc>
        <w:tc>
          <w:tcPr>
            <w:tcW w:w="1168" w:type="dxa"/>
            <w:tcBorders>
              <w:top w:val="single" w:sz="4" w:space="0" w:color="auto"/>
              <w:left w:val="single" w:sz="4" w:space="0" w:color="auto"/>
              <w:bottom w:val="single" w:sz="4" w:space="0" w:color="auto"/>
              <w:right w:val="single" w:sz="4" w:space="0" w:color="auto"/>
            </w:tcBorders>
            <w:hideMark/>
          </w:tcPr>
          <w:p w14:paraId="2E274222" w14:textId="77777777" w:rsidR="00ED7BBD" w:rsidRPr="00E67696" w:rsidRDefault="00ED7BBD" w:rsidP="00B80B54">
            <w:pPr>
              <w:jc w:val="center"/>
              <w:rPr>
                <w:szCs w:val="24"/>
              </w:rPr>
            </w:pPr>
            <w:r w:rsidRPr="00E67696">
              <w:rPr>
                <w:szCs w:val="24"/>
              </w:rPr>
              <w:t>Kiekis vnt.</w:t>
            </w:r>
          </w:p>
        </w:tc>
        <w:tc>
          <w:tcPr>
            <w:tcW w:w="1722" w:type="dxa"/>
            <w:tcBorders>
              <w:top w:val="single" w:sz="4" w:space="0" w:color="auto"/>
              <w:left w:val="single" w:sz="4" w:space="0" w:color="auto"/>
              <w:bottom w:val="single" w:sz="4" w:space="0" w:color="auto"/>
              <w:right w:val="single" w:sz="4" w:space="0" w:color="auto"/>
            </w:tcBorders>
            <w:hideMark/>
          </w:tcPr>
          <w:p w14:paraId="3320E9A5" w14:textId="77777777" w:rsidR="00ED7BBD" w:rsidRPr="00E67696" w:rsidRDefault="00ED7BBD" w:rsidP="00B80B54">
            <w:pPr>
              <w:jc w:val="center"/>
              <w:rPr>
                <w:szCs w:val="24"/>
              </w:rPr>
            </w:pPr>
            <w:r w:rsidRPr="00E67696">
              <w:rPr>
                <w:szCs w:val="24"/>
              </w:rPr>
              <w:t xml:space="preserve">Kaina be PVM, Eur </w:t>
            </w:r>
          </w:p>
        </w:tc>
        <w:tc>
          <w:tcPr>
            <w:tcW w:w="1171" w:type="dxa"/>
            <w:tcBorders>
              <w:top w:val="single" w:sz="4" w:space="0" w:color="auto"/>
              <w:left w:val="single" w:sz="4" w:space="0" w:color="auto"/>
              <w:bottom w:val="single" w:sz="4" w:space="0" w:color="auto"/>
              <w:right w:val="single" w:sz="4" w:space="0" w:color="auto"/>
            </w:tcBorders>
            <w:hideMark/>
          </w:tcPr>
          <w:p w14:paraId="10B029DF" w14:textId="77777777" w:rsidR="00ED7BBD" w:rsidRPr="00E67696" w:rsidRDefault="00ED7BBD" w:rsidP="00B80B54">
            <w:pPr>
              <w:jc w:val="center"/>
              <w:rPr>
                <w:szCs w:val="24"/>
              </w:rPr>
            </w:pPr>
            <w:r w:rsidRPr="00E67696">
              <w:rPr>
                <w:szCs w:val="24"/>
              </w:rPr>
              <w:t>PVM, Eur</w:t>
            </w:r>
          </w:p>
        </w:tc>
        <w:tc>
          <w:tcPr>
            <w:tcW w:w="1806" w:type="dxa"/>
            <w:tcBorders>
              <w:top w:val="single" w:sz="4" w:space="0" w:color="auto"/>
              <w:left w:val="single" w:sz="4" w:space="0" w:color="auto"/>
              <w:bottom w:val="single" w:sz="4" w:space="0" w:color="auto"/>
              <w:right w:val="single" w:sz="4" w:space="0" w:color="auto"/>
            </w:tcBorders>
            <w:hideMark/>
          </w:tcPr>
          <w:p w14:paraId="51431C10" w14:textId="77777777" w:rsidR="00ED7BBD" w:rsidRPr="00E67696" w:rsidRDefault="00ED7BBD" w:rsidP="00B80B54">
            <w:pPr>
              <w:jc w:val="center"/>
              <w:rPr>
                <w:szCs w:val="24"/>
              </w:rPr>
            </w:pPr>
            <w:r w:rsidRPr="00E67696">
              <w:rPr>
                <w:szCs w:val="24"/>
              </w:rPr>
              <w:t>Kaina su PVM, Eur</w:t>
            </w:r>
          </w:p>
        </w:tc>
      </w:tr>
      <w:tr w:rsidR="00ED7BBD" w:rsidRPr="00E67696" w14:paraId="249CDBBA" w14:textId="77777777" w:rsidTr="00B80B54">
        <w:trPr>
          <w:trHeight w:val="273"/>
        </w:trPr>
        <w:tc>
          <w:tcPr>
            <w:tcW w:w="709" w:type="dxa"/>
            <w:tcBorders>
              <w:top w:val="single" w:sz="4" w:space="0" w:color="auto"/>
              <w:left w:val="single" w:sz="4" w:space="0" w:color="auto"/>
              <w:bottom w:val="single" w:sz="4" w:space="0" w:color="auto"/>
              <w:right w:val="single" w:sz="4" w:space="0" w:color="auto"/>
            </w:tcBorders>
            <w:hideMark/>
          </w:tcPr>
          <w:p w14:paraId="72803F27" w14:textId="77777777" w:rsidR="00ED7BBD" w:rsidRPr="00E67696" w:rsidRDefault="00ED7BBD" w:rsidP="00B80B54">
            <w:pPr>
              <w:jc w:val="center"/>
              <w:rPr>
                <w:i/>
                <w:iCs/>
                <w:szCs w:val="24"/>
              </w:rPr>
            </w:pPr>
            <w:r w:rsidRPr="00E67696">
              <w:rPr>
                <w:i/>
                <w:iCs/>
                <w:szCs w:val="24"/>
              </w:rPr>
              <w:t>1</w:t>
            </w:r>
          </w:p>
        </w:tc>
        <w:tc>
          <w:tcPr>
            <w:tcW w:w="3914" w:type="dxa"/>
            <w:tcBorders>
              <w:top w:val="single" w:sz="4" w:space="0" w:color="auto"/>
              <w:left w:val="single" w:sz="4" w:space="0" w:color="auto"/>
              <w:bottom w:val="single" w:sz="4" w:space="0" w:color="auto"/>
              <w:right w:val="single" w:sz="4" w:space="0" w:color="auto"/>
            </w:tcBorders>
            <w:hideMark/>
          </w:tcPr>
          <w:p w14:paraId="3D03B78D" w14:textId="77777777" w:rsidR="00ED7BBD" w:rsidRPr="00E67696" w:rsidRDefault="00ED7BBD" w:rsidP="00B80B54">
            <w:pPr>
              <w:jc w:val="center"/>
              <w:rPr>
                <w:i/>
                <w:iCs/>
                <w:szCs w:val="24"/>
              </w:rPr>
            </w:pPr>
            <w:r w:rsidRPr="00E67696">
              <w:rPr>
                <w:i/>
                <w:iCs/>
                <w:szCs w:val="24"/>
              </w:rPr>
              <w:t>2</w:t>
            </w:r>
          </w:p>
        </w:tc>
        <w:tc>
          <w:tcPr>
            <w:tcW w:w="1168" w:type="dxa"/>
            <w:tcBorders>
              <w:top w:val="single" w:sz="4" w:space="0" w:color="auto"/>
              <w:left w:val="single" w:sz="4" w:space="0" w:color="auto"/>
              <w:bottom w:val="single" w:sz="4" w:space="0" w:color="auto"/>
              <w:right w:val="single" w:sz="4" w:space="0" w:color="auto"/>
            </w:tcBorders>
            <w:hideMark/>
          </w:tcPr>
          <w:p w14:paraId="52A563C7" w14:textId="77777777" w:rsidR="00ED7BBD" w:rsidRPr="00E67696" w:rsidRDefault="00ED7BBD" w:rsidP="00B80B54">
            <w:pPr>
              <w:jc w:val="center"/>
              <w:rPr>
                <w:i/>
                <w:iCs/>
                <w:szCs w:val="24"/>
              </w:rPr>
            </w:pPr>
            <w:r w:rsidRPr="00E67696">
              <w:rPr>
                <w:i/>
                <w:iCs/>
                <w:szCs w:val="24"/>
              </w:rPr>
              <w:t>3</w:t>
            </w:r>
          </w:p>
        </w:tc>
        <w:tc>
          <w:tcPr>
            <w:tcW w:w="1722" w:type="dxa"/>
            <w:tcBorders>
              <w:top w:val="single" w:sz="4" w:space="0" w:color="auto"/>
              <w:left w:val="single" w:sz="4" w:space="0" w:color="auto"/>
              <w:bottom w:val="single" w:sz="4" w:space="0" w:color="auto"/>
              <w:right w:val="single" w:sz="4" w:space="0" w:color="auto"/>
            </w:tcBorders>
            <w:hideMark/>
          </w:tcPr>
          <w:p w14:paraId="2DF1B50B" w14:textId="77777777" w:rsidR="00ED7BBD" w:rsidRPr="00E67696" w:rsidRDefault="00ED7BBD" w:rsidP="00B80B54">
            <w:pPr>
              <w:jc w:val="center"/>
              <w:rPr>
                <w:i/>
                <w:iCs/>
                <w:szCs w:val="24"/>
              </w:rPr>
            </w:pPr>
            <w:r w:rsidRPr="00E67696">
              <w:rPr>
                <w:i/>
                <w:iCs/>
                <w:szCs w:val="24"/>
              </w:rPr>
              <w:t>4</w:t>
            </w:r>
          </w:p>
        </w:tc>
        <w:tc>
          <w:tcPr>
            <w:tcW w:w="1171" w:type="dxa"/>
            <w:tcBorders>
              <w:top w:val="single" w:sz="4" w:space="0" w:color="auto"/>
              <w:left w:val="single" w:sz="4" w:space="0" w:color="auto"/>
              <w:bottom w:val="single" w:sz="4" w:space="0" w:color="auto"/>
              <w:right w:val="single" w:sz="4" w:space="0" w:color="auto"/>
            </w:tcBorders>
            <w:hideMark/>
          </w:tcPr>
          <w:p w14:paraId="2CBB221E" w14:textId="77777777" w:rsidR="00ED7BBD" w:rsidRPr="00E67696" w:rsidRDefault="00ED7BBD" w:rsidP="00B80B54">
            <w:pPr>
              <w:jc w:val="center"/>
              <w:rPr>
                <w:i/>
                <w:iCs/>
                <w:szCs w:val="24"/>
              </w:rPr>
            </w:pPr>
            <w:r w:rsidRPr="00E67696">
              <w:rPr>
                <w:i/>
                <w:iCs/>
                <w:szCs w:val="24"/>
              </w:rPr>
              <w:t>5</w:t>
            </w:r>
          </w:p>
        </w:tc>
        <w:tc>
          <w:tcPr>
            <w:tcW w:w="1806" w:type="dxa"/>
            <w:tcBorders>
              <w:top w:val="single" w:sz="4" w:space="0" w:color="auto"/>
              <w:left w:val="single" w:sz="4" w:space="0" w:color="auto"/>
              <w:bottom w:val="single" w:sz="4" w:space="0" w:color="auto"/>
              <w:right w:val="single" w:sz="4" w:space="0" w:color="auto"/>
            </w:tcBorders>
            <w:hideMark/>
          </w:tcPr>
          <w:p w14:paraId="22189871" w14:textId="77777777" w:rsidR="00ED7BBD" w:rsidRPr="00E67696" w:rsidRDefault="00ED7BBD" w:rsidP="00B80B54">
            <w:pPr>
              <w:jc w:val="center"/>
              <w:rPr>
                <w:i/>
                <w:iCs/>
                <w:szCs w:val="24"/>
              </w:rPr>
            </w:pPr>
            <w:r w:rsidRPr="00E67696">
              <w:rPr>
                <w:i/>
                <w:iCs/>
                <w:szCs w:val="24"/>
              </w:rPr>
              <w:t>6</w:t>
            </w:r>
          </w:p>
        </w:tc>
      </w:tr>
      <w:tr w:rsidR="00ED7BBD" w:rsidRPr="00E67696" w14:paraId="55B89240" w14:textId="77777777" w:rsidTr="00B80B54">
        <w:tc>
          <w:tcPr>
            <w:tcW w:w="709" w:type="dxa"/>
            <w:tcBorders>
              <w:top w:val="single" w:sz="4" w:space="0" w:color="auto"/>
              <w:left w:val="single" w:sz="4" w:space="0" w:color="auto"/>
              <w:bottom w:val="single" w:sz="4" w:space="0" w:color="auto"/>
              <w:right w:val="single" w:sz="4" w:space="0" w:color="auto"/>
            </w:tcBorders>
          </w:tcPr>
          <w:p w14:paraId="30A63CA6" w14:textId="77777777" w:rsidR="00ED7BBD" w:rsidRPr="00E67696" w:rsidRDefault="00ED7BBD" w:rsidP="00B80B54">
            <w:pPr>
              <w:jc w:val="both"/>
              <w:rPr>
                <w:szCs w:val="24"/>
              </w:rPr>
            </w:pPr>
            <w:r w:rsidRPr="00E67696">
              <w:rPr>
                <w:szCs w:val="24"/>
              </w:rPr>
              <w:t>1.</w:t>
            </w:r>
          </w:p>
        </w:tc>
        <w:tc>
          <w:tcPr>
            <w:tcW w:w="3914" w:type="dxa"/>
            <w:tcBorders>
              <w:top w:val="single" w:sz="4" w:space="0" w:color="auto"/>
              <w:left w:val="single" w:sz="4" w:space="0" w:color="auto"/>
              <w:bottom w:val="single" w:sz="4" w:space="0" w:color="auto"/>
              <w:right w:val="single" w:sz="4" w:space="0" w:color="auto"/>
            </w:tcBorders>
          </w:tcPr>
          <w:p w14:paraId="74716A1E" w14:textId="77777777" w:rsidR="00ED7BBD" w:rsidRPr="00E67696" w:rsidRDefault="00ED7BBD" w:rsidP="00B80B54">
            <w:pPr>
              <w:jc w:val="both"/>
              <w:rPr>
                <w:szCs w:val="24"/>
              </w:rPr>
            </w:pPr>
          </w:p>
        </w:tc>
        <w:tc>
          <w:tcPr>
            <w:tcW w:w="1168" w:type="dxa"/>
            <w:tcBorders>
              <w:top w:val="single" w:sz="4" w:space="0" w:color="auto"/>
              <w:left w:val="single" w:sz="4" w:space="0" w:color="auto"/>
              <w:bottom w:val="single" w:sz="4" w:space="0" w:color="auto"/>
              <w:right w:val="single" w:sz="4" w:space="0" w:color="auto"/>
            </w:tcBorders>
          </w:tcPr>
          <w:p w14:paraId="3E00FB7B" w14:textId="38F9822F" w:rsidR="00ED7BBD" w:rsidRPr="00E67696" w:rsidRDefault="004C6AAD" w:rsidP="00B80B54">
            <w:pPr>
              <w:jc w:val="center"/>
              <w:rPr>
                <w:szCs w:val="24"/>
              </w:rPr>
            </w:pPr>
            <w:r>
              <w:rPr>
                <w:szCs w:val="24"/>
              </w:rPr>
              <w:t>1</w:t>
            </w:r>
          </w:p>
        </w:tc>
        <w:tc>
          <w:tcPr>
            <w:tcW w:w="1722" w:type="dxa"/>
            <w:tcBorders>
              <w:top w:val="single" w:sz="4" w:space="0" w:color="auto"/>
              <w:left w:val="single" w:sz="4" w:space="0" w:color="auto"/>
              <w:bottom w:val="single" w:sz="4" w:space="0" w:color="auto"/>
              <w:right w:val="single" w:sz="4" w:space="0" w:color="auto"/>
            </w:tcBorders>
          </w:tcPr>
          <w:p w14:paraId="46BC7DD1" w14:textId="77777777" w:rsidR="00ED7BBD" w:rsidRPr="00E67696" w:rsidRDefault="00ED7BBD" w:rsidP="00B80B54">
            <w:pPr>
              <w:jc w:val="both"/>
              <w:rPr>
                <w:szCs w:val="24"/>
              </w:rPr>
            </w:pPr>
          </w:p>
        </w:tc>
        <w:tc>
          <w:tcPr>
            <w:tcW w:w="1171" w:type="dxa"/>
            <w:tcBorders>
              <w:top w:val="single" w:sz="4" w:space="0" w:color="auto"/>
              <w:left w:val="single" w:sz="4" w:space="0" w:color="auto"/>
              <w:bottom w:val="single" w:sz="4" w:space="0" w:color="auto"/>
              <w:right w:val="single" w:sz="4" w:space="0" w:color="auto"/>
            </w:tcBorders>
          </w:tcPr>
          <w:p w14:paraId="4833967D" w14:textId="77777777" w:rsidR="00ED7BBD" w:rsidRPr="00E67696" w:rsidRDefault="00ED7BBD" w:rsidP="00B80B54">
            <w:pPr>
              <w:jc w:val="both"/>
              <w:rPr>
                <w:szCs w:val="24"/>
              </w:rPr>
            </w:pPr>
          </w:p>
        </w:tc>
        <w:tc>
          <w:tcPr>
            <w:tcW w:w="1806" w:type="dxa"/>
            <w:tcBorders>
              <w:top w:val="single" w:sz="4" w:space="0" w:color="auto"/>
              <w:left w:val="single" w:sz="4" w:space="0" w:color="auto"/>
              <w:bottom w:val="single" w:sz="4" w:space="0" w:color="auto"/>
              <w:right w:val="single" w:sz="4" w:space="0" w:color="auto"/>
            </w:tcBorders>
          </w:tcPr>
          <w:p w14:paraId="7E2111E6" w14:textId="77777777" w:rsidR="00ED7BBD" w:rsidRPr="00E67696" w:rsidRDefault="00ED7BBD" w:rsidP="00B80B54">
            <w:pPr>
              <w:jc w:val="both"/>
              <w:rPr>
                <w:szCs w:val="24"/>
              </w:rPr>
            </w:pPr>
          </w:p>
        </w:tc>
      </w:tr>
    </w:tbl>
    <w:p w14:paraId="24CF7818" w14:textId="77777777" w:rsidR="00ED7BBD" w:rsidRPr="00E67696" w:rsidRDefault="00ED7BBD" w:rsidP="00ED7BBD">
      <w:pPr>
        <w:ind w:firstLine="720"/>
        <w:jc w:val="both"/>
        <w:rPr>
          <w:color w:val="000000"/>
          <w:szCs w:val="24"/>
        </w:rPr>
      </w:pPr>
    </w:p>
    <w:p w14:paraId="463EF833" w14:textId="77777777" w:rsidR="00ED7BBD" w:rsidRPr="00E67696" w:rsidRDefault="00ED7BBD" w:rsidP="00ED7BBD">
      <w:pPr>
        <w:jc w:val="both"/>
        <w:rPr>
          <w:rFonts w:eastAsia="Calibri"/>
          <w:color w:val="000000"/>
          <w:szCs w:val="24"/>
        </w:rPr>
      </w:pPr>
      <w:r w:rsidRPr="00E67696">
        <w:rPr>
          <w:color w:val="000000"/>
          <w:szCs w:val="24"/>
        </w:rPr>
        <w:t xml:space="preserve">Atsižvelgiant į tai, Pirkėjas turi sumokėti Tiekėjui Eur (suma skaičiais ir žodžiais).                                </w:t>
      </w:r>
    </w:p>
    <w:p w14:paraId="78C4A14E"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w:t>
      </w:r>
      <w:r w:rsidRPr="00E67696">
        <w:rPr>
          <w:color w:val="000000"/>
          <w:szCs w:val="24"/>
          <w:vertAlign w:val="superscript"/>
        </w:rPr>
        <w:tab/>
      </w:r>
    </w:p>
    <w:p w14:paraId="2A6D12F1" w14:textId="77777777" w:rsidR="00ED7BBD" w:rsidRPr="00E67696" w:rsidRDefault="00ED7BBD" w:rsidP="00ED7BBD">
      <w:pPr>
        <w:rPr>
          <w:color w:val="000000"/>
          <w:szCs w:val="24"/>
        </w:rPr>
      </w:pPr>
      <w:r w:rsidRPr="00E67696">
        <w:rPr>
          <w:color w:val="000000"/>
          <w:szCs w:val="24"/>
        </w:rPr>
        <w:t>Nustatyti trūkumai ar kitos pastabos: ______________________________________________________________________________________________________________________________________________________________________</w:t>
      </w:r>
    </w:p>
    <w:p w14:paraId="357C66B7" w14:textId="77777777" w:rsidR="00ED7BBD" w:rsidRPr="00E67696" w:rsidRDefault="00ED7BBD" w:rsidP="00ED7BBD">
      <w:pPr>
        <w:jc w:val="both"/>
        <w:rPr>
          <w:color w:val="000000"/>
          <w:szCs w:val="24"/>
          <w:vertAlign w:val="superscript"/>
        </w:rPr>
      </w:pPr>
      <w:r w:rsidRPr="00E67696">
        <w:rPr>
          <w:b/>
          <w:color w:val="000000"/>
          <w:szCs w:val="24"/>
        </w:rPr>
        <w:t>Perdavė</w:t>
      </w:r>
    </w:p>
    <w:p w14:paraId="007D590B"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 </w:t>
      </w:r>
      <w:r w:rsidRPr="00E67696">
        <w:rPr>
          <w:color w:val="000000"/>
          <w:szCs w:val="24"/>
        </w:rPr>
        <w:tab/>
      </w:r>
      <w:r w:rsidRPr="00E67696">
        <w:rPr>
          <w:color w:val="000000"/>
          <w:szCs w:val="24"/>
        </w:rPr>
        <w:tab/>
        <w:t>______________</w:t>
      </w:r>
    </w:p>
    <w:p w14:paraId="63CDB750"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65FE5A5E" w14:textId="77777777" w:rsidR="00ED7BBD" w:rsidRPr="00E67696" w:rsidRDefault="00ED7BBD" w:rsidP="00ED7BBD">
      <w:pPr>
        <w:jc w:val="both"/>
        <w:rPr>
          <w:color w:val="000000"/>
          <w:szCs w:val="24"/>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69DDB970" w14:textId="77777777" w:rsidR="00ED7BBD" w:rsidRPr="00E67696" w:rsidRDefault="00ED7BBD" w:rsidP="00ED7BBD">
      <w:pPr>
        <w:jc w:val="both"/>
        <w:rPr>
          <w:b/>
          <w:color w:val="000000"/>
          <w:szCs w:val="24"/>
        </w:rPr>
      </w:pPr>
      <w:r w:rsidRPr="00E67696">
        <w:rPr>
          <w:b/>
          <w:color w:val="000000"/>
          <w:szCs w:val="24"/>
        </w:rPr>
        <w:t>Priėmė</w:t>
      </w:r>
    </w:p>
    <w:p w14:paraId="7A1FF01A"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____________   </w:t>
      </w:r>
      <w:r w:rsidRPr="00E67696">
        <w:rPr>
          <w:color w:val="000000"/>
          <w:szCs w:val="24"/>
        </w:rPr>
        <w:tab/>
      </w:r>
      <w:r w:rsidRPr="00E67696">
        <w:rPr>
          <w:color w:val="000000"/>
          <w:szCs w:val="24"/>
        </w:rPr>
        <w:tab/>
        <w:t>______________</w:t>
      </w:r>
    </w:p>
    <w:p w14:paraId="364AFD4C" w14:textId="77777777" w:rsidR="00ED7BBD" w:rsidRPr="00E67696" w:rsidRDefault="00ED7BBD" w:rsidP="00ED7BBD">
      <w:pPr>
        <w:jc w:val="both"/>
        <w:rPr>
          <w:color w:val="000000"/>
          <w:szCs w:val="24"/>
          <w:vertAlign w:val="superscript"/>
        </w:rPr>
      </w:pPr>
      <w:r w:rsidRPr="00E67696">
        <w:rPr>
          <w:color w:val="000000"/>
          <w:szCs w:val="24"/>
        </w:rPr>
        <w:t xml:space="preserve">  </w:t>
      </w:r>
      <w:r w:rsidRPr="00E67696">
        <w:rPr>
          <w:color w:val="000000"/>
          <w:szCs w:val="24"/>
          <w:vertAlign w:val="superscript"/>
        </w:rPr>
        <w:t>(pareigų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75E41D28" w14:textId="77777777" w:rsidR="00ED7BBD" w:rsidRPr="00E67696" w:rsidRDefault="00ED7BBD" w:rsidP="00ED7BBD">
      <w:pPr>
        <w:rPr>
          <w:b/>
          <w:bCs/>
          <w:szCs w:val="24"/>
          <w:lang w:eastAsia="ar-SA"/>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4B3F6B7C" w14:textId="77777777" w:rsidR="00ED7BBD" w:rsidRPr="00E67696" w:rsidRDefault="00ED7BBD" w:rsidP="00ED7BBD">
      <w:pPr>
        <w:rPr>
          <w:rFonts w:ascii="Calibri" w:eastAsia="Calibri" w:hAnsi="Calibri" w:cs="Arial"/>
          <w:sz w:val="22"/>
          <w:szCs w:val="22"/>
        </w:rPr>
      </w:pPr>
    </w:p>
    <w:p w14:paraId="5B0B59E0" w14:textId="77777777" w:rsidR="00ED7BBD" w:rsidRPr="00E67696" w:rsidRDefault="00ED7BBD" w:rsidP="00ED7BBD">
      <w:pPr>
        <w:rPr>
          <w:rFonts w:ascii="Calibri" w:eastAsia="Calibri" w:hAnsi="Calibri" w:cs="Arial"/>
          <w:sz w:val="22"/>
          <w:szCs w:val="22"/>
        </w:rPr>
      </w:pPr>
      <w:r w:rsidRPr="00E67696">
        <w:rPr>
          <w:rFonts w:ascii="Calibri" w:eastAsia="Calibri" w:hAnsi="Calibri" w:cs="Arial"/>
          <w:sz w:val="22"/>
          <w:szCs w:val="22"/>
        </w:rPr>
        <w:br w:type="page"/>
      </w:r>
    </w:p>
    <w:p w14:paraId="5D83BA71" w14:textId="6F223A76" w:rsidR="00ED7BBD" w:rsidRPr="00E67696" w:rsidRDefault="00ED7BBD" w:rsidP="00ED7BBD">
      <w:pPr>
        <w:ind w:firstLine="7088"/>
        <w:rPr>
          <w:szCs w:val="24"/>
        </w:rPr>
      </w:pPr>
      <w:r w:rsidRPr="00E67696">
        <w:rPr>
          <w:szCs w:val="24"/>
        </w:rPr>
        <w:lastRenderedPageBreak/>
        <w:t>202</w:t>
      </w:r>
      <w:r w:rsidR="00AD701F">
        <w:rPr>
          <w:szCs w:val="24"/>
        </w:rPr>
        <w:t>6</w:t>
      </w:r>
      <w:r w:rsidRPr="00E67696">
        <w:rPr>
          <w:szCs w:val="24"/>
        </w:rPr>
        <w:t xml:space="preserve"> m. ...............            d. </w:t>
      </w:r>
    </w:p>
    <w:p w14:paraId="2194799D" w14:textId="77777777" w:rsidR="00ED7BBD" w:rsidRPr="00E67696" w:rsidRDefault="00ED7BBD" w:rsidP="00ED7BBD">
      <w:pPr>
        <w:ind w:firstLine="7088"/>
        <w:rPr>
          <w:szCs w:val="24"/>
        </w:rPr>
      </w:pPr>
      <w:r w:rsidRPr="00E67696">
        <w:rPr>
          <w:szCs w:val="24"/>
        </w:rPr>
        <w:t xml:space="preserve">Sutarties Nr.                </w:t>
      </w:r>
    </w:p>
    <w:p w14:paraId="580A397A" w14:textId="77777777" w:rsidR="00ED7BBD" w:rsidRPr="00E67696" w:rsidRDefault="00ED7BBD" w:rsidP="00ED7BBD">
      <w:pPr>
        <w:ind w:firstLine="7088"/>
        <w:rPr>
          <w:szCs w:val="24"/>
        </w:rPr>
      </w:pPr>
      <w:r w:rsidRPr="00E67696">
        <w:rPr>
          <w:szCs w:val="24"/>
        </w:rPr>
        <w:t>4 priedas</w:t>
      </w:r>
    </w:p>
    <w:p w14:paraId="1B4BD510" w14:textId="77777777" w:rsidR="00ED7BBD" w:rsidRPr="00E67696" w:rsidRDefault="00ED7BBD" w:rsidP="00ED7BBD">
      <w:pPr>
        <w:ind w:firstLine="7088"/>
        <w:rPr>
          <w:szCs w:val="24"/>
        </w:rPr>
      </w:pPr>
    </w:p>
    <w:p w14:paraId="527744F7" w14:textId="48A64814" w:rsidR="00AD701F" w:rsidRPr="00E67696" w:rsidRDefault="00BD0713" w:rsidP="00AD701F">
      <w:pPr>
        <w:tabs>
          <w:tab w:val="left" w:pos="5502"/>
          <w:tab w:val="right" w:leader="underscore" w:pos="8505"/>
        </w:tabs>
        <w:suppressAutoHyphens/>
        <w:jc w:val="center"/>
        <w:rPr>
          <w:b/>
          <w:caps/>
        </w:rPr>
      </w:pPr>
      <w:r>
        <w:rPr>
          <w:b/>
        </w:rPr>
        <w:t xml:space="preserve">NAUJO  M3 KATEGORIJOS AUTOBUSO </w:t>
      </w:r>
      <w:r w:rsidR="00AD701F" w:rsidRPr="00E67696">
        <w:rPr>
          <w:b/>
        </w:rPr>
        <w:t>PIRKIMO SUTARTIS</w:t>
      </w:r>
    </w:p>
    <w:p w14:paraId="071D2C21" w14:textId="77777777" w:rsidR="00ED7BBD" w:rsidRPr="00E67696" w:rsidRDefault="00ED7BBD" w:rsidP="00ED7BBD">
      <w:pPr>
        <w:spacing w:before="200"/>
        <w:jc w:val="center"/>
        <w:rPr>
          <w:b/>
          <w:kern w:val="2"/>
          <w:szCs w:val="24"/>
        </w:rPr>
      </w:pPr>
      <w:r w:rsidRPr="00E67696">
        <w:rPr>
          <w:b/>
          <w:kern w:val="2"/>
          <w:szCs w:val="24"/>
        </w:rPr>
        <w:t>SUTARTIES VYKDYMUI PASITELKIAMŲ SUBTIEKĖJŲ SĄRAŠAS</w:t>
      </w:r>
    </w:p>
    <w:p w14:paraId="0532B1BA" w14:textId="77777777" w:rsidR="00ED7BBD" w:rsidRPr="00E67696" w:rsidRDefault="00ED7BBD" w:rsidP="00ED7BBD">
      <w:pPr>
        <w:spacing w:before="200"/>
        <w:jc w:val="center"/>
        <w:rPr>
          <w:b/>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ED7BBD" w:rsidRPr="00E67696" w14:paraId="5C5F5E75" w14:textId="77777777" w:rsidTr="00B80B54">
        <w:trPr>
          <w:trHeight w:val="1369"/>
        </w:trPr>
        <w:tc>
          <w:tcPr>
            <w:tcW w:w="559" w:type="dxa"/>
            <w:tcBorders>
              <w:top w:val="single" w:sz="4" w:space="0" w:color="auto"/>
              <w:left w:val="single" w:sz="4" w:space="0" w:color="auto"/>
              <w:bottom w:val="single" w:sz="4" w:space="0" w:color="auto"/>
              <w:right w:val="single" w:sz="4" w:space="0" w:color="auto"/>
            </w:tcBorders>
            <w:hideMark/>
          </w:tcPr>
          <w:p w14:paraId="04D8E7D8" w14:textId="77777777" w:rsidR="00ED7BBD" w:rsidRPr="00E67696" w:rsidRDefault="00ED7BBD" w:rsidP="00B80B54">
            <w:pPr>
              <w:tabs>
                <w:tab w:val="left" w:pos="540"/>
                <w:tab w:val="left" w:pos="6237"/>
                <w:tab w:val="left" w:pos="9498"/>
              </w:tabs>
              <w:jc w:val="center"/>
              <w:rPr>
                <w:bCs/>
                <w:szCs w:val="24"/>
              </w:rPr>
            </w:pPr>
            <w:r w:rsidRPr="00E67696">
              <w:rPr>
                <w:bCs/>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1042F096" w14:textId="77777777" w:rsidR="00ED7BBD" w:rsidRPr="00E67696" w:rsidRDefault="00ED7BBD" w:rsidP="00B80B54">
            <w:pPr>
              <w:tabs>
                <w:tab w:val="left" w:pos="540"/>
                <w:tab w:val="left" w:pos="6237"/>
                <w:tab w:val="left" w:pos="9498"/>
              </w:tabs>
              <w:jc w:val="center"/>
              <w:rPr>
                <w:bCs/>
                <w:szCs w:val="24"/>
              </w:rPr>
            </w:pPr>
            <w:r w:rsidRPr="00E67696">
              <w:rPr>
                <w:bCs/>
                <w:szCs w:val="24"/>
              </w:rPr>
              <w:t>Subtiekėjo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731456EC" w14:textId="77777777" w:rsidR="00ED7BBD" w:rsidRPr="00E67696" w:rsidRDefault="00ED7BBD" w:rsidP="00B80B54">
            <w:pPr>
              <w:tabs>
                <w:tab w:val="left" w:pos="540"/>
                <w:tab w:val="left" w:pos="6237"/>
                <w:tab w:val="left" w:pos="9498"/>
              </w:tabs>
              <w:jc w:val="center"/>
              <w:rPr>
                <w:bCs/>
                <w:szCs w:val="24"/>
              </w:rPr>
            </w:pPr>
            <w:r w:rsidRPr="00E67696">
              <w:rPr>
                <w:bCs/>
                <w:szCs w:val="24"/>
              </w:rPr>
              <w:t>Perduodamų Prekių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6E5790EB" w14:textId="77777777" w:rsidR="00ED7BBD" w:rsidRPr="00E67696" w:rsidRDefault="00ED7BBD" w:rsidP="00B80B54">
            <w:pPr>
              <w:tabs>
                <w:tab w:val="left" w:pos="540"/>
                <w:tab w:val="left" w:pos="6237"/>
                <w:tab w:val="left" w:pos="9498"/>
              </w:tabs>
              <w:jc w:val="center"/>
              <w:rPr>
                <w:bCs/>
                <w:szCs w:val="24"/>
              </w:rPr>
            </w:pPr>
            <w:r w:rsidRPr="00E67696">
              <w:rPr>
                <w:bCs/>
                <w:szCs w:val="24"/>
              </w:rPr>
              <w:t>Prekių dalies vertine išraiška eurais arba procentais kuriai ketinama pasitelkti subtiekėją</w:t>
            </w:r>
          </w:p>
        </w:tc>
        <w:tc>
          <w:tcPr>
            <w:tcW w:w="2434" w:type="dxa"/>
            <w:tcBorders>
              <w:top w:val="single" w:sz="4" w:space="0" w:color="auto"/>
              <w:left w:val="single" w:sz="4" w:space="0" w:color="auto"/>
              <w:bottom w:val="single" w:sz="4" w:space="0" w:color="auto"/>
              <w:right w:val="single" w:sz="4" w:space="0" w:color="auto"/>
            </w:tcBorders>
            <w:hideMark/>
          </w:tcPr>
          <w:p w14:paraId="305F8ADF" w14:textId="77777777" w:rsidR="00ED7BBD" w:rsidRPr="00E67696" w:rsidRDefault="00ED7BBD" w:rsidP="00B80B54">
            <w:pPr>
              <w:tabs>
                <w:tab w:val="left" w:pos="540"/>
                <w:tab w:val="left" w:pos="6237"/>
                <w:tab w:val="left" w:pos="9498"/>
              </w:tabs>
              <w:jc w:val="center"/>
              <w:rPr>
                <w:bCs/>
                <w:szCs w:val="24"/>
              </w:rPr>
            </w:pPr>
            <w:r w:rsidRPr="00E67696">
              <w:rPr>
                <w:bCs/>
                <w:szCs w:val="24"/>
              </w:rPr>
              <w:t xml:space="preserve">Subtiekėjo atstovas (vardas, pavardė, tel. Nr., el. pašto adresas) </w:t>
            </w:r>
          </w:p>
        </w:tc>
      </w:tr>
      <w:tr w:rsidR="00ED7BBD" w:rsidRPr="00E67696" w14:paraId="02E3223D"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hideMark/>
          </w:tcPr>
          <w:p w14:paraId="51B7995A"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B82EC4A" w14:textId="77777777" w:rsidR="00ED7BBD" w:rsidRPr="00E67696" w:rsidRDefault="00ED7BBD" w:rsidP="00B80B54">
            <w:pPr>
              <w:tabs>
                <w:tab w:val="center" w:pos="4819"/>
                <w:tab w:val="right" w:pos="9638"/>
              </w:tabs>
              <w:jc w:val="center"/>
              <w:rPr>
                <w:i/>
                <w:iCs/>
                <w:szCs w:val="24"/>
                <w:lang w:eastAsia="lt-LT"/>
              </w:rPr>
            </w:pPr>
            <w:r w:rsidRPr="00E67696">
              <w:rPr>
                <w:i/>
                <w:iCs/>
                <w:szCs w:val="24"/>
                <w:lang w:eastAsia="lt-LT"/>
              </w:rPr>
              <w:t>2</w:t>
            </w:r>
          </w:p>
        </w:tc>
        <w:tc>
          <w:tcPr>
            <w:tcW w:w="1779" w:type="dxa"/>
            <w:tcBorders>
              <w:top w:val="single" w:sz="4" w:space="0" w:color="auto"/>
              <w:left w:val="single" w:sz="4" w:space="0" w:color="auto"/>
              <w:bottom w:val="single" w:sz="4" w:space="0" w:color="auto"/>
              <w:right w:val="single" w:sz="4" w:space="0" w:color="auto"/>
            </w:tcBorders>
          </w:tcPr>
          <w:p w14:paraId="38AF7726"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3</w:t>
            </w:r>
          </w:p>
        </w:tc>
        <w:tc>
          <w:tcPr>
            <w:tcW w:w="2408" w:type="dxa"/>
            <w:tcBorders>
              <w:top w:val="single" w:sz="4" w:space="0" w:color="auto"/>
              <w:left w:val="single" w:sz="4" w:space="0" w:color="auto"/>
              <w:bottom w:val="single" w:sz="4" w:space="0" w:color="auto"/>
              <w:right w:val="single" w:sz="4" w:space="0" w:color="auto"/>
            </w:tcBorders>
          </w:tcPr>
          <w:p w14:paraId="3E7AC359"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4</w:t>
            </w:r>
          </w:p>
        </w:tc>
        <w:tc>
          <w:tcPr>
            <w:tcW w:w="2434" w:type="dxa"/>
            <w:tcBorders>
              <w:top w:val="single" w:sz="4" w:space="0" w:color="auto"/>
              <w:left w:val="single" w:sz="4" w:space="0" w:color="auto"/>
              <w:bottom w:val="single" w:sz="4" w:space="0" w:color="auto"/>
              <w:right w:val="single" w:sz="4" w:space="0" w:color="auto"/>
            </w:tcBorders>
          </w:tcPr>
          <w:p w14:paraId="06A4FF4F"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5</w:t>
            </w:r>
          </w:p>
        </w:tc>
      </w:tr>
      <w:tr w:rsidR="00ED7BBD" w:rsidRPr="00E67696" w14:paraId="1FC69957"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tcPr>
          <w:p w14:paraId="5EA53BE6" w14:textId="77777777" w:rsidR="00ED7BBD" w:rsidRPr="00E67696" w:rsidRDefault="00ED7BBD" w:rsidP="00B80B54">
            <w:pPr>
              <w:tabs>
                <w:tab w:val="left" w:pos="540"/>
                <w:tab w:val="left" w:pos="6237"/>
                <w:tab w:val="left" w:pos="9498"/>
              </w:tabs>
              <w:rPr>
                <w:szCs w:val="24"/>
                <w:lang w:eastAsia="lt-LT"/>
              </w:rPr>
            </w:pPr>
            <w:r w:rsidRPr="00E67696">
              <w:rPr>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3F7DA2D" w14:textId="77777777" w:rsidR="00ED7BBD" w:rsidRPr="00E67696" w:rsidRDefault="00ED7BBD" w:rsidP="00B80B54">
            <w:pPr>
              <w:tabs>
                <w:tab w:val="center" w:pos="4819"/>
                <w:tab w:val="right" w:pos="9638"/>
              </w:tabs>
              <w:jc w:val="center"/>
              <w:rPr>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56799EE1" w14:textId="77777777" w:rsidR="00ED7BBD" w:rsidRPr="00E67696" w:rsidRDefault="00ED7BBD" w:rsidP="00B80B54">
            <w:pPr>
              <w:tabs>
                <w:tab w:val="left" w:pos="540"/>
                <w:tab w:val="left" w:pos="6237"/>
                <w:tab w:val="left" w:pos="9498"/>
              </w:tabs>
              <w:jc w:val="center"/>
              <w:rPr>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12D0EFDD" w14:textId="77777777" w:rsidR="00ED7BBD" w:rsidRPr="00E67696" w:rsidRDefault="00ED7BBD" w:rsidP="00B80B54">
            <w:pPr>
              <w:tabs>
                <w:tab w:val="left" w:pos="540"/>
                <w:tab w:val="left" w:pos="6237"/>
                <w:tab w:val="left" w:pos="9498"/>
              </w:tabs>
              <w:jc w:val="center"/>
              <w:rPr>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748EA7C1" w14:textId="77777777" w:rsidR="00ED7BBD" w:rsidRPr="00E67696" w:rsidRDefault="00ED7BBD" w:rsidP="00B80B54">
            <w:pPr>
              <w:tabs>
                <w:tab w:val="left" w:pos="540"/>
                <w:tab w:val="left" w:pos="6237"/>
                <w:tab w:val="left" w:pos="9498"/>
              </w:tabs>
              <w:jc w:val="center"/>
              <w:rPr>
                <w:szCs w:val="24"/>
                <w:lang w:eastAsia="lt-LT"/>
              </w:rPr>
            </w:pPr>
          </w:p>
        </w:tc>
      </w:tr>
    </w:tbl>
    <w:p w14:paraId="025A1344" w14:textId="77777777" w:rsidR="00ED7BBD" w:rsidRPr="00E67696" w:rsidRDefault="00ED7BBD" w:rsidP="00ED7BBD"/>
    <w:p w14:paraId="54A1C170" w14:textId="77777777" w:rsidR="00ED7BBD" w:rsidRDefault="00ED7BBD" w:rsidP="00ED7BBD">
      <w:pPr>
        <w:jc w:val="center"/>
        <w:rPr>
          <w:szCs w:val="24"/>
        </w:rPr>
      </w:pPr>
      <w:r w:rsidRPr="00E67696">
        <w:rPr>
          <w:szCs w:val="24"/>
        </w:rPr>
        <w:t>______________________</w:t>
      </w:r>
    </w:p>
    <w:p w14:paraId="5C86C632" w14:textId="7C0BA417" w:rsidR="00ED7BBD" w:rsidRDefault="00ED7BBD" w:rsidP="00ED7BBD">
      <w:pPr>
        <w:rPr>
          <w:szCs w:val="24"/>
        </w:rPr>
      </w:pPr>
    </w:p>
    <w:p w14:paraId="65A31205" w14:textId="3BF739D6" w:rsidR="006779F1" w:rsidRDefault="006779F1" w:rsidP="00ED7BBD">
      <w:pPr>
        <w:rPr>
          <w:szCs w:val="24"/>
        </w:rPr>
      </w:pPr>
    </w:p>
    <w:p w14:paraId="16728F6D" w14:textId="43F5036B" w:rsidR="006779F1" w:rsidRDefault="006779F1" w:rsidP="00ED7BBD">
      <w:pPr>
        <w:rPr>
          <w:szCs w:val="24"/>
        </w:rPr>
      </w:pPr>
    </w:p>
    <w:p w14:paraId="2990E9E7" w14:textId="376A0814" w:rsidR="006779F1" w:rsidRDefault="006779F1" w:rsidP="00ED7BBD">
      <w:pPr>
        <w:rPr>
          <w:szCs w:val="24"/>
        </w:rPr>
      </w:pPr>
    </w:p>
    <w:p w14:paraId="79C4B3D7" w14:textId="0A343160" w:rsidR="006779F1" w:rsidRDefault="006779F1" w:rsidP="00ED7BBD">
      <w:pPr>
        <w:rPr>
          <w:szCs w:val="24"/>
        </w:rPr>
      </w:pPr>
    </w:p>
    <w:p w14:paraId="0F56E381" w14:textId="1362851D" w:rsidR="006779F1" w:rsidRDefault="006779F1" w:rsidP="00ED7BBD">
      <w:pPr>
        <w:rPr>
          <w:szCs w:val="24"/>
        </w:rPr>
      </w:pPr>
    </w:p>
    <w:p w14:paraId="45995452" w14:textId="26449CC4" w:rsidR="006779F1" w:rsidRDefault="006779F1" w:rsidP="00ED7BBD">
      <w:pPr>
        <w:rPr>
          <w:szCs w:val="24"/>
        </w:rPr>
      </w:pPr>
    </w:p>
    <w:p w14:paraId="313ECFEA" w14:textId="51BB0D23" w:rsidR="006779F1" w:rsidRDefault="006779F1" w:rsidP="00ED7BBD">
      <w:pPr>
        <w:rPr>
          <w:szCs w:val="24"/>
        </w:rPr>
      </w:pPr>
    </w:p>
    <w:p w14:paraId="0FF3DC59" w14:textId="1958F3A3" w:rsidR="006779F1" w:rsidRDefault="006779F1" w:rsidP="00ED7BBD">
      <w:pPr>
        <w:rPr>
          <w:szCs w:val="24"/>
        </w:rPr>
      </w:pPr>
    </w:p>
    <w:p w14:paraId="04877BA0" w14:textId="5C9E6092" w:rsidR="006779F1" w:rsidRDefault="006779F1" w:rsidP="00ED7BBD">
      <w:pPr>
        <w:rPr>
          <w:szCs w:val="24"/>
        </w:rPr>
      </w:pPr>
    </w:p>
    <w:p w14:paraId="42EBAAC3" w14:textId="6602DFFE" w:rsidR="006779F1" w:rsidRDefault="006779F1" w:rsidP="00ED7BBD">
      <w:pPr>
        <w:rPr>
          <w:szCs w:val="24"/>
        </w:rPr>
      </w:pPr>
    </w:p>
    <w:p w14:paraId="1757F55B" w14:textId="246C74FC" w:rsidR="006779F1" w:rsidRDefault="006779F1" w:rsidP="00ED7BBD">
      <w:pPr>
        <w:rPr>
          <w:szCs w:val="24"/>
        </w:rPr>
      </w:pPr>
    </w:p>
    <w:p w14:paraId="6FD0A19D" w14:textId="31D4FB79" w:rsidR="006779F1" w:rsidRDefault="006779F1" w:rsidP="00ED7BBD">
      <w:pPr>
        <w:rPr>
          <w:szCs w:val="24"/>
        </w:rPr>
      </w:pPr>
    </w:p>
    <w:p w14:paraId="52C0191D" w14:textId="2E90444E" w:rsidR="006779F1" w:rsidRDefault="006779F1" w:rsidP="00ED7BBD">
      <w:pPr>
        <w:rPr>
          <w:szCs w:val="24"/>
        </w:rPr>
      </w:pPr>
    </w:p>
    <w:p w14:paraId="6F9924D9" w14:textId="612781BB" w:rsidR="006779F1" w:rsidRDefault="006779F1" w:rsidP="00ED7BBD">
      <w:pPr>
        <w:rPr>
          <w:szCs w:val="24"/>
        </w:rPr>
      </w:pPr>
    </w:p>
    <w:p w14:paraId="43A8C829" w14:textId="3D13B5F2" w:rsidR="006779F1" w:rsidRDefault="006779F1" w:rsidP="00ED7BBD">
      <w:pPr>
        <w:rPr>
          <w:szCs w:val="24"/>
        </w:rPr>
      </w:pPr>
    </w:p>
    <w:p w14:paraId="3837D1B7" w14:textId="50753A4A" w:rsidR="006779F1" w:rsidRDefault="006779F1" w:rsidP="00ED7BBD">
      <w:pPr>
        <w:rPr>
          <w:szCs w:val="24"/>
        </w:rPr>
      </w:pPr>
    </w:p>
    <w:p w14:paraId="3C49F66F" w14:textId="7C7FDA16" w:rsidR="006779F1" w:rsidRDefault="006779F1" w:rsidP="00ED7BBD">
      <w:pPr>
        <w:rPr>
          <w:szCs w:val="24"/>
        </w:rPr>
      </w:pPr>
    </w:p>
    <w:p w14:paraId="4FDE6F0F" w14:textId="23577009" w:rsidR="006779F1" w:rsidRDefault="006779F1" w:rsidP="00ED7BBD">
      <w:pPr>
        <w:rPr>
          <w:szCs w:val="24"/>
        </w:rPr>
      </w:pPr>
    </w:p>
    <w:p w14:paraId="6C71DE16" w14:textId="6761E382" w:rsidR="006779F1" w:rsidRDefault="006779F1" w:rsidP="00ED7BBD">
      <w:pPr>
        <w:rPr>
          <w:szCs w:val="24"/>
        </w:rPr>
      </w:pPr>
    </w:p>
    <w:p w14:paraId="3161D343" w14:textId="10F26D6F" w:rsidR="006779F1" w:rsidRDefault="006779F1" w:rsidP="00ED7BBD">
      <w:pPr>
        <w:rPr>
          <w:szCs w:val="24"/>
        </w:rPr>
      </w:pPr>
    </w:p>
    <w:p w14:paraId="3F5D08BA" w14:textId="6F249365" w:rsidR="006779F1" w:rsidRDefault="006779F1" w:rsidP="00ED7BBD">
      <w:pPr>
        <w:rPr>
          <w:szCs w:val="24"/>
        </w:rPr>
      </w:pPr>
    </w:p>
    <w:p w14:paraId="69378300" w14:textId="11A973D7" w:rsidR="006779F1" w:rsidRDefault="006779F1" w:rsidP="00ED7BBD">
      <w:pPr>
        <w:rPr>
          <w:szCs w:val="24"/>
        </w:rPr>
      </w:pPr>
    </w:p>
    <w:p w14:paraId="2CCDB49B" w14:textId="6A966C4F" w:rsidR="006779F1" w:rsidRDefault="006779F1" w:rsidP="00ED7BBD">
      <w:pPr>
        <w:rPr>
          <w:szCs w:val="24"/>
        </w:rPr>
      </w:pPr>
    </w:p>
    <w:p w14:paraId="27C5EFE9" w14:textId="6F9195FB" w:rsidR="006779F1" w:rsidRDefault="006779F1" w:rsidP="00ED7BBD">
      <w:pPr>
        <w:rPr>
          <w:szCs w:val="24"/>
        </w:rPr>
      </w:pPr>
    </w:p>
    <w:p w14:paraId="3F33C44E" w14:textId="3FFEC392" w:rsidR="006779F1" w:rsidRDefault="006779F1" w:rsidP="00ED7BBD">
      <w:pPr>
        <w:rPr>
          <w:szCs w:val="24"/>
        </w:rPr>
      </w:pPr>
    </w:p>
    <w:p w14:paraId="2BA18CB6" w14:textId="6F9FDF55" w:rsidR="006779F1" w:rsidRDefault="006779F1" w:rsidP="00ED7BBD">
      <w:pPr>
        <w:rPr>
          <w:szCs w:val="24"/>
        </w:rPr>
      </w:pPr>
    </w:p>
    <w:p w14:paraId="4F2E3F01" w14:textId="77777777" w:rsidR="006779F1" w:rsidRPr="00863CCE" w:rsidRDefault="006779F1" w:rsidP="006779F1">
      <w:pPr>
        <w:ind w:firstLine="7088"/>
        <w:rPr>
          <w:szCs w:val="24"/>
        </w:rPr>
      </w:pPr>
      <w:r w:rsidRPr="00863CCE">
        <w:rPr>
          <w:szCs w:val="24"/>
        </w:rPr>
        <w:t>202</w:t>
      </w:r>
      <w:r>
        <w:rPr>
          <w:szCs w:val="24"/>
        </w:rPr>
        <w:t>6</w:t>
      </w:r>
      <w:r w:rsidRPr="00863CCE">
        <w:rPr>
          <w:szCs w:val="24"/>
        </w:rPr>
        <w:t xml:space="preserve"> m. ...............            d. </w:t>
      </w:r>
    </w:p>
    <w:p w14:paraId="3C33E1EE" w14:textId="77777777" w:rsidR="006779F1" w:rsidRPr="00E67696" w:rsidRDefault="006779F1" w:rsidP="006779F1">
      <w:pPr>
        <w:ind w:firstLine="7088"/>
        <w:rPr>
          <w:szCs w:val="24"/>
        </w:rPr>
      </w:pPr>
      <w:r w:rsidRPr="00E67696">
        <w:rPr>
          <w:szCs w:val="24"/>
        </w:rPr>
        <w:t xml:space="preserve">Sutarties Nr.                </w:t>
      </w:r>
    </w:p>
    <w:p w14:paraId="2D6F35C3" w14:textId="16EC6AE1" w:rsidR="006779F1" w:rsidRDefault="006779F1" w:rsidP="006779F1">
      <w:pPr>
        <w:ind w:firstLine="7088"/>
        <w:rPr>
          <w:szCs w:val="24"/>
        </w:rPr>
      </w:pPr>
      <w:r>
        <w:rPr>
          <w:szCs w:val="24"/>
        </w:rPr>
        <w:t>5</w:t>
      </w:r>
      <w:r w:rsidRPr="00E67696">
        <w:rPr>
          <w:szCs w:val="24"/>
        </w:rPr>
        <w:t xml:space="preserve"> priedas</w:t>
      </w:r>
    </w:p>
    <w:p w14:paraId="06CD0ABD" w14:textId="3D494591" w:rsidR="006779F1" w:rsidRDefault="006779F1" w:rsidP="006779F1">
      <w:pPr>
        <w:rPr>
          <w:szCs w:val="24"/>
        </w:rPr>
      </w:pPr>
    </w:p>
    <w:p w14:paraId="3EFEA7FD" w14:textId="4A7F665B" w:rsidR="006779F1" w:rsidRDefault="006779F1" w:rsidP="006779F1">
      <w:pPr>
        <w:rPr>
          <w:szCs w:val="24"/>
        </w:rPr>
      </w:pPr>
    </w:p>
    <w:p w14:paraId="14869BE9" w14:textId="63BEDF37" w:rsidR="006779F1" w:rsidRPr="006779F1" w:rsidRDefault="006779F1" w:rsidP="006779F1">
      <w:pPr>
        <w:jc w:val="center"/>
        <w:rPr>
          <w:b/>
          <w:szCs w:val="24"/>
        </w:rPr>
      </w:pPr>
      <w:r w:rsidRPr="006779F1">
        <w:rPr>
          <w:b/>
          <w:szCs w:val="24"/>
        </w:rPr>
        <w:t xml:space="preserve">PIRKIMO SĄLYGOS, PIRKIMO SĄLYGŲ PAAIŠKINIMAI / PATIKSLINIMAI </w:t>
      </w:r>
    </w:p>
    <w:p w14:paraId="7F780702" w14:textId="2C862503" w:rsidR="006779F1" w:rsidRPr="006779F1" w:rsidRDefault="006779F1" w:rsidP="006779F1">
      <w:pPr>
        <w:jc w:val="center"/>
        <w:rPr>
          <w:b/>
          <w:szCs w:val="24"/>
        </w:rPr>
      </w:pPr>
      <w:r w:rsidRPr="006779F1">
        <w:rPr>
          <w:b/>
          <w:szCs w:val="24"/>
        </w:rPr>
        <w:t>(ORIGINALAI SAUGOMI PIRKĖJO, KOPIJOS PATEIKTOS CVP</w:t>
      </w:r>
      <w:r>
        <w:rPr>
          <w:b/>
          <w:szCs w:val="24"/>
        </w:rPr>
        <w:t xml:space="preserve"> </w:t>
      </w:r>
      <w:r w:rsidRPr="006779F1">
        <w:rPr>
          <w:b/>
          <w:szCs w:val="24"/>
        </w:rPr>
        <w:t>IS)</w:t>
      </w:r>
    </w:p>
    <w:p w14:paraId="0354D0A2" w14:textId="67D4877A" w:rsidR="006779F1" w:rsidRDefault="006779F1" w:rsidP="006779F1">
      <w:pPr>
        <w:jc w:val="center"/>
        <w:rPr>
          <w:szCs w:val="24"/>
        </w:rPr>
      </w:pPr>
    </w:p>
    <w:p w14:paraId="5F5E4F1A" w14:textId="400D8BFC" w:rsidR="006779F1" w:rsidRDefault="006779F1" w:rsidP="006779F1">
      <w:pPr>
        <w:jc w:val="center"/>
        <w:rPr>
          <w:szCs w:val="24"/>
        </w:rPr>
      </w:pPr>
    </w:p>
    <w:p w14:paraId="62C01FD5" w14:textId="4EA8EC85" w:rsidR="006779F1" w:rsidRPr="00E67696" w:rsidRDefault="006779F1" w:rsidP="006779F1">
      <w:pPr>
        <w:jc w:val="center"/>
        <w:rPr>
          <w:szCs w:val="24"/>
        </w:rPr>
      </w:pPr>
      <w:r>
        <w:rPr>
          <w:szCs w:val="24"/>
        </w:rPr>
        <w:t>______________</w:t>
      </w:r>
    </w:p>
    <w:p w14:paraId="6347A914" w14:textId="77777777" w:rsidR="006779F1" w:rsidRDefault="006779F1" w:rsidP="00ED7BBD">
      <w:pPr>
        <w:rPr>
          <w:szCs w:val="24"/>
        </w:rPr>
      </w:pPr>
    </w:p>
    <w:sectPr w:rsidR="006779F1" w:rsidSect="00CA435C">
      <w:headerReference w:type="even" r:id="rId14"/>
      <w:headerReference w:type="default" r:id="rId15"/>
      <w:footerReference w:type="even" r:id="rId16"/>
      <w:footerReference w:type="default" r:id="rId17"/>
      <w:headerReference w:type="first" r:id="rId18"/>
      <w:footerReference w:type="first" r:id="rId19"/>
      <w:pgSz w:w="12240" w:h="15840"/>
      <w:pgMar w:top="1276"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3B28A" w14:textId="77777777" w:rsidR="00CE7086" w:rsidRDefault="00CE7086">
      <w:r>
        <w:separator/>
      </w:r>
    </w:p>
  </w:endnote>
  <w:endnote w:type="continuationSeparator" w:id="0">
    <w:p w14:paraId="4FD7F44D" w14:textId="77777777" w:rsidR="00CE7086" w:rsidRDefault="00CE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793A6" w14:textId="77777777" w:rsidR="00CE7086" w:rsidRDefault="00CE7086">
      <w:r>
        <w:separator/>
      </w:r>
    </w:p>
  </w:footnote>
  <w:footnote w:type="continuationSeparator" w:id="0">
    <w:p w14:paraId="148E1178" w14:textId="77777777" w:rsidR="00CE7086" w:rsidRDefault="00CE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845251"/>
      <w:docPartObj>
        <w:docPartGallery w:val="Page Numbers (Top of Page)"/>
        <w:docPartUnique/>
      </w:docPartObj>
    </w:sdtPr>
    <w:sdtEndPr/>
    <w:sdtContent>
      <w:p w14:paraId="70E5773C" w14:textId="09A43F45" w:rsidR="00CA435C" w:rsidRDefault="00CA435C">
        <w:pPr>
          <w:pStyle w:val="Antrats"/>
          <w:jc w:val="center"/>
        </w:pPr>
        <w:r>
          <w:fldChar w:fldCharType="begin"/>
        </w:r>
        <w:r>
          <w:instrText>PAGE   \* MERGEFORMAT</w:instrText>
        </w:r>
        <w:r>
          <w:fldChar w:fldCharType="separate"/>
        </w:r>
        <w:r>
          <w:t>2</w:t>
        </w:r>
        <w:r>
          <w:fldChar w:fldCharType="end"/>
        </w:r>
      </w:p>
    </w:sdtContent>
  </w:sdt>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FC56F7"/>
    <w:multiLevelType w:val="multilevel"/>
    <w:tmpl w:val="2BE09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39D"/>
    <w:rsid w:val="00016AB4"/>
    <w:rsid w:val="000422D9"/>
    <w:rsid w:val="00077BB4"/>
    <w:rsid w:val="000953E3"/>
    <w:rsid w:val="000E0866"/>
    <w:rsid w:val="000E5856"/>
    <w:rsid w:val="000F1884"/>
    <w:rsid w:val="00150A7A"/>
    <w:rsid w:val="00172A17"/>
    <w:rsid w:val="00173832"/>
    <w:rsid w:val="001A1292"/>
    <w:rsid w:val="001B2EB7"/>
    <w:rsid w:val="001B53FC"/>
    <w:rsid w:val="001C0DBD"/>
    <w:rsid w:val="001E6465"/>
    <w:rsid w:val="00201517"/>
    <w:rsid w:val="00202E5E"/>
    <w:rsid w:val="0022384E"/>
    <w:rsid w:val="00254150"/>
    <w:rsid w:val="00267D5E"/>
    <w:rsid w:val="002C3F3E"/>
    <w:rsid w:val="002E036A"/>
    <w:rsid w:val="002F0B5F"/>
    <w:rsid w:val="00333426"/>
    <w:rsid w:val="00356D0E"/>
    <w:rsid w:val="00363342"/>
    <w:rsid w:val="0037144A"/>
    <w:rsid w:val="00376A52"/>
    <w:rsid w:val="00395BF9"/>
    <w:rsid w:val="003B2818"/>
    <w:rsid w:val="003C0EB1"/>
    <w:rsid w:val="003D063F"/>
    <w:rsid w:val="003E5D1D"/>
    <w:rsid w:val="00406D0B"/>
    <w:rsid w:val="00410B6E"/>
    <w:rsid w:val="0041570A"/>
    <w:rsid w:val="00455E3D"/>
    <w:rsid w:val="004A71C8"/>
    <w:rsid w:val="004C6AAD"/>
    <w:rsid w:val="004D1795"/>
    <w:rsid w:val="004F1F47"/>
    <w:rsid w:val="00512D8C"/>
    <w:rsid w:val="005472D8"/>
    <w:rsid w:val="00554FEA"/>
    <w:rsid w:val="005665F8"/>
    <w:rsid w:val="005822F6"/>
    <w:rsid w:val="005828DD"/>
    <w:rsid w:val="00583B6B"/>
    <w:rsid w:val="00587E3C"/>
    <w:rsid w:val="005E6D82"/>
    <w:rsid w:val="00625547"/>
    <w:rsid w:val="00630BFF"/>
    <w:rsid w:val="0066563F"/>
    <w:rsid w:val="00676292"/>
    <w:rsid w:val="006779F1"/>
    <w:rsid w:val="00691B5A"/>
    <w:rsid w:val="00694271"/>
    <w:rsid w:val="006A21F9"/>
    <w:rsid w:val="006C03D0"/>
    <w:rsid w:val="006C73A5"/>
    <w:rsid w:val="006E5DFF"/>
    <w:rsid w:val="006F5C6F"/>
    <w:rsid w:val="00741847"/>
    <w:rsid w:val="007418F9"/>
    <w:rsid w:val="00752C2D"/>
    <w:rsid w:val="007531DA"/>
    <w:rsid w:val="007551C6"/>
    <w:rsid w:val="007577F5"/>
    <w:rsid w:val="00765678"/>
    <w:rsid w:val="007919E1"/>
    <w:rsid w:val="00794908"/>
    <w:rsid w:val="007A1B56"/>
    <w:rsid w:val="007C2CC0"/>
    <w:rsid w:val="00857B81"/>
    <w:rsid w:val="00861BB6"/>
    <w:rsid w:val="00870876"/>
    <w:rsid w:val="008A22F0"/>
    <w:rsid w:val="008B2724"/>
    <w:rsid w:val="008C542D"/>
    <w:rsid w:val="008D63FA"/>
    <w:rsid w:val="008E63EF"/>
    <w:rsid w:val="00920D6C"/>
    <w:rsid w:val="00952970"/>
    <w:rsid w:val="00964639"/>
    <w:rsid w:val="009A4DFF"/>
    <w:rsid w:val="009C44CB"/>
    <w:rsid w:val="009E6224"/>
    <w:rsid w:val="009E7905"/>
    <w:rsid w:val="009F343A"/>
    <w:rsid w:val="009F6ACC"/>
    <w:rsid w:val="00A203B4"/>
    <w:rsid w:val="00A3672C"/>
    <w:rsid w:val="00A60BFF"/>
    <w:rsid w:val="00A701CC"/>
    <w:rsid w:val="00A93346"/>
    <w:rsid w:val="00AA008B"/>
    <w:rsid w:val="00AD51BD"/>
    <w:rsid w:val="00AD5218"/>
    <w:rsid w:val="00AD701F"/>
    <w:rsid w:val="00AD76F4"/>
    <w:rsid w:val="00AE1C1D"/>
    <w:rsid w:val="00B27119"/>
    <w:rsid w:val="00B374C3"/>
    <w:rsid w:val="00B416AF"/>
    <w:rsid w:val="00B75C2F"/>
    <w:rsid w:val="00B767F3"/>
    <w:rsid w:val="00B949DF"/>
    <w:rsid w:val="00BA0D3B"/>
    <w:rsid w:val="00BC3DA1"/>
    <w:rsid w:val="00BD0713"/>
    <w:rsid w:val="00BD099B"/>
    <w:rsid w:val="00BD4ABC"/>
    <w:rsid w:val="00C962A0"/>
    <w:rsid w:val="00CA435C"/>
    <w:rsid w:val="00CC1B3F"/>
    <w:rsid w:val="00CE7086"/>
    <w:rsid w:val="00CF6B01"/>
    <w:rsid w:val="00D46BDF"/>
    <w:rsid w:val="00D77032"/>
    <w:rsid w:val="00D83894"/>
    <w:rsid w:val="00D97646"/>
    <w:rsid w:val="00DC1478"/>
    <w:rsid w:val="00DC19EF"/>
    <w:rsid w:val="00DD7479"/>
    <w:rsid w:val="00DF2F48"/>
    <w:rsid w:val="00E51F61"/>
    <w:rsid w:val="00E6628A"/>
    <w:rsid w:val="00E84103"/>
    <w:rsid w:val="00E93E43"/>
    <w:rsid w:val="00E9492B"/>
    <w:rsid w:val="00EA7DE6"/>
    <w:rsid w:val="00EB1155"/>
    <w:rsid w:val="00EB4D8B"/>
    <w:rsid w:val="00EC04DD"/>
    <w:rsid w:val="00ED7BBD"/>
    <w:rsid w:val="00EE0C7A"/>
    <w:rsid w:val="00EF0C36"/>
    <w:rsid w:val="00EF4B92"/>
    <w:rsid w:val="00EF60E3"/>
    <w:rsid w:val="00F22A9B"/>
    <w:rsid w:val="00F45256"/>
    <w:rsid w:val="00F71F11"/>
    <w:rsid w:val="00FA07CD"/>
    <w:rsid w:val="00FA2C07"/>
    <w:rsid w:val="00FD5589"/>
    <w:rsid w:val="00FD6516"/>
    <w:rsid w:val="00FF71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4F1F47"/>
    <w:rPr>
      <w:color w:val="0000FF"/>
      <w:u w:val="single"/>
    </w:rPr>
  </w:style>
  <w:style w:type="paragraph" w:styleId="Sraopastraipa">
    <w:name w:val="List Paragraph"/>
    <w:basedOn w:val="prastasis"/>
    <w:rsid w:val="00356D0E"/>
    <w:pPr>
      <w:ind w:left="720"/>
      <w:contextualSpacing/>
    </w:pPr>
  </w:style>
  <w:style w:type="paragraph" w:styleId="Antrats">
    <w:name w:val="header"/>
    <w:basedOn w:val="prastasis"/>
    <w:link w:val="AntratsDiagrama"/>
    <w:uiPriority w:val="99"/>
    <w:unhideWhenUsed/>
    <w:rsid w:val="00CA435C"/>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CA435C"/>
    <w:rPr>
      <w:rFonts w:asciiTheme="minorHAnsi" w:eastAsiaTheme="minorEastAsia" w:hAnsiTheme="minorHAnsi"/>
      <w:sz w:val="22"/>
      <w:szCs w:val="22"/>
      <w:lang w:eastAsia="lt-LT"/>
    </w:rPr>
  </w:style>
  <w:style w:type="character" w:styleId="Grietas">
    <w:name w:val="Strong"/>
    <w:uiPriority w:val="22"/>
    <w:qFormat/>
    <w:rsid w:val="006A21F9"/>
    <w:rPr>
      <w:b/>
      <w:bC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uiPriority w:val="99"/>
    <w:locked/>
    <w:rsid w:val="009A4DFF"/>
  </w:style>
  <w:style w:type="paragraph" w:styleId="Pagrindinistekstas">
    <w:name w:val="Body Text"/>
    <w:aliases w:val="Char1,Char,contents,bt,Corps de texte,body tesx,heading_txt,bodytxy2...,body indent,ändrad,Body single,EHPT,Body Text2,bodytxy2,Body Text - Level 2,??2,Head3NoNumber,?drad,Body Text Ro,Diagrama,body text,b"/>
    <w:basedOn w:val="prastasis"/>
    <w:link w:val="PagrindinistekstasDiagrama"/>
    <w:uiPriority w:val="99"/>
    <w:unhideWhenUsed/>
    <w:qFormat/>
    <w:rsid w:val="009A4DFF"/>
    <w:pPr>
      <w:spacing w:after="120" w:line="276" w:lineRule="auto"/>
    </w:pPr>
  </w:style>
  <w:style w:type="character" w:customStyle="1" w:styleId="PagrindinistekstasDiagrama1">
    <w:name w:val="Pagrindinis tekstas Diagrama1"/>
    <w:basedOn w:val="Numatytasispastraiposriftas"/>
    <w:semiHidden/>
    <w:rsid w:val="009A4DFF"/>
  </w:style>
  <w:style w:type="character" w:styleId="Komentaronuoroda">
    <w:name w:val="annotation reference"/>
    <w:basedOn w:val="Numatytasispastraiposriftas"/>
    <w:uiPriority w:val="99"/>
    <w:semiHidden/>
    <w:unhideWhenUsed/>
    <w:rsid w:val="0037144A"/>
    <w:rPr>
      <w:sz w:val="16"/>
      <w:szCs w:val="16"/>
    </w:rPr>
  </w:style>
  <w:style w:type="paragraph" w:styleId="Komentarotekstas">
    <w:name w:val="annotation text"/>
    <w:basedOn w:val="prastasis"/>
    <w:link w:val="KomentarotekstasDiagrama"/>
    <w:uiPriority w:val="99"/>
    <w:unhideWhenUsed/>
    <w:rsid w:val="0037144A"/>
    <w:rPr>
      <w:sz w:val="20"/>
    </w:rPr>
  </w:style>
  <w:style w:type="character" w:customStyle="1" w:styleId="KomentarotekstasDiagrama">
    <w:name w:val="Komentaro tekstas Diagrama"/>
    <w:basedOn w:val="Numatytasispastraiposriftas"/>
    <w:link w:val="Komentarotekstas"/>
    <w:uiPriority w:val="99"/>
    <w:rsid w:val="0037144A"/>
    <w:rPr>
      <w:sz w:val="20"/>
    </w:rPr>
  </w:style>
  <w:style w:type="paragraph" w:styleId="Komentarotema">
    <w:name w:val="annotation subject"/>
    <w:basedOn w:val="Komentarotekstas"/>
    <w:next w:val="Komentarotekstas"/>
    <w:link w:val="KomentarotemaDiagrama"/>
    <w:semiHidden/>
    <w:unhideWhenUsed/>
    <w:rsid w:val="0037144A"/>
    <w:rPr>
      <w:b/>
      <w:bCs/>
    </w:rPr>
  </w:style>
  <w:style w:type="character" w:customStyle="1" w:styleId="KomentarotemaDiagrama">
    <w:name w:val="Komentaro tema Diagrama"/>
    <w:basedOn w:val="KomentarotekstasDiagrama"/>
    <w:link w:val="Komentarotema"/>
    <w:semiHidden/>
    <w:rsid w:val="0037144A"/>
    <w:rPr>
      <w:b/>
      <w:bCs/>
      <w:sz w:val="20"/>
    </w:rPr>
  </w:style>
  <w:style w:type="paragraph" w:styleId="Debesliotekstas">
    <w:name w:val="Balloon Text"/>
    <w:basedOn w:val="prastasis"/>
    <w:link w:val="DebesliotekstasDiagrama"/>
    <w:semiHidden/>
    <w:unhideWhenUsed/>
    <w:rsid w:val="00630BF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30BFF"/>
    <w:rPr>
      <w:rFonts w:ascii="Segoe UI" w:hAnsi="Segoe UI" w:cs="Segoe UI"/>
      <w:sz w:val="18"/>
      <w:szCs w:val="18"/>
    </w:rPr>
  </w:style>
  <w:style w:type="paragraph" w:styleId="Betarp">
    <w:name w:val="No Spacing"/>
    <w:uiPriority w:val="1"/>
    <w:qFormat/>
    <w:rsid w:val="00395BF9"/>
    <w:rPr>
      <w:rFonts w:asciiTheme="minorHAnsi" w:eastAsiaTheme="minorHAnsi" w:hAnsiTheme="minorHAnsi" w:cstheme="minorBidi"/>
      <w:sz w:val="22"/>
      <w:szCs w:val="22"/>
    </w:rPr>
  </w:style>
  <w:style w:type="paragraph" w:customStyle="1" w:styleId="Betarp11">
    <w:name w:val="Be tarpų11"/>
    <w:qFormat/>
    <w:rsid w:val="00AD701F"/>
    <w:rPr>
      <w:rFonts w:eastAsia="Calibri"/>
      <w:szCs w:val="24"/>
      <w:lang w:eastAsia="lt-LT"/>
    </w:rPr>
  </w:style>
  <w:style w:type="paragraph" w:styleId="prastasiniatinklio">
    <w:name w:val="Normal (Web)"/>
    <w:basedOn w:val="prastasis"/>
    <w:uiPriority w:val="99"/>
    <w:semiHidden/>
    <w:unhideWhenUsed/>
    <w:rsid w:val="00EE0C7A"/>
    <w:pPr>
      <w:spacing w:before="100" w:beforeAutospacing="1" w:after="100" w:afterAutospacing="1"/>
    </w:pPr>
    <w:rPr>
      <w:szCs w:val="24"/>
      <w:lang w:eastAsia="lt-LT"/>
    </w:rPr>
  </w:style>
  <w:style w:type="character" w:customStyle="1" w:styleId="math-inline">
    <w:name w:val="math-inline"/>
    <w:basedOn w:val="Numatytasispastraiposriftas"/>
    <w:rsid w:val="00EE0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48832">
      <w:bodyDiv w:val="1"/>
      <w:marLeft w:val="0"/>
      <w:marRight w:val="0"/>
      <w:marTop w:val="0"/>
      <w:marBottom w:val="0"/>
      <w:divBdr>
        <w:top w:val="none" w:sz="0" w:space="0" w:color="auto"/>
        <w:left w:val="none" w:sz="0" w:space="0" w:color="auto"/>
        <w:bottom w:val="none" w:sz="0" w:space="0" w:color="auto"/>
        <w:right w:val="none" w:sz="0" w:space="0" w:color="auto"/>
      </w:divBdr>
    </w:div>
    <w:div w:id="169873002">
      <w:bodyDiv w:val="1"/>
      <w:marLeft w:val="0"/>
      <w:marRight w:val="0"/>
      <w:marTop w:val="0"/>
      <w:marBottom w:val="0"/>
      <w:divBdr>
        <w:top w:val="none" w:sz="0" w:space="0" w:color="auto"/>
        <w:left w:val="none" w:sz="0" w:space="0" w:color="auto"/>
        <w:bottom w:val="none" w:sz="0" w:space="0" w:color="auto"/>
        <w:right w:val="none" w:sz="0" w:space="0" w:color="auto"/>
      </w:divBdr>
    </w:div>
    <w:div w:id="272370898">
      <w:bodyDiv w:val="1"/>
      <w:marLeft w:val="0"/>
      <w:marRight w:val="0"/>
      <w:marTop w:val="0"/>
      <w:marBottom w:val="0"/>
      <w:divBdr>
        <w:top w:val="none" w:sz="0" w:space="0" w:color="auto"/>
        <w:left w:val="none" w:sz="0" w:space="0" w:color="auto"/>
        <w:bottom w:val="none" w:sz="0" w:space="0" w:color="auto"/>
        <w:right w:val="none" w:sz="0" w:space="0" w:color="auto"/>
      </w:divBdr>
    </w:div>
    <w:div w:id="309480264">
      <w:bodyDiv w:val="1"/>
      <w:marLeft w:val="0"/>
      <w:marRight w:val="0"/>
      <w:marTop w:val="0"/>
      <w:marBottom w:val="0"/>
      <w:divBdr>
        <w:top w:val="none" w:sz="0" w:space="0" w:color="auto"/>
        <w:left w:val="none" w:sz="0" w:space="0" w:color="auto"/>
        <w:bottom w:val="none" w:sz="0" w:space="0" w:color="auto"/>
        <w:right w:val="none" w:sz="0" w:space="0" w:color="auto"/>
      </w:divBdr>
    </w:div>
    <w:div w:id="392698938">
      <w:bodyDiv w:val="1"/>
      <w:marLeft w:val="0"/>
      <w:marRight w:val="0"/>
      <w:marTop w:val="0"/>
      <w:marBottom w:val="0"/>
      <w:divBdr>
        <w:top w:val="none" w:sz="0" w:space="0" w:color="auto"/>
        <w:left w:val="none" w:sz="0" w:space="0" w:color="auto"/>
        <w:bottom w:val="none" w:sz="0" w:space="0" w:color="auto"/>
        <w:right w:val="none" w:sz="0" w:space="0" w:color="auto"/>
      </w:divBdr>
    </w:div>
    <w:div w:id="484973108">
      <w:bodyDiv w:val="1"/>
      <w:marLeft w:val="0"/>
      <w:marRight w:val="0"/>
      <w:marTop w:val="0"/>
      <w:marBottom w:val="0"/>
      <w:divBdr>
        <w:top w:val="none" w:sz="0" w:space="0" w:color="auto"/>
        <w:left w:val="none" w:sz="0" w:space="0" w:color="auto"/>
        <w:bottom w:val="none" w:sz="0" w:space="0" w:color="auto"/>
        <w:right w:val="none" w:sz="0" w:space="0" w:color="auto"/>
      </w:divBdr>
    </w:div>
    <w:div w:id="757558965">
      <w:bodyDiv w:val="1"/>
      <w:marLeft w:val="0"/>
      <w:marRight w:val="0"/>
      <w:marTop w:val="0"/>
      <w:marBottom w:val="0"/>
      <w:divBdr>
        <w:top w:val="none" w:sz="0" w:space="0" w:color="auto"/>
        <w:left w:val="none" w:sz="0" w:space="0" w:color="auto"/>
        <w:bottom w:val="none" w:sz="0" w:space="0" w:color="auto"/>
        <w:right w:val="none" w:sz="0" w:space="0" w:color="auto"/>
      </w:divBdr>
    </w:div>
    <w:div w:id="954216477">
      <w:bodyDiv w:val="1"/>
      <w:marLeft w:val="0"/>
      <w:marRight w:val="0"/>
      <w:marTop w:val="0"/>
      <w:marBottom w:val="0"/>
      <w:divBdr>
        <w:top w:val="none" w:sz="0" w:space="0" w:color="auto"/>
        <w:left w:val="none" w:sz="0" w:space="0" w:color="auto"/>
        <w:bottom w:val="none" w:sz="0" w:space="0" w:color="auto"/>
        <w:right w:val="none" w:sz="0" w:space="0" w:color="auto"/>
      </w:divBdr>
    </w:div>
    <w:div w:id="977684516">
      <w:bodyDiv w:val="1"/>
      <w:marLeft w:val="0"/>
      <w:marRight w:val="0"/>
      <w:marTop w:val="0"/>
      <w:marBottom w:val="0"/>
      <w:divBdr>
        <w:top w:val="none" w:sz="0" w:space="0" w:color="auto"/>
        <w:left w:val="none" w:sz="0" w:space="0" w:color="auto"/>
        <w:bottom w:val="none" w:sz="0" w:space="0" w:color="auto"/>
        <w:right w:val="none" w:sz="0" w:space="0" w:color="auto"/>
      </w:divBdr>
    </w:div>
    <w:div w:id="1010256261">
      <w:bodyDiv w:val="1"/>
      <w:marLeft w:val="0"/>
      <w:marRight w:val="0"/>
      <w:marTop w:val="0"/>
      <w:marBottom w:val="0"/>
      <w:divBdr>
        <w:top w:val="none" w:sz="0" w:space="0" w:color="auto"/>
        <w:left w:val="none" w:sz="0" w:space="0" w:color="auto"/>
        <w:bottom w:val="none" w:sz="0" w:space="0" w:color="auto"/>
        <w:right w:val="none" w:sz="0" w:space="0" w:color="auto"/>
      </w:divBdr>
    </w:div>
    <w:div w:id="1016813407">
      <w:bodyDiv w:val="1"/>
      <w:marLeft w:val="0"/>
      <w:marRight w:val="0"/>
      <w:marTop w:val="0"/>
      <w:marBottom w:val="0"/>
      <w:divBdr>
        <w:top w:val="none" w:sz="0" w:space="0" w:color="auto"/>
        <w:left w:val="none" w:sz="0" w:space="0" w:color="auto"/>
        <w:bottom w:val="none" w:sz="0" w:space="0" w:color="auto"/>
        <w:right w:val="none" w:sz="0" w:space="0" w:color="auto"/>
      </w:divBdr>
    </w:div>
    <w:div w:id="1077828370">
      <w:bodyDiv w:val="1"/>
      <w:marLeft w:val="0"/>
      <w:marRight w:val="0"/>
      <w:marTop w:val="0"/>
      <w:marBottom w:val="0"/>
      <w:divBdr>
        <w:top w:val="none" w:sz="0" w:space="0" w:color="auto"/>
        <w:left w:val="none" w:sz="0" w:space="0" w:color="auto"/>
        <w:bottom w:val="none" w:sz="0" w:space="0" w:color="auto"/>
        <w:right w:val="none" w:sz="0" w:space="0" w:color="auto"/>
      </w:divBdr>
    </w:div>
    <w:div w:id="1290548849">
      <w:bodyDiv w:val="1"/>
      <w:marLeft w:val="0"/>
      <w:marRight w:val="0"/>
      <w:marTop w:val="0"/>
      <w:marBottom w:val="0"/>
      <w:divBdr>
        <w:top w:val="none" w:sz="0" w:space="0" w:color="auto"/>
        <w:left w:val="none" w:sz="0" w:space="0" w:color="auto"/>
        <w:bottom w:val="none" w:sz="0" w:space="0" w:color="auto"/>
        <w:right w:val="none" w:sz="0" w:space="0" w:color="auto"/>
      </w:divBdr>
      <w:divsChild>
        <w:div w:id="1765687514">
          <w:marLeft w:val="0"/>
          <w:marRight w:val="0"/>
          <w:marTop w:val="0"/>
          <w:marBottom w:val="0"/>
          <w:divBdr>
            <w:top w:val="none" w:sz="0" w:space="0" w:color="auto"/>
            <w:left w:val="none" w:sz="0" w:space="0" w:color="auto"/>
            <w:bottom w:val="none" w:sz="0" w:space="0" w:color="auto"/>
            <w:right w:val="none" w:sz="0" w:space="0" w:color="auto"/>
          </w:divBdr>
          <w:divsChild>
            <w:div w:id="1749232736">
              <w:marLeft w:val="0"/>
              <w:marRight w:val="0"/>
              <w:marTop w:val="0"/>
              <w:marBottom w:val="0"/>
              <w:divBdr>
                <w:top w:val="none" w:sz="0" w:space="0" w:color="auto"/>
                <w:left w:val="none" w:sz="0" w:space="0" w:color="auto"/>
                <w:bottom w:val="none" w:sz="0" w:space="0" w:color="auto"/>
                <w:right w:val="none" w:sz="0" w:space="0" w:color="auto"/>
              </w:divBdr>
              <w:divsChild>
                <w:div w:id="621573371">
                  <w:marLeft w:val="0"/>
                  <w:marRight w:val="0"/>
                  <w:marTop w:val="0"/>
                  <w:marBottom w:val="0"/>
                  <w:divBdr>
                    <w:top w:val="none" w:sz="0" w:space="0" w:color="auto"/>
                    <w:left w:val="none" w:sz="0" w:space="0" w:color="auto"/>
                    <w:bottom w:val="none" w:sz="0" w:space="0" w:color="auto"/>
                    <w:right w:val="none" w:sz="0" w:space="0" w:color="auto"/>
                  </w:divBdr>
                  <w:divsChild>
                    <w:div w:id="1208447342">
                      <w:marLeft w:val="0"/>
                      <w:marRight w:val="0"/>
                      <w:marTop w:val="0"/>
                      <w:marBottom w:val="0"/>
                      <w:divBdr>
                        <w:top w:val="none" w:sz="0" w:space="0" w:color="auto"/>
                        <w:left w:val="none" w:sz="0" w:space="0" w:color="auto"/>
                        <w:bottom w:val="none" w:sz="0" w:space="0" w:color="auto"/>
                        <w:right w:val="none" w:sz="0" w:space="0" w:color="auto"/>
                      </w:divBdr>
                      <w:divsChild>
                        <w:div w:id="168173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924832">
          <w:marLeft w:val="0"/>
          <w:marRight w:val="0"/>
          <w:marTop w:val="0"/>
          <w:marBottom w:val="0"/>
          <w:divBdr>
            <w:top w:val="none" w:sz="0" w:space="0" w:color="auto"/>
            <w:left w:val="none" w:sz="0" w:space="0" w:color="auto"/>
            <w:bottom w:val="none" w:sz="0" w:space="0" w:color="auto"/>
            <w:right w:val="none" w:sz="0" w:space="0" w:color="auto"/>
          </w:divBdr>
          <w:divsChild>
            <w:div w:id="1136948645">
              <w:marLeft w:val="0"/>
              <w:marRight w:val="0"/>
              <w:marTop w:val="0"/>
              <w:marBottom w:val="0"/>
              <w:divBdr>
                <w:top w:val="none" w:sz="0" w:space="0" w:color="auto"/>
                <w:left w:val="none" w:sz="0" w:space="0" w:color="auto"/>
                <w:bottom w:val="none" w:sz="0" w:space="0" w:color="auto"/>
                <w:right w:val="none" w:sz="0" w:space="0" w:color="auto"/>
              </w:divBdr>
              <w:divsChild>
                <w:div w:id="1511337111">
                  <w:marLeft w:val="0"/>
                  <w:marRight w:val="0"/>
                  <w:marTop w:val="0"/>
                  <w:marBottom w:val="0"/>
                  <w:divBdr>
                    <w:top w:val="none" w:sz="0" w:space="0" w:color="auto"/>
                    <w:left w:val="none" w:sz="0" w:space="0" w:color="auto"/>
                    <w:bottom w:val="none" w:sz="0" w:space="0" w:color="auto"/>
                    <w:right w:val="none" w:sz="0" w:space="0" w:color="auto"/>
                  </w:divBdr>
                  <w:divsChild>
                    <w:div w:id="2111926943">
                      <w:marLeft w:val="0"/>
                      <w:marRight w:val="0"/>
                      <w:marTop w:val="0"/>
                      <w:marBottom w:val="0"/>
                      <w:divBdr>
                        <w:top w:val="none" w:sz="0" w:space="0" w:color="auto"/>
                        <w:left w:val="none" w:sz="0" w:space="0" w:color="auto"/>
                        <w:bottom w:val="none" w:sz="0" w:space="0" w:color="auto"/>
                        <w:right w:val="none" w:sz="0" w:space="0" w:color="auto"/>
                      </w:divBdr>
                      <w:divsChild>
                        <w:div w:id="1329014303">
                          <w:marLeft w:val="0"/>
                          <w:marRight w:val="0"/>
                          <w:marTop w:val="0"/>
                          <w:marBottom w:val="0"/>
                          <w:divBdr>
                            <w:top w:val="none" w:sz="0" w:space="0" w:color="auto"/>
                            <w:left w:val="none" w:sz="0" w:space="0" w:color="auto"/>
                            <w:bottom w:val="none" w:sz="0" w:space="0" w:color="auto"/>
                            <w:right w:val="none" w:sz="0" w:space="0" w:color="auto"/>
                          </w:divBdr>
                          <w:divsChild>
                            <w:div w:id="995382967">
                              <w:marLeft w:val="0"/>
                              <w:marRight w:val="0"/>
                              <w:marTop w:val="0"/>
                              <w:marBottom w:val="0"/>
                              <w:divBdr>
                                <w:top w:val="none" w:sz="0" w:space="0" w:color="auto"/>
                                <w:left w:val="none" w:sz="0" w:space="0" w:color="auto"/>
                                <w:bottom w:val="none" w:sz="0" w:space="0" w:color="auto"/>
                                <w:right w:val="none" w:sz="0" w:space="0" w:color="auto"/>
                              </w:divBdr>
                              <w:divsChild>
                                <w:div w:id="1646929550">
                                  <w:marLeft w:val="0"/>
                                  <w:marRight w:val="0"/>
                                  <w:marTop w:val="0"/>
                                  <w:marBottom w:val="0"/>
                                  <w:divBdr>
                                    <w:top w:val="none" w:sz="0" w:space="0" w:color="auto"/>
                                    <w:left w:val="none" w:sz="0" w:space="0" w:color="auto"/>
                                    <w:bottom w:val="none" w:sz="0" w:space="0" w:color="auto"/>
                                    <w:right w:val="none" w:sz="0" w:space="0" w:color="auto"/>
                                  </w:divBdr>
                                  <w:divsChild>
                                    <w:div w:id="99183125">
                                      <w:marLeft w:val="0"/>
                                      <w:marRight w:val="0"/>
                                      <w:marTop w:val="0"/>
                                      <w:marBottom w:val="0"/>
                                      <w:divBdr>
                                        <w:top w:val="none" w:sz="0" w:space="0" w:color="auto"/>
                                        <w:left w:val="none" w:sz="0" w:space="0" w:color="auto"/>
                                        <w:bottom w:val="none" w:sz="0" w:space="0" w:color="auto"/>
                                        <w:right w:val="none" w:sz="0" w:space="0" w:color="auto"/>
                                      </w:divBdr>
                                      <w:divsChild>
                                        <w:div w:id="1944533213">
                                          <w:marLeft w:val="0"/>
                                          <w:marRight w:val="0"/>
                                          <w:marTop w:val="0"/>
                                          <w:marBottom w:val="0"/>
                                          <w:divBdr>
                                            <w:top w:val="none" w:sz="0" w:space="0" w:color="auto"/>
                                            <w:left w:val="none" w:sz="0" w:space="0" w:color="auto"/>
                                            <w:bottom w:val="none" w:sz="0" w:space="0" w:color="auto"/>
                                            <w:right w:val="none" w:sz="0" w:space="0" w:color="auto"/>
                                          </w:divBdr>
                                        </w:div>
                                      </w:divsChild>
                                    </w:div>
                                    <w:div w:id="1296905926">
                                      <w:marLeft w:val="0"/>
                                      <w:marRight w:val="0"/>
                                      <w:marTop w:val="0"/>
                                      <w:marBottom w:val="0"/>
                                      <w:divBdr>
                                        <w:top w:val="none" w:sz="0" w:space="0" w:color="auto"/>
                                        <w:left w:val="none" w:sz="0" w:space="0" w:color="auto"/>
                                        <w:bottom w:val="none" w:sz="0" w:space="0" w:color="auto"/>
                                        <w:right w:val="none" w:sz="0" w:space="0" w:color="auto"/>
                                      </w:divBdr>
                                    </w:div>
                                    <w:div w:id="1704162827">
                                      <w:marLeft w:val="0"/>
                                      <w:marRight w:val="0"/>
                                      <w:marTop w:val="0"/>
                                      <w:marBottom w:val="0"/>
                                      <w:divBdr>
                                        <w:top w:val="none" w:sz="0" w:space="0" w:color="auto"/>
                                        <w:left w:val="none" w:sz="0" w:space="0" w:color="auto"/>
                                        <w:bottom w:val="none" w:sz="0" w:space="0" w:color="auto"/>
                                        <w:right w:val="none" w:sz="0" w:space="0" w:color="auto"/>
                                      </w:divBdr>
                                    </w:div>
                                    <w:div w:id="684286746">
                                      <w:marLeft w:val="0"/>
                                      <w:marRight w:val="0"/>
                                      <w:marTop w:val="0"/>
                                      <w:marBottom w:val="0"/>
                                      <w:divBdr>
                                        <w:top w:val="none" w:sz="0" w:space="0" w:color="auto"/>
                                        <w:left w:val="none" w:sz="0" w:space="0" w:color="auto"/>
                                        <w:bottom w:val="none" w:sz="0" w:space="0" w:color="auto"/>
                                        <w:right w:val="none" w:sz="0" w:space="0" w:color="auto"/>
                                      </w:divBdr>
                                    </w:div>
                                    <w:div w:id="155153554">
                                      <w:marLeft w:val="0"/>
                                      <w:marRight w:val="0"/>
                                      <w:marTop w:val="0"/>
                                      <w:marBottom w:val="0"/>
                                      <w:divBdr>
                                        <w:top w:val="none" w:sz="0" w:space="0" w:color="auto"/>
                                        <w:left w:val="none" w:sz="0" w:space="0" w:color="auto"/>
                                        <w:bottom w:val="none" w:sz="0" w:space="0" w:color="auto"/>
                                        <w:right w:val="none" w:sz="0" w:space="0" w:color="auto"/>
                                      </w:divBdr>
                                    </w:div>
                                    <w:div w:id="605113024">
                                      <w:marLeft w:val="0"/>
                                      <w:marRight w:val="0"/>
                                      <w:marTop w:val="0"/>
                                      <w:marBottom w:val="0"/>
                                      <w:divBdr>
                                        <w:top w:val="none" w:sz="0" w:space="0" w:color="auto"/>
                                        <w:left w:val="none" w:sz="0" w:space="0" w:color="auto"/>
                                        <w:bottom w:val="none" w:sz="0" w:space="0" w:color="auto"/>
                                        <w:right w:val="none" w:sz="0" w:space="0" w:color="auto"/>
                                      </w:divBdr>
                                    </w:div>
                                    <w:div w:id="11058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2970355">
      <w:bodyDiv w:val="1"/>
      <w:marLeft w:val="0"/>
      <w:marRight w:val="0"/>
      <w:marTop w:val="0"/>
      <w:marBottom w:val="0"/>
      <w:divBdr>
        <w:top w:val="none" w:sz="0" w:space="0" w:color="auto"/>
        <w:left w:val="none" w:sz="0" w:space="0" w:color="auto"/>
        <w:bottom w:val="none" w:sz="0" w:space="0" w:color="auto"/>
        <w:right w:val="none" w:sz="0" w:space="0" w:color="auto"/>
      </w:divBdr>
    </w:div>
    <w:div w:id="182211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osp.stat.gov.lt/statistiniu-rodikliu-analize?indicator=S7R25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59"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6C159-3EED-4624-8E64-B6965D07EE6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2C0FB388-77CB-4D1C-981D-EEAE6A7B7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13021</Words>
  <Characters>7422</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2026-10-01T10:18:00Z</dcterms:created>
  <dcterms:modified xsi:type="dcterms:W3CDTF">2026-10-01T13:32:00Z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