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7A3BD" w14:textId="77777777" w:rsidR="00AC017A" w:rsidRDefault="00AC017A" w:rsidP="00FC3568">
      <w:pPr>
        <w:spacing w:line="276" w:lineRule="auto"/>
        <w:jc w:val="center"/>
        <w:rPr>
          <w:noProof/>
        </w:rPr>
      </w:pPr>
      <w:bookmarkStart w:id="0" w:name="_Hlk34998659"/>
      <w:r w:rsidRPr="002729AA">
        <w:rPr>
          <w:noProof/>
          <w:lang w:val="en-US"/>
        </w:rPr>
        <w:drawing>
          <wp:inline distT="0" distB="0" distL="0" distR="0" wp14:anchorId="080BC5D5" wp14:editId="46B11E52">
            <wp:extent cx="450215" cy="539115"/>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0215" cy="539115"/>
                    </a:xfrm>
                    <a:prstGeom prst="rect">
                      <a:avLst/>
                    </a:prstGeom>
                    <a:noFill/>
                    <a:ln w="9525">
                      <a:noFill/>
                      <a:miter lim="800000"/>
                      <a:headEnd/>
                      <a:tailEnd/>
                    </a:ln>
                  </pic:spPr>
                </pic:pic>
              </a:graphicData>
            </a:graphic>
          </wp:inline>
        </w:drawing>
      </w:r>
    </w:p>
    <w:p w14:paraId="6FF3B8AB" w14:textId="77777777" w:rsidR="00041545" w:rsidRPr="002729AA" w:rsidRDefault="00041545" w:rsidP="00FC3568">
      <w:pPr>
        <w:spacing w:line="276" w:lineRule="auto"/>
        <w:jc w:val="center"/>
        <w:rPr>
          <w:noProof/>
        </w:rPr>
      </w:pPr>
    </w:p>
    <w:p w14:paraId="3009B02E" w14:textId="7C83E47E" w:rsidR="00E24A4D" w:rsidRPr="00AD09A3" w:rsidRDefault="00E24A4D" w:rsidP="00F74A40">
      <w:pPr>
        <w:jc w:val="center"/>
        <w:rPr>
          <w:b/>
        </w:rPr>
      </w:pPr>
      <w:r w:rsidRPr="0079407D">
        <w:rPr>
          <w:b/>
        </w:rPr>
        <w:t>KELMĖS RAJONO SAVIVALDYBĖS ADMINISTRACIJ</w:t>
      </w:r>
      <w:r w:rsidR="00F74A40" w:rsidRPr="0079407D">
        <w:rPr>
          <w:b/>
        </w:rPr>
        <w:t>A</w:t>
      </w:r>
      <w:r w:rsidRPr="00AD09A3">
        <w:rPr>
          <w:b/>
        </w:rPr>
        <w:t xml:space="preserve"> </w:t>
      </w:r>
    </w:p>
    <w:p w14:paraId="1E8A0C9C" w14:textId="77777777" w:rsidR="00B730B4" w:rsidRPr="002729AA" w:rsidRDefault="00B730B4" w:rsidP="00FC3568">
      <w:pPr>
        <w:spacing w:line="276" w:lineRule="auto"/>
        <w:ind w:right="-178"/>
        <w:jc w:val="center"/>
        <w:rPr>
          <w:b/>
        </w:rPr>
      </w:pPr>
    </w:p>
    <w:p w14:paraId="5F0394A8" w14:textId="05BEBDE1" w:rsidR="00AC017A" w:rsidRPr="002729AA" w:rsidRDefault="00AC017A" w:rsidP="00FC3568">
      <w:pPr>
        <w:spacing w:line="276" w:lineRule="auto"/>
        <w:jc w:val="center"/>
        <w:rPr>
          <w:b/>
          <w:bCs/>
        </w:rPr>
      </w:pPr>
      <w:r w:rsidRPr="002729AA">
        <w:t>Savivaldybės biudžetinė įstaiga , Vytauto Didžiojo g. 58, 86143  Kelmė , duomenys kaupiami ir saugomi Juridinių asmenų registre, Kodas 188768730, Tel. (</w:t>
      </w:r>
      <w:r w:rsidR="00997932">
        <w:t>0</w:t>
      </w:r>
      <w:r w:rsidRPr="002729AA">
        <w:t xml:space="preserve"> 427)  69 053, El.</w:t>
      </w:r>
      <w:r w:rsidR="0028119A" w:rsidRPr="002729AA">
        <w:t xml:space="preserve"> </w:t>
      </w:r>
      <w:r w:rsidRPr="002729AA">
        <w:t xml:space="preserve">p. </w:t>
      </w:r>
      <w:hyperlink r:id="rId9" w:history="1">
        <w:r w:rsidRPr="002729AA">
          <w:rPr>
            <w:rStyle w:val="Hipersaitas"/>
          </w:rPr>
          <w:t>info@kelme.lt</w:t>
        </w:r>
      </w:hyperlink>
    </w:p>
    <w:p w14:paraId="276ADD4E" w14:textId="77777777" w:rsidR="00AC017A" w:rsidRPr="002729AA" w:rsidRDefault="00AC017A" w:rsidP="00FC3568">
      <w:pPr>
        <w:spacing w:line="276" w:lineRule="auto"/>
        <w:ind w:right="-178"/>
        <w:jc w:val="center"/>
      </w:pPr>
    </w:p>
    <w:p w14:paraId="49B8BEDE" w14:textId="77777777" w:rsidR="00AC017A" w:rsidRPr="002729AA" w:rsidRDefault="00AC017A" w:rsidP="00FC3568">
      <w:pPr>
        <w:spacing w:line="276" w:lineRule="auto"/>
        <w:ind w:left="3888" w:right="-999" w:firstLine="1296"/>
        <w:rPr>
          <w:b/>
          <w:i/>
        </w:rPr>
      </w:pPr>
      <w:r w:rsidRPr="002729AA">
        <w:rPr>
          <w:b/>
          <w:i/>
        </w:rPr>
        <w:t>PATVIRTINTA</w:t>
      </w:r>
    </w:p>
    <w:p w14:paraId="12BEFE5C" w14:textId="77777777" w:rsidR="00B22C1B" w:rsidRPr="00B22C1B" w:rsidRDefault="00B22C1B" w:rsidP="00B22C1B">
      <w:pPr>
        <w:spacing w:line="276" w:lineRule="auto"/>
        <w:ind w:left="5184" w:right="-999"/>
        <w:rPr>
          <w:i/>
          <w:u w:val="single"/>
        </w:rPr>
      </w:pPr>
      <w:r w:rsidRPr="00B22C1B">
        <w:rPr>
          <w:i/>
          <w:iCs/>
          <w:u w:val="single"/>
        </w:rPr>
        <w:t>Bendrųjų reikalų skyriaus vedėja,</w:t>
      </w:r>
    </w:p>
    <w:p w14:paraId="59622A3F" w14:textId="77777777" w:rsidR="00B22C1B" w:rsidRDefault="00B22C1B" w:rsidP="00B22C1B">
      <w:pPr>
        <w:spacing w:line="276" w:lineRule="auto"/>
        <w:ind w:left="5184" w:right="-999"/>
        <w:rPr>
          <w:i/>
          <w:iCs/>
          <w:u w:val="single"/>
        </w:rPr>
      </w:pPr>
      <w:r w:rsidRPr="00B22C1B">
        <w:rPr>
          <w:i/>
          <w:iCs/>
          <w:u w:val="single"/>
        </w:rPr>
        <w:t> laikinai vykdanti administracijos</w:t>
      </w:r>
    </w:p>
    <w:p w14:paraId="012F8A05" w14:textId="4088D3C4" w:rsidR="00B730B4" w:rsidRPr="00B22C1B" w:rsidRDefault="00B22C1B" w:rsidP="00B22C1B">
      <w:pPr>
        <w:spacing w:line="276" w:lineRule="auto"/>
        <w:ind w:left="5184" w:right="-999"/>
        <w:rPr>
          <w:i/>
          <w:u w:val="single"/>
        </w:rPr>
      </w:pPr>
      <w:r w:rsidRPr="00B22C1B">
        <w:rPr>
          <w:i/>
          <w:iCs/>
          <w:u w:val="single"/>
        </w:rPr>
        <w:t xml:space="preserve"> direktoriaus pareigas</w:t>
      </w:r>
    </w:p>
    <w:p w14:paraId="5EE37BD6" w14:textId="7CAC8321" w:rsidR="00AC017A" w:rsidRPr="002729AA" w:rsidRDefault="00AC017A" w:rsidP="00FC3568">
      <w:pPr>
        <w:spacing w:line="276" w:lineRule="auto"/>
        <w:ind w:left="5184" w:right="-999"/>
        <w:rPr>
          <w:i/>
        </w:rPr>
      </w:pPr>
      <w:r w:rsidRPr="002729AA">
        <w:rPr>
          <w:i/>
        </w:rPr>
        <w:t>(Perkančiosios organizacijos vadovo arba jo</w:t>
      </w:r>
    </w:p>
    <w:p w14:paraId="58129C87" w14:textId="77777777" w:rsidR="00AC017A" w:rsidRPr="002729AA" w:rsidRDefault="00AC017A" w:rsidP="00FC3568">
      <w:pPr>
        <w:spacing w:line="276" w:lineRule="auto"/>
        <w:ind w:left="5184" w:right="-999"/>
        <w:rPr>
          <w:i/>
        </w:rPr>
      </w:pPr>
      <w:r w:rsidRPr="002729AA">
        <w:rPr>
          <w:i/>
        </w:rPr>
        <w:t xml:space="preserve"> įgalioto asmens pareigų pavadinimas)</w:t>
      </w:r>
    </w:p>
    <w:p w14:paraId="5D0BD470" w14:textId="77777777" w:rsidR="00AC017A" w:rsidRPr="002729AA" w:rsidRDefault="00AC017A" w:rsidP="00FC3568">
      <w:pPr>
        <w:spacing w:line="276" w:lineRule="auto"/>
        <w:ind w:left="3888" w:right="-999" w:firstLine="1296"/>
        <w:rPr>
          <w:i/>
        </w:rPr>
      </w:pPr>
      <w:r w:rsidRPr="002729AA">
        <w:rPr>
          <w:i/>
        </w:rPr>
        <w:t>___________________________</w:t>
      </w:r>
    </w:p>
    <w:p w14:paraId="29E1AE05" w14:textId="77777777" w:rsidR="00AC017A" w:rsidRPr="002729AA" w:rsidRDefault="00AC017A" w:rsidP="00FC3568">
      <w:pPr>
        <w:spacing w:line="276" w:lineRule="auto"/>
        <w:ind w:left="3888" w:right="-999" w:firstLine="1296"/>
        <w:rPr>
          <w:i/>
        </w:rPr>
      </w:pPr>
      <w:r w:rsidRPr="002729AA">
        <w:rPr>
          <w:i/>
        </w:rPr>
        <w:t>(Parašas)</w:t>
      </w:r>
    </w:p>
    <w:p w14:paraId="51DDCDC8" w14:textId="27FE334D" w:rsidR="00AC017A" w:rsidRPr="002729AA" w:rsidRDefault="00B730B4" w:rsidP="00FC3568">
      <w:pPr>
        <w:spacing w:line="276" w:lineRule="auto"/>
        <w:ind w:left="3888" w:right="-999" w:firstLine="1296"/>
        <w:rPr>
          <w:i/>
          <w:u w:val="single"/>
        </w:rPr>
      </w:pPr>
      <w:r w:rsidRPr="002729AA">
        <w:rPr>
          <w:i/>
          <w:u w:val="single"/>
        </w:rPr>
        <w:t>D</w:t>
      </w:r>
      <w:r w:rsidR="00B22C1B">
        <w:rPr>
          <w:i/>
          <w:u w:val="single"/>
        </w:rPr>
        <w:t xml:space="preserve">alia </w:t>
      </w:r>
      <w:proofErr w:type="spellStart"/>
      <w:r w:rsidR="00B22C1B">
        <w:rPr>
          <w:i/>
          <w:u w:val="single"/>
        </w:rPr>
        <w:t>Miklovienė</w:t>
      </w:r>
      <w:proofErr w:type="spellEnd"/>
    </w:p>
    <w:p w14:paraId="452C54F0" w14:textId="77777777" w:rsidR="00AC017A" w:rsidRPr="002729AA" w:rsidRDefault="00AC017A" w:rsidP="00FC3568">
      <w:pPr>
        <w:spacing w:line="276" w:lineRule="auto"/>
        <w:ind w:left="3888" w:right="-999" w:firstLine="1296"/>
        <w:rPr>
          <w:i/>
        </w:rPr>
      </w:pPr>
      <w:r w:rsidRPr="002729AA">
        <w:rPr>
          <w:i/>
        </w:rPr>
        <w:t>(Vardas ir pavardė)/</w:t>
      </w:r>
    </w:p>
    <w:p w14:paraId="50C34883" w14:textId="77777777" w:rsidR="00AC017A" w:rsidRPr="002729AA" w:rsidRDefault="00AC017A" w:rsidP="00FC3568">
      <w:pPr>
        <w:spacing w:line="276" w:lineRule="auto"/>
        <w:ind w:left="5954" w:right="-999"/>
        <w:rPr>
          <w:i/>
        </w:rPr>
      </w:pPr>
    </w:p>
    <w:p w14:paraId="6EC1B4CF" w14:textId="249558CB" w:rsidR="00AC017A" w:rsidRDefault="00F44D92" w:rsidP="00BB3B9C">
      <w:pPr>
        <w:jc w:val="center"/>
        <w:rPr>
          <w:b/>
          <w:sz w:val="22"/>
          <w:szCs w:val="22"/>
        </w:rPr>
      </w:pPr>
      <w:bookmarkStart w:id="1" w:name="_Hlk195706085"/>
      <w:r w:rsidRPr="00B46F1F">
        <w:rPr>
          <w:b/>
          <w:sz w:val="22"/>
          <w:szCs w:val="22"/>
        </w:rPr>
        <w:t xml:space="preserve">ATVIRO </w:t>
      </w:r>
      <w:r w:rsidR="00431415" w:rsidRPr="00B46F1F">
        <w:rPr>
          <w:b/>
          <w:sz w:val="22"/>
          <w:szCs w:val="22"/>
        </w:rPr>
        <w:t>KONKURSO</w:t>
      </w:r>
      <w:r w:rsidR="00FA0836" w:rsidRPr="00B46F1F">
        <w:rPr>
          <w:b/>
          <w:sz w:val="22"/>
          <w:szCs w:val="22"/>
        </w:rPr>
        <w:t xml:space="preserve"> SĄLYGOS</w:t>
      </w:r>
    </w:p>
    <w:p w14:paraId="579C60BB" w14:textId="77777777" w:rsidR="00DD3546" w:rsidRPr="00B46F1F" w:rsidRDefault="00DD3546" w:rsidP="00BB3B9C">
      <w:pPr>
        <w:jc w:val="center"/>
        <w:rPr>
          <w:b/>
          <w:sz w:val="22"/>
          <w:szCs w:val="22"/>
        </w:rPr>
      </w:pPr>
    </w:p>
    <w:bookmarkEnd w:id="1"/>
    <w:p w14:paraId="027CE2A7" w14:textId="381B4926" w:rsidR="00D37806" w:rsidRPr="002729AA" w:rsidRDefault="00DD3546" w:rsidP="00D37806">
      <w:pPr>
        <w:spacing w:line="276" w:lineRule="auto"/>
        <w:jc w:val="center"/>
        <w:rPr>
          <w:b/>
          <w:color w:val="000000" w:themeColor="text1"/>
          <w:shd w:val="clear" w:color="auto" w:fill="FFFFFF"/>
        </w:rPr>
      </w:pPr>
      <w:r>
        <w:rPr>
          <w:rFonts w:asciiTheme="majorBidi" w:hAnsiTheme="majorBidi" w:cstheme="majorBidi"/>
          <w:b/>
          <w:bCs/>
          <w:kern w:val="2"/>
          <w:sz w:val="22"/>
          <w:szCs w:val="22"/>
        </w:rPr>
        <w:t>„</w:t>
      </w:r>
      <w:r w:rsidR="00D37806" w:rsidRPr="00EB6FC1">
        <w:rPr>
          <w:rFonts w:asciiTheme="majorBidi" w:hAnsiTheme="majorBidi" w:cstheme="majorBidi"/>
          <w:b/>
          <w:bCs/>
          <w:kern w:val="2"/>
          <w:sz w:val="22"/>
          <w:szCs w:val="22"/>
        </w:rPr>
        <w:t>KOMPIUTERINIS TOMOGRAFAS</w:t>
      </w:r>
      <w:r>
        <w:rPr>
          <w:rFonts w:asciiTheme="majorBidi" w:hAnsiTheme="majorBidi" w:cstheme="majorBidi"/>
          <w:b/>
          <w:bCs/>
          <w:kern w:val="2"/>
          <w:sz w:val="22"/>
          <w:szCs w:val="22"/>
        </w:rPr>
        <w:t>“</w:t>
      </w:r>
    </w:p>
    <w:p w14:paraId="46680B06" w14:textId="77F5FF07" w:rsidR="00AC017A" w:rsidRPr="002729AA" w:rsidRDefault="00AC017A" w:rsidP="00FC3568">
      <w:pPr>
        <w:spacing w:line="276" w:lineRule="auto"/>
        <w:jc w:val="center"/>
      </w:pPr>
      <w:r w:rsidRPr="002729AA">
        <w:t>TURINYS</w:t>
      </w:r>
    </w:p>
    <w:tbl>
      <w:tblPr>
        <w:tblW w:w="9275" w:type="dxa"/>
        <w:tblLook w:val="01E0" w:firstRow="1" w:lastRow="1" w:firstColumn="1" w:lastColumn="1" w:noHBand="0" w:noVBand="0"/>
      </w:tblPr>
      <w:tblGrid>
        <w:gridCol w:w="9275"/>
      </w:tblGrid>
      <w:tr w:rsidR="00843B81" w:rsidRPr="00843B81" w14:paraId="44153576" w14:textId="77777777" w:rsidTr="007F3FB3">
        <w:trPr>
          <w:trHeight w:val="99"/>
        </w:trPr>
        <w:tc>
          <w:tcPr>
            <w:tcW w:w="9275" w:type="dxa"/>
          </w:tcPr>
          <w:p w14:paraId="7ED81E74" w14:textId="77777777" w:rsidR="00843B81" w:rsidRPr="00843B81" w:rsidRDefault="00843B81" w:rsidP="007F3FB3">
            <w:pPr>
              <w:pStyle w:val="Sraopastraipa"/>
              <w:numPr>
                <w:ilvl w:val="0"/>
                <w:numId w:val="3"/>
              </w:numPr>
              <w:rPr>
                <w:sz w:val="22"/>
                <w:szCs w:val="22"/>
              </w:rPr>
            </w:pPr>
            <w:r w:rsidRPr="00843B81">
              <w:rPr>
                <w:sz w:val="22"/>
                <w:szCs w:val="22"/>
              </w:rPr>
              <w:t>BENDROSIOS NUOSTATOS</w:t>
            </w:r>
          </w:p>
        </w:tc>
      </w:tr>
      <w:tr w:rsidR="00843B81" w:rsidRPr="00843B81" w14:paraId="254DF565" w14:textId="77777777" w:rsidTr="007F3FB3">
        <w:trPr>
          <w:trHeight w:val="99"/>
        </w:trPr>
        <w:tc>
          <w:tcPr>
            <w:tcW w:w="9275" w:type="dxa"/>
          </w:tcPr>
          <w:p w14:paraId="7CB0CA4D" w14:textId="77777777" w:rsidR="00843B81" w:rsidRPr="00843B81" w:rsidRDefault="00843B81" w:rsidP="007F3FB3">
            <w:pPr>
              <w:pStyle w:val="Sraopastraipa"/>
              <w:numPr>
                <w:ilvl w:val="0"/>
                <w:numId w:val="3"/>
              </w:numPr>
              <w:rPr>
                <w:sz w:val="22"/>
                <w:szCs w:val="22"/>
              </w:rPr>
            </w:pPr>
            <w:r w:rsidRPr="00843B81">
              <w:rPr>
                <w:sz w:val="22"/>
                <w:szCs w:val="22"/>
              </w:rPr>
              <w:t>PIRKIMO OBJEKTAS</w:t>
            </w:r>
          </w:p>
        </w:tc>
      </w:tr>
      <w:tr w:rsidR="00843B81" w:rsidRPr="00843B81" w14:paraId="39CDD580" w14:textId="77777777" w:rsidTr="007F3FB3">
        <w:trPr>
          <w:trHeight w:val="99"/>
        </w:trPr>
        <w:tc>
          <w:tcPr>
            <w:tcW w:w="9275" w:type="dxa"/>
          </w:tcPr>
          <w:p w14:paraId="3ACBDC43" w14:textId="77777777" w:rsidR="00843B81" w:rsidRPr="00843B81" w:rsidRDefault="00843B81" w:rsidP="007F3FB3">
            <w:pPr>
              <w:pStyle w:val="Sraopastraipa"/>
              <w:keepNext/>
              <w:keepLines/>
              <w:numPr>
                <w:ilvl w:val="0"/>
                <w:numId w:val="3"/>
              </w:numPr>
              <w:outlineLvl w:val="0"/>
              <w:rPr>
                <w:sz w:val="22"/>
                <w:szCs w:val="22"/>
              </w:rPr>
            </w:pPr>
            <w:r w:rsidRPr="00843B81">
              <w:rPr>
                <w:sz w:val="22"/>
                <w:szCs w:val="22"/>
              </w:rPr>
              <w:t>TIEKĖJŲ PAŠALINIMO PAGRINDAI IR KVALIFIKACIJOS REIKALAVIMAI</w:t>
            </w:r>
          </w:p>
        </w:tc>
      </w:tr>
      <w:tr w:rsidR="00843B81" w:rsidRPr="00843B81" w14:paraId="78F8553A" w14:textId="77777777" w:rsidTr="007F3FB3">
        <w:trPr>
          <w:trHeight w:val="99"/>
        </w:trPr>
        <w:tc>
          <w:tcPr>
            <w:tcW w:w="9275" w:type="dxa"/>
          </w:tcPr>
          <w:p w14:paraId="28845D34" w14:textId="77777777" w:rsidR="00843B81" w:rsidRPr="00843B81" w:rsidRDefault="00843B81" w:rsidP="007F3FB3">
            <w:pPr>
              <w:pStyle w:val="Sraopastraipa"/>
              <w:numPr>
                <w:ilvl w:val="0"/>
                <w:numId w:val="3"/>
              </w:numPr>
              <w:rPr>
                <w:sz w:val="22"/>
                <w:szCs w:val="22"/>
              </w:rPr>
            </w:pPr>
            <w:r w:rsidRPr="00843B81">
              <w:rPr>
                <w:sz w:val="22"/>
                <w:szCs w:val="22"/>
              </w:rPr>
              <w:t>TIEKĖJŲ GRUPĖS DALYVAVIMAS PIRKIMO PROCEDŪROSE</w:t>
            </w:r>
          </w:p>
        </w:tc>
      </w:tr>
      <w:tr w:rsidR="00843B81" w:rsidRPr="00843B81" w14:paraId="63798186" w14:textId="77777777" w:rsidTr="007F3FB3">
        <w:trPr>
          <w:trHeight w:val="99"/>
        </w:trPr>
        <w:tc>
          <w:tcPr>
            <w:tcW w:w="9275" w:type="dxa"/>
          </w:tcPr>
          <w:p w14:paraId="69EA7AE5" w14:textId="77777777" w:rsidR="00843B81" w:rsidRPr="00843B81" w:rsidRDefault="00843B81" w:rsidP="007F3FB3">
            <w:pPr>
              <w:pStyle w:val="Sraopastraipa"/>
              <w:numPr>
                <w:ilvl w:val="0"/>
                <w:numId w:val="3"/>
              </w:numPr>
              <w:rPr>
                <w:sz w:val="22"/>
                <w:szCs w:val="22"/>
              </w:rPr>
            </w:pPr>
            <w:r w:rsidRPr="00843B81">
              <w:rPr>
                <w:sz w:val="22"/>
                <w:szCs w:val="22"/>
              </w:rPr>
              <w:t>PASIŪLYMŲ GALIOJIMO UŽTIKRINIMO REIKALAVIMAI</w:t>
            </w:r>
          </w:p>
        </w:tc>
      </w:tr>
      <w:tr w:rsidR="00843B81" w:rsidRPr="00843B81" w14:paraId="6AFF7198" w14:textId="77777777" w:rsidTr="007F3FB3">
        <w:trPr>
          <w:trHeight w:val="99"/>
        </w:trPr>
        <w:tc>
          <w:tcPr>
            <w:tcW w:w="9275" w:type="dxa"/>
          </w:tcPr>
          <w:p w14:paraId="476AE5D2" w14:textId="77777777" w:rsidR="00843B81" w:rsidRPr="00843B81" w:rsidRDefault="00843B81" w:rsidP="007F3FB3">
            <w:pPr>
              <w:pStyle w:val="Sraopastraipa"/>
              <w:numPr>
                <w:ilvl w:val="0"/>
                <w:numId w:val="3"/>
              </w:numPr>
              <w:rPr>
                <w:sz w:val="22"/>
                <w:szCs w:val="22"/>
              </w:rPr>
            </w:pPr>
            <w:r w:rsidRPr="00843B81">
              <w:rPr>
                <w:sz w:val="22"/>
                <w:szCs w:val="22"/>
              </w:rPr>
              <w:t>PASIŪLYMŲ RENGIMAS, PATEIKIMAS, KEITIMAS</w:t>
            </w:r>
          </w:p>
        </w:tc>
      </w:tr>
      <w:tr w:rsidR="00843B81" w:rsidRPr="00843B81" w14:paraId="4F89B7A9" w14:textId="77777777" w:rsidTr="007F3FB3">
        <w:trPr>
          <w:trHeight w:val="4672"/>
        </w:trPr>
        <w:tc>
          <w:tcPr>
            <w:tcW w:w="9275" w:type="dxa"/>
          </w:tcPr>
          <w:p w14:paraId="64B5B8EC" w14:textId="77777777" w:rsidR="00843B81" w:rsidRPr="00843B81" w:rsidRDefault="00843B81" w:rsidP="007F3FB3">
            <w:pPr>
              <w:pStyle w:val="Sraopastraipa"/>
              <w:numPr>
                <w:ilvl w:val="0"/>
                <w:numId w:val="3"/>
              </w:numPr>
              <w:rPr>
                <w:sz w:val="22"/>
                <w:szCs w:val="22"/>
              </w:rPr>
            </w:pPr>
            <w:r w:rsidRPr="00843B81">
              <w:rPr>
                <w:sz w:val="22"/>
                <w:szCs w:val="22"/>
              </w:rPr>
              <w:t>KONKURSO SĄLYGŲ PAAIŠKINIMAS IR PATIKSLINIMAS</w:t>
            </w:r>
          </w:p>
          <w:p w14:paraId="2A84145F" w14:textId="77777777" w:rsidR="00843B81" w:rsidRPr="00843B81" w:rsidRDefault="00843B81" w:rsidP="007F3FB3">
            <w:pPr>
              <w:pStyle w:val="Sraopastraipa"/>
              <w:numPr>
                <w:ilvl w:val="0"/>
                <w:numId w:val="3"/>
              </w:numPr>
              <w:jc w:val="left"/>
              <w:rPr>
                <w:sz w:val="22"/>
                <w:szCs w:val="22"/>
              </w:rPr>
            </w:pPr>
            <w:r w:rsidRPr="00843B81">
              <w:rPr>
                <w:sz w:val="22"/>
                <w:szCs w:val="22"/>
              </w:rPr>
              <w:t>VOKŲ SU PASIŪLYMAIS ATPLĖŠIMO–PIRMINIO SUSIPAŽINIMO SU CVP IS PRIEMONĖMIS GAUTAIS PASIŪLYMAIS PROCEDŪROS</w:t>
            </w:r>
          </w:p>
          <w:p w14:paraId="280E43CD" w14:textId="77777777" w:rsidR="00843B81" w:rsidRPr="00843B81" w:rsidRDefault="00843B81" w:rsidP="007F3FB3">
            <w:pPr>
              <w:pStyle w:val="Sraopastraipa"/>
              <w:numPr>
                <w:ilvl w:val="0"/>
                <w:numId w:val="3"/>
              </w:numPr>
              <w:jc w:val="left"/>
              <w:rPr>
                <w:sz w:val="22"/>
                <w:szCs w:val="22"/>
              </w:rPr>
            </w:pPr>
            <w:r w:rsidRPr="00843B81">
              <w:rPr>
                <w:sz w:val="22"/>
                <w:szCs w:val="22"/>
              </w:rPr>
              <w:t xml:space="preserve">EBVPD TIKRINIMAS, PASIŪLYMŲ VERTINIMAS, EILĖS NUSTATYMAS IR DOKUMENTŲ PAGAL EBVPD TEIKIMAS </w:t>
            </w:r>
          </w:p>
          <w:p w14:paraId="464BC74B" w14:textId="77777777" w:rsidR="00843B81" w:rsidRPr="00843B81" w:rsidRDefault="00843B81" w:rsidP="007F3FB3">
            <w:pPr>
              <w:pStyle w:val="Sraopastraipa"/>
              <w:numPr>
                <w:ilvl w:val="0"/>
                <w:numId w:val="3"/>
              </w:numPr>
              <w:jc w:val="left"/>
              <w:rPr>
                <w:sz w:val="22"/>
                <w:szCs w:val="22"/>
              </w:rPr>
            </w:pPr>
            <w:r w:rsidRPr="00843B81">
              <w:rPr>
                <w:sz w:val="22"/>
                <w:szCs w:val="22"/>
              </w:rPr>
              <w:t>PASIŪLYMŲ ATMETIMO PRIEŽASTYS</w:t>
            </w:r>
          </w:p>
          <w:p w14:paraId="64296E72" w14:textId="77777777" w:rsidR="00843B81" w:rsidRPr="00843B81" w:rsidRDefault="00843B81" w:rsidP="007F3FB3">
            <w:pPr>
              <w:pStyle w:val="Sraopastraipa"/>
              <w:numPr>
                <w:ilvl w:val="0"/>
                <w:numId w:val="3"/>
              </w:numPr>
              <w:ind w:right="41"/>
              <w:jc w:val="left"/>
              <w:rPr>
                <w:sz w:val="22"/>
                <w:szCs w:val="22"/>
              </w:rPr>
            </w:pPr>
            <w:r w:rsidRPr="00843B81">
              <w:rPr>
                <w:sz w:val="22"/>
                <w:szCs w:val="22"/>
              </w:rPr>
              <w:t>LAIMĖTOJO NUSTATYMAS IR INFORMAVIMAS APIE PIRKIMO PROCEDŪROS REZULTATUS</w:t>
            </w:r>
          </w:p>
          <w:p w14:paraId="247F0254" w14:textId="77777777" w:rsidR="00843B81" w:rsidRPr="00843B81" w:rsidRDefault="00843B81" w:rsidP="007F3FB3">
            <w:pPr>
              <w:pStyle w:val="Antrat1"/>
              <w:keepLines/>
              <w:numPr>
                <w:ilvl w:val="0"/>
                <w:numId w:val="3"/>
              </w:numPr>
              <w:jc w:val="left"/>
              <w:rPr>
                <w:sz w:val="22"/>
                <w:szCs w:val="22"/>
              </w:rPr>
            </w:pPr>
            <w:r w:rsidRPr="00843B81">
              <w:rPr>
                <w:sz w:val="22"/>
                <w:szCs w:val="22"/>
              </w:rPr>
              <w:t>PIRKIMO SUTARTIES SĄLYGOS</w:t>
            </w:r>
          </w:p>
          <w:p w14:paraId="37890E1C" w14:textId="77777777" w:rsidR="00843B81" w:rsidRPr="00843B81" w:rsidRDefault="00843B81" w:rsidP="007F3FB3">
            <w:pPr>
              <w:pStyle w:val="Sraopastraipa"/>
              <w:numPr>
                <w:ilvl w:val="0"/>
                <w:numId w:val="3"/>
              </w:numPr>
              <w:ind w:right="41"/>
              <w:rPr>
                <w:sz w:val="22"/>
                <w:szCs w:val="22"/>
              </w:rPr>
            </w:pPr>
            <w:r w:rsidRPr="00843B81">
              <w:rPr>
                <w:sz w:val="22"/>
                <w:szCs w:val="22"/>
              </w:rPr>
              <w:t>PRETENZIJŲ IR SKUNDŲ PATEIKIMAS IR NAGRINĖJIMAS</w:t>
            </w:r>
          </w:p>
          <w:p w14:paraId="1FEF077D" w14:textId="77777777" w:rsidR="00843B81" w:rsidRPr="00843B81" w:rsidRDefault="00843B81" w:rsidP="007F3FB3">
            <w:pPr>
              <w:pStyle w:val="Sraopastraipa"/>
              <w:numPr>
                <w:ilvl w:val="0"/>
                <w:numId w:val="3"/>
              </w:numPr>
              <w:rPr>
                <w:sz w:val="22"/>
                <w:szCs w:val="22"/>
              </w:rPr>
            </w:pPr>
            <w:r w:rsidRPr="00843B81">
              <w:rPr>
                <w:sz w:val="22"/>
                <w:szCs w:val="22"/>
              </w:rPr>
              <w:t>BENDROSIOS NUOSTATOS</w:t>
            </w:r>
          </w:p>
          <w:p w14:paraId="2FFF0C8B" w14:textId="77777777" w:rsidR="00843B81" w:rsidRPr="00843B81" w:rsidRDefault="00843B81" w:rsidP="007F3FB3">
            <w:pPr>
              <w:pStyle w:val="Sraopastraipa"/>
              <w:rPr>
                <w:sz w:val="22"/>
                <w:szCs w:val="22"/>
              </w:rPr>
            </w:pPr>
          </w:p>
          <w:p w14:paraId="66910AEF" w14:textId="77777777" w:rsidR="00843B81" w:rsidRPr="00DA2858" w:rsidRDefault="00843B81" w:rsidP="007F3FB3">
            <w:pPr>
              <w:pStyle w:val="Sraopastraipa"/>
              <w:rPr>
                <w:sz w:val="20"/>
              </w:rPr>
            </w:pPr>
            <w:r w:rsidRPr="00DA2858">
              <w:rPr>
                <w:sz w:val="20"/>
              </w:rPr>
              <w:t>PRIEDAI:</w:t>
            </w:r>
          </w:p>
          <w:p w14:paraId="655D55E1" w14:textId="1197087A" w:rsidR="00843B81" w:rsidRPr="00DA2858" w:rsidRDefault="00843B81" w:rsidP="007F3FB3">
            <w:pPr>
              <w:rPr>
                <w:sz w:val="20"/>
                <w:szCs w:val="20"/>
              </w:rPr>
            </w:pPr>
            <w:r w:rsidRPr="00DA2858">
              <w:rPr>
                <w:sz w:val="20"/>
                <w:szCs w:val="20"/>
              </w:rPr>
              <w:t xml:space="preserve">             1. Pasiūlymas – 1 priedas</w:t>
            </w:r>
          </w:p>
          <w:p w14:paraId="48B47786" w14:textId="6A2CE07F" w:rsidR="00843B81" w:rsidRPr="00DA2858" w:rsidRDefault="00843B81" w:rsidP="007F3FB3">
            <w:pPr>
              <w:rPr>
                <w:sz w:val="20"/>
                <w:szCs w:val="20"/>
              </w:rPr>
            </w:pPr>
            <w:r w:rsidRPr="00DA2858">
              <w:rPr>
                <w:sz w:val="20"/>
                <w:szCs w:val="20"/>
              </w:rPr>
              <w:t xml:space="preserve">             2. </w:t>
            </w:r>
            <w:bookmarkStart w:id="2" w:name="_Hlk195261089"/>
            <w:r w:rsidRPr="00DA2858">
              <w:rPr>
                <w:sz w:val="20"/>
                <w:szCs w:val="20"/>
              </w:rPr>
              <w:t>Techninė specifikacija – 2 priedas</w:t>
            </w:r>
          </w:p>
          <w:p w14:paraId="4E5A20E7" w14:textId="56AD6078" w:rsidR="00843B81" w:rsidRPr="00DA2858" w:rsidRDefault="00843B81" w:rsidP="007F3FB3">
            <w:pPr>
              <w:rPr>
                <w:sz w:val="20"/>
                <w:szCs w:val="20"/>
              </w:rPr>
            </w:pPr>
            <w:r w:rsidRPr="00DA2858">
              <w:rPr>
                <w:sz w:val="20"/>
                <w:szCs w:val="20"/>
              </w:rPr>
              <w:t xml:space="preserve">             3. Europos bendrasis viešųjų pirkimų dokumentas (EBVPD) – 3 priedas</w:t>
            </w:r>
          </w:p>
          <w:p w14:paraId="72AD13DC" w14:textId="545AD0DB" w:rsidR="00843B81" w:rsidRPr="00DA2858" w:rsidRDefault="00843B81" w:rsidP="007F3FB3">
            <w:pPr>
              <w:rPr>
                <w:sz w:val="20"/>
                <w:szCs w:val="20"/>
              </w:rPr>
            </w:pPr>
            <w:r w:rsidRPr="00DA2858">
              <w:rPr>
                <w:sz w:val="20"/>
                <w:szCs w:val="20"/>
              </w:rPr>
              <w:t xml:space="preserve">             4. Sutarties projektas – 4 priedas</w:t>
            </w:r>
          </w:p>
          <w:p w14:paraId="63448080" w14:textId="3B0B45AA" w:rsidR="002E5A87" w:rsidRPr="00DA2858" w:rsidRDefault="00843B81" w:rsidP="002E5A87">
            <w:pPr>
              <w:keepNext/>
              <w:tabs>
                <w:tab w:val="left" w:pos="5174"/>
              </w:tabs>
              <w:ind w:right="140"/>
              <w:outlineLvl w:val="0"/>
              <w:rPr>
                <w:rFonts w:eastAsia="Calibri"/>
                <w:b/>
                <w:sz w:val="20"/>
                <w:szCs w:val="20"/>
              </w:rPr>
            </w:pPr>
            <w:r w:rsidRPr="00DA2858">
              <w:rPr>
                <w:sz w:val="20"/>
                <w:szCs w:val="20"/>
              </w:rPr>
              <w:t xml:space="preserve">             5. </w:t>
            </w:r>
            <w:r w:rsidR="002E5A87" w:rsidRPr="00DA2858">
              <w:rPr>
                <w:sz w:val="20"/>
                <w:szCs w:val="20"/>
                <w:lang w:eastAsia="x-none"/>
              </w:rPr>
              <w:t xml:space="preserve">Tiekėjo deklaracija </w:t>
            </w:r>
            <w:r w:rsidR="002E5A87" w:rsidRPr="00DA2858">
              <w:rPr>
                <w:rFonts w:eastAsia="Calibri"/>
                <w:sz w:val="20"/>
                <w:szCs w:val="20"/>
              </w:rPr>
              <w:t xml:space="preserve">dėl Tarybos Reglamente </w:t>
            </w:r>
            <w:r w:rsidR="002E5A87" w:rsidRPr="00DA2858">
              <w:rPr>
                <w:rFonts w:eastAsia="Calibri"/>
                <w:bCs/>
                <w:sz w:val="20"/>
                <w:szCs w:val="20"/>
                <w:shd w:val="clear" w:color="auto" w:fill="FFFFFF"/>
              </w:rPr>
              <w:t>(ES) 2022/576</w:t>
            </w:r>
            <w:r w:rsidR="002E5A87" w:rsidRPr="00DA2858">
              <w:rPr>
                <w:rFonts w:eastAsia="Calibri"/>
                <w:sz w:val="20"/>
                <w:szCs w:val="20"/>
              </w:rPr>
              <w:t xml:space="preserve"> nustatytų sąlygų nebuvimo</w:t>
            </w:r>
            <w:r w:rsidR="00172430">
              <w:rPr>
                <w:rFonts w:eastAsia="Calibri"/>
                <w:sz w:val="20"/>
                <w:szCs w:val="20"/>
              </w:rPr>
              <w:t xml:space="preserve"> –</w:t>
            </w:r>
            <w:r w:rsidR="002E5A87" w:rsidRPr="00DA2858">
              <w:rPr>
                <w:rFonts w:eastAsia="Calibri"/>
                <w:sz w:val="20"/>
                <w:szCs w:val="20"/>
              </w:rPr>
              <w:t xml:space="preserve"> 5 priedas</w:t>
            </w:r>
          </w:p>
          <w:p w14:paraId="7A296DC2" w14:textId="77777777" w:rsidR="00843B81" w:rsidRDefault="00034761" w:rsidP="00172430">
            <w:pPr>
              <w:keepNext/>
              <w:tabs>
                <w:tab w:val="left" w:pos="5174"/>
              </w:tabs>
              <w:ind w:left="29" w:right="140" w:firstLine="596"/>
              <w:outlineLvl w:val="0"/>
              <w:rPr>
                <w:rFonts w:eastAsia="Calibri"/>
                <w:sz w:val="20"/>
                <w:szCs w:val="20"/>
              </w:rPr>
            </w:pPr>
            <w:r>
              <w:rPr>
                <w:rFonts w:eastAsia="Calibri"/>
                <w:sz w:val="20"/>
                <w:szCs w:val="20"/>
              </w:rPr>
              <w:t>6</w:t>
            </w:r>
            <w:r w:rsidR="00DA2858" w:rsidRPr="00DA2858">
              <w:rPr>
                <w:rFonts w:eastAsia="Calibri"/>
                <w:sz w:val="20"/>
                <w:szCs w:val="20"/>
              </w:rPr>
              <w:t>. Išmontuojamo tomografo ir patalpų  fotonuotraukos</w:t>
            </w:r>
            <w:r w:rsidR="00172430">
              <w:rPr>
                <w:rFonts w:eastAsia="Calibri"/>
                <w:sz w:val="20"/>
                <w:szCs w:val="20"/>
              </w:rPr>
              <w:t xml:space="preserve"> –</w:t>
            </w:r>
            <w:r w:rsidR="00172430" w:rsidRPr="00DA2858">
              <w:rPr>
                <w:rFonts w:eastAsia="Calibri"/>
                <w:sz w:val="20"/>
                <w:szCs w:val="20"/>
              </w:rPr>
              <w:t xml:space="preserve"> </w:t>
            </w:r>
            <w:r>
              <w:rPr>
                <w:rFonts w:eastAsia="Calibri"/>
                <w:sz w:val="20"/>
                <w:szCs w:val="20"/>
              </w:rPr>
              <w:t>6</w:t>
            </w:r>
            <w:r w:rsidR="0034487D">
              <w:rPr>
                <w:rFonts w:eastAsia="Calibri"/>
                <w:sz w:val="20"/>
                <w:szCs w:val="20"/>
              </w:rPr>
              <w:t xml:space="preserve"> priedas</w:t>
            </w:r>
            <w:bookmarkEnd w:id="2"/>
          </w:p>
          <w:p w14:paraId="47B6EC08" w14:textId="68F8C88B" w:rsidR="00E96FA8" w:rsidRPr="00172430" w:rsidRDefault="00E96FA8" w:rsidP="00172430">
            <w:pPr>
              <w:keepNext/>
              <w:tabs>
                <w:tab w:val="left" w:pos="5174"/>
              </w:tabs>
              <w:ind w:left="29" w:right="140" w:firstLine="596"/>
              <w:outlineLvl w:val="0"/>
              <w:rPr>
                <w:rFonts w:eastAsia="Calibri"/>
                <w:sz w:val="20"/>
                <w:szCs w:val="20"/>
              </w:rPr>
            </w:pPr>
            <w:r>
              <w:rPr>
                <w:rFonts w:eastAsia="Calibri"/>
                <w:sz w:val="20"/>
                <w:szCs w:val="20"/>
              </w:rPr>
              <w:t>7. Vertinimo kriterijai – 7 priedas</w:t>
            </w:r>
          </w:p>
        </w:tc>
      </w:tr>
    </w:tbl>
    <w:p w14:paraId="207BCB89" w14:textId="77777777" w:rsidR="00AC017A" w:rsidRPr="002729AA" w:rsidRDefault="00AC017A" w:rsidP="0099685F">
      <w:pPr>
        <w:jc w:val="center"/>
      </w:pPr>
    </w:p>
    <w:p w14:paraId="461E5124" w14:textId="7735CF4A" w:rsidR="00320808" w:rsidRPr="002729AA" w:rsidRDefault="00320808" w:rsidP="00687015">
      <w:pPr>
        <w:keepNext/>
        <w:keepLines/>
        <w:spacing w:line="276" w:lineRule="auto"/>
        <w:jc w:val="center"/>
        <w:rPr>
          <w:b/>
        </w:rPr>
      </w:pPr>
      <w:bookmarkStart w:id="3" w:name="_Hlk499562436"/>
      <w:r w:rsidRPr="002729AA">
        <w:rPr>
          <w:b/>
        </w:rPr>
        <w:t>I SKYRIUS</w:t>
      </w:r>
    </w:p>
    <w:bookmarkEnd w:id="3"/>
    <w:p w14:paraId="141BAD58" w14:textId="77777777" w:rsidR="00320808" w:rsidRPr="002729AA" w:rsidRDefault="00320808" w:rsidP="00FC3568">
      <w:pPr>
        <w:keepNext/>
        <w:keepLines/>
        <w:spacing w:line="276" w:lineRule="auto"/>
        <w:jc w:val="center"/>
        <w:rPr>
          <w:b/>
        </w:rPr>
      </w:pPr>
      <w:r w:rsidRPr="002729AA">
        <w:rPr>
          <w:b/>
        </w:rPr>
        <w:t>BENDROSIOS NUOSTATOS</w:t>
      </w:r>
    </w:p>
    <w:p w14:paraId="04D5C597" w14:textId="29EB5B81" w:rsidR="00320808" w:rsidRPr="002729AA" w:rsidRDefault="00DF4BF1" w:rsidP="001C099E">
      <w:pPr>
        <w:keepNext/>
        <w:keepLines/>
        <w:spacing w:line="276" w:lineRule="auto"/>
        <w:rPr>
          <w:b/>
        </w:rPr>
      </w:pPr>
      <w:r w:rsidRPr="002729AA">
        <w:rPr>
          <w:b/>
        </w:rPr>
        <w:tab/>
      </w:r>
    </w:p>
    <w:p w14:paraId="1C51EA50" w14:textId="484B3FAE" w:rsidR="00DF4BF1" w:rsidRPr="0013031D" w:rsidRDefault="00DF4BF1" w:rsidP="00FF0B06">
      <w:pPr>
        <w:ind w:firstLine="709"/>
        <w:jc w:val="both"/>
        <w:rPr>
          <w:rFonts w:eastAsia="Batang"/>
          <w:b/>
        </w:rPr>
      </w:pPr>
      <w:r w:rsidRPr="002729AA">
        <w:t xml:space="preserve">1.  </w:t>
      </w:r>
      <w:r w:rsidR="00E24A4D" w:rsidRPr="00AD09A3">
        <w:t xml:space="preserve">Kelmės rajono savivaldybės </w:t>
      </w:r>
      <w:r w:rsidR="00A35F7A">
        <w:t>centrinė perkančioji organizacija</w:t>
      </w:r>
      <w:r w:rsidR="00E24A4D" w:rsidRPr="00AD09A3">
        <w:t xml:space="preserve"> (toliau –</w:t>
      </w:r>
      <w:r w:rsidR="00F74A40" w:rsidRPr="00F74A40">
        <w:rPr>
          <w:rFonts w:eastAsia="SimSun" w:cs="Mangal"/>
          <w:kern w:val="3"/>
          <w:szCs w:val="22"/>
        </w:rPr>
        <w:t xml:space="preserve"> Perkančioji organizacija</w:t>
      </w:r>
      <w:r w:rsidR="00E24A4D" w:rsidRPr="00AD09A3">
        <w:t>)</w:t>
      </w:r>
      <w:r w:rsidR="00B730B4" w:rsidRPr="002729AA">
        <w:t xml:space="preserve">, numato </w:t>
      </w:r>
      <w:r w:rsidR="00DA5DDA">
        <w:t xml:space="preserve">įsigyti </w:t>
      </w:r>
      <w:r w:rsidR="00DA5DDA">
        <w:rPr>
          <w:b/>
          <w:bCs/>
        </w:rPr>
        <w:t>k</w:t>
      </w:r>
      <w:r w:rsidR="0086501B" w:rsidRPr="00CC177C">
        <w:rPr>
          <w:rFonts w:asciiTheme="majorBidi" w:hAnsiTheme="majorBidi" w:cstheme="majorBidi"/>
          <w:b/>
          <w:bCs/>
          <w:kern w:val="2"/>
        </w:rPr>
        <w:t>ompiuterin</w:t>
      </w:r>
      <w:r w:rsidR="00DA5DDA">
        <w:rPr>
          <w:rFonts w:asciiTheme="majorBidi" w:hAnsiTheme="majorBidi" w:cstheme="majorBidi"/>
          <w:b/>
          <w:bCs/>
          <w:kern w:val="2"/>
        </w:rPr>
        <w:t>į</w:t>
      </w:r>
      <w:r w:rsidR="0086501B" w:rsidRPr="00CC177C">
        <w:rPr>
          <w:rFonts w:asciiTheme="majorBidi" w:hAnsiTheme="majorBidi" w:cstheme="majorBidi"/>
          <w:b/>
          <w:bCs/>
          <w:kern w:val="2"/>
        </w:rPr>
        <w:t xml:space="preserve"> tomograf</w:t>
      </w:r>
      <w:r w:rsidR="00DA5DDA">
        <w:rPr>
          <w:rFonts w:asciiTheme="majorBidi" w:hAnsiTheme="majorBidi" w:cstheme="majorBidi"/>
          <w:b/>
          <w:bCs/>
          <w:kern w:val="2"/>
        </w:rPr>
        <w:t xml:space="preserve">ą </w:t>
      </w:r>
      <w:r w:rsidR="00843B81" w:rsidRPr="00843B81">
        <w:t>( toliau – prekė).</w:t>
      </w:r>
      <w:r w:rsidR="00843B81">
        <w:rPr>
          <w:b/>
          <w:bCs/>
        </w:rPr>
        <w:t xml:space="preserve"> </w:t>
      </w:r>
    </w:p>
    <w:p w14:paraId="25E73291" w14:textId="101FA494" w:rsidR="00320808" w:rsidRPr="002729AA" w:rsidRDefault="00DF4BF1" w:rsidP="00FF0B06">
      <w:pPr>
        <w:tabs>
          <w:tab w:val="left" w:pos="284"/>
        </w:tabs>
        <w:spacing w:line="276" w:lineRule="auto"/>
        <w:ind w:firstLine="709"/>
        <w:jc w:val="both"/>
        <w:rPr>
          <w:b/>
          <w:bCs/>
          <w:i/>
          <w:iCs/>
        </w:rPr>
      </w:pPr>
      <w:r w:rsidRPr="002729AA">
        <w:t xml:space="preserve">2.  </w:t>
      </w:r>
      <w:r w:rsidR="00320808" w:rsidRPr="002729AA">
        <w:t>Vartojamos pagrindinės sąvokos, apibrėžtos Lietuvos Respublikos viešųjų pirkimų įstatyme (toliau – Viešųjų pirkimų įstatymas).</w:t>
      </w:r>
      <w:r w:rsidRPr="002729AA">
        <w:t xml:space="preserve"> </w:t>
      </w:r>
      <w:r w:rsidR="00320808" w:rsidRPr="002729AA">
        <w:t>Pirkimas vykdomas vadovaujantis Viešųjų pirkimų įstatymu, Lietuvos Respublikos civiliniu kodeksu (toliau – Civilinis kodeksas), kitais viešuosius pirkimus reglamentuojančiais teisės aktais bei konkurso sąlyg</w:t>
      </w:r>
      <w:r w:rsidR="00CF0776" w:rsidRPr="002729AA">
        <w:t>omis</w:t>
      </w:r>
      <w:r w:rsidR="00320808" w:rsidRPr="002729AA">
        <w:t>.</w:t>
      </w:r>
    </w:p>
    <w:p w14:paraId="318BA8C9" w14:textId="28F98248" w:rsidR="00320808" w:rsidRPr="002729AA" w:rsidRDefault="006808E4" w:rsidP="00FF0B06">
      <w:pPr>
        <w:keepNext/>
        <w:keepLines/>
        <w:tabs>
          <w:tab w:val="left" w:pos="284"/>
          <w:tab w:val="left" w:pos="1134"/>
        </w:tabs>
        <w:spacing w:line="276" w:lineRule="auto"/>
        <w:ind w:firstLine="709"/>
        <w:jc w:val="both"/>
      </w:pPr>
      <w:r w:rsidRPr="002729AA">
        <w:t>3.</w:t>
      </w:r>
      <w:r w:rsidR="00320808" w:rsidRPr="002729AA">
        <w:t xml:space="preserve"> Skelbimas apie pirkimą paskelbtas Centrinėje viešųjų pirkimų informacinėje sistemoje (toliau – CVP IS) </w:t>
      </w:r>
      <w:hyperlink r:id="rId10" w:history="1">
        <w:r w:rsidR="00417A58" w:rsidRPr="00D7772D">
          <w:rPr>
            <w:rStyle w:val="Hipersaitas"/>
            <w:i/>
          </w:rPr>
          <w:t>https://viesiejipirkimai.lt/</w:t>
        </w:r>
      </w:hyperlink>
      <w:r w:rsidR="00320808" w:rsidRPr="002729AA">
        <w:rPr>
          <w:i/>
        </w:rPr>
        <w:t xml:space="preserve">. </w:t>
      </w:r>
      <w:r w:rsidR="00320808" w:rsidRPr="002729AA">
        <w:rPr>
          <w:rFonts w:eastAsia="Arial Unicode MS"/>
        </w:rPr>
        <w:t xml:space="preserve">Pirkimas vykdomas CVP IS elektroniniu būdu. Elektroninėmis priemonėmis pasiūlymus gali teikti tik tiekėjai, registruoti CVP IS adresu: </w:t>
      </w:r>
      <w:r w:rsidR="00907C18">
        <w:rPr>
          <w:rFonts w:eastAsia="Arial Unicode MS"/>
          <w:i/>
          <w:u w:val="single"/>
        </w:rPr>
        <w:t>https://</w:t>
      </w:r>
      <w:r w:rsidR="00320808" w:rsidRPr="002729AA">
        <w:rPr>
          <w:rFonts w:eastAsia="Arial Unicode MS"/>
          <w:i/>
          <w:u w:val="single"/>
        </w:rPr>
        <w:t>viesiejipirkimai.lt/</w:t>
      </w:r>
      <w:r w:rsidR="00320808" w:rsidRPr="002729AA">
        <w:rPr>
          <w:rFonts w:eastAsia="Arial Unicode MS"/>
          <w:u w:val="single"/>
        </w:rPr>
        <w:t>.</w:t>
      </w:r>
      <w:r w:rsidR="00320808" w:rsidRPr="002729AA">
        <w:rPr>
          <w:rFonts w:eastAsia="Arial Unicode MS"/>
        </w:rPr>
        <w:t xml:space="preserve"> Registracija CVP IS yra nemokama</w:t>
      </w:r>
      <w:r w:rsidR="00320808" w:rsidRPr="002729AA">
        <w:t>.</w:t>
      </w:r>
    </w:p>
    <w:p w14:paraId="0E260F61" w14:textId="0842BBE5" w:rsidR="00652E4F" w:rsidRPr="002729AA" w:rsidRDefault="00652E4F" w:rsidP="00FF0B06">
      <w:pPr>
        <w:keepNext/>
        <w:keepLines/>
        <w:tabs>
          <w:tab w:val="left" w:pos="284"/>
          <w:tab w:val="left" w:pos="1134"/>
        </w:tabs>
        <w:spacing w:line="276" w:lineRule="auto"/>
        <w:ind w:firstLine="709"/>
        <w:jc w:val="both"/>
      </w:pPr>
      <w:r w:rsidRPr="002729AA">
        <w:t xml:space="preserve">3.1. </w:t>
      </w:r>
      <w:r w:rsidRPr="002729AA">
        <w:rPr>
          <w:rFonts w:eastAsia="Arial Unicode MS"/>
          <w:iCs/>
        </w:rPr>
        <w:t>Pirkimas vykdomas CVP IS elektronini</w:t>
      </w:r>
      <w:r w:rsidR="00C10002">
        <w:rPr>
          <w:rFonts w:eastAsia="Arial Unicode MS"/>
          <w:iCs/>
        </w:rPr>
        <w:t xml:space="preserve">u būdu, nes </w:t>
      </w:r>
      <w:r w:rsidR="0086501B" w:rsidRPr="0086501B">
        <w:rPr>
          <w:rFonts w:eastAsia="Arial Unicode MS"/>
          <w:iCs/>
        </w:rPr>
        <w:t xml:space="preserve">CPO kataloge kompiuterinio tomografo techninė specifikacija yra pritaikyta aukščiausios klasės kompiuteriniam tomografui, kurio kaina svyruoja nuo 700 000 Eur be PVM. </w:t>
      </w:r>
      <w:r w:rsidR="0070505E">
        <w:rPr>
          <w:rFonts w:eastAsia="Arial Unicode MS"/>
          <w:iCs/>
        </w:rPr>
        <w:t>Kelmės rajono savivaldybės administracija</w:t>
      </w:r>
      <w:r w:rsidR="0086501B" w:rsidRPr="0086501B">
        <w:rPr>
          <w:rFonts w:eastAsia="Arial Unicode MS"/>
          <w:iCs/>
        </w:rPr>
        <w:t xml:space="preserve"> neturi tiek lėšų, tokiam kompiuteriniam tomografui, o ir neturi poreikio bei žmogiškųjų išteklių atlikti tokius sudėtingus tyrimus ir jų aprašymus.</w:t>
      </w:r>
    </w:p>
    <w:p w14:paraId="55D70521" w14:textId="505E5987" w:rsidR="00320808" w:rsidRPr="002729AA" w:rsidRDefault="006808E4" w:rsidP="00FF0B06">
      <w:pPr>
        <w:keepNext/>
        <w:keepLines/>
        <w:tabs>
          <w:tab w:val="left" w:pos="284"/>
          <w:tab w:val="left" w:pos="1134"/>
        </w:tabs>
        <w:spacing w:line="276" w:lineRule="auto"/>
        <w:ind w:firstLine="709"/>
        <w:jc w:val="both"/>
      </w:pPr>
      <w:r w:rsidRPr="002729AA">
        <w:t>4.</w:t>
      </w:r>
      <w:r w:rsidR="00DF4BF1" w:rsidRPr="002729AA">
        <w:t xml:space="preserve"> </w:t>
      </w:r>
      <w:r w:rsidR="00320808" w:rsidRPr="002729AA">
        <w:t>Pirkimas atliekamas laikantis lygiateisiškumo, nediskriminavimo, skaidrumo, abipusio pripažinimo, proporcingumo principų ir konfidencialumo bei nešališkumo reikalavimų.</w:t>
      </w:r>
    </w:p>
    <w:p w14:paraId="34ECA239" w14:textId="4E9D7918" w:rsidR="00320808" w:rsidRPr="002729AA" w:rsidRDefault="006808E4" w:rsidP="00FF0B06">
      <w:pPr>
        <w:keepNext/>
        <w:keepLines/>
        <w:tabs>
          <w:tab w:val="left" w:pos="284"/>
          <w:tab w:val="left" w:pos="1134"/>
        </w:tabs>
        <w:spacing w:line="276" w:lineRule="auto"/>
        <w:ind w:firstLine="709"/>
        <w:jc w:val="both"/>
      </w:pPr>
      <w:r w:rsidRPr="002729AA">
        <w:t xml:space="preserve">5. </w:t>
      </w:r>
      <w:r w:rsidR="008874A6">
        <w:t xml:space="preserve">Perkančioji organizacija </w:t>
      </w:r>
      <w:r w:rsidR="00320808" w:rsidRPr="002729AA">
        <w:t>nėra pridėtinės vertės mokesčio (toliau – PVM) mokėtoja.</w:t>
      </w:r>
    </w:p>
    <w:p w14:paraId="75183960" w14:textId="0A3B5A86" w:rsidR="00AC017A" w:rsidRDefault="006808E4" w:rsidP="00FF0B06">
      <w:pPr>
        <w:pStyle w:val="Sraopastraipa"/>
        <w:tabs>
          <w:tab w:val="left" w:pos="284"/>
        </w:tabs>
        <w:autoSpaceDN w:val="0"/>
        <w:spacing w:line="276" w:lineRule="auto"/>
        <w:ind w:left="0" w:firstLine="709"/>
        <w:contextualSpacing w:val="0"/>
        <w:rPr>
          <w:szCs w:val="24"/>
        </w:rPr>
      </w:pPr>
      <w:r w:rsidRPr="002729AA">
        <w:rPr>
          <w:szCs w:val="24"/>
        </w:rPr>
        <w:t xml:space="preserve">6. </w:t>
      </w:r>
      <w:r w:rsidR="00320808" w:rsidRPr="002729AA">
        <w:rPr>
          <w:szCs w:val="24"/>
        </w:rPr>
        <w:t xml:space="preserve">Bet kokia informacija, konkurso sąlygų paaiškinimai, pranešimai ar kitas </w:t>
      </w:r>
      <w:r w:rsidR="008874A6">
        <w:rPr>
          <w:szCs w:val="24"/>
        </w:rPr>
        <w:t>Perkančiosios organizacijos</w:t>
      </w:r>
      <w:r w:rsidR="00320808" w:rsidRPr="002729AA">
        <w:rPr>
          <w:szCs w:val="24"/>
        </w:rPr>
        <w:t xml:space="preserve"> ir tiekėjo susirašinėjimas yra vykdomas tik CVP IS susirašinėjimo priemonėmis.</w:t>
      </w:r>
    </w:p>
    <w:p w14:paraId="1F8BBD1F" w14:textId="06155523" w:rsidR="00FF0B06" w:rsidRDefault="00EA3828" w:rsidP="00FF0B06">
      <w:pPr>
        <w:ind w:firstLine="709"/>
      </w:pPr>
      <w:r w:rsidRPr="00EA3828">
        <w:t xml:space="preserve">6.1. </w:t>
      </w:r>
      <w:r w:rsidRPr="007366A1">
        <w:rPr>
          <w:b/>
          <w:i/>
          <w:iCs/>
        </w:rPr>
        <w:t>Dėl klausimų, susijusių su pirkimo</w:t>
      </w:r>
      <w:r>
        <w:rPr>
          <w:b/>
          <w:i/>
          <w:iCs/>
        </w:rPr>
        <w:t xml:space="preserve"> </w:t>
      </w:r>
      <w:r w:rsidRPr="007366A1">
        <w:rPr>
          <w:b/>
          <w:i/>
          <w:iCs/>
        </w:rPr>
        <w:t>objektu, kreiptis</w:t>
      </w:r>
      <w:r w:rsidRPr="007366A1">
        <w:rPr>
          <w:b/>
        </w:rPr>
        <w:t xml:space="preserve"> –</w:t>
      </w:r>
      <w:r w:rsidRPr="007366A1">
        <w:rPr>
          <w:lang w:eastAsia="ar-SA"/>
        </w:rPr>
        <w:t xml:space="preserve"> </w:t>
      </w:r>
      <w:r w:rsidR="00FF0B06">
        <w:rPr>
          <w:lang w:eastAsia="ar-SA"/>
        </w:rPr>
        <w:t xml:space="preserve">Kelmės ligoninės </w:t>
      </w:r>
      <w:r w:rsidR="00FF0B06">
        <w:t xml:space="preserve">Ūkio skyriaus vedėjas Ramūnas Šauklys, </w:t>
      </w:r>
      <w:r w:rsidR="00724921">
        <w:t>t</w:t>
      </w:r>
      <w:r w:rsidR="00FF0B06">
        <w:t>el. +370</w:t>
      </w:r>
      <w:r w:rsidR="00724921">
        <w:t xml:space="preserve"> </w:t>
      </w:r>
      <w:r w:rsidR="00FF0B06">
        <w:t>610</w:t>
      </w:r>
      <w:r w:rsidR="00724921">
        <w:t xml:space="preserve"> </w:t>
      </w:r>
      <w:r w:rsidR="00FF0B06">
        <w:t>23</w:t>
      </w:r>
      <w:r w:rsidR="00724921">
        <w:t xml:space="preserve"> </w:t>
      </w:r>
      <w:r w:rsidR="00FF0B06">
        <w:t xml:space="preserve">600, el. p. </w:t>
      </w:r>
      <w:hyperlink r:id="rId11" w:history="1">
        <w:r w:rsidR="00FF0B06">
          <w:rPr>
            <w:rStyle w:val="Hipersaitas"/>
          </w:rPr>
          <w:t>ukiodalis@kelmesligonine.lt</w:t>
        </w:r>
      </w:hyperlink>
      <w:r w:rsidR="00FF0B06">
        <w:t>.</w:t>
      </w:r>
    </w:p>
    <w:p w14:paraId="331F73F2" w14:textId="004A6A47" w:rsidR="00FF0B06" w:rsidRPr="00FF0B06" w:rsidRDefault="00EA3828" w:rsidP="00FF0B06">
      <w:pPr>
        <w:ind w:firstLine="709"/>
        <w:jc w:val="both"/>
      </w:pPr>
      <w:r w:rsidRPr="00FF0B06">
        <w:t xml:space="preserve">6.2. </w:t>
      </w:r>
      <w:r w:rsidRPr="00FF0B06">
        <w:rPr>
          <w:b/>
          <w:i/>
        </w:rPr>
        <w:t>Dėl klausimų, susijusių su pirkimo procedūromis, kreiptis</w:t>
      </w:r>
      <w:r w:rsidRPr="00FF0B06">
        <w:t xml:space="preserve"> – </w:t>
      </w:r>
      <w:r w:rsidR="007D3EF1">
        <w:rPr>
          <w:rFonts w:asciiTheme="majorBidi" w:hAnsiTheme="majorBidi" w:cstheme="majorBidi"/>
        </w:rPr>
        <w:t>Sigita Maziliauskienė</w:t>
      </w:r>
      <w:r w:rsidRPr="00FF0B06">
        <w:t xml:space="preserve">, Viešųjų pirkimų skyriaus </w:t>
      </w:r>
      <w:r w:rsidR="00FF0B06" w:rsidRPr="00FF0B06">
        <w:t>vyriausioji specialistė</w:t>
      </w:r>
      <w:r w:rsidRPr="00FF0B06">
        <w:t xml:space="preserve">, </w:t>
      </w:r>
      <w:r w:rsidR="00FF0B06" w:rsidRPr="00FF0B06">
        <w:rPr>
          <w:rFonts w:asciiTheme="majorBidi" w:hAnsiTheme="majorBidi" w:cstheme="majorBidi"/>
        </w:rPr>
        <w:t>tel. +370</w:t>
      </w:r>
      <w:r w:rsidR="00724921">
        <w:rPr>
          <w:rFonts w:asciiTheme="majorBidi" w:hAnsiTheme="majorBidi" w:cstheme="majorBidi"/>
        </w:rPr>
        <w:t xml:space="preserve"> </w:t>
      </w:r>
      <w:r w:rsidR="007D3EF1">
        <w:rPr>
          <w:rFonts w:asciiTheme="majorBidi" w:hAnsiTheme="majorBidi" w:cstheme="majorBidi"/>
        </w:rPr>
        <w:t>427 69 154</w:t>
      </w:r>
      <w:r w:rsidR="00FF0B06" w:rsidRPr="00FF0B06">
        <w:rPr>
          <w:rFonts w:asciiTheme="majorBidi" w:hAnsiTheme="majorBidi" w:cstheme="majorBidi"/>
        </w:rPr>
        <w:t xml:space="preserve">, el. p. </w:t>
      </w:r>
      <w:proofErr w:type="spellStart"/>
      <w:r w:rsidR="007D3EF1">
        <w:rPr>
          <w:rFonts w:asciiTheme="majorBidi" w:hAnsiTheme="majorBidi" w:cstheme="majorBidi"/>
        </w:rPr>
        <w:t>sigita</w:t>
      </w:r>
      <w:r w:rsidR="00FF0B06" w:rsidRPr="00FF0B06">
        <w:rPr>
          <w:rFonts w:asciiTheme="majorBidi" w:hAnsiTheme="majorBidi" w:cstheme="majorBidi"/>
        </w:rPr>
        <w:t>.</w:t>
      </w:r>
      <w:r w:rsidR="007D3EF1">
        <w:rPr>
          <w:rFonts w:asciiTheme="majorBidi" w:hAnsiTheme="majorBidi" w:cstheme="majorBidi"/>
        </w:rPr>
        <w:t>maziliauskiene</w:t>
      </w:r>
      <w:r w:rsidR="00FF0B06" w:rsidRPr="00FF0B06">
        <w:rPr>
          <w:rFonts w:asciiTheme="majorBidi" w:hAnsiTheme="majorBidi" w:cstheme="majorBidi"/>
        </w:rPr>
        <w:t>@kelme.lt</w:t>
      </w:r>
      <w:proofErr w:type="spellEnd"/>
      <w:r w:rsidR="00FF0B06" w:rsidRPr="00FF0B06">
        <w:rPr>
          <w:rFonts w:asciiTheme="majorBidi" w:hAnsiTheme="majorBidi" w:cstheme="majorBidi"/>
        </w:rPr>
        <w:t>.</w:t>
      </w:r>
    </w:p>
    <w:p w14:paraId="3D5DFB75" w14:textId="77777777" w:rsidR="009E1795" w:rsidRPr="002729AA" w:rsidRDefault="009E1795" w:rsidP="00FF0B06">
      <w:pPr>
        <w:keepNext/>
        <w:keepLines/>
        <w:spacing w:line="276" w:lineRule="auto"/>
        <w:rPr>
          <w:b/>
        </w:rPr>
      </w:pPr>
    </w:p>
    <w:p w14:paraId="59847A6A" w14:textId="77777777" w:rsidR="009E1795" w:rsidRPr="00207754" w:rsidRDefault="009E1795" w:rsidP="00F527C3">
      <w:pPr>
        <w:keepNext/>
        <w:keepLines/>
        <w:spacing w:line="276" w:lineRule="auto"/>
        <w:jc w:val="center"/>
        <w:rPr>
          <w:rFonts w:asciiTheme="majorBidi" w:hAnsiTheme="majorBidi" w:cstheme="majorBidi"/>
          <w:b/>
        </w:rPr>
      </w:pPr>
      <w:bookmarkStart w:id="4" w:name="_Hlk499563328"/>
      <w:r w:rsidRPr="00207754">
        <w:rPr>
          <w:rFonts w:asciiTheme="majorBidi" w:hAnsiTheme="majorBidi" w:cstheme="majorBidi"/>
          <w:b/>
        </w:rPr>
        <w:t>II SKYRIUS</w:t>
      </w:r>
    </w:p>
    <w:bookmarkEnd w:id="4"/>
    <w:p w14:paraId="4A591637" w14:textId="77777777" w:rsidR="00AC017A" w:rsidRPr="00207754" w:rsidRDefault="00AC017A" w:rsidP="00F527C3">
      <w:pPr>
        <w:keepNext/>
        <w:keepLines/>
        <w:spacing w:line="276" w:lineRule="auto"/>
        <w:jc w:val="center"/>
        <w:rPr>
          <w:rFonts w:asciiTheme="majorBidi" w:hAnsiTheme="majorBidi" w:cstheme="majorBidi"/>
          <w:b/>
        </w:rPr>
      </w:pPr>
      <w:r w:rsidRPr="00207754">
        <w:rPr>
          <w:rFonts w:asciiTheme="majorBidi" w:hAnsiTheme="majorBidi" w:cstheme="majorBidi"/>
          <w:b/>
        </w:rPr>
        <w:t>PIRKIMO OBJEKTAS</w:t>
      </w:r>
    </w:p>
    <w:p w14:paraId="56B6106C" w14:textId="77777777" w:rsidR="00AC017A" w:rsidRPr="00207754" w:rsidRDefault="00AC017A" w:rsidP="00207754">
      <w:pPr>
        <w:spacing w:line="276" w:lineRule="auto"/>
        <w:ind w:left="360"/>
        <w:jc w:val="both"/>
        <w:rPr>
          <w:rFonts w:asciiTheme="majorBidi" w:hAnsiTheme="majorBidi" w:cstheme="majorBidi"/>
        </w:rPr>
      </w:pPr>
    </w:p>
    <w:p w14:paraId="22C86A77" w14:textId="267F1CDB" w:rsidR="0086501B" w:rsidRDefault="00E75082" w:rsidP="008D7FF8">
      <w:pPr>
        <w:tabs>
          <w:tab w:val="left" w:pos="709"/>
        </w:tabs>
        <w:suppressAutoHyphens/>
        <w:autoSpaceDN w:val="0"/>
        <w:spacing w:line="276" w:lineRule="auto"/>
        <w:ind w:firstLine="142"/>
        <w:jc w:val="both"/>
        <w:textAlignment w:val="baseline"/>
        <w:rPr>
          <w:rFonts w:asciiTheme="majorBidi" w:hAnsiTheme="majorBidi" w:cstheme="majorBidi"/>
          <w:b/>
          <w:bCs/>
          <w:shd w:val="clear" w:color="auto" w:fill="FFFFFF"/>
        </w:rPr>
      </w:pPr>
      <w:r w:rsidRPr="00207754">
        <w:rPr>
          <w:rFonts w:asciiTheme="majorBidi" w:hAnsiTheme="majorBidi" w:cstheme="majorBidi"/>
          <w:b/>
          <w:bCs/>
        </w:rPr>
        <w:t xml:space="preserve">          </w:t>
      </w:r>
      <w:r w:rsidR="006808E4" w:rsidRPr="00FF0B06">
        <w:rPr>
          <w:rFonts w:asciiTheme="majorBidi" w:hAnsiTheme="majorBidi" w:cstheme="majorBidi"/>
        </w:rPr>
        <w:t>7.</w:t>
      </w:r>
      <w:r w:rsidR="006808E4" w:rsidRPr="00207754">
        <w:rPr>
          <w:rFonts w:asciiTheme="majorBidi" w:hAnsiTheme="majorBidi" w:cstheme="majorBidi"/>
          <w:b/>
          <w:bCs/>
        </w:rPr>
        <w:t xml:space="preserve"> </w:t>
      </w:r>
      <w:r w:rsidR="006538C5" w:rsidRPr="00207754">
        <w:rPr>
          <w:rFonts w:asciiTheme="majorBidi" w:hAnsiTheme="majorBidi" w:cstheme="majorBidi"/>
        </w:rPr>
        <w:t>Šio pirkimo objektas</w:t>
      </w:r>
      <w:r w:rsidR="006538C5" w:rsidRPr="00207754">
        <w:rPr>
          <w:rFonts w:asciiTheme="majorBidi" w:hAnsiTheme="majorBidi" w:cstheme="majorBidi"/>
          <w:b/>
          <w:bCs/>
        </w:rPr>
        <w:t xml:space="preserve"> – </w:t>
      </w:r>
      <w:r w:rsidR="00963E85">
        <w:rPr>
          <w:rFonts w:asciiTheme="majorBidi" w:hAnsiTheme="majorBidi" w:cstheme="majorBidi"/>
          <w:b/>
          <w:bCs/>
          <w:kern w:val="2"/>
        </w:rPr>
        <w:t>K</w:t>
      </w:r>
      <w:r w:rsidR="00D37806" w:rsidRPr="00D37806">
        <w:rPr>
          <w:rFonts w:asciiTheme="majorBidi" w:hAnsiTheme="majorBidi" w:cstheme="majorBidi"/>
          <w:b/>
          <w:bCs/>
          <w:kern w:val="2"/>
        </w:rPr>
        <w:t>ompiuterinis tomografas,</w:t>
      </w:r>
      <w:r w:rsidR="00D37806">
        <w:rPr>
          <w:rFonts w:asciiTheme="majorBidi" w:hAnsiTheme="majorBidi" w:cstheme="majorBidi"/>
          <w:b/>
          <w:bCs/>
          <w:kern w:val="2"/>
          <w:sz w:val="22"/>
          <w:szCs w:val="22"/>
        </w:rPr>
        <w:t xml:space="preserve"> </w:t>
      </w:r>
      <w:r w:rsidR="0079407D" w:rsidRPr="00207754">
        <w:rPr>
          <w:rFonts w:asciiTheme="majorBidi" w:hAnsiTheme="majorBidi" w:cstheme="majorBidi"/>
          <w:b/>
          <w:bCs/>
          <w:color w:val="000000" w:themeColor="text1"/>
          <w:shd w:val="clear" w:color="auto" w:fill="FFFFFF"/>
        </w:rPr>
        <w:t>(</w:t>
      </w:r>
      <w:r w:rsidR="0079407D" w:rsidRPr="00207754">
        <w:rPr>
          <w:rFonts w:asciiTheme="majorBidi" w:hAnsiTheme="majorBidi" w:cstheme="majorBidi"/>
          <w:b/>
          <w:bCs/>
        </w:rPr>
        <w:t xml:space="preserve">BVPŽ kodas – </w:t>
      </w:r>
      <w:r w:rsidR="008D7FF8" w:rsidRPr="008D7FF8">
        <w:rPr>
          <w:rFonts w:asciiTheme="majorBidi" w:hAnsiTheme="majorBidi" w:cstheme="majorBidi"/>
          <w:b/>
          <w:bCs/>
        </w:rPr>
        <w:t>33115200-1</w:t>
      </w:r>
      <w:r w:rsidR="00F01ACB">
        <w:rPr>
          <w:rFonts w:asciiTheme="majorBidi" w:hAnsiTheme="majorBidi" w:cstheme="majorBidi"/>
          <w:b/>
          <w:bCs/>
        </w:rPr>
        <w:t xml:space="preserve">, </w:t>
      </w:r>
      <w:r w:rsidR="008D7FF8" w:rsidRPr="008D7FF8">
        <w:rPr>
          <w:rFonts w:asciiTheme="majorBidi" w:hAnsiTheme="majorBidi" w:cstheme="majorBidi"/>
          <w:b/>
          <w:bCs/>
        </w:rPr>
        <w:t>Kompiuterinės tomografijos (CAT) skeneriai</w:t>
      </w:r>
      <w:r w:rsidR="00F01ACB">
        <w:rPr>
          <w:rFonts w:asciiTheme="majorBidi" w:hAnsiTheme="majorBidi" w:cstheme="majorBidi"/>
          <w:b/>
          <w:bCs/>
        </w:rPr>
        <w:t xml:space="preserve">). </w:t>
      </w:r>
    </w:p>
    <w:p w14:paraId="240B7AE0" w14:textId="6E7F828C" w:rsidR="0086501B" w:rsidRPr="0086501B" w:rsidRDefault="006808E4" w:rsidP="00FF0B06">
      <w:pPr>
        <w:tabs>
          <w:tab w:val="left" w:pos="709"/>
        </w:tabs>
        <w:suppressAutoHyphens/>
        <w:autoSpaceDN w:val="0"/>
        <w:spacing w:line="276" w:lineRule="auto"/>
        <w:ind w:firstLine="709"/>
        <w:jc w:val="both"/>
        <w:textAlignment w:val="baseline"/>
        <w:rPr>
          <w:rFonts w:asciiTheme="majorBidi" w:hAnsiTheme="majorBidi" w:cstheme="majorBidi"/>
          <w:bCs/>
        </w:rPr>
      </w:pPr>
      <w:r w:rsidRPr="00207754">
        <w:rPr>
          <w:rFonts w:asciiTheme="majorBidi" w:hAnsiTheme="majorBidi" w:cstheme="majorBidi"/>
        </w:rPr>
        <w:t xml:space="preserve">8. </w:t>
      </w:r>
      <w:r w:rsidR="005C5642" w:rsidRPr="005C5642">
        <w:t>Pirkimo objektas nėra skaidomas į dalis, k</w:t>
      </w:r>
      <w:r w:rsidR="0086501B">
        <w:t>adangi:</w:t>
      </w:r>
    </w:p>
    <w:p w14:paraId="67759773" w14:textId="6BAD61E2" w:rsidR="0086501B" w:rsidRPr="0086501B" w:rsidRDefault="00FF0B06" w:rsidP="00FF0B06">
      <w:pPr>
        <w:pStyle w:val="prastasiniatinklio"/>
        <w:spacing w:before="0" w:beforeAutospacing="0" w:after="0" w:afterAutospacing="0" w:line="276" w:lineRule="auto"/>
        <w:ind w:firstLine="709"/>
        <w:jc w:val="both"/>
      </w:pPr>
      <w:r>
        <w:t>1)</w:t>
      </w:r>
      <w:r w:rsidR="0086501B">
        <w:t xml:space="preserve"> </w:t>
      </w:r>
      <w:r w:rsidR="0086501B" w:rsidRPr="0086501B">
        <w:t>Vienas pirkimo objektas ir vieninga sistema.</w:t>
      </w:r>
    </w:p>
    <w:p w14:paraId="253FF9D6" w14:textId="682938C5" w:rsidR="0086501B" w:rsidRPr="0086501B" w:rsidRDefault="00FF0B06" w:rsidP="00172430">
      <w:pPr>
        <w:pStyle w:val="prastasiniatinklio"/>
        <w:tabs>
          <w:tab w:val="left" w:pos="993"/>
        </w:tabs>
        <w:spacing w:before="0" w:beforeAutospacing="0" w:after="0" w:afterAutospacing="0" w:line="276" w:lineRule="auto"/>
        <w:ind w:firstLine="709"/>
        <w:jc w:val="both"/>
      </w:pPr>
      <w:r>
        <w:t>2)</w:t>
      </w:r>
      <w:r w:rsidR="00172430">
        <w:t xml:space="preserve"> </w:t>
      </w:r>
      <w:r w:rsidR="00C1413A" w:rsidRPr="00C1413A">
        <w:t>Perkamas kompiuterinis tomografas su naujo tomografo sumontavimu ir seno išmontavimu. Perkančioji organizacija</w:t>
      </w:r>
      <w:r w:rsidR="00293A75">
        <w:t>,</w:t>
      </w:r>
      <w:r w:rsidR="00C1413A" w:rsidRPr="00C1413A">
        <w:t xml:space="preserve"> atlikusi rinkos tyrimą, nustatė, kad vienam ir tam pačiam tiekėjui, kuris laimės pirkimą, pristatyti kompiuterinį tomografą, išmontuoti seną tomografą ir sumontuoti naują į tą pačią vietą, gaunasi racionalus rezultatas (samdomi tie patys darbuotojai, samdomos tos pačios transporto priemonės transportavimui, iškėlimui, įkėlimui). Be to</w:t>
      </w:r>
      <w:r w:rsidR="00293A75">
        <w:t>,</w:t>
      </w:r>
      <w:r w:rsidR="00C1413A" w:rsidRPr="00C1413A">
        <w:t xml:space="preserve"> išmontavimo ir utilizavimo paslauga sudaro tik apie 2 proc. viso planuojamo pirkimo vertės. Todėl visiškai neracionalu ir neekonomiška skaidyti pirkimo objektą.</w:t>
      </w:r>
    </w:p>
    <w:p w14:paraId="3A6E1837" w14:textId="22603F2A" w:rsidR="005C5642" w:rsidRPr="005C5642" w:rsidRDefault="005C5642" w:rsidP="00FF0B06">
      <w:pPr>
        <w:pStyle w:val="prastasiniatinklio"/>
        <w:spacing w:before="0" w:beforeAutospacing="0" w:after="0" w:afterAutospacing="0" w:line="276" w:lineRule="auto"/>
        <w:ind w:firstLine="709"/>
        <w:jc w:val="both"/>
        <w:rPr>
          <w:rFonts w:eastAsia="Times New Roman"/>
        </w:rPr>
      </w:pPr>
    </w:p>
    <w:p w14:paraId="22F3A5EC" w14:textId="01EAB6D4" w:rsidR="00E60AB4" w:rsidRPr="00FF0B06" w:rsidRDefault="00E60AB4" w:rsidP="00FF0B06">
      <w:pPr>
        <w:tabs>
          <w:tab w:val="left" w:pos="851"/>
          <w:tab w:val="left" w:pos="993"/>
          <w:tab w:val="left" w:pos="1134"/>
          <w:tab w:val="left" w:pos="1276"/>
          <w:tab w:val="left" w:pos="1560"/>
          <w:tab w:val="left" w:pos="2127"/>
        </w:tabs>
        <w:spacing w:line="276" w:lineRule="auto"/>
        <w:ind w:firstLine="709"/>
        <w:jc w:val="both"/>
        <w:rPr>
          <w:rFonts w:asciiTheme="majorBidi" w:hAnsiTheme="majorBidi" w:cstheme="majorBidi"/>
          <w:i/>
          <w:iCs/>
        </w:rPr>
      </w:pPr>
      <w:r w:rsidRPr="00FF0B06">
        <w:rPr>
          <w:rFonts w:asciiTheme="majorBidi" w:hAnsiTheme="majorBidi" w:cstheme="majorBidi"/>
        </w:rPr>
        <w:lastRenderedPageBreak/>
        <w:t>9</w:t>
      </w:r>
      <w:r w:rsidRPr="00FF0B06">
        <w:rPr>
          <w:rFonts w:asciiTheme="majorBidi" w:hAnsiTheme="majorBidi" w:cstheme="majorBidi"/>
          <w:i/>
          <w:iCs/>
        </w:rPr>
        <w:t xml:space="preserve">. </w:t>
      </w:r>
      <w:r w:rsidRPr="00FF0B06">
        <w:rPr>
          <w:rFonts w:asciiTheme="majorBidi" w:hAnsiTheme="majorBidi" w:cstheme="majorBidi"/>
        </w:rPr>
        <w:t xml:space="preserve">Siūlomos </w:t>
      </w:r>
      <w:r w:rsidRPr="00FF0B06">
        <w:rPr>
          <w:rFonts w:asciiTheme="majorBidi" w:eastAsia="SimSun" w:hAnsiTheme="majorBidi" w:cstheme="majorBidi"/>
          <w:kern w:val="3"/>
        </w:rPr>
        <w:t>prekės turi atitikti Techninėje specifikacijoje (priedas Nr. 2)</w:t>
      </w:r>
      <w:r w:rsidR="005B092B">
        <w:rPr>
          <w:rFonts w:asciiTheme="majorBidi" w:eastAsia="SimSun" w:hAnsiTheme="majorBidi" w:cstheme="majorBidi"/>
          <w:kern w:val="3"/>
        </w:rPr>
        <w:t>, Sutarties projekte (priedas Nr. 4)</w:t>
      </w:r>
      <w:r w:rsidRPr="00FF0B06">
        <w:rPr>
          <w:rFonts w:asciiTheme="majorBidi" w:eastAsia="SimSun" w:hAnsiTheme="majorBidi" w:cstheme="majorBidi"/>
          <w:kern w:val="3"/>
        </w:rPr>
        <w:t xml:space="preserve"> nustatytus reikalavimus.</w:t>
      </w:r>
    </w:p>
    <w:p w14:paraId="78F7A2B7" w14:textId="52AF9ABA" w:rsidR="000478A6" w:rsidRPr="00FF0B06" w:rsidRDefault="002134D6" w:rsidP="00FF0B06">
      <w:pPr>
        <w:suppressAutoHyphens/>
        <w:autoSpaceDN w:val="0"/>
        <w:spacing w:line="276" w:lineRule="auto"/>
        <w:ind w:firstLine="680"/>
        <w:jc w:val="both"/>
        <w:textAlignment w:val="baseline"/>
        <w:rPr>
          <w:rFonts w:asciiTheme="majorBidi" w:hAnsiTheme="majorBidi" w:cstheme="majorBidi"/>
          <w:i/>
          <w:iCs/>
        </w:rPr>
      </w:pPr>
      <w:r w:rsidRPr="00FF0B06">
        <w:rPr>
          <w:rFonts w:asciiTheme="majorBidi" w:hAnsiTheme="majorBidi" w:cstheme="majorBidi"/>
        </w:rPr>
        <w:t>9.</w:t>
      </w:r>
      <w:r w:rsidR="00E60AB4" w:rsidRPr="00FF0B06">
        <w:rPr>
          <w:rFonts w:asciiTheme="majorBidi" w:hAnsiTheme="majorBidi" w:cstheme="majorBidi"/>
        </w:rPr>
        <w:t>1.</w:t>
      </w:r>
      <w:r w:rsidRPr="00FF0B06">
        <w:rPr>
          <w:rFonts w:asciiTheme="majorBidi" w:hAnsiTheme="majorBidi" w:cstheme="majorBidi"/>
        </w:rPr>
        <w:t xml:space="preserve"> Jeigu apibūdinant pirkimo objektą techninėje specifikacijoje</w:t>
      </w:r>
      <w:r w:rsidR="009200A6" w:rsidRPr="00FF0B06">
        <w:rPr>
          <w:rFonts w:asciiTheme="majorBidi" w:hAnsiTheme="majorBidi" w:cstheme="majorBidi"/>
        </w:rPr>
        <w:t xml:space="preserve"> </w:t>
      </w:r>
      <w:bookmarkStart w:id="5" w:name="_Hlk210125265"/>
      <w:r w:rsidR="009200A6" w:rsidRPr="00FF0B06">
        <w:rPr>
          <w:rFonts w:asciiTheme="majorBidi" w:hAnsiTheme="majorBidi" w:cstheme="majorBidi"/>
        </w:rPr>
        <w:t>ar kituose</w:t>
      </w:r>
      <w:r w:rsidR="000E690C" w:rsidRPr="00FF0B06">
        <w:rPr>
          <w:rFonts w:asciiTheme="majorBidi" w:hAnsiTheme="majorBidi" w:cstheme="majorBidi"/>
        </w:rPr>
        <w:t xml:space="preserve"> pirkimo dokumentuose</w:t>
      </w:r>
      <w:bookmarkEnd w:id="5"/>
      <w:r w:rsidR="000E690C" w:rsidRPr="00FF0B06">
        <w:rPr>
          <w:rFonts w:asciiTheme="majorBidi" w:hAnsiTheme="majorBidi" w:cstheme="majorBidi"/>
        </w:rPr>
        <w:t xml:space="preserve"> </w:t>
      </w:r>
      <w:r w:rsidRPr="00FF0B06">
        <w:rPr>
          <w:rFonts w:asciiTheme="majorBidi" w:hAnsiTheme="majorBidi" w:cstheme="majorBidi"/>
        </w:rPr>
        <w:t xml:space="preserve">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411FF107" w14:textId="77777777" w:rsidR="0086501B" w:rsidRPr="00FF0B06" w:rsidRDefault="00C73B27" w:rsidP="00FF0B06">
      <w:pPr>
        <w:pStyle w:val="Betarp"/>
        <w:spacing w:line="276" w:lineRule="auto"/>
        <w:ind w:firstLine="680"/>
        <w:contextualSpacing/>
        <w:jc w:val="both"/>
        <w:rPr>
          <w:rFonts w:asciiTheme="majorBidi" w:hAnsiTheme="majorBidi" w:cstheme="majorBidi"/>
          <w:sz w:val="24"/>
          <w:szCs w:val="24"/>
          <w:lang w:eastAsia="lt-LT"/>
        </w:rPr>
      </w:pPr>
      <w:r w:rsidRPr="00FF0B06">
        <w:rPr>
          <w:rFonts w:asciiTheme="majorBidi" w:hAnsiTheme="majorBidi" w:cstheme="majorBidi"/>
          <w:bCs/>
          <w:sz w:val="24"/>
          <w:szCs w:val="24"/>
        </w:rPr>
        <w:t>9.</w:t>
      </w:r>
      <w:r w:rsidR="00E60AB4" w:rsidRPr="00FF0B06">
        <w:rPr>
          <w:rFonts w:asciiTheme="majorBidi" w:hAnsiTheme="majorBidi" w:cstheme="majorBidi"/>
          <w:bCs/>
          <w:sz w:val="24"/>
          <w:szCs w:val="24"/>
        </w:rPr>
        <w:t>2</w:t>
      </w:r>
      <w:r w:rsidRPr="00FF0B06">
        <w:rPr>
          <w:rFonts w:asciiTheme="majorBidi" w:hAnsiTheme="majorBidi" w:cstheme="majorBidi"/>
          <w:bCs/>
          <w:sz w:val="24"/>
          <w:szCs w:val="24"/>
        </w:rPr>
        <w:t xml:space="preserve">. </w:t>
      </w:r>
      <w:r w:rsidR="000478A6" w:rsidRPr="00FF0B06">
        <w:rPr>
          <w:rFonts w:asciiTheme="majorBidi" w:hAnsiTheme="majorBidi" w:cstheme="majorBidi"/>
          <w:sz w:val="24"/>
          <w:szCs w:val="24"/>
          <w:lang w:eastAsia="lt-LT"/>
        </w:rPr>
        <w:t>Jeigu apibūdinant pirkimo objektą techninėje specifikacijoje</w:t>
      </w:r>
      <w:r w:rsidR="000E690C" w:rsidRPr="00FF0B06">
        <w:rPr>
          <w:rFonts w:asciiTheme="majorBidi" w:hAnsiTheme="majorBidi" w:cstheme="majorBidi"/>
          <w:sz w:val="24"/>
          <w:szCs w:val="24"/>
          <w:lang w:eastAsia="lt-LT"/>
        </w:rPr>
        <w:t xml:space="preserve"> ar kituose pirkimo dokumentuose </w:t>
      </w:r>
      <w:r w:rsidR="000478A6" w:rsidRPr="00FF0B06">
        <w:rPr>
          <w:rFonts w:asciiTheme="majorBidi" w:hAnsiTheme="majorBidi" w:cstheme="majorBidi"/>
          <w:sz w:val="24"/>
          <w:szCs w:val="24"/>
          <w:lang w:eastAsia="lt-LT"/>
        </w:rPr>
        <w:t xml:space="preserve">nurodytas standartas, </w:t>
      </w:r>
      <w:r w:rsidR="000478A6" w:rsidRPr="00FF0B06">
        <w:rPr>
          <w:rFonts w:asciiTheme="majorBidi" w:hAnsiTheme="majorBidi" w:cstheme="majorBidi"/>
          <w:color w:val="000000"/>
          <w:sz w:val="24"/>
          <w:szCs w:val="24"/>
          <w:lang w:eastAsia="lt-LT"/>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0478A6" w:rsidRPr="00FF0B06">
        <w:rPr>
          <w:rFonts w:asciiTheme="majorBidi" w:hAnsiTheme="majorBidi" w:cstheme="majorBidi"/>
          <w:sz w:val="24"/>
          <w:szCs w:val="24"/>
          <w:lang w:eastAsia="lt-LT"/>
        </w:rPr>
        <w:t>turi būti laikoma, kad kiekviena tokia nuoroda yra pateikta su žodžiais „arba lygiavertis“.</w:t>
      </w:r>
    </w:p>
    <w:p w14:paraId="190F2D36" w14:textId="38C4A40C" w:rsidR="00B96286" w:rsidRPr="00E676B9" w:rsidRDefault="00342761" w:rsidP="00FF0B06">
      <w:pPr>
        <w:pStyle w:val="Betarp"/>
        <w:spacing w:line="276" w:lineRule="auto"/>
        <w:ind w:firstLine="680"/>
        <w:contextualSpacing/>
        <w:jc w:val="both"/>
        <w:rPr>
          <w:rFonts w:asciiTheme="majorBidi" w:hAnsiTheme="majorBidi" w:cstheme="majorBidi"/>
          <w:color w:val="EE0000"/>
          <w:sz w:val="24"/>
          <w:szCs w:val="24"/>
          <w:lang w:eastAsia="lt-LT"/>
        </w:rPr>
      </w:pPr>
      <w:r w:rsidRPr="00FF0B06">
        <w:rPr>
          <w:rFonts w:asciiTheme="majorBidi" w:hAnsiTheme="majorBidi" w:cstheme="majorBidi"/>
          <w:sz w:val="24"/>
          <w:szCs w:val="24"/>
        </w:rPr>
        <w:t>9.</w:t>
      </w:r>
      <w:r w:rsidR="00E60AB4" w:rsidRPr="00FF0B06">
        <w:rPr>
          <w:rFonts w:asciiTheme="majorBidi" w:hAnsiTheme="majorBidi" w:cstheme="majorBidi"/>
          <w:sz w:val="24"/>
          <w:szCs w:val="24"/>
        </w:rPr>
        <w:t>3</w:t>
      </w:r>
      <w:r w:rsidRPr="00FF0B06">
        <w:rPr>
          <w:rFonts w:asciiTheme="majorBidi" w:hAnsiTheme="majorBidi" w:cstheme="majorBidi"/>
          <w:sz w:val="24"/>
          <w:szCs w:val="24"/>
        </w:rPr>
        <w:t xml:space="preserve">. </w:t>
      </w:r>
      <w:r w:rsidR="00E75976" w:rsidRPr="00FF0B06">
        <w:rPr>
          <w:rFonts w:asciiTheme="majorBidi" w:hAnsiTheme="majorBidi" w:cstheme="majorBidi"/>
          <w:sz w:val="24"/>
          <w:szCs w:val="24"/>
        </w:rPr>
        <w:t xml:space="preserve">Atliekamas žaliasis pirkimas. </w:t>
      </w:r>
      <w:r w:rsidR="0086501B" w:rsidRPr="00FF0B06">
        <w:rPr>
          <w:rFonts w:asciiTheme="majorBidi" w:hAnsiTheme="majorBidi" w:cstheme="majorBidi"/>
          <w:kern w:val="2"/>
          <w:sz w:val="24"/>
          <w:szCs w:val="24"/>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w:t>
      </w:r>
      <w:r w:rsidR="00B86265">
        <w:rPr>
          <w:rFonts w:asciiTheme="majorBidi" w:hAnsiTheme="majorBidi" w:cstheme="majorBidi"/>
          <w:kern w:val="2"/>
          <w:sz w:val="24"/>
          <w:szCs w:val="24"/>
        </w:rPr>
        <w:t>.4</w:t>
      </w:r>
      <w:r w:rsidR="0086501B" w:rsidRPr="00FF0B06">
        <w:rPr>
          <w:rFonts w:asciiTheme="majorBidi" w:hAnsiTheme="majorBidi" w:cstheme="majorBidi"/>
          <w:kern w:val="2"/>
          <w:sz w:val="24"/>
          <w:szCs w:val="24"/>
        </w:rPr>
        <w:t xml:space="preserve"> papunkčiu</w:t>
      </w:r>
      <w:r w:rsidR="00E676B9">
        <w:rPr>
          <w:rFonts w:asciiTheme="majorBidi" w:hAnsiTheme="majorBidi" w:cstheme="majorBidi"/>
          <w:kern w:val="2"/>
          <w:sz w:val="24"/>
          <w:szCs w:val="24"/>
        </w:rPr>
        <w:t>.</w:t>
      </w:r>
      <w:r w:rsidR="0086501B" w:rsidRPr="00FF0B06">
        <w:rPr>
          <w:rFonts w:asciiTheme="majorBidi" w:hAnsiTheme="majorBidi" w:cstheme="majorBidi"/>
          <w:kern w:val="2"/>
          <w:sz w:val="24"/>
          <w:szCs w:val="24"/>
        </w:rPr>
        <w:t xml:space="preserve"> </w:t>
      </w:r>
      <w:r w:rsidR="00B86265" w:rsidRPr="00B86265">
        <w:rPr>
          <w:rFonts w:asciiTheme="majorBidi" w:hAnsiTheme="majorBidi" w:cstheme="majorBidi"/>
          <w:kern w:val="2"/>
          <w:sz w:val="24"/>
          <w:szCs w:val="24"/>
        </w:rPr>
        <w:t>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r w:rsidR="00E676B9">
        <w:rPr>
          <w:rFonts w:asciiTheme="majorBidi" w:hAnsiTheme="majorBidi" w:cstheme="majorBidi"/>
          <w:kern w:val="2"/>
          <w:sz w:val="24"/>
          <w:szCs w:val="24"/>
        </w:rPr>
        <w:t xml:space="preserve"> </w:t>
      </w:r>
      <w:r w:rsidR="00B86265" w:rsidRPr="00E676B9">
        <w:rPr>
          <w:rFonts w:asciiTheme="majorBidi" w:hAnsiTheme="majorBidi" w:cstheme="majorBidi"/>
          <w:color w:val="EE0000"/>
          <w:kern w:val="2"/>
          <w:sz w:val="24"/>
          <w:szCs w:val="24"/>
        </w:rPr>
        <w:t>(</w:t>
      </w:r>
      <w:r w:rsidR="00B86265" w:rsidRPr="00E676B9">
        <w:rPr>
          <w:rFonts w:asciiTheme="majorBidi" w:hAnsiTheme="majorBidi" w:cstheme="majorBidi"/>
          <w:i/>
          <w:iCs/>
          <w:color w:val="EE0000"/>
          <w:kern w:val="2"/>
          <w:sz w:val="24"/>
          <w:szCs w:val="24"/>
        </w:rPr>
        <w:t>būtinas tiekėjo ir/arba gamintojo atitinkamas patvirtinimas, kuris pateikiamas su pasiūlymu</w:t>
      </w:r>
      <w:r w:rsidR="00B86265" w:rsidRPr="00E676B9">
        <w:rPr>
          <w:rFonts w:asciiTheme="majorBidi" w:hAnsiTheme="majorBidi" w:cstheme="majorBidi"/>
          <w:color w:val="EE0000"/>
          <w:kern w:val="2"/>
          <w:sz w:val="24"/>
          <w:szCs w:val="24"/>
        </w:rPr>
        <w:t>)</w:t>
      </w:r>
      <w:r w:rsidR="00B86265" w:rsidRPr="00425D7A">
        <w:rPr>
          <w:rFonts w:asciiTheme="majorBidi" w:hAnsiTheme="majorBidi" w:cstheme="majorBidi"/>
          <w:color w:val="000000" w:themeColor="text1"/>
          <w:kern w:val="2"/>
          <w:sz w:val="24"/>
          <w:szCs w:val="24"/>
        </w:rPr>
        <w:t>.</w:t>
      </w:r>
    </w:p>
    <w:p w14:paraId="730F14DE" w14:textId="77777777" w:rsidR="00B96286" w:rsidRPr="00FF0B06" w:rsidRDefault="00B96286" w:rsidP="00FF0B06">
      <w:pPr>
        <w:pStyle w:val="v1msonormal"/>
        <w:spacing w:before="0" w:beforeAutospacing="0" w:after="0" w:afterAutospacing="0" w:line="276" w:lineRule="auto"/>
        <w:ind w:firstLine="567"/>
        <w:jc w:val="both"/>
        <w:rPr>
          <w:rFonts w:asciiTheme="majorBidi" w:hAnsiTheme="majorBidi" w:cstheme="majorBidi"/>
          <w:b/>
        </w:rPr>
      </w:pPr>
      <w:r w:rsidRPr="00FF0B06">
        <w:rPr>
          <w:rFonts w:asciiTheme="majorBidi" w:hAnsiTheme="majorBidi" w:cstheme="majorBidi"/>
          <w:color w:val="000000"/>
          <w:lang w:val="it-IT"/>
        </w:rPr>
        <w:t xml:space="preserve">9.4. </w:t>
      </w:r>
      <w:r w:rsidRPr="00FF0B06">
        <w:rPr>
          <w:rFonts w:asciiTheme="majorBidi" w:hAnsiTheme="majorBidi" w:cstheme="majorBidi"/>
          <w:b/>
        </w:rPr>
        <w:t>Reikalavimai, susiję su nacionaliniu saugumu:</w:t>
      </w:r>
    </w:p>
    <w:p w14:paraId="3B0D3FAE" w14:textId="176D9382" w:rsidR="00B96286" w:rsidRPr="00FF0B06" w:rsidRDefault="00B96286" w:rsidP="00FF0B06">
      <w:pPr>
        <w:pStyle w:val="v1msonormal"/>
        <w:spacing w:before="0" w:beforeAutospacing="0" w:after="0" w:afterAutospacing="0" w:line="276" w:lineRule="auto"/>
        <w:ind w:firstLine="567"/>
        <w:jc w:val="both"/>
        <w:rPr>
          <w:rFonts w:asciiTheme="majorBidi" w:hAnsiTheme="majorBidi" w:cstheme="majorBidi"/>
          <w:color w:val="000000"/>
        </w:rPr>
      </w:pPr>
      <w:r w:rsidRPr="00FF0B06">
        <w:rPr>
          <w:rFonts w:asciiTheme="majorBidi" w:hAnsiTheme="majorBidi" w:cstheme="majorBidi"/>
          <w:color w:val="000000"/>
          <w:bdr w:val="none" w:sz="0" w:space="0" w:color="auto" w:frame="1"/>
        </w:rPr>
        <w:t>9.4.1.</w:t>
      </w:r>
      <w:r w:rsidRPr="00FF0B06">
        <w:rPr>
          <w:rFonts w:asciiTheme="majorBidi" w:hAnsiTheme="majorBidi" w:cstheme="majorBidi"/>
          <w:b/>
          <w:bCs/>
          <w:color w:val="000000"/>
          <w:bdr w:val="none" w:sz="0" w:space="0" w:color="auto" w:frame="1"/>
        </w:rPr>
        <w:t> </w:t>
      </w:r>
      <w:r w:rsidRPr="00FF0B06">
        <w:rPr>
          <w:rFonts w:asciiTheme="majorBidi" w:hAnsiTheme="majorBidi" w:cstheme="majorBidi"/>
          <w:color w:val="000000"/>
          <w:bdr w:val="none" w:sz="0" w:space="0" w:color="auto" w:frame="1"/>
        </w:rPr>
        <w:t>Pirkimui taikomos Reglamento nuostatos. Kartu su pasiūlymu tiekėjas turi pateikti užpildytą deklaraciją dėl (ne)atitikties Reglamento nuostatoms, kuri pateikta pirkimo sąlygų 5 priede. Kilus abejonių dėl tiekėjo (ne)atitikties Reglamento nuostatoms, perkančioji organizacija iš galimo laimėtojo prašys pateikti dokumentus, įrodančius deklaracijoje pateiktų duomenų teisingumą.</w:t>
      </w:r>
    </w:p>
    <w:p w14:paraId="0650C8B6" w14:textId="0F46493A" w:rsidR="00B96286" w:rsidRPr="00FF0B06" w:rsidRDefault="00B96286" w:rsidP="00FF0B06">
      <w:pPr>
        <w:shd w:val="clear" w:color="auto" w:fill="FFFFFF"/>
        <w:spacing w:line="276" w:lineRule="auto"/>
        <w:ind w:firstLine="567"/>
        <w:jc w:val="both"/>
        <w:rPr>
          <w:rFonts w:asciiTheme="majorBidi" w:hAnsiTheme="majorBidi" w:cstheme="majorBidi"/>
          <w:color w:val="000000"/>
          <w:bdr w:val="none" w:sz="0" w:space="0" w:color="auto" w:frame="1"/>
        </w:rPr>
      </w:pPr>
      <w:r w:rsidRPr="00FF0B06">
        <w:rPr>
          <w:rFonts w:asciiTheme="majorBidi" w:hAnsiTheme="majorBidi" w:cstheme="majorBidi"/>
          <w:color w:val="000000"/>
          <w:bdr w:val="none" w:sz="0" w:space="0" w:color="auto" w:frame="1"/>
        </w:rPr>
        <w:t>9.4.2.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6430A111" w14:textId="37B4241A" w:rsidR="00B96286" w:rsidRPr="00FF0B06" w:rsidRDefault="00B96286" w:rsidP="00FF0B06">
      <w:pPr>
        <w:shd w:val="clear" w:color="auto" w:fill="FFFFFF"/>
        <w:spacing w:line="276" w:lineRule="auto"/>
        <w:ind w:firstLine="567"/>
        <w:jc w:val="both"/>
        <w:rPr>
          <w:rFonts w:asciiTheme="majorBidi" w:hAnsiTheme="majorBidi" w:cstheme="majorBidi"/>
          <w:color w:val="000000"/>
          <w:bdr w:val="none" w:sz="0" w:space="0" w:color="auto" w:frame="1"/>
        </w:rPr>
      </w:pPr>
      <w:r w:rsidRPr="00FF0B06">
        <w:rPr>
          <w:rFonts w:asciiTheme="majorBidi" w:hAnsiTheme="majorBidi" w:cstheme="majorBidi"/>
          <w:b/>
          <w:bCs/>
          <w:i/>
          <w:iCs/>
          <w:color w:val="000000"/>
          <w:bdr w:val="none" w:sz="0" w:space="0" w:color="auto" w:frame="1"/>
        </w:rPr>
        <w:t>*Pastaba. Esant poreikiui Perkančioji organizacija gali paprašyti galimo laimėtojo pateikti dokumentus (VPĮ 51 str. 12 d.), pagrindžiančius užpildytoje deklaracijoje (5 priedas) pateiktos informacijos teisingumą.</w:t>
      </w:r>
    </w:p>
    <w:p w14:paraId="7C956542" w14:textId="52A615C7" w:rsidR="00F20EE1" w:rsidRPr="007F00A2" w:rsidRDefault="006808E4" w:rsidP="00FF0B06">
      <w:pPr>
        <w:suppressAutoHyphens/>
        <w:spacing w:line="276" w:lineRule="auto"/>
        <w:ind w:firstLine="567"/>
        <w:jc w:val="both"/>
        <w:rPr>
          <w:rFonts w:asciiTheme="majorBidi" w:hAnsiTheme="majorBidi" w:cstheme="majorBidi"/>
          <w:i/>
        </w:rPr>
      </w:pPr>
      <w:r w:rsidRPr="00FF0B06">
        <w:rPr>
          <w:rFonts w:asciiTheme="majorBidi" w:hAnsiTheme="majorBidi" w:cstheme="majorBidi"/>
        </w:rPr>
        <w:t>10</w:t>
      </w:r>
      <w:r w:rsidRPr="007F00A2">
        <w:rPr>
          <w:rFonts w:asciiTheme="majorBidi" w:hAnsiTheme="majorBidi" w:cstheme="majorBidi"/>
        </w:rPr>
        <w:t xml:space="preserve">. </w:t>
      </w:r>
      <w:r w:rsidR="00C95F36" w:rsidRPr="007F00A2">
        <w:rPr>
          <w:rFonts w:asciiTheme="majorBidi" w:hAnsiTheme="majorBidi" w:cstheme="majorBidi"/>
          <w:b/>
          <w:bCs/>
        </w:rPr>
        <w:t>Sutarties galiojimas</w:t>
      </w:r>
      <w:r w:rsidR="009010ED" w:rsidRPr="007F00A2">
        <w:rPr>
          <w:rFonts w:asciiTheme="majorBidi" w:hAnsiTheme="majorBidi" w:cstheme="majorBidi"/>
          <w:b/>
          <w:bCs/>
        </w:rPr>
        <w:t>.</w:t>
      </w:r>
      <w:r w:rsidR="00CB3D80" w:rsidRPr="007F00A2">
        <w:rPr>
          <w:rFonts w:asciiTheme="majorBidi" w:hAnsiTheme="majorBidi" w:cstheme="majorBidi"/>
          <w:kern w:val="2"/>
        </w:rPr>
        <w:t xml:space="preserve"> </w:t>
      </w:r>
      <w:r w:rsidR="0086501B" w:rsidRPr="007F00A2">
        <w:rPr>
          <w:rFonts w:asciiTheme="majorBidi" w:hAnsiTheme="majorBidi" w:cstheme="majorBidi"/>
          <w:kern w:val="2"/>
        </w:rPr>
        <w:t>Sutartis laikoma sudaryta ir įsigalioja nuo Sutarties pasirašymo dienos (antrosios Šalies pasirašymo dieną).</w:t>
      </w:r>
      <w:r w:rsidR="00293A75" w:rsidRPr="007F00A2">
        <w:rPr>
          <w:rFonts w:asciiTheme="majorBidi" w:hAnsiTheme="majorBidi" w:cstheme="majorBidi"/>
          <w:kern w:val="2"/>
        </w:rPr>
        <w:t xml:space="preserve"> Sutartis galioja iki visiško prievolių įvykdymo (terminas </w:t>
      </w:r>
      <w:r w:rsidR="00293A75" w:rsidRPr="007F00A2">
        <w:rPr>
          <w:rFonts w:asciiTheme="majorBidi" w:hAnsiTheme="majorBidi" w:cstheme="majorBidi"/>
          <w:b/>
          <w:bCs/>
          <w:kern w:val="2"/>
        </w:rPr>
        <w:t>negali būti ilgesnis kaip 5 (penki mėnesiai)</w:t>
      </w:r>
      <w:r w:rsidR="00293A75" w:rsidRPr="007F00A2">
        <w:rPr>
          <w:kern w:val="2"/>
        </w:rPr>
        <w:t xml:space="preserve"> įskaičiuotas Prekių tiekimo termino pratęsimas, Prekių instaliavimas</w:t>
      </w:r>
      <w:r w:rsidR="00293A75" w:rsidRPr="007F00A2">
        <w:rPr>
          <w:rFonts w:asciiTheme="majorBidi" w:hAnsiTheme="majorBidi" w:cstheme="majorBidi"/>
          <w:b/>
          <w:bCs/>
          <w:kern w:val="2"/>
        </w:rPr>
        <w:t xml:space="preserve">. </w:t>
      </w:r>
      <w:r w:rsidR="00293A75" w:rsidRPr="007F00A2">
        <w:rPr>
          <w:rFonts w:asciiTheme="majorBidi" w:hAnsiTheme="majorBidi" w:cstheme="majorBidi"/>
          <w:bCs/>
          <w:kern w:val="2"/>
        </w:rPr>
        <w:t>a</w:t>
      </w:r>
      <w:r w:rsidR="00293A75" w:rsidRPr="007F00A2">
        <w:rPr>
          <w:kern w:val="2"/>
        </w:rPr>
        <w:t>tsiskaitymas tarp Šalių.</w:t>
      </w:r>
    </w:p>
    <w:p w14:paraId="0AFD942D" w14:textId="615C465C" w:rsidR="00E75976" w:rsidRPr="007F00A2" w:rsidRDefault="00CB3D80" w:rsidP="00FF0B06">
      <w:pPr>
        <w:spacing w:line="276" w:lineRule="auto"/>
        <w:ind w:firstLine="680"/>
        <w:jc w:val="both"/>
        <w:rPr>
          <w:rFonts w:asciiTheme="majorBidi" w:hAnsiTheme="majorBidi" w:cstheme="majorBidi"/>
        </w:rPr>
      </w:pPr>
      <w:r w:rsidRPr="007F00A2">
        <w:rPr>
          <w:rFonts w:asciiTheme="majorBidi" w:hAnsiTheme="majorBidi" w:cstheme="majorBidi"/>
          <w:kern w:val="2"/>
        </w:rPr>
        <w:t xml:space="preserve">10.1. </w:t>
      </w:r>
      <w:r w:rsidRPr="007F00A2">
        <w:rPr>
          <w:rFonts w:asciiTheme="majorBidi" w:hAnsiTheme="majorBidi" w:cstheme="majorBidi"/>
          <w:b/>
          <w:bCs/>
          <w:kern w:val="2"/>
        </w:rPr>
        <w:t>Prekių pristatymas</w:t>
      </w:r>
      <w:r w:rsidR="009010ED" w:rsidRPr="007F00A2">
        <w:rPr>
          <w:rFonts w:asciiTheme="majorBidi" w:hAnsiTheme="majorBidi" w:cstheme="majorBidi"/>
          <w:b/>
          <w:bCs/>
          <w:kern w:val="2"/>
        </w:rPr>
        <w:t xml:space="preserve">. </w:t>
      </w:r>
      <w:r w:rsidR="00B87F28" w:rsidRPr="007F00A2">
        <w:rPr>
          <w:rFonts w:asciiTheme="majorBidi" w:hAnsiTheme="majorBidi" w:cstheme="majorBidi"/>
        </w:rPr>
        <w:t xml:space="preserve">Tiekėjas Prekes (visą Prekių kiekį) įsipareigoja Pirkėjui pristatyti, ne vėliau kaip per </w:t>
      </w:r>
      <w:r w:rsidR="00B87F28" w:rsidRPr="007F00A2">
        <w:rPr>
          <w:rFonts w:asciiTheme="majorBidi" w:hAnsiTheme="majorBidi" w:cstheme="majorBidi"/>
          <w:b/>
          <w:bCs/>
        </w:rPr>
        <w:t>3 (tris)</w:t>
      </w:r>
      <w:r w:rsidR="00B87F28" w:rsidRPr="007F00A2">
        <w:rPr>
          <w:rFonts w:asciiTheme="majorBidi" w:hAnsiTheme="majorBidi" w:cstheme="majorBidi"/>
          <w:b/>
        </w:rPr>
        <w:t xml:space="preserve"> mėnesius</w:t>
      </w:r>
      <w:r w:rsidR="00B87F28" w:rsidRPr="007F00A2">
        <w:rPr>
          <w:rFonts w:asciiTheme="majorBidi" w:hAnsiTheme="majorBidi" w:cstheme="majorBidi"/>
        </w:rPr>
        <w:t xml:space="preserve"> nuo sutarties įsigaliojimo dienos adresu dienos šiuo adresu: Nepriklausomybės g. 2, Kelmė, 86179 Kelmės r. sav.</w:t>
      </w:r>
    </w:p>
    <w:p w14:paraId="530957A6" w14:textId="55294179" w:rsidR="00B87F28" w:rsidRDefault="00B87F28" w:rsidP="00FF0B06">
      <w:pPr>
        <w:spacing w:line="276" w:lineRule="auto"/>
        <w:ind w:firstLine="680"/>
        <w:jc w:val="both"/>
        <w:rPr>
          <w:rFonts w:asciiTheme="majorBidi" w:hAnsiTheme="majorBidi" w:cstheme="majorBidi"/>
        </w:rPr>
      </w:pPr>
      <w:r w:rsidRPr="007F00A2">
        <w:rPr>
          <w:rFonts w:asciiTheme="majorBidi" w:hAnsiTheme="majorBidi" w:cstheme="majorBidi"/>
        </w:rPr>
        <w:t xml:space="preserve">10.2. </w:t>
      </w:r>
      <w:r w:rsidRPr="007F00A2">
        <w:rPr>
          <w:rFonts w:asciiTheme="majorBidi" w:hAnsiTheme="majorBidi" w:cstheme="majorBidi"/>
          <w:b/>
          <w:bCs/>
          <w:kern w:val="2"/>
        </w:rPr>
        <w:t>Prekių (ar jų dalies) pristatymo termino pratęsimas.</w:t>
      </w:r>
      <w:r w:rsidRPr="007F00A2">
        <w:rPr>
          <w:rFonts w:asciiTheme="majorBidi" w:hAnsiTheme="majorBidi" w:cstheme="majorBidi"/>
        </w:rPr>
        <w:t xml:space="preserve"> Tiekėjas turi teisę į Prekių pristatymo ir/ar instaliavimo termino</w:t>
      </w:r>
      <w:r w:rsidRPr="00FF0B06">
        <w:rPr>
          <w:rFonts w:asciiTheme="majorBidi" w:hAnsiTheme="majorBidi" w:cstheme="majorBidi"/>
        </w:rPr>
        <w:t xml:space="preserve"> pratęsimą, tačiau tik tuo atveju, jei atsiranda įrodymais pagrįstų </w:t>
      </w:r>
      <w:r w:rsidRPr="00FF0B06">
        <w:rPr>
          <w:rFonts w:asciiTheme="majorBidi" w:hAnsiTheme="majorBidi" w:cstheme="majorBidi"/>
        </w:rPr>
        <w:lastRenderedPageBreak/>
        <w:t xml:space="preserve">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w:t>
      </w:r>
      <w:r w:rsidRPr="00FF0B06">
        <w:rPr>
          <w:rFonts w:asciiTheme="majorBidi" w:hAnsiTheme="majorBidi" w:cstheme="majorBidi"/>
          <w:kern w:val="2"/>
        </w:rPr>
        <w:t xml:space="preserve">bet ne vėliau kaip per 7 (septynias) darbo dienas apie tai praneša Pirkėjui, pateikdamas minėtų aplinkybių egzistavimo įrodomus. </w:t>
      </w:r>
      <w:r w:rsidRPr="00FF0B06">
        <w:rPr>
          <w:rFonts w:asciiTheme="majorBidi" w:hAnsiTheme="majorBidi" w:cstheme="majorBidi"/>
        </w:rPr>
        <w:t>Nurodytas aplinkybes vertina Pirkėjas. Pirkėjui sutikus, Prekių pristatymo ir/ar instaliavimo terminas gali būti pratęsiamas tik minėtų aplinkybių egzistavimo laikotarpiui. Bendras Prekių pristatymo ir instaliavimo terminų pratęsimas negali būti ilgesnis nei 1 (vienas) mėnuo.</w:t>
      </w:r>
    </w:p>
    <w:p w14:paraId="503A9900" w14:textId="0A5EA652" w:rsidR="007753A7" w:rsidRPr="00FF0B06" w:rsidRDefault="007753A7" w:rsidP="00FF0B06">
      <w:pPr>
        <w:spacing w:line="276" w:lineRule="auto"/>
        <w:ind w:firstLine="680"/>
        <w:jc w:val="both"/>
        <w:rPr>
          <w:rFonts w:asciiTheme="majorBidi" w:hAnsiTheme="majorBidi" w:cstheme="majorBidi"/>
          <w:kern w:val="2"/>
        </w:rPr>
      </w:pPr>
      <w:r>
        <w:rPr>
          <w:rFonts w:asciiTheme="majorBidi" w:hAnsiTheme="majorBidi" w:cstheme="majorBidi"/>
        </w:rPr>
        <w:t xml:space="preserve">10.3 Maksimali pirkimui skirta lėšų suma – </w:t>
      </w:r>
      <w:r w:rsidR="008240F8" w:rsidRPr="008240F8">
        <w:rPr>
          <w:rFonts w:asciiTheme="majorBidi" w:hAnsiTheme="majorBidi" w:cstheme="majorBidi"/>
        </w:rPr>
        <w:t>413 223,14</w:t>
      </w:r>
      <w:r w:rsidR="008240F8">
        <w:rPr>
          <w:rFonts w:asciiTheme="majorBidi" w:hAnsiTheme="majorBidi" w:cstheme="majorBidi"/>
        </w:rPr>
        <w:t xml:space="preserve"> Eur be PVM.</w:t>
      </w:r>
    </w:p>
    <w:p w14:paraId="48B88B82" w14:textId="36C69CF6" w:rsidR="006808E4" w:rsidRPr="009A21AD" w:rsidRDefault="00EE5F2D" w:rsidP="00FF0B06">
      <w:pPr>
        <w:pStyle w:val="prastasiniatinklio"/>
        <w:spacing w:before="0" w:beforeAutospacing="0" w:after="0" w:afterAutospacing="0" w:line="276" w:lineRule="auto"/>
        <w:jc w:val="both"/>
        <w:rPr>
          <w:rFonts w:asciiTheme="majorBidi" w:eastAsia="Times New Roman" w:hAnsiTheme="majorBidi" w:cstheme="majorBidi"/>
        </w:rPr>
      </w:pPr>
      <w:r w:rsidRPr="009A21AD">
        <w:rPr>
          <w:rFonts w:asciiTheme="majorBidi" w:hAnsiTheme="majorBidi" w:cstheme="majorBidi"/>
        </w:rPr>
        <w:t xml:space="preserve">            </w:t>
      </w:r>
      <w:r w:rsidR="006808E4" w:rsidRPr="009A21AD">
        <w:rPr>
          <w:rFonts w:asciiTheme="majorBidi" w:hAnsiTheme="majorBidi" w:cstheme="majorBidi"/>
        </w:rPr>
        <w:t xml:space="preserve">11. </w:t>
      </w:r>
      <w:r w:rsidR="008839B4" w:rsidRPr="009A21AD">
        <w:rPr>
          <w:rFonts w:asciiTheme="majorBidi" w:eastAsia="Calibri" w:hAnsiTheme="majorBidi" w:cstheme="majorBidi"/>
          <w:b/>
          <w:bCs/>
          <w:i/>
          <w:iCs/>
        </w:rPr>
        <w:t>Mokėjimo sąlygos</w:t>
      </w:r>
      <w:r w:rsidR="009010ED" w:rsidRPr="009A21AD">
        <w:rPr>
          <w:rFonts w:asciiTheme="majorBidi" w:eastAsia="Calibri" w:hAnsiTheme="majorBidi" w:cstheme="majorBidi"/>
        </w:rPr>
        <w:t xml:space="preserve">. </w:t>
      </w:r>
      <w:r w:rsidR="009A21AD" w:rsidRPr="009A21AD">
        <w:t xml:space="preserve">Už pristatytą ir priimtą kokybišką, techninės specifikacijos reikalavimus atitinkančią Prekę Pirkėjas atsiskaitys per 30 (trisdešimt) kalendorinių dienų nuo PVM sąskaitos faktūros gavimo dienos. </w:t>
      </w:r>
      <w:r w:rsidR="008A2FED" w:rsidRPr="009A21AD">
        <w:rPr>
          <w:rFonts w:asciiTheme="majorBidi" w:hAnsiTheme="majorBidi" w:cstheme="majorBidi"/>
        </w:rPr>
        <w:t>Pirkėjas atsiskaito už tinkamai pristatytas ir kokybiškas Prekes, gavęs mokėjimo dokumentus per informacinę sistemą „SABIS“. Pardavėjas įsipareigoja užtikrinti, kad Pirkėjui būtų pateikta PVM sąskaita faktūra ir visi kiti atsiskaitymui reikalingi dokumentai.</w:t>
      </w:r>
    </w:p>
    <w:p w14:paraId="4CBEDFDE" w14:textId="1B1616AE" w:rsidR="0019692A" w:rsidRPr="00FF0B06" w:rsidRDefault="006808E4" w:rsidP="00FF0B06">
      <w:pPr>
        <w:pStyle w:val="Sraopastraipa"/>
        <w:tabs>
          <w:tab w:val="left" w:pos="284"/>
          <w:tab w:val="left" w:pos="426"/>
          <w:tab w:val="left" w:pos="993"/>
          <w:tab w:val="left" w:pos="1134"/>
        </w:tabs>
        <w:spacing w:line="276" w:lineRule="auto"/>
        <w:ind w:left="0"/>
        <w:rPr>
          <w:rFonts w:asciiTheme="majorBidi" w:eastAsia="Calibri" w:hAnsiTheme="majorBidi" w:cstheme="majorBidi"/>
          <w:szCs w:val="24"/>
        </w:rPr>
      </w:pPr>
      <w:r w:rsidRPr="00FF0B06">
        <w:rPr>
          <w:rFonts w:asciiTheme="majorBidi" w:hAnsiTheme="majorBidi" w:cstheme="majorBidi"/>
          <w:szCs w:val="24"/>
        </w:rPr>
        <w:tab/>
      </w:r>
      <w:r w:rsidR="009578F8" w:rsidRPr="00FF0B06">
        <w:rPr>
          <w:rFonts w:asciiTheme="majorBidi" w:hAnsiTheme="majorBidi" w:cstheme="majorBidi"/>
          <w:szCs w:val="24"/>
        </w:rPr>
        <w:t xml:space="preserve">      </w:t>
      </w:r>
      <w:r w:rsidRPr="00FF0B06">
        <w:rPr>
          <w:rFonts w:asciiTheme="majorBidi" w:hAnsiTheme="majorBidi" w:cstheme="majorBidi"/>
          <w:szCs w:val="24"/>
        </w:rPr>
        <w:t xml:space="preserve">12. </w:t>
      </w:r>
      <w:r w:rsidR="00CB3D80" w:rsidRPr="00FF0B06">
        <w:rPr>
          <w:rFonts w:asciiTheme="majorBidi" w:eastAsia="Calibri" w:hAnsiTheme="majorBidi" w:cstheme="majorBidi"/>
          <w:szCs w:val="24"/>
        </w:rPr>
        <w:t>N</w:t>
      </w:r>
      <w:r w:rsidR="009E1795" w:rsidRPr="00FF0B06">
        <w:rPr>
          <w:rFonts w:asciiTheme="majorBidi" w:eastAsia="Calibri" w:hAnsiTheme="majorBidi" w:cstheme="majorBidi"/>
          <w:szCs w:val="24"/>
        </w:rPr>
        <w:t>eleidžia</w:t>
      </w:r>
      <w:r w:rsidR="00CB3D80" w:rsidRPr="00FF0B06">
        <w:rPr>
          <w:rFonts w:asciiTheme="majorBidi" w:eastAsia="Calibri" w:hAnsiTheme="majorBidi" w:cstheme="majorBidi"/>
          <w:szCs w:val="24"/>
        </w:rPr>
        <w:t>ma</w:t>
      </w:r>
      <w:r w:rsidR="009E1795" w:rsidRPr="00FF0B06">
        <w:rPr>
          <w:rFonts w:asciiTheme="majorBidi" w:eastAsia="Calibri" w:hAnsiTheme="majorBidi" w:cstheme="majorBidi"/>
          <w:szCs w:val="24"/>
        </w:rPr>
        <w:t xml:space="preserve"> pateikti alternatyvių pasiūlymų.</w:t>
      </w:r>
      <w:r w:rsidR="00EB5AC7" w:rsidRPr="00FF0B06">
        <w:rPr>
          <w:rFonts w:asciiTheme="majorBidi" w:eastAsia="Calibri" w:hAnsiTheme="majorBidi" w:cstheme="majorBidi"/>
          <w:szCs w:val="24"/>
        </w:rPr>
        <w:t xml:space="preserve"> </w:t>
      </w:r>
      <w:r w:rsidR="009E1795" w:rsidRPr="00FF0B06">
        <w:rPr>
          <w:rFonts w:asciiTheme="majorBidi" w:eastAsia="Calibri" w:hAnsiTheme="majorBidi" w:cstheme="majorBidi"/>
          <w:szCs w:val="24"/>
        </w:rPr>
        <w:t>Tiekėjui pateikus alternatyvų pasiūlymą (alternatyvius pasiūlymus), jo pasiūlymas ir alternatyvūs pasiūlymai bus atmesti.</w:t>
      </w:r>
      <w:bookmarkStart w:id="6" w:name="_Hlk499564259"/>
    </w:p>
    <w:p w14:paraId="670D3104" w14:textId="77777777" w:rsidR="002B7FDB" w:rsidRPr="00207754" w:rsidRDefault="002B7FDB" w:rsidP="00207754">
      <w:pPr>
        <w:pStyle w:val="Sraopastraipa"/>
        <w:tabs>
          <w:tab w:val="left" w:pos="284"/>
          <w:tab w:val="left" w:pos="426"/>
          <w:tab w:val="left" w:pos="993"/>
          <w:tab w:val="left" w:pos="1134"/>
        </w:tabs>
        <w:spacing w:before="120" w:after="120" w:line="276" w:lineRule="auto"/>
        <w:ind w:left="0"/>
        <w:rPr>
          <w:rFonts w:asciiTheme="majorBidi" w:eastAsia="Calibri" w:hAnsiTheme="majorBidi" w:cstheme="majorBidi"/>
          <w:szCs w:val="24"/>
        </w:rPr>
      </w:pPr>
    </w:p>
    <w:p w14:paraId="73675845" w14:textId="70FB505D" w:rsidR="00A274DB" w:rsidRPr="00207754" w:rsidRDefault="0019692A" w:rsidP="00B87F28">
      <w:pPr>
        <w:spacing w:line="276" w:lineRule="auto"/>
        <w:jc w:val="center"/>
        <w:rPr>
          <w:rFonts w:asciiTheme="majorBidi" w:eastAsia="SimSun" w:hAnsiTheme="majorBidi" w:cstheme="majorBidi"/>
          <w:b/>
          <w:bCs/>
        </w:rPr>
      </w:pPr>
      <w:r w:rsidRPr="00207754">
        <w:rPr>
          <w:rFonts w:asciiTheme="majorBidi" w:eastAsia="SimSun" w:hAnsiTheme="majorBidi" w:cstheme="majorBidi"/>
          <w:b/>
          <w:bCs/>
        </w:rPr>
        <w:t xml:space="preserve">III. </w:t>
      </w:r>
      <w:r w:rsidR="00A274DB" w:rsidRPr="00207754">
        <w:rPr>
          <w:rFonts w:asciiTheme="majorBidi" w:eastAsia="SimSun" w:hAnsiTheme="majorBidi" w:cstheme="majorBidi"/>
          <w:b/>
          <w:bCs/>
        </w:rPr>
        <w:t>TIEKĖJŲ PAŠALINIMO PAGRINDAI IR REIKALAUJAMA KVALIFIKACIJA</w:t>
      </w:r>
    </w:p>
    <w:p w14:paraId="71E178D1" w14:textId="77777777" w:rsidR="0019692A" w:rsidRPr="00207754" w:rsidRDefault="0019692A" w:rsidP="00207754">
      <w:pPr>
        <w:spacing w:line="276" w:lineRule="auto"/>
        <w:jc w:val="both"/>
        <w:rPr>
          <w:rFonts w:asciiTheme="majorBidi" w:eastAsia="SimSun" w:hAnsiTheme="majorBidi" w:cstheme="majorBidi"/>
          <w:b/>
          <w:bCs/>
        </w:rPr>
      </w:pPr>
    </w:p>
    <w:p w14:paraId="70D5DDC5" w14:textId="3027D524" w:rsidR="00AC3395" w:rsidRPr="00207754" w:rsidRDefault="00AC3395" w:rsidP="00FF0B06">
      <w:pPr>
        <w:spacing w:line="276" w:lineRule="auto"/>
        <w:ind w:firstLine="680"/>
        <w:jc w:val="both"/>
        <w:outlineLvl w:val="1"/>
        <w:rPr>
          <w:rFonts w:asciiTheme="majorBidi" w:hAnsiTheme="majorBidi" w:cstheme="majorBidi"/>
          <w:lang w:eastAsia="zh-CN"/>
        </w:rPr>
      </w:pPr>
      <w:bookmarkStart w:id="7" w:name="_Hlk209430001"/>
      <w:r w:rsidRPr="00207754">
        <w:rPr>
          <w:rFonts w:asciiTheme="majorBidi" w:hAnsiTheme="majorBidi" w:cstheme="majorBidi"/>
          <w:lang w:eastAsia="zh-CN"/>
        </w:rPr>
        <w:t>1</w:t>
      </w:r>
      <w:r w:rsidR="00E60CDC" w:rsidRPr="00207754">
        <w:rPr>
          <w:rFonts w:asciiTheme="majorBidi" w:hAnsiTheme="majorBidi" w:cstheme="majorBidi"/>
          <w:lang w:eastAsia="zh-CN"/>
        </w:rPr>
        <w:t>3</w:t>
      </w:r>
      <w:r w:rsidRPr="00207754">
        <w:rPr>
          <w:rFonts w:asciiTheme="majorBidi" w:hAnsiTheme="majorBidi" w:cstheme="majorBidi"/>
          <w:lang w:eastAsia="zh-CN"/>
        </w:rPr>
        <w:t xml:space="preserve">. Tiekėjas kartu su pasiūlymu </w:t>
      </w:r>
      <w:r w:rsidRPr="00207754">
        <w:rPr>
          <w:rFonts w:asciiTheme="majorBidi" w:hAnsiTheme="majorBidi" w:cstheme="majorBidi"/>
          <w:b/>
          <w:bCs/>
          <w:lang w:eastAsia="zh-CN"/>
        </w:rPr>
        <w:t xml:space="preserve">turi pateikti užpildytą pirkimo sąlygų </w:t>
      </w:r>
      <w:r w:rsidR="00F64E30" w:rsidRPr="00207754">
        <w:rPr>
          <w:rFonts w:asciiTheme="majorBidi" w:hAnsiTheme="majorBidi" w:cstheme="majorBidi"/>
          <w:b/>
          <w:bCs/>
          <w:lang w:eastAsia="zh-CN"/>
        </w:rPr>
        <w:t>3</w:t>
      </w:r>
      <w:r w:rsidR="00441977" w:rsidRPr="00207754">
        <w:rPr>
          <w:rFonts w:asciiTheme="majorBidi" w:hAnsiTheme="majorBidi" w:cstheme="majorBidi"/>
          <w:b/>
          <w:bCs/>
          <w:color w:val="FF0000"/>
          <w:lang w:eastAsia="zh-CN"/>
        </w:rPr>
        <w:t xml:space="preserve"> </w:t>
      </w:r>
      <w:r w:rsidRPr="00207754">
        <w:rPr>
          <w:rFonts w:asciiTheme="majorBidi" w:hAnsiTheme="majorBidi" w:cstheme="majorBidi"/>
          <w:b/>
          <w:bCs/>
          <w:lang w:eastAsia="zh-CN"/>
        </w:rPr>
        <w:t>priedą „Europos bendrasis viešųjų pirkimų dokumentas (EBVPD)“</w:t>
      </w:r>
      <w:r w:rsidRPr="00207754">
        <w:rPr>
          <w:rFonts w:asciiTheme="majorBidi" w:hAnsiTheme="majorBidi" w:cstheme="majorBidi"/>
          <w:lang w:eastAsia="zh-CN"/>
        </w:rPr>
        <w:t xml:space="preserve"> pagal VPĮ 50 straipsnyje nustatytus reikalavimus. EBVPD pildomas jį įkėlus į Europos Komisijos interneto svetainę </w:t>
      </w:r>
      <w:hyperlink r:id="rId12" w:history="1">
        <w:r w:rsidRPr="00207754">
          <w:rPr>
            <w:rStyle w:val="Hipersaitas"/>
            <w:rFonts w:asciiTheme="majorBidi" w:eastAsia="Calibri" w:hAnsiTheme="majorBidi" w:cstheme="majorBidi"/>
          </w:rPr>
          <w:t>https://ebvpd.eviesiejipirkimai.lt/espd-web/</w:t>
        </w:r>
      </w:hyperlink>
      <w:r w:rsidRPr="00207754">
        <w:rPr>
          <w:rStyle w:val="Hipersaitas"/>
          <w:rFonts w:asciiTheme="majorBidi" w:eastAsia="Calibri" w:hAnsiTheme="majorBidi" w:cstheme="majorBidi"/>
        </w:rPr>
        <w:t xml:space="preserve"> </w:t>
      </w:r>
      <w:r w:rsidRPr="00207754">
        <w:rPr>
          <w:rFonts w:asciiTheme="majorBidi" w:hAnsiTheme="majorBidi" w:cstheme="majorBidi"/>
          <w:lang w:eastAsia="zh-CN"/>
        </w:rPr>
        <w:t>ir užpildžius bei atsisiuntus pateikiamas kartu su pasiūlymu.</w:t>
      </w:r>
    </w:p>
    <w:p w14:paraId="57A9C0AE" w14:textId="694C79ED" w:rsidR="00AC3395" w:rsidRPr="00207754" w:rsidRDefault="00AC3395"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lang w:eastAsia="zh-CN"/>
        </w:rPr>
        <w:t>1</w:t>
      </w:r>
      <w:r w:rsidR="00E60CDC" w:rsidRPr="00207754">
        <w:rPr>
          <w:rFonts w:asciiTheme="majorBidi" w:hAnsiTheme="majorBidi" w:cstheme="majorBidi"/>
          <w:lang w:eastAsia="zh-CN"/>
        </w:rPr>
        <w:t>4</w:t>
      </w:r>
      <w:r w:rsidRPr="00207754">
        <w:rPr>
          <w:rFonts w:asciiTheme="majorBidi" w:hAnsiTheme="majorBidi" w:cstheme="majorBidi"/>
          <w:lang w:eastAsia="zh-CN"/>
        </w:rPr>
        <w:t>. Perkančioji organizacija pirmiausia atliks EBVPD patikrinimo procedūrą, įvertins pasiūlymus, o po to, jei turės pagrįstų abejonių dėl tiekėjo patikimumo, prašys ekonomiškai naudingiausią pasiūlymą pateikusio tiekėjo pateikti pašalinimo pagrindų nebuvimą patvirtinančius dokumentus.</w:t>
      </w:r>
    </w:p>
    <w:p w14:paraId="2651C5A1" w14:textId="15159A29" w:rsidR="00AC3395" w:rsidRPr="00207754" w:rsidRDefault="00AC3395" w:rsidP="00FF0B06">
      <w:pPr>
        <w:spacing w:line="276" w:lineRule="auto"/>
        <w:ind w:firstLine="680"/>
        <w:jc w:val="both"/>
        <w:outlineLvl w:val="1"/>
        <w:rPr>
          <w:rFonts w:asciiTheme="majorBidi" w:hAnsiTheme="majorBidi" w:cstheme="majorBidi"/>
        </w:rPr>
      </w:pPr>
      <w:r w:rsidRPr="00207754">
        <w:rPr>
          <w:rFonts w:asciiTheme="majorBidi" w:hAnsiTheme="majorBidi" w:cstheme="majorBidi"/>
          <w:lang w:eastAsia="zh-CN"/>
        </w:rPr>
        <w:t>1</w:t>
      </w:r>
      <w:r w:rsidR="00E60CDC" w:rsidRPr="00207754">
        <w:rPr>
          <w:rFonts w:asciiTheme="majorBidi" w:hAnsiTheme="majorBidi" w:cstheme="majorBidi"/>
        </w:rPr>
        <w:t>5</w:t>
      </w:r>
      <w:r w:rsidRPr="00207754">
        <w:rPr>
          <w:rFonts w:asciiTheme="majorBidi" w:hAnsiTheme="majorBidi" w:cstheme="majorBidi"/>
        </w:rPr>
        <w:t xml:space="preserve">. Su pasiūlymu teikiamas tik EBVPD. Perkančioji organizacija su pasiūlymu nereikalauja pateikti žemiau nurodytų pašalinimo pagrindų nebuvimą įrodančių dokumentų. </w:t>
      </w:r>
    </w:p>
    <w:p w14:paraId="2A1772FA" w14:textId="26603105" w:rsidR="00AC3395" w:rsidRPr="00207754" w:rsidRDefault="00AC3395"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rPr>
        <w:t>1</w:t>
      </w:r>
      <w:r w:rsidR="00E60CDC" w:rsidRPr="00207754">
        <w:rPr>
          <w:rFonts w:asciiTheme="majorBidi" w:hAnsiTheme="majorBidi" w:cstheme="majorBidi"/>
        </w:rPr>
        <w:t>6</w:t>
      </w:r>
      <w:r w:rsidRPr="00207754">
        <w:rPr>
          <w:rFonts w:asciiTheme="majorBidi" w:hAnsiTheme="majorBidi" w:cstheme="majorBidi"/>
        </w:rPr>
        <w:t>.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A2B137" w14:textId="2355C832" w:rsidR="00AC3395" w:rsidRPr="00207754" w:rsidRDefault="00AC3395"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lang w:eastAsia="zh-CN"/>
        </w:rPr>
        <w:t>1</w:t>
      </w:r>
      <w:r w:rsidR="00E60CDC" w:rsidRPr="00207754">
        <w:rPr>
          <w:rFonts w:asciiTheme="majorBidi" w:hAnsiTheme="majorBidi" w:cstheme="majorBidi"/>
          <w:lang w:eastAsia="zh-CN"/>
        </w:rPr>
        <w:t>7</w:t>
      </w:r>
      <w:r w:rsidRPr="00207754">
        <w:rPr>
          <w:rFonts w:asciiTheme="majorBidi" w:hAnsiTheme="majorBidi" w:cstheme="majorBidi"/>
          <w:lang w:eastAsia="zh-CN"/>
        </w:rPr>
        <w:t xml:space="preserve">. Perkančioji organizacija atitiktį kvalifikacijos reikalavimams (jei tikrinama) ir dokumentų, patvirtinančių, kad nėra pasiūlymą pateikusio dalyvio pašalinimo pagrindų (prašoma pateikti tik tuo atveju, jei kyla pagrįstų abejonių dėl tiekėjo patikimumo) ir, jeigu taikytina, </w:t>
      </w:r>
      <w:r w:rsidRPr="00207754">
        <w:rPr>
          <w:rFonts w:asciiTheme="majorBidi" w:hAnsiTheme="majorBidi" w:cstheme="majorBidi"/>
        </w:rPr>
        <w:t xml:space="preserve">atitiktį </w:t>
      </w:r>
      <w:r w:rsidRPr="00207754">
        <w:rPr>
          <w:rFonts w:asciiTheme="majorBidi" w:eastAsia="Calibri" w:hAnsiTheme="majorBidi" w:cstheme="majorBidi"/>
        </w:rPr>
        <w:t xml:space="preserve">kokybės vadybos sistemos ir (arba) aplinkos apsaugos vadybos sistemos standartams </w:t>
      </w:r>
      <w:r w:rsidRPr="00207754">
        <w:rPr>
          <w:rFonts w:asciiTheme="majorBidi" w:hAnsiTheme="majorBidi" w:cstheme="majorBidi"/>
          <w:lang w:eastAsia="zh-CN"/>
        </w:rPr>
        <w:t>(jei tikrinama)</w:t>
      </w:r>
      <w:r w:rsidRPr="00207754">
        <w:rPr>
          <w:rFonts w:asciiTheme="majorBidi" w:eastAsia="Calibri" w:hAnsiTheme="majorBidi" w:cstheme="majorBidi"/>
        </w:rPr>
        <w:t>,</w:t>
      </w:r>
      <w:r w:rsidRPr="00207754">
        <w:rPr>
          <w:rFonts w:asciiTheme="majorBidi" w:hAnsiTheme="majorBidi" w:cstheme="majorBidi"/>
          <w:lang w:eastAsia="zh-CN"/>
        </w:rPr>
        <w:t xml:space="preserve"> pareikalaus tik iš to dalyvio, kurio pasiūlymas pagal vertinimo rezultatus gali būti pripažintas laimėjusiu (iki pasiūlymų eilės sudarymo).</w:t>
      </w:r>
    </w:p>
    <w:p w14:paraId="5C75875C" w14:textId="1A7A555A" w:rsidR="00AC3395" w:rsidRPr="00207754" w:rsidRDefault="00AC3395"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rPr>
        <w:t>1</w:t>
      </w:r>
      <w:r w:rsidR="00E60CDC" w:rsidRPr="00207754">
        <w:rPr>
          <w:rFonts w:asciiTheme="majorBidi" w:hAnsiTheme="majorBidi" w:cstheme="majorBidi"/>
        </w:rPr>
        <w:t>8</w:t>
      </w:r>
      <w:r w:rsidRPr="00207754">
        <w:rPr>
          <w:rFonts w:asciiTheme="majorBidi" w:hAnsiTheme="majorBidi" w:cstheme="majorBidi"/>
        </w:rPr>
        <w:t xml:space="preserve">. Pašalinimo pagrindai taikomi tiekėjui (kai pasiūlymą teikia ūkio subjektų grupė – visiems tos grupės nariams) ir ūkio subjektams, </w:t>
      </w:r>
      <w:r w:rsidR="00950C8C" w:rsidRPr="00207754">
        <w:rPr>
          <w:rFonts w:asciiTheme="majorBidi" w:hAnsiTheme="majorBidi" w:cstheme="majorBidi"/>
        </w:rPr>
        <w:t xml:space="preserve">subtiekėjams, </w:t>
      </w:r>
      <w:r w:rsidRPr="00207754">
        <w:rPr>
          <w:rFonts w:asciiTheme="majorBidi" w:hAnsiTheme="majorBidi" w:cstheme="majorBidi"/>
        </w:rPr>
        <w:t xml:space="preserve">kurių pajėgumais tiekėjas remiasi. </w:t>
      </w:r>
    </w:p>
    <w:p w14:paraId="23D6C258" w14:textId="073D31E6" w:rsidR="00AC3395" w:rsidRPr="00207754" w:rsidRDefault="00910A5B"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lang w:eastAsia="zh-CN"/>
        </w:rPr>
        <w:lastRenderedPageBreak/>
        <w:t>1</w:t>
      </w:r>
      <w:r w:rsidR="00E60CDC" w:rsidRPr="00207754">
        <w:rPr>
          <w:rFonts w:asciiTheme="majorBidi" w:hAnsiTheme="majorBidi" w:cstheme="majorBidi"/>
          <w:lang w:eastAsia="zh-CN"/>
        </w:rPr>
        <w:t>9</w:t>
      </w:r>
      <w:r w:rsidR="00AC3395" w:rsidRPr="00207754">
        <w:rPr>
          <w:rFonts w:asciiTheme="majorBidi" w:hAnsiTheme="majorBidi" w:cstheme="majorBidi"/>
          <w:lang w:eastAsia="zh-CN"/>
        </w:rPr>
        <w:t>. Perkančioji organizacija bet kuriuo pirkimo procedūros metu gali paprašyti dalyvių pateikti visus ar dalį dokumentų, patvirtinančių jų pašalinimo pagrindų nebuvimą, jeigu tai būtina siekiant užtikrinti tinkamą pirkimo procedūros atlikimą.</w:t>
      </w:r>
    </w:p>
    <w:p w14:paraId="00EA6F5B" w14:textId="7524B88E" w:rsidR="00AC3395" w:rsidRPr="00207754" w:rsidRDefault="00AC3395" w:rsidP="00FF0B06">
      <w:pPr>
        <w:spacing w:line="276" w:lineRule="auto"/>
        <w:ind w:firstLine="680"/>
        <w:jc w:val="both"/>
        <w:outlineLvl w:val="1"/>
        <w:rPr>
          <w:rFonts w:asciiTheme="majorBidi" w:hAnsiTheme="majorBidi" w:cstheme="majorBidi"/>
          <w:lang w:eastAsia="zh-CN"/>
        </w:rPr>
      </w:pPr>
      <w:r w:rsidRPr="00207754">
        <w:rPr>
          <w:rFonts w:asciiTheme="majorBidi" w:hAnsiTheme="majorBidi" w:cstheme="majorBidi"/>
        </w:rPr>
        <w:t>2</w:t>
      </w:r>
      <w:r w:rsidR="00E60CDC" w:rsidRPr="00207754">
        <w:rPr>
          <w:rFonts w:asciiTheme="majorBidi" w:hAnsiTheme="majorBidi" w:cstheme="majorBidi"/>
        </w:rPr>
        <w:t>0</w:t>
      </w:r>
      <w:r w:rsidRPr="00207754">
        <w:rPr>
          <w:rFonts w:asciiTheme="majorBidi" w:hAnsiTheme="majorBidi" w:cstheme="majorBidi"/>
        </w:rPr>
        <w:t>. Deklaruodami, kad nėra pagrindo pašalinti iš pirkimo, kartu su pasiūlymu užpildytą Europos bendrąjį viešųjų pirkimų dokumentą (toliau – EBVPD) turi pateikti:</w:t>
      </w:r>
    </w:p>
    <w:p w14:paraId="3CBEB12D" w14:textId="6C39CA17" w:rsidR="00AC3395" w:rsidRPr="00207754" w:rsidRDefault="00AC3395" w:rsidP="00FF0B06">
      <w:pPr>
        <w:tabs>
          <w:tab w:val="left" w:pos="567"/>
        </w:tabs>
        <w:spacing w:line="276" w:lineRule="auto"/>
        <w:jc w:val="both"/>
        <w:rPr>
          <w:rFonts w:asciiTheme="majorBidi" w:hAnsiTheme="majorBidi" w:cstheme="majorBidi"/>
        </w:rPr>
      </w:pPr>
      <w:r w:rsidRPr="00207754">
        <w:rPr>
          <w:rFonts w:asciiTheme="majorBidi" w:hAnsiTheme="majorBidi" w:cstheme="majorBidi"/>
        </w:rPr>
        <w:tab/>
        <w:t>2</w:t>
      </w:r>
      <w:r w:rsidR="00E60CDC" w:rsidRPr="00207754">
        <w:rPr>
          <w:rFonts w:asciiTheme="majorBidi" w:hAnsiTheme="majorBidi" w:cstheme="majorBidi"/>
        </w:rPr>
        <w:t>0</w:t>
      </w:r>
      <w:r w:rsidRPr="00207754">
        <w:rPr>
          <w:rFonts w:asciiTheme="majorBidi" w:hAnsiTheme="majorBidi" w:cstheme="majorBidi"/>
        </w:rPr>
        <w:t>.1. pasiūlymą pateikęs dalyvis;</w:t>
      </w:r>
    </w:p>
    <w:p w14:paraId="7A9FF140" w14:textId="39ABEDBB" w:rsidR="00AC3395" w:rsidRPr="00207754" w:rsidRDefault="00AC3395" w:rsidP="00FF0B06">
      <w:pPr>
        <w:tabs>
          <w:tab w:val="left" w:pos="567"/>
        </w:tabs>
        <w:spacing w:line="276" w:lineRule="auto"/>
        <w:jc w:val="both"/>
        <w:rPr>
          <w:rFonts w:asciiTheme="majorBidi" w:hAnsiTheme="majorBidi" w:cstheme="majorBidi"/>
        </w:rPr>
      </w:pPr>
      <w:r w:rsidRPr="00207754">
        <w:rPr>
          <w:rFonts w:asciiTheme="majorBidi" w:hAnsiTheme="majorBidi" w:cstheme="majorBidi"/>
        </w:rPr>
        <w:tab/>
        <w:t>2</w:t>
      </w:r>
      <w:r w:rsidR="00E60CDC" w:rsidRPr="00207754">
        <w:rPr>
          <w:rFonts w:asciiTheme="majorBidi" w:hAnsiTheme="majorBidi" w:cstheme="majorBidi"/>
        </w:rPr>
        <w:t>0</w:t>
      </w:r>
      <w:r w:rsidRPr="00207754">
        <w:rPr>
          <w:rFonts w:asciiTheme="majorBidi" w:hAnsiTheme="majorBidi" w:cstheme="majorBidi"/>
        </w:rPr>
        <w:t>.2. kiekvienas tiekėjų grupės partneris, jei pasiūlymą pateikia tiekėjų grupė;</w:t>
      </w:r>
    </w:p>
    <w:p w14:paraId="64F70AC0" w14:textId="10E8DC34" w:rsidR="00AC3395" w:rsidRPr="00207754" w:rsidRDefault="00AC3395" w:rsidP="00FF0B06">
      <w:pPr>
        <w:tabs>
          <w:tab w:val="left" w:pos="567"/>
        </w:tabs>
        <w:spacing w:line="276" w:lineRule="auto"/>
        <w:jc w:val="both"/>
        <w:rPr>
          <w:rFonts w:asciiTheme="majorBidi" w:hAnsiTheme="majorBidi" w:cstheme="majorBidi"/>
        </w:rPr>
      </w:pPr>
      <w:r w:rsidRPr="00207754">
        <w:rPr>
          <w:rFonts w:asciiTheme="majorBidi" w:hAnsiTheme="majorBidi" w:cstheme="majorBidi"/>
        </w:rPr>
        <w:tab/>
        <w:t>2</w:t>
      </w:r>
      <w:r w:rsidR="00E60CDC" w:rsidRPr="00207754">
        <w:rPr>
          <w:rFonts w:asciiTheme="majorBidi" w:hAnsiTheme="majorBidi" w:cstheme="majorBidi"/>
        </w:rPr>
        <w:t>0</w:t>
      </w:r>
      <w:r w:rsidRPr="00207754">
        <w:rPr>
          <w:rFonts w:asciiTheme="majorBidi" w:hAnsiTheme="majorBidi" w:cstheme="majorBidi"/>
        </w:rPr>
        <w:t>.3. kiekvienas subtiekėjas ar ūkio subjektas, kurių pajėgumais remiasi tiekėjas.</w:t>
      </w:r>
    </w:p>
    <w:p w14:paraId="7464542B" w14:textId="503C986F" w:rsidR="00AC3395" w:rsidRPr="00207754" w:rsidRDefault="00AC3395" w:rsidP="00FF0B06">
      <w:pPr>
        <w:tabs>
          <w:tab w:val="left" w:pos="567"/>
        </w:tabs>
        <w:spacing w:line="276" w:lineRule="auto"/>
        <w:ind w:firstLine="567"/>
        <w:jc w:val="both"/>
        <w:rPr>
          <w:rFonts w:asciiTheme="majorBidi" w:hAnsiTheme="majorBidi" w:cstheme="majorBidi"/>
        </w:rPr>
      </w:pPr>
      <w:r w:rsidRPr="00207754">
        <w:rPr>
          <w:rFonts w:asciiTheme="majorBidi" w:eastAsia="Calibri" w:hAnsiTheme="majorBidi" w:cstheme="majorBidi"/>
        </w:rPr>
        <w:t>2</w:t>
      </w:r>
      <w:r w:rsidR="00E60CDC" w:rsidRPr="00207754">
        <w:rPr>
          <w:rFonts w:asciiTheme="majorBidi" w:eastAsia="Calibri" w:hAnsiTheme="majorBidi" w:cstheme="majorBidi"/>
        </w:rPr>
        <w:t>1</w:t>
      </w:r>
      <w:r w:rsidRPr="00207754">
        <w:rPr>
          <w:rFonts w:asciiTheme="majorBidi" w:eastAsia="Calibri" w:hAnsiTheme="majorBidi" w:cstheme="majorBidi"/>
        </w:rPr>
        <w:t>. Tiekėjas turi užpildyti EBVPD tokiu būdu:</w:t>
      </w:r>
    </w:p>
    <w:p w14:paraId="47FDEF74" w14:textId="79B75885" w:rsidR="00AC3395" w:rsidRPr="00207754" w:rsidRDefault="00AC3395" w:rsidP="00FF0B06">
      <w:pPr>
        <w:tabs>
          <w:tab w:val="left" w:pos="426"/>
        </w:tabs>
        <w:spacing w:line="276" w:lineRule="auto"/>
        <w:ind w:firstLine="567"/>
        <w:jc w:val="both"/>
        <w:rPr>
          <w:rFonts w:asciiTheme="majorBidi" w:eastAsia="Calibri" w:hAnsiTheme="majorBidi" w:cstheme="majorBidi"/>
        </w:rPr>
      </w:pPr>
      <w:r w:rsidRPr="00207754">
        <w:rPr>
          <w:rFonts w:asciiTheme="majorBidi" w:eastAsia="Calibri" w:hAnsiTheme="majorBidi" w:cstheme="majorBidi"/>
        </w:rPr>
        <w:t>2</w:t>
      </w:r>
      <w:r w:rsidR="00E60CDC" w:rsidRPr="00207754">
        <w:rPr>
          <w:rFonts w:asciiTheme="majorBidi" w:eastAsia="Calibri" w:hAnsiTheme="majorBidi" w:cstheme="majorBidi"/>
        </w:rPr>
        <w:t>1</w:t>
      </w:r>
      <w:r w:rsidRPr="00207754">
        <w:rPr>
          <w:rFonts w:asciiTheme="majorBidi" w:eastAsia="Calibri" w:hAnsiTheme="majorBidi" w:cstheme="majorBidi"/>
        </w:rPr>
        <w:t>.1. kompiuteryje išsaugoti EBVPD formą XML formatu;</w:t>
      </w:r>
    </w:p>
    <w:p w14:paraId="73D81C77" w14:textId="6E5FEDBF" w:rsidR="00AC3395" w:rsidRPr="00207754" w:rsidRDefault="00AC3395" w:rsidP="00FF0B06">
      <w:pPr>
        <w:tabs>
          <w:tab w:val="left" w:pos="426"/>
        </w:tabs>
        <w:spacing w:line="276" w:lineRule="auto"/>
        <w:ind w:firstLine="567"/>
        <w:jc w:val="both"/>
        <w:rPr>
          <w:rFonts w:asciiTheme="majorBidi" w:eastAsia="Calibri" w:hAnsiTheme="majorBidi" w:cstheme="majorBidi"/>
        </w:rPr>
      </w:pPr>
      <w:r w:rsidRPr="00207754">
        <w:rPr>
          <w:rFonts w:asciiTheme="majorBidi" w:eastAsia="Calibri" w:hAnsiTheme="majorBidi" w:cstheme="majorBidi"/>
        </w:rPr>
        <w:t>2</w:t>
      </w:r>
      <w:r w:rsidR="00E60CDC" w:rsidRPr="00207754">
        <w:rPr>
          <w:rFonts w:asciiTheme="majorBidi" w:eastAsia="Calibri" w:hAnsiTheme="majorBidi" w:cstheme="majorBidi"/>
        </w:rPr>
        <w:t>1</w:t>
      </w:r>
      <w:r w:rsidRPr="00207754">
        <w:rPr>
          <w:rFonts w:asciiTheme="majorBidi" w:eastAsia="Calibri" w:hAnsiTheme="majorBidi" w:cstheme="majorBidi"/>
        </w:rPr>
        <w:t xml:space="preserve">.2. įkelti (importuoti) EBVPD duomenis Europos Komisijos svetainėje  </w:t>
      </w:r>
      <w:hyperlink r:id="rId13" w:history="1">
        <w:r w:rsidRPr="00207754">
          <w:rPr>
            <w:rStyle w:val="Hipersaitas"/>
            <w:rFonts w:asciiTheme="majorBidi" w:hAnsiTheme="majorBidi" w:cstheme="majorBidi"/>
          </w:rPr>
          <w:t>https://ebvpd.eviesiejipirkimai.lt/espd-web/</w:t>
        </w:r>
      </w:hyperlink>
      <w:r w:rsidRPr="00207754">
        <w:rPr>
          <w:rFonts w:asciiTheme="majorBidi" w:eastAsia="Calibri" w:hAnsiTheme="majorBidi" w:cstheme="majorBidi"/>
        </w:rPr>
        <w:t>;</w:t>
      </w:r>
    </w:p>
    <w:p w14:paraId="44C8ED94" w14:textId="755168BC" w:rsidR="00AC3395" w:rsidRPr="00207754" w:rsidRDefault="00AC3395" w:rsidP="00FF0B06">
      <w:pPr>
        <w:tabs>
          <w:tab w:val="left" w:pos="567"/>
          <w:tab w:val="left" w:pos="1134"/>
        </w:tabs>
        <w:spacing w:line="276" w:lineRule="auto"/>
        <w:jc w:val="both"/>
        <w:rPr>
          <w:rFonts w:asciiTheme="majorBidi" w:eastAsia="Calibri" w:hAnsiTheme="majorBidi" w:cstheme="majorBidi"/>
        </w:rPr>
      </w:pPr>
      <w:r w:rsidRPr="00207754">
        <w:rPr>
          <w:rFonts w:asciiTheme="majorBidi" w:eastAsia="Calibri" w:hAnsiTheme="majorBidi" w:cstheme="majorBidi"/>
        </w:rPr>
        <w:tab/>
        <w:t>2</w:t>
      </w:r>
      <w:r w:rsidR="00E60CDC" w:rsidRPr="00207754">
        <w:rPr>
          <w:rFonts w:asciiTheme="majorBidi" w:eastAsia="Calibri" w:hAnsiTheme="majorBidi" w:cstheme="majorBidi"/>
        </w:rPr>
        <w:t>1</w:t>
      </w:r>
      <w:r w:rsidRPr="00207754">
        <w:rPr>
          <w:rFonts w:asciiTheme="majorBidi" w:eastAsia="Calibri" w:hAnsiTheme="majorBidi" w:cstheme="majorBidi"/>
        </w:rPr>
        <w:t>.3. pateikti atsakymus į EBVPD nurodytus klausimus;</w:t>
      </w:r>
    </w:p>
    <w:p w14:paraId="6B4F136A" w14:textId="62D43551" w:rsidR="00AC3395" w:rsidRPr="00207754" w:rsidRDefault="00AC3395" w:rsidP="00FF0B06">
      <w:pPr>
        <w:tabs>
          <w:tab w:val="left" w:pos="567"/>
          <w:tab w:val="left" w:pos="1134"/>
        </w:tabs>
        <w:spacing w:line="276" w:lineRule="auto"/>
        <w:jc w:val="both"/>
        <w:rPr>
          <w:rFonts w:asciiTheme="majorBidi" w:eastAsia="Calibri" w:hAnsiTheme="majorBidi" w:cstheme="majorBidi"/>
        </w:rPr>
      </w:pPr>
      <w:r w:rsidRPr="00207754">
        <w:rPr>
          <w:rFonts w:asciiTheme="majorBidi" w:eastAsia="Calibri" w:hAnsiTheme="majorBidi" w:cstheme="majorBidi"/>
        </w:rPr>
        <w:tab/>
        <w:t>2</w:t>
      </w:r>
      <w:r w:rsidR="00E60CDC" w:rsidRPr="00207754">
        <w:rPr>
          <w:rFonts w:asciiTheme="majorBidi" w:eastAsia="Calibri" w:hAnsiTheme="majorBidi" w:cstheme="majorBidi"/>
        </w:rPr>
        <w:t>1</w:t>
      </w:r>
      <w:r w:rsidRPr="00207754">
        <w:rPr>
          <w:rFonts w:asciiTheme="majorBidi" w:eastAsia="Calibri" w:hAnsiTheme="majorBidi" w:cstheme="majorBidi"/>
        </w:rPr>
        <w:t>.4. kompiuteryje išsaugoti gautą formą su pateiktais atsakymais;</w:t>
      </w:r>
    </w:p>
    <w:p w14:paraId="53A8C2BE" w14:textId="797A1139" w:rsidR="00AC3395" w:rsidRPr="00207754" w:rsidRDefault="00AC3395" w:rsidP="00FF0B06">
      <w:pPr>
        <w:tabs>
          <w:tab w:val="left" w:pos="567"/>
          <w:tab w:val="left" w:pos="1134"/>
        </w:tabs>
        <w:spacing w:line="276" w:lineRule="auto"/>
        <w:jc w:val="both"/>
        <w:rPr>
          <w:rFonts w:asciiTheme="majorBidi" w:eastAsia="Calibri" w:hAnsiTheme="majorBidi" w:cstheme="majorBidi"/>
        </w:rPr>
      </w:pPr>
      <w:r w:rsidRPr="00207754">
        <w:rPr>
          <w:rFonts w:asciiTheme="majorBidi" w:eastAsia="Calibri" w:hAnsiTheme="majorBidi" w:cstheme="majorBidi"/>
        </w:rPr>
        <w:tab/>
        <w:t>2</w:t>
      </w:r>
      <w:r w:rsidR="00E60CDC" w:rsidRPr="00207754">
        <w:rPr>
          <w:rFonts w:asciiTheme="majorBidi" w:eastAsia="Calibri" w:hAnsiTheme="majorBidi" w:cstheme="majorBidi"/>
        </w:rPr>
        <w:t>1</w:t>
      </w:r>
      <w:r w:rsidRPr="00207754">
        <w:rPr>
          <w:rFonts w:asciiTheme="majorBidi" w:eastAsia="Calibri" w:hAnsiTheme="majorBidi" w:cstheme="majorBidi"/>
        </w:rPr>
        <w:t>.5. teikiant pasiūlymą, prie jo prisegti EBVPD formą su atsakymais PDF formatu kartu su kitais pasiūlymo dokumentais, t. y. pasiūlymo pateikimo lango skiltyje „Prisegti dokumentus“.</w:t>
      </w:r>
      <w:bookmarkStart w:id="8" w:name="_Hlk92443155"/>
    </w:p>
    <w:p w14:paraId="0C43C8F8" w14:textId="5181BE4D" w:rsidR="00AC3395" w:rsidRPr="00207754" w:rsidRDefault="00AC3395" w:rsidP="00FF0B06">
      <w:pPr>
        <w:tabs>
          <w:tab w:val="left" w:pos="567"/>
          <w:tab w:val="left" w:pos="1134"/>
        </w:tabs>
        <w:spacing w:line="276" w:lineRule="auto"/>
        <w:jc w:val="both"/>
        <w:rPr>
          <w:rFonts w:asciiTheme="majorBidi" w:eastAsia="Calibri" w:hAnsiTheme="majorBidi" w:cstheme="majorBidi"/>
        </w:rPr>
      </w:pPr>
      <w:r w:rsidRPr="00207754">
        <w:rPr>
          <w:rFonts w:asciiTheme="majorBidi" w:eastAsia="Calibri" w:hAnsiTheme="majorBidi" w:cstheme="majorBidi"/>
        </w:rPr>
        <w:tab/>
      </w:r>
      <w:r w:rsidRPr="00207754">
        <w:rPr>
          <w:rFonts w:asciiTheme="majorBidi" w:hAnsiTheme="majorBidi" w:cstheme="majorBidi"/>
        </w:rPr>
        <w:t>2</w:t>
      </w:r>
      <w:r w:rsidR="00E60CDC" w:rsidRPr="00207754">
        <w:rPr>
          <w:rFonts w:asciiTheme="majorBidi" w:hAnsiTheme="majorBidi" w:cstheme="majorBidi"/>
        </w:rPr>
        <w:t>2</w:t>
      </w:r>
      <w:r w:rsidRPr="00207754">
        <w:rPr>
          <w:rFonts w:asciiTheme="majorBidi" w:hAnsiTheme="majorBidi" w:cstheme="majorBidi"/>
        </w:rPr>
        <w:t>. Perkančioji organizacija tiekėją pašalina iš pirkimo procedūros bet kuriame pirkimo procedūros etape, jeigu paaiškėja, kad dėl savo veiksmų ar neveikimo prieš pirkimo procedūrą ar jos metu jis atitinka bent vieną iš pirkimo dokumentuos</w:t>
      </w:r>
      <w:r w:rsidRPr="00207754">
        <w:rPr>
          <w:rFonts w:asciiTheme="majorBidi" w:eastAsia="Verdana" w:hAnsiTheme="majorBidi" w:cstheme="majorBidi"/>
        </w:rPr>
        <w:t xml:space="preserve">e nustatytų tiekėjo pašalinimo pagrindų, išskyrus VPĮ 46 straipsnio 10 dalyje nustatytus atvejus (tačiau atsižvelgiant į VPĮ 46 straipsnio 11 ir 12 dalių nuostatas). </w:t>
      </w:r>
    </w:p>
    <w:p w14:paraId="1F8192AF" w14:textId="1CB5B88A"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eastAsia="Verdana" w:hAnsiTheme="majorBidi" w:cstheme="majorBidi"/>
        </w:rPr>
        <w:t>2</w:t>
      </w:r>
      <w:r w:rsidR="00E60CDC" w:rsidRPr="00207754">
        <w:rPr>
          <w:rFonts w:asciiTheme="majorBidi" w:eastAsia="Verdana" w:hAnsiTheme="majorBidi" w:cstheme="majorBidi"/>
        </w:rPr>
        <w:t>3</w:t>
      </w:r>
      <w:r w:rsidRPr="00207754">
        <w:rPr>
          <w:rFonts w:asciiTheme="majorBidi" w:eastAsia="Verdana" w:hAnsiTheme="majorBidi" w:cstheme="majorBidi"/>
        </w:rPr>
        <w:t>.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48E50D14" w14:textId="619BBC06"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eastAsia="Verdana" w:hAnsiTheme="majorBidi" w:cstheme="majorBidi"/>
        </w:rPr>
        <w:t>2</w:t>
      </w:r>
      <w:r w:rsidR="00E60CDC" w:rsidRPr="00207754">
        <w:rPr>
          <w:rFonts w:asciiTheme="majorBidi" w:eastAsia="Verdana" w:hAnsiTheme="majorBidi" w:cstheme="majorBidi"/>
        </w:rPr>
        <w:t>4</w:t>
      </w:r>
      <w:r w:rsidRPr="00207754">
        <w:rPr>
          <w:rFonts w:asciiTheme="majorBidi" w:eastAsia="Verdana" w:hAnsiTheme="majorBidi" w:cstheme="majorBidi"/>
        </w:rPr>
        <w:t>. Perkančioji organizacija visų pirma reikalauja tokios rūšies pažymų ir tokių dokumentinių įrodymų formų, apie kuriuos pateikta informacija Europos Komisijos informacinėje dokumentų saugykloje „e-</w:t>
      </w:r>
      <w:proofErr w:type="spellStart"/>
      <w:r w:rsidRPr="00207754">
        <w:rPr>
          <w:rFonts w:asciiTheme="majorBidi" w:eastAsia="Verdana" w:hAnsiTheme="majorBidi" w:cstheme="majorBidi"/>
        </w:rPr>
        <w:t>Certis</w:t>
      </w:r>
      <w:proofErr w:type="spellEnd"/>
      <w:r w:rsidRPr="00207754">
        <w:rPr>
          <w:rFonts w:asciiTheme="majorBidi" w:eastAsia="Verdana" w:hAnsiTheme="majorBidi" w:cstheme="majorBidi"/>
        </w:rPr>
        <w:t>“. Lentelės ketvirtame stulpelyje nurodomi doku</w:t>
      </w:r>
      <w:r w:rsidRPr="00207754">
        <w:rPr>
          <w:rFonts w:asciiTheme="majorBidi" w:hAnsiTheme="majorBidi" w:cstheme="majorBidi"/>
        </w:rPr>
        <w:t>mentai, kuriuos turi pateikti Lietuvos Respublikoje registruoti tiekėjai. Dėl dokumentų, kuriuos turi pateikti užsienio šalių tiekėjai, informaciją Perkančioji organizacija pasitikrina</w:t>
      </w:r>
      <w:r w:rsidR="000B1146" w:rsidRPr="00207754">
        <w:rPr>
          <w:rFonts w:asciiTheme="majorBidi" w:hAnsiTheme="majorBidi" w:cstheme="majorBidi"/>
        </w:rPr>
        <w:t xml:space="preserve"> </w:t>
      </w:r>
      <w:r w:rsidRPr="00207754">
        <w:rPr>
          <w:rFonts w:asciiTheme="majorBidi" w:hAnsiTheme="majorBidi" w:cstheme="majorBidi"/>
        </w:rPr>
        <w:t>„e-</w:t>
      </w:r>
      <w:proofErr w:type="spellStart"/>
      <w:r w:rsidRPr="00207754">
        <w:rPr>
          <w:rFonts w:asciiTheme="majorBidi" w:hAnsiTheme="majorBidi" w:cstheme="majorBidi"/>
        </w:rPr>
        <w:t>Certis</w:t>
      </w:r>
      <w:proofErr w:type="spellEnd"/>
      <w:r w:rsidRPr="00207754">
        <w:rPr>
          <w:rFonts w:asciiTheme="majorBidi" w:hAnsiTheme="majorBidi" w:cstheme="majorBidi"/>
        </w:rPr>
        <w:t xml:space="preserve">“, adresu </w:t>
      </w:r>
      <w:hyperlink r:id="rId14" w:history="1">
        <w:r w:rsidRPr="00207754">
          <w:rPr>
            <w:rStyle w:val="Hipersaitas"/>
            <w:rFonts w:asciiTheme="majorBidi" w:eastAsia="Calibri" w:hAnsiTheme="majorBidi" w:cstheme="majorBidi"/>
          </w:rPr>
          <w:t>https://ec.europa.eu/tools/ecertis/</w:t>
        </w:r>
      </w:hyperlink>
      <w:r w:rsidRPr="00207754">
        <w:rPr>
          <w:rFonts w:asciiTheme="majorBidi" w:hAnsiTheme="majorBidi" w:cstheme="majorBidi"/>
        </w:rPr>
        <w:t xml:space="preserve">. </w:t>
      </w:r>
    </w:p>
    <w:p w14:paraId="16339960" w14:textId="52EAABC1"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hAnsiTheme="majorBidi" w:cstheme="majorBidi"/>
        </w:rPr>
        <w:t>2</w:t>
      </w:r>
      <w:r w:rsidR="00E60CDC" w:rsidRPr="00207754">
        <w:rPr>
          <w:rFonts w:asciiTheme="majorBidi" w:hAnsiTheme="majorBidi" w:cstheme="majorBidi"/>
        </w:rPr>
        <w:t>5</w:t>
      </w:r>
      <w:r w:rsidRPr="00207754">
        <w:rPr>
          <w:rFonts w:asciiTheme="majorBidi" w:hAnsiTheme="majorBidi" w:cstheme="majorBidi"/>
        </w:rPr>
        <w:t>. Perkančioji organizacija nereikalauja iš tiekėjo pateikti dokumentų, patvirtinančių jo pašalinimo pagrindų nebuvimą, jeigu ji:</w:t>
      </w:r>
    </w:p>
    <w:p w14:paraId="548FBAEF" w14:textId="1F14F40B"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hAnsiTheme="majorBidi" w:cstheme="majorBidi"/>
        </w:rPr>
        <w:t>2</w:t>
      </w:r>
      <w:r w:rsidR="00E60CDC" w:rsidRPr="00207754">
        <w:rPr>
          <w:rFonts w:asciiTheme="majorBidi" w:hAnsiTheme="majorBidi" w:cstheme="majorBidi"/>
        </w:rPr>
        <w:t>5</w:t>
      </w:r>
      <w:r w:rsidRPr="00207754">
        <w:rPr>
          <w:rFonts w:asciiTheme="majorBidi" w:hAnsiTheme="majorBidi" w:cstheme="majorBidi"/>
        </w:rPr>
        <w:t xml:space="preserve">.1. turi galimybę susipažinti su šiais dokumentais ar informacija </w:t>
      </w:r>
      <w:r w:rsidRPr="00207754">
        <w:rPr>
          <w:rFonts w:asciiTheme="majorBidi" w:hAnsiTheme="majorBidi" w:cstheme="majorBidi"/>
          <w:b/>
          <w:bCs/>
        </w:rPr>
        <w:t>tiesiogiai ir neatlygintinai</w:t>
      </w:r>
      <w:r w:rsidRPr="00207754">
        <w:rPr>
          <w:rFonts w:asciiTheme="majorBidi" w:hAnsiTheme="majorBidi" w:cstheme="majorBidi"/>
        </w:rPr>
        <w:t xml:space="preserve"> prisijungusi prie nacionalinės duomenų bazės bet kurioje valstybėje narėje arba naudodamasi Centrinės viešųjų pirkimų informacinės sistemos priemonėmis;</w:t>
      </w:r>
    </w:p>
    <w:p w14:paraId="29035278" w14:textId="7F225A18"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hAnsiTheme="majorBidi" w:cstheme="majorBidi"/>
        </w:rPr>
        <w:t>2</w:t>
      </w:r>
      <w:r w:rsidR="00E60CDC" w:rsidRPr="00207754">
        <w:rPr>
          <w:rFonts w:asciiTheme="majorBidi" w:hAnsiTheme="majorBidi" w:cstheme="majorBidi"/>
        </w:rPr>
        <w:t>5</w:t>
      </w:r>
      <w:r w:rsidRPr="00207754">
        <w:rPr>
          <w:rFonts w:asciiTheme="majorBidi" w:hAnsiTheme="majorBidi" w:cstheme="majorBidi"/>
        </w:rPr>
        <w:t>.2. šiuos dokumentus jau turi iš ankstesnių pirkimo procedūrų, jeigu šiuose dokumentuose nurodyta informacija vis dar yra aktuali (dokumentas išduotas prieš ne daugiau dienų, negu nurodyta atitinkamoje žemiau esančios lentelės eilutėje).</w:t>
      </w:r>
      <w:bookmarkEnd w:id="8"/>
    </w:p>
    <w:p w14:paraId="7F7F91CB" w14:textId="3CF5742E" w:rsidR="00AC3395" w:rsidRPr="00207754" w:rsidRDefault="00AC3395" w:rsidP="00FF0B06">
      <w:pPr>
        <w:spacing w:line="276" w:lineRule="auto"/>
        <w:ind w:firstLine="680"/>
        <w:jc w:val="both"/>
        <w:rPr>
          <w:rFonts w:asciiTheme="majorBidi" w:eastAsia="Verdana" w:hAnsiTheme="majorBidi" w:cstheme="majorBidi"/>
        </w:rPr>
      </w:pPr>
      <w:r w:rsidRPr="00207754">
        <w:rPr>
          <w:rFonts w:asciiTheme="majorBidi" w:hAnsiTheme="majorBidi" w:cstheme="majorBidi"/>
        </w:rPr>
        <w:t>2</w:t>
      </w:r>
      <w:r w:rsidR="00E60CDC" w:rsidRPr="00207754">
        <w:rPr>
          <w:rFonts w:asciiTheme="majorBidi" w:hAnsiTheme="majorBidi" w:cstheme="majorBidi"/>
        </w:rPr>
        <w:t>6</w:t>
      </w:r>
      <w:r w:rsidRPr="00207754">
        <w:rPr>
          <w:rFonts w:asciiTheme="majorBidi" w:hAnsiTheme="majorBidi" w:cstheme="majorBidi"/>
        </w:rPr>
        <w:t xml:space="preserve">.  Jeigu tiekėjas negali pateikti nurodytų dokumentų, įrodančių, kad nėra pašalinimo pagrindų, numatytų VPĮ 46 straipsnio 1 ir 3 dalyse ir 6 dalies 2 punkte, nes valstybėje narėje ar </w:t>
      </w:r>
      <w:r w:rsidRPr="00207754">
        <w:rPr>
          <w:rFonts w:asciiTheme="majorBidi" w:hAnsiTheme="majorBidi" w:cstheme="majorBidi"/>
        </w:rPr>
        <w:lastRenderedPageBreak/>
        <w:t>atitinkamoje šalyje tokie dokumentai neišduodami arba toje šalyje išduodami dokumentai neapima visų 46 straipsnio 1 ir 3 dalyse ir 6 dalies 2 punkte keliamų klausimų, jie gali būti pakeisti:</w:t>
      </w:r>
    </w:p>
    <w:p w14:paraId="5C090E88" w14:textId="7F42A85D" w:rsidR="00AC3395" w:rsidRPr="00207754" w:rsidRDefault="00AC3395" w:rsidP="00FF0B06">
      <w:pPr>
        <w:tabs>
          <w:tab w:val="left" w:pos="567"/>
        </w:tabs>
        <w:spacing w:line="276" w:lineRule="auto"/>
        <w:jc w:val="both"/>
        <w:rPr>
          <w:rFonts w:asciiTheme="majorBidi" w:hAnsiTheme="majorBidi" w:cstheme="majorBidi"/>
        </w:rPr>
      </w:pPr>
      <w:r w:rsidRPr="00207754">
        <w:rPr>
          <w:rFonts w:asciiTheme="majorBidi" w:hAnsiTheme="majorBidi" w:cstheme="majorBidi"/>
        </w:rPr>
        <w:tab/>
        <w:t xml:space="preserve">  2</w:t>
      </w:r>
      <w:r w:rsidR="00E60CDC" w:rsidRPr="00207754">
        <w:rPr>
          <w:rFonts w:asciiTheme="majorBidi" w:hAnsiTheme="majorBidi" w:cstheme="majorBidi"/>
        </w:rPr>
        <w:t>6</w:t>
      </w:r>
      <w:r w:rsidRPr="00207754">
        <w:rPr>
          <w:rFonts w:asciiTheme="majorBidi" w:hAnsiTheme="majorBidi" w:cstheme="majorBidi"/>
        </w:rPr>
        <w:t>.1. priesaikos deklaracija;</w:t>
      </w:r>
    </w:p>
    <w:p w14:paraId="627F65EC" w14:textId="6E23C773" w:rsidR="00AC3395" w:rsidRPr="00207754" w:rsidRDefault="00AC3395" w:rsidP="00FF0B06">
      <w:pPr>
        <w:spacing w:line="276" w:lineRule="auto"/>
        <w:ind w:firstLine="680"/>
        <w:jc w:val="both"/>
        <w:rPr>
          <w:rFonts w:asciiTheme="majorBidi" w:hAnsiTheme="majorBidi" w:cstheme="majorBidi"/>
        </w:rPr>
      </w:pPr>
      <w:r w:rsidRPr="00207754">
        <w:rPr>
          <w:rFonts w:asciiTheme="majorBidi" w:hAnsiTheme="majorBidi" w:cstheme="majorBidi"/>
        </w:rPr>
        <w:t>2</w:t>
      </w:r>
      <w:r w:rsidR="00E60CDC" w:rsidRPr="00207754">
        <w:rPr>
          <w:rFonts w:asciiTheme="majorBidi" w:hAnsiTheme="majorBidi" w:cstheme="majorBidi"/>
        </w:rPr>
        <w:t>6</w:t>
      </w:r>
      <w:r w:rsidRPr="00207754">
        <w:rPr>
          <w:rFonts w:asciiTheme="majorBidi" w:hAnsiTheme="majorBidi" w:cstheme="majorBidi"/>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C760BDD" w14:textId="00EFCD03" w:rsidR="00AC3395" w:rsidRPr="00207754" w:rsidRDefault="00AC3395" w:rsidP="00FF0B06">
      <w:pPr>
        <w:tabs>
          <w:tab w:val="left" w:pos="567"/>
        </w:tabs>
        <w:spacing w:line="276" w:lineRule="auto"/>
        <w:jc w:val="both"/>
        <w:rPr>
          <w:rFonts w:asciiTheme="majorBidi" w:hAnsiTheme="majorBidi" w:cstheme="majorBidi"/>
        </w:rPr>
      </w:pPr>
      <w:r w:rsidRPr="00207754">
        <w:rPr>
          <w:rFonts w:asciiTheme="majorBidi" w:hAnsiTheme="majorBidi" w:cstheme="majorBidi"/>
        </w:rPr>
        <w:tab/>
        <w:t>2</w:t>
      </w:r>
      <w:r w:rsidR="00E60CDC" w:rsidRPr="00207754">
        <w:rPr>
          <w:rFonts w:asciiTheme="majorBidi" w:hAnsiTheme="majorBidi" w:cstheme="majorBidi"/>
        </w:rPr>
        <w:t>7</w:t>
      </w:r>
      <w:r w:rsidRPr="00207754">
        <w:rPr>
          <w:rFonts w:asciiTheme="majorBidi" w:hAnsiTheme="majorBidi" w:cstheme="majorBidi"/>
        </w:rPr>
        <w:t>. Jeigu tiekėjas neatitinka 3</w:t>
      </w:r>
      <w:r w:rsidR="000A1D5A" w:rsidRPr="00207754">
        <w:rPr>
          <w:rFonts w:asciiTheme="majorBidi" w:hAnsiTheme="majorBidi" w:cstheme="majorBidi"/>
        </w:rPr>
        <w:t>0</w:t>
      </w:r>
      <w:r w:rsidRPr="00207754">
        <w:rPr>
          <w:rFonts w:asciiTheme="majorBidi" w:hAnsiTheme="majorBidi" w:cstheme="majorBidi"/>
        </w:rPr>
        <w:t xml:space="preserve"> punkte nustatytų reikalavimų, Perkančioji organizacija jo nepašalina iš pirkimo procedūros, kai yra abi šios sąlygos kartu:</w:t>
      </w:r>
    </w:p>
    <w:p w14:paraId="67B20429" w14:textId="69CE9DEE" w:rsidR="00AC3395" w:rsidRPr="00207754" w:rsidRDefault="00AC3395" w:rsidP="00FF0B06">
      <w:pPr>
        <w:tabs>
          <w:tab w:val="left" w:pos="567"/>
        </w:tabs>
        <w:spacing w:line="276" w:lineRule="auto"/>
        <w:ind w:firstLine="567"/>
        <w:jc w:val="both"/>
        <w:rPr>
          <w:rFonts w:asciiTheme="majorBidi" w:hAnsiTheme="majorBidi" w:cstheme="majorBidi"/>
        </w:rPr>
      </w:pPr>
      <w:r w:rsidRPr="00207754">
        <w:rPr>
          <w:rFonts w:asciiTheme="majorBidi" w:hAnsiTheme="majorBidi" w:cstheme="majorBidi"/>
        </w:rPr>
        <w:t xml:space="preserve"> 2</w:t>
      </w:r>
      <w:r w:rsidR="00E60CDC" w:rsidRPr="00207754">
        <w:rPr>
          <w:rFonts w:asciiTheme="majorBidi" w:hAnsiTheme="majorBidi" w:cstheme="majorBidi"/>
        </w:rPr>
        <w:t>7</w:t>
      </w:r>
      <w:r w:rsidRPr="00207754">
        <w:rPr>
          <w:rFonts w:asciiTheme="majorBidi" w:hAnsiTheme="majorBidi" w:cstheme="majorBidi"/>
        </w:rPr>
        <w:t>.1. tiekėjas pateikė Perkančiajai organizacijai informaciją apie tai, kad ėmėsi šių priemonių:</w:t>
      </w:r>
    </w:p>
    <w:p w14:paraId="335681CC" w14:textId="1DB25DE4" w:rsidR="00AC3395" w:rsidRPr="00207754" w:rsidRDefault="00AC3395" w:rsidP="00172430">
      <w:pPr>
        <w:numPr>
          <w:ilvl w:val="0"/>
          <w:numId w:val="6"/>
        </w:numPr>
        <w:tabs>
          <w:tab w:val="left" w:pos="851"/>
          <w:tab w:val="left" w:pos="1418"/>
        </w:tabs>
        <w:spacing w:line="276" w:lineRule="auto"/>
        <w:ind w:left="0" w:firstLineChars="413" w:firstLine="991"/>
        <w:contextualSpacing/>
        <w:jc w:val="both"/>
        <w:rPr>
          <w:rFonts w:asciiTheme="majorBidi" w:hAnsiTheme="majorBidi" w:cstheme="majorBidi"/>
        </w:rPr>
      </w:pPr>
      <w:r w:rsidRPr="00207754">
        <w:rPr>
          <w:rFonts w:asciiTheme="majorBidi" w:hAnsiTheme="majorBidi" w:cstheme="majorBidi"/>
        </w:rPr>
        <w:t>savanoriškai sumokėjo arba įsipareigojo sumokėti kompensaciją už žalą, padarytą dėl šių konkurso sąlygų 3</w:t>
      </w:r>
      <w:r w:rsidR="000A1D5A" w:rsidRPr="00207754">
        <w:rPr>
          <w:rFonts w:asciiTheme="majorBidi" w:hAnsiTheme="majorBidi" w:cstheme="majorBidi"/>
        </w:rPr>
        <w:t>0</w:t>
      </w:r>
      <w:r w:rsidRPr="00207754">
        <w:rPr>
          <w:rFonts w:asciiTheme="majorBidi" w:hAnsiTheme="majorBidi" w:cstheme="majorBidi"/>
        </w:rPr>
        <w:t>.1 punkte nurodytos nusikalstamos veikos arba pažeidimo, jeigu taikytina;</w:t>
      </w:r>
    </w:p>
    <w:p w14:paraId="18BE2DFA" w14:textId="77777777" w:rsidR="00AC3395" w:rsidRPr="00207754" w:rsidRDefault="00AC3395" w:rsidP="00172430">
      <w:pPr>
        <w:numPr>
          <w:ilvl w:val="0"/>
          <w:numId w:val="6"/>
        </w:numPr>
        <w:tabs>
          <w:tab w:val="left" w:pos="851"/>
          <w:tab w:val="left" w:pos="1418"/>
        </w:tabs>
        <w:spacing w:line="276" w:lineRule="auto"/>
        <w:ind w:left="0" w:firstLineChars="413" w:firstLine="991"/>
        <w:contextualSpacing/>
        <w:jc w:val="both"/>
        <w:rPr>
          <w:rFonts w:asciiTheme="majorBidi" w:hAnsiTheme="majorBidi" w:cstheme="majorBidi"/>
        </w:rPr>
      </w:pPr>
      <w:r w:rsidRPr="00207754">
        <w:rPr>
          <w:rFonts w:asciiTheme="majorBidi" w:hAnsiTheme="majorBidi" w:cstheme="majorBidi"/>
        </w:rPr>
        <w:t>bendradarbiavo, aktyviai teikė pagalbą ar ėmėsi kitų priemonių, padedančių ištirti, išaiškinti jo padarytą nusikalstamą veiką ar pažeidimą, jeigu taikytina;</w:t>
      </w:r>
    </w:p>
    <w:p w14:paraId="52F69281" w14:textId="77777777" w:rsidR="00AC3395" w:rsidRPr="00207754" w:rsidRDefault="00AC3395" w:rsidP="00172430">
      <w:pPr>
        <w:numPr>
          <w:ilvl w:val="0"/>
          <w:numId w:val="6"/>
        </w:numPr>
        <w:tabs>
          <w:tab w:val="left" w:pos="851"/>
          <w:tab w:val="left" w:pos="1418"/>
        </w:tabs>
        <w:spacing w:line="276" w:lineRule="auto"/>
        <w:ind w:left="0" w:firstLineChars="413" w:firstLine="991"/>
        <w:contextualSpacing/>
        <w:jc w:val="both"/>
        <w:rPr>
          <w:rFonts w:asciiTheme="majorBidi" w:hAnsiTheme="majorBidi" w:cstheme="majorBidi"/>
        </w:rPr>
      </w:pPr>
      <w:r w:rsidRPr="00207754">
        <w:rPr>
          <w:rFonts w:asciiTheme="majorBidi" w:hAnsiTheme="majorBidi" w:cstheme="majorBidi"/>
        </w:rPr>
        <w:t>ėmėsi techninių, organizacinių, personalo valdymo priemonių, skirtų tolesnių nusikalstamų veikų ar pažeidimų prevencijai.</w:t>
      </w:r>
    </w:p>
    <w:p w14:paraId="585F5207" w14:textId="15BB1FDA" w:rsidR="00AC3395" w:rsidRPr="00207754" w:rsidRDefault="00AC3395" w:rsidP="00FF0B06">
      <w:pPr>
        <w:tabs>
          <w:tab w:val="left" w:pos="567"/>
        </w:tabs>
        <w:spacing w:line="276" w:lineRule="auto"/>
        <w:ind w:firstLine="680"/>
        <w:jc w:val="both"/>
        <w:rPr>
          <w:rFonts w:asciiTheme="majorBidi" w:hAnsiTheme="majorBidi" w:cstheme="majorBidi"/>
        </w:rPr>
      </w:pPr>
      <w:r w:rsidRPr="00207754">
        <w:rPr>
          <w:rFonts w:asciiTheme="majorBidi" w:hAnsiTheme="majorBidi" w:cstheme="majorBidi"/>
        </w:rPr>
        <w:t>2</w:t>
      </w:r>
      <w:r w:rsidR="00E60CDC" w:rsidRPr="00207754">
        <w:rPr>
          <w:rFonts w:asciiTheme="majorBidi" w:hAnsiTheme="majorBidi" w:cstheme="majorBidi"/>
        </w:rPr>
        <w:t>8</w:t>
      </w:r>
      <w:r w:rsidRPr="00207754">
        <w:rPr>
          <w:rFonts w:asciiTheme="majorBidi" w:hAnsiTheme="majorBidi" w:cstheme="majorBidi"/>
        </w:rPr>
        <w:t>. Perkančioji organizacija įvertino tiekėjo informaciją, pateiktą pagal 3</w:t>
      </w:r>
      <w:r w:rsidR="00A31EDA">
        <w:rPr>
          <w:rFonts w:asciiTheme="majorBidi" w:hAnsiTheme="majorBidi" w:cstheme="majorBidi"/>
        </w:rPr>
        <w:t>0</w:t>
      </w:r>
      <w:r w:rsidRPr="00207754">
        <w:rPr>
          <w:rFonts w:asciiTheme="majorBidi" w:hAnsiTheme="majorBidi" w:cstheme="majorBidi"/>
        </w:rPr>
        <w:t>.8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dienų nuo 3</w:t>
      </w:r>
      <w:r w:rsidR="00A31EDA">
        <w:rPr>
          <w:rFonts w:asciiTheme="majorBidi" w:hAnsiTheme="majorBidi" w:cstheme="majorBidi"/>
        </w:rPr>
        <w:t>0</w:t>
      </w:r>
      <w:r w:rsidRPr="00207754">
        <w:rPr>
          <w:rFonts w:asciiTheme="majorBidi" w:hAnsiTheme="majorBidi" w:cstheme="majorBidi"/>
        </w:rPr>
        <w:t>.8 punkte nurodytos tiekėjo informacijos gavimo dienos.</w:t>
      </w:r>
    </w:p>
    <w:p w14:paraId="70B8C53E" w14:textId="7400685C" w:rsidR="00AC3395" w:rsidRPr="00207754" w:rsidRDefault="00E60CDC" w:rsidP="00FF0B06">
      <w:pPr>
        <w:tabs>
          <w:tab w:val="left" w:pos="567"/>
        </w:tabs>
        <w:spacing w:line="276" w:lineRule="auto"/>
        <w:ind w:firstLine="680"/>
        <w:jc w:val="both"/>
        <w:rPr>
          <w:rFonts w:asciiTheme="majorBidi" w:hAnsiTheme="majorBidi" w:cstheme="majorBidi"/>
        </w:rPr>
      </w:pPr>
      <w:r w:rsidRPr="00207754">
        <w:rPr>
          <w:rFonts w:asciiTheme="majorBidi" w:hAnsiTheme="majorBidi" w:cstheme="majorBidi"/>
        </w:rPr>
        <w:t>29</w:t>
      </w:r>
      <w:r w:rsidR="00AC3395" w:rsidRPr="00207754">
        <w:rPr>
          <w:rFonts w:asciiTheme="majorBidi" w:hAnsiTheme="majorBidi" w:cstheme="majorBidi"/>
        </w:rPr>
        <w:t>.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w:t>
      </w:r>
      <w:proofErr w:type="spellStart"/>
      <w:r w:rsidR="00AC3395" w:rsidRPr="00207754">
        <w:rPr>
          <w:rFonts w:asciiTheme="majorBidi" w:hAnsiTheme="majorBidi" w:cstheme="majorBidi"/>
        </w:rPr>
        <w:t>Apostille</w:t>
      </w:r>
      <w:proofErr w:type="spellEnd"/>
      <w:r w:rsidR="00AC3395" w:rsidRPr="00207754">
        <w:rPr>
          <w:rFonts w:asciiTheme="majorBidi" w:hAnsiTheme="majorBidi" w:cstheme="majorBidi"/>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pažymos (</w:t>
      </w:r>
      <w:proofErr w:type="spellStart"/>
      <w:r w:rsidR="00AC3395" w:rsidRPr="00207754">
        <w:rPr>
          <w:rFonts w:asciiTheme="majorBidi" w:hAnsiTheme="majorBidi" w:cstheme="majorBidi"/>
        </w:rPr>
        <w:t>Apostille</w:t>
      </w:r>
      <w:proofErr w:type="spellEnd"/>
      <w:r w:rsidR="00AC3395" w:rsidRPr="00207754">
        <w:rPr>
          <w:rFonts w:asciiTheme="majorBidi" w:hAnsiTheme="majorBidi" w:cstheme="majorBidi"/>
        </w:rPr>
        <w:t>).</w:t>
      </w:r>
    </w:p>
    <w:p w14:paraId="7B73DBA6" w14:textId="5A4122EA" w:rsidR="00AC3395" w:rsidRPr="00207754" w:rsidRDefault="00AC3395" w:rsidP="00FF0B06">
      <w:pPr>
        <w:spacing w:line="276" w:lineRule="auto"/>
        <w:ind w:firstLine="709"/>
        <w:jc w:val="both"/>
        <w:outlineLvl w:val="1"/>
        <w:rPr>
          <w:rFonts w:asciiTheme="majorBidi" w:hAnsiTheme="majorBidi" w:cstheme="majorBidi"/>
          <w:b/>
          <w:bCs/>
          <w:lang w:eastAsia="zh-CN"/>
        </w:rPr>
      </w:pPr>
      <w:bookmarkStart w:id="9" w:name="_Hlk92444058"/>
      <w:r w:rsidRPr="00207754">
        <w:rPr>
          <w:rFonts w:asciiTheme="majorBidi" w:hAnsiTheme="majorBidi" w:cstheme="majorBidi"/>
          <w:b/>
          <w:bCs/>
          <w:lang w:eastAsia="zh-CN"/>
        </w:rPr>
        <w:t>3</w:t>
      </w:r>
      <w:r w:rsidR="00E60CDC" w:rsidRPr="00207754">
        <w:rPr>
          <w:rFonts w:asciiTheme="majorBidi" w:hAnsiTheme="majorBidi" w:cstheme="majorBidi"/>
          <w:b/>
          <w:bCs/>
          <w:lang w:eastAsia="zh-CN"/>
        </w:rPr>
        <w:t>0</w:t>
      </w:r>
      <w:r w:rsidRPr="00207754">
        <w:rPr>
          <w:rFonts w:asciiTheme="majorBidi" w:hAnsiTheme="majorBidi" w:cstheme="majorBidi"/>
          <w:b/>
          <w:bCs/>
          <w:lang w:eastAsia="zh-CN"/>
        </w:rPr>
        <w:t>.</w:t>
      </w:r>
      <w:r w:rsidR="00FF0B06">
        <w:rPr>
          <w:rFonts w:asciiTheme="majorBidi" w:hAnsiTheme="majorBidi" w:cstheme="majorBidi"/>
          <w:b/>
          <w:bCs/>
          <w:lang w:eastAsia="zh-CN"/>
        </w:rPr>
        <w:t xml:space="preserve"> </w:t>
      </w:r>
      <w:r w:rsidRPr="00207754">
        <w:rPr>
          <w:rFonts w:asciiTheme="majorBidi" w:hAnsiTheme="majorBidi" w:cstheme="majorBidi"/>
          <w:b/>
          <w:bCs/>
          <w:lang w:eastAsia="zh-CN"/>
        </w:rPr>
        <w:t>Tiekėjo pašalinimo pagrindai ir jų nebuvimą patvirtinantys dokumentai:</w:t>
      </w:r>
    </w:p>
    <w:tbl>
      <w:tblPr>
        <w:tblW w:w="9918" w:type="dxa"/>
        <w:jc w:val="center"/>
        <w:tblLayout w:type="fixed"/>
        <w:tblCellMar>
          <w:left w:w="10" w:type="dxa"/>
          <w:right w:w="10" w:type="dxa"/>
        </w:tblCellMar>
        <w:tblLook w:val="04A0" w:firstRow="1" w:lastRow="0" w:firstColumn="1" w:lastColumn="0" w:noHBand="0" w:noVBand="1"/>
      </w:tblPr>
      <w:tblGrid>
        <w:gridCol w:w="704"/>
        <w:gridCol w:w="3643"/>
        <w:gridCol w:w="1460"/>
        <w:gridCol w:w="4111"/>
      </w:tblGrid>
      <w:tr w:rsidR="00AC3395" w:rsidRPr="00B87F28" w14:paraId="1794740E"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BE6086" w14:textId="77777777" w:rsidR="00AC3395" w:rsidRPr="00B87F28" w:rsidRDefault="00AC3395" w:rsidP="00FF0B06">
            <w:pPr>
              <w:ind w:left="32"/>
              <w:jc w:val="center"/>
              <w:rPr>
                <w:rFonts w:asciiTheme="majorBidi" w:hAnsiTheme="majorBidi" w:cstheme="majorBidi"/>
                <w:b/>
                <w:bCs/>
                <w:kern w:val="2"/>
                <w:sz w:val="20"/>
                <w:szCs w:val="20"/>
                <w14:ligatures w14:val="standardContextual"/>
              </w:rPr>
            </w:pPr>
            <w:r w:rsidRPr="00B87F28">
              <w:rPr>
                <w:rFonts w:asciiTheme="majorBidi" w:hAnsiTheme="majorBidi" w:cstheme="majorBidi"/>
                <w:b/>
                <w:bCs/>
                <w:kern w:val="2"/>
                <w:sz w:val="20"/>
                <w:szCs w:val="20"/>
                <w14:ligatures w14:val="standardContextual"/>
              </w:rPr>
              <w:t>Eil. Nr.</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89B9D6" w14:textId="77777777" w:rsidR="00AC3395" w:rsidRPr="00B87F28" w:rsidRDefault="00AC3395" w:rsidP="00FF0B06">
            <w:pPr>
              <w:jc w:val="center"/>
              <w:rPr>
                <w:rFonts w:asciiTheme="majorBidi" w:hAnsiTheme="majorBidi" w:cstheme="majorBidi"/>
                <w:bCs/>
                <w:kern w:val="2"/>
                <w:sz w:val="20"/>
                <w:szCs w:val="20"/>
                <w14:ligatures w14:val="standardContextual"/>
              </w:rPr>
            </w:pPr>
            <w:r w:rsidRPr="00B87F28">
              <w:rPr>
                <w:rFonts w:asciiTheme="majorBidi" w:hAnsiTheme="majorBidi" w:cstheme="majorBidi"/>
                <w:b/>
                <w:kern w:val="2"/>
                <w:sz w:val="20"/>
                <w:szCs w:val="20"/>
                <w14:ligatures w14:val="standardContextual"/>
              </w:rPr>
              <w:t>Tiekėjo pašalinimo pagrindai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AB39AE" w14:textId="77777777" w:rsidR="00AC3395" w:rsidRPr="00B87F28" w:rsidRDefault="00AC3395" w:rsidP="00FF0B06">
            <w:pPr>
              <w:jc w:val="center"/>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straipsnis,  dalis, punktas bei EBVPD formos dalis pildymui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D0BAA1" w14:textId="77777777" w:rsidR="00AC3395" w:rsidRPr="00B87F28" w:rsidRDefault="00AC3395" w:rsidP="00FF0B06">
            <w:pPr>
              <w:jc w:val="center"/>
              <w:rPr>
                <w:rFonts w:asciiTheme="majorBidi" w:hAnsiTheme="majorBidi" w:cstheme="majorBidi"/>
                <w:bCs/>
                <w:iCs/>
                <w:kern w:val="2"/>
                <w:sz w:val="20"/>
                <w:szCs w:val="20"/>
                <w14:ligatures w14:val="standardContextual"/>
              </w:rPr>
            </w:pPr>
            <w:r w:rsidRPr="00B87F28">
              <w:rPr>
                <w:rFonts w:asciiTheme="majorBidi" w:hAnsiTheme="majorBidi" w:cstheme="majorBidi"/>
                <w:b/>
                <w:kern w:val="2"/>
                <w:sz w:val="20"/>
                <w:szCs w:val="20"/>
                <w14:ligatures w14:val="standardContextual"/>
              </w:rPr>
              <w:t>Pašalinimo pagrindų nebuvimą įrodantys dokumentai</w:t>
            </w:r>
          </w:p>
        </w:tc>
      </w:tr>
      <w:tr w:rsidR="00AC3395" w:rsidRPr="00B87F28" w14:paraId="40704C06"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34EE17" w14:textId="5454344C"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EBA40"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Tiekėjas arba jo atsakingas asmuo, nurodytas VPĮ 46 straipsnio 2 dalies 2 punkte, nuteistas už šią nusikalstamą veiką:</w:t>
            </w:r>
          </w:p>
          <w:p w14:paraId="465C178B"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1) dalyvavimą nusikalstamame susivienijime, jo organizavimą ar vadovavimą jam;</w:t>
            </w:r>
          </w:p>
          <w:p w14:paraId="560017B8"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2) kyšininkavimą, prekybą poveikiu, papirkimą;</w:t>
            </w:r>
          </w:p>
          <w:p w14:paraId="5C9AE115"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3) sukčiavimą, turto pasisavinimą, turto iššvaistymą, apgaulingą pareiškimą apie juridinio asmens veiklą, kredito, paskolos ar tikslinės paramos panaudojimą ne pagal paskirtį ar nustatytą tvarką, kreditinį </w:t>
            </w:r>
            <w:r w:rsidRPr="00B87F28">
              <w:rPr>
                <w:rFonts w:asciiTheme="majorBidi" w:hAnsiTheme="majorBidi" w:cstheme="majorBidi"/>
                <w:bCs/>
                <w:kern w:val="2"/>
                <w:sz w:val="20"/>
                <w:szCs w:val="20"/>
                <w14:ligatures w14:val="standardContextual"/>
              </w:rPr>
              <w:lastRenderedPageBreak/>
              <w:t>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CB9CA68"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4) nusikalstamą bankrotą;</w:t>
            </w:r>
          </w:p>
          <w:p w14:paraId="3E96C136"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5) teroristinį ir su teroristine veikla susijusį nusikaltimą;</w:t>
            </w:r>
          </w:p>
          <w:p w14:paraId="387F0EC2"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6) nusikalstamu būdu gauto turto legalizavimą;</w:t>
            </w:r>
          </w:p>
          <w:p w14:paraId="7D65EFA8"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7) prekybą žmonėmis, vaiko pirkimą arba pardavimą;</w:t>
            </w:r>
          </w:p>
          <w:p w14:paraId="4AA7EF4D"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8) kitos valstybės tiekėjo atliktą nusikaltimą, apibrėžtą Direktyvos 2014/24/ES 57 straipsnio 1 dalyje išvardytus Europos Sąjungos teisės aktus įgyvendinančiuose kitų valstybių teisės aktuose.</w:t>
            </w:r>
          </w:p>
          <w:p w14:paraId="27942CC6"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7A866C90"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Laikoma, kad tiekėjas arba jo atsakingas asmuo nuteistas už aukščiau nurodytą nusikalstamą veiką, kai dėl:</w:t>
            </w:r>
          </w:p>
          <w:p w14:paraId="11FFB8D7"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1) tiekėjo, kuris yra fizinis asmuo, per pastaruosius 5 metus buvo priimtas ir įsiteisėjęs apkaltinamasis teismo nuosprendis ir šis asmuo turi neišnykusį ar nepanaikintą teistumą;</w:t>
            </w:r>
          </w:p>
          <w:p w14:paraId="1A62D292" w14:textId="77777777" w:rsidR="00AC3395" w:rsidRPr="00B87F28" w:rsidRDefault="00AC3395" w:rsidP="00B87F28">
            <w:pPr>
              <w:pStyle w:val="Betarp"/>
              <w:jc w:val="both"/>
              <w:rPr>
                <w:rFonts w:asciiTheme="majorBidi" w:hAnsiTheme="majorBidi" w:cstheme="majorBidi"/>
                <w:sz w:val="20"/>
                <w:szCs w:val="20"/>
              </w:rPr>
            </w:pPr>
            <w:r w:rsidRPr="00B87F28">
              <w:rPr>
                <w:rFonts w:asciiTheme="majorBidi" w:hAnsiTheme="majorBidi" w:cstheme="majorBidi"/>
                <w:sz w:val="20"/>
                <w:szCs w:val="20"/>
              </w:rPr>
              <w:t>2) tiekėjo, kuris yra juridinis asmuo, kita organizacija ar jos </w:t>
            </w:r>
            <w:r w:rsidRPr="00B87F28">
              <w:rPr>
                <w:rFonts w:asciiTheme="majorBidi" w:hAnsiTheme="majorBidi" w:cstheme="majorBidi"/>
                <w:b/>
                <w:bCs/>
                <w:sz w:val="20"/>
                <w:szCs w:val="20"/>
              </w:rPr>
              <w:t>struktūrinis</w:t>
            </w:r>
            <w:r w:rsidRPr="00B87F28">
              <w:rPr>
                <w:rFonts w:asciiTheme="majorBidi" w:hAnsiTheme="majorBidi" w:cstheme="majorBidi"/>
                <w:sz w:val="20"/>
                <w:szCs w:val="20"/>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B87F28">
              <w:rPr>
                <w:rFonts w:asciiTheme="majorBidi" w:hAnsiTheme="majorBidi" w:cstheme="majorBidi"/>
                <w:b/>
                <w:bCs/>
                <w:sz w:val="20"/>
                <w:szCs w:val="20"/>
              </w:rPr>
              <w:t>struktūrinis</w:t>
            </w:r>
            <w:r w:rsidRPr="00B87F28">
              <w:rPr>
                <w:rFonts w:asciiTheme="majorBidi" w:hAnsiTheme="majorBidi" w:cstheme="majorBidi"/>
                <w:sz w:val="20"/>
                <w:szCs w:val="20"/>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C34E2EF"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lastRenderedPageBreak/>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2D7FE"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lastRenderedPageBreak/>
              <w:t>VPĮ 46 straipsnio 1 dalis</w:t>
            </w:r>
          </w:p>
          <w:p w14:paraId="46551E10"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4A6F3024"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A1-A6 punktai</w:t>
            </w:r>
          </w:p>
          <w:p w14:paraId="2696B73C"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7F0050AF"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D1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44C40"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reikalaujama:</w:t>
            </w:r>
          </w:p>
          <w:p w14:paraId="6D8E04B2" w14:textId="77777777" w:rsidR="00AC3395" w:rsidRPr="00B87F28" w:rsidRDefault="00AC3395" w:rsidP="00B87F28">
            <w:pPr>
              <w:numPr>
                <w:ilvl w:val="0"/>
                <w:numId w:val="2"/>
              </w:numPr>
              <w:ind w:left="314"/>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išrašo iš teismo sprendimo arba</w:t>
            </w:r>
          </w:p>
          <w:p w14:paraId="7C570B82" w14:textId="77777777" w:rsidR="00AC3395" w:rsidRPr="00B87F28" w:rsidRDefault="00AC3395" w:rsidP="00B87F28">
            <w:pPr>
              <w:numPr>
                <w:ilvl w:val="0"/>
                <w:numId w:val="2"/>
              </w:numPr>
              <w:ind w:left="314"/>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Informatikos ir ryšių departamento prie Vidaus reikalų ministerijos pažymos, arba</w:t>
            </w:r>
          </w:p>
          <w:p w14:paraId="32617B54" w14:textId="77777777" w:rsidR="00AC3395" w:rsidRPr="00B87F28" w:rsidRDefault="00AC3395" w:rsidP="00B87F28">
            <w:pPr>
              <w:numPr>
                <w:ilvl w:val="0"/>
                <w:numId w:val="2"/>
              </w:numPr>
              <w:ind w:left="314"/>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valstybės įmonės Registrų centro Lietuvos Respublikos Vyriausybės nustatyta tvarka išduoto dokumento, patvirtinančio jungtinius kompetentingų institucijų tvarkomus duomenis.</w:t>
            </w:r>
          </w:p>
          <w:p w14:paraId="60C51E27" w14:textId="77777777" w:rsidR="00AC3395" w:rsidRPr="00B87F28" w:rsidRDefault="00AC3395" w:rsidP="00B87F28">
            <w:pPr>
              <w:jc w:val="both"/>
              <w:rPr>
                <w:rFonts w:asciiTheme="majorBidi" w:hAnsiTheme="majorBidi" w:cstheme="majorBidi"/>
                <w:kern w:val="2"/>
                <w:sz w:val="20"/>
                <w:szCs w:val="20"/>
                <w14:ligatures w14:val="standardContextual"/>
              </w:rPr>
            </w:pPr>
          </w:p>
          <w:p w14:paraId="0522B9CE"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ne Lietuvoje įsteigtų subjektų reikalaujama:</w:t>
            </w:r>
          </w:p>
          <w:p w14:paraId="203EBC13" w14:textId="77777777" w:rsidR="00AC3395" w:rsidRPr="00B87F28" w:rsidRDefault="00AC3395" w:rsidP="00B87F28">
            <w:pPr>
              <w:numPr>
                <w:ilvl w:val="0"/>
                <w:numId w:val="2"/>
              </w:numPr>
              <w:ind w:left="314"/>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lastRenderedPageBreak/>
              <w:t>atitinkamos užsienio šalies institucijos dokumento</w:t>
            </w:r>
            <w:r w:rsidRPr="00B87F28">
              <w:rPr>
                <w:rFonts w:asciiTheme="majorBidi" w:hAnsiTheme="majorBidi" w:cstheme="majorBidi"/>
                <w:kern w:val="2"/>
                <w:sz w:val="20"/>
                <w:szCs w:val="20"/>
                <w:vertAlign w:val="superscript"/>
                <w14:ligatures w14:val="standardContextual"/>
              </w:rPr>
              <w:footnoteReference w:id="1"/>
            </w:r>
            <w:r w:rsidRPr="00B87F28">
              <w:rPr>
                <w:rFonts w:asciiTheme="majorBidi" w:hAnsiTheme="majorBidi" w:cstheme="majorBidi"/>
                <w:kern w:val="2"/>
                <w:sz w:val="20"/>
                <w:szCs w:val="20"/>
                <w14:ligatures w14:val="standardContextual"/>
              </w:rPr>
              <w:t>.</w:t>
            </w:r>
          </w:p>
          <w:p w14:paraId="21C1ED23" w14:textId="77777777" w:rsidR="00AC3395" w:rsidRPr="00B87F28" w:rsidRDefault="00AC3395" w:rsidP="00B87F28">
            <w:pPr>
              <w:jc w:val="both"/>
              <w:rPr>
                <w:rFonts w:asciiTheme="majorBidi" w:hAnsiTheme="majorBidi" w:cstheme="majorBidi"/>
                <w:kern w:val="2"/>
                <w:sz w:val="20"/>
                <w:szCs w:val="20"/>
                <w14:ligatures w14:val="standardContextual"/>
              </w:rPr>
            </w:pPr>
          </w:p>
          <w:p w14:paraId="27B30F17" w14:textId="77777777" w:rsidR="00AC3395" w:rsidRPr="00B87F28" w:rsidRDefault="00AC3395" w:rsidP="00B87F28">
            <w:pPr>
              <w:jc w:val="both"/>
              <w:rPr>
                <w:rFonts w:asciiTheme="majorBidi" w:hAnsiTheme="majorBidi" w:cstheme="majorBidi"/>
                <w:color w:val="7030A0"/>
                <w:kern w:val="2"/>
                <w:sz w:val="20"/>
                <w:szCs w:val="20"/>
                <w14:ligatures w14:val="standardContextual"/>
              </w:rPr>
            </w:pPr>
            <w:r w:rsidRPr="00B87F28">
              <w:rPr>
                <w:rFonts w:asciiTheme="majorBidi" w:hAnsiTheme="majorBidi" w:cstheme="majorBidi"/>
                <w:kern w:val="2"/>
                <w:sz w:val="20"/>
                <w:szCs w:val="20"/>
                <w14:ligatures w14:val="standardContextual"/>
              </w:rPr>
              <w:t xml:space="preserve">Nurodyti dokumentai turi būti išduoti ne anksčiau kaip 180 dienų iki </w:t>
            </w:r>
            <w:r w:rsidRPr="00B87F28">
              <w:rPr>
                <w:rFonts w:asciiTheme="majorBidi" w:hAnsiTheme="majorBidi" w:cstheme="majorBidi"/>
                <w:i/>
                <w:iCs/>
                <w:kern w:val="2"/>
                <w:sz w:val="20"/>
                <w:szCs w:val="20"/>
                <w14:ligatures w14:val="standardContextual"/>
              </w:rPr>
              <w:t>tos dienos, kai tiekėjas perkančiosios organizacijos prašymu turės pateikti pašalinimo pagrindų nebuvimą patvirtinančius dok</w:t>
            </w:r>
            <w:r w:rsidRPr="00B87F28">
              <w:rPr>
                <w:rFonts w:asciiTheme="majorBidi" w:hAnsiTheme="majorBidi" w:cstheme="majorBidi"/>
                <w:kern w:val="2"/>
                <w:sz w:val="20"/>
                <w:szCs w:val="20"/>
                <w14:ligatures w14:val="standardContextual"/>
              </w:rPr>
              <w:t xml:space="preserve">umentus. </w:t>
            </w:r>
            <w:r w:rsidRPr="00B87F28">
              <w:rPr>
                <w:rFonts w:asciiTheme="majorBidi" w:hAnsiTheme="majorBidi" w:cstheme="majorBidi"/>
                <w:b/>
                <w:bCs/>
                <w:i/>
                <w:iCs/>
                <w:color w:val="000000"/>
                <w:kern w:val="2"/>
                <w:sz w:val="20"/>
                <w:szCs w:val="20"/>
                <w14:ligatures w14:val="standardContextual"/>
              </w:rPr>
              <w:t>Pavyzdys</w:t>
            </w:r>
            <w:r w:rsidRPr="00B87F28">
              <w:rPr>
                <w:rFonts w:asciiTheme="majorBidi" w:hAnsiTheme="majorBidi" w:cstheme="majorBidi"/>
                <w:i/>
                <w:iCs/>
                <w:color w:val="000000"/>
                <w:kern w:val="2"/>
                <w:sz w:val="20"/>
                <w:szCs w:val="20"/>
                <w14:ligatures w14:val="standardContextual"/>
              </w:rPr>
              <w:t xml:space="preserve">: Jeigu perkančioji organizacija 2022-10-10 kreipėsi į tiekėją prašydama iki 2022-10-14 pateikti įrodančius dokumentus, jis turi būti išduotas ne anksčiau kaip 180 dienų, jas skaičiuojant atgal nuo 2022-10-14. </w:t>
            </w:r>
          </w:p>
          <w:p w14:paraId="1B56A1C0"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658805A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2E4E061A"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024CE7E5"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5B68E480" w14:textId="77777777" w:rsidR="00AC3395" w:rsidRPr="00B87F28" w:rsidRDefault="00AC3395" w:rsidP="00B87F28">
            <w:pPr>
              <w:pStyle w:val="Betarp"/>
              <w:jc w:val="both"/>
              <w:rPr>
                <w:rFonts w:asciiTheme="majorBidi" w:hAnsiTheme="majorBidi" w:cstheme="majorBidi"/>
                <w:b/>
                <w:bCs/>
                <w:i/>
                <w:iCs/>
                <w:sz w:val="20"/>
                <w:szCs w:val="20"/>
              </w:rPr>
            </w:pPr>
            <w:r w:rsidRPr="00B87F28">
              <w:rPr>
                <w:rFonts w:asciiTheme="majorBidi" w:hAnsiTheme="majorBidi" w:cstheme="majorBidi"/>
                <w:b/>
                <w:bCs/>
                <w:i/>
                <w:iCs/>
                <w:sz w:val="20"/>
                <w:szCs w:val="20"/>
              </w:rPr>
              <w:t>PASTABA.</w:t>
            </w:r>
          </w:p>
          <w:p w14:paraId="6212F810" w14:textId="77777777" w:rsidR="00AC3395" w:rsidRPr="00B87F28" w:rsidRDefault="00AC3395" w:rsidP="00B87F28">
            <w:pPr>
              <w:pStyle w:val="Betarp"/>
              <w:jc w:val="both"/>
              <w:rPr>
                <w:rFonts w:asciiTheme="majorBidi" w:hAnsiTheme="majorBidi" w:cstheme="majorBidi"/>
                <w:b/>
                <w:bCs/>
                <w:sz w:val="20"/>
                <w:szCs w:val="20"/>
              </w:rPr>
            </w:pPr>
            <w:r w:rsidRPr="00B87F28">
              <w:rPr>
                <w:rFonts w:asciiTheme="majorBidi" w:hAnsiTheme="majorBidi" w:cstheme="majorBid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0CC36E6F" w14:textId="77777777" w:rsidR="00AC3395" w:rsidRPr="00B87F28" w:rsidRDefault="00AC3395" w:rsidP="00B87F28">
            <w:pPr>
              <w:jc w:val="both"/>
              <w:rPr>
                <w:rFonts w:asciiTheme="majorBidi" w:hAnsiTheme="majorBidi" w:cstheme="majorBidi"/>
                <w:b/>
                <w:bCs/>
                <w:kern w:val="2"/>
                <w:sz w:val="20"/>
                <w:szCs w:val="20"/>
                <w14:ligatures w14:val="standardContextual"/>
              </w:rPr>
            </w:pPr>
          </w:p>
        </w:tc>
      </w:tr>
      <w:tr w:rsidR="006C009A" w:rsidRPr="00B87F28" w14:paraId="695639A8"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EA656" w14:textId="77777777" w:rsidR="006C009A" w:rsidRPr="00B87F28" w:rsidRDefault="006C009A" w:rsidP="00B87F28">
            <w:pPr>
              <w:jc w:val="both"/>
              <w:rPr>
                <w:rFonts w:asciiTheme="majorBidi" w:hAnsiTheme="majorBidi" w:cstheme="majorBidi"/>
                <w:kern w:val="2"/>
                <w:sz w:val="20"/>
                <w:szCs w:val="20"/>
                <w14:ligatures w14:val="standardContextual"/>
              </w:rPr>
            </w:pP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102A67" w14:textId="75A704F3" w:rsidR="006C009A" w:rsidRPr="00B87F28" w:rsidRDefault="006C009A" w:rsidP="00B87F28">
            <w:pPr>
              <w:jc w:val="both"/>
              <w:rPr>
                <w:rFonts w:asciiTheme="majorBidi" w:eastAsia="Yu Mincho" w:hAnsiTheme="majorBidi" w:cstheme="majorBidi"/>
                <w:sz w:val="20"/>
                <w:szCs w:val="20"/>
              </w:rPr>
            </w:pPr>
            <w:r w:rsidRPr="00B87F28">
              <w:rPr>
                <w:rFonts w:asciiTheme="majorBidi" w:eastAsia="Yu Mincho" w:hAnsiTheme="majorBidi" w:cstheme="majorBidi"/>
                <w:sz w:val="20"/>
                <w:szCs w:val="20"/>
              </w:rPr>
              <w:t>Tiekėjas yra neatlikęs jam paskirtos baudžiamojo poveikio priemonės – uždraudimo juridiniams asmeniui dalyvauti viešuosiuose pirkimuose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E394D6" w14:textId="77777777" w:rsidR="006C009A" w:rsidRPr="00B87F28" w:rsidRDefault="006C009A" w:rsidP="00B87F28">
            <w:pPr>
              <w:jc w:val="both"/>
              <w:rPr>
                <w:rFonts w:asciiTheme="majorBidi" w:eastAsia="Yu Mincho" w:hAnsiTheme="majorBidi" w:cstheme="majorBidi"/>
                <w:b/>
                <w:bCs/>
                <w:sz w:val="20"/>
                <w:szCs w:val="20"/>
              </w:rPr>
            </w:pPr>
            <w:r w:rsidRPr="00B87F28">
              <w:rPr>
                <w:rFonts w:asciiTheme="majorBidi" w:eastAsia="Yu Mincho" w:hAnsiTheme="majorBidi" w:cstheme="majorBidi"/>
                <w:b/>
                <w:bCs/>
                <w:sz w:val="20"/>
                <w:szCs w:val="20"/>
              </w:rPr>
              <w:t>VPĮ 46 str. 2¹</w:t>
            </w:r>
          </w:p>
          <w:p w14:paraId="4A378051" w14:textId="17F59FF0" w:rsidR="006C009A" w:rsidRPr="00B87F28" w:rsidRDefault="006C009A" w:rsidP="00B87F28">
            <w:pPr>
              <w:jc w:val="both"/>
              <w:rPr>
                <w:rFonts w:asciiTheme="majorBidi" w:eastAsia="Yu Mincho" w:hAnsiTheme="majorBidi" w:cstheme="majorBidi"/>
                <w:b/>
                <w:bCs/>
                <w:sz w:val="20"/>
                <w:szCs w:val="20"/>
              </w:rPr>
            </w:pPr>
            <w:r w:rsidRPr="00B87F28">
              <w:rPr>
                <w:rFonts w:asciiTheme="majorBidi" w:eastAsia="Yu Mincho" w:hAnsiTheme="majorBidi" w:cstheme="majorBidi"/>
                <w:b/>
                <w:bCs/>
                <w:sz w:val="20"/>
                <w:szCs w:val="20"/>
              </w:rPr>
              <w:t>EBVPD III dalies D2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428788" w14:textId="0DB49DD9" w:rsidR="006C009A" w:rsidRPr="00B87F28" w:rsidRDefault="006C009A" w:rsidP="00B87F28">
            <w:pPr>
              <w:jc w:val="both"/>
              <w:rPr>
                <w:rFonts w:asciiTheme="majorBidi" w:eastAsia="Yu Mincho" w:hAnsiTheme="majorBidi" w:cstheme="majorBidi"/>
                <w:sz w:val="20"/>
                <w:szCs w:val="20"/>
              </w:rPr>
            </w:pPr>
            <w:r w:rsidRPr="00B87F28">
              <w:rPr>
                <w:rFonts w:asciiTheme="majorBidi" w:eastAsia="Yu Mincho" w:hAnsiTheme="majorBidi" w:cstheme="majorBidi"/>
                <w:sz w:val="20"/>
                <w:szCs w:val="20"/>
              </w:rPr>
              <w:t>Iš Lietuvoje įsteigtų subjektų įrodančių dokumentų nereikalaujama. Užtenka pateikto EBVPD.</w:t>
            </w:r>
          </w:p>
        </w:tc>
      </w:tr>
      <w:tr w:rsidR="00AC3395" w:rsidRPr="00B87F28" w14:paraId="28F9B2E4"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2168C2" w14:textId="3905043E" w:rsidR="00AC3395" w:rsidRPr="00B87F28" w:rsidRDefault="00AC3395" w:rsidP="00B87F28">
            <w:pPr>
              <w:jc w:val="both"/>
              <w:rPr>
                <w:rFonts w:asciiTheme="majorBidi" w:hAnsiTheme="majorBidi" w:cstheme="majorBidi"/>
                <w:kern w:val="2"/>
                <w:sz w:val="20"/>
                <w:szCs w:val="20"/>
                <w14:ligatures w14:val="standardContextual"/>
              </w:rPr>
            </w:pPr>
            <w:bookmarkStart w:id="10" w:name="_Hlk90887843"/>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.2</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BCA781"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372CF36"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1684322C"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Laikoma, kad tiekėjas nuteistas už aukščiau nurodytą nusikalstamą veiką, kai dėl:</w:t>
            </w:r>
          </w:p>
          <w:p w14:paraId="688576A8"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1) tiekėjo, kuris yra fizinis asmuo, per pastaruosius 5 metus buvo priimtas ir įsiteisėjęs apkaltinamasis teismo </w:t>
            </w:r>
          </w:p>
          <w:p w14:paraId="6325FF78"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nuosprendis ir šis asmuo turi neišnykusį ar nepanaikintą teistumą;</w:t>
            </w:r>
          </w:p>
          <w:p w14:paraId="43C682C6"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193BA26"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0B5923F1"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Tačiau ši nuostata netaikoma, jeigu:</w:t>
            </w:r>
          </w:p>
          <w:p w14:paraId="75C489BF"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1) tiekėjas yra įsipareigojęs sumokėti mokesčius, įskaitant socialinio draudimo įmokas ir dėl to laikomas jau įvykdžiusiu šioje dalyje nurodytus įsipareigojimus;</w:t>
            </w:r>
          </w:p>
          <w:p w14:paraId="0FE5633E"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2) įsiskolinimo suma neviršija 50 Eur (penkiasdešimt eurų);</w:t>
            </w:r>
          </w:p>
          <w:p w14:paraId="6E1D08ED"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3) tiekėjas apie tikslią jo įsiskolinimo sumą informuotas tokiu metu, kad iki paraiškų ar </w:t>
            </w:r>
            <w:r w:rsidRPr="00B87F28">
              <w:rPr>
                <w:rFonts w:asciiTheme="majorBidi" w:hAnsiTheme="majorBidi" w:cstheme="majorBidi"/>
                <w:bCs/>
                <w:kern w:val="2"/>
                <w:sz w:val="20"/>
                <w:szCs w:val="20"/>
                <w14:ligatures w14:val="standardContextual"/>
              </w:rPr>
              <w:lastRenderedPageBreak/>
              <w:t>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C7045"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lastRenderedPageBreak/>
              <w:t>VPĮ 46 straipsnio 3 dalis</w:t>
            </w:r>
          </w:p>
          <w:p w14:paraId="0B9BF0CB" w14:textId="77777777" w:rsidR="00AC3395" w:rsidRPr="00B87F28" w:rsidRDefault="00AC3395" w:rsidP="00B87F28">
            <w:pPr>
              <w:jc w:val="both"/>
              <w:rPr>
                <w:rFonts w:asciiTheme="majorBidi" w:eastAsia="Arial" w:hAnsiTheme="majorBidi" w:cstheme="majorBidi"/>
                <w:kern w:val="2"/>
                <w:sz w:val="20"/>
                <w:szCs w:val="20"/>
                <w14:ligatures w14:val="standardContextual"/>
              </w:rPr>
            </w:pPr>
          </w:p>
          <w:p w14:paraId="78715A9C"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Arial" w:hAnsiTheme="majorBidi" w:cstheme="majorBidi"/>
                <w:kern w:val="2"/>
                <w:sz w:val="20"/>
                <w:szCs w:val="20"/>
                <w14:ligatures w14:val="standardContextual"/>
              </w:rPr>
              <w:t>EBVPD III dalies B1 ir B2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ADFBB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1) Dėl įsipareigojimų, susijusių su mokesčių mokėjimu, įvykdymo i</w:t>
            </w:r>
            <w:r w:rsidRPr="00B87F28">
              <w:rPr>
                <w:rFonts w:asciiTheme="majorBidi" w:hAnsiTheme="majorBidi" w:cstheme="majorBidi"/>
                <w:kern w:val="2"/>
                <w:sz w:val="20"/>
                <w:szCs w:val="20"/>
                <w14:ligatures w14:val="standardContextual"/>
              </w:rPr>
              <w:t xml:space="preserve">š Lietuvoje įsteigtų subjektų </w:t>
            </w:r>
            <w:r w:rsidRPr="00B87F28">
              <w:rPr>
                <w:rFonts w:asciiTheme="majorBidi" w:hAnsiTheme="majorBidi" w:cstheme="majorBidi"/>
                <w:bCs/>
                <w:kern w:val="2"/>
                <w:sz w:val="20"/>
                <w:szCs w:val="20"/>
                <w14:ligatures w14:val="standardContextual"/>
              </w:rPr>
              <w:t>prašoma:</w:t>
            </w:r>
          </w:p>
          <w:p w14:paraId="409EB529" w14:textId="77777777" w:rsidR="00AC3395" w:rsidRPr="00B87F28" w:rsidRDefault="00AC3395" w:rsidP="00B87F28">
            <w:pPr>
              <w:pStyle w:val="Sraopastraipa"/>
              <w:numPr>
                <w:ilvl w:val="0"/>
                <w:numId w:val="2"/>
              </w:numPr>
              <w:ind w:left="720"/>
              <w:rPr>
                <w:rFonts w:asciiTheme="majorBidi" w:hAnsiTheme="majorBidi" w:cstheme="majorBidi"/>
                <w:kern w:val="2"/>
                <w:sz w:val="20"/>
                <w:lang w:eastAsia="lt-LT"/>
              </w:rPr>
            </w:pPr>
            <w:r w:rsidRPr="00B87F28">
              <w:rPr>
                <w:rFonts w:asciiTheme="majorBidi" w:hAnsiTheme="majorBidi" w:cstheme="majorBidi"/>
                <w:kern w:val="2"/>
                <w:sz w:val="20"/>
                <w:lang w:eastAsia="lt-LT"/>
              </w:rPr>
              <w:t>Išrašo iš teismo sprendimo (jei toks yra) arba</w:t>
            </w:r>
          </w:p>
          <w:p w14:paraId="2398AE47" w14:textId="77777777" w:rsidR="00AC3395" w:rsidRPr="00B87F28" w:rsidRDefault="00AC3395" w:rsidP="00B87F28">
            <w:pPr>
              <w:pStyle w:val="Sraopastraipa"/>
              <w:numPr>
                <w:ilvl w:val="0"/>
                <w:numId w:val="2"/>
              </w:numPr>
              <w:ind w:left="720"/>
              <w:rPr>
                <w:rFonts w:asciiTheme="majorBidi" w:hAnsiTheme="majorBidi" w:cstheme="majorBidi"/>
                <w:kern w:val="2"/>
                <w:sz w:val="20"/>
                <w:lang w:eastAsia="lt-LT"/>
              </w:rPr>
            </w:pPr>
            <w:r w:rsidRPr="00B87F28">
              <w:rPr>
                <w:rFonts w:asciiTheme="majorBidi" w:hAnsiTheme="majorBidi" w:cstheme="majorBidi"/>
                <w:kern w:val="2"/>
                <w:sz w:val="20"/>
                <w:lang w:eastAsia="lt-LT"/>
              </w:rPr>
              <w:t>Valstybinės mokesčių inspekcijos prie Lietuvos Respublikos finansų ministerijos išduoto dokumento</w:t>
            </w:r>
          </w:p>
          <w:p w14:paraId="33629F1A" w14:textId="77777777" w:rsidR="00AC3395" w:rsidRPr="00B87F28" w:rsidRDefault="00AC3395" w:rsidP="00B87F28">
            <w:pPr>
              <w:pStyle w:val="Sraopastraipa"/>
              <w:numPr>
                <w:ilvl w:val="0"/>
                <w:numId w:val="2"/>
              </w:numPr>
              <w:ind w:left="720"/>
              <w:rPr>
                <w:rFonts w:asciiTheme="majorBidi" w:hAnsiTheme="majorBidi" w:cstheme="majorBidi"/>
                <w:b/>
                <w:bCs/>
                <w:kern w:val="2"/>
                <w:sz w:val="20"/>
                <w:lang w:eastAsia="lt-LT"/>
              </w:rPr>
            </w:pPr>
            <w:r w:rsidRPr="00B87F28">
              <w:rPr>
                <w:rFonts w:asciiTheme="majorBidi" w:hAnsiTheme="majorBidi" w:cstheme="majorBidi"/>
                <w:kern w:val="2"/>
                <w:sz w:val="20"/>
                <w:lang w:eastAsia="lt-LT"/>
              </w:rPr>
              <w:t>arba valstybės įmonės Registrų centro Lietuvos Respublikos Vyriausybės nustatyta tvarka išduoto dokumento, patvirtinančio jungtinius kompetentingų institucijų tvarkomus duomenis.</w:t>
            </w:r>
          </w:p>
          <w:p w14:paraId="697E82F5" w14:textId="77777777" w:rsidR="00AC3395" w:rsidRPr="00B87F28" w:rsidRDefault="00AC3395" w:rsidP="00B87F28">
            <w:pPr>
              <w:jc w:val="both"/>
              <w:rPr>
                <w:rFonts w:asciiTheme="majorBidi" w:hAnsiTheme="majorBidi" w:cstheme="majorBidi"/>
                <w:kern w:val="2"/>
                <w:sz w:val="20"/>
                <w:szCs w:val="20"/>
                <w14:ligatures w14:val="standardContextual"/>
              </w:rPr>
            </w:pPr>
          </w:p>
          <w:p w14:paraId="3572DB07"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ne Lietuvoje įsteigtų subjektų reikalaujama:</w:t>
            </w:r>
          </w:p>
          <w:p w14:paraId="12497636" w14:textId="77777777" w:rsidR="00AC3395" w:rsidRPr="00B87F28" w:rsidRDefault="00AC3395" w:rsidP="00B87F28">
            <w:pPr>
              <w:numPr>
                <w:ilvl w:val="0"/>
                <w:numId w:val="2"/>
              </w:numPr>
              <w:ind w:left="720"/>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atitinkamos užsienio šalies institucijos dokumento</w:t>
            </w:r>
            <w:r w:rsidRPr="00B87F28">
              <w:rPr>
                <w:rFonts w:asciiTheme="majorBidi" w:hAnsiTheme="majorBidi" w:cstheme="majorBidi"/>
                <w:kern w:val="2"/>
                <w:sz w:val="20"/>
                <w:szCs w:val="20"/>
                <w:vertAlign w:val="superscript"/>
                <w14:ligatures w14:val="standardContextual"/>
              </w:rPr>
              <w:footnoteReference w:id="2"/>
            </w:r>
            <w:r w:rsidRPr="00B87F28">
              <w:rPr>
                <w:rFonts w:asciiTheme="majorBidi" w:hAnsiTheme="majorBidi" w:cstheme="majorBidi"/>
                <w:kern w:val="2"/>
                <w:sz w:val="20"/>
                <w:szCs w:val="20"/>
                <w14:ligatures w14:val="standardContextual"/>
              </w:rPr>
              <w:t>.</w:t>
            </w:r>
          </w:p>
          <w:p w14:paraId="2748A0DA" w14:textId="77777777" w:rsidR="00AC3395" w:rsidRPr="00B87F28" w:rsidRDefault="00AC3395" w:rsidP="00B87F28">
            <w:pPr>
              <w:jc w:val="both"/>
              <w:rPr>
                <w:rFonts w:asciiTheme="majorBidi" w:hAnsiTheme="majorBidi" w:cstheme="majorBidi"/>
                <w:i/>
                <w:iCs/>
                <w:color w:val="000000"/>
                <w:kern w:val="2"/>
                <w:sz w:val="20"/>
                <w:szCs w:val="20"/>
                <w14:ligatures w14:val="standardContextual"/>
              </w:rPr>
            </w:pPr>
            <w:r w:rsidRPr="00B87F28">
              <w:rPr>
                <w:rFonts w:asciiTheme="majorBidi" w:hAnsiTheme="majorBidi" w:cstheme="majorBidi"/>
                <w:kern w:val="2"/>
                <w:sz w:val="20"/>
                <w:szCs w:val="20"/>
                <w14:ligatures w14:val="standardContextual"/>
              </w:rPr>
              <w:t xml:space="preserve">Nurodyti dokumentai turi būti  išduoti ne anksčiau kaip 120 dienų iki </w:t>
            </w:r>
            <w:r w:rsidRPr="00B87F28">
              <w:rPr>
                <w:rFonts w:asciiTheme="majorBidi" w:hAnsiTheme="majorBidi" w:cstheme="majorBidi"/>
                <w:i/>
                <w:iCs/>
                <w:kern w:val="2"/>
                <w:sz w:val="20"/>
                <w:szCs w:val="20"/>
                <w14:ligatures w14:val="standardContextual"/>
              </w:rPr>
              <w:t>tos dienos, kai tiekėjas perkančiosios organizacijos prašymu turės pateikti pašalinimo pagrindų nebuvimą patvirtinančius dok</w:t>
            </w:r>
            <w:r w:rsidRPr="00B87F28">
              <w:rPr>
                <w:rFonts w:asciiTheme="majorBidi" w:hAnsiTheme="majorBidi" w:cstheme="majorBidi"/>
                <w:kern w:val="2"/>
                <w:sz w:val="20"/>
                <w:szCs w:val="20"/>
                <w14:ligatures w14:val="standardContextual"/>
              </w:rPr>
              <w:t xml:space="preserve">umentus. </w:t>
            </w:r>
            <w:r w:rsidRPr="00B87F28">
              <w:rPr>
                <w:rFonts w:asciiTheme="majorBidi" w:hAnsiTheme="majorBidi" w:cstheme="majorBidi"/>
                <w:b/>
                <w:bCs/>
                <w:i/>
                <w:iCs/>
                <w:color w:val="000000"/>
                <w:kern w:val="2"/>
                <w:sz w:val="20"/>
                <w:szCs w:val="20"/>
                <w14:ligatures w14:val="standardContextual"/>
              </w:rPr>
              <w:t>Pavyzdys</w:t>
            </w:r>
            <w:r w:rsidRPr="00B87F28">
              <w:rPr>
                <w:rFonts w:asciiTheme="majorBidi" w:hAnsiTheme="majorBidi" w:cstheme="majorBidi"/>
                <w:i/>
                <w:iCs/>
                <w:color w:val="000000"/>
                <w:kern w:val="2"/>
                <w:sz w:val="20"/>
                <w:szCs w:val="20"/>
                <w14:ligatures w14:val="standardContextual"/>
              </w:rPr>
              <w:t xml:space="preserve">: Jeigu perkančioji organizacija 2022-10-10 kreipėsi į tiekėją prašydama iki 2022-10-14 pateikti įrodančius dokumentus, jis turi būti išduotas ne anksčiau kaip 120 dienų, jas skaičiuojant atgal nuo 2022-10-14. </w:t>
            </w:r>
          </w:p>
          <w:p w14:paraId="284F9D9E" w14:textId="77777777" w:rsidR="00AC3395" w:rsidRPr="00B87F28" w:rsidRDefault="00AC3395" w:rsidP="00B87F28">
            <w:pPr>
              <w:jc w:val="both"/>
              <w:rPr>
                <w:rFonts w:asciiTheme="majorBidi" w:hAnsiTheme="majorBidi" w:cstheme="majorBidi"/>
                <w:i/>
                <w:iCs/>
                <w:color w:val="7030A0"/>
                <w:kern w:val="2"/>
                <w:sz w:val="20"/>
                <w:szCs w:val="20"/>
                <w14:ligatures w14:val="standardContextual"/>
              </w:rPr>
            </w:pPr>
          </w:p>
          <w:p w14:paraId="115E88BF"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72B0D2C3"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049278B5"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Cs/>
                <w:kern w:val="2"/>
                <w:sz w:val="20"/>
                <w:szCs w:val="20"/>
                <w14:ligatures w14:val="standardContextual"/>
              </w:rPr>
              <w:lastRenderedPageBreak/>
              <w:t>2) Dėl įsipareigojimų, susijusių su socialinio draudimo įmokų mokėjimu, įvykdymo i</w:t>
            </w:r>
            <w:r w:rsidRPr="00B87F28">
              <w:rPr>
                <w:rFonts w:asciiTheme="majorBidi" w:hAnsiTheme="majorBidi" w:cstheme="majorBidi"/>
                <w:kern w:val="2"/>
                <w:sz w:val="20"/>
                <w:szCs w:val="20"/>
                <w14:ligatures w14:val="standardContextual"/>
              </w:rPr>
              <w:t xml:space="preserve">š Lietuvoje įsteigtų subjektų </w:t>
            </w:r>
            <w:r w:rsidRPr="00B87F28">
              <w:rPr>
                <w:rFonts w:asciiTheme="majorBidi" w:hAnsiTheme="majorBidi" w:cstheme="majorBidi"/>
                <w:bCs/>
                <w:kern w:val="2"/>
                <w:sz w:val="20"/>
                <w:szCs w:val="20"/>
                <w14:ligatures w14:val="standardContextual"/>
              </w:rPr>
              <w:t>prašoma:</w:t>
            </w:r>
          </w:p>
          <w:p w14:paraId="022D6098" w14:textId="77777777" w:rsidR="00AC3395" w:rsidRPr="00B87F28" w:rsidRDefault="00AC3395" w:rsidP="00B87F28">
            <w:pPr>
              <w:jc w:val="both"/>
              <w:rPr>
                <w:rFonts w:asciiTheme="majorBidi" w:hAnsiTheme="majorBidi" w:cstheme="majorBidi"/>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B87F28">
                <w:rPr>
                  <w:rStyle w:val="Hipersaitas"/>
                  <w:rFonts w:asciiTheme="majorBidi" w:hAnsiTheme="majorBidi" w:cstheme="majorBidi"/>
                  <w:bCs/>
                  <w:kern w:val="2"/>
                  <w:sz w:val="20"/>
                  <w:szCs w:val="20"/>
                  <w14:ligatures w14:val="standardContextual"/>
                </w:rPr>
                <w:t>http://draudejai.sodra.lt/draudeju_viesi_duomenys/</w:t>
              </w:r>
            </w:hyperlink>
            <w:r w:rsidRPr="00B87F28">
              <w:rPr>
                <w:rFonts w:asciiTheme="majorBidi" w:hAnsiTheme="majorBidi" w:cstheme="majorBidi"/>
                <w:bCs/>
                <w:kern w:val="2"/>
                <w:sz w:val="20"/>
                <w:szCs w:val="20"/>
                <w14:ligatures w14:val="standardContextual"/>
              </w:rPr>
              <w:t>.</w:t>
            </w:r>
          </w:p>
          <w:p w14:paraId="21DF5A79"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109E90BB"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E2305F7"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10A898C5"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F96E59"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320B0953"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ne Lietuvoje įsteigtų subjektų reikalaujama:</w:t>
            </w:r>
          </w:p>
          <w:p w14:paraId="6C718972" w14:textId="77777777" w:rsidR="00AC3395" w:rsidRPr="00B87F28" w:rsidRDefault="00AC3395" w:rsidP="00B87F28">
            <w:pPr>
              <w:numPr>
                <w:ilvl w:val="0"/>
                <w:numId w:val="2"/>
              </w:numPr>
              <w:ind w:left="314"/>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atitinkamos užsienio šalies kompetentingos institucijos dokumento</w:t>
            </w:r>
            <w:r w:rsidRPr="00B87F28">
              <w:rPr>
                <w:rFonts w:asciiTheme="majorBidi" w:hAnsiTheme="majorBidi" w:cstheme="majorBidi"/>
                <w:kern w:val="2"/>
                <w:sz w:val="20"/>
                <w:szCs w:val="20"/>
                <w:vertAlign w:val="superscript"/>
                <w14:ligatures w14:val="standardContextual"/>
              </w:rPr>
              <w:footnoteReference w:id="3"/>
            </w:r>
            <w:r w:rsidRPr="00B87F28">
              <w:rPr>
                <w:rFonts w:asciiTheme="majorBidi" w:hAnsiTheme="majorBidi" w:cstheme="majorBidi"/>
                <w:kern w:val="2"/>
                <w:sz w:val="20"/>
                <w:szCs w:val="20"/>
                <w14:ligatures w14:val="standardContextual"/>
              </w:rPr>
              <w:t>.</w:t>
            </w:r>
          </w:p>
          <w:p w14:paraId="5AB2C184"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16B6BC66" w14:textId="77777777" w:rsidR="00AC3395" w:rsidRPr="00B87F28" w:rsidRDefault="00AC3395" w:rsidP="00B87F28">
            <w:pPr>
              <w:jc w:val="both"/>
              <w:rPr>
                <w:rFonts w:asciiTheme="majorBidi" w:hAnsiTheme="majorBidi" w:cstheme="majorBidi"/>
                <w:i/>
                <w:iCs/>
                <w:color w:val="7030A0"/>
                <w:kern w:val="2"/>
                <w:sz w:val="20"/>
                <w:szCs w:val="20"/>
                <w14:ligatures w14:val="standardContextual"/>
              </w:rPr>
            </w:pPr>
            <w:r w:rsidRPr="00B87F28">
              <w:rPr>
                <w:rFonts w:asciiTheme="majorBidi" w:hAnsiTheme="majorBidi" w:cstheme="majorBidi"/>
                <w:kern w:val="2"/>
                <w:sz w:val="20"/>
                <w:szCs w:val="20"/>
                <w14:ligatures w14:val="standardContextual"/>
              </w:rPr>
              <w:t xml:space="preserve">Nurodyti dokumentai turi būti  išduoti ne anksčiau kaip 120 dienų iki </w:t>
            </w:r>
            <w:r w:rsidRPr="00B87F28">
              <w:rPr>
                <w:rFonts w:asciiTheme="majorBidi" w:hAnsiTheme="majorBidi" w:cstheme="majorBidi"/>
                <w:i/>
                <w:iCs/>
                <w:kern w:val="2"/>
                <w:sz w:val="20"/>
                <w:szCs w:val="20"/>
                <w14:ligatures w14:val="standardContextual"/>
              </w:rPr>
              <w:t>tos dienos, kai tiekėjas perkančiosios organizacijos prašymu turės pateikti pašalinimo pagrindų nebuvimą patvirtinančius dok</w:t>
            </w:r>
            <w:r w:rsidRPr="00B87F28">
              <w:rPr>
                <w:rFonts w:asciiTheme="majorBidi" w:hAnsiTheme="majorBidi" w:cstheme="majorBidi"/>
                <w:kern w:val="2"/>
                <w:sz w:val="20"/>
                <w:szCs w:val="20"/>
                <w14:ligatures w14:val="standardContextual"/>
              </w:rPr>
              <w:t xml:space="preserve">umentus. </w:t>
            </w:r>
            <w:r w:rsidRPr="00B87F28">
              <w:rPr>
                <w:rFonts w:asciiTheme="majorBidi" w:hAnsiTheme="majorBidi" w:cstheme="majorBidi"/>
                <w:b/>
                <w:bCs/>
                <w:i/>
                <w:iCs/>
                <w:color w:val="000000"/>
                <w:kern w:val="2"/>
                <w:sz w:val="20"/>
                <w:szCs w:val="20"/>
                <w14:ligatures w14:val="standardContextual"/>
              </w:rPr>
              <w:t>Pavyzdys</w:t>
            </w:r>
            <w:r w:rsidRPr="00B87F28">
              <w:rPr>
                <w:rFonts w:asciiTheme="majorBidi" w:hAnsiTheme="majorBidi" w:cstheme="majorBidi"/>
                <w:i/>
                <w:iCs/>
                <w:color w:val="000000"/>
                <w:kern w:val="2"/>
                <w:sz w:val="20"/>
                <w:szCs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7B66478E"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1DD3FCC3"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68948726" w14:textId="77777777" w:rsidR="00AC3395" w:rsidRPr="00B87F28" w:rsidRDefault="00AC3395" w:rsidP="00B87F28">
            <w:pPr>
              <w:jc w:val="both"/>
              <w:rPr>
                <w:rFonts w:asciiTheme="majorBidi" w:hAnsiTheme="majorBidi" w:cstheme="majorBidi"/>
                <w:kern w:val="2"/>
                <w:sz w:val="20"/>
                <w:szCs w:val="20"/>
                <w14:ligatures w14:val="standardContextual"/>
              </w:rPr>
            </w:pPr>
          </w:p>
          <w:p w14:paraId="2511B37E" w14:textId="77777777" w:rsidR="00AC3395" w:rsidRPr="00B87F28" w:rsidRDefault="00AC3395" w:rsidP="00B87F28">
            <w:pPr>
              <w:pStyle w:val="Betarp"/>
              <w:jc w:val="both"/>
              <w:rPr>
                <w:rFonts w:asciiTheme="majorBidi" w:hAnsiTheme="majorBidi" w:cstheme="majorBidi"/>
                <w:b/>
                <w:bCs/>
                <w:i/>
                <w:iCs/>
                <w:sz w:val="20"/>
                <w:szCs w:val="20"/>
              </w:rPr>
            </w:pPr>
            <w:r w:rsidRPr="00B87F28">
              <w:rPr>
                <w:rFonts w:asciiTheme="majorBidi" w:hAnsiTheme="majorBidi" w:cstheme="majorBidi"/>
                <w:b/>
                <w:bCs/>
                <w:i/>
                <w:iCs/>
                <w:sz w:val="20"/>
                <w:szCs w:val="20"/>
              </w:rPr>
              <w:t>PASTABA.</w:t>
            </w:r>
          </w:p>
          <w:p w14:paraId="331FB7D3" w14:textId="77777777" w:rsidR="00AC3395" w:rsidRPr="00B87F28" w:rsidRDefault="00AC3395" w:rsidP="00B87F28">
            <w:pPr>
              <w:pStyle w:val="Betarp"/>
              <w:jc w:val="both"/>
              <w:rPr>
                <w:rFonts w:asciiTheme="majorBidi" w:hAnsiTheme="majorBidi" w:cstheme="majorBidi"/>
                <w:b/>
                <w:bCs/>
                <w:sz w:val="20"/>
                <w:szCs w:val="20"/>
              </w:rPr>
            </w:pPr>
            <w:r w:rsidRPr="00B87F28">
              <w:rPr>
                <w:rFonts w:asciiTheme="majorBidi" w:hAnsiTheme="majorBidi" w:cstheme="majorBid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62DBE554" w14:textId="77777777" w:rsidR="00AC3395" w:rsidRPr="00B87F28" w:rsidRDefault="00AC3395" w:rsidP="00B87F28">
            <w:pPr>
              <w:jc w:val="both"/>
              <w:rPr>
                <w:rFonts w:asciiTheme="majorBidi" w:hAnsiTheme="majorBidi" w:cstheme="majorBidi"/>
                <w:b/>
                <w:bCs/>
                <w:kern w:val="2"/>
                <w:sz w:val="20"/>
                <w:szCs w:val="20"/>
                <w14:ligatures w14:val="standardContextual"/>
              </w:rPr>
            </w:pPr>
          </w:p>
        </w:tc>
        <w:bookmarkEnd w:id="10"/>
      </w:tr>
      <w:tr w:rsidR="00AC3395" w:rsidRPr="00B87F28" w14:paraId="1E2E4FE0"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509379" w14:textId="53903066"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lastRenderedPageBreak/>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.3</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636BD"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Tiekėjas su kitais tiekėjais yra sudaręs susitarimų, kuriais siekiama iškreipti konkurenciją atliekamame pirkime, ir perkančioji organizacija dėl to turi įtikinamų duomenų.</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DEC9D3"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1 punktas</w:t>
            </w:r>
          </w:p>
          <w:p w14:paraId="73F18355"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13485270"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C10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F3E38"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0A52D8A4" w14:textId="77777777" w:rsidR="00AC3395" w:rsidRPr="00B87F28" w:rsidRDefault="00AC3395" w:rsidP="00B87F28">
            <w:pPr>
              <w:jc w:val="both"/>
              <w:rPr>
                <w:rFonts w:asciiTheme="majorBidi" w:hAnsiTheme="majorBidi" w:cstheme="majorBidi"/>
                <w:kern w:val="2"/>
                <w:sz w:val="20"/>
                <w:szCs w:val="20"/>
                <w14:ligatures w14:val="standardContextual"/>
              </w:rPr>
            </w:pPr>
          </w:p>
          <w:p w14:paraId="274DCD71"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6ECF34ED" w14:textId="77777777" w:rsidR="00AC3395" w:rsidRPr="00B87F28" w:rsidRDefault="00AC3395" w:rsidP="00B87F28">
            <w:pPr>
              <w:pStyle w:val="Betarp"/>
              <w:jc w:val="both"/>
              <w:rPr>
                <w:rFonts w:asciiTheme="majorBidi" w:hAnsiTheme="majorBidi" w:cstheme="majorBidi"/>
                <w:b/>
                <w:bCs/>
                <w:iCs/>
                <w:sz w:val="20"/>
                <w:szCs w:val="20"/>
              </w:rPr>
            </w:pPr>
          </w:p>
        </w:tc>
      </w:tr>
      <w:tr w:rsidR="00AC3395" w:rsidRPr="00B87F28" w14:paraId="6FD7CEDA"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BB0DE0" w14:textId="03CB0DD4"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.4</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1051D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pirkimo metu pateko į interesų konflikto situaciją, kaip apibrėžta VPĮ 21 straipsnyje, ir atitinkamos padėties negalima ištaisyti. </w:t>
            </w:r>
          </w:p>
          <w:p w14:paraId="7D20B4E4"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C87E78"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2 punktas</w:t>
            </w:r>
          </w:p>
          <w:p w14:paraId="28A8B450"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6B1A1822"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C12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1CBD98"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60A26A20"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51CE3BC5" w14:textId="77777777" w:rsidR="00AC3395" w:rsidRPr="00B87F28" w:rsidRDefault="00AC3395" w:rsidP="00B87F28">
            <w:pPr>
              <w:pStyle w:val="Betarp"/>
              <w:jc w:val="both"/>
              <w:rPr>
                <w:rFonts w:asciiTheme="majorBidi" w:hAnsiTheme="majorBidi" w:cstheme="majorBidi"/>
                <w:b/>
                <w:bCs/>
                <w:iCs/>
                <w:sz w:val="20"/>
                <w:szCs w:val="20"/>
              </w:rPr>
            </w:pPr>
          </w:p>
        </w:tc>
      </w:tr>
      <w:tr w:rsidR="00AC3395" w:rsidRPr="00B87F28" w14:paraId="4740B6C4"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277CAD" w14:textId="2B4E32BD"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.5</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E6DFE0"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Pažeista konkurencija, kaip nustatyta VPĮ 27 straipsnio 3 ir 4 dalyse, ir atitinkamos padėties negalima ištaisyti.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764D9"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3 punktas</w:t>
            </w:r>
          </w:p>
          <w:p w14:paraId="2C54B5D2"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48CFFCB9"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C13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1F3153"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3DB4417A" w14:textId="77777777" w:rsidR="00AC3395" w:rsidRPr="00B87F28" w:rsidRDefault="00AC3395" w:rsidP="00B87F28">
            <w:pPr>
              <w:pStyle w:val="Betarp"/>
              <w:jc w:val="both"/>
              <w:rPr>
                <w:rFonts w:asciiTheme="majorBidi" w:hAnsiTheme="majorBidi" w:cstheme="majorBidi"/>
                <w:b/>
                <w:bCs/>
                <w:iCs/>
                <w:sz w:val="20"/>
                <w:szCs w:val="20"/>
              </w:rPr>
            </w:pPr>
          </w:p>
        </w:tc>
      </w:tr>
      <w:tr w:rsidR="00AC3395" w:rsidRPr="00B87F28" w14:paraId="2A929217"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B0680E" w14:textId="1CA1D88F"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.6</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949550"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930E8B1" w14:textId="77777777" w:rsidR="00AC3395" w:rsidRPr="00B87F28" w:rsidRDefault="00AC3395" w:rsidP="00B87F28">
            <w:pPr>
              <w:jc w:val="both"/>
              <w:rPr>
                <w:rFonts w:asciiTheme="majorBidi" w:hAnsiTheme="majorBidi" w:cstheme="majorBidi"/>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w:t>
            </w:r>
            <w:r w:rsidRPr="00B87F28">
              <w:rPr>
                <w:rFonts w:asciiTheme="majorBidi" w:hAnsiTheme="majorBidi" w:cstheme="majorBidi"/>
                <w:bCs/>
                <w:kern w:val="2"/>
                <w:sz w:val="20"/>
                <w:szCs w:val="20"/>
                <w14:ligatures w14:val="standardContextual"/>
              </w:rPr>
              <w:lastRenderedPageBreak/>
              <w:t xml:space="preserve">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45BA4D8" w14:textId="77777777" w:rsidR="00AC3395" w:rsidRPr="00B87F28" w:rsidRDefault="00AC3395" w:rsidP="00B87F28">
            <w:pPr>
              <w:jc w:val="both"/>
              <w:rPr>
                <w:rFonts w:asciiTheme="majorBidi" w:hAnsiTheme="majorBidi" w:cstheme="majorBidi"/>
                <w:bCs/>
                <w:kern w:val="2"/>
                <w:sz w:val="20"/>
                <w:szCs w:val="20"/>
                <w14:ligatures w14:val="standardContextual"/>
              </w:rPr>
            </w:pPr>
            <w:r w:rsidRPr="00B87F28">
              <w:rPr>
                <w:rFonts w:asciiTheme="majorBidi" w:hAnsiTheme="majorBidi" w:cstheme="majorBidi"/>
                <w:bCs/>
                <w:kern w:val="2"/>
                <w:sz w:val="20"/>
                <w:szCs w:val="20"/>
                <w14:ligatures w14:val="standardContextual"/>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FC472"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lastRenderedPageBreak/>
              <w:t>VPĮ 46 straipsnio 4 dalies 4 punktas</w:t>
            </w:r>
          </w:p>
          <w:p w14:paraId="5FAFF1F3"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7BE1DB61"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C15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A0BDB"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70958E86"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34898CD6"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1BECC5C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
                <w:bCs/>
                <w:kern w:val="2"/>
                <w:sz w:val="20"/>
                <w:szCs w:val="20"/>
                <w14:ligatures w14:val="standardContextual"/>
              </w:rPr>
              <w:t xml:space="preserve">Priimant sprendimus dėl tiekėjo pašalinimo iš pirkimo procedūros šiame punkte nurodytu pašalinimo pagrindu, be kita ko, gali būti atsižvelgiama į pagal VPĮ 52 straipsnį skelbiamą informaciją: </w:t>
            </w:r>
          </w:p>
          <w:p w14:paraId="656C73E7"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0CA7547D" w14:textId="77777777" w:rsidR="00AC3395" w:rsidRPr="00B87F28" w:rsidRDefault="00AC3395" w:rsidP="00B87F28">
            <w:pPr>
              <w:jc w:val="both"/>
              <w:rPr>
                <w:rFonts w:asciiTheme="majorBidi" w:hAnsiTheme="majorBidi" w:cstheme="majorBidi"/>
                <w:kern w:val="2"/>
                <w:sz w:val="20"/>
                <w:szCs w:val="20"/>
                <w:u w:val="single"/>
                <w14:ligatures w14:val="standardContextual"/>
              </w:rPr>
            </w:pPr>
            <w:hyperlink r:id="rId16" w:history="1">
              <w:r w:rsidRPr="00B87F28">
                <w:rPr>
                  <w:rStyle w:val="Hipersaitas"/>
                  <w:rFonts w:asciiTheme="majorBidi" w:hAnsiTheme="majorBidi" w:cstheme="majorBidi"/>
                  <w:kern w:val="2"/>
                  <w:sz w:val="20"/>
                  <w:szCs w:val="20"/>
                  <w14:ligatures w14:val="standardContextual"/>
                </w:rPr>
                <w:t>https://vpt.lrv.lt/melaginga-informacija-pateikusiu-tiekeju-sarasas-3</w:t>
              </w:r>
            </w:hyperlink>
          </w:p>
          <w:p w14:paraId="0A6104A6"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46FC017D" w14:textId="77777777" w:rsidR="00AC3395" w:rsidRPr="00B87F28" w:rsidRDefault="00AC3395" w:rsidP="00B87F28">
            <w:pPr>
              <w:jc w:val="both"/>
              <w:rPr>
                <w:rFonts w:asciiTheme="majorBidi" w:hAnsiTheme="majorBidi" w:cstheme="majorBidi"/>
                <w:b/>
                <w:bCs/>
                <w:kern w:val="2"/>
                <w:sz w:val="20"/>
                <w:szCs w:val="20"/>
                <w14:ligatures w14:val="standardContextual"/>
              </w:rPr>
            </w:pPr>
          </w:p>
          <w:p w14:paraId="4CD1E031" w14:textId="77777777" w:rsidR="00AC3395" w:rsidRPr="00B87F28" w:rsidRDefault="00AC3395" w:rsidP="00B87F28">
            <w:pPr>
              <w:pStyle w:val="Betarp"/>
              <w:jc w:val="both"/>
              <w:rPr>
                <w:rFonts w:asciiTheme="majorBidi" w:hAnsiTheme="majorBidi" w:cstheme="majorBidi"/>
                <w:b/>
                <w:bCs/>
                <w:sz w:val="20"/>
                <w:szCs w:val="20"/>
                <w:lang w:eastAsia="lt-LT"/>
              </w:rPr>
            </w:pPr>
          </w:p>
        </w:tc>
      </w:tr>
      <w:tr w:rsidR="00AC3395" w:rsidRPr="00B87F28" w14:paraId="52238C6E"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FB5179" w14:textId="2669C27B"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.7</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7175FB"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81504"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5 punktas</w:t>
            </w:r>
          </w:p>
          <w:p w14:paraId="68DB3DF3"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3DE48B17"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w:t>
            </w:r>
            <w:r w:rsidRPr="00B87F28">
              <w:rPr>
                <w:rFonts w:asciiTheme="majorBidi" w:eastAsia="Arial" w:hAnsiTheme="majorBidi" w:cstheme="majorBidi"/>
                <w:kern w:val="2"/>
                <w:sz w:val="20"/>
                <w:szCs w:val="20"/>
                <w14:ligatures w14:val="standardContextual"/>
              </w:rPr>
              <w:t xml:space="preserve"> III dalies C15 punktas</w:t>
            </w:r>
          </w:p>
          <w:p w14:paraId="03B8B5D8"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6024D3B1"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A1E4A"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6DC8F9C9" w14:textId="77777777" w:rsidR="00AC3395" w:rsidRPr="00B87F28" w:rsidRDefault="00AC3395" w:rsidP="00B87F28">
            <w:pPr>
              <w:jc w:val="both"/>
              <w:rPr>
                <w:rFonts w:asciiTheme="majorBidi" w:hAnsiTheme="majorBidi" w:cstheme="majorBidi"/>
                <w:b/>
                <w:bCs/>
                <w:iCs/>
                <w:kern w:val="2"/>
                <w:sz w:val="20"/>
                <w:szCs w:val="20"/>
                <w14:ligatures w14:val="standardContextual"/>
              </w:rPr>
            </w:pPr>
          </w:p>
        </w:tc>
      </w:tr>
      <w:tr w:rsidR="00AC3395" w:rsidRPr="00B87F28" w14:paraId="1A392BBB"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CF2DE8" w14:textId="10865900"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.8</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0DDDE"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AEC7D85"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Šiuo pagrindu tiekėjas taip pat pašalinamas iš pirkimo procedūros, kai, vadovaujantis </w:t>
            </w:r>
            <w:r w:rsidRPr="00B87F28">
              <w:rPr>
                <w:rFonts w:asciiTheme="majorBidi" w:hAnsiTheme="majorBidi" w:cstheme="majorBidi"/>
                <w:kern w:val="2"/>
                <w:sz w:val="20"/>
                <w:szCs w:val="20"/>
                <w14:ligatures w14:val="standardContextual"/>
              </w:rPr>
              <w:lastRenderedPageBreak/>
              <w:t>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81222"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lastRenderedPageBreak/>
              <w:t>VPĮ 46 straipsnio 4 dalies 6 punktas</w:t>
            </w:r>
          </w:p>
          <w:p w14:paraId="5DFC92BE"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3D966E8C"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w:t>
            </w:r>
            <w:r w:rsidRPr="00B87F28">
              <w:rPr>
                <w:rFonts w:asciiTheme="majorBidi" w:eastAsia="Arial" w:hAnsiTheme="majorBidi" w:cstheme="majorBidi"/>
                <w:kern w:val="2"/>
                <w:sz w:val="20"/>
                <w:szCs w:val="20"/>
                <w14:ligatures w14:val="standardContextual"/>
              </w:rPr>
              <w:t xml:space="preserve"> III dalies C14 punktas</w:t>
            </w:r>
          </w:p>
          <w:p w14:paraId="4F1BBD6F"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763F3D96"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AA3C4"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45D99535"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473DE79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
                <w:bCs/>
                <w:kern w:val="2"/>
                <w:sz w:val="20"/>
                <w:szCs w:val="20"/>
                <w14:ligatures w14:val="standardContextual"/>
              </w:rPr>
              <w:t xml:space="preserve">Priimant sprendimus dėl tiekėjo pašalinimo iš pirkimo procedūros šiame punkte nurodytu pašalinimo pagrindu, gali būti atsižvelgiama į pagal VPĮ 91 straipsnį skelbiamą informaciją: </w:t>
            </w:r>
          </w:p>
          <w:p w14:paraId="2CEAAE27" w14:textId="77777777" w:rsidR="00AC3395" w:rsidRPr="00B87F28" w:rsidRDefault="00AC3395" w:rsidP="00B87F28">
            <w:pPr>
              <w:jc w:val="both"/>
              <w:rPr>
                <w:rFonts w:asciiTheme="majorBidi" w:hAnsiTheme="majorBidi" w:cstheme="majorBidi"/>
                <w:kern w:val="2"/>
                <w:sz w:val="20"/>
                <w:szCs w:val="20"/>
                <w14:ligatures w14:val="standardContextual"/>
              </w:rPr>
            </w:pPr>
          </w:p>
          <w:p w14:paraId="4227D247" w14:textId="77777777" w:rsidR="00AC3395" w:rsidRPr="00B87F28" w:rsidRDefault="00AC3395" w:rsidP="00B87F28">
            <w:pPr>
              <w:jc w:val="both"/>
              <w:rPr>
                <w:rFonts w:asciiTheme="majorBidi" w:hAnsiTheme="majorBidi" w:cstheme="majorBidi"/>
                <w:color w:val="0000FF"/>
                <w:kern w:val="2"/>
                <w:sz w:val="20"/>
                <w:szCs w:val="20"/>
                <w:u w:val="single"/>
                <w14:ligatures w14:val="standardContextual"/>
              </w:rPr>
            </w:pPr>
            <w:hyperlink r:id="rId17" w:history="1">
              <w:r w:rsidRPr="00B87F28">
                <w:rPr>
                  <w:rStyle w:val="Hipersaitas"/>
                  <w:rFonts w:asciiTheme="majorBidi" w:hAnsiTheme="majorBidi" w:cstheme="majorBidi"/>
                  <w:kern w:val="2"/>
                  <w:sz w:val="20"/>
                  <w:szCs w:val="20"/>
                  <w14:ligatures w14:val="standardContextual"/>
                </w:rPr>
                <w:t>https://vpt.lrv.lt/lt/pasalinimo-pagrindai-1/nepatikimi-tiekejai-1</w:t>
              </w:r>
            </w:hyperlink>
          </w:p>
          <w:p w14:paraId="0CBACBE8" w14:textId="77777777" w:rsidR="00AC3395" w:rsidRPr="00B87F28" w:rsidRDefault="00AC3395" w:rsidP="00B87F28">
            <w:pPr>
              <w:jc w:val="both"/>
              <w:rPr>
                <w:rFonts w:asciiTheme="majorBidi" w:hAnsiTheme="majorBidi" w:cstheme="majorBidi"/>
                <w:kern w:val="2"/>
                <w:sz w:val="20"/>
                <w:szCs w:val="20"/>
                <w14:ligatures w14:val="standardContextual"/>
              </w:rPr>
            </w:pPr>
          </w:p>
          <w:p w14:paraId="752D3C26" w14:textId="77777777" w:rsidR="00AC3395" w:rsidRPr="00B87F28" w:rsidRDefault="00AC3395" w:rsidP="00B87F28">
            <w:pPr>
              <w:jc w:val="both"/>
              <w:rPr>
                <w:rFonts w:asciiTheme="majorBidi" w:hAnsiTheme="majorBidi" w:cstheme="majorBidi"/>
                <w:kern w:val="2"/>
                <w:sz w:val="20"/>
                <w:szCs w:val="20"/>
                <w14:ligatures w14:val="standardContextual"/>
              </w:rPr>
            </w:pPr>
            <w:hyperlink r:id="rId18" w:history="1">
              <w:r w:rsidRPr="00B87F28">
                <w:rPr>
                  <w:rStyle w:val="Hipersaitas"/>
                  <w:rFonts w:asciiTheme="majorBidi" w:hAnsiTheme="majorBidi" w:cstheme="majorBidi"/>
                  <w:kern w:val="2"/>
                  <w:sz w:val="20"/>
                  <w:szCs w:val="20"/>
                  <w14:ligatures w14:val="standardContextual"/>
                </w:rPr>
                <w:t>https://vpt.lrv.lt/lt/pasalinimo-pagrindai-1/nepatikimu-koncesininku-sarasas-1/nepatikimu-koncesininku-sarasas</w:t>
              </w:r>
            </w:hyperlink>
          </w:p>
          <w:p w14:paraId="636978D6" w14:textId="77777777" w:rsidR="00AC3395" w:rsidRPr="00B87F28" w:rsidRDefault="00AC3395" w:rsidP="00B87F28">
            <w:pPr>
              <w:jc w:val="both"/>
              <w:rPr>
                <w:rFonts w:asciiTheme="majorBidi" w:hAnsiTheme="majorBidi" w:cstheme="majorBidi"/>
                <w:bCs/>
                <w:kern w:val="2"/>
                <w:sz w:val="20"/>
                <w:szCs w:val="20"/>
                <w14:ligatures w14:val="standardContextual"/>
              </w:rPr>
            </w:pPr>
          </w:p>
          <w:p w14:paraId="604D8D78" w14:textId="77777777" w:rsidR="00AC3395" w:rsidRPr="00B87F28" w:rsidRDefault="00AC3395" w:rsidP="00B87F28">
            <w:pPr>
              <w:jc w:val="both"/>
              <w:rPr>
                <w:rFonts w:asciiTheme="majorBidi" w:hAnsiTheme="majorBidi" w:cstheme="majorBidi"/>
                <w:b/>
                <w:bCs/>
                <w:kern w:val="2"/>
                <w:sz w:val="20"/>
                <w:szCs w:val="20"/>
                <w14:ligatures w14:val="standardContextual"/>
              </w:rPr>
            </w:pPr>
          </w:p>
        </w:tc>
      </w:tr>
      <w:tr w:rsidR="00AC3395" w:rsidRPr="00B87F28" w14:paraId="278CAB16"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F776F" w14:textId="61B87F6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.9</w:t>
            </w:r>
          </w:p>
          <w:p w14:paraId="69A59046" w14:textId="77777777" w:rsidR="00AC3395" w:rsidRPr="00B87F28" w:rsidRDefault="00AC3395" w:rsidP="00B87F28">
            <w:pPr>
              <w:jc w:val="both"/>
              <w:rPr>
                <w:rFonts w:asciiTheme="majorBidi" w:hAnsiTheme="majorBidi" w:cstheme="majorBidi"/>
                <w:kern w:val="2"/>
                <w:sz w:val="20"/>
                <w:szCs w:val="20"/>
                <w14:ligatures w14:val="standardContextual"/>
              </w:rPr>
            </w:pP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9CBB0E"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yra padaręs rimtą profesinį pažeidimą, dėl kurio perkančioji organizacija abejoja tiekėjo sąžiningumu, kai jis yra padaręs finansinės atskaitomybės ir audito teisės aktų pažeidimą ir nuo jo padarymo dienos praėjo mažiau kaip vieni metai. </w:t>
            </w:r>
          </w:p>
          <w:p w14:paraId="0AC0B19A" w14:textId="77777777" w:rsidR="00AC3395" w:rsidRPr="00B87F28" w:rsidRDefault="00AC3395" w:rsidP="00B87F28">
            <w:pPr>
              <w:jc w:val="both"/>
              <w:rPr>
                <w:rFonts w:asciiTheme="majorBidi" w:hAnsiTheme="majorBidi" w:cstheme="majorBidi"/>
                <w:b/>
                <w:kern w:val="2"/>
                <w:sz w:val="20"/>
                <w:szCs w:val="20"/>
                <w14:ligatures w14:val="standardContextual"/>
              </w:rPr>
            </w:pP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A0630"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7 punkto a papunktis</w:t>
            </w:r>
          </w:p>
          <w:p w14:paraId="077C1D7B"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3F83BA72"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947B2F"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4A4696C3" w14:textId="77777777" w:rsidR="00AC3395" w:rsidRPr="00B87F28" w:rsidRDefault="00AC3395" w:rsidP="00B87F28">
            <w:pPr>
              <w:jc w:val="both"/>
              <w:rPr>
                <w:rFonts w:asciiTheme="majorBidi" w:hAnsiTheme="majorBidi" w:cstheme="majorBidi"/>
                <w:kern w:val="2"/>
                <w:sz w:val="20"/>
                <w:szCs w:val="20"/>
                <w14:ligatures w14:val="standardContextual"/>
              </w:rPr>
            </w:pPr>
          </w:p>
          <w:p w14:paraId="111284C5"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Priimant sprendimus dėl tiekėjo pašalinimo iš pirkimo procedūros šiame punkte nurodytu pašalinimo pagrindu, be kita ko, atsižvelgiama į</w:t>
            </w:r>
            <w:r w:rsidRPr="00B87F28">
              <w:rPr>
                <w:rFonts w:asciiTheme="majorBidi" w:eastAsia="Yu Mincho" w:hAnsiTheme="majorBidi" w:cstheme="majorBidi"/>
                <w:b/>
                <w:bCs/>
                <w:kern w:val="2"/>
                <w:sz w:val="20"/>
                <w:szCs w:val="20"/>
                <w14:ligatures w14:val="standardContextual"/>
              </w:rPr>
              <w:t xml:space="preserve"> </w:t>
            </w:r>
            <w:r w:rsidRPr="00B87F28">
              <w:rPr>
                <w:rFonts w:asciiTheme="majorBidi" w:eastAsia="Yu Mincho" w:hAnsiTheme="majorBidi" w:cstheme="majorBidi"/>
                <w:kern w:val="2"/>
                <w:sz w:val="20"/>
                <w:szCs w:val="20"/>
                <w14:ligatures w14:val="standardContextual"/>
              </w:rPr>
              <w:t xml:space="preserve">nacionalinėje duomenų bazėje adresu: </w:t>
            </w:r>
            <w:hyperlink r:id="rId19" w:history="1">
              <w:r w:rsidRPr="00B87F28">
                <w:rPr>
                  <w:rStyle w:val="Hipersaitas"/>
                  <w:rFonts w:asciiTheme="majorBidi" w:eastAsia="Yu Mincho" w:hAnsiTheme="majorBidi" w:cstheme="majorBidi"/>
                  <w:kern w:val="2"/>
                  <w:sz w:val="20"/>
                  <w:szCs w:val="20"/>
                  <w14:ligatures w14:val="standardContextual"/>
                </w:rPr>
                <w:t>https://www.registrucentras.lt/jar/p/index.php</w:t>
              </w:r>
            </w:hyperlink>
          </w:p>
          <w:p w14:paraId="0E7C2973"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paskelbtą informaciją, taip pat į šiame informaciniame pranešime pateiktą informaciją:</w:t>
            </w:r>
          </w:p>
          <w:p w14:paraId="4C4ED6E0"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hyperlink r:id="rId20" w:history="1">
              <w:r w:rsidRPr="00B87F28">
                <w:rPr>
                  <w:rStyle w:val="Hipersaitas"/>
                  <w:rFonts w:asciiTheme="majorBidi" w:eastAsia="Yu Mincho" w:hAnsiTheme="majorBidi" w:cstheme="majorBidi"/>
                  <w:kern w:val="2"/>
                  <w:sz w:val="20"/>
                  <w:szCs w:val="20"/>
                  <w14:ligatures w14:val="standardContextual"/>
                </w:rPr>
                <w:t>https://vpt.lrv.lt/lt/naujienos/finansiniu-ataskaitu-nepateikimas-gali-tapti-kliutimi-dalyvauti-viesuosiuose-pirkimuose</w:t>
              </w:r>
            </w:hyperlink>
            <w:r w:rsidRPr="00B87F28">
              <w:rPr>
                <w:rFonts w:asciiTheme="majorBidi" w:eastAsia="Yu Mincho" w:hAnsiTheme="majorBidi" w:cstheme="majorBidi"/>
                <w:kern w:val="2"/>
                <w:sz w:val="20"/>
                <w:szCs w:val="20"/>
                <w14:ligatures w14:val="standardContextual"/>
              </w:rPr>
              <w:t xml:space="preserve"> </w:t>
            </w:r>
          </w:p>
          <w:p w14:paraId="07962EC3" w14:textId="77777777" w:rsidR="00AC3395" w:rsidRPr="00B87F28" w:rsidRDefault="00AC3395" w:rsidP="00B87F28">
            <w:pPr>
              <w:jc w:val="both"/>
              <w:rPr>
                <w:rFonts w:asciiTheme="majorBidi" w:hAnsiTheme="majorBidi" w:cstheme="majorBidi"/>
                <w:b/>
                <w:bCs/>
                <w:iCs/>
                <w:kern w:val="2"/>
                <w:sz w:val="20"/>
                <w:szCs w:val="20"/>
                <w14:ligatures w14:val="standardContextual"/>
              </w:rPr>
            </w:pPr>
          </w:p>
        </w:tc>
      </w:tr>
      <w:tr w:rsidR="00AC3395" w:rsidRPr="00B87F28" w14:paraId="20DC01CC"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8C1FF7" w14:textId="5CA5FA09"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.10</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CB330AE"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B87F28">
              <w:rPr>
                <w:rFonts w:asciiTheme="majorBidi" w:hAnsiTheme="majorBidi" w:cstheme="majorBidi"/>
                <w:kern w:val="2"/>
                <w:sz w:val="20"/>
                <w:szCs w:val="20"/>
                <w:vertAlign w:val="superscript"/>
                <w14:ligatures w14:val="standardContextual"/>
              </w:rPr>
              <w:t>1</w:t>
            </w:r>
            <w:r w:rsidRPr="00B87F28">
              <w:rPr>
                <w:rFonts w:asciiTheme="majorBidi" w:hAnsiTheme="majorBidi" w:cstheme="majorBidi"/>
                <w:kern w:val="2"/>
                <w:sz w:val="20"/>
                <w:szCs w:val="20"/>
                <w14:ligatures w14:val="standardContextual"/>
              </w:rPr>
              <w:t xml:space="preserve"> straipsnio 1 dalyje.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5F56E9"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7 punkto b papunktis</w:t>
            </w:r>
          </w:p>
          <w:p w14:paraId="1195D801"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3C8C4A0C"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01843A"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6E3A850D" w14:textId="77777777" w:rsidR="00AC3395" w:rsidRPr="00B87F28" w:rsidRDefault="00AC3395" w:rsidP="00B87F28">
            <w:pPr>
              <w:jc w:val="both"/>
              <w:rPr>
                <w:rFonts w:asciiTheme="majorBidi" w:hAnsiTheme="majorBidi" w:cstheme="majorBidi"/>
                <w:b/>
                <w:bCs/>
                <w:iCs/>
                <w:kern w:val="2"/>
                <w:sz w:val="20"/>
                <w:szCs w:val="20"/>
                <w14:ligatures w14:val="standardContextual"/>
              </w:rPr>
            </w:pPr>
          </w:p>
          <w:p w14:paraId="560F37C9"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Priimant sprendimus dėl tiekėjo pašalinimo iš pirkimo procedūros šiame punkte nurodytu pašalinimo pagrindu, be kita ko, atsižvelgiama į</w:t>
            </w:r>
            <w:r w:rsidRPr="00B87F28">
              <w:rPr>
                <w:rFonts w:asciiTheme="majorBidi" w:hAnsiTheme="majorBidi" w:cstheme="majorBidi"/>
                <w:b/>
                <w:bCs/>
                <w:kern w:val="2"/>
                <w:sz w:val="20"/>
                <w:szCs w:val="20"/>
                <w14:ligatures w14:val="standardContextual"/>
              </w:rPr>
              <w:t xml:space="preserve"> </w:t>
            </w:r>
            <w:r w:rsidRPr="00B87F28">
              <w:rPr>
                <w:rFonts w:asciiTheme="majorBidi" w:hAnsiTheme="majorBidi" w:cstheme="majorBidi"/>
                <w:kern w:val="2"/>
                <w:sz w:val="20"/>
                <w:szCs w:val="20"/>
                <w14:ligatures w14:val="standardContextual"/>
              </w:rPr>
              <w:t xml:space="preserve">nacionalinėje duomenų bazėje adresu </w:t>
            </w:r>
            <w:hyperlink r:id="rId21" w:history="1">
              <w:r w:rsidRPr="00B87F28">
                <w:rPr>
                  <w:rStyle w:val="Hipersaitas"/>
                  <w:rFonts w:asciiTheme="majorBidi" w:hAnsiTheme="majorBidi" w:cstheme="majorBidi"/>
                  <w:kern w:val="2"/>
                  <w:sz w:val="20"/>
                  <w:szCs w:val="20"/>
                  <w14:ligatures w14:val="standardContextual"/>
                </w:rPr>
                <w:t>https://www.vmi.lt/evmi/mokesciu-moketoju-informacija</w:t>
              </w:r>
            </w:hyperlink>
            <w:r w:rsidRPr="00B87F28">
              <w:rPr>
                <w:rFonts w:asciiTheme="majorBidi" w:hAnsiTheme="majorBidi" w:cstheme="majorBidi"/>
                <w:kern w:val="2"/>
                <w:sz w:val="20"/>
                <w:szCs w:val="20"/>
                <w14:ligatures w14:val="standardContextual"/>
              </w:rPr>
              <w:t xml:space="preserve"> skelbiamą informaciją.</w:t>
            </w:r>
          </w:p>
        </w:tc>
      </w:tr>
      <w:tr w:rsidR="00AC3395" w:rsidRPr="00B87F28" w14:paraId="2942CF37"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3DB88A" w14:textId="5D43A014"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.11</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DD6045"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yra padaręs rimtą profesinį pažeidimą, dėl kurio perkančioji organizacija abejoja tiekėjo sąžiningumu, kai jis </w:t>
            </w:r>
            <w:r w:rsidRPr="00B87F28">
              <w:rPr>
                <w:rFonts w:asciiTheme="majorBidi" w:hAnsiTheme="majorBidi" w:cstheme="majorBidi"/>
                <w:color w:val="000000"/>
                <w:kern w:val="2"/>
                <w:sz w:val="20"/>
                <w:szCs w:val="20"/>
                <w14:ligatures w14:val="standardContextual"/>
              </w:rPr>
              <w:t>yra padaręs draudimo sudaryti draudžiamus susitarimus, įtvirtinto Lietuvos Respublikos konkurencijos įstatyme ar panašaus pobūdžio kitos valstybės teisės akte, pažeidimą ir nuo jo padarymo dienos praėjo mažiau kaip 3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C3249E" w14:textId="77777777" w:rsidR="00AC3395" w:rsidRPr="00B87F28" w:rsidRDefault="00AC3395" w:rsidP="00B87F28">
            <w:pPr>
              <w:jc w:val="both"/>
              <w:rPr>
                <w:rFonts w:asciiTheme="majorBidi" w:eastAsia="Yu Mincho" w:hAnsiTheme="majorBidi" w:cstheme="majorBidi"/>
                <w:b/>
                <w:bCs/>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4 dalies 7 punkto c papunktis</w:t>
            </w:r>
          </w:p>
          <w:p w14:paraId="4D6063F1"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05E6E447"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D03576"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1F9FB627" w14:textId="77777777" w:rsidR="00AC3395" w:rsidRPr="00B87F28" w:rsidRDefault="00AC3395" w:rsidP="00B87F28">
            <w:pPr>
              <w:jc w:val="both"/>
              <w:rPr>
                <w:rFonts w:asciiTheme="majorBidi" w:hAnsiTheme="majorBidi" w:cstheme="majorBidi"/>
                <w:bCs/>
                <w:iCs/>
                <w:kern w:val="2"/>
                <w:sz w:val="20"/>
                <w:szCs w:val="20"/>
                <w14:ligatures w14:val="standardContextual"/>
              </w:rPr>
            </w:pPr>
          </w:p>
          <w:p w14:paraId="4D1BB82E"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b/>
                <w:bCs/>
                <w:kern w:val="2"/>
                <w:sz w:val="20"/>
                <w:szCs w:val="20"/>
                <w14:ligatures w14:val="standardContextual"/>
              </w:rPr>
              <w:t xml:space="preserve">Priimant sprendimus dėl tiekėjo pašalinimo iš pirkimo procedūros šiame punkte nurodytu pašalinimo pagrindu, be kita ko, atsižvelgiama į nacionalinėje duomenų bazėje adresu: </w:t>
            </w:r>
          </w:p>
          <w:p w14:paraId="3B759786" w14:textId="77777777" w:rsidR="00AC3395" w:rsidRPr="00B87F28" w:rsidRDefault="00AC3395" w:rsidP="00B87F28">
            <w:pPr>
              <w:jc w:val="both"/>
              <w:rPr>
                <w:rFonts w:asciiTheme="majorBidi" w:hAnsiTheme="majorBidi" w:cstheme="majorBidi"/>
                <w:bCs/>
                <w:iCs/>
                <w:kern w:val="2"/>
                <w:sz w:val="20"/>
                <w:szCs w:val="20"/>
                <w14:ligatures w14:val="standardContextual"/>
              </w:rPr>
            </w:pPr>
            <w:hyperlink r:id="rId22" w:history="1">
              <w:r w:rsidRPr="00B87F28">
                <w:rPr>
                  <w:rStyle w:val="Hipersaitas"/>
                  <w:rFonts w:asciiTheme="majorBidi" w:hAnsiTheme="majorBidi" w:cstheme="majorBidi"/>
                  <w:kern w:val="2"/>
                  <w:sz w:val="20"/>
                  <w:szCs w:val="20"/>
                  <w14:ligatures w14:val="standardContextual"/>
                </w:rPr>
                <w:t>https://kt.gov.lt/lt/atviri-duomenys/diskvalifikavimas-is-viesuju-pirkimu</w:t>
              </w:r>
            </w:hyperlink>
            <w:r w:rsidRPr="00B87F28">
              <w:rPr>
                <w:rFonts w:asciiTheme="majorBidi" w:hAnsiTheme="majorBidi" w:cstheme="majorBidi"/>
                <w:kern w:val="2"/>
                <w:sz w:val="20"/>
                <w:szCs w:val="20"/>
                <w14:ligatures w14:val="standardContextual"/>
              </w:rPr>
              <w:t xml:space="preserve"> skelbiamą informaciją. </w:t>
            </w:r>
          </w:p>
        </w:tc>
      </w:tr>
      <w:tr w:rsidR="00AC3395" w:rsidRPr="00B87F28" w14:paraId="13C73810"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143B2A" w14:textId="522D07E0"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.12</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A2E66FE" w14:textId="77777777" w:rsidR="00AC3395" w:rsidRPr="00B87F28" w:rsidRDefault="00AC3395" w:rsidP="00B87F28">
            <w:pPr>
              <w:jc w:val="both"/>
              <w:rPr>
                <w:rFonts w:asciiTheme="majorBidi" w:hAnsiTheme="majorBidi" w:cstheme="majorBidi"/>
                <w:bCs/>
                <w:kern w:val="2"/>
                <w:sz w:val="20"/>
                <w:szCs w:val="20"/>
                <w14:ligatures w14:val="standardContextual"/>
              </w:rPr>
            </w:pPr>
            <w:r w:rsidRPr="00B87F28">
              <w:rPr>
                <w:rFonts w:asciiTheme="majorBidi" w:hAnsiTheme="majorBidi" w:cstheme="majorBidi"/>
                <w:bCs/>
                <w:kern w:val="2"/>
                <w:sz w:val="20"/>
                <w:szCs w:val="20"/>
                <w14:ligatures w14:val="standardContextual"/>
              </w:rPr>
              <w:t xml:space="preserve">Tiekėjas </w:t>
            </w:r>
            <w:r w:rsidRPr="00B87F28">
              <w:rPr>
                <w:rFonts w:asciiTheme="majorBidi" w:hAnsiTheme="majorBidi" w:cstheme="majorBidi"/>
                <w:kern w:val="2"/>
                <w:sz w:val="20"/>
                <w:szCs w:val="20"/>
                <w14:ligatures w14:val="standardContextual"/>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31E29D"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6 dalies 1 punktas</w:t>
            </w:r>
          </w:p>
          <w:p w14:paraId="11CF5E54"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 C2, C3 punktai</w:t>
            </w:r>
          </w:p>
          <w:p w14:paraId="5B628652" w14:textId="77777777" w:rsidR="00AC3395" w:rsidRPr="00B87F28" w:rsidRDefault="00AC3395" w:rsidP="00B87F28">
            <w:pPr>
              <w:jc w:val="both"/>
              <w:rPr>
                <w:rFonts w:asciiTheme="majorBidi" w:hAnsiTheme="majorBidi" w:cstheme="majorBidi"/>
                <w:kern w:val="2"/>
                <w:sz w:val="20"/>
                <w:szCs w:val="20"/>
                <w14:ligatures w14:val="standardContextual"/>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7CE67" w14:textId="77777777" w:rsidR="00AC3395" w:rsidRPr="00B87F28" w:rsidRDefault="00AC3395" w:rsidP="00B87F28">
            <w:pPr>
              <w:jc w:val="both"/>
              <w:rPr>
                <w:rFonts w:asciiTheme="majorBidi" w:hAnsiTheme="majorBidi" w:cstheme="majorBidi"/>
                <w:b/>
                <w:bCs/>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p w14:paraId="254644B9"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tc>
      </w:tr>
      <w:tr w:rsidR="00AC3395" w:rsidRPr="00B87F28" w14:paraId="7582CFA0"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BE82E5" w14:textId="5C61E1C1" w:rsidR="00AC3395" w:rsidRPr="00B87F28" w:rsidRDefault="00AC3395" w:rsidP="00B87F28">
            <w:pPr>
              <w:jc w:val="both"/>
              <w:rPr>
                <w:rFonts w:asciiTheme="majorBidi" w:hAnsiTheme="majorBidi" w:cstheme="majorBidi"/>
                <w:kern w:val="2"/>
                <w:sz w:val="20"/>
                <w:szCs w:val="20"/>
                <w14:ligatures w14:val="standardContextual"/>
              </w:rPr>
            </w:pPr>
            <w:bookmarkStart w:id="11" w:name="_Hlk90887894"/>
            <w:r w:rsidRPr="00B87F28">
              <w:rPr>
                <w:rFonts w:asciiTheme="majorBidi" w:hAnsiTheme="majorBidi" w:cstheme="majorBidi"/>
                <w:kern w:val="2"/>
                <w:sz w:val="20"/>
                <w:szCs w:val="20"/>
                <w14:ligatures w14:val="standardContextual"/>
              </w:rPr>
              <w:lastRenderedPageBreak/>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.13</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B0772B"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3D85647" w14:textId="77777777" w:rsidR="00AC3395" w:rsidRPr="00B87F28" w:rsidRDefault="00AC3395" w:rsidP="00B87F28">
            <w:pPr>
              <w:jc w:val="both"/>
              <w:rPr>
                <w:rFonts w:asciiTheme="majorBidi" w:hAnsiTheme="majorBidi" w:cstheme="majorBidi"/>
                <w:kern w:val="2"/>
                <w:sz w:val="20"/>
                <w:szCs w:val="20"/>
                <w:highlight w:val="lightGray"/>
                <w14:ligatures w14:val="standardContextual"/>
              </w:rPr>
            </w:pPr>
            <w:r w:rsidRPr="00B87F28">
              <w:rPr>
                <w:rFonts w:asciiTheme="majorBidi" w:hAnsiTheme="majorBidi" w:cstheme="majorBidi"/>
                <w:kern w:val="2"/>
                <w:sz w:val="20"/>
                <w:szCs w:val="20"/>
                <w14:ligatures w14:val="standardContextual"/>
              </w:rPr>
              <w:t>Tačiau kai yra šiame punkte apibrėžta situacija, perkančioji organizacija nepašalins tiekėjo iš pirkimo procedūros, jeigu jis pateikia pagrįstų įrodymų, kad sugebės tinkamai įvykdyti sutartį.</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72E1B2"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6 dalies 2 punktas</w:t>
            </w:r>
          </w:p>
          <w:p w14:paraId="4B4945E7"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550B7965"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C4, C5, C6, C7, C8, C9 punktai</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3D06A9"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 Perkančioji organizacija savarankiškai patikrina duomenis nacionalinėje duomenų bazėje, adresu:</w:t>
            </w:r>
          </w:p>
          <w:p w14:paraId="24355B9C" w14:textId="77777777" w:rsidR="00AC3395" w:rsidRPr="00B87F28" w:rsidRDefault="00AC3395" w:rsidP="00B87F28">
            <w:pPr>
              <w:jc w:val="both"/>
              <w:rPr>
                <w:rFonts w:asciiTheme="majorBidi" w:hAnsiTheme="majorBidi" w:cstheme="majorBidi"/>
                <w:bCs/>
                <w:kern w:val="2"/>
                <w:sz w:val="20"/>
                <w:szCs w:val="20"/>
                <w14:ligatures w14:val="standardContextual"/>
              </w:rPr>
            </w:pPr>
            <w:hyperlink r:id="rId23" w:history="1">
              <w:r w:rsidRPr="00B87F28">
                <w:rPr>
                  <w:rStyle w:val="Hipersaitas"/>
                  <w:rFonts w:asciiTheme="majorBidi" w:hAnsiTheme="majorBidi" w:cstheme="majorBidi"/>
                  <w:bCs/>
                  <w:kern w:val="2"/>
                  <w:sz w:val="20"/>
                  <w:szCs w:val="20"/>
                  <w14:ligatures w14:val="standardContextual"/>
                </w:rPr>
                <w:t>https://www.registrucentras.lt/jar/p/</w:t>
              </w:r>
            </w:hyperlink>
            <w:r w:rsidRPr="00B87F28">
              <w:rPr>
                <w:rFonts w:asciiTheme="majorBidi" w:hAnsiTheme="majorBidi" w:cstheme="majorBidi"/>
                <w:bCs/>
                <w:kern w:val="2"/>
                <w:sz w:val="20"/>
                <w:szCs w:val="20"/>
                <w14:ligatures w14:val="standardContextual"/>
              </w:rPr>
              <w:t xml:space="preserve">. </w:t>
            </w:r>
          </w:p>
          <w:p w14:paraId="2E083DD3" w14:textId="77777777" w:rsidR="00AC3395" w:rsidRPr="00B87F28" w:rsidRDefault="00AC3395" w:rsidP="00B87F28">
            <w:pPr>
              <w:jc w:val="both"/>
              <w:rPr>
                <w:rFonts w:asciiTheme="majorBidi" w:hAnsiTheme="majorBidi" w:cstheme="majorBidi"/>
                <w:b/>
                <w:bCs/>
                <w:kern w:val="2"/>
                <w:sz w:val="20"/>
                <w:szCs w:val="20"/>
                <w:highlight w:val="lightGray"/>
                <w14:ligatures w14:val="standardContextual"/>
              </w:rPr>
            </w:pPr>
          </w:p>
          <w:p w14:paraId="0D388C71" w14:textId="77777777" w:rsidR="00AC3395" w:rsidRPr="00B87F28" w:rsidRDefault="00AC3395" w:rsidP="00B87F28">
            <w:pPr>
              <w:jc w:val="both"/>
              <w:rPr>
                <w:rFonts w:asciiTheme="majorBidi" w:hAnsiTheme="majorBidi" w:cstheme="majorBidi"/>
                <w:i/>
                <w:iCs/>
                <w:color w:val="000000"/>
                <w:kern w:val="2"/>
                <w:sz w:val="20"/>
                <w:szCs w:val="20"/>
                <w14:ligatures w14:val="standardContextual"/>
              </w:rPr>
            </w:pPr>
            <w:r w:rsidRPr="00B87F28">
              <w:rPr>
                <w:rFonts w:asciiTheme="majorBidi" w:hAnsiTheme="majorBidi" w:cstheme="majorBidi"/>
                <w:kern w:val="2"/>
                <w:sz w:val="20"/>
                <w:szCs w:val="20"/>
                <w14:ligatures w14:val="standardContextual"/>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B87F28">
              <w:rPr>
                <w:rFonts w:asciiTheme="majorBidi" w:hAnsiTheme="majorBidi" w:cstheme="majorBidi"/>
                <w:b/>
                <w:bCs/>
                <w:kern w:val="2"/>
                <w:sz w:val="20"/>
                <w:szCs w:val="20"/>
                <w14:ligatures w14:val="standardContextual"/>
              </w:rPr>
              <w:t>120 dienų</w:t>
            </w:r>
            <w:r w:rsidRPr="00B87F28">
              <w:rPr>
                <w:rFonts w:asciiTheme="majorBidi" w:hAnsiTheme="majorBidi" w:cstheme="majorBidi"/>
                <w:kern w:val="2"/>
                <w:sz w:val="20"/>
                <w:szCs w:val="20"/>
                <w14:ligatures w14:val="standardContextual"/>
              </w:rPr>
              <w:t xml:space="preserve"> iki </w:t>
            </w:r>
            <w:r w:rsidRPr="00B87F28">
              <w:rPr>
                <w:rFonts w:asciiTheme="majorBidi" w:hAnsiTheme="majorBidi" w:cstheme="majorBidi"/>
                <w:i/>
                <w:iCs/>
                <w:kern w:val="2"/>
                <w:sz w:val="20"/>
                <w:szCs w:val="20"/>
                <w14:ligatures w14:val="standardContextual"/>
              </w:rPr>
              <w:t>tos dienos, kai tiekėjas perkančiosios organizacijos prašymu turės pateikti pašalinimo pagrindų nebuvimą patvirtinančius dok</w:t>
            </w:r>
            <w:r w:rsidRPr="00B87F28">
              <w:rPr>
                <w:rFonts w:asciiTheme="majorBidi" w:hAnsiTheme="majorBidi" w:cstheme="majorBidi"/>
                <w:kern w:val="2"/>
                <w:sz w:val="20"/>
                <w:szCs w:val="20"/>
                <w14:ligatures w14:val="standardContextual"/>
              </w:rPr>
              <w:t xml:space="preserve">umentus. </w:t>
            </w:r>
            <w:r w:rsidRPr="00B87F28">
              <w:rPr>
                <w:rFonts w:asciiTheme="majorBidi" w:hAnsiTheme="majorBidi" w:cstheme="majorBidi"/>
                <w:b/>
                <w:bCs/>
                <w:i/>
                <w:iCs/>
                <w:color w:val="000000"/>
                <w:kern w:val="2"/>
                <w:sz w:val="20"/>
                <w:szCs w:val="20"/>
                <w14:ligatures w14:val="standardContextual"/>
              </w:rPr>
              <w:t>Pavyzdys</w:t>
            </w:r>
            <w:r w:rsidRPr="00B87F28">
              <w:rPr>
                <w:rFonts w:asciiTheme="majorBidi" w:hAnsiTheme="majorBidi" w:cstheme="majorBidi"/>
                <w:i/>
                <w:iCs/>
                <w:color w:val="000000"/>
                <w:kern w:val="2"/>
                <w:sz w:val="20"/>
                <w:szCs w:val="20"/>
                <w14:ligatures w14:val="standardContextual"/>
              </w:rPr>
              <w:t>: Jeigu perkančioji organizacija 2022-10-10 kreipėsi į tiekėją prašydama iki 2022-10-14 pateikti įrodančius dokumentus, jis turi būti išduotas ne anksčiau kaip 120 dienų, jas skaičiuojant atgal nuo 2022-10-14.</w:t>
            </w:r>
          </w:p>
          <w:p w14:paraId="4D7074C9" w14:textId="77777777" w:rsidR="00AC3395" w:rsidRPr="00B87F28" w:rsidRDefault="00AC3395" w:rsidP="00B87F28">
            <w:pPr>
              <w:jc w:val="both"/>
              <w:rPr>
                <w:rFonts w:asciiTheme="majorBidi" w:hAnsiTheme="majorBidi" w:cstheme="majorBidi"/>
                <w:kern w:val="2"/>
                <w:sz w:val="20"/>
                <w:szCs w:val="20"/>
                <w14:ligatures w14:val="standardContextual"/>
              </w:rPr>
            </w:pPr>
          </w:p>
          <w:p w14:paraId="6E3D2386" w14:textId="77777777" w:rsidR="00AC3395" w:rsidRPr="00B87F28" w:rsidRDefault="00AC3395" w:rsidP="00B87F28">
            <w:pPr>
              <w:jc w:val="both"/>
              <w:rPr>
                <w:rFonts w:asciiTheme="majorBidi" w:hAnsiTheme="majorBidi" w:cstheme="majorBidi"/>
                <w:b/>
                <w:bCs/>
                <w:kern w:val="2"/>
                <w:sz w:val="20"/>
                <w:szCs w:val="20"/>
                <w:highlight w:val="lightGray"/>
                <w14:ligatures w14:val="standardContextual"/>
              </w:rPr>
            </w:pPr>
            <w:r w:rsidRPr="00B87F28">
              <w:rPr>
                <w:rFonts w:asciiTheme="majorBidi" w:hAnsiTheme="majorBidi" w:cstheme="majorBidi"/>
                <w:kern w:val="2"/>
                <w:sz w:val="20"/>
                <w:szCs w:val="20"/>
                <w14:ligatures w14:val="standardContextual"/>
              </w:rPr>
              <w:t>Jei dokumentas išduotas anksčiau, tačiau jame nurodytas galiojimo terminas ilgesnis nei pašalinimo pagrindų nebuvimą patvirtinančių dokumentų pagal EBVPD galutinis pateikimo terminas, toks dokumentas jo galiojimo laikotarpiu yra priimtinas.</w:t>
            </w:r>
          </w:p>
          <w:p w14:paraId="3A88CA16" w14:textId="77777777" w:rsidR="00AC3395" w:rsidRPr="00B87F28" w:rsidRDefault="00AC3395" w:rsidP="00B87F28">
            <w:pPr>
              <w:jc w:val="both"/>
              <w:rPr>
                <w:rFonts w:asciiTheme="majorBidi" w:hAnsiTheme="majorBidi" w:cstheme="majorBidi"/>
                <w:b/>
                <w:bCs/>
                <w:kern w:val="2"/>
                <w:sz w:val="20"/>
                <w:szCs w:val="20"/>
                <w:highlight w:val="lightGray"/>
                <w14:ligatures w14:val="standardContextual"/>
              </w:rPr>
            </w:pPr>
          </w:p>
          <w:p w14:paraId="2CBD71F4" w14:textId="77777777" w:rsidR="00AC3395" w:rsidRPr="00B87F28" w:rsidRDefault="00AC3395" w:rsidP="00B87F28">
            <w:pPr>
              <w:pStyle w:val="Betarp"/>
              <w:jc w:val="both"/>
              <w:rPr>
                <w:rFonts w:asciiTheme="majorBidi" w:hAnsiTheme="majorBidi" w:cstheme="majorBidi"/>
                <w:b/>
                <w:bCs/>
                <w:i/>
                <w:iCs/>
                <w:sz w:val="20"/>
                <w:szCs w:val="20"/>
              </w:rPr>
            </w:pPr>
            <w:r w:rsidRPr="00B87F28">
              <w:rPr>
                <w:rFonts w:asciiTheme="majorBidi" w:hAnsiTheme="majorBidi" w:cstheme="majorBidi"/>
                <w:b/>
                <w:bCs/>
                <w:i/>
                <w:iCs/>
                <w:sz w:val="20"/>
                <w:szCs w:val="20"/>
              </w:rPr>
              <w:t>PASTABA.</w:t>
            </w:r>
          </w:p>
          <w:p w14:paraId="7AC96DD0" w14:textId="77777777" w:rsidR="00AC3395" w:rsidRPr="00B87F28" w:rsidRDefault="00AC3395" w:rsidP="00B87F28">
            <w:pPr>
              <w:pStyle w:val="Betarp"/>
              <w:jc w:val="both"/>
              <w:rPr>
                <w:rFonts w:asciiTheme="majorBidi" w:hAnsiTheme="majorBidi" w:cstheme="majorBidi"/>
                <w:b/>
                <w:bCs/>
                <w:sz w:val="20"/>
                <w:szCs w:val="20"/>
              </w:rPr>
            </w:pPr>
            <w:r w:rsidRPr="00B87F28">
              <w:rPr>
                <w:rFonts w:asciiTheme="majorBidi" w:hAnsiTheme="majorBidi" w:cstheme="majorBidi"/>
                <w:b/>
                <w:bCs/>
                <w:sz w:val="20"/>
                <w:szCs w:val="20"/>
              </w:rPr>
              <w:t>Pažymų, patvirtinančių VPĮ 46 straipsnyje nurodytų tiekėjo pašalinimo pagrindų nebuvimą, pateikti nereikalaujama. Jų Perkančioji organizacija reikalaus tik turėdama pagrįstų abejonių dėl tiekėjo patikimumo.</w:t>
            </w:r>
          </w:p>
          <w:p w14:paraId="1C86AC0A" w14:textId="77777777" w:rsidR="00AC3395" w:rsidRPr="00B87F28" w:rsidRDefault="00AC3395" w:rsidP="00B87F28">
            <w:pPr>
              <w:jc w:val="both"/>
              <w:rPr>
                <w:rFonts w:asciiTheme="majorBidi" w:hAnsiTheme="majorBidi" w:cstheme="majorBidi"/>
                <w:b/>
                <w:bCs/>
                <w:kern w:val="2"/>
                <w:sz w:val="20"/>
                <w:szCs w:val="20"/>
                <w:highlight w:val="lightGray"/>
                <w14:ligatures w14:val="standardContextual"/>
              </w:rPr>
            </w:pPr>
          </w:p>
        </w:tc>
        <w:bookmarkEnd w:id="11"/>
      </w:tr>
      <w:tr w:rsidR="00AC3395" w:rsidRPr="00B87F28" w14:paraId="0A8EA12B" w14:textId="77777777" w:rsidTr="00FF0B06">
        <w:trPr>
          <w:jc w:val="center"/>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41EB8" w14:textId="582DD554"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3</w:t>
            </w:r>
            <w:r w:rsidR="00E60CDC" w:rsidRPr="00B87F28">
              <w:rPr>
                <w:rFonts w:asciiTheme="majorBidi" w:hAnsiTheme="majorBidi" w:cstheme="majorBidi"/>
                <w:kern w:val="2"/>
                <w:sz w:val="20"/>
                <w:szCs w:val="20"/>
                <w14:ligatures w14:val="standardContextual"/>
              </w:rPr>
              <w:t>0</w:t>
            </w:r>
            <w:r w:rsidRPr="00B87F28">
              <w:rPr>
                <w:rFonts w:asciiTheme="majorBidi" w:hAnsiTheme="majorBidi" w:cstheme="majorBidi"/>
                <w:kern w:val="2"/>
                <w:sz w:val="20"/>
                <w:szCs w:val="20"/>
                <w14:ligatures w14:val="standardContextual"/>
              </w:rPr>
              <w:t>.14</w:t>
            </w:r>
          </w:p>
        </w:tc>
        <w:tc>
          <w:tcPr>
            <w:tcW w:w="3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FB3A68" w14:textId="77777777" w:rsidR="00AC3395" w:rsidRPr="00B87F28" w:rsidRDefault="00AC3395" w:rsidP="00B87F28">
            <w:pPr>
              <w:jc w:val="both"/>
              <w:rPr>
                <w:rFonts w:asciiTheme="majorBidi" w:hAnsiTheme="majorBidi" w:cstheme="majorBidi"/>
                <w:kern w:val="2"/>
                <w:sz w:val="20"/>
                <w:szCs w:val="20"/>
                <w14:ligatures w14:val="standardContextual"/>
              </w:rPr>
            </w:pPr>
            <w:r w:rsidRPr="00B87F28">
              <w:rPr>
                <w:rFonts w:asciiTheme="majorBidi" w:hAnsiTheme="majorBidi" w:cstheme="majorBidi"/>
                <w:kern w:val="2"/>
                <w:sz w:val="20"/>
                <w:szCs w:val="20"/>
                <w14:ligatures w14:val="standardContextual"/>
              </w:rPr>
              <w:t>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FC7F25"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b/>
                <w:bCs/>
                <w:kern w:val="2"/>
                <w:sz w:val="20"/>
                <w:szCs w:val="20"/>
                <w14:ligatures w14:val="standardContextual"/>
              </w:rPr>
              <w:t>VPĮ 46 straipsnio 6 dalies 3 punktas</w:t>
            </w:r>
          </w:p>
          <w:p w14:paraId="72A6A6B3"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p>
          <w:p w14:paraId="7E560F65" w14:textId="77777777" w:rsidR="00AC3395" w:rsidRPr="00B87F28" w:rsidRDefault="00AC3395" w:rsidP="00B87F28">
            <w:pPr>
              <w:jc w:val="both"/>
              <w:rPr>
                <w:rFonts w:asciiTheme="majorBidi" w:eastAsia="Yu Mincho" w:hAnsiTheme="majorBidi" w:cstheme="majorBidi"/>
                <w:kern w:val="2"/>
                <w:sz w:val="20"/>
                <w:szCs w:val="20"/>
                <w14:ligatures w14:val="standardContextual"/>
              </w:rPr>
            </w:pPr>
            <w:r w:rsidRPr="00B87F28">
              <w:rPr>
                <w:rFonts w:asciiTheme="majorBidi" w:eastAsia="Yu Mincho" w:hAnsiTheme="majorBidi" w:cstheme="majorBidi"/>
                <w:kern w:val="2"/>
                <w:sz w:val="20"/>
                <w:szCs w:val="20"/>
                <w14:ligatures w14:val="standardContextual"/>
              </w:rPr>
              <w:t>EBVPD III dalies C11 punktas</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9984F6" w14:textId="77777777" w:rsidR="00AC3395" w:rsidRPr="00B87F28" w:rsidRDefault="00AC3395" w:rsidP="00B87F28">
            <w:pPr>
              <w:jc w:val="both"/>
              <w:rPr>
                <w:rFonts w:asciiTheme="majorBidi" w:hAnsiTheme="majorBidi" w:cstheme="majorBidi"/>
                <w:bCs/>
                <w:iCs/>
                <w:kern w:val="2"/>
                <w:sz w:val="20"/>
                <w:szCs w:val="20"/>
                <w14:ligatures w14:val="standardContextual"/>
              </w:rPr>
            </w:pPr>
            <w:r w:rsidRPr="00B87F28">
              <w:rPr>
                <w:rFonts w:asciiTheme="majorBidi" w:hAnsiTheme="majorBidi" w:cstheme="majorBidi"/>
                <w:kern w:val="2"/>
                <w:sz w:val="20"/>
                <w:szCs w:val="20"/>
                <w14:ligatures w14:val="standardContextual"/>
              </w:rPr>
              <w:t>Iš Lietuvoje įsteigtų subjektų įrodančių dokumentų nereikalaujama, užtenka pateikto EBVPD.</w:t>
            </w:r>
          </w:p>
        </w:tc>
      </w:tr>
      <w:bookmarkEnd w:id="7"/>
      <w:bookmarkEnd w:id="9"/>
    </w:tbl>
    <w:p w14:paraId="1CC9B342" w14:textId="77777777" w:rsidR="00AC3395" w:rsidRPr="00207754" w:rsidRDefault="00AC3395" w:rsidP="00207754">
      <w:pPr>
        <w:jc w:val="both"/>
        <w:rPr>
          <w:rFonts w:asciiTheme="majorBidi" w:hAnsiTheme="majorBidi" w:cstheme="majorBidi"/>
          <w:b/>
        </w:rPr>
      </w:pPr>
    </w:p>
    <w:bookmarkEnd w:id="6"/>
    <w:p w14:paraId="2D8D47FC" w14:textId="26749650" w:rsidR="00F20EE1" w:rsidRPr="00207754" w:rsidRDefault="00F20EE1" w:rsidP="00FF0B06">
      <w:pPr>
        <w:ind w:firstLine="709"/>
        <w:contextualSpacing/>
        <w:jc w:val="both"/>
        <w:rPr>
          <w:rFonts w:asciiTheme="majorBidi" w:hAnsiTheme="majorBidi" w:cstheme="majorBidi"/>
        </w:rPr>
      </w:pPr>
      <w:r w:rsidRPr="00207754">
        <w:rPr>
          <w:rFonts w:asciiTheme="majorBidi" w:hAnsiTheme="majorBidi" w:cstheme="majorBidi"/>
        </w:rPr>
        <w:t>31. Tiekėjo kvalifikacija ir, jeigu taikytina, atitiktis kokybės vadybos sistemos ir (arba) aplinkos apsaugos vadybos sistemos standartų reikalavimams turi būti įgyta iki pasiūlymų pateikimo termino pabaigos (susipažinimo su pasiūlymais dienos).</w:t>
      </w:r>
    </w:p>
    <w:p w14:paraId="252AB972" w14:textId="04E5457F" w:rsidR="00F20EE1" w:rsidRPr="00207754" w:rsidRDefault="00F20EE1" w:rsidP="00FF0B06">
      <w:pPr>
        <w:spacing w:line="276" w:lineRule="auto"/>
        <w:ind w:firstLine="709"/>
        <w:contextualSpacing/>
        <w:jc w:val="both"/>
        <w:rPr>
          <w:rFonts w:asciiTheme="majorBidi" w:eastAsia="SimSun" w:hAnsiTheme="majorBidi" w:cstheme="majorBidi"/>
          <w:b/>
          <w:bCs/>
          <w:color w:val="00000A"/>
          <w:kern w:val="3"/>
          <w:lang w:eastAsia="zh-CN"/>
        </w:rPr>
      </w:pPr>
      <w:r w:rsidRPr="00207754">
        <w:rPr>
          <w:rFonts w:asciiTheme="majorBidi" w:eastAsia="SimSun" w:hAnsiTheme="majorBidi" w:cstheme="majorBidi"/>
          <w:color w:val="00000A"/>
          <w:kern w:val="3"/>
          <w:lang w:eastAsia="zh-CN"/>
        </w:rPr>
        <w:t xml:space="preserve">31.1. </w:t>
      </w:r>
      <w:r w:rsidRPr="00207754">
        <w:rPr>
          <w:rFonts w:asciiTheme="majorBidi" w:eastAsia="SimSun" w:hAnsiTheme="majorBidi" w:cstheme="majorBidi"/>
          <w:b/>
          <w:bCs/>
          <w:color w:val="00000A"/>
          <w:kern w:val="3"/>
          <w:lang w:eastAsia="zh-CN"/>
        </w:rPr>
        <w:t xml:space="preserve">Tiekėjų kvalifikacijos reikalavimai </w:t>
      </w:r>
      <w:r w:rsidR="00CD2AA4" w:rsidRPr="00207754">
        <w:rPr>
          <w:rFonts w:asciiTheme="majorBidi" w:eastAsia="SimSun" w:hAnsiTheme="majorBidi" w:cstheme="majorBidi"/>
          <w:b/>
          <w:bCs/>
          <w:color w:val="00000A"/>
          <w:kern w:val="3"/>
          <w:lang w:eastAsia="zh-CN"/>
        </w:rPr>
        <w:t>netikrinami.</w:t>
      </w:r>
    </w:p>
    <w:bookmarkEnd w:id="0"/>
    <w:p w14:paraId="7B5C54C7" w14:textId="77777777" w:rsidR="00500DB4" w:rsidRPr="00207754" w:rsidRDefault="00500DB4" w:rsidP="00207754">
      <w:pPr>
        <w:pStyle w:val="Sraopastraipa"/>
        <w:tabs>
          <w:tab w:val="left" w:pos="426"/>
        </w:tabs>
        <w:spacing w:line="276" w:lineRule="auto"/>
        <w:ind w:left="0"/>
        <w:rPr>
          <w:rFonts w:asciiTheme="majorBidi" w:eastAsia="Calibri" w:hAnsiTheme="majorBidi" w:cstheme="majorBidi"/>
          <w:szCs w:val="24"/>
        </w:rPr>
      </w:pPr>
    </w:p>
    <w:p w14:paraId="07A0D309"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IV SKYRIUS</w:t>
      </w:r>
    </w:p>
    <w:p w14:paraId="3FCCA7AF" w14:textId="77777777" w:rsidR="00EC0E98" w:rsidRPr="00207754" w:rsidRDefault="00EC0E98" w:rsidP="00F527C3">
      <w:pPr>
        <w:tabs>
          <w:tab w:val="left" w:pos="1701"/>
          <w:tab w:val="left" w:pos="1843"/>
          <w:tab w:val="left" w:pos="1985"/>
        </w:tabs>
        <w:spacing w:line="276" w:lineRule="auto"/>
        <w:ind w:left="1560"/>
        <w:jc w:val="center"/>
        <w:rPr>
          <w:rFonts w:asciiTheme="majorBidi" w:hAnsiTheme="majorBidi" w:cstheme="majorBidi"/>
          <w:b/>
        </w:rPr>
      </w:pPr>
      <w:r w:rsidRPr="00207754">
        <w:rPr>
          <w:rFonts w:asciiTheme="majorBidi" w:hAnsiTheme="majorBidi" w:cstheme="majorBidi"/>
          <w:b/>
        </w:rPr>
        <w:t>TIEKĖJŲ GRUPĖS DALYVAVIMAS PIRKIMO PROCEDŪROSE</w:t>
      </w:r>
    </w:p>
    <w:p w14:paraId="2949ACE2" w14:textId="77777777" w:rsidR="00EC0E98" w:rsidRPr="00207754" w:rsidRDefault="00EC0E98" w:rsidP="00207754">
      <w:pPr>
        <w:spacing w:line="276" w:lineRule="auto"/>
        <w:jc w:val="both"/>
        <w:rPr>
          <w:rFonts w:asciiTheme="majorBidi" w:hAnsiTheme="majorBidi" w:cstheme="majorBidi"/>
        </w:rPr>
      </w:pPr>
    </w:p>
    <w:p w14:paraId="0A7A1872" w14:textId="7024A198" w:rsidR="00EC0E98" w:rsidRPr="00207754" w:rsidRDefault="00CE7EB6"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lastRenderedPageBreak/>
        <w:t>3</w:t>
      </w:r>
      <w:r w:rsidR="00E60CDC" w:rsidRPr="00207754">
        <w:rPr>
          <w:rFonts w:asciiTheme="majorBidi" w:hAnsiTheme="majorBidi" w:cstheme="majorBidi"/>
        </w:rPr>
        <w:t>2</w:t>
      </w:r>
      <w:r w:rsidR="00EC0E98" w:rsidRPr="00207754">
        <w:rPr>
          <w:rFonts w:asciiTheme="majorBidi" w:hAnsiTheme="majorBidi" w:cstheme="majorBidi"/>
        </w:rPr>
        <w:t>. Pasiūlymą gali pateikti tiekėjų grupė. Tiekėjų grupė, teikianti bendrą pasiūlymą, privalo pateikti jungtinės veiklos sutartį.</w:t>
      </w:r>
    </w:p>
    <w:p w14:paraId="25D79F26" w14:textId="485848FE" w:rsidR="00DF4BF1" w:rsidRPr="00207754" w:rsidRDefault="00CE7EB6"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E60CDC" w:rsidRPr="00207754">
        <w:rPr>
          <w:rFonts w:asciiTheme="majorBidi" w:hAnsiTheme="majorBidi" w:cstheme="majorBidi"/>
        </w:rPr>
        <w:t>3</w:t>
      </w:r>
      <w:r w:rsidR="00EC0E98" w:rsidRPr="00207754">
        <w:rPr>
          <w:rFonts w:asciiTheme="majorBidi" w:hAnsiTheme="majorBidi" w:cstheme="majorBidi"/>
        </w:rPr>
        <w:t>. Jungtinės veiklos sutartyje turi būti:</w:t>
      </w:r>
    </w:p>
    <w:p w14:paraId="73B13661" w14:textId="7DF50D04" w:rsidR="00E60CDC" w:rsidRPr="00207754" w:rsidRDefault="00AC1EFC"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E60CDC" w:rsidRPr="00207754">
        <w:rPr>
          <w:rFonts w:asciiTheme="majorBidi" w:hAnsiTheme="majorBidi" w:cstheme="majorBidi"/>
        </w:rPr>
        <w:t>3</w:t>
      </w:r>
      <w:r w:rsidR="00EC0E98" w:rsidRPr="00207754">
        <w:rPr>
          <w:rFonts w:asciiTheme="majorBidi" w:hAnsiTheme="majorBidi" w:cstheme="majorBidi"/>
        </w:rPr>
        <w:t>.1. 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37A01AB8" w14:textId="3D013D00" w:rsidR="00E60CDC" w:rsidRPr="00207754" w:rsidRDefault="00AC1EFC"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E60CDC" w:rsidRPr="00207754">
        <w:rPr>
          <w:rFonts w:asciiTheme="majorBidi" w:hAnsiTheme="majorBidi" w:cstheme="majorBidi"/>
        </w:rPr>
        <w:t>3</w:t>
      </w:r>
      <w:r w:rsidR="00EC0E98" w:rsidRPr="00207754">
        <w:rPr>
          <w:rFonts w:asciiTheme="majorBidi" w:hAnsiTheme="majorBidi" w:cstheme="majorBidi"/>
        </w:rPr>
        <w:t>.2. 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6709ED07" w14:textId="738E0E3A" w:rsidR="00EC0E98" w:rsidRPr="00207754" w:rsidRDefault="00AC1EFC"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CE7EB6" w:rsidRPr="00207754">
        <w:rPr>
          <w:rFonts w:asciiTheme="majorBidi" w:hAnsiTheme="majorBidi" w:cstheme="majorBidi"/>
        </w:rPr>
        <w:t>3</w:t>
      </w:r>
      <w:r w:rsidR="00EC0E98" w:rsidRPr="00207754">
        <w:rPr>
          <w:rFonts w:asciiTheme="majorBidi" w:hAnsiTheme="majorBidi" w:cstheme="majorBidi"/>
        </w:rPr>
        <w:t>.</w:t>
      </w:r>
      <w:r w:rsidR="00E60CDC" w:rsidRPr="00207754">
        <w:rPr>
          <w:rFonts w:asciiTheme="majorBidi" w:hAnsiTheme="majorBidi" w:cstheme="majorBidi"/>
        </w:rPr>
        <w:t>3.</w:t>
      </w:r>
      <w:r w:rsidR="00EC0E98" w:rsidRPr="00207754">
        <w:rPr>
          <w:rFonts w:asciiTheme="majorBidi" w:hAnsiTheme="majorBidi" w:cstheme="majorBidi"/>
        </w:rPr>
        <w:t xml:space="preserve"> Tuo atveju, jei tiekėjų grupės pasiūlymas bus pripažintas laimėjusiu šį viešąjį pirkimą, perkančioji organizacija palaikys ryšius tik su atsakingu partneriu, su juo bus sudaroma pirkimo sutartis ir jam bus atliekami mokėjimai.</w:t>
      </w:r>
    </w:p>
    <w:p w14:paraId="116B7219" w14:textId="5FD0E737" w:rsidR="00EC0E98" w:rsidRPr="00207754" w:rsidRDefault="00AC1EFC"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CE7EB6" w:rsidRPr="00207754">
        <w:rPr>
          <w:rFonts w:asciiTheme="majorBidi" w:hAnsiTheme="majorBidi" w:cstheme="majorBidi"/>
        </w:rPr>
        <w:t>4</w:t>
      </w:r>
      <w:r w:rsidR="00EC0E98" w:rsidRPr="00207754">
        <w:rPr>
          <w:rFonts w:asciiTheme="majorBidi" w:hAnsiTheme="majorBidi" w:cstheme="majorBidi"/>
        </w:rPr>
        <w:t>. Perkančioji organizacija nereikalauja, kad, tiekėjų grupės pateiktą pasiūlymą nustačius laimėjusį  ir pasiūlius sudaryti pirkimo sutartį, ši tiekėjų grupė įgytų tam tikrą teisinę formą.</w:t>
      </w:r>
    </w:p>
    <w:p w14:paraId="26AA65B0" w14:textId="77777777" w:rsidR="00041545" w:rsidRPr="00207754" w:rsidRDefault="00041545" w:rsidP="00F527C3">
      <w:pPr>
        <w:tabs>
          <w:tab w:val="left" w:pos="426"/>
        </w:tabs>
        <w:suppressAutoHyphens/>
        <w:spacing w:line="276" w:lineRule="auto"/>
        <w:jc w:val="center"/>
        <w:rPr>
          <w:rFonts w:asciiTheme="majorBidi" w:hAnsiTheme="majorBidi" w:cstheme="majorBidi"/>
        </w:rPr>
      </w:pPr>
    </w:p>
    <w:p w14:paraId="6204E866"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V SKYRIUS</w:t>
      </w:r>
    </w:p>
    <w:p w14:paraId="71546E30" w14:textId="77777777" w:rsidR="00EC0E98" w:rsidRPr="00207754" w:rsidRDefault="00EC0E98" w:rsidP="00F527C3">
      <w:pPr>
        <w:tabs>
          <w:tab w:val="left" w:pos="1701"/>
        </w:tabs>
        <w:spacing w:line="276" w:lineRule="auto"/>
        <w:contextualSpacing/>
        <w:jc w:val="center"/>
        <w:rPr>
          <w:rFonts w:asciiTheme="majorBidi" w:hAnsiTheme="majorBidi" w:cstheme="majorBidi"/>
          <w:b/>
        </w:rPr>
      </w:pPr>
      <w:r w:rsidRPr="00207754">
        <w:rPr>
          <w:rFonts w:asciiTheme="majorBidi" w:hAnsiTheme="majorBidi" w:cstheme="majorBidi"/>
          <w:b/>
        </w:rPr>
        <w:t>PASIŪLYMŲ GALIOJIMO UŽTIKRINIMO REIKALAVIMAI</w:t>
      </w:r>
    </w:p>
    <w:p w14:paraId="4F141F2C" w14:textId="77777777" w:rsidR="00EC0E98" w:rsidRPr="00207754" w:rsidRDefault="00EC0E98" w:rsidP="00207754">
      <w:pPr>
        <w:spacing w:line="276" w:lineRule="auto"/>
        <w:jc w:val="both"/>
        <w:rPr>
          <w:rFonts w:asciiTheme="majorBidi" w:hAnsiTheme="majorBidi" w:cstheme="majorBidi"/>
        </w:rPr>
      </w:pPr>
    </w:p>
    <w:p w14:paraId="4FAC4F8F" w14:textId="16E4F9BF" w:rsidR="0038250D" w:rsidRPr="00172430" w:rsidRDefault="00AC1EFC" w:rsidP="00172430">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3</w:t>
      </w:r>
      <w:r w:rsidR="00CE7EB6" w:rsidRPr="00207754">
        <w:rPr>
          <w:rFonts w:asciiTheme="majorBidi" w:hAnsiTheme="majorBidi" w:cstheme="majorBidi"/>
        </w:rPr>
        <w:t>5</w:t>
      </w:r>
      <w:r w:rsidR="00EC0E98" w:rsidRPr="00207754">
        <w:rPr>
          <w:rFonts w:asciiTheme="majorBidi" w:hAnsiTheme="majorBidi" w:cstheme="majorBidi"/>
        </w:rPr>
        <w:t>. Pasiūlymo galiojimo užtikrinimo Perkančioji organizacija nereikalauja.</w:t>
      </w:r>
      <w:bookmarkStart w:id="12" w:name="_Hlk499623810"/>
    </w:p>
    <w:p w14:paraId="0BD5374D" w14:textId="73C46039"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VI SKYRIUS</w:t>
      </w:r>
    </w:p>
    <w:bookmarkEnd w:id="12"/>
    <w:p w14:paraId="0DB73E25"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PASIŪLYMŲ RENGIMAS, PATEIKIMAS, KEITIMAS</w:t>
      </w:r>
    </w:p>
    <w:p w14:paraId="49D7DB9F" w14:textId="77777777" w:rsidR="00EC0E98" w:rsidRPr="00207754" w:rsidRDefault="00EC0E98" w:rsidP="00FF0B06">
      <w:pPr>
        <w:spacing w:line="276" w:lineRule="auto"/>
        <w:ind w:firstLine="709"/>
        <w:jc w:val="both"/>
        <w:rPr>
          <w:rFonts w:asciiTheme="majorBidi" w:hAnsiTheme="majorBidi" w:cstheme="majorBidi"/>
        </w:rPr>
      </w:pPr>
    </w:p>
    <w:p w14:paraId="7823D6B9" w14:textId="21FC3957"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36. Pateikdamas pasiūlymą tiekėjas sutinka su šiais pirkimo dokumentais ir patvirtina, kad jo pasiūlyme pateikta informacija yra teisinga ir apima viską, ko reikia tinkamam pirkimo sutarties įvykdymui.</w:t>
      </w:r>
    </w:p>
    <w:p w14:paraId="11F1808E" w14:textId="114BA17B"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37. Perkančioji organizacija reikalauja pasiūlymus teikti tik elektroninėmis priemonėmis naudojant CVP IS.</w:t>
      </w:r>
    </w:p>
    <w:p w14:paraId="78DD791C" w14:textId="158EE994"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 xml:space="preserve">38. Perkančioji organizacija </w:t>
      </w:r>
      <w:r w:rsidRPr="00207754">
        <w:rPr>
          <w:rFonts w:asciiTheme="majorBidi" w:hAnsiTheme="majorBidi" w:cstheme="majorBidi"/>
          <w:b/>
          <w:i/>
        </w:rPr>
        <w:t xml:space="preserve">nereikalauja, </w:t>
      </w:r>
      <w:r w:rsidRPr="00207754">
        <w:rPr>
          <w:rFonts w:asciiTheme="majorBidi" w:hAnsiTheme="majorBidi" w:cstheme="majorBid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515EA1AB" w14:textId="1FDD9C4B" w:rsidR="00B87F28" w:rsidRPr="00172430" w:rsidRDefault="00AE690F" w:rsidP="00FF0B06">
      <w:pPr>
        <w:tabs>
          <w:tab w:val="left" w:pos="426"/>
        </w:tabs>
        <w:spacing w:line="276" w:lineRule="auto"/>
        <w:ind w:firstLine="709"/>
        <w:jc w:val="both"/>
        <w:rPr>
          <w:rFonts w:eastAsia="Calibri"/>
        </w:rPr>
      </w:pPr>
      <w:r w:rsidRPr="00172430">
        <w:rPr>
          <w:rFonts w:asciiTheme="majorBidi" w:hAnsiTheme="majorBidi" w:cstheme="majorBidi"/>
        </w:rPr>
        <w:t xml:space="preserve">39. </w:t>
      </w:r>
      <w:r w:rsidR="00207754" w:rsidRPr="00172430">
        <w:rPr>
          <w:b/>
          <w:bCs/>
        </w:rPr>
        <w:t xml:space="preserve">Pasiūlymas turi būti pateikiamas lietuvių kalba. </w:t>
      </w:r>
      <w:r w:rsidR="00B87F28" w:rsidRPr="00A650A7">
        <w:rPr>
          <w:rFonts w:eastAsia="Calibri"/>
          <w:b/>
          <w:bCs/>
        </w:rPr>
        <w:t xml:space="preserve">Tiekėjo siūlomos prekės turi atitikti techninės specifikacijos reikalaujamas charakteristikas. Įrodymui kartu su pasiūlymu pateikiama prekės gamintojo techninė dokumentacija (techninės specifikacijos, katalogų, bukletų kopijos ir pan.) originalo/anglų kalba ir </w:t>
      </w:r>
      <w:r w:rsidR="00B87F28" w:rsidRPr="00A650A7">
        <w:rPr>
          <w:rFonts w:eastAsia="Calibri"/>
          <w:b/>
          <w:bCs/>
          <w:u w:val="single"/>
        </w:rPr>
        <w:t>kartu pateikiamas jų vertimas į lietuvių kalbą</w:t>
      </w:r>
      <w:r w:rsidR="00B87F28" w:rsidRPr="00A650A7">
        <w:rPr>
          <w:rFonts w:eastAsia="Calibri"/>
          <w:b/>
          <w:bCs/>
        </w:rPr>
        <w:t>.</w:t>
      </w:r>
      <w:r w:rsidR="00B87F28" w:rsidRPr="00A650A7">
        <w:rPr>
          <w:rFonts w:eastAsia="Calibri"/>
        </w:rPr>
        <w:t xml:space="preserve"> Nereikalaujama versti skaičių, matavimo vienetų, techninių žymėjimų ir kitų visuotinai pripažįstamų simbolių. </w:t>
      </w:r>
      <w:r w:rsidR="00B87F28" w:rsidRPr="00A650A7">
        <w:rPr>
          <w:rFonts w:eastAsia="Calibri"/>
          <w:b/>
          <w:bCs/>
        </w:rPr>
        <w:t xml:space="preserve">Kartu su pasiūlymu teikiamuose gamintojo dokumentuose tiekėjas </w:t>
      </w:r>
      <w:r w:rsidR="00B87F28" w:rsidRPr="00A650A7">
        <w:rPr>
          <w:rFonts w:eastAsia="Calibri"/>
          <w:b/>
          <w:bCs/>
          <w:u w:val="single"/>
        </w:rPr>
        <w:t>turi grafiškai nurodyti (pažymėti) konkrečias dokumentų vietas, kuriose aprašomos reikalaujamų techninių charakteristikų reikšmės, bei įrašyti, kurį techninių reikalavimų punktą jos atitinka.</w:t>
      </w:r>
      <w:r w:rsidR="00B87F28" w:rsidRPr="00A650A7">
        <w:rPr>
          <w:rFonts w:eastAsia="Calibri"/>
        </w:rPr>
        <w:t xml:space="preserve"> </w:t>
      </w:r>
      <w:r w:rsidR="00B87F28" w:rsidRPr="00172430">
        <w:rPr>
          <w:rFonts w:eastAsia="Arial Unicode MS"/>
          <w:color w:val="000000" w:themeColor="text1"/>
        </w:rPr>
        <w:t>Papildomai gali būti p</w:t>
      </w:r>
      <w:r w:rsidR="00B87F28" w:rsidRPr="00172430">
        <w:rPr>
          <w:rFonts w:eastAsia="Arial Unicode MS"/>
          <w:iCs/>
          <w:color w:val="000000" w:themeColor="text1"/>
        </w:rPr>
        <w:t>ateikiama nuoroda į gamintojo interneto puslapį, kuriame išdėstyta visa informacija apie siūlomą prekę.</w:t>
      </w:r>
      <w:r w:rsidR="00B87F28" w:rsidRPr="00172430">
        <w:rPr>
          <w:rFonts w:eastAsia="Arial Unicode MS"/>
          <w:color w:val="000000" w:themeColor="text1"/>
        </w:rPr>
        <w:t xml:space="preserve"> Perkančioji organizacija turi teisę reikalauti pateikti techninių specifikacijų, katalogų, bukletų ir pan. originalus, o tiekėjui jų nepateikus – pasiūlymą atmesti. Tuo </w:t>
      </w:r>
      <w:r w:rsidR="00B87F28" w:rsidRPr="00172430">
        <w:rPr>
          <w:rFonts w:eastAsia="Arial Unicode MS"/>
          <w:color w:val="000000" w:themeColor="text1"/>
        </w:rPr>
        <w:lastRenderedPageBreak/>
        <w:t>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ir pan.) ar kitus atitiktį reikalavimams įrodančius dokumentus (informaciją), kad perkančioji organizacija galėtų įsitikinti siūlomos prekės atitiktimi nustatytiems reikalavimams. Pateikiamos skaitmeninės dokumentų kopijos.</w:t>
      </w:r>
      <w:r w:rsidR="00B87F28" w:rsidRPr="00172430">
        <w:rPr>
          <w:rFonts w:eastAsia="Arial Unicode MS"/>
          <w:color w:val="000000" w:themeColor="text1"/>
          <w:u w:val="single"/>
        </w:rPr>
        <w:t xml:space="preserve"> </w:t>
      </w:r>
    </w:p>
    <w:p w14:paraId="2D5E3B48" w14:textId="6247CEC3" w:rsidR="00AE690F" w:rsidRPr="00207754" w:rsidRDefault="00AE690F" w:rsidP="00FF0B06">
      <w:pPr>
        <w:tabs>
          <w:tab w:val="left" w:pos="426"/>
        </w:tabs>
        <w:spacing w:line="276" w:lineRule="auto"/>
        <w:ind w:firstLine="709"/>
        <w:jc w:val="both"/>
        <w:rPr>
          <w:rFonts w:asciiTheme="majorBidi" w:hAnsiTheme="majorBidi" w:cstheme="majorBidi"/>
        </w:rPr>
      </w:pPr>
      <w:r w:rsidRPr="00172430">
        <w:rPr>
          <w:rFonts w:asciiTheme="majorBidi" w:hAnsiTheme="majorBidi" w:cstheme="majorBidi"/>
        </w:rPr>
        <w:t>40. Tiekėjas (fizinis ar juridinis asmuo) gali pateikti perkančiajai</w:t>
      </w:r>
      <w:r w:rsidRPr="00207754">
        <w:rPr>
          <w:rFonts w:asciiTheme="majorBidi" w:hAnsiTheme="majorBidi" w:cstheme="majorBidi"/>
        </w:rPr>
        <w:t xml:space="preserve"> organizacijai tik vieną pasiūlymą, nepriklausomai nuo to, ar teikiant pasiūlymą jis bus atskiras tiekėjas, ar tiekėjų grupės partneris (jungtinės veiklos sutarties šalis). </w:t>
      </w:r>
    </w:p>
    <w:p w14:paraId="1314FDA5" w14:textId="377DBA5B"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41. 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2753572B" w14:textId="31D12AB2"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42. Tiekėjai savo pasiūlyme fiksuotą kainą pateikia eurais (suapvalinant iki dviejų skaičių po kablelio)</w:t>
      </w:r>
      <w:r w:rsidRPr="00207754">
        <w:rPr>
          <w:rFonts w:asciiTheme="majorBidi" w:hAnsiTheme="majorBidi" w:cstheme="majorBidi"/>
          <w:bCs/>
          <w:iCs/>
        </w:rPr>
        <w:t>.</w:t>
      </w:r>
      <w:r w:rsidRPr="00207754">
        <w:rPr>
          <w:rFonts w:asciiTheme="majorBidi" w:hAnsiTheme="majorBidi" w:cstheme="majorBidi"/>
          <w:b/>
          <w:i/>
        </w:rPr>
        <w:t xml:space="preserve"> </w:t>
      </w:r>
      <w:r w:rsidRPr="00207754">
        <w:rPr>
          <w:rFonts w:asciiTheme="majorBidi" w:hAnsiTheme="majorBidi" w:cstheme="majorBidi"/>
          <w:bCs/>
          <w:iCs/>
        </w:rPr>
        <w:t xml:space="preserve">Į pasiūlymo kainą turi būti įskaičiuoti visi mokesčiai ir visos tiekėjo išlaidos, apimančios viską, ko reikia visiškam ir tinkamam pirkimo sutarties įvykdymui. </w:t>
      </w:r>
      <w:r w:rsidRPr="00207754">
        <w:rPr>
          <w:rFonts w:asciiTheme="majorBidi" w:hAnsiTheme="majorBidi" w:cstheme="majorBidi"/>
        </w:rPr>
        <w:t xml:space="preserve">Tiekėjas pasiūlymo formoje turi nurodyti subtiekėjus ir ūkio subjektus, kuriuos jis ketina pasitelkti sutarčiai vykdyti. Bendra pasiūlymo kaina turi būti įrašyta žodžiais. </w:t>
      </w:r>
    </w:p>
    <w:p w14:paraId="4343D740" w14:textId="50C97BCD"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 xml:space="preserve">43. Tiekėjas savo pasiūlymą privalo parengti pagal konkurso sąlygų 1 priedą. </w:t>
      </w:r>
      <w:r w:rsidRPr="00207754">
        <w:rPr>
          <w:rFonts w:asciiTheme="majorBidi" w:hAnsiTheme="majorBidi" w:cstheme="majorBidi"/>
          <w:u w:val="single" w:color="000000"/>
        </w:rPr>
        <w:t xml:space="preserve">Pasiūlymas pateikiamas skenuotas elektroninėje formoje. </w:t>
      </w:r>
    </w:p>
    <w:p w14:paraId="1CA588CB" w14:textId="31881ED9"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 xml:space="preserve">44. </w:t>
      </w:r>
      <w:r w:rsidRPr="00207754">
        <w:rPr>
          <w:rFonts w:asciiTheme="majorBidi" w:hAnsiTheme="majorBidi" w:cstheme="majorBidi"/>
          <w:b/>
          <w:bCs/>
          <w:u w:val="single"/>
        </w:rPr>
        <w:t>Pasiūlymą sudaro tiekėjo pateiktų dokumentų elektroninėje formoje ir atsakymų CVP IS priemonėmis visuma:</w:t>
      </w:r>
      <w:r w:rsidRPr="00207754">
        <w:rPr>
          <w:rFonts w:asciiTheme="majorBidi" w:hAnsiTheme="majorBidi" w:cstheme="majorBidi"/>
          <w:b/>
          <w:bCs/>
          <w:noProof/>
          <w:u w:val="single"/>
          <w:lang w:val="en-US"/>
        </w:rPr>
        <w:drawing>
          <wp:inline distT="0" distB="0" distL="0" distR="0" wp14:anchorId="7044C3E3" wp14:editId="191BE1BD">
            <wp:extent cx="3048" cy="3049"/>
            <wp:effectExtent l="0" t="0" r="0" b="0"/>
            <wp:docPr id="49671" name="Picture 2"/>
            <wp:cNvGraphicFramePr/>
            <a:graphic xmlns:a="http://schemas.openxmlformats.org/drawingml/2006/main">
              <a:graphicData uri="http://schemas.openxmlformats.org/drawingml/2006/picture">
                <pic:pic xmlns:pic="http://schemas.openxmlformats.org/drawingml/2006/picture">
                  <pic:nvPicPr>
                    <pic:cNvPr id="49671" name="Picture 49671"/>
                    <pic:cNvPicPr/>
                  </pic:nvPicPr>
                  <pic:blipFill>
                    <a:blip r:embed="rId24"/>
                    <a:stretch>
                      <a:fillRect/>
                    </a:stretch>
                  </pic:blipFill>
                  <pic:spPr>
                    <a:xfrm>
                      <a:off x="0" y="0"/>
                      <a:ext cx="3048" cy="3049"/>
                    </a:xfrm>
                    <a:prstGeom prst="rect">
                      <a:avLst/>
                    </a:prstGeom>
                  </pic:spPr>
                </pic:pic>
              </a:graphicData>
            </a:graphic>
          </wp:inline>
        </w:drawing>
      </w:r>
    </w:p>
    <w:p w14:paraId="520D4F63" w14:textId="43B4779C" w:rsidR="00D07721" w:rsidRPr="00924D77" w:rsidRDefault="00AE690F" w:rsidP="00FF0B06">
      <w:pPr>
        <w:spacing w:line="276" w:lineRule="auto"/>
        <w:ind w:firstLine="709"/>
        <w:jc w:val="both"/>
        <w:rPr>
          <w:rFonts w:asciiTheme="majorBidi" w:hAnsiTheme="majorBidi" w:cstheme="majorBidi"/>
          <w:b/>
          <w:bCs/>
          <w:color w:val="EE0000"/>
          <w:u w:val="single"/>
        </w:rPr>
      </w:pPr>
      <w:r w:rsidRPr="00207754">
        <w:rPr>
          <w:rFonts w:asciiTheme="majorBidi" w:hAnsiTheme="majorBidi" w:cstheme="majorBidi"/>
        </w:rPr>
        <w:t xml:space="preserve">44.1. </w:t>
      </w:r>
      <w:r w:rsidR="00800245" w:rsidRPr="00924D77">
        <w:rPr>
          <w:rFonts w:asciiTheme="majorBidi" w:hAnsiTheme="majorBidi" w:cstheme="majorBidi"/>
          <w:b/>
          <w:bCs/>
          <w:u w:val="single"/>
        </w:rPr>
        <w:t>t</w:t>
      </w:r>
      <w:r w:rsidRPr="00924D77">
        <w:rPr>
          <w:rFonts w:asciiTheme="majorBidi" w:hAnsiTheme="majorBidi" w:cstheme="majorBidi"/>
          <w:b/>
          <w:bCs/>
          <w:u w:val="single"/>
        </w:rPr>
        <w:t>inkamai užpildyta pasiūlymo forma</w:t>
      </w:r>
      <w:r w:rsidR="0016400E" w:rsidRPr="00924D77">
        <w:rPr>
          <w:rFonts w:asciiTheme="majorBidi" w:hAnsiTheme="majorBidi" w:cstheme="majorBidi"/>
          <w:b/>
          <w:bCs/>
          <w:u w:val="single"/>
        </w:rPr>
        <w:t xml:space="preserve"> pagal Konkurso sąlygų 1 priedą</w:t>
      </w:r>
      <w:r w:rsidR="00F64E30" w:rsidRPr="00924D77">
        <w:rPr>
          <w:rFonts w:asciiTheme="majorBidi" w:hAnsiTheme="majorBidi" w:cstheme="majorBidi"/>
          <w:b/>
          <w:bCs/>
          <w:u w:val="single"/>
        </w:rPr>
        <w:t xml:space="preserve">. </w:t>
      </w:r>
      <w:r w:rsidR="0016400E" w:rsidRPr="00924D77">
        <w:rPr>
          <w:rFonts w:asciiTheme="majorBidi" w:hAnsiTheme="majorBidi" w:cstheme="majorBidi"/>
          <w:b/>
          <w:bCs/>
          <w:u w:val="single"/>
        </w:rPr>
        <w:t xml:space="preserve">Turi būti užpildytos visos </w:t>
      </w:r>
      <w:r w:rsidR="00431E9D" w:rsidRPr="00924D77">
        <w:rPr>
          <w:rFonts w:asciiTheme="majorBidi" w:hAnsiTheme="majorBidi" w:cstheme="majorBidi"/>
          <w:b/>
          <w:bCs/>
          <w:u w:val="single"/>
        </w:rPr>
        <w:t xml:space="preserve">grafos, nurodančios atitiktį </w:t>
      </w:r>
      <w:r w:rsidR="0016400E" w:rsidRPr="00924D77">
        <w:rPr>
          <w:rFonts w:asciiTheme="majorBidi" w:hAnsiTheme="majorBidi" w:cstheme="majorBidi"/>
          <w:b/>
          <w:bCs/>
          <w:u w:val="single"/>
        </w:rPr>
        <w:t>reikalavimams</w:t>
      </w:r>
      <w:r w:rsidR="00B87F28" w:rsidRPr="00924D77">
        <w:rPr>
          <w:rFonts w:asciiTheme="majorBidi" w:hAnsiTheme="majorBidi" w:cstheme="majorBidi"/>
          <w:b/>
          <w:bCs/>
          <w:u w:val="single"/>
        </w:rPr>
        <w:t xml:space="preserve"> </w:t>
      </w:r>
      <w:r w:rsidR="00B87F28" w:rsidRPr="00924D77">
        <w:rPr>
          <w:rFonts w:eastAsia="Calibri"/>
          <w:b/>
          <w:bCs/>
          <w:u w:val="single"/>
        </w:rPr>
        <w:t>(</w:t>
      </w:r>
      <w:r w:rsidR="00B87F28" w:rsidRPr="00924D77">
        <w:rPr>
          <w:rFonts w:eastAsia="Calibri"/>
          <w:b/>
          <w:bCs/>
          <w:color w:val="EE0000"/>
          <w:u w:val="single"/>
        </w:rPr>
        <w:t>įrodymui kartu su pasiūlymu pateikiama prekės gamintojo techninė dokumentacija (techninės specifikacijos, katalogų, bukletų kopijos ir pan.) originalo/anglų kalba ir kartu pateikiamas jų vertimas į lietuvių kalbą)</w:t>
      </w:r>
      <w:r w:rsidR="00172430" w:rsidRPr="00924D77">
        <w:rPr>
          <w:rFonts w:asciiTheme="majorBidi" w:hAnsiTheme="majorBidi" w:cstheme="majorBidi"/>
          <w:b/>
          <w:bCs/>
          <w:color w:val="EE0000"/>
          <w:u w:val="single"/>
        </w:rPr>
        <w:t xml:space="preserve"> (skaitmeninės jų kopijos)</w:t>
      </w:r>
      <w:r w:rsidR="0016400E" w:rsidRPr="00924D77">
        <w:rPr>
          <w:rFonts w:asciiTheme="majorBidi" w:hAnsiTheme="majorBidi" w:cstheme="majorBidi"/>
          <w:b/>
          <w:bCs/>
          <w:color w:val="EE0000"/>
          <w:u w:val="single"/>
        </w:rPr>
        <w:t>;</w:t>
      </w:r>
      <w:r w:rsidR="00D07721" w:rsidRPr="00924D77">
        <w:rPr>
          <w:rFonts w:asciiTheme="majorBidi" w:hAnsiTheme="majorBidi" w:cstheme="majorBidi"/>
          <w:b/>
          <w:bCs/>
          <w:iCs/>
          <w:color w:val="EE0000"/>
          <w:shd w:val="clear" w:color="auto" w:fill="D9D9D9" w:themeFill="background1" w:themeFillShade="D9"/>
        </w:rPr>
        <w:t xml:space="preserve">     </w:t>
      </w:r>
    </w:p>
    <w:p w14:paraId="3193EA3E" w14:textId="40A5C2D8" w:rsidR="00AE690F" w:rsidRPr="00207754" w:rsidRDefault="00AE690F" w:rsidP="00FF0B06">
      <w:pPr>
        <w:suppressAutoHyphens/>
        <w:spacing w:line="276" w:lineRule="auto"/>
        <w:ind w:firstLine="709"/>
        <w:jc w:val="both"/>
        <w:rPr>
          <w:rFonts w:asciiTheme="majorBidi" w:hAnsiTheme="majorBidi" w:cstheme="majorBidi"/>
        </w:rPr>
      </w:pPr>
      <w:r w:rsidRPr="00207754">
        <w:rPr>
          <w:rFonts w:asciiTheme="majorBidi" w:hAnsiTheme="majorBidi" w:cstheme="majorBidi"/>
        </w:rPr>
        <w:t>44.</w:t>
      </w:r>
      <w:r w:rsidR="00B87F28">
        <w:rPr>
          <w:rFonts w:asciiTheme="majorBidi" w:hAnsiTheme="majorBidi" w:cstheme="majorBidi"/>
        </w:rPr>
        <w:t>2</w:t>
      </w:r>
      <w:r w:rsidRPr="00207754">
        <w:rPr>
          <w:rFonts w:asciiTheme="majorBidi" w:hAnsiTheme="majorBidi" w:cstheme="majorBidi"/>
        </w:rPr>
        <w:t>. įgaliojimas ar kitas dokumentas (pvz., pareigybės aprašymas), suteikiantis teisę pasirašyti tiekėjo pasiūlymą, kai pasiūlymą elektroniniu parašu pasirašo ne juridinio asmens vadovas, o jo įgaliotas asmuo;</w:t>
      </w:r>
    </w:p>
    <w:p w14:paraId="4F716426" w14:textId="22AF891C" w:rsidR="00503432"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44.</w:t>
      </w:r>
      <w:r w:rsidR="00573488" w:rsidRPr="00207754">
        <w:rPr>
          <w:rFonts w:asciiTheme="majorBidi" w:hAnsiTheme="majorBidi" w:cstheme="majorBidi"/>
        </w:rPr>
        <w:t>4</w:t>
      </w:r>
      <w:r w:rsidRPr="00207754">
        <w:rPr>
          <w:rFonts w:asciiTheme="majorBidi" w:hAnsiTheme="majorBidi" w:cstheme="majorBidi"/>
        </w:rPr>
        <w:t xml:space="preserve">. </w:t>
      </w:r>
      <w:r w:rsidRPr="00207754">
        <w:rPr>
          <w:rFonts w:asciiTheme="majorBidi" w:hAnsiTheme="majorBidi" w:cstheme="majorBidi"/>
          <w:color w:val="000000" w:themeColor="text1"/>
        </w:rPr>
        <w:t>užpildytas EBVPD (</w:t>
      </w:r>
      <w:r w:rsidR="00F64E30" w:rsidRPr="00207754">
        <w:rPr>
          <w:rFonts w:asciiTheme="majorBidi" w:hAnsiTheme="majorBidi" w:cstheme="majorBidi"/>
          <w:color w:val="000000" w:themeColor="text1"/>
        </w:rPr>
        <w:t>3</w:t>
      </w:r>
      <w:r w:rsidRPr="00207754">
        <w:rPr>
          <w:rFonts w:asciiTheme="majorBidi" w:hAnsiTheme="majorBidi" w:cstheme="majorBidi"/>
          <w:color w:val="000000" w:themeColor="text1"/>
        </w:rPr>
        <w:t xml:space="preserve"> priedas). </w:t>
      </w:r>
      <w:r w:rsidRPr="00207754">
        <w:rPr>
          <w:rFonts w:asciiTheme="majorBidi" w:hAnsiTheme="majorBidi" w:cstheme="majorBidi"/>
        </w:rPr>
        <w:t xml:space="preserve">EBVPD turi užpildyti ir pateikti tiekėjas, </w:t>
      </w:r>
      <w:r w:rsidRPr="00207754">
        <w:rPr>
          <w:rFonts w:asciiTheme="majorBidi" w:hAnsiTheme="majorBidi" w:cstheme="majorBidi"/>
          <w:b/>
          <w:i/>
        </w:rPr>
        <w:t>kiekvienas</w:t>
      </w:r>
      <w:r w:rsidRPr="00207754">
        <w:rPr>
          <w:rFonts w:asciiTheme="majorBidi" w:hAnsiTheme="majorBidi" w:cstheme="majorBidi"/>
        </w:rPr>
        <w:t xml:space="preserve"> tiekėjų grupės partneris (jei pasiūlymą pateikia tiekėjų grupė), ir </w:t>
      </w:r>
      <w:r w:rsidRPr="00207754">
        <w:rPr>
          <w:rFonts w:asciiTheme="majorBidi" w:hAnsiTheme="majorBidi" w:cstheme="majorBidi"/>
          <w:b/>
          <w:i/>
        </w:rPr>
        <w:t>kiekvienas</w:t>
      </w:r>
      <w:r w:rsidRPr="00207754">
        <w:rPr>
          <w:rFonts w:asciiTheme="majorBidi" w:hAnsiTheme="majorBidi" w:cstheme="majorBidi"/>
        </w:rPr>
        <w:t xml:space="preserve"> ūkio subjektas, kurio pajėgumais ketina remtis tiekėjas;</w:t>
      </w:r>
    </w:p>
    <w:p w14:paraId="6E325FB1" w14:textId="7EE50C77" w:rsidR="00AE690F" w:rsidRPr="00B87F28"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44.</w:t>
      </w:r>
      <w:r w:rsidR="00414EEB" w:rsidRPr="00207754">
        <w:rPr>
          <w:rFonts w:asciiTheme="majorBidi" w:hAnsiTheme="majorBidi" w:cstheme="majorBidi"/>
        </w:rPr>
        <w:t>5</w:t>
      </w:r>
      <w:r w:rsidRPr="00207754">
        <w:rPr>
          <w:rFonts w:asciiTheme="majorBidi" w:hAnsiTheme="majorBidi" w:cstheme="majorBidi"/>
        </w:rPr>
        <w:t xml:space="preserve">. jungtinės veiklos sutartis arba tinkamai patvirtinta jos kopija (jei pasiūlymas teikiamas jungtinės veiklos pagrindu), ketinimo protokolai su subrangovais/subtiekėjais/subteikėjais (jei ketinama pasitelkti subrangovus/subtiekėjus/subteikėjus) ir, jei bus pasitelkiami ūkio subjektai, </w:t>
      </w:r>
      <w:r w:rsidRPr="00B87F28">
        <w:rPr>
          <w:rFonts w:asciiTheme="majorBidi" w:hAnsiTheme="majorBidi" w:cstheme="majorBidi"/>
        </w:rPr>
        <w:t>įrodymai, kurie patvirtintų, kad tiekėjui ūkio subjektų ištekliai bus prieinami per visą sutartinių įsipareigojimų vykdymo laikotarpį.</w:t>
      </w:r>
    </w:p>
    <w:p w14:paraId="4DBFCBA9" w14:textId="7DBC0857" w:rsidR="0085181E" w:rsidRDefault="0085181E" w:rsidP="00FF0B06">
      <w:pPr>
        <w:pStyle w:val="Body2"/>
        <w:shd w:val="clear" w:color="auto" w:fill="D9D9D9" w:themeFill="background1" w:themeFillShade="D9"/>
        <w:spacing w:after="0" w:line="276" w:lineRule="auto"/>
        <w:ind w:firstLine="709"/>
        <w:rPr>
          <w:rFonts w:asciiTheme="majorBidi" w:hAnsiTheme="majorBidi" w:cstheme="majorBidi"/>
          <w:bCs/>
          <w:sz w:val="24"/>
          <w:szCs w:val="24"/>
        </w:rPr>
      </w:pPr>
      <w:r w:rsidRPr="00172430">
        <w:rPr>
          <w:rFonts w:asciiTheme="majorBidi" w:hAnsiTheme="majorBidi" w:cstheme="majorBidi"/>
          <w:bCs/>
          <w:sz w:val="24"/>
          <w:szCs w:val="24"/>
        </w:rPr>
        <w:t>44.6. Tiekėjo deklaracija dėl Tarybos reglamente (ES) 2022/576 nustatytų sąlygų nebuvimo (5 priedas).</w:t>
      </w:r>
    </w:p>
    <w:p w14:paraId="14F6D12D" w14:textId="1B4D3751" w:rsidR="006106BC" w:rsidRPr="00E676B9" w:rsidRDefault="006106BC" w:rsidP="006106BC">
      <w:pPr>
        <w:pStyle w:val="Betarp"/>
        <w:spacing w:line="276" w:lineRule="auto"/>
        <w:ind w:firstLine="680"/>
        <w:contextualSpacing/>
        <w:jc w:val="both"/>
        <w:rPr>
          <w:rFonts w:asciiTheme="majorBidi" w:hAnsiTheme="majorBidi" w:cstheme="majorBidi"/>
          <w:color w:val="EE0000"/>
          <w:sz w:val="24"/>
          <w:szCs w:val="24"/>
          <w:lang w:eastAsia="lt-LT"/>
        </w:rPr>
      </w:pPr>
      <w:r>
        <w:rPr>
          <w:rFonts w:asciiTheme="majorBidi" w:hAnsiTheme="majorBidi" w:cstheme="majorBidi"/>
          <w:bCs/>
          <w:sz w:val="24"/>
          <w:szCs w:val="24"/>
        </w:rPr>
        <w:t>44.7. Tiekėjo arba gamintojo laisvos formos deklaracija</w:t>
      </w:r>
      <w:r w:rsidR="009B3CF2">
        <w:rPr>
          <w:rFonts w:asciiTheme="majorBidi" w:hAnsiTheme="majorBidi" w:cstheme="majorBidi"/>
          <w:bCs/>
          <w:sz w:val="24"/>
          <w:szCs w:val="24"/>
        </w:rPr>
        <w:t xml:space="preserve"> (dėl aplinkosauginio reikalavimo), </w:t>
      </w:r>
      <w:r>
        <w:rPr>
          <w:rFonts w:asciiTheme="majorBidi" w:hAnsiTheme="majorBidi" w:cstheme="majorBidi"/>
          <w:bCs/>
          <w:sz w:val="24"/>
          <w:szCs w:val="24"/>
        </w:rPr>
        <w:t xml:space="preserve">kad </w:t>
      </w:r>
      <w:r>
        <w:rPr>
          <w:rFonts w:asciiTheme="majorBidi" w:hAnsiTheme="majorBidi" w:cstheme="majorBidi"/>
          <w:kern w:val="2"/>
          <w:sz w:val="24"/>
          <w:szCs w:val="24"/>
        </w:rPr>
        <w:t xml:space="preserve">įsipareigoja </w:t>
      </w:r>
      <w:r w:rsidRPr="00B86265">
        <w:rPr>
          <w:rFonts w:asciiTheme="majorBidi" w:hAnsiTheme="majorBidi" w:cstheme="majorBidi"/>
          <w:kern w:val="2"/>
          <w:sz w:val="24"/>
          <w:szCs w:val="24"/>
        </w:rPr>
        <w:t>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w:t>
      </w:r>
      <w:r>
        <w:rPr>
          <w:rFonts w:asciiTheme="majorBidi" w:hAnsiTheme="majorBidi" w:cstheme="majorBidi"/>
          <w:kern w:val="2"/>
          <w:sz w:val="24"/>
          <w:szCs w:val="24"/>
        </w:rPr>
        <w:t>.</w:t>
      </w:r>
    </w:p>
    <w:p w14:paraId="59972A3A" w14:textId="5BC363C4" w:rsidR="006106BC" w:rsidRPr="00172430" w:rsidRDefault="006106BC" w:rsidP="00FF0B06">
      <w:pPr>
        <w:pStyle w:val="Body2"/>
        <w:shd w:val="clear" w:color="auto" w:fill="D9D9D9" w:themeFill="background1" w:themeFillShade="D9"/>
        <w:spacing w:after="0" w:line="276" w:lineRule="auto"/>
        <w:ind w:firstLine="709"/>
        <w:rPr>
          <w:rFonts w:asciiTheme="majorBidi" w:hAnsiTheme="majorBidi" w:cstheme="majorBidi"/>
          <w:bCs/>
          <w:sz w:val="24"/>
          <w:szCs w:val="24"/>
        </w:rPr>
      </w:pPr>
    </w:p>
    <w:p w14:paraId="6D62C7C8" w14:textId="1EF7AFED" w:rsidR="00AE690F" w:rsidRPr="00207754" w:rsidRDefault="00AE690F" w:rsidP="00FF0B06">
      <w:pPr>
        <w:spacing w:line="276" w:lineRule="auto"/>
        <w:ind w:firstLine="709"/>
        <w:jc w:val="both"/>
        <w:rPr>
          <w:rFonts w:asciiTheme="majorBidi" w:hAnsiTheme="majorBidi" w:cstheme="majorBidi"/>
        </w:rPr>
      </w:pPr>
      <w:r w:rsidRPr="00B87F28">
        <w:rPr>
          <w:rFonts w:asciiTheme="majorBidi" w:hAnsiTheme="majorBidi" w:cstheme="majorBidi"/>
        </w:rPr>
        <w:t xml:space="preserve">45. Pasiūlymas turi būti pateiktas Perkančiajai organizacijai iki </w:t>
      </w:r>
      <w:r w:rsidRPr="00B87F28">
        <w:rPr>
          <w:rFonts w:asciiTheme="majorBidi" w:hAnsiTheme="majorBidi" w:cstheme="majorBidi"/>
          <w:b/>
          <w:i/>
        </w:rPr>
        <w:t>skelbime apie pirkimą numatytu metu</w:t>
      </w:r>
      <w:r w:rsidRPr="00B87F28">
        <w:rPr>
          <w:rFonts w:asciiTheme="majorBidi" w:hAnsiTheme="majorBidi" w:cstheme="majorBidi"/>
        </w:rPr>
        <w:t>. Vėliau gautas pasiūlymas yra nepriimtinas ir nenagrinėjamas. Perkančioji organizacija neatsako už elektros</w:t>
      </w:r>
      <w:r w:rsidRPr="00207754">
        <w:rPr>
          <w:rFonts w:asciiTheme="majorBidi" w:hAnsiTheme="majorBidi" w:cstheme="majorBidi"/>
        </w:rPr>
        <w:t xml:space="preserve"> tiekimo, CVP IS sutrikimus ar už pavėluotai gautą pasiūlymą.</w:t>
      </w:r>
    </w:p>
    <w:p w14:paraId="01973EFE" w14:textId="3E05AF27" w:rsidR="00AE690F"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46. Kol nesuėjo pasiūlymų priėmimo terminas, dalyvis CVP IS priemonėmis gali pakeisti arba atšaukti savo pasiūlymą neprarasdamas teisės į pasiūlymo galiojimo užtikrinimą, jeigu jo buvo reikalaujama.</w:t>
      </w:r>
    </w:p>
    <w:p w14:paraId="22584927" w14:textId="12ABBDB1" w:rsidR="00AE690F"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47. Pasiūlymas turi galioti ne trumpiau nei 90 dienų nuo pasiūlymų pateikimo termino pabaigos. Jei pasiūlyme nenurodytas jo galiojimo laikas, laikoma, kad pasiūlymas galioja tiek, kiek nustatyta pirkimo dokumentuose, t. y. 90 dienų nuo pasiūlymų pateikimo termino pabaigos.</w:t>
      </w:r>
    </w:p>
    <w:p w14:paraId="2FFB1D75" w14:textId="75A451C2" w:rsidR="00AE690F"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47.1. Tiekėjas pasiūlymo formoje (1 priedas) privalo nurodyti, ar jo pasiūlyme yra konfidencialios informacijos, ir kuri informacija, vadovaujantis šio įstatymo 20 straipsnio 2 dalimi, yra konfidenciali.</w:t>
      </w:r>
    </w:p>
    <w:p w14:paraId="4FA5F100" w14:textId="6AB6FF82" w:rsidR="00AE690F"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 xml:space="preserve">48. Perkančioji organizacija reikalauja, kad dalyvis, </w:t>
      </w:r>
      <w:r w:rsidRPr="00207754">
        <w:rPr>
          <w:rFonts w:asciiTheme="majorBidi" w:hAnsiTheme="majorBidi" w:cstheme="majorBidi"/>
          <w:b/>
          <w:i/>
        </w:rPr>
        <w:t xml:space="preserve">vadovaudamasis Viešųjų pirkimų įstatymo 88 straipsnio nuostatomis, </w:t>
      </w:r>
      <w:r w:rsidRPr="00207754">
        <w:rPr>
          <w:rFonts w:asciiTheme="majorBidi" w:hAnsiTheme="majorBidi" w:cstheme="majorBidi"/>
        </w:rPr>
        <w:t>savo pasiūlyme (pasiūlymo formoje (1 priedas) nurodytų, kokiai pirkimo sutarties daliai (apimtis eurais ir dalis procentais) ir kokius subtiekėjus, jeigu jie yra žinomi, jis ketina pasitelkti.</w:t>
      </w:r>
    </w:p>
    <w:p w14:paraId="2C1B66E1" w14:textId="57E7ABFA" w:rsidR="00AE690F" w:rsidRPr="00207754" w:rsidRDefault="00AE690F" w:rsidP="00FF0B06">
      <w:pPr>
        <w:spacing w:line="276" w:lineRule="auto"/>
        <w:ind w:firstLine="709"/>
        <w:jc w:val="both"/>
        <w:rPr>
          <w:rFonts w:asciiTheme="majorBidi" w:hAnsiTheme="majorBidi" w:cstheme="majorBidi"/>
        </w:rPr>
      </w:pPr>
      <w:r w:rsidRPr="00207754">
        <w:rPr>
          <w:rFonts w:asciiTheme="majorBidi" w:hAnsiTheme="majorBidi" w:cstheme="majorBidi"/>
        </w:rPr>
        <w:t>49. Tiekėjo teikiamas pasiūlymas gali būti užšifruojamas. Tiekėjas, nusprendęs pateikti užšifruotą pasiūlymą, turi:</w:t>
      </w:r>
    </w:p>
    <w:p w14:paraId="324687AD" w14:textId="3198E479" w:rsidR="00AE690F" w:rsidRPr="00207754" w:rsidRDefault="00AE690F" w:rsidP="00FF0B06">
      <w:pPr>
        <w:tabs>
          <w:tab w:val="left" w:pos="426"/>
        </w:tabs>
        <w:spacing w:line="276" w:lineRule="auto"/>
        <w:ind w:firstLine="709"/>
        <w:jc w:val="both"/>
        <w:rPr>
          <w:rFonts w:asciiTheme="majorBidi" w:hAnsiTheme="majorBidi" w:cstheme="majorBidi"/>
          <w:bCs/>
          <w:iCs/>
        </w:rPr>
      </w:pPr>
      <w:r w:rsidRPr="00207754">
        <w:rPr>
          <w:rFonts w:asciiTheme="majorBidi" w:hAnsiTheme="majorBidi" w:cstheme="majorBidi"/>
          <w:bCs/>
          <w:iCs/>
        </w:rPr>
        <w:t>49.1. iki pasiūlymų pateikimo termino pabaigos naudodamasis CVP IS priemonėmis pateikti užšifruotą pasiūlymą (užšifruojamas visas pasiūlymas arba pasiūlymo dokumentas, kuriame nurodyta pasiūlymo kaina). Instrukcija, kaip tiekėjui užšifruoti pasiūlymą galima rasti</w:t>
      </w:r>
      <w:r w:rsidR="0050793F" w:rsidRPr="00207754">
        <w:rPr>
          <w:rFonts w:asciiTheme="majorBidi" w:hAnsiTheme="majorBidi" w:cstheme="majorBidi"/>
        </w:rPr>
        <w:t xml:space="preserve"> </w:t>
      </w:r>
      <w:hyperlink r:id="rId25" w:history="1">
        <w:r w:rsidR="00DA4AA6" w:rsidRPr="00207754">
          <w:rPr>
            <w:rStyle w:val="Hipersaitas"/>
            <w:rFonts w:asciiTheme="majorBidi" w:hAnsiTheme="majorBidi" w:cstheme="majorBidi"/>
          </w:rPr>
          <w:t>https://vpt.lrv.lt/lt/nuorodos/kiti-duomenys/pasiulymu-sifravimas/sifravimo-priemoniu-aprasas/</w:t>
        </w:r>
      </w:hyperlink>
      <w:r w:rsidRPr="00207754">
        <w:rPr>
          <w:rFonts w:asciiTheme="majorBidi" w:hAnsiTheme="majorBidi" w:cstheme="majorBidi"/>
          <w:bCs/>
          <w:iCs/>
        </w:rPr>
        <w:t>;</w:t>
      </w:r>
    </w:p>
    <w:p w14:paraId="56CFCBB1" w14:textId="21FC6BBD" w:rsidR="00AE690F"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bCs/>
          <w:iCs/>
        </w:rPr>
        <w:t>49.2. iki susipažinimo su pasiūlymais procedūros (posėdžio) pradžios CVP IS susirašinėjimo priemonėmis pateikti</w:t>
      </w:r>
      <w:r w:rsidRPr="00207754">
        <w:rPr>
          <w:rFonts w:asciiTheme="majorBidi" w:hAnsiTheme="majorBidi" w:cstheme="majorBidi"/>
        </w:rPr>
        <w:t xml:space="preserve">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20B0011D" w14:textId="791D3006" w:rsidR="0038250D" w:rsidRPr="00207754" w:rsidRDefault="00AE690F"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50. Tiekėjui užšifravus visą pasiūlymą ir iki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718497EB" w14:textId="77777777" w:rsidR="00EB481D" w:rsidRPr="00207754" w:rsidRDefault="00EB481D" w:rsidP="00207754">
      <w:pPr>
        <w:tabs>
          <w:tab w:val="left" w:pos="426"/>
        </w:tabs>
        <w:spacing w:line="276" w:lineRule="auto"/>
        <w:ind w:firstLine="680"/>
        <w:jc w:val="both"/>
        <w:rPr>
          <w:rFonts w:asciiTheme="majorBidi" w:hAnsiTheme="majorBidi" w:cstheme="majorBidi"/>
        </w:rPr>
      </w:pPr>
    </w:p>
    <w:p w14:paraId="4CFC77A1" w14:textId="2CE32285"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VII SKYRIUS</w:t>
      </w:r>
    </w:p>
    <w:p w14:paraId="0C864C69" w14:textId="77777777" w:rsidR="00EC0E98" w:rsidRPr="00207754" w:rsidRDefault="00EC0E98" w:rsidP="00F527C3">
      <w:pPr>
        <w:spacing w:line="276" w:lineRule="auto"/>
        <w:contextualSpacing/>
        <w:jc w:val="center"/>
        <w:rPr>
          <w:rFonts w:asciiTheme="majorBidi" w:hAnsiTheme="majorBidi" w:cstheme="majorBidi"/>
          <w:b/>
        </w:rPr>
      </w:pPr>
      <w:r w:rsidRPr="00207754">
        <w:rPr>
          <w:rFonts w:asciiTheme="majorBidi" w:hAnsiTheme="majorBidi" w:cstheme="majorBidi"/>
          <w:b/>
        </w:rPr>
        <w:t>KONKURSO SĄLYGŲ PAAIŠKINIMAS IR PATIKSLINIMAS</w:t>
      </w:r>
    </w:p>
    <w:p w14:paraId="172E015C" w14:textId="77777777" w:rsidR="00EC0E98" w:rsidRPr="00207754" w:rsidRDefault="00EC0E98" w:rsidP="00207754">
      <w:pPr>
        <w:spacing w:line="276" w:lineRule="auto"/>
        <w:jc w:val="both"/>
        <w:rPr>
          <w:rFonts w:asciiTheme="majorBidi" w:hAnsiTheme="majorBidi" w:cstheme="majorBidi"/>
        </w:rPr>
      </w:pPr>
    </w:p>
    <w:p w14:paraId="2CBF054D" w14:textId="461DB8A8" w:rsidR="00800245" w:rsidRPr="00207754" w:rsidRDefault="00800245"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 xml:space="preserve">51. Tiekėjas gali paprašyti, kad Perkančioji organizacija paaiškintų pirkimo dokumentus. Prašymai paaiškinti turi būti pateikiami CVP IS lietuvių kalba. </w:t>
      </w:r>
    </w:p>
    <w:p w14:paraId="373B15F1" w14:textId="6E10F713" w:rsidR="00800245" w:rsidRPr="00207754" w:rsidRDefault="00800245" w:rsidP="00FF0B06">
      <w:pPr>
        <w:pStyle w:val="Body2"/>
        <w:spacing w:after="0" w:line="276" w:lineRule="auto"/>
        <w:ind w:firstLine="709"/>
        <w:rPr>
          <w:rFonts w:asciiTheme="majorBidi" w:hAnsiTheme="majorBidi" w:cstheme="majorBidi"/>
          <w:color w:val="auto"/>
          <w:sz w:val="24"/>
          <w:szCs w:val="24"/>
        </w:rPr>
      </w:pPr>
      <w:r w:rsidRPr="00207754">
        <w:rPr>
          <w:rFonts w:asciiTheme="majorBidi" w:hAnsiTheme="majorBidi" w:cstheme="majorBidi"/>
          <w:color w:val="auto"/>
          <w:sz w:val="24"/>
          <w:szCs w:val="24"/>
        </w:rPr>
        <w:lastRenderedPageBreak/>
        <w:t xml:space="preserve">52. Perkančioji organizacija (CVP IS) atsako į kiekvieną tiekėjo tik CVP IS priemonėmis pateiktą rašytinį prašymą paaiškinti pirkimo dokumentus, jeigu prašymas yra pateiktas likus </w:t>
      </w:r>
      <w:r w:rsidRPr="00207754">
        <w:rPr>
          <w:rFonts w:asciiTheme="majorBidi" w:hAnsiTheme="majorBidi" w:cstheme="majorBidi"/>
          <w:color w:val="000000" w:themeColor="text1"/>
          <w:sz w:val="24"/>
          <w:szCs w:val="24"/>
        </w:rPr>
        <w:t xml:space="preserve">ne mažiau </w:t>
      </w:r>
      <w:r w:rsidRPr="00207754">
        <w:rPr>
          <w:rFonts w:asciiTheme="majorBidi" w:hAnsiTheme="majorBidi" w:cstheme="majorBidi"/>
          <w:color w:val="auto"/>
          <w:sz w:val="24"/>
          <w:szCs w:val="24"/>
        </w:rPr>
        <w:t xml:space="preserve">kaip </w:t>
      </w:r>
      <w:r w:rsidR="000A1D5A" w:rsidRPr="00207754">
        <w:rPr>
          <w:rFonts w:asciiTheme="majorBidi" w:hAnsiTheme="majorBidi" w:cstheme="majorBidi"/>
          <w:color w:val="auto"/>
          <w:sz w:val="24"/>
          <w:szCs w:val="24"/>
        </w:rPr>
        <w:t>6</w:t>
      </w:r>
      <w:r w:rsidRPr="00207754">
        <w:rPr>
          <w:rFonts w:asciiTheme="majorBidi" w:hAnsiTheme="majorBidi" w:cstheme="majorBidi"/>
          <w:color w:val="auto"/>
          <w:sz w:val="24"/>
          <w:szCs w:val="24"/>
        </w:rPr>
        <w:t xml:space="preserve"> dienoms iki pasiūlymų pateikimo termino pabaigos.</w:t>
      </w:r>
    </w:p>
    <w:p w14:paraId="70C59684" w14:textId="132C4C3D" w:rsidR="00800245" w:rsidRPr="00207754" w:rsidRDefault="00800245"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53. Perkančioji organizacija į gautą prašymą atsako ne vėliau kaip likus</w:t>
      </w:r>
      <w:r w:rsidR="00F06C33" w:rsidRPr="00207754">
        <w:rPr>
          <w:rFonts w:asciiTheme="majorBidi" w:hAnsiTheme="majorBidi" w:cstheme="majorBidi"/>
        </w:rPr>
        <w:t xml:space="preserve"> 4</w:t>
      </w:r>
      <w:r w:rsidRPr="00207754">
        <w:rPr>
          <w:rFonts w:asciiTheme="majorBidi" w:hAnsiTheme="majorBidi" w:cstheme="majorBidi"/>
        </w:rPr>
        <w:t xml:space="preserve"> dienoms iki pasiūlymų pateikimo termino pabaigos. Perkančioji organizacija atsakymą į tiekėjo paklausimą skelbia Centrinėje viešųjų pirkimu sistemoje (CVP IS), nenurodydama, iš ko gavo paklausimą. Paaiškinimai bus vykdomi lietuvių kalba. Tiekėjai turėtų būti aktyvūs ir pateikti klausimus ar paprašyti paaiškinti konkurso sąlygas iš karto jas išanalizavę, atsižvelgdami į tai, kad, pasibaigus pasiūlymų pateikimo terminui, pasiūlymo turinio keisti nebus galima.</w:t>
      </w:r>
      <w:r w:rsidRPr="00207754">
        <w:rPr>
          <w:rFonts w:asciiTheme="majorBidi" w:hAnsiTheme="majorBidi" w:cstheme="majorBidi"/>
          <w:noProof/>
          <w:lang w:val="en-US"/>
        </w:rPr>
        <w:drawing>
          <wp:inline distT="0" distB="0" distL="0" distR="0" wp14:anchorId="2436B033" wp14:editId="6112605A">
            <wp:extent cx="9525" cy="9525"/>
            <wp:effectExtent l="0" t="0" r="0" b="0"/>
            <wp:docPr id="11465282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207754">
        <w:rPr>
          <w:rFonts w:asciiTheme="majorBidi" w:hAnsiTheme="majorBidi" w:cstheme="majorBidi"/>
        </w:rPr>
        <w:t xml:space="preserve"> Paaiškinimai ar pataisymai yra neatsiejama pirkimo dokumentų dalis.</w:t>
      </w:r>
    </w:p>
    <w:p w14:paraId="29DDAD06" w14:textId="1A6D69D7" w:rsidR="00EC0E98" w:rsidRPr="00207754" w:rsidRDefault="00CE7EB6"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54</w:t>
      </w:r>
      <w:r w:rsidR="00EC0E98" w:rsidRPr="00207754">
        <w:rPr>
          <w:rFonts w:asciiTheme="majorBidi" w:hAnsiTheme="majorBidi" w:cstheme="majorBidi"/>
        </w:rPr>
        <w:t>. Perkančioji organizacija iki pasiūlymų pateikimo termino pabaigos gali perkelti pasiūlymų pateikimo terminą. Pranešimas apie pasiūlymo pateikimo termino nukėlimą skelbiamas Centrinėje viešųjų pirkimų sistemoje (CVP IS). Jeigu tikslinamos paskelbtos konkurso sąlygos ar nukeliamas pasiūlymo pateikimo terminas, tikslinamas ir paskelbtas skelbimas, kuris turi būti išspausdintas iki nurodyto pasiūlymų pateikimo termino pabaigos.</w:t>
      </w:r>
    </w:p>
    <w:p w14:paraId="3843859D" w14:textId="72820E7B" w:rsidR="00EC0E98" w:rsidRPr="00207754" w:rsidRDefault="00CE7EB6"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55</w:t>
      </w:r>
      <w:r w:rsidR="00EC0E98" w:rsidRPr="00207754">
        <w:rPr>
          <w:rFonts w:asciiTheme="majorBidi" w:hAnsiTheme="majorBidi" w:cstheme="majorBidi"/>
        </w:rPr>
        <w:t>. Perkančioji organizacija, paaiškindama ar patikslindama pirkimo dokumentus, privalo užtikrinti tiekėjų anonimiškumą, t. y. privalo užtikrinti, kad tiekėjas nesužinotų kitų tiekėjų, dalyvaujančių pirkimo procedūrose, pavadinimų ir kitų rekvizitų.</w:t>
      </w:r>
    </w:p>
    <w:p w14:paraId="39034EFB" w14:textId="77777777" w:rsidR="00FF0B06" w:rsidRDefault="00CE7EB6"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56</w:t>
      </w:r>
      <w:r w:rsidR="00EC0E98" w:rsidRPr="00207754">
        <w:rPr>
          <w:rFonts w:asciiTheme="majorBidi" w:hAnsiTheme="majorBidi" w:cstheme="majorBidi"/>
        </w:rPr>
        <w:t>. Bet kuris paaiškinimas / 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5CF9FBB3" w14:textId="07C3345B" w:rsidR="00A70C44" w:rsidRDefault="00CE7EB6" w:rsidP="00E96DDC">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57</w:t>
      </w:r>
      <w:r w:rsidR="00EC0E98" w:rsidRPr="00207754">
        <w:rPr>
          <w:rFonts w:asciiTheme="majorBidi" w:hAnsiTheme="majorBidi" w:cstheme="majorBidi"/>
        </w:rPr>
        <w:t>. Perkančioji organizacija neketina rengti susitikimų su tiekėjais dėl pirkimo dokumentų.</w:t>
      </w:r>
    </w:p>
    <w:p w14:paraId="5D5AF43C" w14:textId="77777777" w:rsidR="00E96DDC" w:rsidRPr="00E96DDC" w:rsidRDefault="00E96DDC" w:rsidP="00E96DDC">
      <w:pPr>
        <w:tabs>
          <w:tab w:val="left" w:pos="426"/>
        </w:tabs>
        <w:spacing w:line="276" w:lineRule="auto"/>
        <w:ind w:right="28" w:firstLine="709"/>
        <w:jc w:val="both"/>
        <w:rPr>
          <w:rFonts w:asciiTheme="majorBidi" w:hAnsiTheme="majorBidi" w:cstheme="majorBidi"/>
        </w:rPr>
      </w:pPr>
    </w:p>
    <w:p w14:paraId="287B5A36" w14:textId="44A3FE20"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VIII SKYRIUS</w:t>
      </w:r>
    </w:p>
    <w:p w14:paraId="1F4099DE" w14:textId="77777777" w:rsidR="00EC0E98" w:rsidRPr="00207754" w:rsidRDefault="00EC0E98" w:rsidP="00F527C3">
      <w:pPr>
        <w:spacing w:line="276" w:lineRule="auto"/>
        <w:contextualSpacing/>
        <w:jc w:val="center"/>
        <w:rPr>
          <w:rFonts w:asciiTheme="majorBidi" w:hAnsiTheme="majorBidi" w:cstheme="majorBidi"/>
          <w:b/>
        </w:rPr>
      </w:pPr>
      <w:r w:rsidRPr="00207754">
        <w:rPr>
          <w:rFonts w:asciiTheme="majorBidi" w:hAnsiTheme="majorBidi" w:cstheme="majorBidi"/>
          <w:b/>
        </w:rPr>
        <w:t>VOKŲ SU PASIŪLYMAIS ATPLĖŠIMO – PIRMINIO SUSIPAŽINIMO SU CVP IS PRIEMONĖMIS GAUTAIS PASIŪLYMAIS PROCEDŪROS</w:t>
      </w:r>
    </w:p>
    <w:p w14:paraId="0C5BA1BC" w14:textId="77777777" w:rsidR="00EC0E98" w:rsidRPr="00207754" w:rsidRDefault="00EC0E98" w:rsidP="00207754">
      <w:pPr>
        <w:spacing w:line="276" w:lineRule="auto"/>
        <w:jc w:val="both"/>
        <w:rPr>
          <w:rFonts w:asciiTheme="majorBidi" w:hAnsiTheme="majorBidi" w:cstheme="majorBidi"/>
        </w:rPr>
      </w:pPr>
    </w:p>
    <w:p w14:paraId="016ABAEF" w14:textId="65ADA219" w:rsidR="00EC0E98" w:rsidRPr="00207754" w:rsidRDefault="00AC1EFC" w:rsidP="00EE6622">
      <w:pPr>
        <w:tabs>
          <w:tab w:val="left" w:pos="426"/>
        </w:tabs>
        <w:spacing w:line="276" w:lineRule="auto"/>
        <w:ind w:right="28" w:firstLine="709"/>
        <w:jc w:val="both"/>
        <w:rPr>
          <w:rFonts w:asciiTheme="majorBidi" w:hAnsiTheme="majorBidi" w:cstheme="majorBidi"/>
        </w:rPr>
      </w:pPr>
      <w:bookmarkStart w:id="13" w:name="_Hlk499627272"/>
      <w:r w:rsidRPr="00207754">
        <w:rPr>
          <w:rFonts w:asciiTheme="majorBidi" w:hAnsiTheme="majorBidi" w:cstheme="majorBidi"/>
        </w:rPr>
        <w:t>5</w:t>
      </w:r>
      <w:r w:rsidR="00DF10C4" w:rsidRPr="00207754">
        <w:rPr>
          <w:rFonts w:asciiTheme="majorBidi" w:hAnsiTheme="majorBidi" w:cstheme="majorBidi"/>
        </w:rPr>
        <w:t>8</w:t>
      </w:r>
      <w:r w:rsidR="00EC0E98" w:rsidRPr="00207754">
        <w:rPr>
          <w:rFonts w:asciiTheme="majorBidi" w:hAnsiTheme="majorBidi" w:cstheme="majorBidi"/>
        </w:rPr>
        <w:t xml:space="preserve">. </w:t>
      </w:r>
      <w:r w:rsidR="00723E10" w:rsidRPr="002B69D3">
        <w:t xml:space="preserve">Pirminis susipažinimas su CVP IS priemonėmis pateiktais tiekėjų pasiūlymais </w:t>
      </w:r>
      <w:r w:rsidR="00723E10" w:rsidRPr="002B69D3">
        <w:rPr>
          <w:b/>
          <w:i/>
        </w:rPr>
        <w:t>skelbime apie pirkimą numatytu metu</w:t>
      </w:r>
      <w:r w:rsidR="00723E10" w:rsidRPr="002B69D3">
        <w:t>.</w:t>
      </w:r>
      <w:bookmarkStart w:id="14" w:name="_Hlk499628335"/>
      <w:bookmarkEnd w:id="13"/>
    </w:p>
    <w:bookmarkEnd w:id="14"/>
    <w:p w14:paraId="769224FC" w14:textId="32A74BB0" w:rsidR="00EC0E98" w:rsidRPr="00207754" w:rsidRDefault="00DF10C4"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60</w:t>
      </w:r>
      <w:r w:rsidR="00EC0E98" w:rsidRPr="00207754">
        <w:rPr>
          <w:rFonts w:asciiTheme="majorBidi" w:hAnsiTheme="majorBidi" w:cstheme="majorBidi"/>
        </w:rPr>
        <w:t>. Tiekėjai nedalyvauja Komisijos posėdžiuose, kuriuose atliekamos pasiūlymų nagrinėjimo, vertinimo ir palyginimo procedūros.</w:t>
      </w:r>
    </w:p>
    <w:p w14:paraId="5FA1C04C" w14:textId="05DE7813" w:rsidR="00EC0E98" w:rsidRPr="00207754" w:rsidRDefault="00DF10C4"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61</w:t>
      </w:r>
      <w:r w:rsidR="00EC0E98" w:rsidRPr="00207754">
        <w:rPr>
          <w:rFonts w:asciiTheme="majorBidi" w:hAnsiTheme="majorBidi" w:cstheme="majorBidi"/>
        </w:rPr>
        <w:t xml:space="preserve">. Perkančioji organizacija neteiks informacijos tiekėjams apie pasiūlymus pateikusius tiekėjus, pasiūlytas kainas iki kol bus įvertinti pasiūlymai ir nustatyta </w:t>
      </w:r>
      <w:r w:rsidR="00EC0E98" w:rsidRPr="00207754">
        <w:rPr>
          <w:rFonts w:asciiTheme="majorBidi" w:hAnsiTheme="majorBidi" w:cstheme="majorBidi"/>
          <w:noProof/>
          <w:lang w:val="en-US"/>
        </w:rPr>
        <w:drawing>
          <wp:inline distT="0" distB="0" distL="0" distR="0" wp14:anchorId="6484E914" wp14:editId="59EE849F">
            <wp:extent cx="3048" cy="3049"/>
            <wp:effectExtent l="0" t="0" r="0" b="0"/>
            <wp:docPr id="60685" name="Picture 4"/>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27"/>
                    <a:stretch>
                      <a:fillRect/>
                    </a:stretch>
                  </pic:blipFill>
                  <pic:spPr>
                    <a:xfrm>
                      <a:off x="0" y="0"/>
                      <a:ext cx="3048" cy="3049"/>
                    </a:xfrm>
                    <a:prstGeom prst="rect">
                      <a:avLst/>
                    </a:prstGeom>
                  </pic:spPr>
                </pic:pic>
              </a:graphicData>
            </a:graphic>
          </wp:inline>
        </w:drawing>
      </w:r>
      <w:r w:rsidR="00EC0E98" w:rsidRPr="00207754">
        <w:rPr>
          <w:rFonts w:asciiTheme="majorBidi" w:hAnsiTheme="majorBidi" w:cstheme="majorBidi"/>
        </w:rPr>
        <w:t>pasiūlymų eilė.</w:t>
      </w:r>
    </w:p>
    <w:p w14:paraId="5B5B0670" w14:textId="42B13743" w:rsidR="00EC0E98" w:rsidRPr="00207754" w:rsidRDefault="00DF10C4"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62</w:t>
      </w:r>
      <w:r w:rsidR="00EC0E98" w:rsidRPr="00207754">
        <w:rPr>
          <w:rFonts w:asciiTheme="majorBidi" w:hAnsiTheme="majorBidi" w:cstheme="majorBidi"/>
        </w:rPr>
        <w:t>. Komisijos posėdžiuose stebėtojai nedalyvauja.</w:t>
      </w:r>
    </w:p>
    <w:p w14:paraId="4E12E6EE" w14:textId="23A1CE52" w:rsidR="00EC0E98" w:rsidRPr="00207754" w:rsidRDefault="00DF10C4" w:rsidP="00FF0B06">
      <w:pPr>
        <w:tabs>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63</w:t>
      </w:r>
      <w:r w:rsidR="00EC0E98" w:rsidRPr="00207754">
        <w:rPr>
          <w:rFonts w:asciiTheme="majorBidi" w:hAnsiTheme="majorBidi" w:cstheme="majorBidi"/>
        </w:rPr>
        <w:t>. Tuo atveju, kai pasiūlyme nurodyta kaina, išreikšta skaičiais, neatitinka kainos, nurodytos žodžiais, teisinga laikoma kaina, nurodyta žodžiais.</w:t>
      </w:r>
    </w:p>
    <w:p w14:paraId="4632160C" w14:textId="77777777" w:rsidR="00EC0E98" w:rsidRPr="00207754" w:rsidRDefault="00EC0E98" w:rsidP="00207754">
      <w:pPr>
        <w:tabs>
          <w:tab w:val="left" w:pos="426"/>
        </w:tabs>
        <w:spacing w:line="276" w:lineRule="auto"/>
        <w:ind w:left="360" w:right="28"/>
        <w:jc w:val="both"/>
        <w:rPr>
          <w:rFonts w:asciiTheme="majorBidi" w:hAnsiTheme="majorBidi" w:cstheme="majorBidi"/>
        </w:rPr>
      </w:pPr>
    </w:p>
    <w:p w14:paraId="0A849F2F"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IX SKYRIUS</w:t>
      </w:r>
    </w:p>
    <w:p w14:paraId="1CDB72DE" w14:textId="77777777" w:rsidR="00EC0E98" w:rsidRPr="00207754" w:rsidRDefault="00EC0E98" w:rsidP="00F527C3">
      <w:pPr>
        <w:spacing w:line="276" w:lineRule="auto"/>
        <w:ind w:left="2631" w:right="28" w:hanging="1930"/>
        <w:jc w:val="center"/>
        <w:rPr>
          <w:rFonts w:asciiTheme="majorBidi" w:hAnsiTheme="majorBidi" w:cstheme="majorBidi"/>
          <w:b/>
        </w:rPr>
      </w:pPr>
      <w:r w:rsidRPr="00207754">
        <w:rPr>
          <w:rFonts w:asciiTheme="majorBidi" w:hAnsiTheme="majorBidi" w:cstheme="majorBidi"/>
          <w:b/>
        </w:rPr>
        <w:t>EBVPD TIKRINIMAS, PASIŪLYMŲ VERTINIMAS, EILĖS NUSTATYMAS IR DOKUMENTŲ PAGAL EBVPD TEIKIMAS</w:t>
      </w:r>
    </w:p>
    <w:p w14:paraId="518FB4DD" w14:textId="77777777" w:rsidR="00EB47FB" w:rsidRPr="00207754" w:rsidRDefault="00EB47FB" w:rsidP="00207754">
      <w:pPr>
        <w:tabs>
          <w:tab w:val="left" w:pos="426"/>
        </w:tabs>
        <w:spacing w:line="276" w:lineRule="auto"/>
        <w:ind w:right="23"/>
        <w:jc w:val="both"/>
        <w:rPr>
          <w:rFonts w:asciiTheme="majorBidi" w:hAnsiTheme="majorBidi" w:cstheme="majorBidi"/>
        </w:rPr>
      </w:pPr>
    </w:p>
    <w:p w14:paraId="081C4B04" w14:textId="450F01C9" w:rsidR="00EC0E98" w:rsidRPr="00207754" w:rsidRDefault="00AC1EFC" w:rsidP="00FF0B06">
      <w:pPr>
        <w:tabs>
          <w:tab w:val="left" w:pos="142"/>
        </w:tabs>
        <w:spacing w:line="276" w:lineRule="auto"/>
        <w:ind w:right="23" w:firstLine="709"/>
        <w:jc w:val="both"/>
        <w:rPr>
          <w:rFonts w:asciiTheme="majorBidi" w:hAnsiTheme="majorBidi" w:cstheme="majorBidi"/>
        </w:rPr>
      </w:pPr>
      <w:r w:rsidRPr="00207754">
        <w:rPr>
          <w:rFonts w:asciiTheme="majorBidi" w:hAnsiTheme="majorBidi" w:cstheme="majorBidi"/>
        </w:rPr>
        <w:t>6</w:t>
      </w:r>
      <w:r w:rsidR="00DF10C4" w:rsidRPr="00207754">
        <w:rPr>
          <w:rFonts w:asciiTheme="majorBidi" w:hAnsiTheme="majorBidi" w:cstheme="majorBidi"/>
        </w:rPr>
        <w:t>4</w:t>
      </w:r>
      <w:r w:rsidR="00EC0E98" w:rsidRPr="00207754">
        <w:rPr>
          <w:rFonts w:asciiTheme="majorBidi" w:hAnsiTheme="majorBidi" w:cstheme="majorBidi"/>
        </w:rPr>
        <w:t>. Komisija pirmiausia tikrina EBVPD.</w:t>
      </w:r>
    </w:p>
    <w:p w14:paraId="4A46F7D4" w14:textId="77777777" w:rsidR="00FF0B06" w:rsidRDefault="00AC1EFC" w:rsidP="00FF0B06">
      <w:pPr>
        <w:tabs>
          <w:tab w:val="left" w:pos="142"/>
          <w:tab w:val="left" w:pos="993"/>
        </w:tabs>
        <w:spacing w:line="276" w:lineRule="auto"/>
        <w:ind w:right="23" w:firstLine="709"/>
        <w:jc w:val="both"/>
        <w:rPr>
          <w:rFonts w:asciiTheme="majorBidi" w:hAnsiTheme="majorBidi" w:cstheme="majorBidi"/>
        </w:rPr>
      </w:pPr>
      <w:r w:rsidRPr="00207754">
        <w:rPr>
          <w:rFonts w:asciiTheme="majorBidi" w:hAnsiTheme="majorBidi" w:cstheme="majorBidi"/>
        </w:rPr>
        <w:t>6</w:t>
      </w:r>
      <w:r w:rsidR="00DF10C4" w:rsidRPr="00207754">
        <w:rPr>
          <w:rFonts w:asciiTheme="majorBidi" w:hAnsiTheme="majorBidi" w:cstheme="majorBidi"/>
        </w:rPr>
        <w:t>4</w:t>
      </w:r>
      <w:r w:rsidR="00EC0E98" w:rsidRPr="00207754">
        <w:rPr>
          <w:rFonts w:asciiTheme="majorBidi" w:hAnsiTheme="majorBidi" w:cstheme="majorBidi"/>
        </w:rPr>
        <w:t>.1. EBVPD tikrinimas:</w:t>
      </w:r>
    </w:p>
    <w:p w14:paraId="1DA3E97E" w14:textId="02F34912" w:rsidR="00EC0E98" w:rsidRPr="00207754" w:rsidRDefault="00AC1EFC" w:rsidP="00FF0B06">
      <w:pPr>
        <w:tabs>
          <w:tab w:val="left" w:pos="142"/>
          <w:tab w:val="left" w:pos="993"/>
        </w:tabs>
        <w:spacing w:line="276" w:lineRule="auto"/>
        <w:ind w:right="23" w:firstLine="709"/>
        <w:jc w:val="both"/>
        <w:rPr>
          <w:rFonts w:asciiTheme="majorBidi" w:hAnsiTheme="majorBidi" w:cstheme="majorBidi"/>
        </w:rPr>
      </w:pPr>
      <w:r w:rsidRPr="00207754">
        <w:rPr>
          <w:rFonts w:asciiTheme="majorBidi" w:hAnsiTheme="majorBidi" w:cstheme="majorBidi"/>
        </w:rPr>
        <w:lastRenderedPageBreak/>
        <w:t>6</w:t>
      </w:r>
      <w:r w:rsidR="00DF10C4" w:rsidRPr="00207754">
        <w:rPr>
          <w:rFonts w:asciiTheme="majorBidi" w:hAnsiTheme="majorBidi" w:cstheme="majorBidi"/>
        </w:rPr>
        <w:t>4</w:t>
      </w:r>
      <w:r w:rsidR="00EC0E98" w:rsidRPr="00207754">
        <w:rPr>
          <w:rFonts w:asciiTheme="majorBidi" w:hAnsiTheme="majorBidi" w:cstheme="majorBidi"/>
        </w:rPr>
        <w:t xml:space="preserve">.1.1. jeigu tiekėjas kartu su EBVPD pateikia ir atitiktį reikalavimams įrodančius dokumentus, </w:t>
      </w:r>
      <w:bookmarkStart w:id="15" w:name="_Hlk499630517"/>
      <w:r w:rsidR="00EC0E98" w:rsidRPr="00207754">
        <w:rPr>
          <w:rFonts w:asciiTheme="majorBidi" w:hAnsiTheme="majorBidi" w:cstheme="majorBidi"/>
        </w:rPr>
        <w:t xml:space="preserve">Perkančioji organizacija </w:t>
      </w:r>
      <w:bookmarkEnd w:id="15"/>
      <w:r w:rsidR="00EC0E98" w:rsidRPr="00207754">
        <w:rPr>
          <w:rFonts w:asciiTheme="majorBidi" w:hAnsiTheme="majorBidi" w:cstheme="majorBidi"/>
        </w:rPr>
        <w:t>jų šiame procedūrų etape nevertins;</w:t>
      </w:r>
    </w:p>
    <w:p w14:paraId="344136E1" w14:textId="676CA2EE" w:rsidR="00EC0E98" w:rsidRPr="00207754" w:rsidRDefault="00AC1EFC" w:rsidP="00FF0B06">
      <w:pPr>
        <w:tabs>
          <w:tab w:val="left" w:pos="142"/>
          <w:tab w:val="left" w:pos="1418"/>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 xml:space="preserve">.1.2. jeigu tiekėjas nėra pateikęs EBVPD (arba pateikęs tik vieno subjekto EBVPD, pavyzdžiui, tiekėjų grupė pateikė tik vieno partnerio EBVPD), </w:t>
      </w:r>
      <w:bookmarkStart w:id="16" w:name="_Hlk499630541"/>
      <w:r w:rsidR="00EC0E98" w:rsidRPr="00207754">
        <w:rPr>
          <w:rFonts w:asciiTheme="majorBidi" w:hAnsiTheme="majorBidi" w:cstheme="majorBidi"/>
        </w:rPr>
        <w:t xml:space="preserve">Perkančioji organizacija </w:t>
      </w:r>
      <w:bookmarkEnd w:id="16"/>
      <w:r w:rsidR="000B47D6" w:rsidRPr="00207754">
        <w:rPr>
          <w:rFonts w:asciiTheme="majorBidi" w:hAnsiTheme="majorBidi" w:cstheme="majorBidi"/>
        </w:rPr>
        <w:t>kreipsis į</w:t>
      </w:r>
      <w:r w:rsidR="00EC0E98" w:rsidRPr="00207754">
        <w:rPr>
          <w:rFonts w:asciiTheme="majorBidi" w:hAnsiTheme="majorBidi" w:cstheme="majorBidi"/>
        </w:rPr>
        <w:t xml:space="preserve"> tiekėją ir prašys šį dokumentą pateikti per protingą terminą, per kurį tiekėjas spėtų užpildyti EBVPD;</w:t>
      </w:r>
    </w:p>
    <w:p w14:paraId="44E320BE" w14:textId="1F9E5404" w:rsidR="00EC0E98" w:rsidRPr="00207754" w:rsidRDefault="00AC1EFC"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.1.3. jeigu tiekėjas EBVPD yra pažymėjęs, kad reikalavimo neatitinka (pavyzdžiui, neatitinka kvalifikacijos reikalavimo</w:t>
      </w:r>
      <w:r w:rsidR="00800245" w:rsidRPr="00207754">
        <w:rPr>
          <w:rFonts w:asciiTheme="majorBidi" w:hAnsiTheme="majorBidi" w:cstheme="majorBidi"/>
        </w:rPr>
        <w:t xml:space="preserve"> </w:t>
      </w:r>
      <w:r w:rsidR="00800245" w:rsidRPr="00207754">
        <w:rPr>
          <w:rFonts w:asciiTheme="majorBidi" w:hAnsiTheme="majorBidi" w:cstheme="majorBidi"/>
          <w:i/>
          <w:iCs/>
        </w:rPr>
        <w:t>(jei taikoma)</w:t>
      </w:r>
      <w:r w:rsidR="00EC0E98" w:rsidRPr="00207754">
        <w:rPr>
          <w:rFonts w:asciiTheme="majorBidi" w:hAnsiTheme="majorBidi" w:cstheme="majorBidi"/>
        </w:rPr>
        <w:t xml:space="preserve"> arba egzistuoja pašalinimo pagrindas, kai tiekėjas nėra nurodęs, kad taiko apsivalymo priemones), Perkančioji organizacija tokį tiekėją informuos apie jo pasiūlymo atmetimą ir toliau tiekėjo pasiūlymo nevertins</w:t>
      </w:r>
      <w:r w:rsidR="00800245" w:rsidRPr="00207754">
        <w:rPr>
          <w:rFonts w:asciiTheme="majorBidi" w:hAnsiTheme="majorBidi" w:cstheme="majorBidi"/>
        </w:rPr>
        <w:t>;</w:t>
      </w:r>
    </w:p>
    <w:p w14:paraId="586BEC0B" w14:textId="277AD62D" w:rsidR="00EC0E98" w:rsidRPr="00207754" w:rsidRDefault="00AC1EFC"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.1.4. įvertinus EBVPD pateiktą informaciją, Perkančioji organizacija kiekvienam tiekėjui praneša apie jo EBVPD patikrinimo rezultatus ir nurodys sprendimo priežastis;</w:t>
      </w:r>
    </w:p>
    <w:p w14:paraId="3F4B45BA" w14:textId="04BDB564" w:rsidR="00EC0E98" w:rsidRPr="00207754" w:rsidRDefault="00AC1EFC"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.1.5. informacija teikiama kiekvienam tiekėjui atskirai per 3 darbo dienas nuo priimto sprendimo dėl EBVPD patikrinimo, o ne nuo pasiūlymų pateikimo termino pabaigos dienos.</w:t>
      </w:r>
    </w:p>
    <w:p w14:paraId="45BEC158" w14:textId="3B29A17F" w:rsidR="00EC0E98" w:rsidRPr="00207754" w:rsidRDefault="00AC1EFC" w:rsidP="00FF0B06">
      <w:pPr>
        <w:tabs>
          <w:tab w:val="left" w:pos="142"/>
        </w:tabs>
        <w:spacing w:line="276" w:lineRule="auto"/>
        <w:ind w:right="23"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.2. Tiekėjų, kurių EBVPD patvirtina atitikti keliamiems reikalavimams, pasiūlymai vertinami toliau šią tvarka:</w:t>
      </w:r>
    </w:p>
    <w:p w14:paraId="7DE2B10D" w14:textId="46192A22" w:rsidR="004D62BF"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.3. nagrinėja, ar pasiūlymo pateikti dokumentai atitinka pirkimo dokumentuose nustatytus reikalavimus;</w:t>
      </w:r>
    </w:p>
    <w:p w14:paraId="71D33310" w14:textId="41ABFBAB" w:rsidR="004D62BF"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 xml:space="preserve">.3.1. </w:t>
      </w:r>
      <w:r w:rsidR="004D62BF" w:rsidRPr="00207754">
        <w:rPr>
          <w:rFonts w:asciiTheme="majorBidi" w:hAnsiTheme="majorBidi" w:cstheme="majorBidi"/>
          <w:color w:val="000000"/>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4D62BF" w:rsidRPr="00207754">
        <w:rPr>
          <w:rFonts w:asciiTheme="majorBidi" w:hAnsiTheme="majorBidi" w:cstheme="majorBidi"/>
          <w:color w:val="000000"/>
          <w:shd w:val="clear" w:color="auto" w:fill="FFFFFF"/>
        </w:rPr>
        <w:t xml:space="preserve"> Pasiūlymai tikslinami, papildomi arba paaiškinami vadovaujantis Viešųjų pirkimų tarnybos nustatytomis taisyklėmis.</w:t>
      </w:r>
    </w:p>
    <w:p w14:paraId="72824F1D" w14:textId="7050D614" w:rsidR="00EC0E98" w:rsidRPr="00207754" w:rsidRDefault="00AC1EFC" w:rsidP="00FF0B06">
      <w:pPr>
        <w:tabs>
          <w:tab w:val="left" w:pos="142"/>
          <w:tab w:val="left" w:pos="709"/>
          <w:tab w:val="left" w:pos="1418"/>
          <w:tab w:val="left" w:pos="1701"/>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2</w:t>
      </w:r>
      <w:r w:rsidR="00EC0E98" w:rsidRPr="00207754">
        <w:rPr>
          <w:rFonts w:asciiTheme="majorBidi" w:hAnsiTheme="majorBidi" w:cstheme="majorBidi"/>
        </w:rPr>
        <w:t>. tikrina, ar pasiūlyta kaina nėra per didelė ir perkančiajai organizacijai nepriimtina. Laikoma, kad pasiūlyta kaina yra per didelė ir nepriimtina, jeigu ji viršija perkančiosios organizacijos pirkimui skirtas lėšas, nustatytas ir užfiksuotas perkančiosios organizacijos vidiniuose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0C2201C7" w14:textId="6831C077" w:rsidR="00EC0E98" w:rsidRPr="00207754" w:rsidRDefault="00EC0E98"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 xml:space="preserve"> </w:t>
      </w:r>
      <w:r w:rsidR="00AC1EFC" w:rsidRPr="00207754">
        <w:rPr>
          <w:rFonts w:asciiTheme="majorBidi" w:hAnsiTheme="majorBidi" w:cstheme="majorBidi"/>
        </w:rPr>
        <w:t>65</w:t>
      </w:r>
      <w:r w:rsidRPr="00207754">
        <w:rPr>
          <w:rFonts w:asciiTheme="majorBidi" w:hAnsiTheme="majorBidi" w:cstheme="majorBidi"/>
        </w:rPr>
        <w:t>.</w:t>
      </w:r>
      <w:r w:rsidR="00AC1EFC" w:rsidRPr="00207754">
        <w:rPr>
          <w:rFonts w:asciiTheme="majorBidi" w:hAnsiTheme="majorBidi" w:cstheme="majorBidi"/>
        </w:rPr>
        <w:t>3</w:t>
      </w:r>
      <w:r w:rsidRPr="00207754">
        <w:rPr>
          <w:rFonts w:asciiTheme="majorBidi" w:hAnsiTheme="majorBidi" w:cstheme="majorBidi"/>
        </w:rPr>
        <w:t>.</w:t>
      </w:r>
      <w:r w:rsidR="00AC1EFC" w:rsidRPr="00207754">
        <w:rPr>
          <w:rFonts w:asciiTheme="majorBidi" w:hAnsiTheme="majorBidi" w:cstheme="majorBidi"/>
        </w:rPr>
        <w:t>3</w:t>
      </w:r>
      <w:r w:rsidRPr="00207754">
        <w:rPr>
          <w:rFonts w:asciiTheme="majorBidi" w:hAnsiTheme="majorBidi" w:cstheme="majorBidi"/>
        </w:rPr>
        <w:t>. tikrina, ar nebuvo pasiūlyta neįprastai maža kaina ir ar tiekėjas pirkimo komisijos prašymu, pateikė raštišką tinkamą kainos pagrįstumo įrodymą.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0FAAD4AF" w14:textId="04CE1612" w:rsidR="00EC0E98"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4</w:t>
      </w:r>
      <w:r w:rsidR="00EC0E98" w:rsidRPr="00207754">
        <w:rPr>
          <w:rFonts w:asciiTheme="majorBidi" w:hAnsiTheme="majorBidi" w:cstheme="majorBidi"/>
        </w:rPr>
        <w:t>. jeigu pasiūlymuose kainos nurodytos užsienio valiuta, jos bus perskaičiuojamos eurais pagal Europos Centrinio Banko skelbiamą orientacinį euro ir užsienio valiutų santyki, o tais atvejais, kai orientacinio euro ir užsienio valiutų santykio Europos Centrinis Bankas neskelbia, — pagal Lietuvos banko nustatomą ir skelbiamą orientacinį euro ir užsienio valiutų santykį paskutinę pasiūlymu pateikimo termino dieną;</w:t>
      </w:r>
    </w:p>
    <w:p w14:paraId="27AE098E" w14:textId="06E8880E" w:rsidR="00EC0E98"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w:t>
      </w:r>
      <w:r w:rsidR="0039644C" w:rsidRPr="00207754">
        <w:rPr>
          <w:rFonts w:asciiTheme="majorBidi" w:hAnsiTheme="majorBidi" w:cstheme="majorBidi"/>
        </w:rPr>
        <w:t>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5</w:t>
      </w:r>
      <w:r w:rsidR="00EC0E98" w:rsidRPr="00207754">
        <w:rPr>
          <w:rFonts w:asciiTheme="majorBidi" w:hAnsiTheme="majorBidi" w:cstheme="majorBidi"/>
        </w:rPr>
        <w:t xml:space="preserve">. Perkančioji organizacija gali raštu CVP IS priemonėmis prašyti, kad tiekėjai paaiškintų savo pasiūlymus, tačiau ji negali prašyti, siūlyti arba leisti pakeisti pateikto pasiūlymo </w:t>
      </w:r>
      <w:r w:rsidR="00EC0E98" w:rsidRPr="00207754">
        <w:rPr>
          <w:rFonts w:asciiTheme="majorBidi" w:hAnsiTheme="majorBidi" w:cstheme="majorBidi"/>
        </w:rPr>
        <w:lastRenderedPageBreak/>
        <w:t xml:space="preserve">esmės </w:t>
      </w:r>
      <w:r w:rsidR="000E5FAC">
        <w:rPr>
          <w:rFonts w:asciiTheme="majorBidi" w:hAnsiTheme="majorBidi" w:cstheme="majorBidi"/>
        </w:rPr>
        <w:t>–</w:t>
      </w:r>
      <w:r w:rsidR="00EC0E98" w:rsidRPr="00207754">
        <w:rPr>
          <w:rFonts w:asciiTheme="majorBidi" w:hAnsiTheme="majorBidi" w:cstheme="majorBidi"/>
        </w:rPr>
        <w:t xml:space="preserve"> pakeisti kainą arba padaryti kitų pakeitimų, dėl kurių pirkimo dokumentų reikalavimų neatitinkantis pasiūlymas taptų atitinkantis pirkimo dokumentų reikalavimus;</w:t>
      </w:r>
    </w:p>
    <w:p w14:paraId="5AB1471B" w14:textId="13AB7D84" w:rsidR="00EC0E98"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6</w:t>
      </w:r>
      <w:r w:rsidR="00EC0E98" w:rsidRPr="00207754">
        <w:rPr>
          <w:rFonts w:asciiTheme="majorBidi" w:hAnsiTheme="majorBidi" w:cstheme="majorBidi"/>
        </w:rPr>
        <w:t>.</w:t>
      </w:r>
      <w:r w:rsidR="000E5FAC" w:rsidRPr="000E5FAC">
        <w:t xml:space="preserve"> </w:t>
      </w:r>
      <w:r w:rsidR="000E5FAC">
        <w:t>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be PVM</w:t>
      </w:r>
      <w:r w:rsidR="00EC0E98" w:rsidRPr="00207754">
        <w:rPr>
          <w:rFonts w:asciiTheme="majorBidi" w:hAnsiTheme="majorBidi" w:cstheme="majorBidi"/>
        </w:rPr>
        <w:t>;</w:t>
      </w:r>
    </w:p>
    <w:p w14:paraId="5E01AB54" w14:textId="0DC53AE4" w:rsidR="00EC0E98"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7</w:t>
      </w:r>
      <w:r w:rsidR="00EC0E98" w:rsidRPr="00207754">
        <w:rPr>
          <w:rFonts w:asciiTheme="majorBidi" w:hAnsiTheme="majorBidi" w:cstheme="majorBidi"/>
        </w:rPr>
        <w:t>. Perkančioji organizacija gali nevertinti viso tiekėjo pasiūlymo, jeigu patikrinusi jo dalį nustato, kad, vadovaujantis VPĮ reikalavimais, pasiūlymas turi būti atmestas;</w:t>
      </w:r>
    </w:p>
    <w:p w14:paraId="30660093" w14:textId="77777777" w:rsidR="002B4D88" w:rsidRPr="00207754" w:rsidRDefault="00AC1EFC" w:rsidP="00FF0B06">
      <w:pPr>
        <w:tabs>
          <w:tab w:val="left" w:pos="142"/>
          <w:tab w:val="left" w:pos="1560"/>
        </w:tabs>
        <w:spacing w:line="276" w:lineRule="auto"/>
        <w:ind w:right="28" w:firstLine="709"/>
        <w:jc w:val="both"/>
        <w:rPr>
          <w:rFonts w:asciiTheme="majorBidi" w:hAnsiTheme="majorBidi" w:cstheme="majorBidi"/>
        </w:rPr>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8</w:t>
      </w:r>
      <w:r w:rsidR="00EC0E98" w:rsidRPr="00207754">
        <w:rPr>
          <w:rFonts w:asciiTheme="majorBidi" w:hAnsiTheme="majorBidi" w:cstheme="majorBidi"/>
        </w:rPr>
        <w:t>. atlieka kitus veiksmus, susijusius su pasiūlymų vertinimu;</w:t>
      </w:r>
    </w:p>
    <w:p w14:paraId="327BB6C9" w14:textId="6BCD337D" w:rsidR="00CF775B" w:rsidRDefault="00AC1EFC" w:rsidP="00CF775B">
      <w:pPr>
        <w:tabs>
          <w:tab w:val="left" w:pos="142"/>
          <w:tab w:val="left" w:pos="1560"/>
        </w:tabs>
        <w:spacing w:line="276" w:lineRule="auto"/>
        <w:ind w:right="28" w:firstLine="709"/>
        <w:jc w:val="both"/>
      </w:pPr>
      <w:r w:rsidRPr="00207754">
        <w:rPr>
          <w:rFonts w:asciiTheme="majorBidi" w:hAnsiTheme="majorBidi" w:cstheme="majorBidi"/>
        </w:rPr>
        <w:t>65</w:t>
      </w:r>
      <w:r w:rsidR="00EC0E98" w:rsidRPr="00207754">
        <w:rPr>
          <w:rFonts w:asciiTheme="majorBidi" w:hAnsiTheme="majorBidi" w:cstheme="majorBidi"/>
        </w:rPr>
        <w:t>.</w:t>
      </w:r>
      <w:r w:rsidRPr="00207754">
        <w:rPr>
          <w:rFonts w:asciiTheme="majorBidi" w:hAnsiTheme="majorBidi" w:cstheme="majorBidi"/>
        </w:rPr>
        <w:t>3</w:t>
      </w:r>
      <w:r w:rsidR="00EC0E98" w:rsidRPr="00207754">
        <w:rPr>
          <w:rFonts w:asciiTheme="majorBidi" w:hAnsiTheme="majorBidi" w:cstheme="majorBidi"/>
        </w:rPr>
        <w:t>.</w:t>
      </w:r>
      <w:r w:rsidRPr="00207754">
        <w:rPr>
          <w:rFonts w:asciiTheme="majorBidi" w:hAnsiTheme="majorBidi" w:cstheme="majorBidi"/>
        </w:rPr>
        <w:t>9</w:t>
      </w:r>
      <w:r w:rsidR="00EC0E98" w:rsidRPr="00207754">
        <w:rPr>
          <w:rFonts w:asciiTheme="majorBidi" w:hAnsiTheme="majorBidi" w:cstheme="majorBidi"/>
        </w:rPr>
        <w:t xml:space="preserve">. </w:t>
      </w:r>
      <w:r w:rsidR="00CF775B">
        <w:t>Perkančioji organizacija ekonomiškai naudingiausią pasiūlymą išrenka pagal kainos ar sąnaudų ir kokybės santykį</w:t>
      </w:r>
      <w:r w:rsidR="00DF31D8">
        <w:t xml:space="preserve"> (7 priedas)</w:t>
      </w:r>
      <w:r w:rsidR="00CF775B">
        <w:t>.</w:t>
      </w:r>
    </w:p>
    <w:p w14:paraId="5B398DF7" w14:textId="2E0AD8BB" w:rsidR="00065621" w:rsidRPr="00207754" w:rsidRDefault="00EC0E98" w:rsidP="00CF775B">
      <w:pPr>
        <w:tabs>
          <w:tab w:val="left" w:pos="142"/>
          <w:tab w:val="left" w:pos="1560"/>
        </w:tabs>
        <w:spacing w:line="276" w:lineRule="auto"/>
        <w:ind w:right="28" w:firstLine="709"/>
        <w:jc w:val="both"/>
        <w:rPr>
          <w:rFonts w:asciiTheme="majorBidi" w:eastAsia="SimSun" w:hAnsiTheme="majorBidi" w:cstheme="majorBidi"/>
          <w:kern w:val="3"/>
        </w:rPr>
      </w:pPr>
      <w:r w:rsidRPr="00207754">
        <w:rPr>
          <w:rFonts w:asciiTheme="majorBidi" w:hAnsiTheme="majorBidi" w:cstheme="majorBidi"/>
          <w:noProof/>
          <w:lang w:val="en-US"/>
        </w:rPr>
        <w:drawing>
          <wp:anchor distT="0" distB="0" distL="114300" distR="114300" simplePos="0" relativeHeight="251659264" behindDoc="0" locked="0" layoutInCell="1" allowOverlap="0" wp14:anchorId="3D8B0BC5" wp14:editId="1A4F50D9">
            <wp:simplePos x="0" y="0"/>
            <wp:positionH relativeFrom="page">
              <wp:posOffset>3953256</wp:posOffset>
            </wp:positionH>
            <wp:positionV relativeFrom="page">
              <wp:posOffset>518308</wp:posOffset>
            </wp:positionV>
            <wp:extent cx="3048" cy="3049"/>
            <wp:effectExtent l="0" t="0" r="0" b="0"/>
            <wp:wrapTopAndBottom/>
            <wp:docPr id="64446" name="Picture 6"/>
            <wp:cNvGraphicFramePr/>
            <a:graphic xmlns:a="http://schemas.openxmlformats.org/drawingml/2006/main">
              <a:graphicData uri="http://schemas.openxmlformats.org/drawingml/2006/picture">
                <pic:pic xmlns:pic="http://schemas.openxmlformats.org/drawingml/2006/picture">
                  <pic:nvPicPr>
                    <pic:cNvPr id="64446" name="Picture 64446"/>
                    <pic:cNvPicPr/>
                  </pic:nvPicPr>
                  <pic:blipFill>
                    <a:blip r:embed="rId24"/>
                    <a:stretch>
                      <a:fillRect/>
                    </a:stretch>
                  </pic:blipFill>
                  <pic:spPr>
                    <a:xfrm>
                      <a:off x="0" y="0"/>
                      <a:ext cx="3048" cy="3049"/>
                    </a:xfrm>
                    <a:prstGeom prst="rect">
                      <a:avLst/>
                    </a:prstGeom>
                  </pic:spPr>
                </pic:pic>
              </a:graphicData>
            </a:graphic>
          </wp:anchor>
        </w:drawing>
      </w:r>
      <w:r w:rsidR="00AC1EFC" w:rsidRPr="00207754">
        <w:rPr>
          <w:rFonts w:asciiTheme="majorBidi" w:hAnsiTheme="majorBidi" w:cstheme="majorBidi"/>
          <w:noProof/>
        </w:rPr>
        <w:t>66</w:t>
      </w:r>
      <w:r w:rsidRPr="00207754">
        <w:rPr>
          <w:rFonts w:asciiTheme="majorBidi" w:hAnsiTheme="majorBidi" w:cstheme="majorBidi"/>
          <w:noProof/>
        </w:rPr>
        <w:t>.</w:t>
      </w:r>
      <w:r w:rsidR="00065621" w:rsidRPr="00207754">
        <w:rPr>
          <w:rFonts w:asciiTheme="majorBidi" w:eastAsia="SimSun" w:hAnsiTheme="majorBidi" w:cstheme="majorBidi"/>
          <w:kern w:val="3"/>
        </w:rPr>
        <w:t xml:space="preserve"> </w:t>
      </w:r>
      <w:r w:rsidR="00355C92">
        <w:t>Po pasiūlymo įvertinimo procedūros yra nustatoma pasiūlymų eilė ekonominio naudingumo mažėjimo tvarka.</w:t>
      </w:r>
      <w:r w:rsidR="004E46A9" w:rsidRPr="004E46A9">
        <w:t xml:space="preserve"> </w:t>
      </w:r>
      <w:r w:rsidR="004E46A9">
        <w:t xml:space="preserve">Tais atvejais, kai pasiūlymą pateikia tik vienas tiekėjas, pasiūlymo eilė nesudaroma. Tais atvejais, kai kelių tiekėjų pasiūlymų ekonominis naudingumas yra vienodas, </w:t>
      </w:r>
      <w:r w:rsidR="004E46A9">
        <w:rPr>
          <w:noProof/>
          <w:lang w:val="en-US"/>
        </w:rPr>
        <w:drawing>
          <wp:inline distT="0" distB="0" distL="0" distR="0" wp14:anchorId="06477AFB" wp14:editId="7F45A654">
            <wp:extent cx="9525" cy="9525"/>
            <wp:effectExtent l="0" t="0" r="0" b="0"/>
            <wp:docPr id="1886163568" name="Paveikslėl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4E46A9">
        <w:t>sudarant pasiūlymų eilę pirmesnis į šią eilę įrašomas tiekėjas, kurio pasiūlymas pateiktas anksčiausiai.</w:t>
      </w:r>
    </w:p>
    <w:p w14:paraId="5D5676EA" w14:textId="2C396ED3" w:rsidR="00D07721" w:rsidRPr="00207754" w:rsidRDefault="00AC1EFC" w:rsidP="00FF0B06">
      <w:pPr>
        <w:tabs>
          <w:tab w:val="left" w:pos="142"/>
          <w:tab w:val="left" w:pos="851"/>
        </w:tabs>
        <w:spacing w:line="276" w:lineRule="auto"/>
        <w:ind w:right="28" w:firstLine="709"/>
        <w:jc w:val="both"/>
        <w:rPr>
          <w:rFonts w:asciiTheme="majorBidi" w:hAnsiTheme="majorBidi" w:cstheme="majorBidi"/>
        </w:rPr>
      </w:pPr>
      <w:r w:rsidRPr="00207754">
        <w:rPr>
          <w:rFonts w:asciiTheme="majorBidi" w:hAnsiTheme="majorBidi" w:cstheme="majorBidi"/>
          <w:color w:val="000000"/>
        </w:rPr>
        <w:t>67</w:t>
      </w:r>
      <w:r w:rsidR="00EC0E98" w:rsidRPr="00207754">
        <w:rPr>
          <w:rFonts w:asciiTheme="majorBidi" w:hAnsiTheme="majorBidi" w:cstheme="majorBidi"/>
          <w:color w:val="000000"/>
        </w:rPr>
        <w:t xml:space="preserve">. Sudarius pasiūlymų eilę, Perkančioji organizacija galimo </w:t>
      </w:r>
      <w:r w:rsidR="00EC0E98" w:rsidRPr="00207754">
        <w:rPr>
          <w:rFonts w:asciiTheme="majorBidi" w:hAnsiTheme="majorBidi" w:cstheme="majorBidi"/>
        </w:rPr>
        <w:t xml:space="preserve">laimėtojo </w:t>
      </w:r>
      <w:r w:rsidR="004325AF" w:rsidRPr="00207754">
        <w:rPr>
          <w:rFonts w:asciiTheme="majorBidi" w:hAnsiTheme="majorBidi" w:cstheme="majorBidi"/>
        </w:rPr>
        <w:t>p</w:t>
      </w:r>
      <w:r w:rsidR="00BB7284">
        <w:rPr>
          <w:rFonts w:asciiTheme="majorBidi" w:hAnsiTheme="majorBidi" w:cstheme="majorBidi"/>
        </w:rPr>
        <w:t>rašo</w:t>
      </w:r>
      <w:r w:rsidR="004325AF" w:rsidRPr="00207754">
        <w:rPr>
          <w:rFonts w:asciiTheme="majorBidi" w:hAnsiTheme="majorBidi" w:cstheme="majorBidi"/>
        </w:rPr>
        <w:t xml:space="preserve"> </w:t>
      </w:r>
      <w:r w:rsidR="00EC0E98" w:rsidRPr="00207754">
        <w:rPr>
          <w:rFonts w:asciiTheme="majorBidi" w:hAnsiTheme="majorBidi" w:cstheme="majorBidi"/>
        </w:rPr>
        <w:t>per nustatytą protingą terminą pateikti</w:t>
      </w:r>
      <w:r w:rsidR="00D07721" w:rsidRPr="00207754">
        <w:rPr>
          <w:rFonts w:asciiTheme="majorBidi" w:hAnsiTheme="majorBidi" w:cstheme="majorBidi"/>
        </w:rPr>
        <w:t>:</w:t>
      </w:r>
    </w:p>
    <w:p w14:paraId="13A7FBB1" w14:textId="2E4FE34B" w:rsidR="00D07721" w:rsidRPr="00207754" w:rsidRDefault="00D07721"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67.1.</w:t>
      </w:r>
      <w:r w:rsidR="00EC0E98" w:rsidRPr="00207754">
        <w:rPr>
          <w:rFonts w:asciiTheme="majorBidi" w:hAnsiTheme="majorBidi" w:cstheme="majorBidi"/>
        </w:rPr>
        <w:t xml:space="preserve"> </w:t>
      </w:r>
      <w:r w:rsidR="00434B58" w:rsidRPr="00207754">
        <w:rPr>
          <w:rFonts w:asciiTheme="majorBidi" w:hAnsiTheme="majorBidi" w:cstheme="majorBidi"/>
        </w:rPr>
        <w:t>konkurso</w:t>
      </w:r>
      <w:r w:rsidR="00EC0E98" w:rsidRPr="00207754">
        <w:rPr>
          <w:rFonts w:asciiTheme="majorBidi" w:hAnsiTheme="majorBidi" w:cstheme="majorBidi"/>
        </w:rPr>
        <w:t xml:space="preserve"> sąlygų </w:t>
      </w:r>
      <w:r w:rsidR="0002796E" w:rsidRPr="00207754">
        <w:rPr>
          <w:rFonts w:asciiTheme="majorBidi" w:hAnsiTheme="majorBidi" w:cstheme="majorBidi"/>
        </w:rPr>
        <w:t>30</w:t>
      </w:r>
      <w:r w:rsidR="00EC0E98" w:rsidRPr="00207754">
        <w:rPr>
          <w:rFonts w:asciiTheme="majorBidi" w:hAnsiTheme="majorBidi" w:cstheme="majorBidi"/>
        </w:rPr>
        <w:t xml:space="preserve"> punkt</w:t>
      </w:r>
      <w:r w:rsidR="00065621" w:rsidRPr="00207754">
        <w:rPr>
          <w:rFonts w:asciiTheme="majorBidi" w:hAnsiTheme="majorBidi" w:cstheme="majorBidi"/>
        </w:rPr>
        <w:t>e</w:t>
      </w:r>
      <w:r w:rsidR="00EC0E98" w:rsidRPr="00207754">
        <w:rPr>
          <w:rFonts w:asciiTheme="majorBidi" w:hAnsiTheme="majorBidi" w:cstheme="majorBidi"/>
        </w:rPr>
        <w:t xml:space="preserve"> nu</w:t>
      </w:r>
      <w:r w:rsidR="004325AF" w:rsidRPr="00207754">
        <w:rPr>
          <w:rFonts w:asciiTheme="majorBidi" w:hAnsiTheme="majorBidi" w:cstheme="majorBidi"/>
        </w:rPr>
        <w:t>rodytus dokumentus ir patikrinti</w:t>
      </w:r>
      <w:r w:rsidR="00EC0E98" w:rsidRPr="00207754">
        <w:rPr>
          <w:rFonts w:asciiTheme="majorBidi" w:hAnsiTheme="majorBidi" w:cstheme="majorBidi"/>
        </w:rPr>
        <w:t xml:space="preserve"> </w:t>
      </w:r>
      <w:r w:rsidR="00EC0E98" w:rsidRPr="00207754">
        <w:rPr>
          <w:rFonts w:asciiTheme="majorBidi" w:hAnsiTheme="majorBidi" w:cstheme="majorBidi"/>
          <w:color w:val="000000"/>
        </w:rPr>
        <w:t xml:space="preserve">ar nėra </w:t>
      </w:r>
      <w:r w:rsidR="00434B58" w:rsidRPr="00207754">
        <w:rPr>
          <w:rFonts w:asciiTheme="majorBidi" w:hAnsiTheme="majorBidi" w:cstheme="majorBidi"/>
          <w:color w:val="000000"/>
        </w:rPr>
        <w:t>konkurso</w:t>
      </w:r>
      <w:r w:rsidR="00EC0E98" w:rsidRPr="00207754">
        <w:rPr>
          <w:rFonts w:asciiTheme="majorBidi" w:hAnsiTheme="majorBidi" w:cstheme="majorBidi"/>
          <w:color w:val="000000"/>
        </w:rPr>
        <w:t xml:space="preserve"> sąlygų </w:t>
      </w:r>
      <w:r w:rsidR="0002796E" w:rsidRPr="00207754">
        <w:rPr>
          <w:rFonts w:asciiTheme="majorBidi" w:hAnsiTheme="majorBidi" w:cstheme="majorBidi"/>
          <w:color w:val="000000"/>
        </w:rPr>
        <w:t>30</w:t>
      </w:r>
      <w:r w:rsidR="00EC0E98" w:rsidRPr="00207754">
        <w:rPr>
          <w:rFonts w:asciiTheme="majorBidi" w:hAnsiTheme="majorBidi" w:cstheme="majorBidi"/>
          <w:color w:val="000000"/>
        </w:rPr>
        <w:t xml:space="preserve"> punkt</w:t>
      </w:r>
      <w:r w:rsidR="00035BEA" w:rsidRPr="00207754">
        <w:rPr>
          <w:rFonts w:asciiTheme="majorBidi" w:hAnsiTheme="majorBidi" w:cstheme="majorBidi"/>
          <w:color w:val="000000"/>
        </w:rPr>
        <w:t>e nustatytų pašalinimo pagrindų</w:t>
      </w:r>
      <w:r w:rsidR="00A66CDE" w:rsidRPr="00207754">
        <w:rPr>
          <w:rFonts w:asciiTheme="majorBidi" w:hAnsiTheme="majorBidi" w:cstheme="majorBidi"/>
        </w:rPr>
        <w:t>.</w:t>
      </w:r>
      <w:r w:rsidR="00EC0E98" w:rsidRPr="00207754">
        <w:rPr>
          <w:rFonts w:asciiTheme="majorBidi" w:hAnsiTheme="majorBidi" w:cstheme="majorBidi"/>
        </w:rPr>
        <w:t xml:space="preserve"> </w:t>
      </w:r>
      <w:r w:rsidR="00EC0E98" w:rsidRPr="00207754">
        <w:rPr>
          <w:rFonts w:asciiTheme="majorBidi" w:hAnsiTheme="majorBidi" w:cstheme="majorBidi"/>
          <w:color w:val="000000"/>
        </w:rPr>
        <w:t>Dokument</w:t>
      </w:r>
      <w:r w:rsidR="00671806" w:rsidRPr="00207754">
        <w:rPr>
          <w:rFonts w:asciiTheme="majorBidi" w:hAnsiTheme="majorBidi" w:cstheme="majorBidi"/>
          <w:color w:val="000000"/>
        </w:rPr>
        <w:t>ai</w:t>
      </w:r>
      <w:r w:rsidR="00035BEA" w:rsidRPr="00207754">
        <w:rPr>
          <w:rFonts w:asciiTheme="majorBidi" w:hAnsiTheme="majorBidi" w:cstheme="majorBidi"/>
          <w:color w:val="000000"/>
        </w:rPr>
        <w:t>,</w:t>
      </w:r>
      <w:r w:rsidR="00EC0E98" w:rsidRPr="00207754">
        <w:rPr>
          <w:rFonts w:asciiTheme="majorBidi" w:hAnsiTheme="majorBidi" w:cstheme="majorBidi"/>
          <w:color w:val="000000"/>
        </w:rPr>
        <w:t xml:space="preserve"> teikiam</w:t>
      </w:r>
      <w:r w:rsidR="00671806" w:rsidRPr="00207754">
        <w:rPr>
          <w:rFonts w:asciiTheme="majorBidi" w:hAnsiTheme="majorBidi" w:cstheme="majorBidi"/>
          <w:color w:val="000000"/>
        </w:rPr>
        <w:t>i</w:t>
      </w:r>
      <w:r w:rsidR="00EC0E98" w:rsidRPr="00207754">
        <w:rPr>
          <w:rFonts w:asciiTheme="majorBidi" w:hAnsiTheme="majorBidi" w:cstheme="majorBidi"/>
          <w:color w:val="000000"/>
        </w:rPr>
        <w:t xml:space="preserve"> pagal konkurso sąlygų </w:t>
      </w:r>
      <w:r w:rsidR="0002796E" w:rsidRPr="00207754">
        <w:rPr>
          <w:rFonts w:asciiTheme="majorBidi" w:hAnsiTheme="majorBidi" w:cstheme="majorBidi"/>
          <w:color w:val="000000"/>
        </w:rPr>
        <w:t>30</w:t>
      </w:r>
      <w:r w:rsidR="00EC0E98" w:rsidRPr="00207754">
        <w:rPr>
          <w:rFonts w:asciiTheme="majorBidi" w:hAnsiTheme="majorBidi" w:cstheme="majorBidi"/>
          <w:color w:val="000000"/>
        </w:rPr>
        <w:t xml:space="preserve"> punkto reikalavimus „Tiekėjų pašalinimo pagrindai“</w:t>
      </w:r>
      <w:r w:rsidR="00035BEA" w:rsidRPr="00207754">
        <w:rPr>
          <w:rFonts w:asciiTheme="majorBidi" w:hAnsiTheme="majorBidi" w:cstheme="majorBidi"/>
          <w:color w:val="000000"/>
        </w:rPr>
        <w:t>,</w:t>
      </w:r>
      <w:r w:rsidR="00EC0E98" w:rsidRPr="00207754">
        <w:rPr>
          <w:rFonts w:asciiTheme="majorBidi" w:hAnsiTheme="majorBidi" w:cstheme="majorBidi"/>
          <w:color w:val="000000"/>
        </w:rPr>
        <w:t xml:space="preserve"> turės </w:t>
      </w:r>
      <w:r w:rsidR="00035BEA" w:rsidRPr="00207754">
        <w:rPr>
          <w:rFonts w:asciiTheme="majorBidi" w:hAnsiTheme="majorBidi" w:cstheme="majorBidi"/>
          <w:color w:val="000000"/>
        </w:rPr>
        <w:t xml:space="preserve">būti išduoti ne anksčiau kaip </w:t>
      </w:r>
      <w:r w:rsidR="00671806" w:rsidRPr="00207754">
        <w:rPr>
          <w:rFonts w:asciiTheme="majorBidi" w:hAnsiTheme="majorBidi" w:cstheme="majorBidi"/>
          <w:color w:val="000000"/>
        </w:rPr>
        <w:t xml:space="preserve">120 ar </w:t>
      </w:r>
      <w:r w:rsidR="00035BEA" w:rsidRPr="00207754">
        <w:rPr>
          <w:rFonts w:asciiTheme="majorBidi" w:hAnsiTheme="majorBidi" w:cstheme="majorBidi"/>
          <w:color w:val="000000"/>
        </w:rPr>
        <w:t>180</w:t>
      </w:r>
      <w:r w:rsidR="00EC0E98" w:rsidRPr="00207754">
        <w:rPr>
          <w:rFonts w:asciiTheme="majorBidi" w:hAnsiTheme="majorBidi" w:cstheme="majorBidi"/>
          <w:color w:val="000000"/>
        </w:rPr>
        <w:t xml:space="preserve"> dienų</w:t>
      </w:r>
      <w:r w:rsidR="00671806" w:rsidRPr="00207754">
        <w:rPr>
          <w:rFonts w:asciiTheme="majorBidi" w:hAnsiTheme="majorBidi" w:cstheme="majorBidi"/>
          <w:color w:val="000000"/>
        </w:rPr>
        <w:t xml:space="preserve"> (žr. „</w:t>
      </w:r>
      <w:r w:rsidR="00671806" w:rsidRPr="00207754">
        <w:rPr>
          <w:rFonts w:asciiTheme="majorBidi" w:hAnsiTheme="majorBidi" w:cstheme="majorBidi"/>
        </w:rPr>
        <w:t>Tiekėjų pašalinimo pagrindai“</w:t>
      </w:r>
      <w:r w:rsidR="00671806" w:rsidRPr="00207754">
        <w:rPr>
          <w:rFonts w:asciiTheme="majorBidi" w:hAnsiTheme="majorBidi" w:cstheme="majorBidi"/>
          <w:color w:val="000000"/>
        </w:rPr>
        <w:t xml:space="preserve"> lentelę)</w:t>
      </w:r>
      <w:r w:rsidR="00EC0E98" w:rsidRPr="00207754">
        <w:rPr>
          <w:rFonts w:asciiTheme="majorBidi" w:hAnsiTheme="majorBidi" w:cstheme="majorBidi"/>
          <w:color w:val="000000"/>
        </w:rPr>
        <w:t xml:space="preserve"> iki tos dienos, kai galimas laimėtojas turės pateikti dokumentus įrodančius, kad nėra tiekėjo pašalinimo pagrindų</w:t>
      </w:r>
      <w:r w:rsidR="00EB47FB" w:rsidRPr="00207754">
        <w:rPr>
          <w:rFonts w:asciiTheme="majorBidi" w:hAnsiTheme="majorBidi" w:cstheme="majorBidi"/>
          <w:color w:val="000000"/>
        </w:rPr>
        <w:t xml:space="preserve"> </w:t>
      </w:r>
      <w:r w:rsidR="00671806" w:rsidRPr="00207754">
        <w:rPr>
          <w:rFonts w:asciiTheme="majorBidi" w:hAnsiTheme="majorBidi" w:cstheme="majorBidi"/>
        </w:rPr>
        <w:t>pagal konkurso sąlygų 3</w:t>
      </w:r>
      <w:r w:rsidR="00A66CDE" w:rsidRPr="00207754">
        <w:rPr>
          <w:rFonts w:asciiTheme="majorBidi" w:hAnsiTheme="majorBidi" w:cstheme="majorBidi"/>
        </w:rPr>
        <w:t>0</w:t>
      </w:r>
      <w:r w:rsidR="00671806" w:rsidRPr="00207754">
        <w:rPr>
          <w:rFonts w:asciiTheme="majorBidi" w:hAnsiTheme="majorBidi" w:cstheme="majorBidi"/>
        </w:rPr>
        <w:t xml:space="preserve"> punkto reikalavimus „Tiekėjų pašalinimo pagrindai“. </w:t>
      </w:r>
    </w:p>
    <w:p w14:paraId="2EECA07D" w14:textId="602154B3" w:rsidR="00EC0E98" w:rsidRPr="00207754" w:rsidRDefault="00D07721"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 xml:space="preserve">67.2. </w:t>
      </w:r>
      <w:r w:rsidR="00EC0E98" w:rsidRPr="00207754">
        <w:rPr>
          <w:rFonts w:asciiTheme="majorBidi" w:hAnsiTheme="majorBidi" w:cstheme="majorBidi"/>
          <w:color w:val="000000"/>
        </w:rPr>
        <w:t xml:space="preserve">konkurso sąlygų </w:t>
      </w:r>
      <w:r w:rsidR="00DF10C4" w:rsidRPr="00207754">
        <w:rPr>
          <w:rFonts w:asciiTheme="majorBidi" w:hAnsiTheme="majorBidi" w:cstheme="majorBidi"/>
          <w:color w:val="000000"/>
        </w:rPr>
        <w:t>3</w:t>
      </w:r>
      <w:r w:rsidR="0002796E" w:rsidRPr="00207754">
        <w:rPr>
          <w:rFonts w:asciiTheme="majorBidi" w:hAnsiTheme="majorBidi" w:cstheme="majorBidi"/>
          <w:color w:val="000000"/>
        </w:rPr>
        <w:t>1</w:t>
      </w:r>
      <w:r w:rsidR="00EC0E98" w:rsidRPr="00207754">
        <w:rPr>
          <w:rFonts w:asciiTheme="majorBidi" w:hAnsiTheme="majorBidi" w:cstheme="majorBidi"/>
          <w:color w:val="000000"/>
        </w:rPr>
        <w:t xml:space="preserve"> punkt</w:t>
      </w:r>
      <w:r w:rsidR="00434B58" w:rsidRPr="00207754">
        <w:rPr>
          <w:rFonts w:asciiTheme="majorBidi" w:hAnsiTheme="majorBidi" w:cstheme="majorBidi"/>
          <w:color w:val="000000"/>
        </w:rPr>
        <w:t>e „Kvalifikaciniai reikalavimai“ nurodytus dokumentus</w:t>
      </w:r>
      <w:r w:rsidR="00EC0E98" w:rsidRPr="00207754">
        <w:rPr>
          <w:rFonts w:asciiTheme="majorBidi" w:hAnsiTheme="majorBidi" w:cstheme="majorBidi"/>
          <w:color w:val="000000"/>
        </w:rPr>
        <w:t xml:space="preserve"> </w:t>
      </w:r>
      <w:r w:rsidR="00A35F7A" w:rsidRPr="00207754">
        <w:rPr>
          <w:rFonts w:asciiTheme="majorBidi" w:hAnsiTheme="majorBidi" w:cstheme="majorBidi"/>
          <w:i/>
          <w:iCs/>
          <w:color w:val="000000"/>
        </w:rPr>
        <w:t>(jei buvo reikalauta)</w:t>
      </w:r>
      <w:r w:rsidR="00434B58" w:rsidRPr="00207754">
        <w:rPr>
          <w:rFonts w:asciiTheme="majorBidi" w:hAnsiTheme="majorBidi" w:cstheme="majorBidi"/>
          <w:i/>
          <w:iCs/>
          <w:color w:val="000000"/>
        </w:rPr>
        <w:t>.</w:t>
      </w:r>
      <w:r w:rsidR="00A35F7A" w:rsidRPr="00207754">
        <w:rPr>
          <w:rFonts w:asciiTheme="majorBidi" w:hAnsiTheme="majorBidi" w:cstheme="majorBidi"/>
          <w:color w:val="000000"/>
        </w:rPr>
        <w:t xml:space="preserve"> </w:t>
      </w:r>
      <w:r w:rsidR="00EC0E98" w:rsidRPr="00207754">
        <w:rPr>
          <w:rFonts w:asciiTheme="majorBidi" w:hAnsiTheme="majorBidi" w:cstheme="majorBidi"/>
          <w:color w:val="000000"/>
        </w:rPr>
        <w:t xml:space="preserve"> </w:t>
      </w:r>
      <w:r w:rsidR="00434B58" w:rsidRPr="00207754">
        <w:rPr>
          <w:rFonts w:asciiTheme="majorBidi" w:hAnsiTheme="majorBidi" w:cstheme="majorBidi"/>
          <w:color w:val="000000"/>
        </w:rPr>
        <w:t xml:space="preserve">Dokumentuose teikiamuose pagal konkurso sąlygų 31 punkto reikalavimus </w:t>
      </w:r>
      <w:r w:rsidR="00EC0E98" w:rsidRPr="00207754">
        <w:rPr>
          <w:rFonts w:asciiTheme="majorBidi" w:hAnsiTheme="majorBidi" w:cstheme="majorBidi"/>
          <w:color w:val="000000"/>
        </w:rPr>
        <w:t>turės būti nurodyta informacija aktuali pasiūlymo pateikimo dienai (Kvalifikacijos reikalavimus patvirtinantys dokumentai gali būti išduoti ir po vokų atplėšimo, bet juose nurodyti duomenys turi būti pateikiami už laikotarpį iki pasiūlymų pateikimo termino pabaigos, jei tokiuose dokumentuose nurodyta jų galiojimo data)</w:t>
      </w:r>
      <w:r w:rsidR="00A66CDE" w:rsidRPr="00207754">
        <w:rPr>
          <w:rFonts w:asciiTheme="majorBidi" w:hAnsiTheme="majorBidi" w:cstheme="majorBidi"/>
          <w:color w:val="000000"/>
        </w:rPr>
        <w:t xml:space="preserve">. </w:t>
      </w:r>
      <w:r w:rsidR="00EC0E98" w:rsidRPr="00207754">
        <w:rPr>
          <w:rFonts w:asciiTheme="majorBidi" w:hAnsiTheme="majorBidi" w:cstheme="majorBidi"/>
          <w:color w:val="000000"/>
        </w:rPr>
        <w:t xml:space="preserve">Tuo atveju, jei </w:t>
      </w:r>
      <w:r w:rsidR="00EC0E98" w:rsidRPr="00207754">
        <w:rPr>
          <w:rFonts w:asciiTheme="majorBidi" w:hAnsiTheme="majorBidi" w:cstheme="majorBidi"/>
        </w:rPr>
        <w:t>galimas laimėtojas iki Perkančiosios organizacijos nustatyto termino CVP IS susirašinėjimo priemonėmis nepateikia reikalaujamų dokumentų arba jo pateikti dokumentai neįrodo atitikties keltiems reikalavimams, Perkančioji organizacija šio tiekėjo pasiūlymą atmeta ir prašo atitinkamus dokumentus pateikti kitą tiekėją, kurio pasiūlymas pagal patikslintą pasiūlymų eilę gali būti nustatytas laimėjusiu</w:t>
      </w:r>
      <w:r w:rsidR="00A66CDE" w:rsidRPr="00207754">
        <w:rPr>
          <w:rFonts w:asciiTheme="majorBidi" w:hAnsiTheme="majorBidi" w:cstheme="majorBidi"/>
        </w:rPr>
        <w:t>.</w:t>
      </w:r>
    </w:p>
    <w:p w14:paraId="0D1906A3" w14:textId="7AD93B70" w:rsidR="00EC0E98" w:rsidRPr="00207754" w:rsidRDefault="00AC1EFC" w:rsidP="00FF0B06">
      <w:pPr>
        <w:tabs>
          <w:tab w:val="left" w:pos="142"/>
        </w:tabs>
        <w:spacing w:line="276" w:lineRule="auto"/>
        <w:ind w:right="28" w:firstLine="709"/>
        <w:jc w:val="both"/>
        <w:rPr>
          <w:rFonts w:asciiTheme="majorBidi" w:hAnsiTheme="majorBidi" w:cstheme="majorBidi"/>
        </w:rPr>
      </w:pPr>
      <w:r w:rsidRPr="00207754">
        <w:rPr>
          <w:rFonts w:asciiTheme="majorBidi" w:hAnsiTheme="majorBidi" w:cstheme="majorBidi"/>
        </w:rPr>
        <w:t>68</w:t>
      </w:r>
      <w:r w:rsidR="00EC0E98" w:rsidRPr="00207754">
        <w:rPr>
          <w:rFonts w:asciiTheme="majorBidi" w:hAnsiTheme="majorBidi" w:cstheme="majorBidi"/>
        </w:rPr>
        <w:t>. Iškilus klausimams dėl pasiūlymą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r w:rsidR="004A4C3B" w:rsidRPr="00207754">
        <w:rPr>
          <w:rFonts w:asciiTheme="majorBidi" w:hAnsiTheme="majorBidi" w:cstheme="majorBidi"/>
          <w:color w:val="2C363A"/>
          <w:shd w:val="clear" w:color="auto" w:fill="FFFFFF"/>
        </w:rPr>
        <w:t xml:space="preserve"> </w:t>
      </w:r>
      <w:r w:rsidR="004A4C3B" w:rsidRPr="00207754">
        <w:rPr>
          <w:rFonts w:asciiTheme="majorBidi" w:hAnsiTheme="majorBidi" w:cstheme="majorBidi"/>
          <w:shd w:val="clear" w:color="auto" w:fill="FFFFFF"/>
        </w:rPr>
        <w:t xml:space="preserve">Pasiūlymai paaiškinami, tikslinami, papildomi, vadovaujantis Viešųjų tarnybos direktoriaus 2022 m. gruodžio 30 d. įsakymu Nr. 1S-240 </w:t>
      </w:r>
      <w:r w:rsidR="00C45F1E" w:rsidRPr="00207754">
        <w:rPr>
          <w:rFonts w:asciiTheme="majorBidi" w:hAnsiTheme="majorBidi" w:cstheme="majorBidi"/>
          <w:shd w:val="clear" w:color="auto" w:fill="FFFFFF"/>
        </w:rPr>
        <w:t>„</w:t>
      </w:r>
      <w:r w:rsidR="004A4C3B" w:rsidRPr="00207754">
        <w:rPr>
          <w:rFonts w:asciiTheme="majorBidi" w:hAnsiTheme="majorBidi" w:cstheme="majorBidi"/>
          <w:shd w:val="clear" w:color="auto" w:fill="FFFFFF"/>
        </w:rPr>
        <w:t>Dėl Pasiūlymų patikslinimo, papildymo ar paaiškinimo taisyklių patvirtinimo</w:t>
      </w:r>
      <w:r w:rsidR="00C45F1E" w:rsidRPr="00207754">
        <w:rPr>
          <w:rFonts w:asciiTheme="majorBidi" w:hAnsiTheme="majorBidi" w:cstheme="majorBidi"/>
          <w:shd w:val="clear" w:color="auto" w:fill="FFFFFF"/>
        </w:rPr>
        <w:t>“</w:t>
      </w:r>
      <w:r w:rsidR="004A4C3B" w:rsidRPr="00207754">
        <w:rPr>
          <w:rFonts w:asciiTheme="majorBidi" w:hAnsiTheme="majorBidi" w:cstheme="majorBidi"/>
          <w:shd w:val="clear" w:color="auto" w:fill="FFFFFF"/>
        </w:rPr>
        <w:t xml:space="preserve"> patvirtintomis taisyklėmis.</w:t>
      </w:r>
    </w:p>
    <w:p w14:paraId="14204866" w14:textId="77777777" w:rsidR="00EC0E98" w:rsidRPr="00207754" w:rsidRDefault="00EC0E98" w:rsidP="00207754">
      <w:pPr>
        <w:tabs>
          <w:tab w:val="left" w:pos="426"/>
        </w:tabs>
        <w:spacing w:line="276" w:lineRule="auto"/>
        <w:ind w:right="28" w:firstLine="567"/>
        <w:jc w:val="both"/>
        <w:rPr>
          <w:rFonts w:asciiTheme="majorBidi" w:hAnsiTheme="majorBidi" w:cstheme="majorBidi"/>
        </w:rPr>
      </w:pPr>
    </w:p>
    <w:p w14:paraId="358638D6"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lastRenderedPageBreak/>
        <w:t>X SKYRIUS</w:t>
      </w:r>
    </w:p>
    <w:p w14:paraId="793F4407" w14:textId="77777777" w:rsidR="00EC0E98" w:rsidRPr="00207754" w:rsidRDefault="00EC0E98" w:rsidP="00F527C3">
      <w:pPr>
        <w:spacing w:line="276" w:lineRule="auto"/>
        <w:ind w:left="46" w:right="2" w:hanging="10"/>
        <w:jc w:val="center"/>
        <w:rPr>
          <w:rFonts w:asciiTheme="majorBidi" w:hAnsiTheme="majorBidi" w:cstheme="majorBidi"/>
          <w:b/>
        </w:rPr>
      </w:pPr>
      <w:r w:rsidRPr="00207754">
        <w:rPr>
          <w:rFonts w:asciiTheme="majorBidi" w:hAnsiTheme="majorBidi" w:cstheme="majorBidi"/>
          <w:b/>
        </w:rPr>
        <w:t>PASIŪLYMŲ ATMETIMO PRIEŽASTYS</w:t>
      </w:r>
    </w:p>
    <w:p w14:paraId="4960B439" w14:textId="77777777" w:rsidR="003867E4" w:rsidRPr="00207754" w:rsidRDefault="003867E4" w:rsidP="00207754">
      <w:pPr>
        <w:spacing w:line="276" w:lineRule="auto"/>
        <w:ind w:left="46" w:right="2" w:hanging="10"/>
        <w:jc w:val="both"/>
        <w:rPr>
          <w:rFonts w:asciiTheme="majorBidi" w:hAnsiTheme="majorBidi" w:cstheme="majorBidi"/>
          <w:b/>
        </w:rPr>
      </w:pPr>
    </w:p>
    <w:p w14:paraId="0B21BC07" w14:textId="747D2032" w:rsidR="00EC0E98" w:rsidRPr="00207754" w:rsidRDefault="00AC1EFC" w:rsidP="00FF0B06">
      <w:pPr>
        <w:spacing w:line="276" w:lineRule="auto"/>
        <w:ind w:right="28" w:firstLine="709"/>
        <w:jc w:val="both"/>
        <w:rPr>
          <w:rFonts w:asciiTheme="majorBidi" w:hAnsiTheme="majorBidi" w:cstheme="majorBidi"/>
        </w:rPr>
      </w:pPr>
      <w:r w:rsidRPr="00207754">
        <w:rPr>
          <w:rFonts w:asciiTheme="majorBidi" w:hAnsiTheme="majorBidi" w:cstheme="majorBidi"/>
        </w:rPr>
        <w:t>70</w:t>
      </w:r>
      <w:r w:rsidR="00EC0E98" w:rsidRPr="00207754">
        <w:rPr>
          <w:rFonts w:asciiTheme="majorBidi" w:hAnsiTheme="majorBidi" w:cstheme="majorBidi"/>
        </w:rPr>
        <w:t>. Pirkimo komisija atmeta pasiūlymą, jeigu:</w:t>
      </w:r>
    </w:p>
    <w:p w14:paraId="28371935" w14:textId="5DEC61D7" w:rsidR="00EC0E98" w:rsidRPr="00207754" w:rsidRDefault="00AC1EFC" w:rsidP="00FF0B06">
      <w:pPr>
        <w:spacing w:line="276" w:lineRule="auto"/>
        <w:ind w:right="28" w:firstLine="709"/>
        <w:jc w:val="both"/>
        <w:rPr>
          <w:rFonts w:asciiTheme="majorBidi" w:hAnsiTheme="majorBidi" w:cstheme="majorBidi"/>
        </w:rPr>
      </w:pPr>
      <w:r w:rsidRPr="00207754">
        <w:rPr>
          <w:rFonts w:asciiTheme="majorBidi" w:hAnsiTheme="majorBidi" w:cstheme="majorBidi"/>
        </w:rPr>
        <w:t>70</w:t>
      </w:r>
      <w:r w:rsidR="00EC0E98" w:rsidRPr="00207754">
        <w:rPr>
          <w:rFonts w:asciiTheme="majorBidi" w:hAnsiTheme="majorBidi" w:cstheme="majorBidi"/>
        </w:rPr>
        <w:t>.1. tiekėjas pasiūlymą ar jo dalį pateikė ne CVP IS priemonėmis;</w:t>
      </w:r>
      <w:r w:rsidR="00EC0E98" w:rsidRPr="00207754">
        <w:rPr>
          <w:rFonts w:asciiTheme="majorBidi" w:hAnsiTheme="majorBidi" w:cstheme="majorBidi"/>
          <w:noProof/>
          <w:lang w:val="en-US"/>
        </w:rPr>
        <w:drawing>
          <wp:inline distT="0" distB="0" distL="0" distR="0" wp14:anchorId="363E9EEE" wp14:editId="1B63F3D2">
            <wp:extent cx="3048" cy="73173"/>
            <wp:effectExtent l="0" t="0" r="0" b="0"/>
            <wp:docPr id="191929" name="Picture 8"/>
            <wp:cNvGraphicFramePr/>
            <a:graphic xmlns:a="http://schemas.openxmlformats.org/drawingml/2006/main">
              <a:graphicData uri="http://schemas.openxmlformats.org/drawingml/2006/picture">
                <pic:pic xmlns:pic="http://schemas.openxmlformats.org/drawingml/2006/picture">
                  <pic:nvPicPr>
                    <pic:cNvPr id="191929" name="Picture 191929"/>
                    <pic:cNvPicPr/>
                  </pic:nvPicPr>
                  <pic:blipFill>
                    <a:blip r:embed="rId29"/>
                    <a:stretch>
                      <a:fillRect/>
                    </a:stretch>
                  </pic:blipFill>
                  <pic:spPr>
                    <a:xfrm>
                      <a:off x="0" y="0"/>
                      <a:ext cx="3048" cy="73173"/>
                    </a:xfrm>
                    <a:prstGeom prst="rect">
                      <a:avLst/>
                    </a:prstGeom>
                  </pic:spPr>
                </pic:pic>
              </a:graphicData>
            </a:graphic>
          </wp:inline>
        </w:drawing>
      </w:r>
    </w:p>
    <w:p w14:paraId="64CED6BA" w14:textId="35D742F7"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.2. jeigu tiekėjas nepateikė EBVPD (arba pateikė tik vieno subjekto EBVPD, pavyzdžiui, tiekėjų grupė pateikė tik vieno partnerio EBVPD) ir Perkančioji organizacija prašymu, per protingą terminą, nepateikė kitų tiekėjų grupės, ūkio subjekt</w:t>
      </w:r>
      <w:r w:rsidR="0008423E" w:rsidRPr="00207754">
        <w:rPr>
          <w:rFonts w:asciiTheme="majorBidi" w:hAnsiTheme="majorBidi" w:cstheme="majorBidi"/>
        </w:rPr>
        <w:t xml:space="preserve">ų </w:t>
      </w:r>
      <w:r w:rsidRPr="00207754">
        <w:rPr>
          <w:rFonts w:asciiTheme="majorBidi" w:hAnsiTheme="majorBidi" w:cstheme="majorBidi"/>
        </w:rPr>
        <w:t>ar subrangov</w:t>
      </w:r>
      <w:r w:rsidR="0008423E" w:rsidRPr="00207754">
        <w:rPr>
          <w:rFonts w:asciiTheme="majorBidi" w:hAnsiTheme="majorBidi" w:cstheme="majorBidi"/>
        </w:rPr>
        <w:t>ų</w:t>
      </w:r>
      <w:r w:rsidRPr="00207754">
        <w:rPr>
          <w:rFonts w:asciiTheme="majorBidi" w:hAnsiTheme="majorBidi" w:cstheme="majorBidi"/>
        </w:rPr>
        <w:t>/subtiekėj</w:t>
      </w:r>
      <w:r w:rsidR="0008423E" w:rsidRPr="00207754">
        <w:rPr>
          <w:rFonts w:asciiTheme="majorBidi" w:hAnsiTheme="majorBidi" w:cstheme="majorBidi"/>
        </w:rPr>
        <w:t>ų</w:t>
      </w:r>
      <w:r w:rsidRPr="00207754">
        <w:rPr>
          <w:rFonts w:asciiTheme="majorBidi" w:hAnsiTheme="majorBidi" w:cstheme="majorBidi"/>
        </w:rPr>
        <w:t>/subteikėjų (kurių pajėgumais remiasi) EBVPD;</w:t>
      </w:r>
    </w:p>
    <w:p w14:paraId="093A8363" w14:textId="7B54318C"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79407D" w:rsidRPr="00207754">
        <w:rPr>
          <w:rFonts w:asciiTheme="majorBidi" w:hAnsiTheme="majorBidi" w:cstheme="majorBidi"/>
        </w:rPr>
        <w:t>3</w:t>
      </w:r>
      <w:r w:rsidRPr="00207754">
        <w:rPr>
          <w:rFonts w:asciiTheme="majorBidi" w:hAnsiTheme="majorBidi" w:cstheme="majorBidi"/>
        </w:rPr>
        <w:t xml:space="preserve">. pasiūlymą pateikęs tiekėjas turi būti pašalinamas iš pirkimo procedūros pagal pirkimo sąlygų </w:t>
      </w:r>
      <w:r w:rsidRPr="00207754">
        <w:rPr>
          <w:rFonts w:asciiTheme="majorBidi" w:hAnsiTheme="majorBidi" w:cstheme="majorBidi"/>
          <w:noProof/>
          <w:lang w:val="en-US"/>
        </w:rPr>
        <w:drawing>
          <wp:inline distT="0" distB="0" distL="0" distR="0" wp14:anchorId="4A7FC0DB" wp14:editId="22166A6D">
            <wp:extent cx="3048" cy="3049"/>
            <wp:effectExtent l="0" t="0" r="0" b="0"/>
            <wp:docPr id="67744" name="Picture 10"/>
            <wp:cNvGraphicFramePr/>
            <a:graphic xmlns:a="http://schemas.openxmlformats.org/drawingml/2006/main">
              <a:graphicData uri="http://schemas.openxmlformats.org/drawingml/2006/picture">
                <pic:pic xmlns:pic="http://schemas.openxmlformats.org/drawingml/2006/picture">
                  <pic:nvPicPr>
                    <pic:cNvPr id="67744" name="Picture 67744"/>
                    <pic:cNvPicPr/>
                  </pic:nvPicPr>
                  <pic:blipFill>
                    <a:blip r:embed="rId30"/>
                    <a:stretch>
                      <a:fillRect/>
                    </a:stretch>
                  </pic:blipFill>
                  <pic:spPr>
                    <a:xfrm>
                      <a:off x="0" y="0"/>
                      <a:ext cx="3048" cy="3049"/>
                    </a:xfrm>
                    <a:prstGeom prst="rect">
                      <a:avLst/>
                    </a:prstGeom>
                  </pic:spPr>
                </pic:pic>
              </a:graphicData>
            </a:graphic>
          </wp:inline>
        </w:drawing>
      </w:r>
      <w:r w:rsidR="0002796E" w:rsidRPr="00207754">
        <w:rPr>
          <w:rFonts w:asciiTheme="majorBidi" w:hAnsiTheme="majorBidi" w:cstheme="majorBidi"/>
        </w:rPr>
        <w:t>30</w:t>
      </w:r>
      <w:r w:rsidRPr="00207754">
        <w:rPr>
          <w:rFonts w:asciiTheme="majorBidi" w:hAnsiTheme="majorBidi" w:cstheme="majorBidi"/>
        </w:rPr>
        <w:t xml:space="preserve"> punkto reikalavimo arba Perkančiosios organizacijos prašymu nepateikė ar nepatikslino pateiktų netikslių ar neišsamių duomenų apie pašalinimo pagrindų nebuvimą CVP IS priemonėmis</w:t>
      </w:r>
      <w:r w:rsidR="009A3CDD" w:rsidRPr="00207754">
        <w:rPr>
          <w:rFonts w:asciiTheme="majorBidi" w:hAnsiTheme="majorBidi" w:cstheme="majorBidi"/>
        </w:rPr>
        <w:t xml:space="preserve"> </w:t>
      </w:r>
      <w:r w:rsidR="009A3CDD" w:rsidRPr="00207754">
        <w:rPr>
          <w:rFonts w:asciiTheme="majorBidi" w:hAnsiTheme="majorBidi" w:cstheme="majorBidi"/>
          <w:color w:val="000000"/>
        </w:rPr>
        <w:t>(</w:t>
      </w:r>
      <w:r w:rsidR="009A3CDD" w:rsidRPr="00207754">
        <w:rPr>
          <w:rFonts w:asciiTheme="majorBidi" w:hAnsiTheme="majorBidi" w:cstheme="majorBidi"/>
          <w:i/>
          <w:iCs/>
          <w:color w:val="000000"/>
        </w:rPr>
        <w:t>jei tikrinama</w:t>
      </w:r>
      <w:r w:rsidR="009A3CDD" w:rsidRPr="00207754">
        <w:rPr>
          <w:rFonts w:asciiTheme="majorBidi" w:hAnsiTheme="majorBidi" w:cstheme="majorBidi"/>
          <w:color w:val="000000"/>
        </w:rPr>
        <w:t>)</w:t>
      </w:r>
      <w:r w:rsidRPr="00207754">
        <w:rPr>
          <w:rFonts w:asciiTheme="majorBidi" w:hAnsiTheme="majorBidi" w:cstheme="majorBidi"/>
        </w:rPr>
        <w:t>;</w:t>
      </w:r>
    </w:p>
    <w:p w14:paraId="24CF32BA" w14:textId="0CA36E91"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79407D" w:rsidRPr="00207754">
        <w:rPr>
          <w:rFonts w:asciiTheme="majorBidi" w:hAnsiTheme="majorBidi" w:cstheme="majorBidi"/>
        </w:rPr>
        <w:t>4</w:t>
      </w:r>
      <w:r w:rsidRPr="00207754">
        <w:rPr>
          <w:rFonts w:asciiTheme="majorBidi" w:hAnsiTheme="majorBidi" w:cstheme="majorBidi"/>
        </w:rPr>
        <w:t>. pasiūlymą pateikęs tiekėjas neatitinka pirkimo sąlygų 3</w:t>
      </w:r>
      <w:r w:rsidR="0002796E" w:rsidRPr="00207754">
        <w:rPr>
          <w:rFonts w:asciiTheme="majorBidi" w:hAnsiTheme="majorBidi" w:cstheme="majorBidi"/>
        </w:rPr>
        <w:t>1</w:t>
      </w:r>
      <w:r w:rsidRPr="00207754">
        <w:rPr>
          <w:rFonts w:asciiTheme="majorBidi" w:hAnsiTheme="majorBidi" w:cstheme="majorBidi"/>
        </w:rPr>
        <w:t xml:space="preserve"> punkto kvalifikacijos reikalavimų</w:t>
      </w:r>
      <w:r w:rsidRPr="00207754">
        <w:rPr>
          <w:rFonts w:asciiTheme="majorBidi" w:hAnsiTheme="majorBidi" w:cstheme="majorBidi"/>
          <w:i/>
          <w:iCs/>
        </w:rPr>
        <w:t>,</w:t>
      </w:r>
      <w:r w:rsidRPr="00207754">
        <w:rPr>
          <w:rFonts w:asciiTheme="majorBidi" w:hAnsiTheme="majorBidi" w:cstheme="majorBidi"/>
        </w:rPr>
        <w:t xml:space="preserve"> ir, jeigu taikytina, kokybės vadybos sistemos ir (arba) aplinkos apsaugos vadybos sistemos standartų</w:t>
      </w:r>
      <w:r w:rsidR="00491B80" w:rsidRPr="00207754">
        <w:rPr>
          <w:rFonts w:asciiTheme="majorBidi" w:hAnsiTheme="majorBidi" w:cstheme="majorBidi"/>
        </w:rPr>
        <w:t xml:space="preserve"> </w:t>
      </w:r>
      <w:r w:rsidR="00491B80" w:rsidRPr="00207754">
        <w:rPr>
          <w:rFonts w:asciiTheme="majorBidi" w:hAnsiTheme="majorBidi" w:cstheme="majorBidi"/>
          <w:i/>
          <w:iCs/>
        </w:rPr>
        <w:t>(jei taikoma)</w:t>
      </w:r>
      <w:r w:rsidRPr="00207754">
        <w:rPr>
          <w:rFonts w:asciiTheme="majorBidi" w:hAnsiTheme="majorBidi" w:cstheme="majorBidi"/>
          <w:i/>
          <w:iCs/>
        </w:rPr>
        <w:t>,</w:t>
      </w:r>
      <w:r w:rsidRPr="00207754">
        <w:rPr>
          <w:rFonts w:asciiTheme="majorBidi" w:hAnsiTheme="majorBidi" w:cstheme="majorBidi"/>
        </w:rPr>
        <w:t xml:space="preserve"> arba Perkančiosios organizacijos prašymu nepateikė ar nepatikslino pateiktų netikslių ar neišsamių duomenų apie atitikimą CVP IS priemonėmis;</w:t>
      </w:r>
    </w:p>
    <w:p w14:paraId="55B6BDEC" w14:textId="78D77417" w:rsidR="00434B58" w:rsidRPr="00207754" w:rsidRDefault="00434B5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 xml:space="preserve">70.5. </w:t>
      </w:r>
      <w:r w:rsidRPr="00207754">
        <w:rPr>
          <w:rFonts w:asciiTheme="majorBidi" w:hAnsiTheme="majorBidi" w:cstheme="majorBidi"/>
          <w:lang w:val="nl-NL"/>
        </w:rPr>
        <w:t>tiek</w:t>
      </w:r>
      <w:r w:rsidRPr="00207754">
        <w:rPr>
          <w:rFonts w:asciiTheme="majorBidi" w:hAnsiTheme="majorBidi" w:cstheme="majorBidi"/>
        </w:rPr>
        <w:t>ė</w:t>
      </w:r>
      <w:proofErr w:type="spellStart"/>
      <w:r w:rsidRPr="00207754">
        <w:rPr>
          <w:rFonts w:asciiTheme="majorBidi" w:hAnsiTheme="majorBidi" w:cstheme="majorBidi"/>
          <w:lang w:val="es-ES_tradnl"/>
        </w:rPr>
        <w:t>jas</w:t>
      </w:r>
      <w:proofErr w:type="spellEnd"/>
      <w:r w:rsidRPr="00207754">
        <w:rPr>
          <w:rFonts w:asciiTheme="majorBidi" w:hAnsiTheme="majorBidi" w:cstheme="majorBidi"/>
          <w:lang w:val="es-ES_tradnl"/>
        </w:rPr>
        <w:t xml:space="preserve"> </w:t>
      </w:r>
      <w:r w:rsidRPr="00207754">
        <w:rPr>
          <w:rFonts w:asciiTheme="majorBidi" w:hAnsiTheme="majorBidi" w:cstheme="majorBidi"/>
        </w:rPr>
        <w:t>turi būti pašalinamas iš pirkimo procedūros pagal pirkimo sąlygų 9.4.</w:t>
      </w:r>
      <w:r w:rsidR="004168AC" w:rsidRPr="00207754">
        <w:rPr>
          <w:rFonts w:asciiTheme="majorBidi" w:hAnsiTheme="majorBidi" w:cstheme="majorBidi"/>
        </w:rPr>
        <w:t xml:space="preserve"> </w:t>
      </w:r>
      <w:r w:rsidRPr="00207754">
        <w:rPr>
          <w:rFonts w:asciiTheme="majorBidi" w:hAnsiTheme="majorBidi" w:cstheme="majorBidi"/>
        </w:rPr>
        <w:t>punktą arba perkančiosios organizacijos prašymu nepateikė ar nepatikslino pateiktos netikslios ar neišsamios informacijos dėl atitikties Reglamento nuostatoms.</w:t>
      </w:r>
    </w:p>
    <w:p w14:paraId="795BE532" w14:textId="511A2972" w:rsidR="00434B58" w:rsidRPr="00207754" w:rsidRDefault="00434B5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 xml:space="preserve">70.6. </w:t>
      </w:r>
      <w:r w:rsidRPr="00207754">
        <w:rPr>
          <w:rFonts w:asciiTheme="majorBidi" w:hAnsiTheme="majorBidi" w:cstheme="majorBidi"/>
          <w:color w:val="000000"/>
        </w:rPr>
        <w:t>tiekėjas turi būti pašalintas iš pirkimo procedūros pagal pirkimo sąlygų 9.4. punkt</w:t>
      </w:r>
      <w:r w:rsidR="004168AC" w:rsidRPr="00207754">
        <w:rPr>
          <w:rFonts w:asciiTheme="majorBidi" w:hAnsiTheme="majorBidi" w:cstheme="majorBidi"/>
          <w:color w:val="000000"/>
        </w:rPr>
        <w:t>ą</w:t>
      </w:r>
      <w:r w:rsidRPr="00207754">
        <w:rPr>
          <w:rFonts w:asciiTheme="majorBidi" w:hAnsiTheme="majorBidi" w:cstheme="majorBidi"/>
          <w:color w:val="000000"/>
        </w:rPr>
        <w:t xml:space="preserve"> arba perkančiosios organizacijos prašymu nepateikė ar nepatikslino pateiktos netikslios ar neišsamios informacijos dėl Nacionalinio saugumo reikalavimų atitikties nustatytų sąlygų nebuvimo;</w:t>
      </w:r>
    </w:p>
    <w:p w14:paraId="0E19150F" w14:textId="2884332B" w:rsidR="00AF280D" w:rsidRPr="00207754" w:rsidRDefault="00EC0E98"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DB7E1A" w:rsidRPr="00207754">
        <w:rPr>
          <w:rFonts w:asciiTheme="majorBidi" w:hAnsiTheme="majorBidi" w:cstheme="majorBidi"/>
        </w:rPr>
        <w:t>7</w:t>
      </w:r>
      <w:r w:rsidRPr="00207754">
        <w:rPr>
          <w:rFonts w:asciiTheme="majorBidi" w:hAnsiTheme="majorBidi" w:cstheme="majorBidi"/>
        </w:rPr>
        <w:t xml:space="preserve">. </w:t>
      </w:r>
      <w:r w:rsidR="0002796E" w:rsidRPr="00207754">
        <w:rPr>
          <w:rFonts w:asciiTheme="majorBidi" w:hAnsiTheme="majorBidi" w:cstheme="majorBidi"/>
        </w:rPr>
        <w:t>pasiūlymas neatitinka pirkimo dokumentuose nustatytų reikalavimų</w:t>
      </w:r>
      <w:r w:rsidR="00B53D37" w:rsidRPr="00207754">
        <w:rPr>
          <w:rFonts w:asciiTheme="majorBidi" w:hAnsiTheme="majorBidi" w:cstheme="majorBidi"/>
        </w:rPr>
        <w:t>;</w:t>
      </w:r>
    </w:p>
    <w:p w14:paraId="0D709749" w14:textId="43D8747F" w:rsidR="00EC0E98" w:rsidRPr="00207754" w:rsidRDefault="00EC0E98"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DB7E1A" w:rsidRPr="00207754">
        <w:rPr>
          <w:rFonts w:asciiTheme="majorBidi" w:hAnsiTheme="majorBidi" w:cstheme="majorBidi"/>
        </w:rPr>
        <w:t>8</w:t>
      </w:r>
      <w:r w:rsidRPr="00207754">
        <w:rPr>
          <w:rFonts w:asciiTheme="majorBidi" w:hAnsiTheme="majorBidi" w:cstheme="majorBidi"/>
        </w:rPr>
        <w:t>. tiekėjų, kurių pasiūlymai neatmesti dėl kitų priežasčių, buvo pasiūlytos per didelės, Perkančiajai organizacijai nepriimtinos kainos;</w:t>
      </w:r>
    </w:p>
    <w:p w14:paraId="336887FD" w14:textId="51454829" w:rsidR="00EC0E98" w:rsidRPr="00207754" w:rsidRDefault="00EC0E98"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DB7E1A" w:rsidRPr="00207754">
        <w:rPr>
          <w:rFonts w:asciiTheme="majorBidi" w:hAnsiTheme="majorBidi" w:cstheme="majorBidi"/>
        </w:rPr>
        <w:t>9</w:t>
      </w:r>
      <w:r w:rsidRPr="00207754">
        <w:rPr>
          <w:rFonts w:asciiTheme="majorBidi" w:hAnsiTheme="majorBidi" w:cstheme="majorBidi"/>
        </w:rPr>
        <w:t>. tiekėjas per Perkančiosios organizacijos nurodytą terminą neištaiso aritmetinių klaidų ir (ar) nepaaiškina pasiūlymo. Šiuo atveju jo pasiūlymas atmetamas kaip neatitinkantis pirkimo dokumentuose nustatytų reikalavimų;</w:t>
      </w:r>
    </w:p>
    <w:p w14:paraId="4C35BECA" w14:textId="5A4B813E"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noProof/>
          <w:lang w:val="en-US"/>
        </w:rPr>
        <w:drawing>
          <wp:anchor distT="0" distB="0" distL="114300" distR="114300" simplePos="0" relativeHeight="251660288" behindDoc="0" locked="0" layoutInCell="1" allowOverlap="0" wp14:anchorId="26B6F1F5" wp14:editId="536D172C">
            <wp:simplePos x="0" y="0"/>
            <wp:positionH relativeFrom="page">
              <wp:posOffset>877824</wp:posOffset>
            </wp:positionH>
            <wp:positionV relativeFrom="page">
              <wp:posOffset>10110050</wp:posOffset>
            </wp:positionV>
            <wp:extent cx="3048" cy="3049"/>
            <wp:effectExtent l="0" t="0" r="0" b="0"/>
            <wp:wrapSquare wrapText="bothSides"/>
            <wp:docPr id="67750" name="Picture 11"/>
            <wp:cNvGraphicFramePr/>
            <a:graphic xmlns:a="http://schemas.openxmlformats.org/drawingml/2006/main">
              <a:graphicData uri="http://schemas.openxmlformats.org/drawingml/2006/picture">
                <pic:pic xmlns:pic="http://schemas.openxmlformats.org/drawingml/2006/picture">
                  <pic:nvPicPr>
                    <pic:cNvPr id="67750" name="Picture 67750"/>
                    <pic:cNvPicPr/>
                  </pic:nvPicPr>
                  <pic:blipFill>
                    <a:blip r:embed="rId28"/>
                    <a:stretch>
                      <a:fillRect/>
                    </a:stretch>
                  </pic:blipFill>
                  <pic:spPr>
                    <a:xfrm>
                      <a:off x="0" y="0"/>
                      <a:ext cx="3048" cy="3049"/>
                    </a:xfrm>
                    <a:prstGeom prst="rect">
                      <a:avLst/>
                    </a:prstGeom>
                  </pic:spPr>
                </pic:pic>
              </a:graphicData>
            </a:graphic>
          </wp:anchor>
        </w:drawing>
      </w: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DB7E1A" w:rsidRPr="00207754">
        <w:rPr>
          <w:rFonts w:asciiTheme="majorBidi" w:hAnsiTheme="majorBidi" w:cstheme="majorBidi"/>
        </w:rPr>
        <w:t>10</w:t>
      </w:r>
      <w:r w:rsidRPr="00207754">
        <w:rPr>
          <w:rFonts w:asciiTheme="majorBidi" w:hAnsiTheme="majorBidi" w:cstheme="majorBidi"/>
        </w:rPr>
        <w:t xml:space="preserve">. pateiktame pasiūlyme nurodyta kaina yra neįprastai maža ir tiekėjas, jei Perkančioji organizacija paprašė, </w:t>
      </w:r>
      <w:r w:rsidRPr="00207754">
        <w:rPr>
          <w:rFonts w:asciiTheme="majorBidi" w:hAnsiTheme="majorBidi" w:cstheme="majorBidi"/>
          <w:noProof/>
          <w:lang w:val="en-US"/>
        </w:rPr>
        <w:drawing>
          <wp:inline distT="0" distB="0" distL="0" distR="0" wp14:anchorId="1B1EE4A7" wp14:editId="0B36A334">
            <wp:extent cx="3048" cy="3049"/>
            <wp:effectExtent l="0" t="0" r="0" b="0"/>
            <wp:docPr id="67746" name="Picture 12"/>
            <wp:cNvGraphicFramePr/>
            <a:graphic xmlns:a="http://schemas.openxmlformats.org/drawingml/2006/main">
              <a:graphicData uri="http://schemas.openxmlformats.org/drawingml/2006/picture">
                <pic:pic xmlns:pic="http://schemas.openxmlformats.org/drawingml/2006/picture">
                  <pic:nvPicPr>
                    <pic:cNvPr id="67746" name="Picture 67746"/>
                    <pic:cNvPicPr/>
                  </pic:nvPicPr>
                  <pic:blipFill>
                    <a:blip r:embed="rId31"/>
                    <a:stretch>
                      <a:fillRect/>
                    </a:stretch>
                  </pic:blipFill>
                  <pic:spPr>
                    <a:xfrm>
                      <a:off x="0" y="0"/>
                      <a:ext cx="3048" cy="3049"/>
                    </a:xfrm>
                    <a:prstGeom prst="rect">
                      <a:avLst/>
                    </a:prstGeom>
                  </pic:spPr>
                </pic:pic>
              </a:graphicData>
            </a:graphic>
          </wp:inline>
        </w:drawing>
      </w:r>
      <w:r w:rsidRPr="00207754">
        <w:rPr>
          <w:rFonts w:asciiTheme="majorBidi" w:hAnsiTheme="majorBidi" w:cstheme="majorBidi"/>
        </w:rPr>
        <w:t>nepateikia tinkamų kainos pagrįstumo įrodymų;</w:t>
      </w:r>
    </w:p>
    <w:p w14:paraId="44E528F8" w14:textId="4AC5BE80"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w:t>
      </w:r>
      <w:r w:rsidR="00DB7E1A" w:rsidRPr="00207754">
        <w:rPr>
          <w:rFonts w:asciiTheme="majorBidi" w:hAnsiTheme="majorBidi" w:cstheme="majorBidi"/>
        </w:rPr>
        <w:t>11</w:t>
      </w:r>
      <w:r w:rsidRPr="00207754">
        <w:rPr>
          <w:rFonts w:asciiTheme="majorBidi" w:hAnsiTheme="majorBidi" w:cstheme="majorBidi"/>
        </w:rPr>
        <w:t>. tiekėjas, apie nustatytų reikalavimų atitikimą, yra pateikęs melagingą informaciją, kurią Perkančioji organizacija gali įrodyti bet kokiomis teisėtomis priemonėmis;</w:t>
      </w:r>
    </w:p>
    <w:p w14:paraId="266186EA" w14:textId="0D30577D" w:rsidR="00EC0E98" w:rsidRPr="00207754" w:rsidRDefault="00EC0E98" w:rsidP="00FF0B06">
      <w:pPr>
        <w:spacing w:line="276" w:lineRule="auto"/>
        <w:ind w:left="34" w:right="28"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.1</w:t>
      </w:r>
      <w:r w:rsidR="00A31EDA">
        <w:rPr>
          <w:rFonts w:asciiTheme="majorBidi" w:hAnsiTheme="majorBidi" w:cstheme="majorBidi"/>
        </w:rPr>
        <w:t>2</w:t>
      </w:r>
      <w:r w:rsidRPr="00207754">
        <w:rPr>
          <w:rFonts w:asciiTheme="majorBidi" w:hAnsiTheme="majorBidi" w:cstheme="majorBidi"/>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p>
    <w:p w14:paraId="66536BB9" w14:textId="13AA2050" w:rsidR="00DF4BF1" w:rsidRPr="00207754" w:rsidRDefault="00EC0E98"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AC1EFC" w:rsidRPr="00207754">
        <w:rPr>
          <w:rFonts w:asciiTheme="majorBidi" w:hAnsiTheme="majorBidi" w:cstheme="majorBidi"/>
        </w:rPr>
        <w:t>0</w:t>
      </w:r>
      <w:r w:rsidRPr="00207754">
        <w:rPr>
          <w:rFonts w:asciiTheme="majorBidi" w:hAnsiTheme="majorBidi" w:cstheme="majorBidi"/>
        </w:rPr>
        <w:t>.1</w:t>
      </w:r>
      <w:r w:rsidR="00A31EDA">
        <w:rPr>
          <w:rFonts w:asciiTheme="majorBidi" w:hAnsiTheme="majorBidi" w:cstheme="majorBidi"/>
        </w:rPr>
        <w:t>3</w:t>
      </w:r>
      <w:r w:rsidRPr="00207754">
        <w:rPr>
          <w:rFonts w:asciiTheme="majorBidi" w:hAnsiTheme="majorBidi" w:cstheme="majorBidi"/>
        </w:rPr>
        <w:t xml:space="preserve">. tiekėjas pateikė netikslius, neišsamius pirkimo dokumentuose </w:t>
      </w:r>
      <w:r w:rsidR="0076520E" w:rsidRPr="00207754">
        <w:rPr>
          <w:rFonts w:asciiTheme="majorBidi" w:hAnsiTheme="majorBidi" w:cstheme="majorBidi"/>
        </w:rPr>
        <w:t>nurodytus</w:t>
      </w:r>
      <w:r w:rsidRPr="00207754">
        <w:rPr>
          <w:rFonts w:asciiTheme="majorBidi" w:hAnsiTheme="majorBidi" w:cstheme="majorBidi"/>
        </w:rPr>
        <w:t xml:space="preserve"> kartu su pasiūlymu teikiamus dokumentus ar jų nepateikė ir Perkančiosios organizacijos prašymu </w:t>
      </w:r>
      <w:bookmarkStart w:id="17" w:name="_Hlk499717273"/>
      <w:r w:rsidRPr="00207754">
        <w:rPr>
          <w:rFonts w:asciiTheme="majorBidi" w:hAnsiTheme="majorBidi" w:cstheme="majorBidi"/>
        </w:rPr>
        <w:t>nepateikė, nepatikslino</w:t>
      </w:r>
      <w:bookmarkEnd w:id="17"/>
      <w:r w:rsidRPr="00207754">
        <w:rPr>
          <w:rFonts w:asciiTheme="majorBidi" w:hAnsiTheme="majorBidi" w:cstheme="majorBidi"/>
        </w:rPr>
        <w:t xml:space="preserve"> pateiktų netikslių ar neišsamių pirkimo dokumentuose </w:t>
      </w:r>
      <w:r w:rsidR="0076520E" w:rsidRPr="00207754">
        <w:rPr>
          <w:rFonts w:asciiTheme="majorBidi" w:hAnsiTheme="majorBidi" w:cstheme="majorBidi"/>
        </w:rPr>
        <w:t>nurodytų</w:t>
      </w:r>
      <w:r w:rsidRPr="00207754">
        <w:rPr>
          <w:rFonts w:asciiTheme="majorBidi" w:hAnsiTheme="majorBidi" w:cstheme="majorBidi"/>
        </w:rPr>
        <w:t xml:space="preserve"> kartu su pasiūlymų teikiamų dokumentų</w:t>
      </w:r>
      <w:r w:rsidR="00DC56BC" w:rsidRPr="00207754">
        <w:rPr>
          <w:rFonts w:asciiTheme="majorBidi" w:hAnsiTheme="majorBidi" w:cstheme="majorBidi"/>
        </w:rPr>
        <w:t>.</w:t>
      </w:r>
    </w:p>
    <w:p w14:paraId="02C8F569" w14:textId="77777777" w:rsidR="00F76EFD" w:rsidRPr="00207754" w:rsidRDefault="00AC1EFC"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9A3CDD" w:rsidRPr="00207754">
        <w:rPr>
          <w:rFonts w:asciiTheme="majorBidi" w:hAnsiTheme="majorBidi" w:cstheme="majorBidi"/>
        </w:rPr>
        <w:t>1</w:t>
      </w:r>
      <w:r w:rsidR="00EC0E98" w:rsidRPr="00207754">
        <w:rPr>
          <w:rFonts w:asciiTheme="majorBidi" w:hAnsiTheme="majorBidi" w:cstheme="majorBidi"/>
        </w:rPr>
        <w:t>. Perkančioji organizacija gali nevertinti viso pasiūlymo, jei patikrinusi jo dalį nustato, kad pasiūlymas turi būti atmestas.</w:t>
      </w:r>
    </w:p>
    <w:p w14:paraId="65CD5059" w14:textId="25B7DD91" w:rsidR="00DF4BF1" w:rsidRPr="00207754" w:rsidRDefault="00AC1EFC" w:rsidP="00FF0B06">
      <w:pPr>
        <w:spacing w:line="276" w:lineRule="auto"/>
        <w:ind w:firstLine="709"/>
        <w:jc w:val="both"/>
        <w:rPr>
          <w:rFonts w:asciiTheme="majorBidi" w:hAnsiTheme="majorBidi" w:cstheme="majorBidi"/>
        </w:rPr>
      </w:pPr>
      <w:r w:rsidRPr="00207754">
        <w:rPr>
          <w:rFonts w:asciiTheme="majorBidi" w:hAnsiTheme="majorBidi" w:cstheme="majorBidi"/>
        </w:rPr>
        <w:t>7</w:t>
      </w:r>
      <w:r w:rsidR="009762FB" w:rsidRPr="00207754">
        <w:rPr>
          <w:rFonts w:asciiTheme="majorBidi" w:hAnsiTheme="majorBidi" w:cstheme="majorBidi"/>
        </w:rPr>
        <w:t>2</w:t>
      </w:r>
      <w:r w:rsidR="00EC0E98" w:rsidRPr="00207754">
        <w:rPr>
          <w:rFonts w:asciiTheme="majorBidi" w:hAnsiTheme="majorBidi" w:cstheme="majorBidi"/>
        </w:rPr>
        <w:t>. Apie pasiūlymo atmetimą ir tokio atmetimo priežastis tiekėjas informuojamas raštu CVP IS priemonėmis.</w:t>
      </w:r>
    </w:p>
    <w:p w14:paraId="611C8288" w14:textId="548D40E3" w:rsidR="00EC0E98" w:rsidRPr="00207754" w:rsidRDefault="00AC1EFC" w:rsidP="00FF0B06">
      <w:pPr>
        <w:spacing w:line="276" w:lineRule="auto"/>
        <w:ind w:firstLine="709"/>
        <w:jc w:val="both"/>
        <w:rPr>
          <w:rFonts w:asciiTheme="majorBidi" w:hAnsiTheme="majorBidi" w:cstheme="majorBidi"/>
        </w:rPr>
      </w:pPr>
      <w:r w:rsidRPr="00207754">
        <w:rPr>
          <w:rFonts w:asciiTheme="majorBidi" w:hAnsiTheme="majorBidi" w:cstheme="majorBidi"/>
        </w:rPr>
        <w:lastRenderedPageBreak/>
        <w:t>7</w:t>
      </w:r>
      <w:r w:rsidR="009762FB" w:rsidRPr="00207754">
        <w:rPr>
          <w:rFonts w:asciiTheme="majorBidi" w:hAnsiTheme="majorBidi" w:cstheme="majorBidi"/>
        </w:rPr>
        <w:t>3</w:t>
      </w:r>
      <w:r w:rsidR="00EC0E98" w:rsidRPr="00207754">
        <w:rPr>
          <w:rFonts w:asciiTheme="majorBidi" w:hAnsiTheme="majorBidi" w:cstheme="majorBidi"/>
        </w:rPr>
        <w:t>. Perkančioji organizacija gali nuspręsti nesudaryti pirkimo sutarties su ekonomiškai naudingiausią pasiūlymą pateikusiu tiekėju, jeigu paaiškėja, kad pasiūlymas neatitinka Įstatymo 17 straipsnio 2 dalies 2 punkte nurodytų aplinkos apsaugos, socialinės ir darbo teisės įpareigojimų.</w:t>
      </w:r>
    </w:p>
    <w:p w14:paraId="3385272A" w14:textId="77777777" w:rsidR="00EC0E98" w:rsidRPr="00207754" w:rsidRDefault="00EC0E98" w:rsidP="00207754">
      <w:pPr>
        <w:tabs>
          <w:tab w:val="left" w:pos="426"/>
        </w:tabs>
        <w:spacing w:line="276" w:lineRule="auto"/>
        <w:contextualSpacing/>
        <w:jc w:val="both"/>
        <w:rPr>
          <w:rFonts w:asciiTheme="majorBidi" w:hAnsiTheme="majorBidi" w:cstheme="majorBidi"/>
        </w:rPr>
      </w:pPr>
    </w:p>
    <w:p w14:paraId="742EC0DF" w14:textId="0B8D7CF0" w:rsidR="00AE1424"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XI SKYRIUS</w:t>
      </w:r>
    </w:p>
    <w:p w14:paraId="21D40C86" w14:textId="77777777" w:rsidR="00EC0E98" w:rsidRPr="00207754" w:rsidRDefault="00EC0E98" w:rsidP="00F527C3">
      <w:pPr>
        <w:spacing w:line="276" w:lineRule="auto"/>
        <w:ind w:right="41"/>
        <w:jc w:val="center"/>
        <w:rPr>
          <w:rFonts w:asciiTheme="majorBidi" w:hAnsiTheme="majorBidi" w:cstheme="majorBidi"/>
          <w:b/>
        </w:rPr>
      </w:pPr>
      <w:r w:rsidRPr="00207754">
        <w:rPr>
          <w:rFonts w:asciiTheme="majorBidi" w:hAnsiTheme="majorBidi" w:cstheme="majorBidi"/>
          <w:b/>
        </w:rPr>
        <w:t>LAIMĖTOJO NUSTATYMAS IR INFORMAVIMAS APIE PIRKIMO PROCEDŪROS REZULTATUS</w:t>
      </w:r>
    </w:p>
    <w:p w14:paraId="6B4023A9" w14:textId="77777777" w:rsidR="003867E4" w:rsidRPr="00207754" w:rsidRDefault="003867E4" w:rsidP="00207754">
      <w:pPr>
        <w:spacing w:line="276" w:lineRule="auto"/>
        <w:ind w:right="41"/>
        <w:jc w:val="both"/>
        <w:rPr>
          <w:rFonts w:asciiTheme="majorBidi" w:hAnsiTheme="majorBidi" w:cstheme="majorBidi"/>
          <w:b/>
        </w:rPr>
      </w:pPr>
    </w:p>
    <w:p w14:paraId="5EF14173" w14:textId="36213096" w:rsidR="00EC0E98" w:rsidRPr="00207754" w:rsidRDefault="00AC1EFC" w:rsidP="00FF0B06">
      <w:pPr>
        <w:tabs>
          <w:tab w:val="left" w:pos="284"/>
          <w:tab w:val="left" w:pos="426"/>
        </w:tabs>
        <w:spacing w:line="276" w:lineRule="auto"/>
        <w:ind w:right="28" w:firstLine="709"/>
        <w:jc w:val="both"/>
        <w:rPr>
          <w:rFonts w:asciiTheme="majorBidi" w:hAnsiTheme="majorBidi" w:cstheme="majorBidi"/>
        </w:rPr>
      </w:pPr>
      <w:r w:rsidRPr="00207754">
        <w:rPr>
          <w:rFonts w:asciiTheme="majorBidi" w:hAnsiTheme="majorBidi" w:cstheme="majorBidi"/>
        </w:rPr>
        <w:t>7</w:t>
      </w:r>
      <w:r w:rsidR="009762FB" w:rsidRPr="00207754">
        <w:rPr>
          <w:rFonts w:asciiTheme="majorBidi" w:hAnsiTheme="majorBidi" w:cstheme="majorBidi"/>
        </w:rPr>
        <w:t>4</w:t>
      </w:r>
      <w:r w:rsidR="00EC0E98" w:rsidRPr="00207754">
        <w:rPr>
          <w:rFonts w:asciiTheme="majorBidi" w:hAnsiTheme="majorBidi" w:cstheme="majorBidi"/>
        </w:rPr>
        <w:t>. Laimėjusiu pasiūlymu pripažįstamas pasiūlymas esantis pasiūlymų eilės pirmoje vietoje Viešųjų pirkimų įstatymo bei šių pirkimo dokumentų nustatyta tvarka.</w:t>
      </w:r>
    </w:p>
    <w:p w14:paraId="4B9A56DE" w14:textId="3251B8F1" w:rsidR="00F76EFD" w:rsidRPr="00207754" w:rsidRDefault="00AC1EFC" w:rsidP="00FF0B06">
      <w:pPr>
        <w:tabs>
          <w:tab w:val="left" w:pos="284"/>
          <w:tab w:val="left" w:pos="426"/>
        </w:tabs>
        <w:spacing w:line="276" w:lineRule="auto"/>
        <w:ind w:firstLine="709"/>
        <w:jc w:val="both"/>
        <w:rPr>
          <w:rFonts w:asciiTheme="majorBidi" w:hAnsiTheme="majorBidi" w:cstheme="majorBidi"/>
        </w:rPr>
      </w:pPr>
      <w:r w:rsidRPr="00207754">
        <w:rPr>
          <w:rFonts w:asciiTheme="majorBidi" w:hAnsiTheme="majorBidi" w:cstheme="majorBidi"/>
        </w:rPr>
        <w:t>7</w:t>
      </w:r>
      <w:r w:rsidR="009762FB" w:rsidRPr="00207754">
        <w:rPr>
          <w:rFonts w:asciiTheme="majorBidi" w:hAnsiTheme="majorBidi" w:cstheme="majorBidi"/>
        </w:rPr>
        <w:t>5</w:t>
      </w:r>
      <w:r w:rsidR="00EC0E98" w:rsidRPr="00207754">
        <w:rPr>
          <w:rFonts w:asciiTheme="majorBidi" w:hAnsiTheme="majorBidi" w:cstheme="majorBidi"/>
        </w:rPr>
        <w:t xml:space="preserve">. </w:t>
      </w:r>
      <w:r w:rsidR="004026B4" w:rsidRPr="00207754">
        <w:rPr>
          <w:rFonts w:asciiTheme="majorBidi" w:hAnsiTheme="majorBidi" w:cstheme="majorBidi"/>
        </w:rPr>
        <w:t>Perkančioji organizacija kandidatams ir dalyviams ne vėliau kaip per 3 darbo dienas raštu praneša apie priimtą sprendimą nustatyti laimėjusį pasiūlymą, dėl kurio bus sudaroma pirkimo sutartis ar preliminarioji sutartis, arba apie sprendimą leisti dalyvauti dinaminėje pirkimo sistemoje, pateikia šio straipsnio 2 dalyje nurodytos atitinkamos informacijos, kuri dar nebuvo pateikta pirkimo procedūros metu, santrauką, nurodo nustatytą pasiūlymų eilę, laimėjusį pasiūlymą ir tikslų atidėjimo terminą. Perkančioji organizacija taip pat turi nurodyti priežastis, dėl kurių buvo priimtas sprendimas nesudaryti pirkimo sutarties ar preliminariosios sutarties, pradėti pirkimą iš naujo ar netaikyti dinaminės pirkimų sistemos.</w:t>
      </w:r>
    </w:p>
    <w:p w14:paraId="04398C8C" w14:textId="0430D636" w:rsidR="00EC0E98" w:rsidRPr="00207754" w:rsidRDefault="00AC1EFC" w:rsidP="00FF0B06">
      <w:pPr>
        <w:tabs>
          <w:tab w:val="left" w:pos="284"/>
          <w:tab w:val="left" w:pos="426"/>
        </w:tabs>
        <w:spacing w:line="276" w:lineRule="auto"/>
        <w:ind w:firstLine="709"/>
        <w:jc w:val="both"/>
        <w:rPr>
          <w:rFonts w:asciiTheme="majorBidi" w:hAnsiTheme="majorBidi" w:cstheme="majorBidi"/>
        </w:rPr>
      </w:pPr>
      <w:r w:rsidRPr="00207754">
        <w:rPr>
          <w:rFonts w:asciiTheme="majorBidi" w:hAnsiTheme="majorBidi" w:cstheme="majorBidi"/>
        </w:rPr>
        <w:t>7</w:t>
      </w:r>
      <w:r w:rsidR="009762FB" w:rsidRPr="00207754">
        <w:rPr>
          <w:rFonts w:asciiTheme="majorBidi" w:hAnsiTheme="majorBidi" w:cstheme="majorBidi"/>
        </w:rPr>
        <w:t>6</w:t>
      </w:r>
      <w:r w:rsidR="00EC0E98" w:rsidRPr="00207754">
        <w:rPr>
          <w:rFonts w:asciiTheme="majorBidi" w:hAnsiTheme="majorBidi" w:cstheme="majorBidi"/>
        </w:rPr>
        <w:t xml:space="preserve">. Susipažinti su </w:t>
      </w:r>
      <w:r w:rsidR="00AF280D" w:rsidRPr="00207754">
        <w:rPr>
          <w:rFonts w:asciiTheme="majorBidi" w:hAnsiTheme="majorBidi" w:cstheme="majorBidi"/>
        </w:rPr>
        <w:t>v</w:t>
      </w:r>
      <w:r w:rsidR="00EC0E98" w:rsidRPr="00207754">
        <w:rPr>
          <w:rFonts w:asciiTheme="majorBidi" w:hAnsiTheme="majorBidi" w:cstheme="majorBidi"/>
        </w:rPr>
        <w:t xml:space="preserve">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EC0E98" w:rsidRPr="00207754">
        <w:rPr>
          <w:rFonts w:asciiTheme="majorBidi" w:hAnsiTheme="majorBidi" w:cstheme="majorBidi"/>
          <w:noProof/>
          <w:lang w:val="en-US"/>
        </w:rPr>
        <w:drawing>
          <wp:inline distT="0" distB="0" distL="0" distR="0" wp14:anchorId="4A1FAEC6" wp14:editId="3C80B434">
            <wp:extent cx="3049" cy="3049"/>
            <wp:effectExtent l="0" t="0" r="0" b="0"/>
            <wp:docPr id="74131" name="Picture 13"/>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30"/>
                    <a:stretch>
                      <a:fillRect/>
                    </a:stretch>
                  </pic:blipFill>
                  <pic:spPr>
                    <a:xfrm>
                      <a:off x="0" y="0"/>
                      <a:ext cx="3049" cy="3049"/>
                    </a:xfrm>
                    <a:prstGeom prst="rect">
                      <a:avLst/>
                    </a:prstGeom>
                  </pic:spPr>
                </pic:pic>
              </a:graphicData>
            </a:graphic>
          </wp:inline>
        </w:drawing>
      </w:r>
      <w:r w:rsidR="00EC0E98" w:rsidRPr="00207754">
        <w:rPr>
          <w:rFonts w:asciiTheme="majorBidi" w:hAnsiTheme="majorBidi" w:cstheme="majorBidi"/>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038C25E4" w14:textId="0F22F6E3" w:rsidR="009762FB" w:rsidRPr="00207754" w:rsidRDefault="00AC1EFC" w:rsidP="00FF0B06">
      <w:pPr>
        <w:spacing w:line="276" w:lineRule="auto"/>
        <w:ind w:firstLine="709"/>
        <w:jc w:val="both"/>
        <w:rPr>
          <w:rFonts w:asciiTheme="majorBidi" w:hAnsiTheme="majorBidi" w:cstheme="majorBidi"/>
          <w:bCs/>
        </w:rPr>
      </w:pPr>
      <w:r w:rsidRPr="00207754">
        <w:rPr>
          <w:rFonts w:asciiTheme="majorBidi" w:hAnsiTheme="majorBidi" w:cstheme="majorBidi"/>
        </w:rPr>
        <w:t>7</w:t>
      </w:r>
      <w:r w:rsidR="009762FB" w:rsidRPr="00207754">
        <w:rPr>
          <w:rFonts w:asciiTheme="majorBidi" w:hAnsiTheme="majorBidi" w:cstheme="majorBidi"/>
        </w:rPr>
        <w:t>7</w:t>
      </w:r>
      <w:r w:rsidR="00EC0E98" w:rsidRPr="00207754">
        <w:rPr>
          <w:rFonts w:asciiTheme="majorBidi" w:hAnsiTheme="majorBidi" w:cstheme="majorBidi"/>
        </w:rPr>
        <w:t xml:space="preserve">. </w:t>
      </w:r>
      <w:r w:rsidR="009762FB" w:rsidRPr="00207754">
        <w:rPr>
          <w:rFonts w:asciiTheme="majorBidi" w:hAnsiTheme="majorBidi" w:cstheme="majorBidi"/>
          <w:bCs/>
          <w:iCs/>
        </w:rPr>
        <w:t>Suinteresuoti dalyviai nuo perkančiosios organizacijos pranešimo apie sprendimą nustatyti laimėjusį pasiūlymą pateikimo dalyviams dienos iki atidėjimo termino pabaigos gali prašyti perkančiosios organizacijos pateikti laimėjusį pasiūlymą. Tokiu atveju LR Viešųjų pirkimų įstatymo 102 straipsnio 1 dalyje nustatytas terminas ir atidėjimo terminas pratęsiami</w:t>
      </w:r>
      <w:r w:rsidR="009762FB" w:rsidRPr="00207754">
        <w:rPr>
          <w:rFonts w:asciiTheme="majorBidi" w:hAnsiTheme="majorBidi" w:cstheme="majorBidi"/>
          <w:bCs/>
          <w:iCs/>
          <w:color w:val="000000"/>
        </w:rPr>
        <w:t xml:space="preserve"> papildomam terminui, jį skaičiuojant</w:t>
      </w:r>
      <w:r w:rsidR="009762FB" w:rsidRPr="00207754">
        <w:rPr>
          <w:rFonts w:asciiTheme="majorBidi" w:hAnsiTheme="majorBidi" w:cstheme="majorBidi"/>
          <w:bCs/>
          <w:iCs/>
        </w:rPr>
        <w:t xml:space="preserve"> nuo suinteresuoto dalyvio prašymo pateikti laimėjusį pasiūlymą pateikimo perkančiajai organizacijai dienos iki tol, kol suinteresuotam dalyviui bus pateiktas minėtas pasiūlymas. </w:t>
      </w:r>
      <w:r w:rsidR="009762FB" w:rsidRPr="00207754">
        <w:rPr>
          <w:rFonts w:asciiTheme="majorBidi" w:hAnsiTheme="majorBidi" w:cstheme="majorBidi"/>
          <w:bCs/>
          <w:iCs/>
          <w:color w:val="000000"/>
        </w:rPr>
        <w:t xml:space="preserve">Jeigu laimėjusio dalyvio pasiūlymas pateikiamas tą pačią dieną, kai buvo paprašyta, </w:t>
      </w:r>
      <w:r w:rsidR="009762FB" w:rsidRPr="00207754">
        <w:rPr>
          <w:rFonts w:asciiTheme="majorBidi" w:hAnsiTheme="majorBidi" w:cstheme="majorBidi"/>
          <w:bCs/>
          <w:iCs/>
        </w:rPr>
        <w:t>LR Viešųjų pirkimų</w:t>
      </w:r>
      <w:r w:rsidR="009762FB" w:rsidRPr="00207754">
        <w:rPr>
          <w:rFonts w:asciiTheme="majorBidi" w:hAnsiTheme="majorBidi" w:cstheme="majorBidi"/>
          <w:bCs/>
          <w:iCs/>
          <w:color w:val="000000"/>
        </w:rPr>
        <w:t xml:space="preserve"> įstatymo 102 straipsnio 1 dalyje nustatytas terminas ir atidėjimo terminas pratęsiami vienai darbo dienai. </w:t>
      </w:r>
      <w:r w:rsidR="009762FB" w:rsidRPr="00207754">
        <w:rPr>
          <w:rFonts w:asciiTheme="majorBidi" w:hAnsiTheme="majorBidi" w:cstheme="majorBidi"/>
          <w:bCs/>
          <w:iCs/>
        </w:rPr>
        <w:t>Perkančioji organizacija laimėjusį pasiūlymą suinteresuotiems dalyviams gali pateikti teikdama šio straipsnio 1 dalyje nurodytą informaciją.</w:t>
      </w:r>
    </w:p>
    <w:p w14:paraId="5207DE9C" w14:textId="77777777" w:rsidR="003867E4" w:rsidRPr="00207754" w:rsidRDefault="003867E4" w:rsidP="00B87F28">
      <w:pPr>
        <w:spacing w:line="276" w:lineRule="auto"/>
        <w:ind w:right="28"/>
        <w:jc w:val="both"/>
        <w:rPr>
          <w:rFonts w:asciiTheme="majorBidi" w:hAnsiTheme="majorBidi" w:cstheme="majorBidi"/>
        </w:rPr>
      </w:pPr>
    </w:p>
    <w:p w14:paraId="39FF3C88"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XII SKYRIUS</w:t>
      </w:r>
    </w:p>
    <w:p w14:paraId="0FC20A19" w14:textId="77777777" w:rsidR="00EC0E98" w:rsidRPr="00207754" w:rsidRDefault="00EC0E98" w:rsidP="00F527C3">
      <w:pPr>
        <w:keepNext/>
        <w:keepLines/>
        <w:spacing w:line="276" w:lineRule="auto"/>
        <w:ind w:left="851"/>
        <w:jc w:val="center"/>
        <w:outlineLvl w:val="0"/>
        <w:rPr>
          <w:rFonts w:asciiTheme="majorBidi" w:hAnsiTheme="majorBidi" w:cstheme="majorBidi"/>
          <w:b/>
        </w:rPr>
      </w:pPr>
      <w:r w:rsidRPr="00207754">
        <w:rPr>
          <w:rFonts w:asciiTheme="majorBidi" w:hAnsiTheme="majorBidi" w:cstheme="majorBidi"/>
          <w:b/>
        </w:rPr>
        <w:t>PIRKIMO SUTARTIES SĄLYGOS</w:t>
      </w:r>
    </w:p>
    <w:p w14:paraId="220A08A5" w14:textId="77777777" w:rsidR="00EC0E98" w:rsidRPr="00207754" w:rsidRDefault="00EC0E98" w:rsidP="00207754">
      <w:pPr>
        <w:spacing w:line="276" w:lineRule="auto"/>
        <w:jc w:val="both"/>
        <w:rPr>
          <w:rFonts w:asciiTheme="majorBidi" w:hAnsiTheme="majorBidi" w:cstheme="majorBidi"/>
        </w:rPr>
      </w:pPr>
    </w:p>
    <w:p w14:paraId="75FA782E" w14:textId="26D8E43A" w:rsidR="00EC0E98" w:rsidRPr="00207754" w:rsidRDefault="00F76A31" w:rsidP="00FF0B06">
      <w:pPr>
        <w:tabs>
          <w:tab w:val="left" w:pos="426"/>
        </w:tabs>
        <w:spacing w:line="276" w:lineRule="auto"/>
        <w:ind w:firstLine="709"/>
        <w:jc w:val="both"/>
        <w:rPr>
          <w:rFonts w:asciiTheme="majorBidi" w:hAnsiTheme="majorBidi" w:cstheme="majorBidi"/>
        </w:rPr>
      </w:pPr>
      <w:r w:rsidRPr="00207754">
        <w:rPr>
          <w:rFonts w:asciiTheme="majorBidi" w:hAnsiTheme="majorBidi" w:cstheme="majorBidi"/>
        </w:rPr>
        <w:t>7</w:t>
      </w:r>
      <w:r w:rsidR="009762FB" w:rsidRPr="00207754">
        <w:rPr>
          <w:rFonts w:asciiTheme="majorBidi" w:hAnsiTheme="majorBidi" w:cstheme="majorBidi"/>
        </w:rPr>
        <w:t>8</w:t>
      </w:r>
      <w:r w:rsidR="00EC0E98" w:rsidRPr="00207754">
        <w:rPr>
          <w:rFonts w:asciiTheme="majorBidi" w:hAnsiTheme="majorBidi" w:cstheme="majorBidi"/>
        </w:rPr>
        <w:t xml:space="preserve">. Pirkimo sutartis sudaroma nedelsiant, bet ne anksčiau, negu pasibaigė atidėjimo terminas, kuris yra </w:t>
      </w:r>
      <w:r w:rsidR="00A07662" w:rsidRPr="00207754">
        <w:rPr>
          <w:rFonts w:asciiTheme="majorBidi" w:hAnsiTheme="majorBidi" w:cstheme="majorBidi"/>
        </w:rPr>
        <w:t>10</w:t>
      </w:r>
      <w:r w:rsidR="00EC0E98" w:rsidRPr="00207754">
        <w:rPr>
          <w:rFonts w:asciiTheme="majorBidi" w:hAnsiTheme="majorBidi" w:cstheme="majorBidi"/>
        </w:rPr>
        <w:t xml:space="preserve"> </w:t>
      </w:r>
      <w:r w:rsidR="00A07662" w:rsidRPr="00207754">
        <w:rPr>
          <w:rFonts w:asciiTheme="majorBidi" w:hAnsiTheme="majorBidi" w:cstheme="majorBidi"/>
        </w:rPr>
        <w:t>k</w:t>
      </w:r>
      <w:r w:rsidR="00F76EFD" w:rsidRPr="00207754">
        <w:rPr>
          <w:rFonts w:asciiTheme="majorBidi" w:hAnsiTheme="majorBidi" w:cstheme="majorBidi"/>
        </w:rPr>
        <w:t>. d.</w:t>
      </w:r>
      <w:r w:rsidR="00EC0E98" w:rsidRPr="00207754">
        <w:rPr>
          <w:rFonts w:asciiTheme="majorBidi" w:hAnsiTheme="majorBidi" w:cstheme="majorBidi"/>
        </w:rPr>
        <w:t xml:space="preserve"> Atidėjimo terminas gali būti netaikomas, kai vienintelis suinteresuotas dalyvis yra tas, su kuriuo sudaroma pirkimo sutartis.</w:t>
      </w:r>
    </w:p>
    <w:p w14:paraId="24E17F8A" w14:textId="69B847FB" w:rsidR="00EC0E98" w:rsidRPr="00207754" w:rsidRDefault="009762FB"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79</w:t>
      </w:r>
      <w:r w:rsidR="00EC0E98" w:rsidRPr="00207754">
        <w:rPr>
          <w:rFonts w:asciiTheme="majorBidi" w:hAnsiTheme="majorBidi" w:cstheme="majorBidi"/>
        </w:rPr>
        <w:t xml:space="preserve">. Perkančioji organizacija gali nuspręsti nesudaryti pirkimo sutarties su ekonomiškai naudingiausią pasiūlymą pateikusiu tiekėju, jeigu paaiškėja, kad pasiūlymas neatitinka Viešųjų </w:t>
      </w:r>
      <w:r w:rsidR="00EC0E98" w:rsidRPr="00207754">
        <w:rPr>
          <w:rFonts w:asciiTheme="majorBidi" w:hAnsiTheme="majorBidi" w:cstheme="majorBidi"/>
        </w:rPr>
        <w:lastRenderedPageBreak/>
        <w:t>pirkimų įstatymo 17 straipsnio 2 dalies 2 punkte nurodytų aplinkos apsaugos, socialinės ir darbo teisės įpareigojimų.</w:t>
      </w:r>
    </w:p>
    <w:p w14:paraId="79E68A4D" w14:textId="5DAE49E3" w:rsidR="00EC0E98" w:rsidRPr="00207754" w:rsidRDefault="00F76A31"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8</w:t>
      </w:r>
      <w:r w:rsidR="009762FB" w:rsidRPr="00207754">
        <w:rPr>
          <w:rFonts w:asciiTheme="majorBidi" w:hAnsiTheme="majorBidi" w:cstheme="majorBidi"/>
        </w:rPr>
        <w:t>0</w:t>
      </w:r>
      <w:r w:rsidR="00EC0E98" w:rsidRPr="00207754">
        <w:rPr>
          <w:rFonts w:asciiTheme="majorBidi" w:hAnsiTheme="majorBidi" w:cstheme="majorBidi"/>
        </w:rPr>
        <w:t xml:space="preserve">. Pirkimo sutarties projektas pateikiamas </w:t>
      </w:r>
      <w:r w:rsidR="00E24A4D" w:rsidRPr="00207754">
        <w:rPr>
          <w:rFonts w:asciiTheme="majorBidi" w:hAnsiTheme="majorBidi" w:cstheme="majorBidi"/>
        </w:rPr>
        <w:t>4</w:t>
      </w:r>
      <w:r w:rsidR="00EC0E98" w:rsidRPr="00207754">
        <w:rPr>
          <w:rFonts w:asciiTheme="majorBidi" w:hAnsiTheme="majorBidi" w:cstheme="majorBidi"/>
        </w:rPr>
        <w:t xml:space="preserve"> priede. Pirkimo sutarties projekto sąlygos yra privalomos šio viešojo pirkimo dalyviams ir sudarant pirkimo sutartį su laimėtoju nebus keičiamos. Pirkimo sutarties valiuta – eurai. Jei viešąjį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75054732" w14:textId="02558447" w:rsidR="00EC0E98" w:rsidRPr="00207754" w:rsidRDefault="00F76A31" w:rsidP="00FF0B06">
      <w:pPr>
        <w:tabs>
          <w:tab w:val="left" w:pos="426"/>
        </w:tabs>
        <w:suppressAutoHyphens/>
        <w:spacing w:line="276" w:lineRule="auto"/>
        <w:ind w:firstLine="709"/>
        <w:jc w:val="both"/>
        <w:rPr>
          <w:rFonts w:asciiTheme="majorBidi" w:hAnsiTheme="majorBidi" w:cstheme="majorBidi"/>
        </w:rPr>
      </w:pPr>
      <w:r w:rsidRPr="00207754">
        <w:rPr>
          <w:rFonts w:asciiTheme="majorBidi" w:hAnsiTheme="majorBidi" w:cstheme="majorBidi"/>
        </w:rPr>
        <w:t>8</w:t>
      </w:r>
      <w:r w:rsidR="009762FB" w:rsidRPr="00207754">
        <w:rPr>
          <w:rFonts w:asciiTheme="majorBidi" w:hAnsiTheme="majorBidi" w:cstheme="majorBidi"/>
        </w:rPr>
        <w:t>1</w:t>
      </w:r>
      <w:r w:rsidR="00EC0E98" w:rsidRPr="00207754">
        <w:rPr>
          <w:rFonts w:asciiTheme="majorBidi" w:hAnsiTheme="majorBidi" w:cstheme="majorBidi"/>
        </w:rPr>
        <w:t xml:space="preserve">. Jeigu dalyvis, kuriam buvo pasiūlyta sudaryti pirkimo sutartį, raštu atsisako ją sudaryti arba nepateikia pirkimo dokumentuose nustatyto pirkimo sutarties įvykdymo užtikrinimą patvirtinančio dokumento, arba iki perkančiosios organizacijos nurodyto laiko nepasirašo pirkimo sutarties, </w:t>
      </w:r>
      <w:r w:rsidR="00EC0E98" w:rsidRPr="00207754">
        <w:rPr>
          <w:rFonts w:asciiTheme="majorBidi" w:hAnsiTheme="majorBidi" w:cstheme="majorBidi"/>
          <w:snapToGrid w:val="0"/>
        </w:rPr>
        <w:t>arba atsisako sudaryti pirkimo sutartį Viešųjų pirkimų įstatyme ir pirkimo dokumentuose nustatytomis sąlygomis,</w:t>
      </w:r>
      <w:r w:rsidR="00EC0E98" w:rsidRPr="00207754">
        <w:rPr>
          <w:rFonts w:asciiTheme="majorBidi" w:hAnsiTheme="majorBidi" w:cstheme="majorBidi"/>
        </w:rPr>
        <w:t xml:space="preserve"> laikoma, kad jis (jie) atsisakė sudaryti pirkimo sutartį. Tuo atveju perkančioji organizacija siūlo sudaryti pirkimo sutartį dalyviui, kurio pasiūlymas pagal nustatytą pasiūlymų eilę yra pirmas po dalyvio, atsisakiusio sudaryti pirkimo sutartį, jeigu tenkinamos Viešųjų pirkimų įstatymo 45 straipsnio 1 dalyje išdėstytos sąlygos.</w:t>
      </w:r>
    </w:p>
    <w:p w14:paraId="57877987" w14:textId="77777777" w:rsidR="007D2CC2" w:rsidRPr="00207754" w:rsidRDefault="007D2CC2" w:rsidP="00207754">
      <w:pPr>
        <w:keepNext/>
        <w:keepLines/>
        <w:spacing w:line="276" w:lineRule="auto"/>
        <w:jc w:val="both"/>
        <w:rPr>
          <w:rFonts w:asciiTheme="majorBidi" w:hAnsiTheme="majorBidi" w:cstheme="majorBidi"/>
          <w:b/>
        </w:rPr>
      </w:pPr>
    </w:p>
    <w:p w14:paraId="668941CC"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XIII SKYRIUS</w:t>
      </w:r>
    </w:p>
    <w:p w14:paraId="3AAE1A08" w14:textId="77777777" w:rsidR="00EC0E98" w:rsidRPr="00207754" w:rsidRDefault="00EC0E98" w:rsidP="00F527C3">
      <w:pPr>
        <w:spacing w:line="276" w:lineRule="auto"/>
        <w:ind w:right="41"/>
        <w:jc w:val="center"/>
        <w:rPr>
          <w:rFonts w:asciiTheme="majorBidi" w:hAnsiTheme="majorBidi" w:cstheme="majorBidi"/>
          <w:b/>
        </w:rPr>
      </w:pPr>
      <w:r w:rsidRPr="00207754">
        <w:rPr>
          <w:rFonts w:asciiTheme="majorBidi" w:hAnsiTheme="majorBidi" w:cstheme="majorBidi"/>
          <w:b/>
        </w:rPr>
        <w:t>PRETENZIJŲ IR SKUNDŲ PATEIKIMAS IR NAGRINĖJIMAS</w:t>
      </w:r>
    </w:p>
    <w:p w14:paraId="331DDA90" w14:textId="77777777" w:rsidR="003867E4" w:rsidRPr="00207754" w:rsidRDefault="003867E4" w:rsidP="00207754">
      <w:pPr>
        <w:spacing w:line="276" w:lineRule="auto"/>
        <w:ind w:right="41"/>
        <w:jc w:val="both"/>
        <w:rPr>
          <w:rFonts w:asciiTheme="majorBidi" w:hAnsiTheme="majorBidi" w:cstheme="majorBidi"/>
          <w:b/>
        </w:rPr>
      </w:pPr>
    </w:p>
    <w:p w14:paraId="44298677" w14:textId="201E1F02" w:rsidR="00EC0E98" w:rsidRPr="00207754" w:rsidRDefault="00F76A31" w:rsidP="00FF0B06">
      <w:pPr>
        <w:spacing w:line="276" w:lineRule="auto"/>
        <w:ind w:firstLine="709"/>
        <w:jc w:val="both"/>
        <w:rPr>
          <w:rFonts w:asciiTheme="majorBidi" w:eastAsia="Arial Unicode MS" w:hAnsiTheme="majorBidi" w:cstheme="majorBidi"/>
        </w:rPr>
      </w:pPr>
      <w:r w:rsidRPr="00207754">
        <w:rPr>
          <w:rFonts w:asciiTheme="majorBidi" w:eastAsia="Arial Unicode MS" w:hAnsiTheme="majorBidi" w:cstheme="majorBidi"/>
        </w:rPr>
        <w:t>8</w:t>
      </w:r>
      <w:r w:rsidR="009762FB" w:rsidRPr="00207754">
        <w:rPr>
          <w:rFonts w:asciiTheme="majorBidi" w:eastAsia="Arial Unicode MS" w:hAnsiTheme="majorBidi" w:cstheme="majorBidi"/>
        </w:rPr>
        <w:t>2</w:t>
      </w:r>
      <w:r w:rsidR="00EC0E98" w:rsidRPr="00207754">
        <w:rPr>
          <w:rFonts w:asciiTheme="majorBidi" w:eastAsia="Arial Unicode MS" w:hAnsiTheme="majorBidi" w:cstheme="majorBidi"/>
        </w:rPr>
        <w:t>.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p>
    <w:p w14:paraId="081849BE" w14:textId="739EA4D1"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3</w:t>
      </w:r>
      <w:r w:rsidR="00EC0E98" w:rsidRPr="00207754">
        <w:rPr>
          <w:rFonts w:asciiTheme="majorBidi" w:eastAsia="Arial Unicode MS" w:hAnsiTheme="majorBidi" w:cstheme="majorBidi"/>
          <w:bdr w:val="nil"/>
        </w:rPr>
        <w:t>.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26D1AE94" w14:textId="4F7EE2CE"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3</w:t>
      </w:r>
      <w:r w:rsidR="00EC0E98" w:rsidRPr="00207754">
        <w:rPr>
          <w:rFonts w:asciiTheme="majorBidi" w:eastAsia="Arial Unicode MS" w:hAnsiTheme="majorBidi" w:cstheme="majorBidi"/>
          <w:bdr w:val="nil"/>
        </w:rPr>
        <w:t xml:space="preserve">.1. </w:t>
      </w:r>
      <w:r w:rsidR="00E9765F" w:rsidRPr="00207754">
        <w:rPr>
          <w:rFonts w:asciiTheme="majorBidi" w:eastAsia="Arial Unicode MS" w:hAnsiTheme="majorBidi" w:cstheme="majorBidi"/>
          <w:bdr w:val="nil"/>
        </w:rPr>
        <w:t xml:space="preserve">per </w:t>
      </w:r>
      <w:r w:rsidR="004168AC" w:rsidRPr="00207754">
        <w:rPr>
          <w:rFonts w:asciiTheme="majorBidi" w:eastAsia="Arial Unicode MS" w:hAnsiTheme="majorBidi" w:cstheme="majorBidi"/>
          <w:bdr w:val="nil"/>
        </w:rPr>
        <w:t>10</w:t>
      </w:r>
      <w:r w:rsidR="00EC0E98" w:rsidRPr="00207754">
        <w:rPr>
          <w:rFonts w:asciiTheme="majorBidi" w:eastAsia="Arial Unicode MS" w:hAnsiTheme="majorBidi" w:cstheme="majorBidi"/>
          <w:bdr w:val="nil"/>
        </w:rPr>
        <w:t xml:space="preserve"> </w:t>
      </w:r>
      <w:r w:rsidR="00E9765F" w:rsidRPr="00207754">
        <w:rPr>
          <w:rFonts w:asciiTheme="majorBidi" w:eastAsia="Arial Unicode MS" w:hAnsiTheme="majorBidi" w:cstheme="majorBidi"/>
          <w:bdr w:val="nil"/>
        </w:rPr>
        <w:t>dien</w:t>
      </w:r>
      <w:r w:rsidR="004168AC" w:rsidRPr="00207754">
        <w:rPr>
          <w:rFonts w:asciiTheme="majorBidi" w:eastAsia="Arial Unicode MS" w:hAnsiTheme="majorBidi" w:cstheme="majorBidi"/>
          <w:bdr w:val="nil"/>
        </w:rPr>
        <w:t>ų</w:t>
      </w:r>
      <w:r w:rsidR="00EC0E98" w:rsidRPr="00207754">
        <w:rPr>
          <w:rFonts w:asciiTheme="majorBidi" w:eastAsia="Arial Unicode MS" w:hAnsiTheme="majorBidi" w:cstheme="majorBidi"/>
          <w:bdr w:val="nil"/>
        </w:rPr>
        <w:t xml:space="preserve"> nuo perkančiosios organizacijos pranešimo raštu apie jos priimtą sprendimą išsiuntimo tiekėjams dienos;</w:t>
      </w:r>
    </w:p>
    <w:p w14:paraId="55233237" w14:textId="2ED4915F"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3</w:t>
      </w:r>
      <w:r w:rsidR="00EC0E98" w:rsidRPr="00207754">
        <w:rPr>
          <w:rFonts w:asciiTheme="majorBidi" w:eastAsia="Arial Unicode MS" w:hAnsiTheme="majorBidi" w:cstheme="majorBidi"/>
          <w:bdr w:val="nil"/>
        </w:rPr>
        <w:t xml:space="preserve">.2. </w:t>
      </w:r>
      <w:r w:rsidR="00E9765F" w:rsidRPr="00207754">
        <w:rPr>
          <w:rFonts w:asciiTheme="majorBidi" w:eastAsia="Arial Unicode MS" w:hAnsiTheme="majorBidi" w:cstheme="majorBidi"/>
          <w:bdr w:val="nil"/>
        </w:rPr>
        <w:t xml:space="preserve">per </w:t>
      </w:r>
      <w:r w:rsidR="004168AC" w:rsidRPr="00207754">
        <w:rPr>
          <w:rFonts w:asciiTheme="majorBidi" w:eastAsia="Arial Unicode MS" w:hAnsiTheme="majorBidi" w:cstheme="majorBidi"/>
          <w:bdr w:val="nil"/>
        </w:rPr>
        <w:t>10</w:t>
      </w:r>
      <w:r w:rsidR="00E9765F" w:rsidRPr="00207754">
        <w:rPr>
          <w:rFonts w:asciiTheme="majorBidi" w:eastAsia="Arial Unicode MS" w:hAnsiTheme="majorBidi" w:cstheme="majorBidi"/>
          <w:bdr w:val="nil"/>
        </w:rPr>
        <w:t xml:space="preserve"> dien</w:t>
      </w:r>
      <w:r w:rsidR="004168AC" w:rsidRPr="00207754">
        <w:rPr>
          <w:rFonts w:asciiTheme="majorBidi" w:eastAsia="Arial Unicode MS" w:hAnsiTheme="majorBidi" w:cstheme="majorBidi"/>
          <w:bdr w:val="nil"/>
        </w:rPr>
        <w:t>ų</w:t>
      </w:r>
      <w:r w:rsidR="0062503F" w:rsidRPr="00207754">
        <w:rPr>
          <w:rFonts w:asciiTheme="majorBidi" w:eastAsia="Arial Unicode MS" w:hAnsiTheme="majorBidi" w:cstheme="majorBidi"/>
          <w:bdr w:val="nil"/>
        </w:rPr>
        <w:t xml:space="preserve"> </w:t>
      </w:r>
      <w:r w:rsidR="00EC0E98" w:rsidRPr="00207754">
        <w:rPr>
          <w:rFonts w:asciiTheme="majorBidi" w:eastAsia="Arial Unicode MS" w:hAnsiTheme="majorBidi" w:cstheme="majorBidi"/>
          <w:bdr w:val="nil"/>
        </w:rPr>
        <w:t>nuo paskelbimo apie perkančiosios organizacijos priimtą sprendimą dienos, jeigu VPĮ nėra reikalavimo raštu informuoti tiekėjus apie perkančiosios organizacijos priimtus sprendimus.</w:t>
      </w:r>
    </w:p>
    <w:p w14:paraId="424A48A3" w14:textId="5AC69546"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4</w:t>
      </w:r>
      <w:r w:rsidR="00EC0E98" w:rsidRPr="00207754">
        <w:rPr>
          <w:rFonts w:asciiTheme="majorBidi" w:eastAsia="Arial Unicode MS" w:hAnsiTheme="majorBidi" w:cstheme="majorBidi"/>
          <w:bdr w:val="nil"/>
        </w:rPr>
        <w:t>.  Perkančioji organizacija privalo nagrinėti tik tas tiekėjų pretenzijas, kurios gautos iki pirkimo sutarties ar preliminariosios sutarties sudarymo dienos</w:t>
      </w:r>
      <w:r w:rsidR="00F76EFD" w:rsidRPr="00207754">
        <w:rPr>
          <w:rFonts w:asciiTheme="majorBidi" w:eastAsia="Arial Unicode MS" w:hAnsiTheme="majorBidi" w:cstheme="majorBidi"/>
          <w:bdr w:val="nil"/>
        </w:rPr>
        <w:t xml:space="preserve">. </w:t>
      </w:r>
      <w:r w:rsidR="00EC0E98" w:rsidRPr="00207754">
        <w:rPr>
          <w:rFonts w:asciiTheme="majorBidi" w:eastAsia="Arial Unicode MS" w:hAnsiTheme="majorBidi" w:cstheme="majorBidi"/>
          <w:bdr w:val="nil"/>
        </w:rPr>
        <w:t>Neprivaloma nagrinėti pretenzijų, teikiamų pakartotinai dėl to paties perkančiosios organizacijos priimto sprendimo arba atlikto veiksmo.</w:t>
      </w:r>
    </w:p>
    <w:p w14:paraId="17B3244E" w14:textId="778FD36A" w:rsidR="004168AC" w:rsidRPr="00207754" w:rsidRDefault="004168AC"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5</w:t>
      </w:r>
      <w:r w:rsidRPr="00207754">
        <w:rPr>
          <w:rFonts w:asciiTheme="majorBidi" w:eastAsia="Arial Unicode MS" w:hAnsiTheme="majorBidi" w:cstheme="majorBidi"/>
          <w:bdr w:val="nil"/>
        </w:rPr>
        <w:t xml:space="preserve">. </w:t>
      </w:r>
      <w:r w:rsidRPr="00207754">
        <w:rPr>
          <w:rFonts w:asciiTheme="majorBidi" w:hAnsiTheme="majorBidi" w:cstheme="majorBidi"/>
        </w:rPr>
        <w:t>Perkančioji organizacija, gavusi pretenziją, sudaro pirkimo sutartį ar preliminariąją sutartį ne anksčiau kaip po 10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D6FE8CF" w14:textId="3975C1D5"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9762FB" w:rsidRPr="00207754">
        <w:rPr>
          <w:rFonts w:asciiTheme="majorBidi" w:eastAsia="Arial Unicode MS" w:hAnsiTheme="majorBidi" w:cstheme="majorBidi"/>
          <w:bdr w:val="nil"/>
        </w:rPr>
        <w:t>6</w:t>
      </w:r>
      <w:r w:rsidR="00EC0E98" w:rsidRPr="00207754">
        <w:rPr>
          <w:rFonts w:asciiTheme="majorBidi" w:eastAsia="Arial Unicode MS" w:hAnsiTheme="majorBidi" w:cstheme="majorBidi"/>
          <w:bdr w:val="nil"/>
        </w:rPr>
        <w:t xml:space="preserve">. Perkančioji organizacija privalo išnagrinėti pretenziją, priimti motyvuotą sprendimą ir apie jį, taip pat apie anksčiau praneštų pirkimo procedūros terminų pasikeitimą raštu pranešti </w:t>
      </w:r>
      <w:r w:rsidR="00EC0E98" w:rsidRPr="00207754">
        <w:rPr>
          <w:rFonts w:asciiTheme="majorBidi" w:eastAsia="Arial Unicode MS" w:hAnsiTheme="majorBidi" w:cstheme="majorBidi"/>
          <w:bdr w:val="nil"/>
        </w:rPr>
        <w:lastRenderedPageBreak/>
        <w:t>pretenziją pateikusiam tiekėjui ir suinteresuotiems dalyviams ne vėliau kaip per 6 darbo dienas nuo pretenzijos gavimo dienos.</w:t>
      </w:r>
    </w:p>
    <w:p w14:paraId="69431727" w14:textId="689383D9"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F76EFD" w:rsidRPr="00207754">
        <w:rPr>
          <w:rFonts w:asciiTheme="majorBidi" w:eastAsia="Arial Unicode MS" w:hAnsiTheme="majorBidi" w:cstheme="majorBidi"/>
          <w:bdr w:val="nil"/>
        </w:rPr>
        <w:t>7</w:t>
      </w:r>
      <w:r w:rsidR="00EC0E98" w:rsidRPr="00207754">
        <w:rPr>
          <w:rFonts w:asciiTheme="majorBidi" w:eastAsia="Arial Unicode MS" w:hAnsiTheme="majorBidi" w:cstheme="majorBidi"/>
          <w:bdr w:val="nil"/>
        </w:rPr>
        <w:t>.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p>
    <w:p w14:paraId="4DDC17B9" w14:textId="781E6DA5"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w:t>
      </w:r>
      <w:r w:rsidR="00F76EFD" w:rsidRPr="00207754">
        <w:rPr>
          <w:rFonts w:asciiTheme="majorBidi" w:eastAsia="Arial Unicode MS" w:hAnsiTheme="majorBidi" w:cstheme="majorBidi"/>
          <w:bdr w:val="nil"/>
        </w:rPr>
        <w:t>8</w:t>
      </w:r>
      <w:r w:rsidR="00EC0E98" w:rsidRPr="00207754">
        <w:rPr>
          <w:rFonts w:asciiTheme="majorBidi" w:eastAsia="Arial Unicode MS" w:hAnsiTheme="majorBidi" w:cstheme="majorBidi"/>
          <w:bdr w:val="nil"/>
        </w:rPr>
        <w:t>. Tiekėjas turi teisę pareikšti ieškinį dėl pirkimo sutarties ar preliminariosios sutarties pripažinimo negaliojančia per 6 mėnesius nuo pirkimo sutarties sudarymo dienos.</w:t>
      </w:r>
    </w:p>
    <w:p w14:paraId="0F86E4E8" w14:textId="7013CA6A" w:rsidR="00EC0E98" w:rsidRPr="00207754" w:rsidRDefault="00F76EFD"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89</w:t>
      </w:r>
      <w:r w:rsidR="00EC0E98" w:rsidRPr="00207754">
        <w:rPr>
          <w:rFonts w:asciiTheme="majorBidi" w:eastAsia="Arial Unicode MS" w:hAnsiTheme="majorBidi" w:cstheme="majorBidi"/>
          <w:bdr w:val="nil"/>
        </w:rPr>
        <w:t>.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w:t>
      </w:r>
      <w:r w:rsidR="00607589" w:rsidRPr="00207754">
        <w:rPr>
          <w:rFonts w:asciiTheme="majorBidi" w:eastAsia="Arial Unicode MS" w:hAnsiTheme="majorBidi" w:cstheme="majorBidi"/>
          <w:bdr w:val="nil"/>
        </w:rPr>
        <w:t>amas perkančiajai organizacijai</w:t>
      </w:r>
      <w:r w:rsidR="00EC0E98" w:rsidRPr="00207754">
        <w:rPr>
          <w:rFonts w:asciiTheme="majorBidi" w:eastAsia="Arial Unicode MS" w:hAnsiTheme="majorBidi" w:cstheme="majorBidi"/>
          <w:bdr w:val="nil"/>
        </w:rPr>
        <w:t xml:space="preserve"> nepagrįstai nutraukus pirkimo sutartį dėl esminio pirkimo sutarties pažeidimo.</w:t>
      </w:r>
    </w:p>
    <w:p w14:paraId="450863CF" w14:textId="24A7A0F3" w:rsidR="00EC0E98" w:rsidRPr="00207754" w:rsidRDefault="00F76EFD"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90</w:t>
      </w:r>
      <w:r w:rsidR="00EC0E98" w:rsidRPr="00207754">
        <w:rPr>
          <w:rFonts w:asciiTheme="majorBidi" w:eastAsia="Arial Unicode MS" w:hAnsiTheme="majorBidi" w:cstheme="majorBidi"/>
          <w:bdr w:val="nil"/>
        </w:rPr>
        <w:t>. Tiekėjas, pateikęs prašymą ar pareiškęs ieškinį teismui, privalo ne vėliau kaip per 3 darbo dienas pateikti perkančiajai organizacijai prašymo ar ieškinio kopiją su gavimo teisme įrodymais.</w:t>
      </w:r>
    </w:p>
    <w:p w14:paraId="6DE9D9A2" w14:textId="2F5DD6A7" w:rsidR="00EC0E98" w:rsidRPr="00207754" w:rsidRDefault="00F76EFD"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91</w:t>
      </w:r>
      <w:r w:rsidR="00EC0E98" w:rsidRPr="00207754">
        <w:rPr>
          <w:rFonts w:asciiTheme="majorBidi" w:eastAsia="Arial Unicode MS" w:hAnsiTheme="majorBidi" w:cstheme="majorBidi"/>
          <w:bdr w:val="nil"/>
        </w:rPr>
        <w:t>.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p>
    <w:p w14:paraId="3F4F0919" w14:textId="36BCCAB2"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w:t>
      </w:r>
      <w:r w:rsidR="00F76EFD" w:rsidRPr="00207754">
        <w:rPr>
          <w:rFonts w:asciiTheme="majorBidi" w:eastAsia="Arial Unicode MS" w:hAnsiTheme="majorBidi" w:cstheme="majorBidi"/>
          <w:bdr w:val="nil"/>
        </w:rPr>
        <w:t>1</w:t>
      </w:r>
      <w:r w:rsidR="00EC0E98" w:rsidRPr="00207754">
        <w:rPr>
          <w:rFonts w:asciiTheme="majorBidi" w:eastAsia="Arial Unicode MS" w:hAnsiTheme="majorBidi" w:cstheme="majorBidi"/>
          <w:bdr w:val="nil"/>
        </w:rPr>
        <w:t>.1. motyvuotą teismo nutartį, kuria atsisakoma priimti ieškinį;</w:t>
      </w:r>
    </w:p>
    <w:p w14:paraId="561CD7A0" w14:textId="66523ED4"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w:t>
      </w:r>
      <w:r w:rsidR="00F76EFD" w:rsidRPr="00207754">
        <w:rPr>
          <w:rFonts w:asciiTheme="majorBidi" w:eastAsia="Arial Unicode MS" w:hAnsiTheme="majorBidi" w:cstheme="majorBidi"/>
          <w:bdr w:val="nil"/>
        </w:rPr>
        <w:t>1</w:t>
      </w:r>
      <w:r w:rsidR="00EC0E98" w:rsidRPr="00207754">
        <w:rPr>
          <w:rFonts w:asciiTheme="majorBidi" w:eastAsia="Arial Unicode MS" w:hAnsiTheme="majorBidi" w:cstheme="majorBidi"/>
          <w:bdr w:val="nil"/>
        </w:rPr>
        <w:t>.2. motyvuotą teismo nutartį dėl tiekėjo prašymo taikyti laikinąsias apsaugos priemones atmetimo, kai šis prašymas teisme buvo gautas iki ieškinio pareiškimo;</w:t>
      </w:r>
    </w:p>
    <w:p w14:paraId="2B890345" w14:textId="6D321492"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w:t>
      </w:r>
      <w:r w:rsidR="00F76EFD" w:rsidRPr="00207754">
        <w:rPr>
          <w:rFonts w:asciiTheme="majorBidi" w:eastAsia="Arial Unicode MS" w:hAnsiTheme="majorBidi" w:cstheme="majorBidi"/>
          <w:bdr w:val="nil"/>
        </w:rPr>
        <w:t>1</w:t>
      </w:r>
      <w:r w:rsidR="00EC0E98" w:rsidRPr="00207754">
        <w:rPr>
          <w:rFonts w:asciiTheme="majorBidi" w:eastAsia="Arial Unicode MS" w:hAnsiTheme="majorBidi" w:cstheme="majorBidi"/>
          <w:bdr w:val="nil"/>
        </w:rPr>
        <w:t>.3. teismo rezoliuciją priimti ieškinį netaikant laikinųjų apsaugos priemonių.</w:t>
      </w:r>
    </w:p>
    <w:p w14:paraId="424F485B" w14:textId="40A8C209" w:rsidR="00EC0E98" w:rsidRPr="00207754" w:rsidRDefault="00F76A31" w:rsidP="00FF0B06">
      <w:pPr>
        <w:pBdr>
          <w:top w:val="nil"/>
          <w:left w:val="nil"/>
          <w:bottom w:val="nil"/>
          <w:right w:val="nil"/>
          <w:between w:val="nil"/>
          <w:bar w:val="nil"/>
        </w:pBdr>
        <w:suppressAutoHyphens/>
        <w:spacing w:line="276" w:lineRule="auto"/>
        <w:ind w:firstLine="709"/>
        <w:jc w:val="both"/>
        <w:rPr>
          <w:rFonts w:asciiTheme="majorBidi" w:eastAsia="Arial Unicode MS" w:hAnsiTheme="majorBidi" w:cstheme="majorBidi"/>
          <w:bdr w:val="nil"/>
        </w:rPr>
      </w:pPr>
      <w:r w:rsidRPr="00207754">
        <w:rPr>
          <w:rFonts w:asciiTheme="majorBidi" w:eastAsia="Arial Unicode MS" w:hAnsiTheme="majorBidi" w:cstheme="majorBidi"/>
          <w:bdr w:val="nil"/>
        </w:rPr>
        <w:t>9</w:t>
      </w:r>
      <w:r w:rsidR="00F76EFD" w:rsidRPr="00207754">
        <w:rPr>
          <w:rFonts w:asciiTheme="majorBidi" w:eastAsia="Arial Unicode MS" w:hAnsiTheme="majorBidi" w:cstheme="majorBidi"/>
          <w:bdr w:val="nil"/>
        </w:rPr>
        <w:t>2</w:t>
      </w:r>
      <w:r w:rsidR="00EC0E98" w:rsidRPr="00207754">
        <w:rPr>
          <w:rFonts w:asciiTheme="majorBidi" w:eastAsia="Arial Unicode MS" w:hAnsiTheme="majorBidi" w:cstheme="majorBidi"/>
          <w:bdr w:val="nil"/>
        </w:rPr>
        <w:t>. Jeigu dėl tiekėjo prašymo pateikimo ar ieškinio pareiškimo teismui pratęsiami anksčiau tiekėjams pranešti pirkimo procedūrų terminai, apie tai perkančioji organizacija išsiunčia tiekėjams pranešimus ir nurodo terminų pratęsimo priežastis.</w:t>
      </w:r>
    </w:p>
    <w:p w14:paraId="6B8FB64F" w14:textId="77777777" w:rsidR="004B7F50" w:rsidRPr="00207754" w:rsidRDefault="004B7F50" w:rsidP="00207754">
      <w:pPr>
        <w:pBdr>
          <w:top w:val="nil"/>
          <w:left w:val="nil"/>
          <w:bottom w:val="nil"/>
          <w:right w:val="nil"/>
          <w:between w:val="nil"/>
          <w:bar w:val="nil"/>
        </w:pBdr>
        <w:suppressAutoHyphens/>
        <w:spacing w:line="276" w:lineRule="auto"/>
        <w:ind w:firstLine="567"/>
        <w:jc w:val="both"/>
        <w:rPr>
          <w:rFonts w:asciiTheme="majorBidi" w:eastAsia="Arial Unicode MS" w:hAnsiTheme="majorBidi" w:cstheme="majorBidi"/>
          <w:bdr w:val="nil"/>
        </w:rPr>
      </w:pPr>
    </w:p>
    <w:p w14:paraId="314E5F09" w14:textId="77777777" w:rsidR="00EC0E98" w:rsidRPr="00207754" w:rsidRDefault="00EC0E98" w:rsidP="00F527C3">
      <w:pPr>
        <w:keepNext/>
        <w:keepLines/>
        <w:spacing w:line="276" w:lineRule="auto"/>
        <w:jc w:val="center"/>
        <w:rPr>
          <w:rFonts w:asciiTheme="majorBidi" w:hAnsiTheme="majorBidi" w:cstheme="majorBidi"/>
          <w:b/>
        </w:rPr>
      </w:pPr>
      <w:r w:rsidRPr="00207754">
        <w:rPr>
          <w:rFonts w:asciiTheme="majorBidi" w:hAnsiTheme="majorBidi" w:cstheme="majorBidi"/>
          <w:b/>
        </w:rPr>
        <w:t>XIV SKYRIUS</w:t>
      </w:r>
    </w:p>
    <w:p w14:paraId="26A0A759" w14:textId="77777777" w:rsidR="00EC0E98" w:rsidRPr="00207754" w:rsidRDefault="00EC0E98" w:rsidP="00F527C3">
      <w:pPr>
        <w:spacing w:line="276" w:lineRule="auto"/>
        <w:contextualSpacing/>
        <w:jc w:val="center"/>
        <w:rPr>
          <w:rFonts w:asciiTheme="majorBidi" w:hAnsiTheme="majorBidi" w:cstheme="majorBidi"/>
          <w:b/>
        </w:rPr>
      </w:pPr>
      <w:bookmarkStart w:id="18" w:name="part_e6e3e59ce748414f9dff0dff71e69ee1"/>
      <w:bookmarkStart w:id="19" w:name="part_a04adda0193d423399a16fc019a82e9b"/>
      <w:bookmarkStart w:id="20" w:name="part_b8b1643a74d240bea692725f7a2ad43d"/>
      <w:bookmarkStart w:id="21" w:name="part_1f92b63042bf4fbbbc0bd5aa0e1c7dde"/>
      <w:bookmarkEnd w:id="18"/>
      <w:bookmarkEnd w:id="19"/>
      <w:bookmarkEnd w:id="20"/>
      <w:bookmarkEnd w:id="21"/>
      <w:r w:rsidRPr="00207754">
        <w:rPr>
          <w:rFonts w:asciiTheme="majorBidi" w:hAnsiTheme="majorBidi" w:cstheme="majorBidi"/>
          <w:b/>
        </w:rPr>
        <w:t>BAIGIAMOSIOS NUOSTATOS</w:t>
      </w:r>
    </w:p>
    <w:p w14:paraId="7C40DB51" w14:textId="77777777" w:rsidR="00EC0E98" w:rsidRPr="00207754" w:rsidRDefault="00EC0E98" w:rsidP="00207754">
      <w:pPr>
        <w:spacing w:line="276" w:lineRule="auto"/>
        <w:contextualSpacing/>
        <w:jc w:val="both"/>
        <w:rPr>
          <w:rFonts w:asciiTheme="majorBidi" w:hAnsiTheme="majorBidi" w:cstheme="majorBidi"/>
          <w:b/>
        </w:rPr>
      </w:pPr>
    </w:p>
    <w:p w14:paraId="7E9A15F5" w14:textId="784964CB" w:rsidR="00FF0B06" w:rsidRPr="00FF0B06" w:rsidRDefault="00F76A31" w:rsidP="00FF0B06">
      <w:pPr>
        <w:tabs>
          <w:tab w:val="left" w:pos="426"/>
          <w:tab w:val="left" w:pos="1889"/>
        </w:tabs>
        <w:spacing w:line="276" w:lineRule="auto"/>
        <w:ind w:firstLine="709"/>
        <w:jc w:val="both"/>
        <w:rPr>
          <w:rFonts w:asciiTheme="majorBidi" w:hAnsiTheme="majorBidi" w:cstheme="majorBidi"/>
        </w:rPr>
      </w:pPr>
      <w:r w:rsidRPr="00207754">
        <w:rPr>
          <w:rFonts w:asciiTheme="majorBidi" w:hAnsiTheme="majorBidi" w:cstheme="majorBidi"/>
        </w:rPr>
        <w:t>9</w:t>
      </w:r>
      <w:r w:rsidR="009762FB" w:rsidRPr="00207754">
        <w:rPr>
          <w:rFonts w:asciiTheme="majorBidi" w:hAnsiTheme="majorBidi" w:cstheme="majorBidi"/>
        </w:rPr>
        <w:t>3</w:t>
      </w:r>
      <w:r w:rsidR="00EC0E98" w:rsidRPr="00207754">
        <w:rPr>
          <w:rFonts w:asciiTheme="majorBidi" w:hAnsiTheme="majorBidi" w:cstheme="majorBidi"/>
        </w:rPr>
        <w:t xml:space="preserve">. Šio pirkimo dokumentuose neaprašytos pirkimo procedūros vykdomos vadovaujantis Viešųjų pirkimų įstatymo ir jo įgyvendinamųjų teisės aktų nuostatomis. </w:t>
      </w:r>
    </w:p>
    <w:p w14:paraId="4680966D" w14:textId="4E17BF58" w:rsidR="00FF0B06" w:rsidRPr="00FF0B06" w:rsidRDefault="00AB3AE5" w:rsidP="00FF0B06">
      <w:pPr>
        <w:tabs>
          <w:tab w:val="left" w:pos="709"/>
          <w:tab w:val="left" w:pos="1418"/>
        </w:tabs>
        <w:autoSpaceDN w:val="0"/>
        <w:spacing w:line="276" w:lineRule="auto"/>
        <w:ind w:firstLine="1134"/>
        <w:jc w:val="both"/>
        <w:rPr>
          <w:rFonts w:asciiTheme="majorBidi" w:eastAsia="SimSun" w:hAnsiTheme="majorBidi" w:cstheme="majorBidi"/>
          <w:kern w:val="3"/>
        </w:rPr>
      </w:pPr>
      <w:r w:rsidRPr="00207754">
        <w:rPr>
          <w:rFonts w:asciiTheme="majorBidi" w:eastAsia="SimSun" w:hAnsiTheme="majorBidi" w:cstheme="majorBidi"/>
          <w:kern w:val="3"/>
        </w:rPr>
        <w:t>___________________________________________________________</w:t>
      </w:r>
    </w:p>
    <w:p w14:paraId="3FEE1ADD" w14:textId="77777777" w:rsidR="009E4DA2" w:rsidRPr="00207754" w:rsidRDefault="009E4DA2" w:rsidP="00207754">
      <w:pPr>
        <w:tabs>
          <w:tab w:val="left" w:pos="0"/>
          <w:tab w:val="left" w:pos="1134"/>
        </w:tabs>
        <w:suppressAutoHyphens/>
        <w:autoSpaceDN w:val="0"/>
        <w:spacing w:line="276" w:lineRule="auto"/>
        <w:jc w:val="both"/>
        <w:textAlignment w:val="baseline"/>
        <w:rPr>
          <w:rFonts w:asciiTheme="majorBidi" w:eastAsia="SimSun" w:hAnsiTheme="majorBidi" w:cstheme="majorBidi"/>
          <w:bCs/>
          <w:kern w:val="3"/>
          <w:lang w:eastAsia="zh-CN"/>
        </w:rPr>
      </w:pPr>
    </w:p>
    <w:p w14:paraId="244D4D11" w14:textId="77777777" w:rsidR="00FF0B06" w:rsidRDefault="00FF0B06" w:rsidP="009E4DA2">
      <w:pPr>
        <w:spacing w:line="276" w:lineRule="auto"/>
        <w:ind w:right="-178"/>
        <w:jc w:val="center"/>
        <w:rPr>
          <w:rFonts w:asciiTheme="majorBidi" w:hAnsiTheme="majorBidi" w:cstheme="majorBidi"/>
          <w:b/>
          <w:bCs/>
          <w:sz w:val="28"/>
          <w:szCs w:val="28"/>
        </w:rPr>
      </w:pPr>
    </w:p>
    <w:p w14:paraId="2EFF89CF" w14:textId="77777777" w:rsidR="008260AA" w:rsidRDefault="008260AA" w:rsidP="009E4DA2">
      <w:pPr>
        <w:spacing w:line="276" w:lineRule="auto"/>
        <w:ind w:right="-178"/>
        <w:jc w:val="center"/>
        <w:rPr>
          <w:rFonts w:asciiTheme="majorBidi" w:hAnsiTheme="majorBidi" w:cstheme="majorBidi"/>
          <w:b/>
          <w:bCs/>
          <w:sz w:val="28"/>
          <w:szCs w:val="28"/>
        </w:rPr>
      </w:pPr>
    </w:p>
    <w:p w14:paraId="4210EE9E" w14:textId="77777777" w:rsidR="008260AA" w:rsidRDefault="008260AA" w:rsidP="009E4DA2">
      <w:pPr>
        <w:spacing w:line="276" w:lineRule="auto"/>
        <w:ind w:right="-178"/>
        <w:jc w:val="center"/>
        <w:rPr>
          <w:rFonts w:asciiTheme="majorBidi" w:hAnsiTheme="majorBidi" w:cstheme="majorBidi"/>
          <w:b/>
          <w:bCs/>
          <w:sz w:val="28"/>
          <w:szCs w:val="28"/>
        </w:rPr>
      </w:pPr>
    </w:p>
    <w:p w14:paraId="52CDB132" w14:textId="77777777" w:rsidR="008260AA" w:rsidRDefault="008260AA" w:rsidP="009E4DA2">
      <w:pPr>
        <w:spacing w:line="276" w:lineRule="auto"/>
        <w:ind w:right="-178"/>
        <w:jc w:val="center"/>
        <w:rPr>
          <w:rFonts w:asciiTheme="majorBidi" w:hAnsiTheme="majorBidi" w:cstheme="majorBidi"/>
          <w:b/>
          <w:bCs/>
          <w:sz w:val="28"/>
          <w:szCs w:val="28"/>
        </w:rPr>
      </w:pPr>
    </w:p>
    <w:p w14:paraId="661258FF" w14:textId="77777777" w:rsidR="008260AA" w:rsidRDefault="008260AA" w:rsidP="009E4DA2">
      <w:pPr>
        <w:spacing w:line="276" w:lineRule="auto"/>
        <w:ind w:right="-178"/>
        <w:jc w:val="center"/>
        <w:rPr>
          <w:rFonts w:asciiTheme="majorBidi" w:hAnsiTheme="majorBidi" w:cstheme="majorBidi"/>
          <w:b/>
          <w:bCs/>
          <w:sz w:val="28"/>
          <w:szCs w:val="28"/>
        </w:rPr>
      </w:pPr>
    </w:p>
    <w:p w14:paraId="3AF2B50D" w14:textId="77777777" w:rsidR="00FF0B06" w:rsidRDefault="00FF0B06" w:rsidP="009E4DA2">
      <w:pPr>
        <w:spacing w:line="276" w:lineRule="auto"/>
        <w:ind w:right="-178"/>
        <w:jc w:val="center"/>
        <w:rPr>
          <w:rFonts w:asciiTheme="majorBidi" w:hAnsiTheme="majorBidi" w:cstheme="majorBidi"/>
          <w:b/>
          <w:bCs/>
          <w:sz w:val="28"/>
          <w:szCs w:val="28"/>
        </w:rPr>
      </w:pPr>
    </w:p>
    <w:p w14:paraId="26D5E9A6" w14:textId="77777777" w:rsidR="00FF0B06" w:rsidRDefault="00FF0B06" w:rsidP="009E4DA2">
      <w:pPr>
        <w:spacing w:line="276" w:lineRule="auto"/>
        <w:ind w:right="-178"/>
        <w:jc w:val="center"/>
        <w:rPr>
          <w:rFonts w:asciiTheme="majorBidi" w:hAnsiTheme="majorBidi" w:cstheme="majorBidi"/>
          <w:b/>
          <w:bCs/>
          <w:sz w:val="28"/>
          <w:szCs w:val="28"/>
        </w:rPr>
      </w:pPr>
    </w:p>
    <w:p w14:paraId="4F2030DE" w14:textId="77777777" w:rsidR="00FF0B06" w:rsidRDefault="00FF0B06" w:rsidP="009E4DA2">
      <w:pPr>
        <w:spacing w:line="276" w:lineRule="auto"/>
        <w:ind w:right="-178"/>
        <w:jc w:val="center"/>
        <w:rPr>
          <w:rFonts w:asciiTheme="majorBidi" w:hAnsiTheme="majorBidi" w:cstheme="majorBidi"/>
          <w:b/>
          <w:bCs/>
          <w:sz w:val="28"/>
          <w:szCs w:val="28"/>
        </w:rPr>
      </w:pPr>
    </w:p>
    <w:p w14:paraId="526A0041" w14:textId="77777777" w:rsidR="00FF0B06" w:rsidRDefault="00FF0B06" w:rsidP="00034761">
      <w:pPr>
        <w:spacing w:line="276" w:lineRule="auto"/>
        <w:ind w:right="-178"/>
        <w:rPr>
          <w:rFonts w:asciiTheme="majorBidi" w:hAnsiTheme="majorBidi" w:cstheme="majorBidi"/>
          <w:b/>
          <w:bCs/>
          <w:sz w:val="28"/>
          <w:szCs w:val="28"/>
        </w:rPr>
      </w:pPr>
    </w:p>
    <w:p w14:paraId="46279598" w14:textId="77777777" w:rsidR="00FF0B06" w:rsidRDefault="00FF0B06" w:rsidP="009E4DA2">
      <w:pPr>
        <w:spacing w:line="276" w:lineRule="auto"/>
        <w:ind w:right="-178"/>
        <w:jc w:val="center"/>
        <w:rPr>
          <w:rFonts w:asciiTheme="majorBidi" w:hAnsiTheme="majorBidi" w:cstheme="majorBidi"/>
          <w:b/>
          <w:bCs/>
          <w:sz w:val="28"/>
          <w:szCs w:val="28"/>
        </w:rPr>
      </w:pPr>
    </w:p>
    <w:p w14:paraId="3A37E868" w14:textId="77777777" w:rsidR="00FF0B06" w:rsidRDefault="00FF0B06" w:rsidP="009E4DA2">
      <w:pPr>
        <w:spacing w:line="276" w:lineRule="auto"/>
        <w:ind w:right="-178"/>
        <w:jc w:val="center"/>
        <w:rPr>
          <w:rFonts w:asciiTheme="majorBidi" w:hAnsiTheme="majorBidi" w:cstheme="majorBidi"/>
          <w:b/>
          <w:bCs/>
          <w:sz w:val="28"/>
          <w:szCs w:val="28"/>
        </w:rPr>
      </w:pPr>
    </w:p>
    <w:p w14:paraId="56EBE5C1" w14:textId="77A2C3A1" w:rsidR="00503336" w:rsidRPr="00D37806" w:rsidRDefault="009E4DA2" w:rsidP="009E4DA2">
      <w:pPr>
        <w:spacing w:line="276" w:lineRule="auto"/>
        <w:ind w:right="-178"/>
        <w:jc w:val="center"/>
        <w:rPr>
          <w:rFonts w:asciiTheme="majorBidi" w:hAnsiTheme="majorBidi" w:cstheme="majorBidi"/>
          <w:b/>
          <w:bCs/>
          <w:sz w:val="28"/>
          <w:szCs w:val="28"/>
        </w:rPr>
      </w:pPr>
      <w:r w:rsidRPr="00D37806">
        <w:rPr>
          <w:rFonts w:asciiTheme="majorBidi" w:hAnsiTheme="majorBidi" w:cstheme="majorBidi"/>
          <w:b/>
          <w:bCs/>
          <w:sz w:val="28"/>
          <w:szCs w:val="28"/>
        </w:rPr>
        <w:t>KONKURSO SĄLYGŲ PRIEDAI</w:t>
      </w:r>
    </w:p>
    <w:p w14:paraId="3117A403" w14:textId="77777777" w:rsidR="009E4DA2" w:rsidRPr="009E4DA2" w:rsidRDefault="009E4DA2" w:rsidP="009E4DA2">
      <w:pPr>
        <w:spacing w:line="276" w:lineRule="auto"/>
        <w:ind w:right="-178"/>
        <w:jc w:val="center"/>
        <w:rPr>
          <w:rFonts w:asciiTheme="majorBidi" w:hAnsiTheme="majorBidi" w:cstheme="majorBidi"/>
          <w:b/>
          <w:bCs/>
        </w:rPr>
      </w:pPr>
    </w:p>
    <w:tbl>
      <w:tblPr>
        <w:tblStyle w:val="Lentelstinklelis"/>
        <w:tblW w:w="0" w:type="auto"/>
        <w:tblBorders>
          <w:left w:val="none" w:sz="0" w:space="0" w:color="auto"/>
          <w:right w:val="none" w:sz="0" w:space="0" w:color="auto"/>
        </w:tblBorders>
        <w:tblLook w:val="04A0" w:firstRow="1" w:lastRow="0" w:firstColumn="1" w:lastColumn="0" w:noHBand="0" w:noVBand="1"/>
      </w:tblPr>
      <w:tblGrid>
        <w:gridCol w:w="9628"/>
      </w:tblGrid>
      <w:tr w:rsidR="009E4DA2" w14:paraId="78496A77" w14:textId="77777777" w:rsidTr="009E4DA2">
        <w:tc>
          <w:tcPr>
            <w:tcW w:w="9628" w:type="dxa"/>
          </w:tcPr>
          <w:p w14:paraId="572EE757" w14:textId="77777777" w:rsidR="009E4DA2" w:rsidRPr="00207754" w:rsidRDefault="009E4DA2" w:rsidP="009E4DA2">
            <w:pPr>
              <w:jc w:val="right"/>
              <w:rPr>
                <w:rFonts w:asciiTheme="majorBidi" w:hAnsiTheme="majorBidi" w:cstheme="majorBidi"/>
                <w:bCs/>
                <w:i/>
                <w:iCs/>
              </w:rPr>
            </w:pPr>
            <w:bookmarkStart w:id="22" w:name="_Hlk199927244"/>
            <w:r w:rsidRPr="00207754">
              <w:rPr>
                <w:rFonts w:asciiTheme="majorBidi" w:hAnsiTheme="majorBidi" w:cstheme="majorBidi"/>
                <w:bCs/>
                <w:i/>
                <w:iCs/>
              </w:rPr>
              <w:t>Konkurso sąlygų priedas Nr. 1</w:t>
            </w:r>
          </w:p>
          <w:bookmarkEnd w:id="22"/>
          <w:p w14:paraId="3D6DE4C6" w14:textId="77777777" w:rsidR="009E4DA2" w:rsidRPr="00207754" w:rsidRDefault="009E4DA2" w:rsidP="009E4DA2">
            <w:pPr>
              <w:ind w:right="-178"/>
              <w:jc w:val="center"/>
              <w:rPr>
                <w:rFonts w:asciiTheme="majorBidi" w:eastAsia="Batang" w:hAnsiTheme="majorBidi" w:cstheme="majorBidi"/>
              </w:rPr>
            </w:pPr>
          </w:p>
          <w:p w14:paraId="417B11CD" w14:textId="03DA58CB" w:rsidR="009E4DA2" w:rsidRPr="009E4DA2" w:rsidRDefault="009E4DA2" w:rsidP="009E4DA2">
            <w:pPr>
              <w:jc w:val="center"/>
              <w:rPr>
                <w:rFonts w:asciiTheme="majorBidi" w:hAnsiTheme="majorBidi" w:cstheme="majorBidi"/>
                <w:b/>
              </w:rPr>
            </w:pPr>
            <w:r w:rsidRPr="00207754">
              <w:rPr>
                <w:rFonts w:asciiTheme="majorBidi" w:hAnsiTheme="majorBidi" w:cstheme="majorBidi"/>
                <w:b/>
              </w:rPr>
              <w:t>PASIŪLYMO FORMA</w:t>
            </w:r>
          </w:p>
          <w:p w14:paraId="2966B041" w14:textId="77777777" w:rsidR="009E4DA2" w:rsidRPr="00207754" w:rsidRDefault="009E4DA2" w:rsidP="009E4DA2">
            <w:pPr>
              <w:jc w:val="center"/>
              <w:rPr>
                <w:rFonts w:asciiTheme="majorBidi" w:hAnsiTheme="majorBidi" w:cstheme="majorBidi"/>
                <w:bCs/>
                <w:i/>
                <w:iCs/>
              </w:rPr>
            </w:pPr>
            <w:r w:rsidRPr="00207754">
              <w:rPr>
                <w:rFonts w:asciiTheme="majorBidi" w:hAnsiTheme="majorBidi" w:cstheme="majorBidi"/>
                <w:bCs/>
                <w:i/>
                <w:iCs/>
              </w:rPr>
              <w:t>(Pateikiama atskiru failu CVP IS)</w:t>
            </w:r>
          </w:p>
          <w:p w14:paraId="38358559" w14:textId="77777777" w:rsidR="009E4DA2" w:rsidRDefault="009E4DA2" w:rsidP="00207754">
            <w:pPr>
              <w:spacing w:line="276" w:lineRule="auto"/>
              <w:ind w:right="-178"/>
              <w:jc w:val="both"/>
              <w:rPr>
                <w:rFonts w:asciiTheme="majorBidi" w:hAnsiTheme="majorBidi" w:cstheme="majorBidi"/>
              </w:rPr>
            </w:pPr>
          </w:p>
        </w:tc>
      </w:tr>
      <w:tr w:rsidR="009E4DA2" w14:paraId="42651FA0" w14:textId="77777777" w:rsidTr="009E4DA2">
        <w:tc>
          <w:tcPr>
            <w:tcW w:w="9628" w:type="dxa"/>
          </w:tcPr>
          <w:p w14:paraId="3391D803" w14:textId="77777777" w:rsidR="009E4DA2" w:rsidRPr="00207754" w:rsidRDefault="009E4DA2" w:rsidP="009E4DA2">
            <w:pPr>
              <w:jc w:val="right"/>
              <w:rPr>
                <w:rFonts w:asciiTheme="majorBidi" w:hAnsiTheme="majorBidi" w:cstheme="majorBidi"/>
                <w:bCs/>
                <w:i/>
                <w:iCs/>
              </w:rPr>
            </w:pPr>
            <w:r w:rsidRPr="00207754">
              <w:rPr>
                <w:rFonts w:asciiTheme="majorBidi" w:hAnsiTheme="majorBidi" w:cstheme="majorBidi"/>
                <w:bCs/>
                <w:i/>
                <w:iCs/>
              </w:rPr>
              <w:t>Konkurso sąlygų priedas Nr. 2</w:t>
            </w:r>
          </w:p>
          <w:p w14:paraId="7D18C96C" w14:textId="77777777" w:rsidR="009E4DA2" w:rsidRPr="00207754" w:rsidRDefault="009E4DA2" w:rsidP="009E4DA2">
            <w:pPr>
              <w:jc w:val="center"/>
              <w:rPr>
                <w:rFonts w:asciiTheme="majorBidi" w:hAnsiTheme="majorBidi" w:cstheme="majorBidi"/>
                <w:bCs/>
                <w:i/>
                <w:iCs/>
              </w:rPr>
            </w:pPr>
          </w:p>
          <w:p w14:paraId="43BDB355" w14:textId="779AAC8B" w:rsidR="009E4DA2" w:rsidRPr="009E4DA2" w:rsidRDefault="009E4DA2" w:rsidP="009E4DA2">
            <w:pPr>
              <w:jc w:val="center"/>
              <w:rPr>
                <w:rFonts w:asciiTheme="majorBidi" w:hAnsiTheme="majorBidi" w:cstheme="majorBidi"/>
                <w:b/>
              </w:rPr>
            </w:pPr>
            <w:r w:rsidRPr="00207754">
              <w:rPr>
                <w:rFonts w:asciiTheme="majorBidi" w:hAnsiTheme="majorBidi" w:cstheme="majorBidi"/>
                <w:b/>
              </w:rPr>
              <w:t>TECHNINĖ SPECIFIKACIJA</w:t>
            </w:r>
          </w:p>
          <w:p w14:paraId="5F959028" w14:textId="77777777" w:rsidR="009E4DA2" w:rsidRPr="00207754" w:rsidRDefault="009E4DA2" w:rsidP="009E4DA2">
            <w:pPr>
              <w:jc w:val="center"/>
              <w:rPr>
                <w:rFonts w:asciiTheme="majorBidi" w:hAnsiTheme="majorBidi" w:cstheme="majorBidi"/>
                <w:bCs/>
                <w:i/>
                <w:iCs/>
              </w:rPr>
            </w:pPr>
            <w:r w:rsidRPr="00207754">
              <w:rPr>
                <w:rFonts w:asciiTheme="majorBidi" w:hAnsiTheme="majorBidi" w:cstheme="majorBidi"/>
                <w:bCs/>
                <w:i/>
                <w:iCs/>
              </w:rPr>
              <w:t>(Pateikiama atskiru failu CVP IS)</w:t>
            </w:r>
          </w:p>
          <w:p w14:paraId="33864DD8" w14:textId="77777777" w:rsidR="009E4DA2" w:rsidRDefault="009E4DA2" w:rsidP="00207754">
            <w:pPr>
              <w:spacing w:line="276" w:lineRule="auto"/>
              <w:ind w:right="-178"/>
              <w:jc w:val="both"/>
              <w:rPr>
                <w:rFonts w:asciiTheme="majorBidi" w:hAnsiTheme="majorBidi" w:cstheme="majorBidi"/>
              </w:rPr>
            </w:pPr>
          </w:p>
        </w:tc>
      </w:tr>
      <w:tr w:rsidR="009E4DA2" w14:paraId="58B6F8B4" w14:textId="77777777" w:rsidTr="009E4DA2">
        <w:tc>
          <w:tcPr>
            <w:tcW w:w="9628" w:type="dxa"/>
          </w:tcPr>
          <w:p w14:paraId="1C811356" w14:textId="77777777" w:rsidR="009E4DA2" w:rsidRPr="00207754" w:rsidRDefault="009E4DA2" w:rsidP="009E4DA2">
            <w:pPr>
              <w:tabs>
                <w:tab w:val="left" w:pos="4305"/>
              </w:tabs>
              <w:jc w:val="right"/>
              <w:rPr>
                <w:rFonts w:asciiTheme="majorBidi" w:hAnsiTheme="majorBidi" w:cstheme="majorBidi"/>
              </w:rPr>
            </w:pPr>
            <w:r w:rsidRPr="00207754">
              <w:rPr>
                <w:rFonts w:asciiTheme="majorBidi" w:hAnsiTheme="majorBidi" w:cstheme="majorBidi"/>
                <w:bCs/>
                <w:i/>
                <w:iCs/>
              </w:rPr>
              <w:t>Konkurso sąlygų priedas Nr. 3</w:t>
            </w:r>
          </w:p>
          <w:p w14:paraId="1ECF825E" w14:textId="77777777" w:rsidR="009E4DA2" w:rsidRPr="00207754" w:rsidRDefault="009E4DA2" w:rsidP="009E4DA2">
            <w:pPr>
              <w:jc w:val="center"/>
              <w:rPr>
                <w:rFonts w:asciiTheme="majorBidi" w:hAnsiTheme="majorBidi" w:cstheme="majorBidi"/>
                <w:bCs/>
                <w:i/>
                <w:iCs/>
              </w:rPr>
            </w:pPr>
          </w:p>
          <w:p w14:paraId="4FE4BF90" w14:textId="314322CC" w:rsidR="009E4DA2" w:rsidRPr="00207754" w:rsidRDefault="009E4DA2" w:rsidP="009E4DA2">
            <w:pPr>
              <w:jc w:val="center"/>
              <w:rPr>
                <w:rFonts w:asciiTheme="majorBidi" w:hAnsiTheme="majorBidi" w:cstheme="majorBidi"/>
                <w:b/>
                <w:bCs/>
              </w:rPr>
            </w:pPr>
            <w:r w:rsidRPr="00207754">
              <w:rPr>
                <w:rFonts w:asciiTheme="majorBidi" w:hAnsiTheme="majorBidi" w:cstheme="majorBidi"/>
                <w:b/>
                <w:bCs/>
              </w:rPr>
              <w:t>EUROPOS BENDRASIS VIEŠŲJŲ PIRKIMŲ DOKUMENTAS (EBVPD)</w:t>
            </w:r>
          </w:p>
          <w:p w14:paraId="1595DCC5" w14:textId="77777777" w:rsidR="009E4DA2" w:rsidRPr="00207754" w:rsidRDefault="009E4DA2" w:rsidP="009E4DA2">
            <w:pPr>
              <w:jc w:val="center"/>
              <w:rPr>
                <w:rFonts w:asciiTheme="majorBidi" w:hAnsiTheme="majorBidi" w:cstheme="majorBidi"/>
                <w:b/>
                <w:bCs/>
                <w:i/>
                <w:iCs/>
              </w:rPr>
            </w:pPr>
            <w:r w:rsidRPr="00207754">
              <w:rPr>
                <w:rFonts w:asciiTheme="majorBidi" w:hAnsiTheme="majorBidi" w:cstheme="majorBidi"/>
                <w:bCs/>
                <w:i/>
                <w:iCs/>
              </w:rPr>
              <w:t>(Pateikiama atskiru failu CVP IS)</w:t>
            </w:r>
          </w:p>
          <w:p w14:paraId="3C7B13E4" w14:textId="77777777" w:rsidR="009E4DA2" w:rsidRDefault="009E4DA2" w:rsidP="00207754">
            <w:pPr>
              <w:spacing w:line="276" w:lineRule="auto"/>
              <w:ind w:right="-178"/>
              <w:jc w:val="both"/>
              <w:rPr>
                <w:rFonts w:asciiTheme="majorBidi" w:hAnsiTheme="majorBidi" w:cstheme="majorBidi"/>
              </w:rPr>
            </w:pPr>
          </w:p>
        </w:tc>
      </w:tr>
      <w:tr w:rsidR="009E4DA2" w14:paraId="28E1CE1D" w14:textId="77777777" w:rsidTr="009E4DA2">
        <w:tc>
          <w:tcPr>
            <w:tcW w:w="9628" w:type="dxa"/>
          </w:tcPr>
          <w:p w14:paraId="33DCAD51" w14:textId="77777777" w:rsidR="009E4DA2" w:rsidRPr="00207754" w:rsidRDefault="009E4DA2" w:rsidP="009E4DA2">
            <w:pPr>
              <w:tabs>
                <w:tab w:val="left" w:pos="4305"/>
              </w:tabs>
              <w:jc w:val="right"/>
              <w:rPr>
                <w:rFonts w:asciiTheme="majorBidi" w:hAnsiTheme="majorBidi" w:cstheme="majorBidi"/>
              </w:rPr>
            </w:pPr>
            <w:r w:rsidRPr="00207754">
              <w:rPr>
                <w:rFonts w:asciiTheme="majorBidi" w:hAnsiTheme="majorBidi" w:cstheme="majorBidi"/>
                <w:bCs/>
                <w:i/>
                <w:iCs/>
              </w:rPr>
              <w:t>Konkurso sąlygų priedas Nr. 4</w:t>
            </w:r>
          </w:p>
          <w:p w14:paraId="33F1BCF1" w14:textId="77777777" w:rsidR="009E4DA2" w:rsidRPr="00207754" w:rsidRDefault="009E4DA2" w:rsidP="009E4DA2">
            <w:pPr>
              <w:jc w:val="center"/>
              <w:rPr>
                <w:rFonts w:asciiTheme="majorBidi" w:hAnsiTheme="majorBidi" w:cstheme="majorBidi"/>
                <w:bCs/>
                <w:i/>
                <w:iCs/>
              </w:rPr>
            </w:pPr>
          </w:p>
          <w:p w14:paraId="41AA2D38" w14:textId="601D3D7E" w:rsidR="009E4DA2" w:rsidRPr="00207754" w:rsidRDefault="009E4DA2" w:rsidP="009E4DA2">
            <w:pPr>
              <w:jc w:val="center"/>
              <w:rPr>
                <w:rFonts w:asciiTheme="majorBidi" w:hAnsiTheme="majorBidi" w:cstheme="majorBidi"/>
                <w:b/>
              </w:rPr>
            </w:pPr>
            <w:r w:rsidRPr="00207754">
              <w:rPr>
                <w:rFonts w:asciiTheme="majorBidi" w:hAnsiTheme="majorBidi" w:cstheme="majorBidi"/>
                <w:b/>
              </w:rPr>
              <w:t>SUTARTIES PROJEKTAS</w:t>
            </w:r>
          </w:p>
          <w:p w14:paraId="3895A665" w14:textId="77777777" w:rsidR="009E4DA2" w:rsidRPr="00207754" w:rsidRDefault="009E4DA2" w:rsidP="009E4DA2">
            <w:pPr>
              <w:jc w:val="center"/>
              <w:rPr>
                <w:rFonts w:asciiTheme="majorBidi" w:hAnsiTheme="majorBidi" w:cstheme="majorBidi"/>
                <w:b/>
                <w:bCs/>
                <w:i/>
                <w:iCs/>
              </w:rPr>
            </w:pPr>
            <w:r w:rsidRPr="00207754">
              <w:rPr>
                <w:rFonts w:asciiTheme="majorBidi" w:hAnsiTheme="majorBidi" w:cstheme="majorBidi"/>
                <w:bCs/>
                <w:i/>
                <w:iCs/>
              </w:rPr>
              <w:t>(Pateikiama atskiru failu CVP IS)</w:t>
            </w:r>
          </w:p>
          <w:p w14:paraId="7E6FFA49" w14:textId="77777777" w:rsidR="009E4DA2" w:rsidRDefault="009E4DA2" w:rsidP="00207754">
            <w:pPr>
              <w:spacing w:line="276" w:lineRule="auto"/>
              <w:ind w:right="-178"/>
              <w:jc w:val="both"/>
              <w:rPr>
                <w:rFonts w:asciiTheme="majorBidi" w:hAnsiTheme="majorBidi" w:cstheme="majorBidi"/>
              </w:rPr>
            </w:pPr>
          </w:p>
        </w:tc>
      </w:tr>
      <w:tr w:rsidR="00034761" w14:paraId="7AB1C460" w14:textId="77777777" w:rsidTr="001B66B7">
        <w:trPr>
          <w:trHeight w:val="1983"/>
        </w:trPr>
        <w:tc>
          <w:tcPr>
            <w:tcW w:w="9628" w:type="dxa"/>
          </w:tcPr>
          <w:p w14:paraId="56245B30" w14:textId="77777777" w:rsidR="00034761" w:rsidRPr="00207754" w:rsidRDefault="00034761" w:rsidP="009E4DA2">
            <w:pPr>
              <w:tabs>
                <w:tab w:val="left" w:pos="4305"/>
              </w:tabs>
              <w:jc w:val="right"/>
              <w:rPr>
                <w:rFonts w:asciiTheme="majorBidi" w:hAnsiTheme="majorBidi" w:cstheme="majorBidi"/>
                <w:bCs/>
                <w:i/>
                <w:iCs/>
              </w:rPr>
            </w:pPr>
            <w:r w:rsidRPr="00207754">
              <w:rPr>
                <w:rFonts w:asciiTheme="majorBidi" w:hAnsiTheme="majorBidi" w:cstheme="majorBidi"/>
                <w:bCs/>
                <w:i/>
                <w:iCs/>
              </w:rPr>
              <w:t>Konkurso sąlygų priedas Nr. 5</w:t>
            </w:r>
          </w:p>
          <w:p w14:paraId="4BCB34A7" w14:textId="77777777" w:rsidR="00034761" w:rsidRPr="00207754" w:rsidRDefault="00034761" w:rsidP="009E4DA2">
            <w:pPr>
              <w:tabs>
                <w:tab w:val="left" w:pos="4305"/>
              </w:tabs>
              <w:jc w:val="center"/>
              <w:rPr>
                <w:rFonts w:asciiTheme="majorBidi" w:hAnsiTheme="majorBidi" w:cstheme="majorBidi"/>
              </w:rPr>
            </w:pPr>
          </w:p>
          <w:p w14:paraId="4DAFB9F1" w14:textId="77777777" w:rsidR="00034761" w:rsidRPr="00C41595" w:rsidRDefault="00034761" w:rsidP="009E4DA2">
            <w:pPr>
              <w:jc w:val="center"/>
              <w:rPr>
                <w:rFonts w:asciiTheme="majorBidi" w:hAnsiTheme="majorBidi" w:cstheme="majorBidi"/>
                <w:b/>
                <w:bCs/>
                <w:i/>
                <w:iCs/>
              </w:rPr>
            </w:pPr>
            <w:r w:rsidRPr="00C41595">
              <w:rPr>
                <w:b/>
                <w:bCs/>
              </w:rPr>
              <w:t>TIEKĖJO DEKLARACIJA DĖL TARYBOS REGLAMENTE (ES) 2022/576 NUSTATYTŲ SĄLYGŲ NEBUVIMO</w:t>
            </w:r>
            <w:r w:rsidRPr="00C41595">
              <w:rPr>
                <w:rFonts w:asciiTheme="majorBidi" w:hAnsiTheme="majorBidi" w:cstheme="majorBidi"/>
                <w:b/>
                <w:bCs/>
                <w:i/>
                <w:iCs/>
              </w:rPr>
              <w:t xml:space="preserve"> </w:t>
            </w:r>
          </w:p>
          <w:p w14:paraId="79ACF14B" w14:textId="3EF0BAFA" w:rsidR="00034761" w:rsidRPr="00034761" w:rsidRDefault="00034761" w:rsidP="00034761">
            <w:pPr>
              <w:jc w:val="center"/>
              <w:rPr>
                <w:rFonts w:asciiTheme="majorBidi" w:hAnsiTheme="majorBidi" w:cstheme="majorBidi"/>
                <w:b/>
                <w:bCs/>
                <w:i/>
                <w:iCs/>
              </w:rPr>
            </w:pPr>
            <w:r w:rsidRPr="00207754">
              <w:rPr>
                <w:rFonts w:asciiTheme="majorBidi" w:hAnsiTheme="majorBidi" w:cstheme="majorBidi"/>
                <w:bCs/>
                <w:i/>
                <w:iCs/>
              </w:rPr>
              <w:t>(Pateikiama atskiru failu CVP IS)</w:t>
            </w:r>
          </w:p>
        </w:tc>
      </w:tr>
      <w:tr w:rsidR="009E4DA2" w14:paraId="18555265" w14:textId="77777777" w:rsidTr="009E4DA2">
        <w:tc>
          <w:tcPr>
            <w:tcW w:w="9628" w:type="dxa"/>
          </w:tcPr>
          <w:p w14:paraId="3F2684A3" w14:textId="5DEC2736" w:rsidR="009E4DA2" w:rsidRPr="009E4DA2" w:rsidRDefault="009E4DA2" w:rsidP="009E4DA2">
            <w:pPr>
              <w:tabs>
                <w:tab w:val="left" w:pos="6900"/>
              </w:tabs>
              <w:jc w:val="right"/>
              <w:rPr>
                <w:rFonts w:asciiTheme="majorBidi" w:hAnsiTheme="majorBidi" w:cstheme="majorBidi"/>
                <w:i/>
                <w:iCs/>
              </w:rPr>
            </w:pPr>
            <w:r w:rsidRPr="009E4DA2">
              <w:rPr>
                <w:rFonts w:asciiTheme="majorBidi" w:hAnsiTheme="majorBidi" w:cstheme="majorBidi"/>
                <w:i/>
                <w:iCs/>
              </w:rPr>
              <w:t xml:space="preserve">Konkurso sąlygų priedas Nr. </w:t>
            </w:r>
            <w:r w:rsidR="00034761">
              <w:rPr>
                <w:rFonts w:asciiTheme="majorBidi" w:hAnsiTheme="majorBidi" w:cstheme="majorBidi"/>
                <w:i/>
                <w:iCs/>
              </w:rPr>
              <w:t>6</w:t>
            </w:r>
          </w:p>
          <w:p w14:paraId="43BB4971" w14:textId="77777777" w:rsidR="009E4DA2" w:rsidRDefault="009E4DA2" w:rsidP="009E4DA2">
            <w:pPr>
              <w:tabs>
                <w:tab w:val="left" w:pos="6900"/>
              </w:tabs>
              <w:jc w:val="center"/>
              <w:rPr>
                <w:rFonts w:asciiTheme="majorBidi" w:hAnsiTheme="majorBidi" w:cstheme="majorBidi"/>
                <w:b/>
                <w:bCs/>
              </w:rPr>
            </w:pPr>
          </w:p>
          <w:p w14:paraId="02FD40EE" w14:textId="77777777" w:rsidR="009E4DA2" w:rsidRDefault="009E4DA2" w:rsidP="009E4DA2">
            <w:pPr>
              <w:tabs>
                <w:tab w:val="left" w:pos="6900"/>
              </w:tabs>
              <w:jc w:val="center"/>
              <w:rPr>
                <w:rFonts w:asciiTheme="majorBidi" w:hAnsiTheme="majorBidi" w:cstheme="majorBidi"/>
                <w:b/>
                <w:bCs/>
              </w:rPr>
            </w:pPr>
            <w:r w:rsidRPr="009E4DA2">
              <w:rPr>
                <w:rFonts w:asciiTheme="majorBidi" w:hAnsiTheme="majorBidi" w:cstheme="majorBidi"/>
                <w:b/>
                <w:bCs/>
              </w:rPr>
              <w:t>IŠMONTUOJAMO TOMOGRAFO IR PATALPŲ  FOTONUOTRAUKOS</w:t>
            </w:r>
          </w:p>
          <w:p w14:paraId="48B0ABE0" w14:textId="77777777" w:rsidR="009E4DA2" w:rsidRDefault="009E4DA2" w:rsidP="009E4DA2">
            <w:pPr>
              <w:tabs>
                <w:tab w:val="left" w:pos="6900"/>
              </w:tabs>
              <w:jc w:val="center"/>
              <w:rPr>
                <w:rFonts w:asciiTheme="majorBidi" w:hAnsiTheme="majorBidi" w:cstheme="majorBidi"/>
                <w:bCs/>
                <w:i/>
                <w:iCs/>
              </w:rPr>
            </w:pPr>
            <w:r w:rsidRPr="00207754">
              <w:rPr>
                <w:rFonts w:asciiTheme="majorBidi" w:hAnsiTheme="majorBidi" w:cstheme="majorBidi"/>
                <w:bCs/>
                <w:i/>
                <w:iCs/>
              </w:rPr>
              <w:t>(Pateikiama atskiru failu CVP IS)</w:t>
            </w:r>
          </w:p>
          <w:p w14:paraId="091F7EEF" w14:textId="77777777" w:rsidR="009E4DA2" w:rsidRDefault="009E4DA2" w:rsidP="00207754">
            <w:pPr>
              <w:spacing w:line="276" w:lineRule="auto"/>
              <w:ind w:right="-178"/>
              <w:jc w:val="both"/>
              <w:rPr>
                <w:rFonts w:asciiTheme="majorBidi" w:hAnsiTheme="majorBidi" w:cstheme="majorBidi"/>
              </w:rPr>
            </w:pPr>
          </w:p>
        </w:tc>
      </w:tr>
    </w:tbl>
    <w:p w14:paraId="3DA89827" w14:textId="77777777" w:rsidR="00F64E30" w:rsidRPr="00207754" w:rsidRDefault="00F64E30" w:rsidP="00207754">
      <w:pPr>
        <w:spacing w:line="276" w:lineRule="auto"/>
        <w:ind w:right="-178"/>
        <w:jc w:val="both"/>
        <w:rPr>
          <w:rFonts w:asciiTheme="majorBidi" w:hAnsiTheme="majorBidi" w:cstheme="majorBidi"/>
        </w:rPr>
      </w:pPr>
    </w:p>
    <w:p w14:paraId="638553C1" w14:textId="24A778D0" w:rsidR="006602B4" w:rsidRPr="009E4DA2" w:rsidRDefault="006602B4" w:rsidP="006602B4">
      <w:pPr>
        <w:tabs>
          <w:tab w:val="left" w:pos="6900"/>
        </w:tabs>
        <w:jc w:val="right"/>
        <w:rPr>
          <w:rFonts w:asciiTheme="majorBidi" w:hAnsiTheme="majorBidi" w:cstheme="majorBidi"/>
          <w:i/>
          <w:iCs/>
        </w:rPr>
      </w:pPr>
      <w:r w:rsidRPr="009E4DA2">
        <w:rPr>
          <w:rFonts w:asciiTheme="majorBidi" w:hAnsiTheme="majorBidi" w:cstheme="majorBidi"/>
          <w:i/>
          <w:iCs/>
        </w:rPr>
        <w:t xml:space="preserve">Konkurso sąlygų priedas Nr. </w:t>
      </w:r>
      <w:r>
        <w:rPr>
          <w:rFonts w:asciiTheme="majorBidi" w:hAnsiTheme="majorBidi" w:cstheme="majorBidi"/>
          <w:i/>
          <w:iCs/>
        </w:rPr>
        <w:t>7</w:t>
      </w:r>
    </w:p>
    <w:p w14:paraId="0CEAF9EB" w14:textId="77777777" w:rsidR="006602B4" w:rsidRDefault="006602B4" w:rsidP="006602B4">
      <w:pPr>
        <w:tabs>
          <w:tab w:val="left" w:pos="6900"/>
        </w:tabs>
        <w:jc w:val="center"/>
        <w:rPr>
          <w:rFonts w:asciiTheme="majorBidi" w:hAnsiTheme="majorBidi" w:cstheme="majorBidi"/>
          <w:b/>
          <w:bCs/>
        </w:rPr>
      </w:pPr>
    </w:p>
    <w:p w14:paraId="2D8267F1" w14:textId="5E7C7793" w:rsidR="006602B4" w:rsidRDefault="006602B4" w:rsidP="006602B4">
      <w:pPr>
        <w:tabs>
          <w:tab w:val="left" w:pos="6900"/>
        </w:tabs>
        <w:jc w:val="center"/>
        <w:rPr>
          <w:rFonts w:asciiTheme="majorBidi" w:hAnsiTheme="majorBidi" w:cstheme="majorBidi"/>
          <w:b/>
          <w:bCs/>
        </w:rPr>
      </w:pPr>
      <w:r>
        <w:rPr>
          <w:rFonts w:asciiTheme="majorBidi" w:hAnsiTheme="majorBidi" w:cstheme="majorBidi"/>
          <w:b/>
          <w:bCs/>
        </w:rPr>
        <w:t>VERTINIMO KRITERIJAI</w:t>
      </w:r>
    </w:p>
    <w:p w14:paraId="7EDA4B88" w14:textId="77777777" w:rsidR="006602B4" w:rsidRDefault="006602B4" w:rsidP="006602B4">
      <w:pPr>
        <w:tabs>
          <w:tab w:val="left" w:pos="6900"/>
        </w:tabs>
        <w:jc w:val="center"/>
        <w:rPr>
          <w:rFonts w:asciiTheme="majorBidi" w:hAnsiTheme="majorBidi" w:cstheme="majorBidi"/>
          <w:bCs/>
          <w:i/>
          <w:iCs/>
        </w:rPr>
      </w:pPr>
      <w:r w:rsidRPr="00207754">
        <w:rPr>
          <w:rFonts w:asciiTheme="majorBidi" w:hAnsiTheme="majorBidi" w:cstheme="majorBidi"/>
          <w:bCs/>
          <w:i/>
          <w:iCs/>
        </w:rPr>
        <w:t>(Pateikiama atskiru failu CVP IS)</w:t>
      </w:r>
    </w:p>
    <w:p w14:paraId="1EE495FD" w14:textId="425AE067" w:rsidR="00AB3AE5" w:rsidRPr="00207754" w:rsidRDefault="00AB3AE5" w:rsidP="00207754">
      <w:pPr>
        <w:spacing w:line="276" w:lineRule="auto"/>
        <w:ind w:right="-178"/>
        <w:jc w:val="both"/>
        <w:rPr>
          <w:rFonts w:asciiTheme="majorBidi" w:hAnsiTheme="majorBidi" w:cstheme="majorBidi"/>
        </w:rPr>
      </w:pPr>
    </w:p>
    <w:p w14:paraId="335FB2ED" w14:textId="77777777" w:rsidR="00AB3AE5" w:rsidRDefault="00AB3AE5" w:rsidP="00207754">
      <w:pPr>
        <w:spacing w:line="276" w:lineRule="auto"/>
        <w:ind w:right="-178"/>
        <w:jc w:val="both"/>
        <w:rPr>
          <w:rFonts w:asciiTheme="majorBidi" w:hAnsiTheme="majorBidi" w:cstheme="majorBidi"/>
        </w:rPr>
      </w:pPr>
    </w:p>
    <w:p w14:paraId="28B47AAE" w14:textId="7253C4FA" w:rsidR="009E4DA2" w:rsidRPr="00207754" w:rsidRDefault="009E4DA2" w:rsidP="00F527C3">
      <w:pPr>
        <w:tabs>
          <w:tab w:val="left" w:pos="6900"/>
        </w:tabs>
        <w:jc w:val="center"/>
        <w:rPr>
          <w:rFonts w:asciiTheme="majorBidi" w:hAnsiTheme="majorBidi" w:cstheme="majorBidi"/>
          <w:b/>
          <w:bCs/>
        </w:rPr>
      </w:pPr>
    </w:p>
    <w:sectPr w:rsidR="009E4DA2" w:rsidRPr="00207754" w:rsidSect="009B552D">
      <w:footerReference w:type="default" r:id="rId32"/>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B0838" w14:textId="77777777" w:rsidR="00E42850" w:rsidRDefault="00E42850" w:rsidP="00AC017A">
      <w:r>
        <w:separator/>
      </w:r>
    </w:p>
  </w:endnote>
  <w:endnote w:type="continuationSeparator" w:id="0">
    <w:p w14:paraId="7D891031" w14:textId="77777777" w:rsidR="00E42850" w:rsidRDefault="00E42850" w:rsidP="00AC0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Bookman Old Style">
    <w:panose1 w:val="02050604050505020204"/>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6FBE" w14:textId="77777777" w:rsidR="00035BEA" w:rsidRPr="00734ED9" w:rsidRDefault="00035BEA" w:rsidP="00734ED9">
    <w:pPr>
      <w:keepNext/>
      <w:keepLines/>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94FA3" w14:textId="77777777" w:rsidR="00E42850" w:rsidRDefault="00E42850" w:rsidP="00AC017A">
      <w:r>
        <w:separator/>
      </w:r>
    </w:p>
  </w:footnote>
  <w:footnote w:type="continuationSeparator" w:id="0">
    <w:p w14:paraId="6CD85629" w14:textId="77777777" w:rsidR="00E42850" w:rsidRDefault="00E42850" w:rsidP="00AC017A">
      <w:r>
        <w:continuationSeparator/>
      </w:r>
    </w:p>
  </w:footnote>
  <w:footnote w:id="1">
    <w:p w14:paraId="63755244"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i/>
          <w:iCs/>
        </w:rPr>
        <w:footnoteRef/>
      </w:r>
      <w:r w:rsidRPr="00246F9E">
        <w:rPr>
          <w:rFonts w:ascii="Times New Roman" w:eastAsia="Yu Mincho" w:hAnsi="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E1E6AD" w14:textId="77777777" w:rsidR="00035BEA" w:rsidRPr="00246F9E" w:rsidRDefault="00035BEA">
      <w:pPr>
        <w:pStyle w:val="Puslapioinaostekstas"/>
        <w:numPr>
          <w:ilvl w:val="0"/>
          <w:numId w:val="7"/>
        </w:numPr>
        <w:rPr>
          <w:rFonts w:ascii="Times New Roman" w:eastAsia="Yu Mincho" w:hAnsi="Times New Roman"/>
          <w:i/>
          <w:iCs/>
        </w:rPr>
      </w:pPr>
      <w:r w:rsidRPr="00246F9E">
        <w:rPr>
          <w:rFonts w:ascii="Times New Roman" w:eastAsia="Yu Mincho" w:hAnsi="Times New Roman"/>
          <w:i/>
          <w:iCs/>
        </w:rPr>
        <w:t xml:space="preserve">priesaikos deklaracija; </w:t>
      </w:r>
    </w:p>
    <w:p w14:paraId="435B4ADF" w14:textId="77777777" w:rsidR="00035BEA" w:rsidRPr="00246F9E" w:rsidRDefault="00035BEA">
      <w:pPr>
        <w:pStyle w:val="Puslapioinaostekstas"/>
        <w:numPr>
          <w:ilvl w:val="0"/>
          <w:numId w:val="7"/>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054268E"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rPr>
        <w:footnoteRef/>
      </w:r>
      <w:r w:rsidRPr="00246F9E">
        <w:rPr>
          <w:rFonts w:ascii="Times New Roman" w:eastAsia="Yu Mincho" w:hAnsi="Times New Roman"/>
        </w:rPr>
        <w:t xml:space="preserve"> </w:t>
      </w:r>
      <w:r w:rsidRPr="00246F9E">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757CB62" w14:textId="77777777" w:rsidR="00035BEA" w:rsidRPr="00246F9E" w:rsidRDefault="00035BEA">
      <w:pPr>
        <w:pStyle w:val="Puslapioinaostekstas"/>
        <w:numPr>
          <w:ilvl w:val="0"/>
          <w:numId w:val="8"/>
        </w:numPr>
        <w:rPr>
          <w:rFonts w:ascii="Times New Roman" w:eastAsia="Yu Mincho" w:hAnsi="Times New Roman"/>
          <w:i/>
          <w:iCs/>
        </w:rPr>
      </w:pPr>
      <w:r w:rsidRPr="00246F9E">
        <w:rPr>
          <w:rFonts w:ascii="Times New Roman" w:eastAsia="Yu Mincho" w:hAnsi="Times New Roman"/>
          <w:i/>
          <w:iCs/>
        </w:rPr>
        <w:t xml:space="preserve">priesaikos deklaracija; </w:t>
      </w:r>
    </w:p>
    <w:p w14:paraId="5E225879" w14:textId="77777777" w:rsidR="00035BEA" w:rsidRPr="00246F9E" w:rsidRDefault="00035BEA">
      <w:pPr>
        <w:pStyle w:val="Puslapioinaostekstas"/>
        <w:numPr>
          <w:ilvl w:val="0"/>
          <w:numId w:val="8"/>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6A90D0B" w14:textId="77777777" w:rsidR="00035BEA" w:rsidRPr="00246F9E" w:rsidRDefault="00035BEA" w:rsidP="00AC3395">
      <w:pPr>
        <w:pStyle w:val="Puslapioinaostekstas"/>
        <w:rPr>
          <w:rFonts w:ascii="Times New Roman" w:hAnsi="Times New Roman"/>
          <w:i/>
          <w:iCs/>
        </w:rPr>
      </w:pPr>
      <w:r w:rsidRPr="00246F9E">
        <w:rPr>
          <w:rStyle w:val="Puslapioinaosnuoroda"/>
          <w:rFonts w:ascii="Times New Roman" w:eastAsia="Yu Mincho" w:hAnsi="Times New Roman"/>
        </w:rPr>
        <w:footnoteRef/>
      </w:r>
      <w:r w:rsidRPr="00246F9E">
        <w:rPr>
          <w:rFonts w:ascii="Times New Roman" w:eastAsia="Yu Mincho" w:hAnsi="Times New Roman"/>
        </w:rPr>
        <w:t xml:space="preserve"> </w:t>
      </w:r>
      <w:r w:rsidRPr="00246F9E">
        <w:rPr>
          <w:rFonts w:ascii="Times New Roman" w:eastAsia="Yu Mincho" w:hAnsi="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665F32" w14:textId="77777777" w:rsidR="00035BEA" w:rsidRPr="00246F9E" w:rsidRDefault="00035BEA">
      <w:pPr>
        <w:pStyle w:val="Puslapioinaostekstas"/>
        <w:numPr>
          <w:ilvl w:val="0"/>
          <w:numId w:val="9"/>
        </w:numPr>
        <w:rPr>
          <w:rFonts w:ascii="Times New Roman" w:eastAsia="Yu Mincho" w:hAnsi="Times New Roman"/>
          <w:i/>
          <w:iCs/>
        </w:rPr>
      </w:pPr>
      <w:r w:rsidRPr="00246F9E">
        <w:rPr>
          <w:rFonts w:ascii="Times New Roman" w:eastAsia="Yu Mincho" w:hAnsi="Times New Roman"/>
          <w:i/>
          <w:iCs/>
        </w:rPr>
        <w:t xml:space="preserve">priesaikos deklaracija; </w:t>
      </w:r>
    </w:p>
    <w:p w14:paraId="385EF933" w14:textId="77777777" w:rsidR="00035BEA" w:rsidRPr="00246F9E" w:rsidRDefault="00035BEA">
      <w:pPr>
        <w:pStyle w:val="Puslapioinaostekstas"/>
        <w:numPr>
          <w:ilvl w:val="0"/>
          <w:numId w:val="9"/>
        </w:numPr>
        <w:rPr>
          <w:rFonts w:ascii="Times New Roman" w:eastAsia="Yu Mincho" w:hAnsi="Times New Roman"/>
        </w:rPr>
      </w:pPr>
      <w:r w:rsidRPr="00246F9E">
        <w:rPr>
          <w:rFonts w:ascii="Times New Roman" w:eastAsia="Yu Mincho" w:hAnsi="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D6A8797C"/>
    <w:name w:val="WW8Num5"/>
    <w:lvl w:ilvl="0">
      <w:start w:val="1"/>
      <w:numFmt w:val="decimal"/>
      <w:lvlText w:val="%1."/>
      <w:lvlJc w:val="left"/>
      <w:pPr>
        <w:tabs>
          <w:tab w:val="num" w:pos="1287"/>
        </w:tabs>
        <w:ind w:left="1287"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2.%3."/>
      <w:lvlJc w:val="left"/>
      <w:pPr>
        <w:tabs>
          <w:tab w:val="num" w:pos="360"/>
        </w:tabs>
        <w:ind w:left="360" w:hanging="360"/>
      </w:pPr>
      <w:rPr>
        <w:rFonts w:hint="default"/>
      </w:rPr>
    </w:lvl>
    <w:lvl w:ilvl="3">
      <w:start w:val="1"/>
      <w:numFmt w:val="decimal"/>
      <w:lvlText w:val="%3.%4."/>
      <w:lvlJc w:val="left"/>
      <w:pPr>
        <w:tabs>
          <w:tab w:val="num" w:pos="360"/>
        </w:tabs>
        <w:ind w:left="360" w:hanging="360"/>
      </w:pPr>
      <w:rPr>
        <w:rFonts w:hint="default"/>
      </w:rPr>
    </w:lvl>
    <w:lvl w:ilvl="4">
      <w:start w:val="1"/>
      <w:numFmt w:val="decimal"/>
      <w:lvlText w:val="%4.%5."/>
      <w:lvlJc w:val="left"/>
      <w:pPr>
        <w:tabs>
          <w:tab w:val="num" w:pos="2727"/>
        </w:tabs>
        <w:ind w:left="2727" w:hanging="360"/>
      </w:pPr>
      <w:rPr>
        <w:rFonts w:hint="default"/>
      </w:rPr>
    </w:lvl>
    <w:lvl w:ilvl="5">
      <w:start w:val="1"/>
      <w:numFmt w:val="decimal"/>
      <w:lvlText w:val="%5.%6."/>
      <w:lvlJc w:val="left"/>
      <w:pPr>
        <w:tabs>
          <w:tab w:val="num" w:pos="3087"/>
        </w:tabs>
        <w:ind w:left="3087" w:hanging="360"/>
      </w:pPr>
      <w:rPr>
        <w:rFonts w:hint="default"/>
      </w:rPr>
    </w:lvl>
    <w:lvl w:ilvl="6">
      <w:start w:val="1"/>
      <w:numFmt w:val="decimal"/>
      <w:lvlText w:val="%6.%7."/>
      <w:lvlJc w:val="left"/>
      <w:pPr>
        <w:tabs>
          <w:tab w:val="num" w:pos="3447"/>
        </w:tabs>
        <w:ind w:left="3447" w:hanging="360"/>
      </w:pPr>
      <w:rPr>
        <w:rFonts w:hint="default"/>
      </w:rPr>
    </w:lvl>
    <w:lvl w:ilvl="7">
      <w:start w:val="1"/>
      <w:numFmt w:val="decimal"/>
      <w:lvlText w:val="%7.%8."/>
      <w:lvlJc w:val="left"/>
      <w:pPr>
        <w:tabs>
          <w:tab w:val="num" w:pos="3807"/>
        </w:tabs>
        <w:ind w:left="3807" w:hanging="360"/>
      </w:pPr>
      <w:rPr>
        <w:rFonts w:hint="default"/>
      </w:rPr>
    </w:lvl>
    <w:lvl w:ilvl="8">
      <w:start w:val="1"/>
      <w:numFmt w:val="decimal"/>
      <w:lvlText w:val="%8.%9."/>
      <w:lvlJc w:val="left"/>
      <w:pPr>
        <w:tabs>
          <w:tab w:val="num" w:pos="4167"/>
        </w:tabs>
        <w:ind w:left="4167" w:hanging="36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02A5E"/>
    <w:multiLevelType w:val="hybridMultilevel"/>
    <w:tmpl w:val="44109B0C"/>
    <w:lvl w:ilvl="0" w:tplc="04090001">
      <w:start w:val="1"/>
      <w:numFmt w:val="bullet"/>
      <w:pStyle w:val="BodyTextBullet1"/>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CB31819"/>
    <w:multiLevelType w:val="multilevel"/>
    <w:tmpl w:val="62A4C43E"/>
    <w:lvl w:ilvl="0">
      <w:start w:val="1"/>
      <w:numFmt w:val="decimal"/>
      <w:pStyle w:val="Punktai"/>
      <w:lvlText w:val="%1."/>
      <w:lvlJc w:val="left"/>
      <w:pPr>
        <w:ind w:left="1893" w:hanging="428"/>
        <w:jc w:val="right"/>
      </w:pPr>
      <w:rPr>
        <w:rFonts w:ascii="Times New Roman" w:eastAsia="Times New Roman" w:hAnsi="Times New Roman" w:cs="Times New Roman" w:hint="default"/>
        <w:b/>
        <w:bCs/>
        <w:i w:val="0"/>
        <w:iCs w:val="0"/>
        <w:spacing w:val="0"/>
        <w:w w:val="100"/>
        <w:sz w:val="24"/>
        <w:szCs w:val="24"/>
        <w:lang w:val="lt-LT" w:eastAsia="en-US" w:bidi="ar-SA"/>
      </w:rPr>
    </w:lvl>
    <w:lvl w:ilvl="1">
      <w:start w:val="1"/>
      <w:numFmt w:val="decimal"/>
      <w:lvlText w:val="%1.%2."/>
      <w:lvlJc w:val="left"/>
      <w:pPr>
        <w:ind w:left="100" w:hanging="547"/>
      </w:pPr>
      <w:rPr>
        <w:rFonts w:hint="default"/>
        <w:spacing w:val="0"/>
        <w:w w:val="100"/>
        <w:lang w:val="lt-LT" w:eastAsia="en-US" w:bidi="ar-SA"/>
      </w:rPr>
    </w:lvl>
    <w:lvl w:ilvl="2">
      <w:start w:val="1"/>
      <w:numFmt w:val="decimal"/>
      <w:lvlText w:val="%1.%2.%3."/>
      <w:lvlJc w:val="left"/>
      <w:pPr>
        <w:ind w:left="700" w:hanging="547"/>
      </w:pPr>
      <w:rPr>
        <w:rFonts w:ascii="Times New Roman" w:eastAsia="Times New Roman" w:hAnsi="Times New Roman" w:cs="Times New Roman" w:hint="default"/>
        <w:b w:val="0"/>
        <w:bCs w:val="0"/>
        <w:i w:val="0"/>
        <w:iCs w:val="0"/>
        <w:spacing w:val="0"/>
        <w:w w:val="100"/>
        <w:sz w:val="24"/>
        <w:szCs w:val="24"/>
        <w:lang w:val="lt-LT" w:eastAsia="en-US" w:bidi="ar-SA"/>
      </w:rPr>
    </w:lvl>
    <w:lvl w:ilvl="3">
      <w:start w:val="1"/>
      <w:numFmt w:val="decimal"/>
      <w:lvlText w:val="%1.%2.%3.%4."/>
      <w:lvlJc w:val="left"/>
      <w:pPr>
        <w:ind w:left="100" w:hanging="547"/>
      </w:pPr>
      <w:rPr>
        <w:rFonts w:ascii="Times New Roman" w:eastAsia="Times New Roman" w:hAnsi="Times New Roman" w:cs="Times New Roman" w:hint="default"/>
        <w:b w:val="0"/>
        <w:bCs w:val="0"/>
        <w:i w:val="0"/>
        <w:iCs w:val="0"/>
        <w:spacing w:val="0"/>
        <w:w w:val="98"/>
        <w:sz w:val="24"/>
        <w:szCs w:val="24"/>
        <w:lang w:val="lt-LT" w:eastAsia="en-US" w:bidi="ar-SA"/>
      </w:rPr>
    </w:lvl>
    <w:lvl w:ilvl="4">
      <w:numFmt w:val="bullet"/>
      <w:lvlText w:val="•"/>
      <w:lvlJc w:val="left"/>
      <w:pPr>
        <w:ind w:left="880" w:hanging="547"/>
      </w:pPr>
      <w:rPr>
        <w:rFonts w:hint="default"/>
        <w:lang w:val="lt-LT" w:eastAsia="en-US" w:bidi="ar-SA"/>
      </w:rPr>
    </w:lvl>
    <w:lvl w:ilvl="5">
      <w:numFmt w:val="bullet"/>
      <w:lvlText w:val="•"/>
      <w:lvlJc w:val="left"/>
      <w:pPr>
        <w:ind w:left="940" w:hanging="547"/>
      </w:pPr>
      <w:rPr>
        <w:rFonts w:hint="default"/>
        <w:lang w:val="lt-LT" w:eastAsia="en-US" w:bidi="ar-SA"/>
      </w:rPr>
    </w:lvl>
    <w:lvl w:ilvl="6">
      <w:numFmt w:val="bullet"/>
      <w:lvlText w:val="•"/>
      <w:lvlJc w:val="left"/>
      <w:pPr>
        <w:ind w:left="960" w:hanging="547"/>
      </w:pPr>
      <w:rPr>
        <w:rFonts w:hint="default"/>
        <w:lang w:val="lt-LT" w:eastAsia="en-US" w:bidi="ar-SA"/>
      </w:rPr>
    </w:lvl>
    <w:lvl w:ilvl="7">
      <w:numFmt w:val="bullet"/>
      <w:lvlText w:val="•"/>
      <w:lvlJc w:val="left"/>
      <w:pPr>
        <w:ind w:left="1760" w:hanging="547"/>
      </w:pPr>
      <w:rPr>
        <w:rFonts w:hint="default"/>
        <w:lang w:val="lt-LT" w:eastAsia="en-US" w:bidi="ar-SA"/>
      </w:rPr>
    </w:lvl>
    <w:lvl w:ilvl="8">
      <w:numFmt w:val="bullet"/>
      <w:lvlText w:val="•"/>
      <w:lvlJc w:val="left"/>
      <w:pPr>
        <w:ind w:left="1900" w:hanging="547"/>
      </w:pPr>
      <w:rPr>
        <w:rFonts w:hint="default"/>
        <w:lang w:val="lt-LT" w:eastAsia="en-US" w:bidi="ar-SA"/>
      </w:rPr>
    </w:lvl>
  </w:abstractNum>
  <w:abstractNum w:abstractNumId="4" w15:restartNumberingAfterBreak="0">
    <w:nsid w:val="2E454F17"/>
    <w:multiLevelType w:val="hybridMultilevel"/>
    <w:tmpl w:val="FC225D82"/>
    <w:lvl w:ilvl="0" w:tplc="FFFFFFFF">
      <w:start w:val="1"/>
      <w:numFmt w:val="decimal"/>
      <w:pStyle w:val="BodyTextBullet2"/>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09D0967"/>
    <w:multiLevelType w:val="multilevel"/>
    <w:tmpl w:val="B3AEC3A2"/>
    <w:styleLink w:val="NoList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7" w15:restartNumberingAfterBreak="0">
    <w:nsid w:val="41192192"/>
    <w:multiLevelType w:val="multilevel"/>
    <w:tmpl w:val="22383CDE"/>
    <w:lvl w:ilvl="0">
      <w:numFmt w:val="decimal"/>
      <w:pStyle w:val="StyleHeading112ptBold"/>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4571509F"/>
    <w:multiLevelType w:val="hybridMultilevel"/>
    <w:tmpl w:val="BDBA2210"/>
    <w:lvl w:ilvl="0" w:tplc="DB54E73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5F2567B1"/>
    <w:multiLevelType w:val="hybridMultilevel"/>
    <w:tmpl w:val="B9244E6C"/>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15E178E"/>
    <w:multiLevelType w:val="multilevel"/>
    <w:tmpl w:val="82A68C64"/>
    <w:lvl w:ilvl="0">
      <w:start w:val="1"/>
      <w:numFmt w:val="upperRoman"/>
      <w:lvlText w:val="%1."/>
      <w:lvlJc w:val="left"/>
      <w:pPr>
        <w:ind w:left="1287" w:hanging="720"/>
      </w:pPr>
      <w:rPr>
        <w:rFonts w:hint="default"/>
        <w:b/>
        <w:bCs/>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1E0B77"/>
    <w:multiLevelType w:val="hybridMultilevel"/>
    <w:tmpl w:val="9CA29CB0"/>
    <w:lvl w:ilvl="0" w:tplc="04090013">
      <w:start w:val="1"/>
      <w:numFmt w:val="upperRoman"/>
      <w:lvlText w:val="%1."/>
      <w:lvlJc w:val="right"/>
      <w:pPr>
        <w:ind w:left="720" w:hanging="360"/>
      </w:pPr>
    </w:lvl>
    <w:lvl w:ilvl="1" w:tplc="81D084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C97619"/>
    <w:multiLevelType w:val="multilevel"/>
    <w:tmpl w:val="00C25782"/>
    <w:lvl w:ilvl="0">
      <w:start w:val="1"/>
      <w:numFmt w:val="decimal"/>
      <w:lvlText w:val="%1."/>
      <w:lvlJc w:val="left"/>
      <w:pPr>
        <w:tabs>
          <w:tab w:val="num" w:pos="0"/>
        </w:tabs>
        <w:ind w:left="360" w:hanging="360"/>
      </w:pPr>
      <w:rPr>
        <w:b w:val="0"/>
        <w:bCs w:val="0"/>
      </w:rPr>
    </w:lvl>
    <w:lvl w:ilvl="1">
      <w:start w:val="1"/>
      <w:numFmt w:val="decimal"/>
      <w:lvlText w:val="%1.%2."/>
      <w:lvlJc w:val="left"/>
      <w:pPr>
        <w:tabs>
          <w:tab w:val="num" w:pos="0"/>
        </w:tabs>
        <w:ind w:left="1636" w:hanging="360"/>
      </w:pPr>
      <w:rPr>
        <w:b w:val="0"/>
        <w:bCs w:val="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5" w15:restartNumberingAfterBreak="0">
    <w:nsid w:val="72BA0D64"/>
    <w:multiLevelType w:val="hybridMultilevel"/>
    <w:tmpl w:val="CEEA8F2E"/>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16" w15:restartNumberingAfterBreak="0">
    <w:nsid w:val="7986506C"/>
    <w:multiLevelType w:val="hybridMultilevel"/>
    <w:tmpl w:val="E6525F1E"/>
    <w:lvl w:ilvl="0" w:tplc="248C65C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7AE15A22"/>
    <w:multiLevelType w:val="hybridMultilevel"/>
    <w:tmpl w:val="3C88A08A"/>
    <w:lvl w:ilvl="0" w:tplc="2BD63410">
      <w:start w:val="1"/>
      <w:numFmt w:val="lowerLetter"/>
      <w:lvlText w:val="%1)"/>
      <w:lvlJc w:val="left"/>
      <w:pPr>
        <w:ind w:left="1070" w:hanging="360"/>
      </w:pPr>
      <w:rPr>
        <w:rFonts w:hint="default"/>
      </w:rPr>
    </w:lvl>
    <w:lvl w:ilvl="1" w:tplc="9914086E" w:tentative="1">
      <w:start w:val="1"/>
      <w:numFmt w:val="lowerLetter"/>
      <w:lvlText w:val="%2."/>
      <w:lvlJc w:val="left"/>
      <w:pPr>
        <w:ind w:left="1790" w:hanging="360"/>
      </w:pPr>
    </w:lvl>
    <w:lvl w:ilvl="2" w:tplc="DFEE2F14" w:tentative="1">
      <w:start w:val="1"/>
      <w:numFmt w:val="lowerRoman"/>
      <w:lvlText w:val="%3."/>
      <w:lvlJc w:val="right"/>
      <w:pPr>
        <w:ind w:left="2510" w:hanging="180"/>
      </w:pPr>
    </w:lvl>
    <w:lvl w:ilvl="3" w:tplc="58B462F0" w:tentative="1">
      <w:start w:val="1"/>
      <w:numFmt w:val="decimal"/>
      <w:lvlText w:val="%4."/>
      <w:lvlJc w:val="left"/>
      <w:pPr>
        <w:ind w:left="3230" w:hanging="360"/>
      </w:pPr>
    </w:lvl>
    <w:lvl w:ilvl="4" w:tplc="FE78E2F2" w:tentative="1">
      <w:start w:val="1"/>
      <w:numFmt w:val="lowerLetter"/>
      <w:lvlText w:val="%5."/>
      <w:lvlJc w:val="left"/>
      <w:pPr>
        <w:ind w:left="3950" w:hanging="360"/>
      </w:pPr>
    </w:lvl>
    <w:lvl w:ilvl="5" w:tplc="19E61052" w:tentative="1">
      <w:start w:val="1"/>
      <w:numFmt w:val="lowerRoman"/>
      <w:lvlText w:val="%6."/>
      <w:lvlJc w:val="right"/>
      <w:pPr>
        <w:ind w:left="4670" w:hanging="180"/>
      </w:pPr>
    </w:lvl>
    <w:lvl w:ilvl="6" w:tplc="750A8F8C" w:tentative="1">
      <w:start w:val="1"/>
      <w:numFmt w:val="decimal"/>
      <w:lvlText w:val="%7."/>
      <w:lvlJc w:val="left"/>
      <w:pPr>
        <w:ind w:left="5390" w:hanging="360"/>
      </w:pPr>
    </w:lvl>
    <w:lvl w:ilvl="7" w:tplc="54769B5E" w:tentative="1">
      <w:start w:val="1"/>
      <w:numFmt w:val="lowerLetter"/>
      <w:lvlText w:val="%8."/>
      <w:lvlJc w:val="left"/>
      <w:pPr>
        <w:ind w:left="6110" w:hanging="360"/>
      </w:pPr>
    </w:lvl>
    <w:lvl w:ilvl="8" w:tplc="04BE63DE" w:tentative="1">
      <w:start w:val="1"/>
      <w:numFmt w:val="lowerRoman"/>
      <w:lvlText w:val="%9."/>
      <w:lvlJc w:val="right"/>
      <w:pPr>
        <w:ind w:left="6830" w:hanging="180"/>
      </w:pPr>
    </w:lvl>
  </w:abstractNum>
  <w:abstractNum w:abstractNumId="18" w15:restartNumberingAfterBreak="0">
    <w:nsid w:val="7CBA39C4"/>
    <w:multiLevelType w:val="multilevel"/>
    <w:tmpl w:val="B7083D62"/>
    <w:lvl w:ilvl="0">
      <w:start w:val="2"/>
      <w:numFmt w:val="decimal"/>
      <w:lvlText w:val="%1."/>
      <w:lvlJc w:val="left"/>
      <w:pPr>
        <w:ind w:left="360" w:hanging="360"/>
      </w:pPr>
      <w:rPr>
        <w:b w:val="0"/>
        <w:strike w:val="0"/>
        <w:dstrike w:val="0"/>
        <w:u w:val="none"/>
        <w:effect w:val="none"/>
      </w:rPr>
    </w:lvl>
    <w:lvl w:ilvl="1">
      <w:start w:val="5"/>
      <w:numFmt w:val="decimal"/>
      <w:lvlText w:val="%1.%2."/>
      <w:lvlJc w:val="left"/>
      <w:pPr>
        <w:ind w:left="3272" w:hanging="720"/>
      </w:pPr>
      <w:rPr>
        <w:b w:val="0"/>
        <w:strike w:val="0"/>
        <w:dstrike w:val="0"/>
        <w:u w:val="none"/>
        <w:effect w:val="none"/>
      </w:rPr>
    </w:lvl>
    <w:lvl w:ilvl="2">
      <w:start w:val="1"/>
      <w:numFmt w:val="decimal"/>
      <w:lvlText w:val="%1.%2.%3."/>
      <w:lvlJc w:val="left"/>
      <w:pPr>
        <w:ind w:left="5824" w:hanging="720"/>
      </w:pPr>
      <w:rPr>
        <w:b w:val="0"/>
        <w:strike w:val="0"/>
        <w:dstrike w:val="0"/>
        <w:u w:val="none"/>
        <w:effect w:val="none"/>
      </w:rPr>
    </w:lvl>
    <w:lvl w:ilvl="3">
      <w:start w:val="1"/>
      <w:numFmt w:val="decimal"/>
      <w:lvlText w:val="%1.%2.%3.%4."/>
      <w:lvlJc w:val="left"/>
      <w:pPr>
        <w:ind w:left="8736" w:hanging="1080"/>
      </w:pPr>
      <w:rPr>
        <w:b w:val="0"/>
        <w:strike w:val="0"/>
        <w:dstrike w:val="0"/>
        <w:u w:val="none"/>
        <w:effect w:val="none"/>
      </w:rPr>
    </w:lvl>
    <w:lvl w:ilvl="4">
      <w:start w:val="1"/>
      <w:numFmt w:val="decimal"/>
      <w:lvlText w:val="%1.%2.%3.%4.%5."/>
      <w:lvlJc w:val="left"/>
      <w:pPr>
        <w:ind w:left="11288" w:hanging="1080"/>
      </w:pPr>
      <w:rPr>
        <w:b w:val="0"/>
        <w:strike w:val="0"/>
        <w:dstrike w:val="0"/>
        <w:u w:val="none"/>
        <w:effect w:val="none"/>
      </w:rPr>
    </w:lvl>
    <w:lvl w:ilvl="5">
      <w:start w:val="1"/>
      <w:numFmt w:val="decimal"/>
      <w:lvlText w:val="%1.%2.%3.%4.%5.%6."/>
      <w:lvlJc w:val="left"/>
      <w:pPr>
        <w:ind w:left="14200" w:hanging="1440"/>
      </w:pPr>
      <w:rPr>
        <w:b w:val="0"/>
        <w:strike w:val="0"/>
        <w:dstrike w:val="0"/>
        <w:u w:val="none"/>
        <w:effect w:val="none"/>
      </w:rPr>
    </w:lvl>
    <w:lvl w:ilvl="6">
      <w:start w:val="1"/>
      <w:numFmt w:val="decimal"/>
      <w:lvlText w:val="%1.%2.%3.%4.%5.%6.%7."/>
      <w:lvlJc w:val="left"/>
      <w:pPr>
        <w:ind w:left="16752" w:hanging="1440"/>
      </w:pPr>
      <w:rPr>
        <w:b w:val="0"/>
        <w:strike w:val="0"/>
        <w:dstrike w:val="0"/>
        <w:u w:val="none"/>
        <w:effect w:val="none"/>
      </w:rPr>
    </w:lvl>
    <w:lvl w:ilvl="7">
      <w:start w:val="1"/>
      <w:numFmt w:val="decimal"/>
      <w:lvlText w:val="%1.%2.%3.%4.%5.%6.%7.%8."/>
      <w:lvlJc w:val="left"/>
      <w:pPr>
        <w:ind w:left="19664" w:hanging="1800"/>
      </w:pPr>
      <w:rPr>
        <w:b w:val="0"/>
        <w:strike w:val="0"/>
        <w:dstrike w:val="0"/>
        <w:u w:val="none"/>
        <w:effect w:val="none"/>
      </w:rPr>
    </w:lvl>
    <w:lvl w:ilvl="8">
      <w:start w:val="1"/>
      <w:numFmt w:val="decimal"/>
      <w:lvlText w:val="%1.%2.%3.%4.%5.%6.%7.%8.%9."/>
      <w:lvlJc w:val="left"/>
      <w:pPr>
        <w:ind w:left="22576" w:hanging="2160"/>
      </w:pPr>
      <w:rPr>
        <w:b w:val="0"/>
        <w:strike w:val="0"/>
        <w:dstrike w:val="0"/>
        <w:u w:val="none"/>
        <w:effect w:val="none"/>
      </w:rPr>
    </w:lvl>
  </w:abstractNum>
  <w:abstractNum w:abstractNumId="19" w15:restartNumberingAfterBreak="0">
    <w:nsid w:val="7F1F2C5F"/>
    <w:multiLevelType w:val="multilevel"/>
    <w:tmpl w:val="E45E890A"/>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num w:numId="1" w16cid:durableId="1421173426">
    <w:abstractNumId w:val="5"/>
  </w:num>
  <w:num w:numId="2" w16cid:durableId="1587691846">
    <w:abstractNumId w:val="9"/>
  </w:num>
  <w:num w:numId="3" w16cid:durableId="597444915">
    <w:abstractNumId w:val="13"/>
  </w:num>
  <w:num w:numId="4" w16cid:durableId="1788506775">
    <w:abstractNumId w:val="19"/>
  </w:num>
  <w:num w:numId="5" w16cid:durableId="1700541887">
    <w:abstractNumId w:val="15"/>
  </w:num>
  <w:num w:numId="6" w16cid:durableId="20282906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686539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63916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802464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1809691">
    <w:abstractNumId w:val="3"/>
  </w:num>
  <w:num w:numId="11" w16cid:durableId="1731540436">
    <w:abstractNumId w:val="10"/>
  </w:num>
  <w:num w:numId="12" w16cid:durableId="59953177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11544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2856089">
    <w:abstractNumId w:val="7"/>
  </w:num>
  <w:num w:numId="15" w16cid:durableId="147286572">
    <w:abstractNumId w:val="6"/>
  </w:num>
  <w:num w:numId="16" w16cid:durableId="2068456147">
    <w:abstractNumId w:val="8"/>
  </w:num>
  <w:num w:numId="17" w16cid:durableId="483082425">
    <w:abstractNumId w:val="14"/>
  </w:num>
  <w:num w:numId="18" w16cid:durableId="2053460648">
    <w:abstractNumId w:val="18"/>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9726009">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de-DE" w:vendorID="64" w:dllVersion="6" w:nlCheck="1" w:checkStyle="1"/>
  <w:activeWritingStyle w:appName="MSWord" w:lang="en-IE" w:vendorID="64" w:dllVersion="4096" w:nlCheck="1" w:checkStyle="0"/>
  <w:activeWritingStyle w:appName="MSWord" w:lang="ru-RU"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en-AU" w:vendorID="64" w:dllVersion="6" w:nlCheck="1" w:checkStyle="0"/>
  <w:activeWritingStyle w:appName="MSWord" w:lang="en-AU" w:vendorID="64" w:dllVersion="4096" w:nlCheck="1" w:checkStyle="0"/>
  <w:activeWritingStyle w:appName="MSWord" w:lang="fr-FR" w:vendorID="64" w:dllVersion="4096" w:nlCheck="1" w:checkStyle="0"/>
  <w:activeWritingStyle w:appName="MSWord" w:lang="nl-NL" w:vendorID="64" w:dllVersion="4096" w:nlCheck="1" w:checkStyle="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17A"/>
    <w:rsid w:val="0000466A"/>
    <w:rsid w:val="000076D0"/>
    <w:rsid w:val="0001226C"/>
    <w:rsid w:val="00013587"/>
    <w:rsid w:val="000152F5"/>
    <w:rsid w:val="00015A93"/>
    <w:rsid w:val="00015FEE"/>
    <w:rsid w:val="00016B06"/>
    <w:rsid w:val="00017FD9"/>
    <w:rsid w:val="00020426"/>
    <w:rsid w:val="00023C52"/>
    <w:rsid w:val="00023E7D"/>
    <w:rsid w:val="00024494"/>
    <w:rsid w:val="000265C4"/>
    <w:rsid w:val="000268D3"/>
    <w:rsid w:val="0002694C"/>
    <w:rsid w:val="0002796E"/>
    <w:rsid w:val="00031110"/>
    <w:rsid w:val="000311BB"/>
    <w:rsid w:val="000322F3"/>
    <w:rsid w:val="000335C0"/>
    <w:rsid w:val="00033979"/>
    <w:rsid w:val="000339B3"/>
    <w:rsid w:val="000339DD"/>
    <w:rsid w:val="00034576"/>
    <w:rsid w:val="00034761"/>
    <w:rsid w:val="00035BEA"/>
    <w:rsid w:val="00036920"/>
    <w:rsid w:val="000376FC"/>
    <w:rsid w:val="00040994"/>
    <w:rsid w:val="000411DE"/>
    <w:rsid w:val="00041545"/>
    <w:rsid w:val="00041635"/>
    <w:rsid w:val="00041D0C"/>
    <w:rsid w:val="00041D81"/>
    <w:rsid w:val="00044E57"/>
    <w:rsid w:val="000458E1"/>
    <w:rsid w:val="000464BB"/>
    <w:rsid w:val="00046D6D"/>
    <w:rsid w:val="000478A6"/>
    <w:rsid w:val="00050527"/>
    <w:rsid w:val="00051EBA"/>
    <w:rsid w:val="000528D7"/>
    <w:rsid w:val="0005388B"/>
    <w:rsid w:val="0005753E"/>
    <w:rsid w:val="00065621"/>
    <w:rsid w:val="00066A7F"/>
    <w:rsid w:val="00070296"/>
    <w:rsid w:val="00072A59"/>
    <w:rsid w:val="0007468F"/>
    <w:rsid w:val="000767D3"/>
    <w:rsid w:val="0008294C"/>
    <w:rsid w:val="00082BD1"/>
    <w:rsid w:val="00083B02"/>
    <w:rsid w:val="0008423E"/>
    <w:rsid w:val="00090BAC"/>
    <w:rsid w:val="00091E7D"/>
    <w:rsid w:val="0009256D"/>
    <w:rsid w:val="000934C7"/>
    <w:rsid w:val="00095974"/>
    <w:rsid w:val="00096182"/>
    <w:rsid w:val="000961AB"/>
    <w:rsid w:val="0009630D"/>
    <w:rsid w:val="00096787"/>
    <w:rsid w:val="000978D7"/>
    <w:rsid w:val="000979CA"/>
    <w:rsid w:val="000A054A"/>
    <w:rsid w:val="000A1D5A"/>
    <w:rsid w:val="000A1FB8"/>
    <w:rsid w:val="000A73A8"/>
    <w:rsid w:val="000B0B4B"/>
    <w:rsid w:val="000B1146"/>
    <w:rsid w:val="000B434A"/>
    <w:rsid w:val="000B47D6"/>
    <w:rsid w:val="000B638B"/>
    <w:rsid w:val="000B64F0"/>
    <w:rsid w:val="000B7617"/>
    <w:rsid w:val="000C0B0D"/>
    <w:rsid w:val="000C3699"/>
    <w:rsid w:val="000D2DEA"/>
    <w:rsid w:val="000D653E"/>
    <w:rsid w:val="000D6D38"/>
    <w:rsid w:val="000E0152"/>
    <w:rsid w:val="000E2FEC"/>
    <w:rsid w:val="000E353C"/>
    <w:rsid w:val="000E5FAC"/>
    <w:rsid w:val="000E690C"/>
    <w:rsid w:val="000F497B"/>
    <w:rsid w:val="000F68DB"/>
    <w:rsid w:val="000F6CD9"/>
    <w:rsid w:val="000F7CA3"/>
    <w:rsid w:val="00102D78"/>
    <w:rsid w:val="00112ED6"/>
    <w:rsid w:val="00115FB5"/>
    <w:rsid w:val="00121E15"/>
    <w:rsid w:val="00124150"/>
    <w:rsid w:val="00124E4E"/>
    <w:rsid w:val="0013031D"/>
    <w:rsid w:val="0013094D"/>
    <w:rsid w:val="00130D50"/>
    <w:rsid w:val="00133548"/>
    <w:rsid w:val="001343E7"/>
    <w:rsid w:val="00142DC3"/>
    <w:rsid w:val="00144183"/>
    <w:rsid w:val="00144773"/>
    <w:rsid w:val="00144FC5"/>
    <w:rsid w:val="00145949"/>
    <w:rsid w:val="00145959"/>
    <w:rsid w:val="00145B14"/>
    <w:rsid w:val="00146C6C"/>
    <w:rsid w:val="0015097E"/>
    <w:rsid w:val="00155338"/>
    <w:rsid w:val="0015542D"/>
    <w:rsid w:val="00156543"/>
    <w:rsid w:val="00157036"/>
    <w:rsid w:val="0016400E"/>
    <w:rsid w:val="00164FFD"/>
    <w:rsid w:val="0016623C"/>
    <w:rsid w:val="00171594"/>
    <w:rsid w:val="00172430"/>
    <w:rsid w:val="00176147"/>
    <w:rsid w:val="00176171"/>
    <w:rsid w:val="00181586"/>
    <w:rsid w:val="00183EB1"/>
    <w:rsid w:val="00184D23"/>
    <w:rsid w:val="00186509"/>
    <w:rsid w:val="001873CE"/>
    <w:rsid w:val="001910AA"/>
    <w:rsid w:val="001925DE"/>
    <w:rsid w:val="0019280A"/>
    <w:rsid w:val="00192A95"/>
    <w:rsid w:val="00193023"/>
    <w:rsid w:val="00193A09"/>
    <w:rsid w:val="00194973"/>
    <w:rsid w:val="0019692A"/>
    <w:rsid w:val="00197AF0"/>
    <w:rsid w:val="001A1A9F"/>
    <w:rsid w:val="001B1C1F"/>
    <w:rsid w:val="001B330C"/>
    <w:rsid w:val="001B42EE"/>
    <w:rsid w:val="001B55B0"/>
    <w:rsid w:val="001B5C0F"/>
    <w:rsid w:val="001C099E"/>
    <w:rsid w:val="001C46C4"/>
    <w:rsid w:val="001C5146"/>
    <w:rsid w:val="001C7673"/>
    <w:rsid w:val="001D1A4A"/>
    <w:rsid w:val="001D50E7"/>
    <w:rsid w:val="001D6251"/>
    <w:rsid w:val="001E41EE"/>
    <w:rsid w:val="001E6060"/>
    <w:rsid w:val="001F1C99"/>
    <w:rsid w:val="001F2D7D"/>
    <w:rsid w:val="001F4FCE"/>
    <w:rsid w:val="001F5348"/>
    <w:rsid w:val="001F55B7"/>
    <w:rsid w:val="00202E41"/>
    <w:rsid w:val="002036C3"/>
    <w:rsid w:val="00206782"/>
    <w:rsid w:val="0020705D"/>
    <w:rsid w:val="002072B1"/>
    <w:rsid w:val="00207754"/>
    <w:rsid w:val="00212047"/>
    <w:rsid w:val="002126DA"/>
    <w:rsid w:val="002134D6"/>
    <w:rsid w:val="002167DC"/>
    <w:rsid w:val="002177BD"/>
    <w:rsid w:val="002208B7"/>
    <w:rsid w:val="00222586"/>
    <w:rsid w:val="002236F9"/>
    <w:rsid w:val="00226E9B"/>
    <w:rsid w:val="00233738"/>
    <w:rsid w:val="002343CF"/>
    <w:rsid w:val="0023440D"/>
    <w:rsid w:val="00235049"/>
    <w:rsid w:val="00235086"/>
    <w:rsid w:val="0023590F"/>
    <w:rsid w:val="00237F73"/>
    <w:rsid w:val="0024009B"/>
    <w:rsid w:val="00243A32"/>
    <w:rsid w:val="00247D1B"/>
    <w:rsid w:val="00247EE8"/>
    <w:rsid w:val="0025072F"/>
    <w:rsid w:val="00250C4B"/>
    <w:rsid w:val="00251554"/>
    <w:rsid w:val="00256D24"/>
    <w:rsid w:val="002579FB"/>
    <w:rsid w:val="00261D9D"/>
    <w:rsid w:val="0026241C"/>
    <w:rsid w:val="00262A5C"/>
    <w:rsid w:val="002630F3"/>
    <w:rsid w:val="00263B38"/>
    <w:rsid w:val="0026443D"/>
    <w:rsid w:val="00265D63"/>
    <w:rsid w:val="00265F54"/>
    <w:rsid w:val="0026799A"/>
    <w:rsid w:val="00270C39"/>
    <w:rsid w:val="002729AA"/>
    <w:rsid w:val="0027331D"/>
    <w:rsid w:val="00273982"/>
    <w:rsid w:val="002745C2"/>
    <w:rsid w:val="0027474B"/>
    <w:rsid w:val="00274D38"/>
    <w:rsid w:val="0027522D"/>
    <w:rsid w:val="00275DA2"/>
    <w:rsid w:val="002800D5"/>
    <w:rsid w:val="0028119A"/>
    <w:rsid w:val="00285373"/>
    <w:rsid w:val="00285A95"/>
    <w:rsid w:val="00285ED5"/>
    <w:rsid w:val="00286528"/>
    <w:rsid w:val="002877FE"/>
    <w:rsid w:val="002918E9"/>
    <w:rsid w:val="00293760"/>
    <w:rsid w:val="00293A75"/>
    <w:rsid w:val="00293EB3"/>
    <w:rsid w:val="0029529B"/>
    <w:rsid w:val="0029638E"/>
    <w:rsid w:val="00296B1C"/>
    <w:rsid w:val="002A120F"/>
    <w:rsid w:val="002A3954"/>
    <w:rsid w:val="002A4E59"/>
    <w:rsid w:val="002A5CEC"/>
    <w:rsid w:val="002A61EF"/>
    <w:rsid w:val="002A6C58"/>
    <w:rsid w:val="002B3328"/>
    <w:rsid w:val="002B487D"/>
    <w:rsid w:val="002B4D88"/>
    <w:rsid w:val="002B67B1"/>
    <w:rsid w:val="002B7FDB"/>
    <w:rsid w:val="002C1612"/>
    <w:rsid w:val="002C175B"/>
    <w:rsid w:val="002C2F63"/>
    <w:rsid w:val="002C33BE"/>
    <w:rsid w:val="002C4CD3"/>
    <w:rsid w:val="002C5262"/>
    <w:rsid w:val="002C6922"/>
    <w:rsid w:val="002C74D2"/>
    <w:rsid w:val="002D2990"/>
    <w:rsid w:val="002D4DDD"/>
    <w:rsid w:val="002D573B"/>
    <w:rsid w:val="002D7BA9"/>
    <w:rsid w:val="002E18B7"/>
    <w:rsid w:val="002E2337"/>
    <w:rsid w:val="002E3371"/>
    <w:rsid w:val="002E43F5"/>
    <w:rsid w:val="002E5A87"/>
    <w:rsid w:val="002E6CA7"/>
    <w:rsid w:val="002E79FC"/>
    <w:rsid w:val="002E7C45"/>
    <w:rsid w:val="002F0813"/>
    <w:rsid w:val="002F1BCE"/>
    <w:rsid w:val="002F45E7"/>
    <w:rsid w:val="003010B7"/>
    <w:rsid w:val="0030422B"/>
    <w:rsid w:val="00304E40"/>
    <w:rsid w:val="0030527B"/>
    <w:rsid w:val="00306BEC"/>
    <w:rsid w:val="00306E88"/>
    <w:rsid w:val="003102E0"/>
    <w:rsid w:val="0031186C"/>
    <w:rsid w:val="003156C8"/>
    <w:rsid w:val="0031607D"/>
    <w:rsid w:val="00316B1B"/>
    <w:rsid w:val="00317D05"/>
    <w:rsid w:val="00320808"/>
    <w:rsid w:val="003228E6"/>
    <w:rsid w:val="0032466D"/>
    <w:rsid w:val="003246A4"/>
    <w:rsid w:val="00326760"/>
    <w:rsid w:val="00326877"/>
    <w:rsid w:val="00327679"/>
    <w:rsid w:val="003322BA"/>
    <w:rsid w:val="00334706"/>
    <w:rsid w:val="00334A38"/>
    <w:rsid w:val="0033501F"/>
    <w:rsid w:val="00341B0E"/>
    <w:rsid w:val="00341F10"/>
    <w:rsid w:val="00342761"/>
    <w:rsid w:val="00343B5B"/>
    <w:rsid w:val="0034487D"/>
    <w:rsid w:val="00344DEB"/>
    <w:rsid w:val="003467E8"/>
    <w:rsid w:val="00351FCA"/>
    <w:rsid w:val="003526D0"/>
    <w:rsid w:val="003536E4"/>
    <w:rsid w:val="00354606"/>
    <w:rsid w:val="00354665"/>
    <w:rsid w:val="003556FC"/>
    <w:rsid w:val="00355C92"/>
    <w:rsid w:val="00356E5D"/>
    <w:rsid w:val="0036230B"/>
    <w:rsid w:val="00363F5B"/>
    <w:rsid w:val="00370D9A"/>
    <w:rsid w:val="00375451"/>
    <w:rsid w:val="003813FF"/>
    <w:rsid w:val="0038250D"/>
    <w:rsid w:val="003867E4"/>
    <w:rsid w:val="0038709D"/>
    <w:rsid w:val="0039469C"/>
    <w:rsid w:val="0039644C"/>
    <w:rsid w:val="0039666D"/>
    <w:rsid w:val="003A3C92"/>
    <w:rsid w:val="003A4956"/>
    <w:rsid w:val="003B0C48"/>
    <w:rsid w:val="003B14AE"/>
    <w:rsid w:val="003B3C04"/>
    <w:rsid w:val="003B44B7"/>
    <w:rsid w:val="003B5268"/>
    <w:rsid w:val="003B58BA"/>
    <w:rsid w:val="003B5DBB"/>
    <w:rsid w:val="003B7250"/>
    <w:rsid w:val="003C2395"/>
    <w:rsid w:val="003C38A7"/>
    <w:rsid w:val="003C6A71"/>
    <w:rsid w:val="003D4D12"/>
    <w:rsid w:val="003D6AD5"/>
    <w:rsid w:val="003E0691"/>
    <w:rsid w:val="003E446A"/>
    <w:rsid w:val="003E6D5F"/>
    <w:rsid w:val="003F256C"/>
    <w:rsid w:val="003F4958"/>
    <w:rsid w:val="00400332"/>
    <w:rsid w:val="00401949"/>
    <w:rsid w:val="00401A54"/>
    <w:rsid w:val="004026B4"/>
    <w:rsid w:val="00403DEE"/>
    <w:rsid w:val="00406893"/>
    <w:rsid w:val="00413C8D"/>
    <w:rsid w:val="00414EEB"/>
    <w:rsid w:val="00415AA0"/>
    <w:rsid w:val="004168AC"/>
    <w:rsid w:val="004168D5"/>
    <w:rsid w:val="00417A58"/>
    <w:rsid w:val="00422A1D"/>
    <w:rsid w:val="00422A74"/>
    <w:rsid w:val="004238C4"/>
    <w:rsid w:val="00425D7A"/>
    <w:rsid w:val="0042762D"/>
    <w:rsid w:val="00430C1B"/>
    <w:rsid w:val="00431415"/>
    <w:rsid w:val="00431E9D"/>
    <w:rsid w:val="004325AF"/>
    <w:rsid w:val="00434B58"/>
    <w:rsid w:val="00434CA3"/>
    <w:rsid w:val="00434F8E"/>
    <w:rsid w:val="00436B91"/>
    <w:rsid w:val="00436EF0"/>
    <w:rsid w:val="00441977"/>
    <w:rsid w:val="00442858"/>
    <w:rsid w:val="00443AE3"/>
    <w:rsid w:val="00444F0B"/>
    <w:rsid w:val="00445654"/>
    <w:rsid w:val="00445DEA"/>
    <w:rsid w:val="00450C2E"/>
    <w:rsid w:val="00453965"/>
    <w:rsid w:val="00455C47"/>
    <w:rsid w:val="004606D2"/>
    <w:rsid w:val="004652CB"/>
    <w:rsid w:val="0046799A"/>
    <w:rsid w:val="0047041F"/>
    <w:rsid w:val="00470800"/>
    <w:rsid w:val="0047262C"/>
    <w:rsid w:val="0047277A"/>
    <w:rsid w:val="00472CF3"/>
    <w:rsid w:val="00473B29"/>
    <w:rsid w:val="00474379"/>
    <w:rsid w:val="0047779F"/>
    <w:rsid w:val="00480CBB"/>
    <w:rsid w:val="00481924"/>
    <w:rsid w:val="004819A0"/>
    <w:rsid w:val="00481E37"/>
    <w:rsid w:val="00482F56"/>
    <w:rsid w:val="00483A04"/>
    <w:rsid w:val="00485F44"/>
    <w:rsid w:val="00491B80"/>
    <w:rsid w:val="00491F2C"/>
    <w:rsid w:val="00493918"/>
    <w:rsid w:val="00494F5D"/>
    <w:rsid w:val="00497710"/>
    <w:rsid w:val="004A0721"/>
    <w:rsid w:val="004A0C25"/>
    <w:rsid w:val="004A10B6"/>
    <w:rsid w:val="004A2956"/>
    <w:rsid w:val="004A3D41"/>
    <w:rsid w:val="004A4B17"/>
    <w:rsid w:val="004A4C3B"/>
    <w:rsid w:val="004A76AF"/>
    <w:rsid w:val="004A7CBF"/>
    <w:rsid w:val="004B37FE"/>
    <w:rsid w:val="004B3A85"/>
    <w:rsid w:val="004B50DA"/>
    <w:rsid w:val="004B5E65"/>
    <w:rsid w:val="004B7701"/>
    <w:rsid w:val="004B7F50"/>
    <w:rsid w:val="004C2167"/>
    <w:rsid w:val="004C2A4E"/>
    <w:rsid w:val="004C2DD1"/>
    <w:rsid w:val="004C6218"/>
    <w:rsid w:val="004D02E0"/>
    <w:rsid w:val="004D08A9"/>
    <w:rsid w:val="004D142A"/>
    <w:rsid w:val="004D62BF"/>
    <w:rsid w:val="004E1E1E"/>
    <w:rsid w:val="004E46A9"/>
    <w:rsid w:val="004E497B"/>
    <w:rsid w:val="004E4D94"/>
    <w:rsid w:val="004E67E6"/>
    <w:rsid w:val="004E7376"/>
    <w:rsid w:val="004F14C0"/>
    <w:rsid w:val="004F1700"/>
    <w:rsid w:val="004F1F90"/>
    <w:rsid w:val="004F3CC5"/>
    <w:rsid w:val="004F430F"/>
    <w:rsid w:val="004F5E73"/>
    <w:rsid w:val="00500DB4"/>
    <w:rsid w:val="00501624"/>
    <w:rsid w:val="005026FE"/>
    <w:rsid w:val="00503336"/>
    <w:rsid w:val="00503432"/>
    <w:rsid w:val="00504FFB"/>
    <w:rsid w:val="00505B18"/>
    <w:rsid w:val="0050793F"/>
    <w:rsid w:val="00510911"/>
    <w:rsid w:val="00510A3F"/>
    <w:rsid w:val="00512229"/>
    <w:rsid w:val="00513B80"/>
    <w:rsid w:val="00514C34"/>
    <w:rsid w:val="00515479"/>
    <w:rsid w:val="00515E5A"/>
    <w:rsid w:val="005174E6"/>
    <w:rsid w:val="00526B31"/>
    <w:rsid w:val="00531D59"/>
    <w:rsid w:val="00533A7F"/>
    <w:rsid w:val="005371E6"/>
    <w:rsid w:val="0053789C"/>
    <w:rsid w:val="005426FC"/>
    <w:rsid w:val="00542773"/>
    <w:rsid w:val="00543FFF"/>
    <w:rsid w:val="005441D0"/>
    <w:rsid w:val="005446CE"/>
    <w:rsid w:val="00545BA3"/>
    <w:rsid w:val="005474A4"/>
    <w:rsid w:val="00547940"/>
    <w:rsid w:val="00550D45"/>
    <w:rsid w:val="005533D1"/>
    <w:rsid w:val="005539F5"/>
    <w:rsid w:val="00554657"/>
    <w:rsid w:val="0055618C"/>
    <w:rsid w:val="00556CA3"/>
    <w:rsid w:val="00556D6A"/>
    <w:rsid w:val="00557B45"/>
    <w:rsid w:val="005603E4"/>
    <w:rsid w:val="0056262B"/>
    <w:rsid w:val="00564414"/>
    <w:rsid w:val="0056458D"/>
    <w:rsid w:val="00573488"/>
    <w:rsid w:val="005743CF"/>
    <w:rsid w:val="00580520"/>
    <w:rsid w:val="00582E8E"/>
    <w:rsid w:val="00582FE8"/>
    <w:rsid w:val="00583B41"/>
    <w:rsid w:val="00583EA1"/>
    <w:rsid w:val="005877CE"/>
    <w:rsid w:val="00593B54"/>
    <w:rsid w:val="00594A58"/>
    <w:rsid w:val="00596E8D"/>
    <w:rsid w:val="005A02C2"/>
    <w:rsid w:val="005A2B37"/>
    <w:rsid w:val="005A2C8C"/>
    <w:rsid w:val="005A3BCA"/>
    <w:rsid w:val="005A4992"/>
    <w:rsid w:val="005B0653"/>
    <w:rsid w:val="005B092B"/>
    <w:rsid w:val="005B14E3"/>
    <w:rsid w:val="005B181E"/>
    <w:rsid w:val="005B20BE"/>
    <w:rsid w:val="005B348F"/>
    <w:rsid w:val="005B47F1"/>
    <w:rsid w:val="005B58DC"/>
    <w:rsid w:val="005C0198"/>
    <w:rsid w:val="005C34EB"/>
    <w:rsid w:val="005C5263"/>
    <w:rsid w:val="005C5642"/>
    <w:rsid w:val="005C64AD"/>
    <w:rsid w:val="005D1CCF"/>
    <w:rsid w:val="005D20BA"/>
    <w:rsid w:val="005E3477"/>
    <w:rsid w:val="005E638A"/>
    <w:rsid w:val="005F4FE3"/>
    <w:rsid w:val="00600271"/>
    <w:rsid w:val="006008D0"/>
    <w:rsid w:val="00600B02"/>
    <w:rsid w:val="00607589"/>
    <w:rsid w:val="006106BC"/>
    <w:rsid w:val="0061137C"/>
    <w:rsid w:val="0061224B"/>
    <w:rsid w:val="00612496"/>
    <w:rsid w:val="00616C04"/>
    <w:rsid w:val="00617FEF"/>
    <w:rsid w:val="00621A14"/>
    <w:rsid w:val="0062283A"/>
    <w:rsid w:val="00623E9E"/>
    <w:rsid w:val="00624449"/>
    <w:rsid w:val="0062503F"/>
    <w:rsid w:val="00625624"/>
    <w:rsid w:val="00627EAA"/>
    <w:rsid w:val="00632482"/>
    <w:rsid w:val="0063519F"/>
    <w:rsid w:val="00640333"/>
    <w:rsid w:val="0064382A"/>
    <w:rsid w:val="006438B4"/>
    <w:rsid w:val="00644CF5"/>
    <w:rsid w:val="00644ECF"/>
    <w:rsid w:val="0064784B"/>
    <w:rsid w:val="006520F8"/>
    <w:rsid w:val="00652E4F"/>
    <w:rsid w:val="00653506"/>
    <w:rsid w:val="006538C5"/>
    <w:rsid w:val="00653C73"/>
    <w:rsid w:val="00654BC3"/>
    <w:rsid w:val="00655866"/>
    <w:rsid w:val="00657753"/>
    <w:rsid w:val="006602B4"/>
    <w:rsid w:val="006604CD"/>
    <w:rsid w:val="00662135"/>
    <w:rsid w:val="0066276E"/>
    <w:rsid w:val="00662ED3"/>
    <w:rsid w:val="0066341D"/>
    <w:rsid w:val="0066458C"/>
    <w:rsid w:val="006649AC"/>
    <w:rsid w:val="00665654"/>
    <w:rsid w:val="0067112C"/>
    <w:rsid w:val="00671806"/>
    <w:rsid w:val="00672B3F"/>
    <w:rsid w:val="00677153"/>
    <w:rsid w:val="00677608"/>
    <w:rsid w:val="00677697"/>
    <w:rsid w:val="006808E4"/>
    <w:rsid w:val="00685392"/>
    <w:rsid w:val="00687015"/>
    <w:rsid w:val="00693D9B"/>
    <w:rsid w:val="006A2C43"/>
    <w:rsid w:val="006A3A00"/>
    <w:rsid w:val="006A4852"/>
    <w:rsid w:val="006A5999"/>
    <w:rsid w:val="006B0C35"/>
    <w:rsid w:val="006B120A"/>
    <w:rsid w:val="006B1742"/>
    <w:rsid w:val="006B3006"/>
    <w:rsid w:val="006B579A"/>
    <w:rsid w:val="006B6328"/>
    <w:rsid w:val="006B68CB"/>
    <w:rsid w:val="006C009A"/>
    <w:rsid w:val="006C1217"/>
    <w:rsid w:val="006C4A67"/>
    <w:rsid w:val="006D0C05"/>
    <w:rsid w:val="006D249B"/>
    <w:rsid w:val="006D473B"/>
    <w:rsid w:val="006E11D0"/>
    <w:rsid w:val="006E229F"/>
    <w:rsid w:val="006E2C6F"/>
    <w:rsid w:val="006E39EF"/>
    <w:rsid w:val="006E6C41"/>
    <w:rsid w:val="006F3B7B"/>
    <w:rsid w:val="006F4B81"/>
    <w:rsid w:val="006F62D9"/>
    <w:rsid w:val="006F633E"/>
    <w:rsid w:val="0070103D"/>
    <w:rsid w:val="00701DCD"/>
    <w:rsid w:val="0070246B"/>
    <w:rsid w:val="0070366F"/>
    <w:rsid w:val="0070505E"/>
    <w:rsid w:val="00706048"/>
    <w:rsid w:val="00711EFB"/>
    <w:rsid w:val="00712F22"/>
    <w:rsid w:val="007204FE"/>
    <w:rsid w:val="00723E10"/>
    <w:rsid w:val="00724653"/>
    <w:rsid w:val="00724921"/>
    <w:rsid w:val="007279EB"/>
    <w:rsid w:val="007314F0"/>
    <w:rsid w:val="0073165D"/>
    <w:rsid w:val="0073239D"/>
    <w:rsid w:val="00734180"/>
    <w:rsid w:val="00734ED9"/>
    <w:rsid w:val="00735D33"/>
    <w:rsid w:val="007376B6"/>
    <w:rsid w:val="0074099E"/>
    <w:rsid w:val="00742B39"/>
    <w:rsid w:val="00747DA4"/>
    <w:rsid w:val="00750B07"/>
    <w:rsid w:val="00754793"/>
    <w:rsid w:val="00761351"/>
    <w:rsid w:val="007626A0"/>
    <w:rsid w:val="00762F98"/>
    <w:rsid w:val="007639D3"/>
    <w:rsid w:val="0076520E"/>
    <w:rsid w:val="00765A5E"/>
    <w:rsid w:val="00770600"/>
    <w:rsid w:val="00770DDA"/>
    <w:rsid w:val="007720A8"/>
    <w:rsid w:val="00773140"/>
    <w:rsid w:val="00773254"/>
    <w:rsid w:val="00774012"/>
    <w:rsid w:val="007753A7"/>
    <w:rsid w:val="00780A94"/>
    <w:rsid w:val="00783069"/>
    <w:rsid w:val="0078580C"/>
    <w:rsid w:val="00786DDD"/>
    <w:rsid w:val="00787723"/>
    <w:rsid w:val="0079273F"/>
    <w:rsid w:val="0079407D"/>
    <w:rsid w:val="0079446F"/>
    <w:rsid w:val="00795306"/>
    <w:rsid w:val="00795B96"/>
    <w:rsid w:val="00797A13"/>
    <w:rsid w:val="007A0950"/>
    <w:rsid w:val="007A133C"/>
    <w:rsid w:val="007A2CF0"/>
    <w:rsid w:val="007A4E08"/>
    <w:rsid w:val="007A5942"/>
    <w:rsid w:val="007A7573"/>
    <w:rsid w:val="007A7917"/>
    <w:rsid w:val="007B1C7A"/>
    <w:rsid w:val="007B20DA"/>
    <w:rsid w:val="007B216C"/>
    <w:rsid w:val="007B648A"/>
    <w:rsid w:val="007C1AD5"/>
    <w:rsid w:val="007C2618"/>
    <w:rsid w:val="007C2918"/>
    <w:rsid w:val="007C3FB3"/>
    <w:rsid w:val="007C493C"/>
    <w:rsid w:val="007C5144"/>
    <w:rsid w:val="007C6B55"/>
    <w:rsid w:val="007C7C71"/>
    <w:rsid w:val="007D0BE5"/>
    <w:rsid w:val="007D0BFC"/>
    <w:rsid w:val="007D1B48"/>
    <w:rsid w:val="007D2CC2"/>
    <w:rsid w:val="007D3EF1"/>
    <w:rsid w:val="007D4800"/>
    <w:rsid w:val="007D7D34"/>
    <w:rsid w:val="007E18C0"/>
    <w:rsid w:val="007E24A1"/>
    <w:rsid w:val="007E5B6B"/>
    <w:rsid w:val="007E6EA5"/>
    <w:rsid w:val="007F00A2"/>
    <w:rsid w:val="007F059B"/>
    <w:rsid w:val="007F2DCD"/>
    <w:rsid w:val="007F4F2F"/>
    <w:rsid w:val="00800245"/>
    <w:rsid w:val="008009F0"/>
    <w:rsid w:val="00800D15"/>
    <w:rsid w:val="00802188"/>
    <w:rsid w:val="00802D4F"/>
    <w:rsid w:val="00803350"/>
    <w:rsid w:val="00803F2F"/>
    <w:rsid w:val="0080523D"/>
    <w:rsid w:val="008118C0"/>
    <w:rsid w:val="00811C35"/>
    <w:rsid w:val="008149CD"/>
    <w:rsid w:val="00815919"/>
    <w:rsid w:val="00815DE9"/>
    <w:rsid w:val="00817221"/>
    <w:rsid w:val="0082035D"/>
    <w:rsid w:val="00820EB5"/>
    <w:rsid w:val="00820FF1"/>
    <w:rsid w:val="0082139D"/>
    <w:rsid w:val="008240F8"/>
    <w:rsid w:val="008260AA"/>
    <w:rsid w:val="00826450"/>
    <w:rsid w:val="008325C7"/>
    <w:rsid w:val="008333E9"/>
    <w:rsid w:val="008345AD"/>
    <w:rsid w:val="00836D9C"/>
    <w:rsid w:val="008410C9"/>
    <w:rsid w:val="00841C9B"/>
    <w:rsid w:val="00842641"/>
    <w:rsid w:val="008428E7"/>
    <w:rsid w:val="00843B81"/>
    <w:rsid w:val="0085158C"/>
    <w:rsid w:val="0085181E"/>
    <w:rsid w:val="00855D6D"/>
    <w:rsid w:val="00856D9E"/>
    <w:rsid w:val="00856E03"/>
    <w:rsid w:val="00857758"/>
    <w:rsid w:val="008609F6"/>
    <w:rsid w:val="00862BD0"/>
    <w:rsid w:val="0086501B"/>
    <w:rsid w:val="0086746C"/>
    <w:rsid w:val="0086791E"/>
    <w:rsid w:val="00870085"/>
    <w:rsid w:val="008717B6"/>
    <w:rsid w:val="00873B69"/>
    <w:rsid w:val="00880E85"/>
    <w:rsid w:val="008839B4"/>
    <w:rsid w:val="008874A6"/>
    <w:rsid w:val="00887CC1"/>
    <w:rsid w:val="00890C48"/>
    <w:rsid w:val="00890C76"/>
    <w:rsid w:val="00891190"/>
    <w:rsid w:val="00894B09"/>
    <w:rsid w:val="008961AF"/>
    <w:rsid w:val="00897BBC"/>
    <w:rsid w:val="008A2FED"/>
    <w:rsid w:val="008A73A7"/>
    <w:rsid w:val="008B17E1"/>
    <w:rsid w:val="008B3327"/>
    <w:rsid w:val="008B3FAB"/>
    <w:rsid w:val="008B4757"/>
    <w:rsid w:val="008C0BA0"/>
    <w:rsid w:val="008C2FD4"/>
    <w:rsid w:val="008C3D08"/>
    <w:rsid w:val="008C7DBA"/>
    <w:rsid w:val="008C7E38"/>
    <w:rsid w:val="008D0EC8"/>
    <w:rsid w:val="008D1241"/>
    <w:rsid w:val="008D13DB"/>
    <w:rsid w:val="008D42D9"/>
    <w:rsid w:val="008D4E7E"/>
    <w:rsid w:val="008D66ED"/>
    <w:rsid w:val="008D758F"/>
    <w:rsid w:val="008D7FF8"/>
    <w:rsid w:val="008E33F5"/>
    <w:rsid w:val="008E357B"/>
    <w:rsid w:val="008E7082"/>
    <w:rsid w:val="008F0224"/>
    <w:rsid w:val="008F049A"/>
    <w:rsid w:val="008F27D3"/>
    <w:rsid w:val="008F6916"/>
    <w:rsid w:val="008F7FFD"/>
    <w:rsid w:val="009010ED"/>
    <w:rsid w:val="0090281C"/>
    <w:rsid w:val="00904CDA"/>
    <w:rsid w:val="00907C18"/>
    <w:rsid w:val="00907F1F"/>
    <w:rsid w:val="009108E2"/>
    <w:rsid w:val="00910A5B"/>
    <w:rsid w:val="0091340B"/>
    <w:rsid w:val="00913991"/>
    <w:rsid w:val="009200A6"/>
    <w:rsid w:val="00922792"/>
    <w:rsid w:val="00922A51"/>
    <w:rsid w:val="00923762"/>
    <w:rsid w:val="00924D77"/>
    <w:rsid w:val="00926B1B"/>
    <w:rsid w:val="00926C1D"/>
    <w:rsid w:val="00927349"/>
    <w:rsid w:val="009345B4"/>
    <w:rsid w:val="00940250"/>
    <w:rsid w:val="0094178B"/>
    <w:rsid w:val="00942E64"/>
    <w:rsid w:val="009443CD"/>
    <w:rsid w:val="009444B8"/>
    <w:rsid w:val="00946B6F"/>
    <w:rsid w:val="0094760D"/>
    <w:rsid w:val="00947892"/>
    <w:rsid w:val="009508E3"/>
    <w:rsid w:val="00950C8C"/>
    <w:rsid w:val="009552E4"/>
    <w:rsid w:val="009578F8"/>
    <w:rsid w:val="00960D01"/>
    <w:rsid w:val="00962427"/>
    <w:rsid w:val="00962EEA"/>
    <w:rsid w:val="0096354B"/>
    <w:rsid w:val="00963E85"/>
    <w:rsid w:val="0097372B"/>
    <w:rsid w:val="009749FD"/>
    <w:rsid w:val="009762FB"/>
    <w:rsid w:val="0097773F"/>
    <w:rsid w:val="00980B51"/>
    <w:rsid w:val="009811BB"/>
    <w:rsid w:val="00982B86"/>
    <w:rsid w:val="009830DD"/>
    <w:rsid w:val="0099072F"/>
    <w:rsid w:val="00995FF5"/>
    <w:rsid w:val="009961BA"/>
    <w:rsid w:val="0099685F"/>
    <w:rsid w:val="00997932"/>
    <w:rsid w:val="00997EEA"/>
    <w:rsid w:val="009A21AD"/>
    <w:rsid w:val="009A29EE"/>
    <w:rsid w:val="009A3CDD"/>
    <w:rsid w:val="009A44A0"/>
    <w:rsid w:val="009A4541"/>
    <w:rsid w:val="009A7064"/>
    <w:rsid w:val="009B07E9"/>
    <w:rsid w:val="009B1DB7"/>
    <w:rsid w:val="009B27CE"/>
    <w:rsid w:val="009B3CF2"/>
    <w:rsid w:val="009B4123"/>
    <w:rsid w:val="009B552D"/>
    <w:rsid w:val="009B7006"/>
    <w:rsid w:val="009B7B1E"/>
    <w:rsid w:val="009B7BD8"/>
    <w:rsid w:val="009B7F50"/>
    <w:rsid w:val="009C015D"/>
    <w:rsid w:val="009C0447"/>
    <w:rsid w:val="009C50BE"/>
    <w:rsid w:val="009C588F"/>
    <w:rsid w:val="009D084C"/>
    <w:rsid w:val="009D5588"/>
    <w:rsid w:val="009D6A67"/>
    <w:rsid w:val="009E0396"/>
    <w:rsid w:val="009E1795"/>
    <w:rsid w:val="009E1878"/>
    <w:rsid w:val="009E2356"/>
    <w:rsid w:val="009E2D5B"/>
    <w:rsid w:val="009E3DE8"/>
    <w:rsid w:val="009E4B3D"/>
    <w:rsid w:val="009E4DA2"/>
    <w:rsid w:val="009E5085"/>
    <w:rsid w:val="009E6627"/>
    <w:rsid w:val="009E6A33"/>
    <w:rsid w:val="009F258F"/>
    <w:rsid w:val="009F2C47"/>
    <w:rsid w:val="009F2E16"/>
    <w:rsid w:val="009F6CA8"/>
    <w:rsid w:val="009F79C5"/>
    <w:rsid w:val="009F7FED"/>
    <w:rsid w:val="00A03842"/>
    <w:rsid w:val="00A047BC"/>
    <w:rsid w:val="00A05372"/>
    <w:rsid w:val="00A06370"/>
    <w:rsid w:val="00A07662"/>
    <w:rsid w:val="00A077C1"/>
    <w:rsid w:val="00A1006C"/>
    <w:rsid w:val="00A11209"/>
    <w:rsid w:val="00A11DF7"/>
    <w:rsid w:val="00A13844"/>
    <w:rsid w:val="00A13AF8"/>
    <w:rsid w:val="00A14540"/>
    <w:rsid w:val="00A16D0D"/>
    <w:rsid w:val="00A23B77"/>
    <w:rsid w:val="00A248CA"/>
    <w:rsid w:val="00A274DB"/>
    <w:rsid w:val="00A31EDA"/>
    <w:rsid w:val="00A34350"/>
    <w:rsid w:val="00A35AA5"/>
    <w:rsid w:val="00A35F7A"/>
    <w:rsid w:val="00A37D1C"/>
    <w:rsid w:val="00A40359"/>
    <w:rsid w:val="00A403EA"/>
    <w:rsid w:val="00A434A8"/>
    <w:rsid w:val="00A464B7"/>
    <w:rsid w:val="00A50F34"/>
    <w:rsid w:val="00A5491B"/>
    <w:rsid w:val="00A54D00"/>
    <w:rsid w:val="00A56D4B"/>
    <w:rsid w:val="00A57E53"/>
    <w:rsid w:val="00A61372"/>
    <w:rsid w:val="00A6148B"/>
    <w:rsid w:val="00A61B05"/>
    <w:rsid w:val="00A6389D"/>
    <w:rsid w:val="00A650A7"/>
    <w:rsid w:val="00A66CDE"/>
    <w:rsid w:val="00A675FA"/>
    <w:rsid w:val="00A70C44"/>
    <w:rsid w:val="00A71F6B"/>
    <w:rsid w:val="00A77DA3"/>
    <w:rsid w:val="00A80DC3"/>
    <w:rsid w:val="00A80F4D"/>
    <w:rsid w:val="00A83B6F"/>
    <w:rsid w:val="00A84F93"/>
    <w:rsid w:val="00A86397"/>
    <w:rsid w:val="00A87F87"/>
    <w:rsid w:val="00A92D32"/>
    <w:rsid w:val="00A958C4"/>
    <w:rsid w:val="00A95F3D"/>
    <w:rsid w:val="00AA0DA1"/>
    <w:rsid w:val="00AA23B1"/>
    <w:rsid w:val="00AA3924"/>
    <w:rsid w:val="00AA5F5E"/>
    <w:rsid w:val="00AA6063"/>
    <w:rsid w:val="00AB2878"/>
    <w:rsid w:val="00AB3AE5"/>
    <w:rsid w:val="00AB3DC4"/>
    <w:rsid w:val="00AC017A"/>
    <w:rsid w:val="00AC16FE"/>
    <w:rsid w:val="00AC1EFC"/>
    <w:rsid w:val="00AC29E1"/>
    <w:rsid w:val="00AC3395"/>
    <w:rsid w:val="00AC418C"/>
    <w:rsid w:val="00AC5744"/>
    <w:rsid w:val="00AC5AD8"/>
    <w:rsid w:val="00AC65AB"/>
    <w:rsid w:val="00AD0ED8"/>
    <w:rsid w:val="00AD1850"/>
    <w:rsid w:val="00AD43FB"/>
    <w:rsid w:val="00AD4A39"/>
    <w:rsid w:val="00AD6337"/>
    <w:rsid w:val="00AD6B02"/>
    <w:rsid w:val="00AE09BB"/>
    <w:rsid w:val="00AE1424"/>
    <w:rsid w:val="00AE37AC"/>
    <w:rsid w:val="00AE3DDE"/>
    <w:rsid w:val="00AE5217"/>
    <w:rsid w:val="00AE5561"/>
    <w:rsid w:val="00AE58DA"/>
    <w:rsid w:val="00AE61C6"/>
    <w:rsid w:val="00AE690F"/>
    <w:rsid w:val="00AF0EEE"/>
    <w:rsid w:val="00AF280D"/>
    <w:rsid w:val="00AF5D56"/>
    <w:rsid w:val="00AF68F8"/>
    <w:rsid w:val="00B01051"/>
    <w:rsid w:val="00B04EC7"/>
    <w:rsid w:val="00B07346"/>
    <w:rsid w:val="00B07E5B"/>
    <w:rsid w:val="00B157B0"/>
    <w:rsid w:val="00B16087"/>
    <w:rsid w:val="00B17C0F"/>
    <w:rsid w:val="00B206B5"/>
    <w:rsid w:val="00B20CAA"/>
    <w:rsid w:val="00B213C4"/>
    <w:rsid w:val="00B2260B"/>
    <w:rsid w:val="00B22C1B"/>
    <w:rsid w:val="00B23552"/>
    <w:rsid w:val="00B2405D"/>
    <w:rsid w:val="00B242B2"/>
    <w:rsid w:val="00B27AC1"/>
    <w:rsid w:val="00B34B7E"/>
    <w:rsid w:val="00B35A45"/>
    <w:rsid w:val="00B35D52"/>
    <w:rsid w:val="00B366D2"/>
    <w:rsid w:val="00B36CD9"/>
    <w:rsid w:val="00B40967"/>
    <w:rsid w:val="00B4102C"/>
    <w:rsid w:val="00B41B38"/>
    <w:rsid w:val="00B46F1F"/>
    <w:rsid w:val="00B50ED3"/>
    <w:rsid w:val="00B50FAE"/>
    <w:rsid w:val="00B53D37"/>
    <w:rsid w:val="00B543E9"/>
    <w:rsid w:val="00B5638F"/>
    <w:rsid w:val="00B600CA"/>
    <w:rsid w:val="00B60AE7"/>
    <w:rsid w:val="00B62A7D"/>
    <w:rsid w:val="00B62D60"/>
    <w:rsid w:val="00B63DF2"/>
    <w:rsid w:val="00B65D3A"/>
    <w:rsid w:val="00B730B4"/>
    <w:rsid w:val="00B82300"/>
    <w:rsid w:val="00B83C5C"/>
    <w:rsid w:val="00B8473A"/>
    <w:rsid w:val="00B86265"/>
    <w:rsid w:val="00B87947"/>
    <w:rsid w:val="00B87F28"/>
    <w:rsid w:val="00B96286"/>
    <w:rsid w:val="00B9693F"/>
    <w:rsid w:val="00BA02FA"/>
    <w:rsid w:val="00BA0BF9"/>
    <w:rsid w:val="00BA1EF0"/>
    <w:rsid w:val="00BA3829"/>
    <w:rsid w:val="00BA6BB6"/>
    <w:rsid w:val="00BB050E"/>
    <w:rsid w:val="00BB209D"/>
    <w:rsid w:val="00BB2873"/>
    <w:rsid w:val="00BB2D41"/>
    <w:rsid w:val="00BB3B9C"/>
    <w:rsid w:val="00BB5A0B"/>
    <w:rsid w:val="00BB6199"/>
    <w:rsid w:val="00BB7284"/>
    <w:rsid w:val="00BC4D75"/>
    <w:rsid w:val="00BC618A"/>
    <w:rsid w:val="00BC62BC"/>
    <w:rsid w:val="00BD344F"/>
    <w:rsid w:val="00BD5AA7"/>
    <w:rsid w:val="00BE2DD7"/>
    <w:rsid w:val="00BE449D"/>
    <w:rsid w:val="00BE5B56"/>
    <w:rsid w:val="00BE767A"/>
    <w:rsid w:val="00BF15C8"/>
    <w:rsid w:val="00BF2885"/>
    <w:rsid w:val="00BF57A2"/>
    <w:rsid w:val="00BF6373"/>
    <w:rsid w:val="00BF66F8"/>
    <w:rsid w:val="00BF6AE7"/>
    <w:rsid w:val="00C00A01"/>
    <w:rsid w:val="00C03E02"/>
    <w:rsid w:val="00C0410A"/>
    <w:rsid w:val="00C068F2"/>
    <w:rsid w:val="00C0702E"/>
    <w:rsid w:val="00C10002"/>
    <w:rsid w:val="00C1018D"/>
    <w:rsid w:val="00C112D4"/>
    <w:rsid w:val="00C120D9"/>
    <w:rsid w:val="00C12811"/>
    <w:rsid w:val="00C1413A"/>
    <w:rsid w:val="00C15452"/>
    <w:rsid w:val="00C167E0"/>
    <w:rsid w:val="00C22AF3"/>
    <w:rsid w:val="00C23230"/>
    <w:rsid w:val="00C237AB"/>
    <w:rsid w:val="00C2711E"/>
    <w:rsid w:val="00C27A34"/>
    <w:rsid w:val="00C305F0"/>
    <w:rsid w:val="00C328D9"/>
    <w:rsid w:val="00C34A8A"/>
    <w:rsid w:val="00C40E8C"/>
    <w:rsid w:val="00C41595"/>
    <w:rsid w:val="00C4162C"/>
    <w:rsid w:val="00C41D4D"/>
    <w:rsid w:val="00C42BE4"/>
    <w:rsid w:val="00C44943"/>
    <w:rsid w:val="00C449DE"/>
    <w:rsid w:val="00C4565B"/>
    <w:rsid w:val="00C4585B"/>
    <w:rsid w:val="00C45E75"/>
    <w:rsid w:val="00C45F1E"/>
    <w:rsid w:val="00C46501"/>
    <w:rsid w:val="00C46FA8"/>
    <w:rsid w:val="00C471DF"/>
    <w:rsid w:val="00C50269"/>
    <w:rsid w:val="00C51C88"/>
    <w:rsid w:val="00C51D18"/>
    <w:rsid w:val="00C53B50"/>
    <w:rsid w:val="00C53C4B"/>
    <w:rsid w:val="00C53DB1"/>
    <w:rsid w:val="00C54F63"/>
    <w:rsid w:val="00C54F75"/>
    <w:rsid w:val="00C5572C"/>
    <w:rsid w:val="00C568DE"/>
    <w:rsid w:val="00C6334F"/>
    <w:rsid w:val="00C63F70"/>
    <w:rsid w:val="00C675BA"/>
    <w:rsid w:val="00C67DE8"/>
    <w:rsid w:val="00C71472"/>
    <w:rsid w:val="00C73B27"/>
    <w:rsid w:val="00C74003"/>
    <w:rsid w:val="00C75A32"/>
    <w:rsid w:val="00C76248"/>
    <w:rsid w:val="00C81FF5"/>
    <w:rsid w:val="00C85539"/>
    <w:rsid w:val="00C87CA9"/>
    <w:rsid w:val="00C91B09"/>
    <w:rsid w:val="00C92043"/>
    <w:rsid w:val="00C93DB0"/>
    <w:rsid w:val="00C94167"/>
    <w:rsid w:val="00C94D68"/>
    <w:rsid w:val="00C952A3"/>
    <w:rsid w:val="00C95F36"/>
    <w:rsid w:val="00C96825"/>
    <w:rsid w:val="00CA02C6"/>
    <w:rsid w:val="00CA4F4D"/>
    <w:rsid w:val="00CB1C76"/>
    <w:rsid w:val="00CB2191"/>
    <w:rsid w:val="00CB3D80"/>
    <w:rsid w:val="00CC177C"/>
    <w:rsid w:val="00CC2FB8"/>
    <w:rsid w:val="00CC3B29"/>
    <w:rsid w:val="00CC40E6"/>
    <w:rsid w:val="00CC7599"/>
    <w:rsid w:val="00CD0A76"/>
    <w:rsid w:val="00CD0B28"/>
    <w:rsid w:val="00CD2AA4"/>
    <w:rsid w:val="00CD2ECD"/>
    <w:rsid w:val="00CE008F"/>
    <w:rsid w:val="00CE40D6"/>
    <w:rsid w:val="00CE4628"/>
    <w:rsid w:val="00CE4A3B"/>
    <w:rsid w:val="00CE6688"/>
    <w:rsid w:val="00CE6C85"/>
    <w:rsid w:val="00CE7EB6"/>
    <w:rsid w:val="00CF0776"/>
    <w:rsid w:val="00CF3B80"/>
    <w:rsid w:val="00CF4320"/>
    <w:rsid w:val="00CF775B"/>
    <w:rsid w:val="00D02F61"/>
    <w:rsid w:val="00D03CAA"/>
    <w:rsid w:val="00D05A49"/>
    <w:rsid w:val="00D05F88"/>
    <w:rsid w:val="00D07721"/>
    <w:rsid w:val="00D07831"/>
    <w:rsid w:val="00D07B8E"/>
    <w:rsid w:val="00D1082F"/>
    <w:rsid w:val="00D10AC3"/>
    <w:rsid w:val="00D14155"/>
    <w:rsid w:val="00D1525B"/>
    <w:rsid w:val="00D15ACE"/>
    <w:rsid w:val="00D216B2"/>
    <w:rsid w:val="00D2469A"/>
    <w:rsid w:val="00D25698"/>
    <w:rsid w:val="00D25751"/>
    <w:rsid w:val="00D300D7"/>
    <w:rsid w:val="00D33D12"/>
    <w:rsid w:val="00D34D25"/>
    <w:rsid w:val="00D350EF"/>
    <w:rsid w:val="00D36555"/>
    <w:rsid w:val="00D376BA"/>
    <w:rsid w:val="00D37806"/>
    <w:rsid w:val="00D37A91"/>
    <w:rsid w:val="00D405F4"/>
    <w:rsid w:val="00D40D4A"/>
    <w:rsid w:val="00D41BC7"/>
    <w:rsid w:val="00D41F9C"/>
    <w:rsid w:val="00D4277C"/>
    <w:rsid w:val="00D44736"/>
    <w:rsid w:val="00D44928"/>
    <w:rsid w:val="00D44EF2"/>
    <w:rsid w:val="00D512A8"/>
    <w:rsid w:val="00D53842"/>
    <w:rsid w:val="00D54F50"/>
    <w:rsid w:val="00D569EE"/>
    <w:rsid w:val="00D62B26"/>
    <w:rsid w:val="00D643C4"/>
    <w:rsid w:val="00D64DA3"/>
    <w:rsid w:val="00D64FFC"/>
    <w:rsid w:val="00D65003"/>
    <w:rsid w:val="00D66CBA"/>
    <w:rsid w:val="00D67A6F"/>
    <w:rsid w:val="00D67D8A"/>
    <w:rsid w:val="00D7061F"/>
    <w:rsid w:val="00D7144E"/>
    <w:rsid w:val="00D73537"/>
    <w:rsid w:val="00D804C8"/>
    <w:rsid w:val="00D81D5F"/>
    <w:rsid w:val="00D87145"/>
    <w:rsid w:val="00D94055"/>
    <w:rsid w:val="00D95591"/>
    <w:rsid w:val="00DA0C95"/>
    <w:rsid w:val="00DA1011"/>
    <w:rsid w:val="00DA2352"/>
    <w:rsid w:val="00DA2858"/>
    <w:rsid w:val="00DA2E5F"/>
    <w:rsid w:val="00DA3D8A"/>
    <w:rsid w:val="00DA4654"/>
    <w:rsid w:val="00DA4AA6"/>
    <w:rsid w:val="00DA506F"/>
    <w:rsid w:val="00DA5DDA"/>
    <w:rsid w:val="00DA7AE2"/>
    <w:rsid w:val="00DB1260"/>
    <w:rsid w:val="00DB7E1A"/>
    <w:rsid w:val="00DB7F59"/>
    <w:rsid w:val="00DC0DFB"/>
    <w:rsid w:val="00DC20C8"/>
    <w:rsid w:val="00DC24D5"/>
    <w:rsid w:val="00DC38CA"/>
    <w:rsid w:val="00DC4523"/>
    <w:rsid w:val="00DC56BC"/>
    <w:rsid w:val="00DC5AC1"/>
    <w:rsid w:val="00DD0035"/>
    <w:rsid w:val="00DD3546"/>
    <w:rsid w:val="00DD462F"/>
    <w:rsid w:val="00DE1C98"/>
    <w:rsid w:val="00DE24EC"/>
    <w:rsid w:val="00DE55E8"/>
    <w:rsid w:val="00DE5995"/>
    <w:rsid w:val="00DE6302"/>
    <w:rsid w:val="00DE7C57"/>
    <w:rsid w:val="00DF10C4"/>
    <w:rsid w:val="00DF31D8"/>
    <w:rsid w:val="00DF332D"/>
    <w:rsid w:val="00DF4BF1"/>
    <w:rsid w:val="00DF6AC5"/>
    <w:rsid w:val="00DF770C"/>
    <w:rsid w:val="00E00310"/>
    <w:rsid w:val="00E01952"/>
    <w:rsid w:val="00E0205A"/>
    <w:rsid w:val="00E02359"/>
    <w:rsid w:val="00E02845"/>
    <w:rsid w:val="00E02D8D"/>
    <w:rsid w:val="00E031CD"/>
    <w:rsid w:val="00E054F4"/>
    <w:rsid w:val="00E06366"/>
    <w:rsid w:val="00E06CE4"/>
    <w:rsid w:val="00E1201B"/>
    <w:rsid w:val="00E152C8"/>
    <w:rsid w:val="00E154C3"/>
    <w:rsid w:val="00E15590"/>
    <w:rsid w:val="00E20E77"/>
    <w:rsid w:val="00E2247A"/>
    <w:rsid w:val="00E239AD"/>
    <w:rsid w:val="00E23E9A"/>
    <w:rsid w:val="00E24A4D"/>
    <w:rsid w:val="00E305BF"/>
    <w:rsid w:val="00E3211B"/>
    <w:rsid w:val="00E325D0"/>
    <w:rsid w:val="00E36784"/>
    <w:rsid w:val="00E407EA"/>
    <w:rsid w:val="00E410F4"/>
    <w:rsid w:val="00E41416"/>
    <w:rsid w:val="00E42850"/>
    <w:rsid w:val="00E4292D"/>
    <w:rsid w:val="00E42B2F"/>
    <w:rsid w:val="00E44403"/>
    <w:rsid w:val="00E44E13"/>
    <w:rsid w:val="00E45E76"/>
    <w:rsid w:val="00E46F5D"/>
    <w:rsid w:val="00E6051B"/>
    <w:rsid w:val="00E60AB4"/>
    <w:rsid w:val="00E60CDC"/>
    <w:rsid w:val="00E62413"/>
    <w:rsid w:val="00E626B9"/>
    <w:rsid w:val="00E640B0"/>
    <w:rsid w:val="00E675CE"/>
    <w:rsid w:val="00E676B9"/>
    <w:rsid w:val="00E73E03"/>
    <w:rsid w:val="00E744D4"/>
    <w:rsid w:val="00E74F63"/>
    <w:rsid w:val="00E75082"/>
    <w:rsid w:val="00E75976"/>
    <w:rsid w:val="00E76464"/>
    <w:rsid w:val="00E806E5"/>
    <w:rsid w:val="00E856B8"/>
    <w:rsid w:val="00E875E7"/>
    <w:rsid w:val="00E87B3A"/>
    <w:rsid w:val="00E90CCF"/>
    <w:rsid w:val="00E92FA1"/>
    <w:rsid w:val="00E9325F"/>
    <w:rsid w:val="00E93B5A"/>
    <w:rsid w:val="00E94200"/>
    <w:rsid w:val="00E95B5D"/>
    <w:rsid w:val="00E96DDC"/>
    <w:rsid w:val="00E96E27"/>
    <w:rsid w:val="00E96FA8"/>
    <w:rsid w:val="00E9765F"/>
    <w:rsid w:val="00EA27E7"/>
    <w:rsid w:val="00EA3828"/>
    <w:rsid w:val="00EA3F81"/>
    <w:rsid w:val="00EA6098"/>
    <w:rsid w:val="00EA7433"/>
    <w:rsid w:val="00EB1134"/>
    <w:rsid w:val="00EB26DD"/>
    <w:rsid w:val="00EB47FB"/>
    <w:rsid w:val="00EB481D"/>
    <w:rsid w:val="00EB5AC7"/>
    <w:rsid w:val="00EB7727"/>
    <w:rsid w:val="00EC00ED"/>
    <w:rsid w:val="00EC0E98"/>
    <w:rsid w:val="00EC2078"/>
    <w:rsid w:val="00EC38F5"/>
    <w:rsid w:val="00EC4ADE"/>
    <w:rsid w:val="00EC68B0"/>
    <w:rsid w:val="00ED10D2"/>
    <w:rsid w:val="00ED1658"/>
    <w:rsid w:val="00ED4DA1"/>
    <w:rsid w:val="00ED5919"/>
    <w:rsid w:val="00ED67AA"/>
    <w:rsid w:val="00ED7205"/>
    <w:rsid w:val="00EE52C1"/>
    <w:rsid w:val="00EE5F2D"/>
    <w:rsid w:val="00EE6622"/>
    <w:rsid w:val="00EE7246"/>
    <w:rsid w:val="00EF071D"/>
    <w:rsid w:val="00EF1F39"/>
    <w:rsid w:val="00EF2184"/>
    <w:rsid w:val="00EF7CE7"/>
    <w:rsid w:val="00EF7DD5"/>
    <w:rsid w:val="00F0061F"/>
    <w:rsid w:val="00F01ACB"/>
    <w:rsid w:val="00F062C9"/>
    <w:rsid w:val="00F06C33"/>
    <w:rsid w:val="00F06F85"/>
    <w:rsid w:val="00F07341"/>
    <w:rsid w:val="00F14A43"/>
    <w:rsid w:val="00F20EE1"/>
    <w:rsid w:val="00F224B1"/>
    <w:rsid w:val="00F24905"/>
    <w:rsid w:val="00F258BF"/>
    <w:rsid w:val="00F309AF"/>
    <w:rsid w:val="00F30F12"/>
    <w:rsid w:val="00F32C43"/>
    <w:rsid w:val="00F343DE"/>
    <w:rsid w:val="00F35CB3"/>
    <w:rsid w:val="00F361E4"/>
    <w:rsid w:val="00F437CD"/>
    <w:rsid w:val="00F44184"/>
    <w:rsid w:val="00F44D92"/>
    <w:rsid w:val="00F462BD"/>
    <w:rsid w:val="00F47395"/>
    <w:rsid w:val="00F4765A"/>
    <w:rsid w:val="00F47FDC"/>
    <w:rsid w:val="00F527C3"/>
    <w:rsid w:val="00F5666F"/>
    <w:rsid w:val="00F572DE"/>
    <w:rsid w:val="00F57426"/>
    <w:rsid w:val="00F63FD6"/>
    <w:rsid w:val="00F643F7"/>
    <w:rsid w:val="00F64E30"/>
    <w:rsid w:val="00F65830"/>
    <w:rsid w:val="00F661AF"/>
    <w:rsid w:val="00F66450"/>
    <w:rsid w:val="00F72484"/>
    <w:rsid w:val="00F745BB"/>
    <w:rsid w:val="00F74A40"/>
    <w:rsid w:val="00F76A31"/>
    <w:rsid w:val="00F76EFD"/>
    <w:rsid w:val="00F82207"/>
    <w:rsid w:val="00F82849"/>
    <w:rsid w:val="00F85F27"/>
    <w:rsid w:val="00F8613A"/>
    <w:rsid w:val="00F879EC"/>
    <w:rsid w:val="00F925D6"/>
    <w:rsid w:val="00F92943"/>
    <w:rsid w:val="00F9325C"/>
    <w:rsid w:val="00F93FEF"/>
    <w:rsid w:val="00F94110"/>
    <w:rsid w:val="00FA0836"/>
    <w:rsid w:val="00FA0C96"/>
    <w:rsid w:val="00FB59BF"/>
    <w:rsid w:val="00FB675B"/>
    <w:rsid w:val="00FC04CF"/>
    <w:rsid w:val="00FC3568"/>
    <w:rsid w:val="00FC6C77"/>
    <w:rsid w:val="00FD306E"/>
    <w:rsid w:val="00FD3CA2"/>
    <w:rsid w:val="00FD7218"/>
    <w:rsid w:val="00FD7B26"/>
    <w:rsid w:val="00FE178C"/>
    <w:rsid w:val="00FE3B66"/>
    <w:rsid w:val="00FE5702"/>
    <w:rsid w:val="00FE63DD"/>
    <w:rsid w:val="00FF050E"/>
    <w:rsid w:val="00FF0B06"/>
    <w:rsid w:val="00FF4638"/>
    <w:rsid w:val="00FF4B0C"/>
    <w:rsid w:val="00FF4B86"/>
    <w:rsid w:val="00FF4CA6"/>
    <w:rsid w:val="00FF6A3C"/>
    <w:rsid w:val="00FF7472"/>
    <w:rsid w:val="00FF766F"/>
    <w:rsid w:val="00FF7D2B"/>
  </w:rsids>
  <m:mathPr>
    <m:mathFont m:val="Cambria Math"/>
    <m:brkBin m:val="before"/>
    <m:brkBinSub m:val="--"/>
    <m:smallFrac/>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EA2F2"/>
  <w15:docId w15:val="{667B3ABD-0973-4B16-8826-4EBBB614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5642"/>
    <w:pPr>
      <w:spacing w:after="0" w:line="240" w:lineRule="auto"/>
    </w:pPr>
    <w:rPr>
      <w:rFonts w:ascii="Times New Roman" w:eastAsia="Times New Roman" w:hAnsi="Times New Roman" w:cs="Times New Roman"/>
      <w:sz w:val="24"/>
      <w:szCs w:val="24"/>
      <w:lang w:eastAsia="lt-LT"/>
    </w:rPr>
  </w:style>
  <w:style w:type="paragraph" w:styleId="Antrat1">
    <w:name w:val="heading 1"/>
    <w:basedOn w:val="prastasis"/>
    <w:next w:val="prastasis"/>
    <w:link w:val="Antrat1Diagrama"/>
    <w:qFormat/>
    <w:rsid w:val="00AC017A"/>
    <w:pPr>
      <w:keepNext/>
      <w:ind w:firstLine="1247"/>
      <w:jc w:val="both"/>
      <w:outlineLvl w:val="0"/>
    </w:pPr>
    <w:rPr>
      <w:szCs w:val="20"/>
      <w:lang w:eastAsia="en-US"/>
    </w:rPr>
  </w:style>
  <w:style w:type="paragraph" w:styleId="Antrat2">
    <w:name w:val="heading 2"/>
    <w:aliases w:val="Title Header2"/>
    <w:basedOn w:val="prastasis"/>
    <w:next w:val="prastasis"/>
    <w:link w:val="Antrat2Diagrama"/>
    <w:uiPriority w:val="99"/>
    <w:unhideWhenUsed/>
    <w:qFormat/>
    <w:rsid w:val="0013094D"/>
    <w:pPr>
      <w:keepNext/>
      <w:keepLines/>
      <w:spacing w:before="200"/>
      <w:jc w:val="both"/>
      <w:outlineLvl w:val="1"/>
    </w:pPr>
    <w:rPr>
      <w:rFonts w:asciiTheme="majorHAnsi" w:eastAsiaTheme="majorEastAsia" w:hAnsiTheme="majorHAnsi" w:cstheme="majorBidi"/>
      <w:b/>
      <w:bCs/>
      <w:color w:val="5B9BD5" w:themeColor="accent1"/>
      <w:sz w:val="26"/>
      <w:szCs w:val="26"/>
      <w:lang w:eastAsia="en-US"/>
    </w:rPr>
  </w:style>
  <w:style w:type="paragraph" w:styleId="Antrat3">
    <w:name w:val="heading 3"/>
    <w:aliases w:val="H3,Section Header3,Sub-Clause Paragraph"/>
    <w:basedOn w:val="prastasis"/>
    <w:next w:val="prastasis"/>
    <w:link w:val="Antrat3Diagrama"/>
    <w:qFormat/>
    <w:rsid w:val="00AC017A"/>
    <w:pPr>
      <w:keepNext/>
      <w:jc w:val="center"/>
      <w:outlineLvl w:val="2"/>
    </w:pPr>
    <w:rPr>
      <w:b/>
      <w:szCs w:val="20"/>
      <w:lang w:eastAsia="en-US"/>
    </w:rPr>
  </w:style>
  <w:style w:type="paragraph" w:styleId="Antrat4">
    <w:name w:val="heading 4"/>
    <w:aliases w:val="Heading 4 Char Char Char Char,Heading 4 Char Char Char Char Char,Sub-Clause Sub-paragraph"/>
    <w:basedOn w:val="prastasis"/>
    <w:next w:val="prastasis"/>
    <w:link w:val="Antrat4Diagrama"/>
    <w:qFormat/>
    <w:rsid w:val="008F7FFD"/>
    <w:pPr>
      <w:keepNext/>
      <w:tabs>
        <w:tab w:val="num" w:pos="1584"/>
      </w:tabs>
      <w:ind w:left="1584" w:hanging="864"/>
      <w:outlineLvl w:val="3"/>
    </w:pPr>
    <w:rPr>
      <w:b/>
      <w:bCs/>
      <w:sz w:val="44"/>
      <w:szCs w:val="44"/>
    </w:rPr>
  </w:style>
  <w:style w:type="paragraph" w:styleId="Antrat5">
    <w:name w:val="heading 5"/>
    <w:basedOn w:val="prastasis"/>
    <w:next w:val="prastasis"/>
    <w:link w:val="Antrat5Diagrama"/>
    <w:unhideWhenUsed/>
    <w:qFormat/>
    <w:rsid w:val="00880E85"/>
    <w:pPr>
      <w:keepNext/>
      <w:keepLines/>
      <w:spacing w:before="40"/>
      <w:jc w:val="both"/>
      <w:outlineLvl w:val="4"/>
    </w:pPr>
    <w:rPr>
      <w:rFonts w:asciiTheme="majorHAnsi" w:eastAsiaTheme="majorEastAsia" w:hAnsiTheme="majorHAnsi" w:cstheme="majorBidi"/>
      <w:color w:val="2E74B5" w:themeColor="accent1" w:themeShade="BF"/>
      <w:szCs w:val="20"/>
      <w:lang w:eastAsia="en-US"/>
    </w:rPr>
  </w:style>
  <w:style w:type="paragraph" w:styleId="Antrat6">
    <w:name w:val="heading 6"/>
    <w:basedOn w:val="prastasis"/>
    <w:next w:val="prastasis"/>
    <w:link w:val="Antrat6Diagrama"/>
    <w:qFormat/>
    <w:rsid w:val="008F7FFD"/>
    <w:pPr>
      <w:keepNext/>
      <w:tabs>
        <w:tab w:val="num" w:pos="1872"/>
      </w:tabs>
      <w:ind w:left="1872" w:hanging="1152"/>
      <w:outlineLvl w:val="5"/>
    </w:pPr>
    <w:rPr>
      <w:b/>
      <w:bCs/>
      <w:sz w:val="36"/>
      <w:szCs w:val="36"/>
    </w:rPr>
  </w:style>
  <w:style w:type="paragraph" w:styleId="Antrat7">
    <w:name w:val="heading 7"/>
    <w:basedOn w:val="prastasis"/>
    <w:next w:val="prastasis"/>
    <w:link w:val="Antrat7Diagrama"/>
    <w:uiPriority w:val="99"/>
    <w:qFormat/>
    <w:rsid w:val="008F7FFD"/>
    <w:pPr>
      <w:keepNext/>
      <w:tabs>
        <w:tab w:val="num" w:pos="2016"/>
      </w:tabs>
      <w:ind w:left="2016" w:hanging="1296"/>
      <w:outlineLvl w:val="6"/>
    </w:pPr>
    <w:rPr>
      <w:sz w:val="48"/>
      <w:szCs w:val="48"/>
    </w:rPr>
  </w:style>
  <w:style w:type="paragraph" w:styleId="Antrat8">
    <w:name w:val="heading 8"/>
    <w:basedOn w:val="prastasis"/>
    <w:next w:val="prastasis"/>
    <w:link w:val="Antrat8Diagrama"/>
    <w:uiPriority w:val="99"/>
    <w:qFormat/>
    <w:rsid w:val="008F7FFD"/>
    <w:pPr>
      <w:keepNext/>
      <w:tabs>
        <w:tab w:val="num" w:pos="2160"/>
      </w:tabs>
      <w:ind w:left="2160" w:hanging="1440"/>
      <w:outlineLvl w:val="7"/>
    </w:pPr>
    <w:rPr>
      <w:b/>
      <w:bCs/>
      <w:sz w:val="18"/>
      <w:szCs w:val="18"/>
    </w:rPr>
  </w:style>
  <w:style w:type="paragraph" w:styleId="Antrat9">
    <w:name w:val="heading 9"/>
    <w:basedOn w:val="prastasis"/>
    <w:next w:val="prastasis"/>
    <w:link w:val="Antrat9Diagrama"/>
    <w:uiPriority w:val="99"/>
    <w:qFormat/>
    <w:rsid w:val="008F7FFD"/>
    <w:pPr>
      <w:keepNext/>
      <w:tabs>
        <w:tab w:val="num" w:pos="2304"/>
      </w:tabs>
      <w:ind w:left="2304" w:hanging="1584"/>
      <w:outlineLvl w:val="8"/>
    </w:pPr>
    <w:rPr>
      <w:sz w:val="40"/>
      <w:szCs w:val="4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C017A"/>
    <w:rPr>
      <w:rFonts w:ascii="Times New Roman" w:eastAsia="Times New Roman" w:hAnsi="Times New Roman" w:cs="Times New Roman"/>
      <w:sz w:val="24"/>
      <w:szCs w:val="20"/>
    </w:rPr>
  </w:style>
  <w:style w:type="character" w:customStyle="1" w:styleId="Antrat3Diagrama">
    <w:name w:val="Antraštė 3 Diagrama"/>
    <w:aliases w:val="H3 Diagrama,Section Header3 Diagrama,Sub-Clause Paragraph Diagrama"/>
    <w:basedOn w:val="Numatytasispastraiposriftas"/>
    <w:link w:val="Antrat3"/>
    <w:rsid w:val="00AC017A"/>
    <w:rPr>
      <w:rFonts w:ascii="Times New Roman" w:eastAsia="Times New Roman" w:hAnsi="Times New Roman" w:cs="Times New Roman"/>
      <w:b/>
      <w:sz w:val="24"/>
      <w:szCs w:val="20"/>
    </w:rPr>
  </w:style>
  <w:style w:type="paragraph" w:styleId="Pagrindinistekstas">
    <w:name w:val="Body Text"/>
    <w:aliases w:val="Char,body indent,ändrad,Body single,EHPT,Body Text2"/>
    <w:basedOn w:val="prastasis"/>
    <w:link w:val="PagrindinistekstasDiagrama"/>
    <w:rsid w:val="00AC017A"/>
    <w:pPr>
      <w:ind w:firstLine="567"/>
      <w:jc w:val="both"/>
    </w:pPr>
    <w:rPr>
      <w:szCs w:val="20"/>
      <w:lang w:eastAsia="en-US"/>
    </w:rPr>
  </w:style>
  <w:style w:type="character" w:customStyle="1" w:styleId="PagrindinistekstasDiagrama">
    <w:name w:val="Pagrindinis tekstas Diagrama"/>
    <w:aliases w:val="Char Diagrama2,body indent Diagrama,ändrad Diagrama,Body single Diagrama,EHPT Diagrama,Body Text2 Diagrama"/>
    <w:basedOn w:val="Numatytasispastraiposriftas"/>
    <w:link w:val="Pagrindinistekstas"/>
    <w:rsid w:val="00AC017A"/>
    <w:rPr>
      <w:rFonts w:ascii="Times New Roman" w:eastAsia="Times New Roman" w:hAnsi="Times New Roman" w:cs="Times New Roman"/>
      <w:sz w:val="24"/>
      <w:szCs w:val="20"/>
    </w:rPr>
  </w:style>
  <w:style w:type="paragraph" w:styleId="Antrats">
    <w:name w:val="header"/>
    <w:aliases w:val="HEADER_EN,Viršutinis kolontitulas Diagrama1,Viršutinis kolontitulas Diagrama Diagrama1,Char Diagrama Diagrama1,Viršutinis kolontitulas Diagrama Diagrama Diagrama,Char Diagrama Diagrama Diagrama,Char Diagrama1,Char Diagrama,Diagrama6"/>
    <w:basedOn w:val="prastasis"/>
    <w:link w:val="AntratsDiagrama"/>
    <w:uiPriority w:val="99"/>
    <w:rsid w:val="00AC017A"/>
    <w:pPr>
      <w:tabs>
        <w:tab w:val="center" w:pos="4153"/>
        <w:tab w:val="right" w:pos="8306"/>
      </w:tabs>
      <w:jc w:val="both"/>
    </w:pPr>
    <w:rPr>
      <w:szCs w:val="20"/>
      <w:lang w:eastAsia="en-US"/>
    </w:rPr>
  </w:style>
  <w:style w:type="character" w:customStyle="1" w:styleId="AntratsDiagrama">
    <w:name w:val="Antraštės Diagrama"/>
    <w:aliases w:val="HEADER_EN Diagrama,Viršutinis kolontitulas Diagrama1 Diagrama,Viršutinis kolontitulas Diagrama Diagrama1 Diagrama,Char Diagrama Diagrama1 Diagrama,Viršutinis kolontitulas Diagrama Diagrama Diagrama Diagrama,Char Diagrama1 Diagrama"/>
    <w:basedOn w:val="Numatytasispastraiposriftas"/>
    <w:link w:val="Antrats"/>
    <w:uiPriority w:val="99"/>
    <w:rsid w:val="00AC017A"/>
    <w:rPr>
      <w:rFonts w:ascii="Times New Roman" w:eastAsia="Times New Roman" w:hAnsi="Times New Roman" w:cs="Times New Roman"/>
      <w:sz w:val="24"/>
      <w:szCs w:val="20"/>
    </w:rPr>
  </w:style>
  <w:style w:type="character" w:styleId="Puslapionumeris">
    <w:name w:val="page number"/>
    <w:basedOn w:val="Numatytasispastraiposriftas"/>
    <w:uiPriority w:val="99"/>
    <w:rsid w:val="00AC017A"/>
  </w:style>
  <w:style w:type="paragraph" w:styleId="Porat">
    <w:name w:val="footer"/>
    <w:aliases w:val="Diagrama,Štampai"/>
    <w:basedOn w:val="prastasis"/>
    <w:link w:val="PoratDiagrama"/>
    <w:uiPriority w:val="99"/>
    <w:rsid w:val="00AC017A"/>
    <w:pPr>
      <w:tabs>
        <w:tab w:val="center" w:pos="4153"/>
        <w:tab w:val="right" w:pos="8306"/>
      </w:tabs>
      <w:jc w:val="both"/>
    </w:pPr>
    <w:rPr>
      <w:szCs w:val="20"/>
      <w:lang w:eastAsia="en-US"/>
    </w:rPr>
  </w:style>
  <w:style w:type="character" w:customStyle="1" w:styleId="PoratDiagrama">
    <w:name w:val="Poraštė Diagrama"/>
    <w:aliases w:val="Diagrama Diagrama,Štampai Diagrama"/>
    <w:basedOn w:val="Numatytasispastraiposriftas"/>
    <w:link w:val="Porat"/>
    <w:uiPriority w:val="99"/>
    <w:rsid w:val="00AC017A"/>
    <w:rPr>
      <w:rFonts w:ascii="Times New Roman" w:eastAsia="Times New Roman" w:hAnsi="Times New Roman" w:cs="Times New Roman"/>
      <w:sz w:val="24"/>
      <w:szCs w:val="20"/>
    </w:rPr>
  </w:style>
  <w:style w:type="paragraph" w:customStyle="1" w:styleId="Paraai">
    <w:name w:val="Parašai"/>
    <w:basedOn w:val="prastasis"/>
    <w:rsid w:val="00AC017A"/>
    <w:pPr>
      <w:tabs>
        <w:tab w:val="left" w:pos="6237"/>
      </w:tabs>
      <w:spacing w:before="240"/>
      <w:jc w:val="both"/>
    </w:pPr>
    <w:rPr>
      <w:szCs w:val="20"/>
      <w:lang w:eastAsia="en-US"/>
    </w:rPr>
  </w:style>
  <w:style w:type="paragraph" w:styleId="Sraopastraipa">
    <w:name w:val="List Paragraph"/>
    <w:aliases w:val="Buletai,List Paragraph21,lp1,Bullet 1,Use Case List Paragraph,List Paragraph111,Paragraph,Sąrašo pastraipa.Bullet,Bullet,Lentele,List not in Table,Lentel,punktai,List Paragraph12,Lente,Table of contents numbered"/>
    <w:basedOn w:val="prastasis"/>
    <w:link w:val="SraopastraipaDiagrama"/>
    <w:uiPriority w:val="34"/>
    <w:qFormat/>
    <w:rsid w:val="00AC017A"/>
    <w:pPr>
      <w:ind w:left="720"/>
      <w:contextualSpacing/>
      <w:jc w:val="both"/>
    </w:pPr>
    <w:rPr>
      <w:szCs w:val="20"/>
      <w:lang w:eastAsia="en-US"/>
    </w:rPr>
  </w:style>
  <w:style w:type="character" w:styleId="Hipersaitas">
    <w:name w:val="Hyperlink"/>
    <w:aliases w:val="Alna"/>
    <w:basedOn w:val="Numatytasispastraiposriftas"/>
    <w:rsid w:val="00AC017A"/>
    <w:rPr>
      <w:rFonts w:cs="Times New Roman"/>
      <w:color w:val="0000FF"/>
      <w:u w:val="single"/>
    </w:rPr>
  </w:style>
  <w:style w:type="table" w:styleId="Lentelstinklelis">
    <w:name w:val="Table Grid"/>
    <w:basedOn w:val="prastojilentel"/>
    <w:uiPriority w:val="39"/>
    <w:rsid w:val="00AC017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uiPriority w:val="99"/>
    <w:unhideWhenUsed/>
    <w:rsid w:val="00AC017A"/>
    <w:pPr>
      <w:spacing w:after="120" w:line="480" w:lineRule="auto"/>
      <w:ind w:left="283"/>
      <w:jc w:val="both"/>
    </w:pPr>
    <w:rPr>
      <w:szCs w:val="20"/>
      <w:lang w:eastAsia="en-US"/>
    </w:rPr>
  </w:style>
  <w:style w:type="character" w:customStyle="1" w:styleId="Pagrindiniotekstotrauka2Diagrama">
    <w:name w:val="Pagrindinio teksto įtrauka 2 Diagrama"/>
    <w:basedOn w:val="Numatytasispastraiposriftas"/>
    <w:link w:val="Pagrindiniotekstotrauka2"/>
    <w:uiPriority w:val="99"/>
    <w:rsid w:val="00AC017A"/>
    <w:rPr>
      <w:rFonts w:ascii="Times New Roman" w:eastAsia="Times New Roman" w:hAnsi="Times New Roman" w:cs="Times New Roman"/>
      <w:sz w:val="24"/>
      <w:szCs w:val="20"/>
    </w:rPr>
  </w:style>
  <w:style w:type="paragraph" w:customStyle="1" w:styleId="1">
    <w:name w:val="Стиль1"/>
    <w:basedOn w:val="prastasis"/>
    <w:uiPriority w:val="99"/>
    <w:rsid w:val="00AC017A"/>
    <w:pPr>
      <w:jc w:val="center"/>
    </w:pPr>
    <w:rPr>
      <w:szCs w:val="20"/>
      <w:lang w:val="ru-RU"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qFormat/>
    <w:rsid w:val="00AC017A"/>
    <w:rPr>
      <w:rFonts w:cs="Times New Roman"/>
      <w:vertAlign w:val="superscript"/>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Lentele Diagrama"/>
    <w:link w:val="Sraopastraipa"/>
    <w:uiPriority w:val="34"/>
    <w:qFormat/>
    <w:rsid w:val="00AC017A"/>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AC017A"/>
    <w:pPr>
      <w:jc w:val="both"/>
    </w:pPr>
    <w:rPr>
      <w:rFonts w:ascii="Calibri" w:hAnsi="Calibri"/>
      <w:sz w:val="20"/>
      <w:szCs w:val="20"/>
      <w:lang w:eastAsia="en-US"/>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AC017A"/>
    <w:rPr>
      <w:rFonts w:ascii="Calibri" w:eastAsia="Times New Roman" w:hAnsi="Calibri" w:cs="Times New Roman"/>
      <w:sz w:val="20"/>
      <w:szCs w:val="20"/>
    </w:rPr>
  </w:style>
  <w:style w:type="numbering" w:customStyle="1" w:styleId="StyleNumberedLeft265cm3">
    <w:name w:val="Style Numbered Left:  265 cm3"/>
    <w:basedOn w:val="Sraonra"/>
    <w:rsid w:val="00AC017A"/>
    <w:pPr>
      <w:numPr>
        <w:numId w:val="1"/>
      </w:numPr>
    </w:pPr>
  </w:style>
  <w:style w:type="paragraph" w:styleId="Debesliotekstas">
    <w:name w:val="Balloon Text"/>
    <w:basedOn w:val="prastasis"/>
    <w:link w:val="DebesliotekstasDiagrama"/>
    <w:uiPriority w:val="99"/>
    <w:semiHidden/>
    <w:unhideWhenUsed/>
    <w:rsid w:val="00AC017A"/>
    <w:pPr>
      <w:jc w:val="both"/>
    </w:pPr>
    <w:rPr>
      <w:rFonts w:ascii="Segoe UI" w:hAnsi="Segoe UI" w:cs="Segoe UI"/>
      <w:sz w:val="18"/>
      <w:szCs w:val="18"/>
      <w:lang w:eastAsia="en-US"/>
    </w:rPr>
  </w:style>
  <w:style w:type="character" w:customStyle="1" w:styleId="DebesliotekstasDiagrama">
    <w:name w:val="Debesėlio tekstas Diagrama"/>
    <w:basedOn w:val="Numatytasispastraiposriftas"/>
    <w:link w:val="Debesliotekstas"/>
    <w:uiPriority w:val="99"/>
    <w:semiHidden/>
    <w:rsid w:val="00AC017A"/>
    <w:rPr>
      <w:rFonts w:ascii="Segoe UI" w:eastAsia="Times New Roman" w:hAnsi="Segoe UI" w:cs="Segoe UI"/>
      <w:sz w:val="18"/>
      <w:szCs w:val="18"/>
    </w:rPr>
  </w:style>
  <w:style w:type="table" w:customStyle="1" w:styleId="Lentelstinklelis1">
    <w:name w:val="Lentelės tinklelis1"/>
    <w:basedOn w:val="prastojilentel"/>
    <w:next w:val="Lentelstinklelis"/>
    <w:uiPriority w:val="39"/>
    <w:rsid w:val="00AC017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01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uiPriority w:val="99"/>
    <w:rsid w:val="00AC017A"/>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AC017A"/>
    <w:pPr>
      <w:spacing w:before="60" w:after="60"/>
      <w:jc w:val="center"/>
    </w:pPr>
    <w:rPr>
      <w:caps/>
      <w:sz w:val="22"/>
      <w:szCs w:val="20"/>
    </w:rPr>
  </w:style>
  <w:style w:type="paragraph" w:customStyle="1" w:styleId="Point1">
    <w:name w:val="Point 1"/>
    <w:basedOn w:val="prastasis"/>
    <w:uiPriority w:val="99"/>
    <w:rsid w:val="002C33BE"/>
    <w:pPr>
      <w:spacing w:before="120" w:after="120"/>
      <w:ind w:left="1418" w:hanging="567"/>
      <w:jc w:val="both"/>
    </w:pPr>
    <w:rPr>
      <w:lang w:val="en-GB" w:eastAsia="en-US"/>
    </w:rPr>
  </w:style>
  <w:style w:type="paragraph" w:customStyle="1" w:styleId="Sraopastraipa1">
    <w:name w:val="Sąrašo pastraipa1"/>
    <w:aliases w:val="Numbering,ERP-List Paragraph,List Paragraph11,Bullet EY,List Paragraph2,List Paragraph Red,List Paragraph1"/>
    <w:basedOn w:val="prastasis"/>
    <w:link w:val="ListParagraphChar"/>
    <w:uiPriority w:val="34"/>
    <w:qFormat/>
    <w:rsid w:val="002C33BE"/>
    <w:pPr>
      <w:ind w:left="720"/>
      <w:contextualSpacing/>
    </w:pPr>
    <w:rPr>
      <w:rFonts w:eastAsia="Calibri"/>
      <w:sz w:val="20"/>
      <w:szCs w:val="20"/>
    </w:rPr>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uiPriority w:val="34"/>
    <w:locked/>
    <w:rsid w:val="002C33BE"/>
    <w:rPr>
      <w:rFonts w:ascii="Times New Roman" w:eastAsia="Calibri" w:hAnsi="Times New Roman" w:cs="Times New Roman"/>
      <w:sz w:val="20"/>
      <w:szCs w:val="20"/>
      <w:lang w:eastAsia="lt-LT"/>
    </w:rPr>
  </w:style>
  <w:style w:type="paragraph" w:customStyle="1" w:styleId="Pagrindinistekstas2">
    <w:name w:val="Pagrindinis tekstas2"/>
    <w:link w:val="BodytextChar"/>
    <w:rsid w:val="00DA3D8A"/>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BodytextChar">
    <w:name w:val="Body text Char"/>
    <w:link w:val="Pagrindinistekstas2"/>
    <w:rsid w:val="00DA3D8A"/>
    <w:rPr>
      <w:rFonts w:ascii="TimesLT" w:eastAsia="Times New Roman" w:hAnsi="TimesLT" w:cs="Times New Roman"/>
      <w:sz w:val="20"/>
      <w:szCs w:val="20"/>
      <w:lang w:val="en-US"/>
    </w:rPr>
  </w:style>
  <w:style w:type="paragraph" w:customStyle="1" w:styleId="Body2">
    <w:name w:val="Body 2"/>
    <w:qFormat/>
    <w:rsid w:val="00DA3D8A"/>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 w:type="character" w:customStyle="1" w:styleId="Hyperlink0">
    <w:name w:val="Hyperlink.0"/>
    <w:basedOn w:val="Hipersaitas"/>
    <w:rsid w:val="00DA3D8A"/>
    <w:rPr>
      <w:rFonts w:cs="Times New Roman"/>
      <w:color w:val="0000FF"/>
      <w:u w:val="single"/>
    </w:rPr>
  </w:style>
  <w:style w:type="paragraph" w:customStyle="1" w:styleId="Heading">
    <w:name w:val="Heading"/>
    <w:next w:val="Body2"/>
    <w:rsid w:val="00DA3D8A"/>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eastAsia="lt-LT"/>
    </w:rPr>
  </w:style>
  <w:style w:type="character" w:customStyle="1" w:styleId="Neapdorotaspaminjimas1">
    <w:name w:val="Neapdorotas paminėjimas1"/>
    <w:basedOn w:val="Numatytasispastraiposriftas"/>
    <w:uiPriority w:val="99"/>
    <w:semiHidden/>
    <w:unhideWhenUsed/>
    <w:rsid w:val="002B487D"/>
    <w:rPr>
      <w:color w:val="808080"/>
      <w:shd w:val="clear" w:color="auto" w:fill="E6E6E6"/>
    </w:rPr>
  </w:style>
  <w:style w:type="character" w:customStyle="1" w:styleId="FontStyle23">
    <w:name w:val="Font Style23"/>
    <w:uiPriority w:val="99"/>
    <w:rsid w:val="004D02E0"/>
    <w:rPr>
      <w:rFonts w:ascii="Times New Roman" w:hAnsi="Times New Roman" w:cs="Times New Roman"/>
      <w:sz w:val="20"/>
      <w:szCs w:val="20"/>
    </w:rPr>
  </w:style>
  <w:style w:type="paragraph" w:customStyle="1" w:styleId="Bodytxt">
    <w:name w:val="Bodytxt"/>
    <w:basedOn w:val="prastasis"/>
    <w:rsid w:val="004C6218"/>
    <w:pPr>
      <w:keepNext/>
      <w:jc w:val="both"/>
    </w:pPr>
    <w:rPr>
      <w:sz w:val="22"/>
      <w:szCs w:val="22"/>
      <w:lang w:eastAsia="fi-FI"/>
    </w:rPr>
  </w:style>
  <w:style w:type="character" w:customStyle="1" w:styleId="Antrat5Diagrama">
    <w:name w:val="Antraštė 5 Diagrama"/>
    <w:basedOn w:val="Numatytasispastraiposriftas"/>
    <w:link w:val="Antrat5"/>
    <w:rsid w:val="00880E85"/>
    <w:rPr>
      <w:rFonts w:asciiTheme="majorHAnsi" w:eastAsiaTheme="majorEastAsia" w:hAnsiTheme="majorHAnsi" w:cstheme="majorBidi"/>
      <w:color w:val="2E74B5" w:themeColor="accent1" w:themeShade="BF"/>
      <w:sz w:val="24"/>
      <w:szCs w:val="20"/>
    </w:rPr>
  </w:style>
  <w:style w:type="paragraph" w:customStyle="1" w:styleId="Stilius5">
    <w:name w:val="Stilius5"/>
    <w:basedOn w:val="prastasis"/>
    <w:qFormat/>
    <w:rsid w:val="00880E85"/>
    <w:pPr>
      <w:spacing w:after="200" w:line="276" w:lineRule="auto"/>
      <w:jc w:val="center"/>
    </w:pPr>
    <w:rPr>
      <w:b/>
      <w:sz w:val="28"/>
      <w:szCs w:val="28"/>
      <w:lang w:eastAsia="en-US"/>
    </w:rPr>
  </w:style>
  <w:style w:type="paragraph" w:styleId="HTMLiankstoformatuotas">
    <w:name w:val="HTML Preformatted"/>
    <w:basedOn w:val="prastasis"/>
    <w:link w:val="HTMLiankstoformatuotasDiagrama"/>
    <w:rsid w:val="001343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 w:val="20"/>
      <w:szCs w:val="20"/>
    </w:rPr>
  </w:style>
  <w:style w:type="character" w:customStyle="1" w:styleId="HTMLiankstoformatuotasDiagrama">
    <w:name w:val="HTML iš anksto formatuotas Diagrama"/>
    <w:basedOn w:val="Numatytasispastraiposriftas"/>
    <w:link w:val="HTMLiankstoformatuotas"/>
    <w:rsid w:val="001343E7"/>
    <w:rPr>
      <w:rFonts w:ascii="Courier New" w:eastAsia="Calibri" w:hAnsi="Courier New" w:cs="Times New Roman"/>
      <w:sz w:val="20"/>
      <w:szCs w:val="20"/>
      <w:lang w:eastAsia="lt-LT"/>
    </w:rPr>
  </w:style>
  <w:style w:type="character" w:styleId="Komentaronuoroda">
    <w:name w:val="annotation reference"/>
    <w:basedOn w:val="Numatytasispastraiposriftas"/>
    <w:semiHidden/>
    <w:unhideWhenUsed/>
    <w:rsid w:val="00FD7B26"/>
    <w:rPr>
      <w:sz w:val="16"/>
      <w:szCs w:val="16"/>
    </w:rPr>
  </w:style>
  <w:style w:type="paragraph" w:styleId="Komentarotekstas">
    <w:name w:val="annotation text"/>
    <w:basedOn w:val="prastasis"/>
    <w:link w:val="KomentarotekstasDiagrama"/>
    <w:unhideWhenUsed/>
    <w:rsid w:val="00FD7B26"/>
    <w:pPr>
      <w:jc w:val="both"/>
    </w:pPr>
    <w:rPr>
      <w:sz w:val="20"/>
      <w:szCs w:val="20"/>
      <w:lang w:eastAsia="en-US"/>
    </w:rPr>
  </w:style>
  <w:style w:type="character" w:customStyle="1" w:styleId="KomentarotekstasDiagrama">
    <w:name w:val="Komentaro tekstas Diagrama"/>
    <w:basedOn w:val="Numatytasispastraiposriftas"/>
    <w:link w:val="Komentarotekstas"/>
    <w:rsid w:val="00FD7B26"/>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semiHidden/>
    <w:unhideWhenUsed/>
    <w:rsid w:val="00FD7B26"/>
    <w:rPr>
      <w:b/>
      <w:bCs/>
    </w:rPr>
  </w:style>
  <w:style w:type="character" w:customStyle="1" w:styleId="KomentarotemaDiagrama">
    <w:name w:val="Komentaro tema Diagrama"/>
    <w:basedOn w:val="KomentarotekstasDiagrama"/>
    <w:link w:val="Komentarotema"/>
    <w:semiHidden/>
    <w:rsid w:val="00FD7B26"/>
    <w:rPr>
      <w:rFonts w:ascii="Times New Roman" w:eastAsia="Times New Roman" w:hAnsi="Times New Roman" w:cs="Times New Roman"/>
      <w:b/>
      <w:bCs/>
      <w:sz w:val="20"/>
      <w:szCs w:val="20"/>
    </w:rPr>
  </w:style>
  <w:style w:type="paragraph" w:styleId="prastasiniatinklio">
    <w:name w:val="Normal (Web)"/>
    <w:basedOn w:val="prastasis"/>
    <w:uiPriority w:val="99"/>
    <w:unhideWhenUsed/>
    <w:rsid w:val="00D02F61"/>
    <w:pPr>
      <w:spacing w:before="100" w:beforeAutospacing="1" w:after="100" w:afterAutospacing="1"/>
    </w:pPr>
    <w:rPr>
      <w:rFonts w:eastAsiaTheme="minorEastAsia"/>
    </w:rPr>
  </w:style>
  <w:style w:type="paragraph" w:customStyle="1" w:styleId="Standard">
    <w:name w:val="Standard"/>
    <w:rsid w:val="00D40D4A"/>
    <w:pPr>
      <w:suppressAutoHyphens/>
      <w:autoSpaceDN w:val="0"/>
      <w:spacing w:after="0" w:line="240" w:lineRule="auto"/>
      <w:textAlignment w:val="baseline"/>
    </w:pPr>
    <w:rPr>
      <w:rFonts w:ascii="Times New Roman" w:eastAsia="SimSun" w:hAnsi="Times New Roman" w:cs="Times New Roman"/>
      <w:color w:val="00000A"/>
      <w:kern w:val="3"/>
      <w:sz w:val="24"/>
      <w:szCs w:val="20"/>
      <w:lang w:eastAsia="zh-CN"/>
    </w:rPr>
  </w:style>
  <w:style w:type="paragraph" w:customStyle="1" w:styleId="Stilius3">
    <w:name w:val="Stilius3"/>
    <w:basedOn w:val="prastasis"/>
    <w:qFormat/>
    <w:rsid w:val="00B63DF2"/>
    <w:pPr>
      <w:spacing w:before="200"/>
      <w:jc w:val="both"/>
    </w:pPr>
    <w:rPr>
      <w:sz w:val="22"/>
      <w:szCs w:val="22"/>
      <w:lang w:eastAsia="en-US"/>
    </w:rPr>
  </w:style>
  <w:style w:type="table" w:customStyle="1" w:styleId="Lentelstinklelis2">
    <w:name w:val="Lentelės tinklelis2"/>
    <w:basedOn w:val="prastojilentel"/>
    <w:next w:val="Lentelstinklelis"/>
    <w:rsid w:val="009D084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aliases w:val="Title Header2 Diagrama"/>
    <w:basedOn w:val="Numatytasispastraiposriftas"/>
    <w:link w:val="Antrat2"/>
    <w:uiPriority w:val="99"/>
    <w:rsid w:val="0013094D"/>
    <w:rPr>
      <w:rFonts w:asciiTheme="majorHAnsi" w:eastAsiaTheme="majorEastAsia" w:hAnsiTheme="majorHAnsi" w:cstheme="majorBidi"/>
      <w:b/>
      <w:bCs/>
      <w:color w:val="5B9BD5" w:themeColor="accent1"/>
      <w:sz w:val="26"/>
      <w:szCs w:val="26"/>
    </w:rPr>
  </w:style>
  <w:style w:type="character" w:styleId="Emfaz">
    <w:name w:val="Emphasis"/>
    <w:basedOn w:val="Numatytasispastraiposriftas"/>
    <w:uiPriority w:val="20"/>
    <w:qFormat/>
    <w:rsid w:val="00711EFB"/>
    <w:rPr>
      <w:i/>
      <w:iCs/>
    </w:rPr>
  </w:style>
  <w:style w:type="character" w:styleId="Grietas">
    <w:name w:val="Strong"/>
    <w:basedOn w:val="Numatytasispastraiposriftas"/>
    <w:uiPriority w:val="99"/>
    <w:qFormat/>
    <w:rsid w:val="00711EFB"/>
    <w:rPr>
      <w:b/>
      <w:bCs/>
    </w:rPr>
  </w:style>
  <w:style w:type="character" w:customStyle="1" w:styleId="form-control">
    <w:name w:val="form-control"/>
    <w:basedOn w:val="Numatytasispastraiposriftas"/>
    <w:rsid w:val="001910AA"/>
  </w:style>
  <w:style w:type="character" w:customStyle="1" w:styleId="Neapdorotaspaminjimas2">
    <w:name w:val="Neapdorotas paminėjimas2"/>
    <w:basedOn w:val="Numatytasispastraiposriftas"/>
    <w:uiPriority w:val="99"/>
    <w:semiHidden/>
    <w:unhideWhenUsed/>
    <w:rsid w:val="00CA4F4D"/>
    <w:rPr>
      <w:color w:val="605E5C"/>
      <w:shd w:val="clear" w:color="auto" w:fill="E1DFDD"/>
    </w:rPr>
  </w:style>
  <w:style w:type="paragraph" w:customStyle="1" w:styleId="Punktas1">
    <w:name w:val="Punktas 1"/>
    <w:basedOn w:val="Standard"/>
    <w:rsid w:val="00176147"/>
    <w:pPr>
      <w:tabs>
        <w:tab w:val="left" w:pos="0"/>
        <w:tab w:val="left" w:pos="1134"/>
      </w:tabs>
      <w:ind w:firstLine="709"/>
      <w:jc w:val="both"/>
    </w:pPr>
    <w:rPr>
      <w:bCs/>
      <w:szCs w:val="24"/>
    </w:rPr>
  </w:style>
  <w:style w:type="paragraph" w:customStyle="1" w:styleId="normal-p">
    <w:name w:val="normal-p"/>
    <w:basedOn w:val="prastasis"/>
    <w:rsid w:val="00422A74"/>
    <w:pPr>
      <w:spacing w:before="100" w:beforeAutospacing="1" w:after="100" w:afterAutospacing="1"/>
    </w:pPr>
    <w:rPr>
      <w:lang w:val="en-GB" w:eastAsia="en-GB"/>
    </w:rPr>
  </w:style>
  <w:style w:type="character" w:customStyle="1" w:styleId="normal-h">
    <w:name w:val="normal-h"/>
    <w:basedOn w:val="Numatytasispastraiposriftas"/>
    <w:rsid w:val="00422A74"/>
  </w:style>
  <w:style w:type="paragraph" w:customStyle="1" w:styleId="Sraopastraipa2">
    <w:name w:val="Sąrašo pastraipa2"/>
    <w:basedOn w:val="prastasis"/>
    <w:qFormat/>
    <w:rsid w:val="006538C5"/>
    <w:pPr>
      <w:spacing w:after="200" w:line="276" w:lineRule="auto"/>
      <w:ind w:left="720"/>
    </w:pPr>
    <w:rPr>
      <w:rFonts w:eastAsia="Calibri"/>
      <w:lang w:eastAsia="en-US"/>
    </w:rPr>
  </w:style>
  <w:style w:type="character" w:customStyle="1" w:styleId="ng-binding">
    <w:name w:val="ng-binding"/>
    <w:basedOn w:val="Numatytasispastraiposriftas"/>
    <w:rsid w:val="006538C5"/>
  </w:style>
  <w:style w:type="paragraph" w:styleId="Betarp">
    <w:name w:val="No Spacing"/>
    <w:link w:val="BetarpDiagrama"/>
    <w:uiPriority w:val="1"/>
    <w:qFormat/>
    <w:rsid w:val="00400332"/>
    <w:pPr>
      <w:spacing w:after="0" w:line="240" w:lineRule="auto"/>
    </w:pPr>
    <w:rPr>
      <w:rFonts w:ascii="Calibri" w:eastAsia="Calibri" w:hAnsi="Calibri" w:cs="Times New Roman"/>
    </w:rPr>
  </w:style>
  <w:style w:type="character" w:customStyle="1" w:styleId="t386">
    <w:name w:val="t386"/>
    <w:rsid w:val="00D350EF"/>
  </w:style>
  <w:style w:type="character" w:customStyle="1" w:styleId="Neapdorotaspaminjimas3">
    <w:name w:val="Neapdorotas paminėjimas3"/>
    <w:basedOn w:val="Numatytasispastraiposriftas"/>
    <w:uiPriority w:val="99"/>
    <w:semiHidden/>
    <w:unhideWhenUsed/>
    <w:rsid w:val="00F57426"/>
    <w:rPr>
      <w:color w:val="605E5C"/>
      <w:shd w:val="clear" w:color="auto" w:fill="E1DFDD"/>
    </w:rPr>
  </w:style>
  <w:style w:type="character" w:customStyle="1" w:styleId="markedcontent">
    <w:name w:val="markedcontent"/>
    <w:basedOn w:val="Numatytasispastraiposriftas"/>
    <w:rsid w:val="00550D45"/>
  </w:style>
  <w:style w:type="character" w:customStyle="1" w:styleId="BetarpDiagrama">
    <w:name w:val="Be tarpų Diagrama"/>
    <w:basedOn w:val="Numatytasispastraiposriftas"/>
    <w:link w:val="Betarp"/>
    <w:uiPriority w:val="1"/>
    <w:rsid w:val="00CE7EB6"/>
    <w:rPr>
      <w:rFonts w:ascii="Calibri" w:eastAsia="Calibri" w:hAnsi="Calibri" w:cs="Times New Roman"/>
    </w:rPr>
  </w:style>
  <w:style w:type="paragraph" w:customStyle="1" w:styleId="paragraph">
    <w:name w:val="paragraph"/>
    <w:basedOn w:val="prastasis"/>
    <w:rsid w:val="002729AA"/>
    <w:pPr>
      <w:spacing w:before="100" w:beforeAutospacing="1" w:after="100" w:afterAutospacing="1"/>
    </w:pPr>
    <w:rPr>
      <w:lang w:val="en-US" w:eastAsia="en-US"/>
    </w:rPr>
  </w:style>
  <w:style w:type="character" w:customStyle="1" w:styleId="normaltextrun">
    <w:name w:val="normaltextrun"/>
    <w:basedOn w:val="Numatytasispastraiposriftas"/>
    <w:rsid w:val="002729AA"/>
  </w:style>
  <w:style w:type="character" w:customStyle="1" w:styleId="eop">
    <w:name w:val="eop"/>
    <w:basedOn w:val="Numatytasispastraiposriftas"/>
    <w:rsid w:val="002729AA"/>
  </w:style>
  <w:style w:type="character" w:customStyle="1" w:styleId="scxw62431548">
    <w:name w:val="scxw62431548"/>
    <w:basedOn w:val="Numatytasispastraiposriftas"/>
    <w:rsid w:val="002729AA"/>
  </w:style>
  <w:style w:type="character" w:customStyle="1" w:styleId="tabchar">
    <w:name w:val="tabchar"/>
    <w:basedOn w:val="Numatytasispastraiposriftas"/>
    <w:rsid w:val="002729AA"/>
  </w:style>
  <w:style w:type="table" w:customStyle="1" w:styleId="Lentelstinklelis3">
    <w:name w:val="Lentelės tinklelis3"/>
    <w:basedOn w:val="prastojilentel"/>
    <w:next w:val="Lentelstinklelis"/>
    <w:uiPriority w:val="99"/>
    <w:rsid w:val="00AC339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4">
    <w:name w:val="Neapdorotas paminėjimas4"/>
    <w:basedOn w:val="Numatytasispastraiposriftas"/>
    <w:uiPriority w:val="99"/>
    <w:semiHidden/>
    <w:unhideWhenUsed/>
    <w:rsid w:val="00F64E30"/>
    <w:rPr>
      <w:color w:val="605E5C"/>
      <w:shd w:val="clear" w:color="auto" w:fill="E1DFDD"/>
    </w:rPr>
  </w:style>
  <w:style w:type="paragraph" w:customStyle="1" w:styleId="v1body2">
    <w:name w:val="v1body2"/>
    <w:basedOn w:val="prastasis"/>
    <w:rsid w:val="00761351"/>
    <w:pPr>
      <w:spacing w:before="100" w:beforeAutospacing="1" w:after="100" w:afterAutospacing="1"/>
    </w:pPr>
  </w:style>
  <w:style w:type="paragraph" w:customStyle="1" w:styleId="v1msonormal">
    <w:name w:val="v1msonormal"/>
    <w:basedOn w:val="prastasis"/>
    <w:rsid w:val="00761351"/>
    <w:pPr>
      <w:spacing w:before="100" w:beforeAutospacing="1" w:after="100" w:afterAutospacing="1"/>
    </w:pPr>
  </w:style>
  <w:style w:type="paragraph" w:customStyle="1" w:styleId="Punktai">
    <w:name w:val="Punktai"/>
    <w:basedOn w:val="prastasis"/>
    <w:rsid w:val="002A4E59"/>
    <w:pPr>
      <w:numPr>
        <w:numId w:val="10"/>
      </w:numPr>
      <w:suppressAutoHyphens/>
    </w:pPr>
    <w:rPr>
      <w:szCs w:val="20"/>
      <w:lang w:val="en-AU" w:eastAsia="zh-CN"/>
    </w:rPr>
  </w:style>
  <w:style w:type="character" w:styleId="Perirtashipersaitas">
    <w:name w:val="FollowedHyperlink"/>
    <w:basedOn w:val="Numatytasispastraiposriftas"/>
    <w:uiPriority w:val="99"/>
    <w:unhideWhenUsed/>
    <w:rsid w:val="009E2D5B"/>
    <w:rPr>
      <w:color w:val="954F72" w:themeColor="followedHyperlink"/>
      <w:u w:val="single"/>
    </w:rPr>
  </w:style>
  <w:style w:type="character" w:customStyle="1" w:styleId="Antrat4Diagrama">
    <w:name w:val="Antraštė 4 Diagrama"/>
    <w:aliases w:val="Heading 4 Char Char Char Char Diagrama,Heading 4 Char Char Char Char Char Diagrama,Sub-Clause Sub-paragraph Diagrama"/>
    <w:basedOn w:val="Numatytasispastraiposriftas"/>
    <w:link w:val="Antrat4"/>
    <w:rsid w:val="008F7FFD"/>
    <w:rPr>
      <w:rFonts w:ascii="Times New Roman" w:eastAsia="Times New Roman" w:hAnsi="Times New Roman" w:cs="Times New Roman"/>
      <w:b/>
      <w:bCs/>
      <w:sz w:val="44"/>
      <w:szCs w:val="44"/>
      <w:lang w:eastAsia="lt-LT"/>
    </w:rPr>
  </w:style>
  <w:style w:type="character" w:customStyle="1" w:styleId="Antrat6Diagrama">
    <w:name w:val="Antraštė 6 Diagrama"/>
    <w:basedOn w:val="Numatytasispastraiposriftas"/>
    <w:link w:val="Antrat6"/>
    <w:rsid w:val="008F7FFD"/>
    <w:rPr>
      <w:rFonts w:ascii="Times New Roman" w:eastAsia="Times New Roman" w:hAnsi="Times New Roman" w:cs="Times New Roman"/>
      <w:b/>
      <w:bCs/>
      <w:sz w:val="36"/>
      <w:szCs w:val="36"/>
      <w:lang w:eastAsia="lt-LT"/>
    </w:rPr>
  </w:style>
  <w:style w:type="character" w:customStyle="1" w:styleId="Antrat7Diagrama">
    <w:name w:val="Antraštė 7 Diagrama"/>
    <w:basedOn w:val="Numatytasispastraiposriftas"/>
    <w:link w:val="Antrat7"/>
    <w:uiPriority w:val="99"/>
    <w:rsid w:val="008F7FFD"/>
    <w:rPr>
      <w:rFonts w:ascii="Times New Roman" w:eastAsia="Times New Roman" w:hAnsi="Times New Roman" w:cs="Times New Roman"/>
      <w:sz w:val="48"/>
      <w:szCs w:val="48"/>
      <w:lang w:eastAsia="lt-LT"/>
    </w:rPr>
  </w:style>
  <w:style w:type="character" w:customStyle="1" w:styleId="Antrat8Diagrama">
    <w:name w:val="Antraštė 8 Diagrama"/>
    <w:basedOn w:val="Numatytasispastraiposriftas"/>
    <w:link w:val="Antrat8"/>
    <w:uiPriority w:val="99"/>
    <w:rsid w:val="008F7FFD"/>
    <w:rPr>
      <w:rFonts w:ascii="Times New Roman" w:eastAsia="Times New Roman" w:hAnsi="Times New Roman" w:cs="Times New Roman"/>
      <w:b/>
      <w:bCs/>
      <w:sz w:val="18"/>
      <w:szCs w:val="18"/>
      <w:lang w:eastAsia="lt-LT"/>
    </w:rPr>
  </w:style>
  <w:style w:type="character" w:customStyle="1" w:styleId="Antrat9Diagrama">
    <w:name w:val="Antraštė 9 Diagrama"/>
    <w:basedOn w:val="Numatytasispastraiposriftas"/>
    <w:link w:val="Antrat9"/>
    <w:uiPriority w:val="99"/>
    <w:rsid w:val="008F7FFD"/>
    <w:rPr>
      <w:rFonts w:ascii="Times New Roman" w:eastAsia="Times New Roman" w:hAnsi="Times New Roman" w:cs="Times New Roman"/>
      <w:sz w:val="40"/>
      <w:szCs w:val="40"/>
      <w:lang w:eastAsia="lt-LT"/>
    </w:rPr>
  </w:style>
  <w:style w:type="character" w:customStyle="1" w:styleId="CommentTextChar">
    <w:name w:val="Comment Text Char"/>
    <w:uiPriority w:val="99"/>
    <w:semiHidden/>
    <w:locked/>
    <w:rsid w:val="008F7FFD"/>
    <w:rPr>
      <w:rFonts w:ascii="Arial" w:hAnsi="Arial" w:cs="Arial"/>
      <w:lang w:val="sv-SE"/>
    </w:rPr>
  </w:style>
  <w:style w:type="character" w:customStyle="1" w:styleId="BodyTextIndent3Char">
    <w:name w:val="Body Text Indent 3 Char"/>
    <w:locked/>
    <w:rsid w:val="008F7FFD"/>
    <w:rPr>
      <w:rFonts w:ascii="Times New Roman" w:hAnsi="Times New Roman" w:cs="Times New Roman"/>
      <w:lang w:val="en-US"/>
    </w:rPr>
  </w:style>
  <w:style w:type="paragraph" w:styleId="Pagrindiniotekstotrauka3">
    <w:name w:val="Body Text Indent 3"/>
    <w:basedOn w:val="prastasis"/>
    <w:link w:val="Pagrindiniotekstotrauka3Diagrama"/>
    <w:uiPriority w:val="99"/>
    <w:rsid w:val="008F7FFD"/>
    <w:pPr>
      <w:tabs>
        <w:tab w:val="left" w:pos="4536"/>
      </w:tabs>
      <w:ind w:firstLine="2268"/>
      <w:jc w:val="both"/>
    </w:pPr>
    <w:rPr>
      <w:rFonts w:eastAsia="Calibri"/>
      <w:sz w:val="20"/>
      <w:szCs w:val="20"/>
      <w:lang w:val="en-US"/>
    </w:rPr>
  </w:style>
  <w:style w:type="character" w:customStyle="1" w:styleId="Pagrindiniotekstotrauka3Diagrama">
    <w:name w:val="Pagrindinio teksto įtrauka 3 Diagrama"/>
    <w:basedOn w:val="Numatytasispastraiposriftas"/>
    <w:link w:val="Pagrindiniotekstotrauka3"/>
    <w:uiPriority w:val="99"/>
    <w:rsid w:val="008F7FFD"/>
    <w:rPr>
      <w:rFonts w:ascii="Times New Roman" w:eastAsia="Calibri" w:hAnsi="Times New Roman" w:cs="Times New Roman"/>
      <w:sz w:val="20"/>
      <w:szCs w:val="20"/>
      <w:lang w:val="en-US" w:eastAsia="lt-LT"/>
    </w:rPr>
  </w:style>
  <w:style w:type="character" w:customStyle="1" w:styleId="PlainTextChar">
    <w:name w:val="Plain Text Char"/>
    <w:locked/>
    <w:rsid w:val="008F7FFD"/>
    <w:rPr>
      <w:rFonts w:ascii="Courier New" w:hAnsi="Courier New" w:cs="Courier New"/>
      <w:lang w:val="en-US"/>
    </w:rPr>
  </w:style>
  <w:style w:type="paragraph" w:styleId="Paprastasistekstas">
    <w:name w:val="Plain Text"/>
    <w:basedOn w:val="prastasis"/>
    <w:link w:val="PaprastasistekstasDiagrama"/>
    <w:uiPriority w:val="99"/>
    <w:rsid w:val="008F7FFD"/>
    <w:rPr>
      <w:rFonts w:ascii="Courier New" w:eastAsia="Calibri" w:hAnsi="Courier New" w:cs="Courier New"/>
      <w:sz w:val="20"/>
      <w:szCs w:val="20"/>
      <w:lang w:val="en-US"/>
    </w:rPr>
  </w:style>
  <w:style w:type="character" w:customStyle="1" w:styleId="PaprastasistekstasDiagrama">
    <w:name w:val="Paprastasis tekstas Diagrama"/>
    <w:basedOn w:val="Numatytasispastraiposriftas"/>
    <w:link w:val="Paprastasistekstas"/>
    <w:uiPriority w:val="99"/>
    <w:rsid w:val="008F7FFD"/>
    <w:rPr>
      <w:rFonts w:ascii="Courier New" w:eastAsia="Calibri" w:hAnsi="Courier New" w:cs="Courier New"/>
      <w:sz w:val="20"/>
      <w:szCs w:val="20"/>
      <w:lang w:val="en-US" w:eastAsia="lt-LT"/>
    </w:rPr>
  </w:style>
  <w:style w:type="character" w:customStyle="1" w:styleId="CommentSubjectChar">
    <w:name w:val="Comment Subject Char"/>
    <w:semiHidden/>
    <w:locked/>
    <w:rsid w:val="008F7FFD"/>
    <w:rPr>
      <w:rFonts w:ascii="Times New Roman" w:hAnsi="Times New Roman" w:cs="Times New Roman"/>
      <w:sz w:val="24"/>
      <w:szCs w:val="24"/>
      <w:lang w:eastAsia="lt-LT"/>
    </w:rPr>
  </w:style>
  <w:style w:type="paragraph" w:customStyle="1" w:styleId="Patvirtinta">
    <w:name w:val="Patvirtinta"/>
    <w:uiPriority w:val="99"/>
    <w:rsid w:val="008F7FFD"/>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LT"/>
      <w:sz w:val="20"/>
      <w:szCs w:val="20"/>
      <w:lang w:val="en-US"/>
    </w:rPr>
  </w:style>
  <w:style w:type="paragraph" w:customStyle="1" w:styleId="BodyText1">
    <w:name w:val="Body Text1"/>
    <w:rsid w:val="008F7FFD"/>
    <w:pPr>
      <w:snapToGrid w:val="0"/>
      <w:spacing w:after="0" w:line="240" w:lineRule="auto"/>
      <w:ind w:firstLine="312"/>
      <w:jc w:val="both"/>
    </w:pPr>
    <w:rPr>
      <w:rFonts w:ascii="TimesLT" w:eastAsia="Times New Roman" w:hAnsi="TimesLT" w:cs="TimesLT"/>
      <w:sz w:val="20"/>
      <w:szCs w:val="20"/>
      <w:lang w:val="en-US"/>
    </w:rPr>
  </w:style>
  <w:style w:type="paragraph" w:customStyle="1" w:styleId="CentrBoldm">
    <w:name w:val="CentrBoldm"/>
    <w:basedOn w:val="prastasis"/>
    <w:uiPriority w:val="99"/>
    <w:rsid w:val="008F7FFD"/>
    <w:pPr>
      <w:autoSpaceDE w:val="0"/>
      <w:autoSpaceDN w:val="0"/>
      <w:adjustRightInd w:val="0"/>
      <w:jc w:val="center"/>
    </w:pPr>
    <w:rPr>
      <w:rFonts w:ascii="TimesLT" w:hAnsi="TimesLT" w:cs="TimesLT"/>
      <w:b/>
      <w:bCs/>
      <w:sz w:val="20"/>
      <w:szCs w:val="20"/>
      <w:lang w:val="en-US" w:eastAsia="en-US"/>
    </w:rPr>
  </w:style>
  <w:style w:type="paragraph" w:customStyle="1" w:styleId="MAZAS">
    <w:name w:val="MAZAS"/>
    <w:uiPriority w:val="99"/>
    <w:rsid w:val="008F7FFD"/>
    <w:pPr>
      <w:autoSpaceDE w:val="0"/>
      <w:autoSpaceDN w:val="0"/>
      <w:adjustRightInd w:val="0"/>
      <w:spacing w:after="0" w:line="240" w:lineRule="auto"/>
      <w:ind w:firstLine="312"/>
      <w:jc w:val="both"/>
    </w:pPr>
    <w:rPr>
      <w:rFonts w:ascii="TimesLT" w:eastAsia="Times New Roman" w:hAnsi="TimesLT" w:cs="TimesLT"/>
      <w:color w:val="000000"/>
      <w:sz w:val="8"/>
      <w:szCs w:val="8"/>
      <w:lang w:val="en-US"/>
    </w:rPr>
  </w:style>
  <w:style w:type="character" w:customStyle="1" w:styleId="BalloonTextChar">
    <w:name w:val="Balloon Text Char"/>
    <w:semiHidden/>
    <w:locked/>
    <w:rsid w:val="008F7FFD"/>
    <w:rPr>
      <w:rFonts w:ascii="Tahoma" w:hAnsi="Tahoma" w:cs="Tahoma"/>
      <w:sz w:val="16"/>
      <w:szCs w:val="16"/>
    </w:rPr>
  </w:style>
  <w:style w:type="character" w:customStyle="1" w:styleId="BodyTextChar0">
    <w:name w:val="Body Text Char"/>
    <w:aliases w:val="Char Char,body indent Char,ändrad Char,Body single Char,EHPT Char,Body Text2 Char"/>
    <w:locked/>
    <w:rsid w:val="008F7FFD"/>
    <w:rPr>
      <w:rFonts w:ascii="Times New Roman" w:hAnsi="Times New Roman" w:cs="Times New Roman"/>
      <w:sz w:val="24"/>
      <w:szCs w:val="24"/>
    </w:rPr>
  </w:style>
  <w:style w:type="paragraph" w:customStyle="1" w:styleId="linija">
    <w:name w:val="linija"/>
    <w:basedOn w:val="prastasis"/>
    <w:uiPriority w:val="99"/>
    <w:rsid w:val="008F7FFD"/>
    <w:pPr>
      <w:spacing w:before="100" w:beforeAutospacing="1" w:after="100" w:afterAutospacing="1"/>
    </w:pPr>
  </w:style>
  <w:style w:type="paragraph" w:customStyle="1" w:styleId="pavadinimas1">
    <w:name w:val="pavadinimas1"/>
    <w:basedOn w:val="prastasis"/>
    <w:uiPriority w:val="99"/>
    <w:rsid w:val="008F7FFD"/>
    <w:pPr>
      <w:spacing w:before="100" w:beforeAutospacing="1" w:after="100" w:afterAutospacing="1"/>
    </w:pPr>
    <w:rPr>
      <w:rFonts w:eastAsia="Calibri"/>
    </w:rPr>
  </w:style>
  <w:style w:type="paragraph" w:customStyle="1" w:styleId="bodytext">
    <w:name w:val="bodytext"/>
    <w:basedOn w:val="prastasis"/>
    <w:uiPriority w:val="99"/>
    <w:rsid w:val="008F7FFD"/>
    <w:pPr>
      <w:spacing w:before="100" w:beforeAutospacing="1" w:after="100" w:afterAutospacing="1"/>
    </w:pPr>
  </w:style>
  <w:style w:type="paragraph" w:customStyle="1" w:styleId="lentacentr">
    <w:name w:val="lentacentr"/>
    <w:basedOn w:val="prastasis"/>
    <w:uiPriority w:val="99"/>
    <w:rsid w:val="008F7FFD"/>
    <w:pPr>
      <w:spacing w:before="100" w:beforeAutospacing="1" w:after="100" w:afterAutospacing="1"/>
    </w:pPr>
  </w:style>
  <w:style w:type="character" w:customStyle="1" w:styleId="color4">
    <w:name w:val="color4"/>
    <w:basedOn w:val="Numatytasispastraiposriftas"/>
    <w:uiPriority w:val="99"/>
    <w:rsid w:val="008F7FFD"/>
  </w:style>
  <w:style w:type="paragraph" w:customStyle="1" w:styleId="DiagramaCharCharDiagrama">
    <w:name w:val="Diagrama Char Char Diagrama"/>
    <w:basedOn w:val="prastasis"/>
    <w:uiPriority w:val="99"/>
    <w:rsid w:val="008F7FFD"/>
    <w:pPr>
      <w:spacing w:after="160" w:line="240" w:lineRule="exact"/>
    </w:pPr>
    <w:rPr>
      <w:rFonts w:ascii="Tahoma" w:hAnsi="Tahoma" w:cs="Tahoma"/>
      <w:sz w:val="20"/>
      <w:szCs w:val="20"/>
      <w:lang w:val="en-US" w:eastAsia="en-US"/>
    </w:rPr>
  </w:style>
  <w:style w:type="character" w:customStyle="1" w:styleId="tblrowlbl1">
    <w:name w:val="tblrowlbl1"/>
    <w:rsid w:val="008F7FFD"/>
    <w:rPr>
      <w:rFonts w:ascii="Arial" w:hAnsi="Arial" w:cs="Arial"/>
      <w:b/>
      <w:bCs/>
      <w:color w:val="000000"/>
      <w:sz w:val="18"/>
      <w:szCs w:val="18"/>
      <w:shd w:val="clear" w:color="auto" w:fill="FFFFFF"/>
    </w:rPr>
  </w:style>
  <w:style w:type="character" w:customStyle="1" w:styleId="parahead1">
    <w:name w:val="parahead1"/>
    <w:rsid w:val="008F7FFD"/>
    <w:rPr>
      <w:rFonts w:ascii="Verdana" w:hAnsi="Verdana" w:cs="Verdana"/>
      <w:b/>
      <w:bCs/>
      <w:color w:val="000000"/>
      <w:sz w:val="17"/>
      <w:szCs w:val="17"/>
    </w:rPr>
  </w:style>
  <w:style w:type="paragraph" w:customStyle="1" w:styleId="pavadinimas">
    <w:name w:val="pavadinimas"/>
    <w:basedOn w:val="prastasis"/>
    <w:uiPriority w:val="99"/>
    <w:rsid w:val="008F7FFD"/>
    <w:pPr>
      <w:spacing w:before="100" w:beforeAutospacing="1" w:after="100" w:afterAutospacing="1"/>
    </w:pPr>
    <w:rPr>
      <w:lang w:val="en-US" w:eastAsia="en-US"/>
    </w:rPr>
  </w:style>
  <w:style w:type="paragraph" w:styleId="Dokumentostruktra">
    <w:name w:val="Document Map"/>
    <w:basedOn w:val="prastasis"/>
    <w:link w:val="DokumentostruktraDiagrama"/>
    <w:uiPriority w:val="99"/>
    <w:semiHidden/>
    <w:rsid w:val="008F7FFD"/>
    <w:pPr>
      <w:spacing w:after="200" w:line="276" w:lineRule="auto"/>
    </w:pPr>
    <w:rPr>
      <w:rFonts w:ascii="Tahoma" w:eastAsia="Calibri" w:hAnsi="Tahoma" w:cs="Tahoma"/>
      <w:sz w:val="16"/>
      <w:szCs w:val="16"/>
      <w:lang w:eastAsia="en-US"/>
    </w:rPr>
  </w:style>
  <w:style w:type="character" w:customStyle="1" w:styleId="DokumentostruktraDiagrama">
    <w:name w:val="Dokumento struktūra Diagrama"/>
    <w:basedOn w:val="Numatytasispastraiposriftas"/>
    <w:link w:val="Dokumentostruktra"/>
    <w:uiPriority w:val="99"/>
    <w:semiHidden/>
    <w:rsid w:val="008F7FFD"/>
    <w:rPr>
      <w:rFonts w:ascii="Tahoma" w:eastAsia="Calibri" w:hAnsi="Tahoma" w:cs="Tahoma"/>
      <w:sz w:val="16"/>
      <w:szCs w:val="16"/>
    </w:rPr>
  </w:style>
  <w:style w:type="character" w:customStyle="1" w:styleId="tblrowlbl">
    <w:name w:val="tblrowlbl"/>
    <w:basedOn w:val="Numatytasispastraiposriftas"/>
    <w:uiPriority w:val="99"/>
    <w:rsid w:val="008F7FFD"/>
  </w:style>
  <w:style w:type="paragraph" w:customStyle="1" w:styleId="msolistparagraph0">
    <w:name w:val="msolistparagraph"/>
    <w:basedOn w:val="prastasis"/>
    <w:uiPriority w:val="99"/>
    <w:rsid w:val="008F7FFD"/>
    <w:pPr>
      <w:spacing w:before="100" w:beforeAutospacing="1" w:after="100" w:afterAutospacing="1"/>
    </w:pPr>
    <w:rPr>
      <w:lang w:val="en-US" w:eastAsia="en-US"/>
    </w:rPr>
  </w:style>
  <w:style w:type="paragraph" w:customStyle="1" w:styleId="msolistparagraphcxspmiddle">
    <w:name w:val="msolistparagraphcxspmiddle"/>
    <w:basedOn w:val="prastasis"/>
    <w:uiPriority w:val="99"/>
    <w:rsid w:val="008F7FFD"/>
    <w:pPr>
      <w:spacing w:before="100" w:beforeAutospacing="1" w:after="100" w:afterAutospacing="1"/>
    </w:pPr>
    <w:rPr>
      <w:lang w:val="en-US" w:eastAsia="en-US"/>
    </w:rPr>
  </w:style>
  <w:style w:type="paragraph" w:customStyle="1" w:styleId="msolistparagraphcxsplast">
    <w:name w:val="msolistparagraphcxsplast"/>
    <w:basedOn w:val="prastasis"/>
    <w:uiPriority w:val="99"/>
    <w:rsid w:val="008F7FFD"/>
    <w:pPr>
      <w:spacing w:before="100" w:beforeAutospacing="1" w:after="100" w:afterAutospacing="1"/>
    </w:pPr>
    <w:rPr>
      <w:lang w:val="en-US" w:eastAsia="en-US"/>
    </w:rPr>
  </w:style>
  <w:style w:type="paragraph" w:customStyle="1" w:styleId="statymopavad">
    <w:name w:val="statymopavad"/>
    <w:basedOn w:val="prastasis"/>
    <w:uiPriority w:val="99"/>
    <w:rsid w:val="008F7FFD"/>
    <w:pPr>
      <w:spacing w:before="100" w:beforeAutospacing="1" w:after="100" w:afterAutospacing="1"/>
    </w:pPr>
    <w:rPr>
      <w:lang w:val="en-US" w:eastAsia="en-US"/>
    </w:rPr>
  </w:style>
  <w:style w:type="paragraph" w:customStyle="1" w:styleId="ISTATYMAS">
    <w:name w:val="ISTATYMAS"/>
    <w:uiPriority w:val="99"/>
    <w:rsid w:val="008F7FFD"/>
    <w:pPr>
      <w:autoSpaceDE w:val="0"/>
      <w:autoSpaceDN w:val="0"/>
      <w:adjustRightInd w:val="0"/>
      <w:spacing w:after="0" w:line="240" w:lineRule="auto"/>
      <w:jc w:val="center"/>
    </w:pPr>
    <w:rPr>
      <w:rFonts w:ascii="TimesLT" w:eastAsia="Times New Roman" w:hAnsi="TimesLT" w:cs="TimesLT"/>
      <w:sz w:val="20"/>
      <w:szCs w:val="20"/>
      <w:lang w:val="en-US"/>
    </w:rPr>
  </w:style>
  <w:style w:type="paragraph" w:customStyle="1" w:styleId="Pavadinimas10">
    <w:name w:val="Pavadinimas1"/>
    <w:basedOn w:val="prastasis"/>
    <w:uiPriority w:val="99"/>
    <w:rsid w:val="008F7FFD"/>
    <w:pPr>
      <w:keepLines/>
      <w:suppressAutoHyphens/>
      <w:autoSpaceDE w:val="0"/>
      <w:autoSpaceDN w:val="0"/>
      <w:adjustRightInd w:val="0"/>
      <w:spacing w:line="288" w:lineRule="auto"/>
      <w:ind w:left="850"/>
      <w:textAlignment w:val="center"/>
    </w:pPr>
    <w:rPr>
      <w:b/>
      <w:bCs/>
      <w:caps/>
      <w:color w:val="000000"/>
      <w:sz w:val="22"/>
      <w:szCs w:val="22"/>
      <w:lang w:eastAsia="en-US"/>
    </w:rPr>
  </w:style>
  <w:style w:type="paragraph" w:customStyle="1" w:styleId="Prezidentas">
    <w:name w:val="Prezidentas"/>
    <w:basedOn w:val="prastasis"/>
    <w:uiPriority w:val="99"/>
    <w:rsid w:val="008F7FFD"/>
    <w:pPr>
      <w:tabs>
        <w:tab w:val="right" w:pos="9808"/>
      </w:tabs>
      <w:suppressAutoHyphens/>
      <w:autoSpaceDE w:val="0"/>
      <w:autoSpaceDN w:val="0"/>
      <w:adjustRightInd w:val="0"/>
      <w:spacing w:line="288" w:lineRule="auto"/>
      <w:textAlignment w:val="center"/>
    </w:pPr>
    <w:rPr>
      <w:caps/>
      <w:color w:val="000000"/>
      <w:sz w:val="20"/>
      <w:szCs w:val="20"/>
      <w:lang w:eastAsia="en-US"/>
    </w:rPr>
  </w:style>
  <w:style w:type="paragraph" w:customStyle="1" w:styleId="Linija0">
    <w:name w:val="Linija"/>
    <w:basedOn w:val="prastasis"/>
    <w:uiPriority w:val="99"/>
    <w:rsid w:val="008F7FFD"/>
    <w:pPr>
      <w:suppressAutoHyphens/>
      <w:autoSpaceDE w:val="0"/>
      <w:autoSpaceDN w:val="0"/>
      <w:adjustRightInd w:val="0"/>
      <w:spacing w:line="298" w:lineRule="auto"/>
      <w:jc w:val="center"/>
      <w:textAlignment w:val="center"/>
    </w:pPr>
    <w:rPr>
      <w:color w:val="000000"/>
      <w:sz w:val="12"/>
      <w:szCs w:val="12"/>
      <w:lang w:eastAsia="en-US"/>
    </w:rPr>
  </w:style>
  <w:style w:type="paragraph" w:customStyle="1" w:styleId="Hyperlink1">
    <w:name w:val="Hyperlink1"/>
    <w:basedOn w:val="prastasis"/>
    <w:link w:val="Hyperlink1Char"/>
    <w:uiPriority w:val="99"/>
    <w:rsid w:val="008F7FFD"/>
    <w:pPr>
      <w:suppressAutoHyphens/>
      <w:autoSpaceDE w:val="0"/>
      <w:autoSpaceDN w:val="0"/>
      <w:adjustRightInd w:val="0"/>
      <w:spacing w:line="298" w:lineRule="auto"/>
      <w:ind w:firstLine="312"/>
      <w:jc w:val="both"/>
      <w:textAlignment w:val="center"/>
    </w:pPr>
    <w:rPr>
      <w:color w:val="000000"/>
      <w:sz w:val="20"/>
      <w:szCs w:val="20"/>
      <w:lang w:val="en-GB" w:eastAsia="en-US"/>
    </w:rPr>
  </w:style>
  <w:style w:type="character" w:customStyle="1" w:styleId="Hyperlink1Char">
    <w:name w:val="Hyperlink1 Char"/>
    <w:link w:val="Hyperlink1"/>
    <w:uiPriority w:val="99"/>
    <w:locked/>
    <w:rsid w:val="008F7FFD"/>
    <w:rPr>
      <w:rFonts w:ascii="Times New Roman" w:eastAsia="Times New Roman" w:hAnsi="Times New Roman" w:cs="Times New Roman"/>
      <w:color w:val="000000"/>
      <w:sz w:val="20"/>
      <w:szCs w:val="20"/>
      <w:lang w:val="en-GB"/>
    </w:rPr>
  </w:style>
  <w:style w:type="paragraph" w:customStyle="1" w:styleId="hyperlink10">
    <w:name w:val="hyperlink1"/>
    <w:basedOn w:val="prastasis"/>
    <w:uiPriority w:val="99"/>
    <w:rsid w:val="008F7FFD"/>
    <w:pPr>
      <w:autoSpaceDE w:val="0"/>
      <w:autoSpaceDN w:val="0"/>
      <w:spacing w:line="290" w:lineRule="auto"/>
      <w:ind w:firstLine="312"/>
      <w:jc w:val="both"/>
    </w:pPr>
    <w:rPr>
      <w:rFonts w:eastAsia="Calibri"/>
      <w:color w:val="000000"/>
      <w:sz w:val="20"/>
      <w:szCs w:val="20"/>
      <w:lang w:val="en-US" w:eastAsia="en-US"/>
    </w:rPr>
  </w:style>
  <w:style w:type="character" w:customStyle="1" w:styleId="Char16">
    <w:name w:val="Char16"/>
    <w:uiPriority w:val="99"/>
    <w:rsid w:val="008F7FFD"/>
    <w:rPr>
      <w:rFonts w:ascii="Times New Roman" w:hAnsi="Times New Roman" w:cs="Times New Roman"/>
      <w:sz w:val="28"/>
      <w:szCs w:val="28"/>
      <w:lang w:val="lt-LT" w:eastAsia="lt-LT"/>
    </w:rPr>
  </w:style>
  <w:style w:type="character" w:customStyle="1" w:styleId="Char6">
    <w:name w:val="Char6"/>
    <w:uiPriority w:val="99"/>
    <w:rsid w:val="008F7FFD"/>
    <w:rPr>
      <w:rFonts w:ascii="Times New Roman" w:hAnsi="Times New Roman" w:cs="Times New Roman"/>
      <w:sz w:val="20"/>
      <w:szCs w:val="20"/>
      <w:lang w:val="lt-LT" w:eastAsia="lt-LT"/>
    </w:rPr>
  </w:style>
  <w:style w:type="paragraph" w:styleId="Pagrindiniotekstotrauka">
    <w:name w:val="Body Text Indent"/>
    <w:basedOn w:val="prastasis"/>
    <w:link w:val="PagrindiniotekstotraukaDiagrama"/>
    <w:uiPriority w:val="99"/>
    <w:rsid w:val="008F7FFD"/>
    <w:pPr>
      <w:ind w:firstLine="851"/>
    </w:pPr>
    <w:rPr>
      <w:rFonts w:eastAsia="Calibri"/>
      <w:lang w:eastAsia="en-US"/>
    </w:rPr>
  </w:style>
  <w:style w:type="character" w:customStyle="1" w:styleId="PagrindiniotekstotraukaDiagrama">
    <w:name w:val="Pagrindinio teksto įtrauka Diagrama"/>
    <w:basedOn w:val="Numatytasispastraiposriftas"/>
    <w:link w:val="Pagrindiniotekstotrauka"/>
    <w:uiPriority w:val="99"/>
    <w:rsid w:val="008F7FFD"/>
    <w:rPr>
      <w:rFonts w:ascii="Times New Roman" w:eastAsia="Calibri" w:hAnsi="Times New Roman" w:cs="Times New Roman"/>
      <w:sz w:val="24"/>
      <w:szCs w:val="24"/>
    </w:rPr>
  </w:style>
  <w:style w:type="paragraph" w:styleId="Pagrindinistekstas20">
    <w:name w:val="Body Text 2"/>
    <w:basedOn w:val="prastasis"/>
    <w:link w:val="Pagrindinistekstas2Diagrama"/>
    <w:uiPriority w:val="99"/>
    <w:rsid w:val="008F7FFD"/>
    <w:rPr>
      <w:rFonts w:eastAsia="Calibri"/>
      <w:b/>
      <w:bCs/>
      <w:lang w:eastAsia="en-US"/>
    </w:rPr>
  </w:style>
  <w:style w:type="character" w:customStyle="1" w:styleId="Pagrindinistekstas2Diagrama">
    <w:name w:val="Pagrindinis tekstas 2 Diagrama"/>
    <w:basedOn w:val="Numatytasispastraiposriftas"/>
    <w:link w:val="Pagrindinistekstas20"/>
    <w:uiPriority w:val="99"/>
    <w:rsid w:val="008F7FFD"/>
    <w:rPr>
      <w:rFonts w:ascii="Times New Roman" w:eastAsia="Calibri" w:hAnsi="Times New Roman" w:cs="Times New Roman"/>
      <w:b/>
      <w:bCs/>
      <w:sz w:val="24"/>
      <w:szCs w:val="24"/>
    </w:rPr>
  </w:style>
  <w:style w:type="paragraph" w:styleId="Pagrindinistekstas3">
    <w:name w:val="Body Text 3"/>
    <w:basedOn w:val="prastasis"/>
    <w:link w:val="Pagrindinistekstas3Diagrama"/>
    <w:uiPriority w:val="99"/>
    <w:rsid w:val="008F7FFD"/>
    <w:pPr>
      <w:jc w:val="both"/>
    </w:pPr>
    <w:rPr>
      <w:rFonts w:eastAsia="Calibri"/>
      <w:lang w:eastAsia="en-US"/>
    </w:rPr>
  </w:style>
  <w:style w:type="character" w:customStyle="1" w:styleId="Pagrindinistekstas3Diagrama">
    <w:name w:val="Pagrindinis tekstas 3 Diagrama"/>
    <w:basedOn w:val="Numatytasispastraiposriftas"/>
    <w:link w:val="Pagrindinistekstas3"/>
    <w:uiPriority w:val="99"/>
    <w:rsid w:val="008F7FFD"/>
    <w:rPr>
      <w:rFonts w:ascii="Times New Roman" w:eastAsia="Calibri" w:hAnsi="Times New Roman" w:cs="Times New Roman"/>
      <w:sz w:val="24"/>
      <w:szCs w:val="24"/>
    </w:rPr>
  </w:style>
  <w:style w:type="paragraph" w:customStyle="1" w:styleId="remas1">
    <w:name w:val="remas1"/>
    <w:basedOn w:val="prastasis"/>
    <w:uiPriority w:val="99"/>
    <w:rsid w:val="008F7FFD"/>
    <w:pPr>
      <w:framePr w:w="3385" w:h="857" w:hSpace="181" w:wrap="auto" w:vAnchor="text" w:hAnchor="page" w:x="1728" w:y="794"/>
      <w:overflowPunct w:val="0"/>
      <w:autoSpaceDE w:val="0"/>
      <w:autoSpaceDN w:val="0"/>
      <w:adjustRightInd w:val="0"/>
      <w:jc w:val="center"/>
      <w:textAlignment w:val="baseline"/>
    </w:pPr>
    <w:rPr>
      <w:rFonts w:ascii="TimesLT" w:hAnsi="TimesLT" w:cs="TimesLT"/>
      <w:b/>
      <w:bCs/>
      <w:sz w:val="28"/>
      <w:szCs w:val="28"/>
      <w:lang w:val="en-GB" w:eastAsia="en-US"/>
    </w:rPr>
  </w:style>
  <w:style w:type="paragraph" w:styleId="Pavadinimas0">
    <w:name w:val="Title"/>
    <w:basedOn w:val="prastasis"/>
    <w:link w:val="PavadinimasDiagrama"/>
    <w:qFormat/>
    <w:rsid w:val="008F7FFD"/>
    <w:pPr>
      <w:jc w:val="center"/>
    </w:pPr>
    <w:rPr>
      <w:b/>
      <w:bCs/>
      <w:sz w:val="20"/>
      <w:szCs w:val="20"/>
      <w:lang w:eastAsia="en-US"/>
    </w:rPr>
  </w:style>
  <w:style w:type="character" w:customStyle="1" w:styleId="PavadinimasDiagrama">
    <w:name w:val="Pavadinimas Diagrama"/>
    <w:basedOn w:val="Numatytasispastraiposriftas"/>
    <w:link w:val="Pavadinimas0"/>
    <w:rsid w:val="008F7FFD"/>
    <w:rPr>
      <w:rFonts w:ascii="Times New Roman" w:eastAsia="Times New Roman" w:hAnsi="Times New Roman" w:cs="Times New Roman"/>
      <w:b/>
      <w:bCs/>
      <w:sz w:val="20"/>
      <w:szCs w:val="20"/>
    </w:rPr>
  </w:style>
  <w:style w:type="character" w:customStyle="1" w:styleId="CharChar5">
    <w:name w:val="Char Char5"/>
    <w:uiPriority w:val="99"/>
    <w:semiHidden/>
    <w:rsid w:val="008F7FFD"/>
    <w:rPr>
      <w:sz w:val="24"/>
      <w:szCs w:val="24"/>
      <w:lang w:val="lt-LT" w:eastAsia="lt-LT"/>
    </w:rPr>
  </w:style>
  <w:style w:type="character" w:customStyle="1" w:styleId="CharChar4">
    <w:name w:val="Char Char4"/>
    <w:uiPriority w:val="99"/>
    <w:locked/>
    <w:rsid w:val="008F7FFD"/>
    <w:rPr>
      <w:sz w:val="24"/>
      <w:szCs w:val="24"/>
      <w:lang w:val="lt-LT" w:eastAsia="lt-LT"/>
    </w:rPr>
  </w:style>
  <w:style w:type="paragraph" w:customStyle="1" w:styleId="CharCharDiagramaDiagramaCharCharDiagramaDiagrama">
    <w:name w:val="Char Char Diagrama Diagrama Char Char Diagrama Diagrama"/>
    <w:basedOn w:val="Pagrindinistekstas20"/>
    <w:uiPriority w:val="99"/>
    <w:rsid w:val="008F7FFD"/>
    <w:pPr>
      <w:widowControl w:val="0"/>
      <w:adjustRightInd w:val="0"/>
      <w:spacing w:after="160" w:line="240" w:lineRule="exact"/>
      <w:jc w:val="both"/>
      <w:textAlignment w:val="baseline"/>
    </w:pPr>
    <w:rPr>
      <w:rFonts w:eastAsia="Times New Roman"/>
      <w:b w:val="0"/>
      <w:bCs w:val="0"/>
      <w:lang w:val="en-US"/>
    </w:rPr>
  </w:style>
  <w:style w:type="paragraph" w:styleId="Paantrat">
    <w:name w:val="Subtitle"/>
    <w:basedOn w:val="prastasis"/>
    <w:link w:val="PaantratDiagrama"/>
    <w:qFormat/>
    <w:rsid w:val="008F7FFD"/>
    <w:pPr>
      <w:spacing w:before="120" w:after="120"/>
      <w:jc w:val="center"/>
    </w:pPr>
    <w:rPr>
      <w:rFonts w:ascii="Arial" w:hAnsi="Arial" w:cs="Arial"/>
      <w:b/>
      <w:bCs/>
      <w:sz w:val="28"/>
      <w:szCs w:val="28"/>
      <w:lang w:val="fr-BE" w:eastAsia="en-US"/>
    </w:rPr>
  </w:style>
  <w:style w:type="character" w:customStyle="1" w:styleId="PaantratDiagrama">
    <w:name w:val="Paantraštė Diagrama"/>
    <w:basedOn w:val="Numatytasispastraiposriftas"/>
    <w:link w:val="Paantrat"/>
    <w:rsid w:val="008F7FFD"/>
    <w:rPr>
      <w:rFonts w:ascii="Arial" w:eastAsia="Times New Roman" w:hAnsi="Arial" w:cs="Arial"/>
      <w:b/>
      <w:bCs/>
      <w:sz w:val="28"/>
      <w:szCs w:val="28"/>
      <w:lang w:val="fr-BE"/>
    </w:rPr>
  </w:style>
  <w:style w:type="paragraph" w:customStyle="1" w:styleId="Pataisymai1">
    <w:name w:val="Pataisymai1"/>
    <w:hidden/>
    <w:uiPriority w:val="99"/>
    <w:semiHidden/>
    <w:rsid w:val="008F7FFD"/>
    <w:pPr>
      <w:spacing w:after="0" w:line="240" w:lineRule="auto"/>
    </w:pPr>
    <w:rPr>
      <w:rFonts w:ascii="Times New Roman" w:eastAsia="Calibri" w:hAnsi="Times New Roman" w:cs="Times New Roman"/>
      <w:sz w:val="24"/>
      <w:szCs w:val="24"/>
    </w:rPr>
  </w:style>
  <w:style w:type="character" w:customStyle="1" w:styleId="Char2">
    <w:name w:val="Char2"/>
    <w:uiPriority w:val="99"/>
    <w:rsid w:val="008F7FFD"/>
    <w:rPr>
      <w:strike/>
      <w:sz w:val="24"/>
      <w:szCs w:val="24"/>
      <w:lang w:val="lt-LT" w:eastAsia="en-US"/>
    </w:rPr>
  </w:style>
  <w:style w:type="character" w:customStyle="1" w:styleId="HeaderChar1">
    <w:name w:val="Header Char1"/>
    <w:aliases w:val="HEADER_EN Char1,Viršutinis kolontitulas Diagrama1 Char1,Viršutinis kolontitulas Diagrama Diagrama1 Char1,Char Diagrama Diagrama1 Char1,Viršutinis kolontitulas Diagrama Diagrama Diagrama Char1,Char Diagrama Diagrama Diagrama Char1"/>
    <w:rsid w:val="008F7FFD"/>
    <w:rPr>
      <w:rFonts w:ascii="Times New Roman" w:hAnsi="Times New Roman" w:cs="Times New Roman"/>
      <w:sz w:val="24"/>
      <w:szCs w:val="24"/>
    </w:rPr>
  </w:style>
  <w:style w:type="character" w:customStyle="1" w:styleId="Vietosrezervavimoenklotekstas1">
    <w:name w:val="Vietos rezervavimo ženklo tekstas1"/>
    <w:uiPriority w:val="99"/>
    <w:semiHidden/>
    <w:rsid w:val="008F7FFD"/>
    <w:rPr>
      <w:color w:val="808080"/>
    </w:rPr>
  </w:style>
  <w:style w:type="character" w:customStyle="1" w:styleId="ff2fc0fs10fb">
    <w:name w:val="ff2 fc0 fs10 fb"/>
    <w:basedOn w:val="Numatytasispastraiposriftas"/>
    <w:rsid w:val="008F7FFD"/>
  </w:style>
  <w:style w:type="paragraph" w:styleId="Literatrossraoantrat">
    <w:name w:val="toa heading"/>
    <w:basedOn w:val="prastasis"/>
    <w:next w:val="prastasis"/>
    <w:semiHidden/>
    <w:rsid w:val="008F7FFD"/>
    <w:pPr>
      <w:tabs>
        <w:tab w:val="left" w:pos="9000"/>
        <w:tab w:val="right" w:pos="9360"/>
      </w:tabs>
      <w:suppressAutoHyphens/>
      <w:overflowPunct w:val="0"/>
      <w:autoSpaceDE w:val="0"/>
      <w:autoSpaceDN w:val="0"/>
      <w:adjustRightInd w:val="0"/>
      <w:jc w:val="both"/>
      <w:textAlignment w:val="baseline"/>
    </w:pPr>
    <w:rPr>
      <w:sz w:val="20"/>
      <w:szCs w:val="20"/>
      <w:lang w:val="en-US"/>
    </w:rPr>
  </w:style>
  <w:style w:type="character" w:styleId="Eilutsnumeris">
    <w:name w:val="line number"/>
    <w:basedOn w:val="Numatytasispastraiposriftas"/>
    <w:uiPriority w:val="99"/>
    <w:semiHidden/>
    <w:unhideWhenUsed/>
    <w:rsid w:val="008F7FFD"/>
  </w:style>
  <w:style w:type="paragraph" w:styleId="Turinys1">
    <w:name w:val="toc 1"/>
    <w:basedOn w:val="prastasis"/>
    <w:next w:val="prastasis"/>
    <w:autoRedefine/>
    <w:uiPriority w:val="99"/>
    <w:semiHidden/>
    <w:rsid w:val="008F7FFD"/>
    <w:pPr>
      <w:jc w:val="center"/>
    </w:pPr>
    <w:rPr>
      <w:b/>
      <w:i/>
      <w:sz w:val="22"/>
      <w:szCs w:val="22"/>
    </w:rPr>
  </w:style>
  <w:style w:type="character" w:customStyle="1" w:styleId="ft">
    <w:name w:val="ft"/>
    <w:basedOn w:val="Numatytasispastraiposriftas"/>
    <w:rsid w:val="008F7FFD"/>
  </w:style>
  <w:style w:type="character" w:customStyle="1" w:styleId="Bodytext3">
    <w:name w:val="Body text3"/>
    <w:rsid w:val="008F7FFD"/>
    <w:rPr>
      <w:rFonts w:ascii="Bookman Old Style" w:hAnsi="Bookman Old Style"/>
    </w:rPr>
  </w:style>
  <w:style w:type="paragraph" w:customStyle="1" w:styleId="BodyTextBullet1">
    <w:name w:val="Body Text Bullet 1"/>
    <w:basedOn w:val="BodyText1"/>
    <w:uiPriority w:val="99"/>
    <w:rsid w:val="008F7FFD"/>
    <w:pPr>
      <w:numPr>
        <w:numId w:val="12"/>
      </w:numPr>
      <w:tabs>
        <w:tab w:val="left" w:pos="230"/>
      </w:tabs>
      <w:suppressAutoHyphens/>
      <w:snapToGrid/>
      <w:spacing w:after="60"/>
      <w:jc w:val="left"/>
    </w:pPr>
    <w:rPr>
      <w:rFonts w:ascii="Arial Narrow" w:hAnsi="Arial Narrow" w:cs="Arial Narrow"/>
      <w:sz w:val="22"/>
      <w:szCs w:val="24"/>
      <w:lang w:val="lt-LT" w:eastAsia="ar-SA"/>
    </w:rPr>
  </w:style>
  <w:style w:type="paragraph" w:customStyle="1" w:styleId="BodyTextBullet2">
    <w:name w:val="Body Text Bullet 2"/>
    <w:basedOn w:val="BodyText1"/>
    <w:uiPriority w:val="99"/>
    <w:rsid w:val="008F7FFD"/>
    <w:pPr>
      <w:numPr>
        <w:numId w:val="13"/>
      </w:numPr>
      <w:tabs>
        <w:tab w:val="left" w:pos="410"/>
      </w:tabs>
      <w:suppressAutoHyphens/>
      <w:snapToGrid/>
      <w:spacing w:after="60"/>
      <w:ind w:left="410" w:hanging="180"/>
      <w:jc w:val="left"/>
    </w:pPr>
    <w:rPr>
      <w:rFonts w:ascii="Arial Narrow" w:hAnsi="Arial Narrow" w:cs="Arial Narrow"/>
      <w:sz w:val="22"/>
      <w:szCs w:val="24"/>
      <w:lang w:val="lt-LT" w:eastAsia="ar-SA"/>
    </w:rPr>
  </w:style>
  <w:style w:type="paragraph" w:customStyle="1" w:styleId="TableHeading">
    <w:name w:val="Table Heading"/>
    <w:basedOn w:val="prastasis"/>
    <w:uiPriority w:val="99"/>
    <w:rsid w:val="008F7FFD"/>
    <w:pPr>
      <w:keepNext/>
      <w:keepLines/>
      <w:suppressAutoHyphens/>
      <w:spacing w:before="60" w:after="60"/>
    </w:pPr>
    <w:rPr>
      <w:rFonts w:ascii="Arial Narrow" w:hAnsi="Arial Narrow" w:cs="Arial Narrow"/>
      <w:b/>
      <w:color w:val="FFFFFF"/>
      <w:sz w:val="22"/>
      <w:lang w:eastAsia="ar-SA"/>
    </w:rPr>
  </w:style>
  <w:style w:type="paragraph" w:customStyle="1" w:styleId="Sraassunumeriais1">
    <w:name w:val="Sąrašas su numeriais1"/>
    <w:basedOn w:val="prastasis"/>
    <w:uiPriority w:val="99"/>
    <w:rsid w:val="008F7FFD"/>
    <w:pPr>
      <w:suppressAutoHyphens/>
    </w:pPr>
    <w:rPr>
      <w:rFonts w:ascii="Arial Narrow" w:hAnsi="Arial Narrow" w:cs="Arial Narrow"/>
      <w:sz w:val="22"/>
      <w:lang w:eastAsia="ar-SA"/>
    </w:rPr>
  </w:style>
  <w:style w:type="paragraph" w:customStyle="1" w:styleId="CharChar4DiagramaCharCharDiagramaCharCharDiagramaCharCharDiagramaDiagramaDiagramaDiagramaCharChar">
    <w:name w:val="Char Char4 Diagrama Char Char Diagrama Char Char Diagrama Char Char Diagrama Diagrama Diagrama Diagrama Char Char"/>
    <w:basedOn w:val="prastasis"/>
    <w:uiPriority w:val="99"/>
    <w:semiHidden/>
    <w:rsid w:val="008F7FFD"/>
    <w:pPr>
      <w:spacing w:after="160" w:line="240" w:lineRule="exact"/>
    </w:pPr>
    <w:rPr>
      <w:rFonts w:ascii="Verdana" w:hAnsi="Verdana" w:cs="Verdana"/>
      <w:noProof/>
      <w:sz w:val="20"/>
      <w:szCs w:val="20"/>
    </w:rPr>
  </w:style>
  <w:style w:type="paragraph" w:customStyle="1" w:styleId="StyleHeading112ptBold">
    <w:name w:val="Style Heading 1 + 12 pt Bold"/>
    <w:basedOn w:val="Antrat1"/>
    <w:uiPriority w:val="99"/>
    <w:rsid w:val="008F7FFD"/>
    <w:pPr>
      <w:numPr>
        <w:numId w:val="14"/>
      </w:numPr>
      <w:spacing w:before="360" w:after="360"/>
      <w:jc w:val="center"/>
    </w:pPr>
    <w:rPr>
      <w:rFonts w:eastAsia="Calibri"/>
      <w:b/>
      <w:bCs/>
      <w:caps/>
      <w:lang w:val="x-none"/>
    </w:rPr>
  </w:style>
  <w:style w:type="paragraph" w:customStyle="1" w:styleId="CharChar3DiagramaDiagramaCharCharDiagramaDiagramaCharCharDiagramaDiagramaCharChar1DiagramaDiagrama">
    <w:name w:val="Char Char3 Diagrama Diagrama Char Char Diagrama Diagrama Char Char Diagrama Diagrama Char Char1 Diagrama Diagrama"/>
    <w:basedOn w:val="prastasis"/>
    <w:uiPriority w:val="99"/>
    <w:rsid w:val="008F7FFD"/>
    <w:pPr>
      <w:spacing w:after="160" w:line="240" w:lineRule="exact"/>
    </w:pPr>
    <w:rPr>
      <w:rFonts w:ascii="Tahoma" w:hAnsi="Tahoma"/>
      <w:sz w:val="20"/>
      <w:szCs w:val="20"/>
      <w:lang w:val="en-US" w:eastAsia="en-US"/>
    </w:rPr>
  </w:style>
  <w:style w:type="paragraph" w:customStyle="1" w:styleId="Style2">
    <w:name w:val="Style2"/>
    <w:basedOn w:val="prastasis"/>
    <w:uiPriority w:val="99"/>
    <w:qFormat/>
    <w:rsid w:val="008F7FFD"/>
    <w:pPr>
      <w:jc w:val="both"/>
      <w:outlineLvl w:val="1"/>
    </w:pPr>
    <w:rPr>
      <w:szCs w:val="22"/>
      <w:lang w:eastAsia="en-US"/>
    </w:rPr>
  </w:style>
  <w:style w:type="paragraph" w:customStyle="1" w:styleId="NoSpacing1">
    <w:name w:val="No Spacing1"/>
    <w:uiPriority w:val="1"/>
    <w:qFormat/>
    <w:rsid w:val="008F7FFD"/>
    <w:pPr>
      <w:spacing w:after="0" w:line="240" w:lineRule="auto"/>
    </w:pPr>
    <w:rPr>
      <w:rFonts w:ascii="Times New Roman" w:eastAsia="Calibri" w:hAnsi="Times New Roman" w:cs="Times New Roman"/>
      <w:sz w:val="24"/>
    </w:rPr>
  </w:style>
  <w:style w:type="paragraph" w:customStyle="1" w:styleId="BodyTextIndent32">
    <w:name w:val="Body Text Indent 32"/>
    <w:basedOn w:val="prastasis"/>
    <w:uiPriority w:val="99"/>
    <w:rsid w:val="008F7FFD"/>
    <w:pPr>
      <w:suppressAutoHyphens/>
      <w:ind w:firstLine="1134"/>
      <w:jc w:val="both"/>
    </w:pPr>
    <w:rPr>
      <w:rFonts w:cs="Courier New"/>
      <w:szCs w:val="20"/>
      <w:lang w:eastAsia="zh-CN"/>
    </w:rPr>
  </w:style>
  <w:style w:type="paragraph" w:customStyle="1" w:styleId="WW-Default">
    <w:name w:val="WW-Default"/>
    <w:rsid w:val="008F7FFD"/>
    <w:pPr>
      <w:suppressAutoHyphens/>
      <w:spacing w:after="0" w:line="100" w:lineRule="atLeast"/>
      <w:jc w:val="both"/>
    </w:pPr>
    <w:rPr>
      <w:rFonts w:ascii="Times New Roman" w:eastAsia="Times New Roman" w:hAnsi="Times New Roman" w:cs="Times New Roman"/>
      <w:sz w:val="24"/>
      <w:szCs w:val="24"/>
      <w:lang w:eastAsia="ar-SA"/>
    </w:rPr>
  </w:style>
  <w:style w:type="character" w:customStyle="1" w:styleId="displayonly">
    <w:name w:val="display_only"/>
    <w:rsid w:val="008F7FFD"/>
  </w:style>
  <w:style w:type="paragraph" w:styleId="Dokumentoinaostekstas">
    <w:name w:val="endnote text"/>
    <w:basedOn w:val="prastasis"/>
    <w:link w:val="DokumentoinaostekstasDiagrama"/>
    <w:uiPriority w:val="99"/>
    <w:semiHidden/>
    <w:unhideWhenUsed/>
    <w:rsid w:val="008F7FFD"/>
    <w:rPr>
      <w:sz w:val="20"/>
      <w:szCs w:val="20"/>
      <w:lang w:val="en-US" w:eastAsia="en-US"/>
    </w:rPr>
  </w:style>
  <w:style w:type="character" w:customStyle="1" w:styleId="DokumentoinaostekstasDiagrama">
    <w:name w:val="Dokumento išnašos tekstas Diagrama"/>
    <w:basedOn w:val="Numatytasispastraiposriftas"/>
    <w:link w:val="Dokumentoinaostekstas"/>
    <w:uiPriority w:val="99"/>
    <w:semiHidden/>
    <w:rsid w:val="008F7FFD"/>
    <w:rPr>
      <w:rFonts w:ascii="Times New Roman" w:eastAsia="Times New Roman" w:hAnsi="Times New Roman" w:cs="Times New Roman"/>
      <w:sz w:val="20"/>
      <w:szCs w:val="20"/>
      <w:lang w:val="en-US"/>
    </w:rPr>
  </w:style>
  <w:style w:type="character" w:customStyle="1" w:styleId="WW8Num14z6">
    <w:name w:val="WW8Num14z6"/>
    <w:rsid w:val="008F7FFD"/>
  </w:style>
  <w:style w:type="character" w:customStyle="1" w:styleId="fontstyle01">
    <w:name w:val="fontstyle01"/>
    <w:rsid w:val="008F7FFD"/>
    <w:rPr>
      <w:rFonts w:ascii="Helvetica" w:hAnsi="Helvetica" w:hint="default"/>
      <w:b w:val="0"/>
      <w:bCs w:val="0"/>
      <w:i w:val="0"/>
      <w:iCs w:val="0"/>
      <w:color w:val="000000"/>
      <w:sz w:val="22"/>
      <w:szCs w:val="22"/>
    </w:rPr>
  </w:style>
  <w:style w:type="paragraph" w:styleId="Pataisymai">
    <w:name w:val="Revision"/>
    <w:hidden/>
    <w:uiPriority w:val="99"/>
    <w:semiHidden/>
    <w:rsid w:val="008F7FFD"/>
    <w:pPr>
      <w:spacing w:after="0" w:line="240" w:lineRule="auto"/>
    </w:pPr>
    <w:rPr>
      <w:rFonts w:ascii="Times New Roman" w:eastAsia="Calibri" w:hAnsi="Times New Roman" w:cs="Times New Roman"/>
      <w:sz w:val="24"/>
      <w:szCs w:val="24"/>
    </w:rPr>
  </w:style>
  <w:style w:type="paragraph" w:customStyle="1" w:styleId="Antrat41">
    <w:name w:val="Antraštė 41"/>
    <w:basedOn w:val="Antrat3"/>
    <w:next w:val="prastasis"/>
    <w:rsid w:val="008F7FFD"/>
    <w:pPr>
      <w:tabs>
        <w:tab w:val="num" w:pos="2880"/>
      </w:tabs>
      <w:spacing w:before="240" w:after="60"/>
      <w:ind w:left="2880" w:hanging="360"/>
      <w:jc w:val="left"/>
      <w:outlineLvl w:val="3"/>
    </w:pPr>
    <w:rPr>
      <w:iCs/>
      <w:szCs w:val="26"/>
      <w:lang w:eastAsia="lt-LT"/>
    </w:rPr>
  </w:style>
  <w:style w:type="character" w:customStyle="1" w:styleId="t343">
    <w:name w:val="t343"/>
    <w:rsid w:val="008F7FFD"/>
  </w:style>
  <w:style w:type="character" w:customStyle="1" w:styleId="t344">
    <w:name w:val="t344"/>
    <w:rsid w:val="008F7FFD"/>
  </w:style>
  <w:style w:type="character" w:customStyle="1" w:styleId="t382">
    <w:name w:val="t382"/>
    <w:rsid w:val="008F7FFD"/>
  </w:style>
  <w:style w:type="character" w:customStyle="1" w:styleId="t383">
    <w:name w:val="t383"/>
    <w:rsid w:val="008F7FFD"/>
  </w:style>
  <w:style w:type="character" w:customStyle="1" w:styleId="t384">
    <w:name w:val="t384"/>
    <w:rsid w:val="008F7FFD"/>
  </w:style>
  <w:style w:type="character" w:customStyle="1" w:styleId="t385">
    <w:name w:val="t385"/>
    <w:rsid w:val="008F7FFD"/>
  </w:style>
  <w:style w:type="character" w:customStyle="1" w:styleId="t350">
    <w:name w:val="t350"/>
    <w:rsid w:val="008F7FFD"/>
  </w:style>
  <w:style w:type="character" w:customStyle="1" w:styleId="t365">
    <w:name w:val="t365"/>
    <w:rsid w:val="008F7FFD"/>
  </w:style>
  <w:style w:type="character" w:customStyle="1" w:styleId="t366">
    <w:name w:val="t366"/>
    <w:rsid w:val="008F7FFD"/>
  </w:style>
  <w:style w:type="character" w:customStyle="1" w:styleId="t367">
    <w:name w:val="t367"/>
    <w:rsid w:val="008F7FFD"/>
  </w:style>
  <w:style w:type="character" w:customStyle="1" w:styleId="t368">
    <w:name w:val="t368"/>
    <w:rsid w:val="008F7FFD"/>
  </w:style>
  <w:style w:type="character" w:customStyle="1" w:styleId="t369">
    <w:name w:val="t369"/>
    <w:rsid w:val="008F7FFD"/>
  </w:style>
  <w:style w:type="character" w:customStyle="1" w:styleId="t370">
    <w:name w:val="t370"/>
    <w:rsid w:val="008F7FFD"/>
  </w:style>
  <w:style w:type="character" w:customStyle="1" w:styleId="t371">
    <w:name w:val="t371"/>
    <w:rsid w:val="008F7FFD"/>
  </w:style>
  <w:style w:type="character" w:customStyle="1" w:styleId="t372">
    <w:name w:val="t372"/>
    <w:rsid w:val="008F7FFD"/>
  </w:style>
  <w:style w:type="character" w:customStyle="1" w:styleId="t373">
    <w:name w:val="t373"/>
    <w:rsid w:val="008F7FFD"/>
  </w:style>
  <w:style w:type="character" w:customStyle="1" w:styleId="t374">
    <w:name w:val="t374"/>
    <w:rsid w:val="008F7FFD"/>
  </w:style>
  <w:style w:type="character" w:customStyle="1" w:styleId="t401">
    <w:name w:val="t401"/>
    <w:rsid w:val="008F7FFD"/>
  </w:style>
  <w:style w:type="character" w:customStyle="1" w:styleId="t402">
    <w:name w:val="t402"/>
    <w:rsid w:val="008F7FFD"/>
  </w:style>
  <w:style w:type="character" w:customStyle="1" w:styleId="t403">
    <w:name w:val="t403"/>
    <w:rsid w:val="008F7FFD"/>
  </w:style>
  <w:style w:type="character" w:customStyle="1" w:styleId="t404">
    <w:name w:val="t404"/>
    <w:rsid w:val="008F7FFD"/>
  </w:style>
  <w:style w:type="character" w:customStyle="1" w:styleId="t405">
    <w:name w:val="t405"/>
    <w:rsid w:val="008F7FFD"/>
  </w:style>
  <w:style w:type="character" w:customStyle="1" w:styleId="t406">
    <w:name w:val="t406"/>
    <w:rsid w:val="008F7FFD"/>
  </w:style>
  <w:style w:type="character" w:customStyle="1" w:styleId="t407">
    <w:name w:val="t407"/>
    <w:rsid w:val="008F7FFD"/>
  </w:style>
  <w:style w:type="character" w:customStyle="1" w:styleId="t408">
    <w:name w:val="t408"/>
    <w:rsid w:val="008F7FFD"/>
  </w:style>
  <w:style w:type="character" w:customStyle="1" w:styleId="t409">
    <w:name w:val="t409"/>
    <w:rsid w:val="008F7FFD"/>
  </w:style>
  <w:style w:type="character" w:customStyle="1" w:styleId="t410">
    <w:name w:val="t410"/>
    <w:rsid w:val="008F7FFD"/>
  </w:style>
  <w:style w:type="character" w:customStyle="1" w:styleId="t421">
    <w:name w:val="t421"/>
    <w:rsid w:val="008F7FFD"/>
  </w:style>
  <w:style w:type="character" w:customStyle="1" w:styleId="t422">
    <w:name w:val="t422"/>
    <w:rsid w:val="008F7FFD"/>
  </w:style>
  <w:style w:type="character" w:customStyle="1" w:styleId="t423">
    <w:name w:val="t423"/>
    <w:rsid w:val="008F7FFD"/>
  </w:style>
  <w:style w:type="character" w:customStyle="1" w:styleId="t424">
    <w:name w:val="t424"/>
    <w:rsid w:val="008F7FFD"/>
  </w:style>
  <w:style w:type="character" w:customStyle="1" w:styleId="t425">
    <w:name w:val="t425"/>
    <w:rsid w:val="008F7FFD"/>
  </w:style>
  <w:style w:type="character" w:customStyle="1" w:styleId="t426">
    <w:name w:val="t426"/>
    <w:rsid w:val="008F7FFD"/>
  </w:style>
  <w:style w:type="character" w:customStyle="1" w:styleId="t427">
    <w:name w:val="t427"/>
    <w:rsid w:val="008F7FFD"/>
  </w:style>
  <w:style w:type="character" w:customStyle="1" w:styleId="t434">
    <w:name w:val="t434"/>
    <w:rsid w:val="008F7FFD"/>
  </w:style>
  <w:style w:type="character" w:customStyle="1" w:styleId="t435">
    <w:name w:val="t435"/>
    <w:rsid w:val="008F7FFD"/>
  </w:style>
  <w:style w:type="character" w:customStyle="1" w:styleId="t436">
    <w:name w:val="t436"/>
    <w:rsid w:val="008F7FFD"/>
  </w:style>
  <w:style w:type="character" w:customStyle="1" w:styleId="t437">
    <w:name w:val="t437"/>
    <w:rsid w:val="008F7FFD"/>
  </w:style>
  <w:style w:type="character" w:customStyle="1" w:styleId="t438">
    <w:name w:val="t438"/>
    <w:rsid w:val="008F7FFD"/>
  </w:style>
  <w:style w:type="character" w:customStyle="1" w:styleId="t600">
    <w:name w:val="t600"/>
    <w:rsid w:val="008F7FFD"/>
  </w:style>
  <w:style w:type="character" w:customStyle="1" w:styleId="t601">
    <w:name w:val="t601"/>
    <w:rsid w:val="008F7FFD"/>
  </w:style>
  <w:style w:type="character" w:customStyle="1" w:styleId="t602">
    <w:name w:val="t602"/>
    <w:rsid w:val="008F7FFD"/>
  </w:style>
  <w:style w:type="character" w:customStyle="1" w:styleId="t690">
    <w:name w:val="t690"/>
    <w:rsid w:val="008F7FFD"/>
  </w:style>
  <w:style w:type="character" w:customStyle="1" w:styleId="t691">
    <w:name w:val="t691"/>
    <w:rsid w:val="008F7FFD"/>
  </w:style>
  <w:style w:type="character" w:customStyle="1" w:styleId="t692">
    <w:name w:val="t692"/>
    <w:rsid w:val="008F7FFD"/>
  </w:style>
  <w:style w:type="character" w:customStyle="1" w:styleId="t693">
    <w:name w:val="t693"/>
    <w:rsid w:val="008F7FFD"/>
  </w:style>
  <w:style w:type="character" w:customStyle="1" w:styleId="t696">
    <w:name w:val="t696"/>
    <w:rsid w:val="008F7FFD"/>
  </w:style>
  <w:style w:type="character" w:customStyle="1" w:styleId="t697">
    <w:name w:val="t697"/>
    <w:rsid w:val="008F7FFD"/>
  </w:style>
  <w:style w:type="character" w:customStyle="1" w:styleId="t698">
    <w:name w:val="t698"/>
    <w:rsid w:val="008F7FFD"/>
  </w:style>
  <w:style w:type="character" w:customStyle="1" w:styleId="t699">
    <w:name w:val="t699"/>
    <w:rsid w:val="008F7FFD"/>
  </w:style>
  <w:style w:type="character" w:customStyle="1" w:styleId="t700">
    <w:name w:val="t700"/>
    <w:rsid w:val="008F7FFD"/>
  </w:style>
  <w:style w:type="character" w:customStyle="1" w:styleId="t701">
    <w:name w:val="t701"/>
    <w:rsid w:val="008F7FFD"/>
  </w:style>
  <w:style w:type="character" w:customStyle="1" w:styleId="t702">
    <w:name w:val="t702"/>
    <w:rsid w:val="008F7FFD"/>
  </w:style>
  <w:style w:type="character" w:customStyle="1" w:styleId="t703">
    <w:name w:val="t703"/>
    <w:rsid w:val="008F7FFD"/>
  </w:style>
  <w:style w:type="character" w:customStyle="1" w:styleId="t704">
    <w:name w:val="t704"/>
    <w:rsid w:val="008F7FFD"/>
  </w:style>
  <w:style w:type="character" w:customStyle="1" w:styleId="t705">
    <w:name w:val="t705"/>
    <w:rsid w:val="008F7FFD"/>
  </w:style>
  <w:style w:type="character" w:customStyle="1" w:styleId="t706">
    <w:name w:val="t706"/>
    <w:rsid w:val="008F7FFD"/>
  </w:style>
  <w:style w:type="character" w:customStyle="1" w:styleId="t707">
    <w:name w:val="t707"/>
    <w:rsid w:val="008F7FFD"/>
  </w:style>
  <w:style w:type="character" w:customStyle="1" w:styleId="t708">
    <w:name w:val="t708"/>
    <w:rsid w:val="008F7FFD"/>
  </w:style>
  <w:style w:type="character" w:customStyle="1" w:styleId="t709">
    <w:name w:val="t709"/>
    <w:rsid w:val="008F7FFD"/>
  </w:style>
  <w:style w:type="character" w:customStyle="1" w:styleId="t710">
    <w:name w:val="t710"/>
    <w:rsid w:val="008F7FFD"/>
  </w:style>
  <w:style w:type="character" w:customStyle="1" w:styleId="t711">
    <w:name w:val="t711"/>
    <w:rsid w:val="008F7FFD"/>
  </w:style>
  <w:style w:type="character" w:customStyle="1" w:styleId="t712">
    <w:name w:val="t712"/>
    <w:rsid w:val="008F7FFD"/>
  </w:style>
  <w:style w:type="character" w:customStyle="1" w:styleId="t713">
    <w:name w:val="t713"/>
    <w:rsid w:val="008F7FFD"/>
  </w:style>
  <w:style w:type="character" w:customStyle="1" w:styleId="t714">
    <w:name w:val="t714"/>
    <w:rsid w:val="008F7FFD"/>
  </w:style>
  <w:style w:type="character" w:customStyle="1" w:styleId="t715">
    <w:name w:val="t715"/>
    <w:rsid w:val="008F7FFD"/>
  </w:style>
  <w:style w:type="character" w:customStyle="1" w:styleId="t716">
    <w:name w:val="t716"/>
    <w:rsid w:val="008F7FFD"/>
  </w:style>
  <w:style w:type="character" w:customStyle="1" w:styleId="t717">
    <w:name w:val="t717"/>
    <w:rsid w:val="008F7FFD"/>
  </w:style>
  <w:style w:type="character" w:customStyle="1" w:styleId="t718">
    <w:name w:val="t718"/>
    <w:rsid w:val="008F7FFD"/>
  </w:style>
  <w:style w:type="character" w:customStyle="1" w:styleId="t719">
    <w:name w:val="t719"/>
    <w:rsid w:val="008F7FFD"/>
  </w:style>
  <w:style w:type="character" w:customStyle="1" w:styleId="t720">
    <w:name w:val="t720"/>
    <w:rsid w:val="008F7FFD"/>
  </w:style>
  <w:style w:type="character" w:customStyle="1" w:styleId="t721">
    <w:name w:val="t721"/>
    <w:rsid w:val="008F7FFD"/>
  </w:style>
  <w:style w:type="character" w:customStyle="1" w:styleId="t722">
    <w:name w:val="t722"/>
    <w:rsid w:val="008F7FFD"/>
  </w:style>
  <w:style w:type="character" w:customStyle="1" w:styleId="t723">
    <w:name w:val="t723"/>
    <w:rsid w:val="008F7FFD"/>
  </w:style>
  <w:style w:type="character" w:customStyle="1" w:styleId="t739">
    <w:name w:val="t739"/>
    <w:rsid w:val="008F7FFD"/>
  </w:style>
  <w:style w:type="character" w:customStyle="1" w:styleId="t740">
    <w:name w:val="t740"/>
    <w:rsid w:val="008F7FFD"/>
  </w:style>
  <w:style w:type="paragraph" w:customStyle="1" w:styleId="Pagrindiniotekstotrauka31">
    <w:name w:val="Pagrindinio teksto įtrauka 31"/>
    <w:basedOn w:val="prastasis"/>
    <w:rsid w:val="008F7FFD"/>
    <w:pPr>
      <w:suppressAutoHyphens/>
      <w:ind w:firstLine="709"/>
      <w:jc w:val="both"/>
    </w:pPr>
    <w:rPr>
      <w:color w:val="000000"/>
      <w:lang w:eastAsia="ar-SA"/>
    </w:rPr>
  </w:style>
  <w:style w:type="character" w:customStyle="1" w:styleId="WW8Num12z1">
    <w:name w:val="WW8Num12z1"/>
    <w:rsid w:val="008F7FFD"/>
  </w:style>
  <w:style w:type="paragraph" w:customStyle="1" w:styleId="active">
    <w:name w:val="active"/>
    <w:basedOn w:val="prastasis"/>
    <w:rsid w:val="008F7FFD"/>
    <w:pPr>
      <w:spacing w:before="100" w:beforeAutospacing="1" w:after="100" w:afterAutospacing="1"/>
    </w:pPr>
  </w:style>
  <w:style w:type="paragraph" w:customStyle="1" w:styleId="Lygis">
    <w:name w:val="Lygis"/>
    <w:basedOn w:val="prastasis"/>
    <w:autoRedefine/>
    <w:rsid w:val="008F7FFD"/>
    <w:pPr>
      <w:spacing w:line="276" w:lineRule="auto"/>
      <w:jc w:val="center"/>
    </w:pPr>
    <w:rPr>
      <w:b/>
      <w:bCs/>
    </w:rPr>
  </w:style>
  <w:style w:type="character" w:styleId="Vietosrezervavimoenklotekstas">
    <w:name w:val="Placeholder Text"/>
    <w:basedOn w:val="Numatytasispastraiposriftas"/>
    <w:uiPriority w:val="99"/>
    <w:semiHidden/>
    <w:rsid w:val="008F7FFD"/>
    <w:rPr>
      <w:color w:val="808080"/>
    </w:rPr>
  </w:style>
  <w:style w:type="numbering" w:customStyle="1" w:styleId="NoList1">
    <w:name w:val="No List1"/>
    <w:basedOn w:val="Sraonra"/>
    <w:rsid w:val="008F7FFD"/>
    <w:pPr>
      <w:numPr>
        <w:numId w:val="15"/>
      </w:numPr>
    </w:pPr>
  </w:style>
  <w:style w:type="character" w:customStyle="1" w:styleId="Other">
    <w:name w:val="Other_"/>
    <w:basedOn w:val="Numatytasispastraiposriftas"/>
    <w:link w:val="Other0"/>
    <w:rsid w:val="008F7FFD"/>
    <w:rPr>
      <w:rFonts w:ascii="Times New Roman" w:eastAsia="Times New Roman" w:hAnsi="Times New Roman"/>
    </w:rPr>
  </w:style>
  <w:style w:type="paragraph" w:customStyle="1" w:styleId="Other0">
    <w:name w:val="Other"/>
    <w:basedOn w:val="prastasis"/>
    <w:link w:val="Other"/>
    <w:rsid w:val="008F7FFD"/>
    <w:pPr>
      <w:widowControl w:val="0"/>
      <w:ind w:firstLine="260"/>
    </w:pPr>
    <w:rPr>
      <w:rFonts w:cstheme="minorBidi"/>
      <w:sz w:val="22"/>
      <w:szCs w:val="22"/>
      <w:lang w:eastAsia="en-US"/>
    </w:rPr>
  </w:style>
  <w:style w:type="numbering" w:customStyle="1" w:styleId="Sraonra1">
    <w:name w:val="Sąrašo nėra1"/>
    <w:next w:val="Sraonra"/>
    <w:uiPriority w:val="99"/>
    <w:semiHidden/>
    <w:unhideWhenUsed/>
    <w:rsid w:val="008F7FFD"/>
  </w:style>
  <w:style w:type="character" w:styleId="Neapdorotaspaminjimas">
    <w:name w:val="Unresolved Mention"/>
    <w:basedOn w:val="Numatytasispastraiposriftas"/>
    <w:uiPriority w:val="99"/>
    <w:semiHidden/>
    <w:unhideWhenUsed/>
    <w:rsid w:val="008F7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379">
      <w:bodyDiv w:val="1"/>
      <w:marLeft w:val="0"/>
      <w:marRight w:val="0"/>
      <w:marTop w:val="0"/>
      <w:marBottom w:val="0"/>
      <w:divBdr>
        <w:top w:val="none" w:sz="0" w:space="0" w:color="auto"/>
        <w:left w:val="none" w:sz="0" w:space="0" w:color="auto"/>
        <w:bottom w:val="none" w:sz="0" w:space="0" w:color="auto"/>
        <w:right w:val="none" w:sz="0" w:space="0" w:color="auto"/>
      </w:divBdr>
    </w:div>
    <w:div w:id="26031176">
      <w:bodyDiv w:val="1"/>
      <w:marLeft w:val="0"/>
      <w:marRight w:val="0"/>
      <w:marTop w:val="0"/>
      <w:marBottom w:val="0"/>
      <w:divBdr>
        <w:top w:val="none" w:sz="0" w:space="0" w:color="auto"/>
        <w:left w:val="none" w:sz="0" w:space="0" w:color="auto"/>
        <w:bottom w:val="none" w:sz="0" w:space="0" w:color="auto"/>
        <w:right w:val="none" w:sz="0" w:space="0" w:color="auto"/>
      </w:divBdr>
    </w:div>
    <w:div w:id="29696032">
      <w:bodyDiv w:val="1"/>
      <w:marLeft w:val="0"/>
      <w:marRight w:val="0"/>
      <w:marTop w:val="0"/>
      <w:marBottom w:val="0"/>
      <w:divBdr>
        <w:top w:val="none" w:sz="0" w:space="0" w:color="auto"/>
        <w:left w:val="none" w:sz="0" w:space="0" w:color="auto"/>
        <w:bottom w:val="none" w:sz="0" w:space="0" w:color="auto"/>
        <w:right w:val="none" w:sz="0" w:space="0" w:color="auto"/>
      </w:divBdr>
    </w:div>
    <w:div w:id="91972221">
      <w:bodyDiv w:val="1"/>
      <w:marLeft w:val="0"/>
      <w:marRight w:val="0"/>
      <w:marTop w:val="0"/>
      <w:marBottom w:val="0"/>
      <w:divBdr>
        <w:top w:val="none" w:sz="0" w:space="0" w:color="auto"/>
        <w:left w:val="none" w:sz="0" w:space="0" w:color="auto"/>
        <w:bottom w:val="none" w:sz="0" w:space="0" w:color="auto"/>
        <w:right w:val="none" w:sz="0" w:space="0" w:color="auto"/>
      </w:divBdr>
      <w:divsChild>
        <w:div w:id="878585438">
          <w:marLeft w:val="0"/>
          <w:marRight w:val="0"/>
          <w:marTop w:val="0"/>
          <w:marBottom w:val="0"/>
          <w:divBdr>
            <w:top w:val="none" w:sz="0" w:space="0" w:color="auto"/>
            <w:left w:val="none" w:sz="0" w:space="0" w:color="auto"/>
            <w:bottom w:val="none" w:sz="0" w:space="0" w:color="auto"/>
            <w:right w:val="none" w:sz="0" w:space="0" w:color="auto"/>
          </w:divBdr>
          <w:divsChild>
            <w:div w:id="423262331">
              <w:marLeft w:val="15"/>
              <w:marRight w:val="15"/>
              <w:marTop w:val="15"/>
              <w:marBottom w:val="15"/>
              <w:divBdr>
                <w:top w:val="none" w:sz="0" w:space="0" w:color="auto"/>
                <w:left w:val="none" w:sz="0" w:space="0" w:color="auto"/>
                <w:bottom w:val="none" w:sz="0" w:space="0" w:color="auto"/>
                <w:right w:val="none" w:sz="0" w:space="0" w:color="auto"/>
              </w:divBdr>
              <w:divsChild>
                <w:div w:id="31746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38339">
      <w:bodyDiv w:val="1"/>
      <w:marLeft w:val="0"/>
      <w:marRight w:val="0"/>
      <w:marTop w:val="0"/>
      <w:marBottom w:val="0"/>
      <w:divBdr>
        <w:top w:val="none" w:sz="0" w:space="0" w:color="auto"/>
        <w:left w:val="none" w:sz="0" w:space="0" w:color="auto"/>
        <w:bottom w:val="none" w:sz="0" w:space="0" w:color="auto"/>
        <w:right w:val="none" w:sz="0" w:space="0" w:color="auto"/>
      </w:divBdr>
    </w:div>
    <w:div w:id="285548942">
      <w:bodyDiv w:val="1"/>
      <w:marLeft w:val="0"/>
      <w:marRight w:val="0"/>
      <w:marTop w:val="0"/>
      <w:marBottom w:val="0"/>
      <w:divBdr>
        <w:top w:val="none" w:sz="0" w:space="0" w:color="auto"/>
        <w:left w:val="none" w:sz="0" w:space="0" w:color="auto"/>
        <w:bottom w:val="none" w:sz="0" w:space="0" w:color="auto"/>
        <w:right w:val="none" w:sz="0" w:space="0" w:color="auto"/>
      </w:divBdr>
      <w:divsChild>
        <w:div w:id="685640761">
          <w:marLeft w:val="0"/>
          <w:marRight w:val="0"/>
          <w:marTop w:val="0"/>
          <w:marBottom w:val="0"/>
          <w:divBdr>
            <w:top w:val="none" w:sz="0" w:space="0" w:color="auto"/>
            <w:left w:val="none" w:sz="0" w:space="0" w:color="auto"/>
            <w:bottom w:val="none" w:sz="0" w:space="0" w:color="auto"/>
            <w:right w:val="none" w:sz="0" w:space="0" w:color="auto"/>
          </w:divBdr>
          <w:divsChild>
            <w:div w:id="1096054069">
              <w:marLeft w:val="15"/>
              <w:marRight w:val="15"/>
              <w:marTop w:val="15"/>
              <w:marBottom w:val="15"/>
              <w:divBdr>
                <w:top w:val="none" w:sz="0" w:space="0" w:color="auto"/>
                <w:left w:val="none" w:sz="0" w:space="0" w:color="auto"/>
                <w:bottom w:val="none" w:sz="0" w:space="0" w:color="auto"/>
                <w:right w:val="none" w:sz="0" w:space="0" w:color="auto"/>
              </w:divBdr>
              <w:divsChild>
                <w:div w:id="18645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730980">
      <w:bodyDiv w:val="1"/>
      <w:marLeft w:val="0"/>
      <w:marRight w:val="0"/>
      <w:marTop w:val="0"/>
      <w:marBottom w:val="0"/>
      <w:divBdr>
        <w:top w:val="none" w:sz="0" w:space="0" w:color="auto"/>
        <w:left w:val="none" w:sz="0" w:space="0" w:color="auto"/>
        <w:bottom w:val="none" w:sz="0" w:space="0" w:color="auto"/>
        <w:right w:val="none" w:sz="0" w:space="0" w:color="auto"/>
      </w:divBdr>
    </w:div>
    <w:div w:id="345407046">
      <w:bodyDiv w:val="1"/>
      <w:marLeft w:val="0"/>
      <w:marRight w:val="0"/>
      <w:marTop w:val="0"/>
      <w:marBottom w:val="0"/>
      <w:divBdr>
        <w:top w:val="none" w:sz="0" w:space="0" w:color="auto"/>
        <w:left w:val="none" w:sz="0" w:space="0" w:color="auto"/>
        <w:bottom w:val="none" w:sz="0" w:space="0" w:color="auto"/>
        <w:right w:val="none" w:sz="0" w:space="0" w:color="auto"/>
      </w:divBdr>
    </w:div>
    <w:div w:id="453133850">
      <w:bodyDiv w:val="1"/>
      <w:marLeft w:val="0"/>
      <w:marRight w:val="0"/>
      <w:marTop w:val="0"/>
      <w:marBottom w:val="0"/>
      <w:divBdr>
        <w:top w:val="none" w:sz="0" w:space="0" w:color="auto"/>
        <w:left w:val="none" w:sz="0" w:space="0" w:color="auto"/>
        <w:bottom w:val="none" w:sz="0" w:space="0" w:color="auto"/>
        <w:right w:val="none" w:sz="0" w:space="0" w:color="auto"/>
      </w:divBdr>
    </w:div>
    <w:div w:id="490944981">
      <w:bodyDiv w:val="1"/>
      <w:marLeft w:val="0"/>
      <w:marRight w:val="0"/>
      <w:marTop w:val="0"/>
      <w:marBottom w:val="0"/>
      <w:divBdr>
        <w:top w:val="none" w:sz="0" w:space="0" w:color="auto"/>
        <w:left w:val="none" w:sz="0" w:space="0" w:color="auto"/>
        <w:bottom w:val="none" w:sz="0" w:space="0" w:color="auto"/>
        <w:right w:val="none" w:sz="0" w:space="0" w:color="auto"/>
      </w:divBdr>
      <w:divsChild>
        <w:div w:id="2073503367">
          <w:marLeft w:val="0"/>
          <w:marRight w:val="0"/>
          <w:marTop w:val="0"/>
          <w:marBottom w:val="0"/>
          <w:divBdr>
            <w:top w:val="none" w:sz="0" w:space="0" w:color="auto"/>
            <w:left w:val="none" w:sz="0" w:space="0" w:color="auto"/>
            <w:bottom w:val="none" w:sz="0" w:space="0" w:color="auto"/>
            <w:right w:val="none" w:sz="0" w:space="0" w:color="auto"/>
          </w:divBdr>
          <w:divsChild>
            <w:div w:id="915827232">
              <w:marLeft w:val="15"/>
              <w:marRight w:val="15"/>
              <w:marTop w:val="15"/>
              <w:marBottom w:val="15"/>
              <w:divBdr>
                <w:top w:val="none" w:sz="0" w:space="0" w:color="auto"/>
                <w:left w:val="none" w:sz="0" w:space="0" w:color="auto"/>
                <w:bottom w:val="none" w:sz="0" w:space="0" w:color="auto"/>
                <w:right w:val="none" w:sz="0" w:space="0" w:color="auto"/>
              </w:divBdr>
              <w:divsChild>
                <w:div w:id="179524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163798">
      <w:bodyDiv w:val="1"/>
      <w:marLeft w:val="0"/>
      <w:marRight w:val="0"/>
      <w:marTop w:val="0"/>
      <w:marBottom w:val="0"/>
      <w:divBdr>
        <w:top w:val="none" w:sz="0" w:space="0" w:color="auto"/>
        <w:left w:val="none" w:sz="0" w:space="0" w:color="auto"/>
        <w:bottom w:val="none" w:sz="0" w:space="0" w:color="auto"/>
        <w:right w:val="none" w:sz="0" w:space="0" w:color="auto"/>
      </w:divBdr>
    </w:div>
    <w:div w:id="581253752">
      <w:bodyDiv w:val="1"/>
      <w:marLeft w:val="0"/>
      <w:marRight w:val="0"/>
      <w:marTop w:val="0"/>
      <w:marBottom w:val="0"/>
      <w:divBdr>
        <w:top w:val="none" w:sz="0" w:space="0" w:color="auto"/>
        <w:left w:val="none" w:sz="0" w:space="0" w:color="auto"/>
        <w:bottom w:val="none" w:sz="0" w:space="0" w:color="auto"/>
        <w:right w:val="none" w:sz="0" w:space="0" w:color="auto"/>
      </w:divBdr>
      <w:divsChild>
        <w:div w:id="2087799457">
          <w:marLeft w:val="0"/>
          <w:marRight w:val="0"/>
          <w:marTop w:val="0"/>
          <w:marBottom w:val="0"/>
          <w:divBdr>
            <w:top w:val="none" w:sz="0" w:space="0" w:color="auto"/>
            <w:left w:val="none" w:sz="0" w:space="0" w:color="auto"/>
            <w:bottom w:val="none" w:sz="0" w:space="0" w:color="auto"/>
            <w:right w:val="none" w:sz="0" w:space="0" w:color="auto"/>
          </w:divBdr>
        </w:div>
      </w:divsChild>
    </w:div>
    <w:div w:id="644286135">
      <w:bodyDiv w:val="1"/>
      <w:marLeft w:val="0"/>
      <w:marRight w:val="0"/>
      <w:marTop w:val="0"/>
      <w:marBottom w:val="0"/>
      <w:divBdr>
        <w:top w:val="none" w:sz="0" w:space="0" w:color="auto"/>
        <w:left w:val="none" w:sz="0" w:space="0" w:color="auto"/>
        <w:bottom w:val="none" w:sz="0" w:space="0" w:color="auto"/>
        <w:right w:val="none" w:sz="0" w:space="0" w:color="auto"/>
      </w:divBdr>
    </w:div>
    <w:div w:id="712659155">
      <w:bodyDiv w:val="1"/>
      <w:marLeft w:val="0"/>
      <w:marRight w:val="0"/>
      <w:marTop w:val="0"/>
      <w:marBottom w:val="0"/>
      <w:divBdr>
        <w:top w:val="none" w:sz="0" w:space="0" w:color="auto"/>
        <w:left w:val="none" w:sz="0" w:space="0" w:color="auto"/>
        <w:bottom w:val="none" w:sz="0" w:space="0" w:color="auto"/>
        <w:right w:val="none" w:sz="0" w:space="0" w:color="auto"/>
      </w:divBdr>
    </w:div>
    <w:div w:id="805510640">
      <w:bodyDiv w:val="1"/>
      <w:marLeft w:val="0"/>
      <w:marRight w:val="0"/>
      <w:marTop w:val="0"/>
      <w:marBottom w:val="0"/>
      <w:divBdr>
        <w:top w:val="none" w:sz="0" w:space="0" w:color="auto"/>
        <w:left w:val="none" w:sz="0" w:space="0" w:color="auto"/>
        <w:bottom w:val="none" w:sz="0" w:space="0" w:color="auto"/>
        <w:right w:val="none" w:sz="0" w:space="0" w:color="auto"/>
      </w:divBdr>
    </w:div>
    <w:div w:id="807749266">
      <w:bodyDiv w:val="1"/>
      <w:marLeft w:val="0"/>
      <w:marRight w:val="0"/>
      <w:marTop w:val="0"/>
      <w:marBottom w:val="0"/>
      <w:divBdr>
        <w:top w:val="none" w:sz="0" w:space="0" w:color="auto"/>
        <w:left w:val="none" w:sz="0" w:space="0" w:color="auto"/>
        <w:bottom w:val="none" w:sz="0" w:space="0" w:color="auto"/>
        <w:right w:val="none" w:sz="0" w:space="0" w:color="auto"/>
      </w:divBdr>
      <w:divsChild>
        <w:div w:id="1665352810">
          <w:marLeft w:val="0"/>
          <w:marRight w:val="0"/>
          <w:marTop w:val="0"/>
          <w:marBottom w:val="0"/>
          <w:divBdr>
            <w:top w:val="none" w:sz="0" w:space="0" w:color="auto"/>
            <w:left w:val="none" w:sz="0" w:space="0" w:color="auto"/>
            <w:bottom w:val="none" w:sz="0" w:space="0" w:color="auto"/>
            <w:right w:val="none" w:sz="0" w:space="0" w:color="auto"/>
          </w:divBdr>
          <w:divsChild>
            <w:div w:id="1244729260">
              <w:marLeft w:val="0"/>
              <w:marRight w:val="0"/>
              <w:marTop w:val="0"/>
              <w:marBottom w:val="0"/>
              <w:divBdr>
                <w:top w:val="none" w:sz="0" w:space="0" w:color="auto"/>
                <w:left w:val="none" w:sz="0" w:space="0" w:color="auto"/>
                <w:bottom w:val="none" w:sz="0" w:space="0" w:color="auto"/>
                <w:right w:val="none" w:sz="0" w:space="0" w:color="auto"/>
              </w:divBdr>
            </w:div>
            <w:div w:id="1169833995">
              <w:marLeft w:val="0"/>
              <w:marRight w:val="0"/>
              <w:marTop w:val="0"/>
              <w:marBottom w:val="0"/>
              <w:divBdr>
                <w:top w:val="none" w:sz="0" w:space="0" w:color="auto"/>
                <w:left w:val="none" w:sz="0" w:space="0" w:color="auto"/>
                <w:bottom w:val="none" w:sz="0" w:space="0" w:color="auto"/>
                <w:right w:val="none" w:sz="0" w:space="0" w:color="auto"/>
              </w:divBdr>
            </w:div>
            <w:div w:id="2005812790">
              <w:marLeft w:val="0"/>
              <w:marRight w:val="0"/>
              <w:marTop w:val="0"/>
              <w:marBottom w:val="0"/>
              <w:divBdr>
                <w:top w:val="none" w:sz="0" w:space="0" w:color="auto"/>
                <w:left w:val="none" w:sz="0" w:space="0" w:color="auto"/>
                <w:bottom w:val="none" w:sz="0" w:space="0" w:color="auto"/>
                <w:right w:val="none" w:sz="0" w:space="0" w:color="auto"/>
              </w:divBdr>
            </w:div>
            <w:div w:id="519777694">
              <w:marLeft w:val="0"/>
              <w:marRight w:val="0"/>
              <w:marTop w:val="0"/>
              <w:marBottom w:val="0"/>
              <w:divBdr>
                <w:top w:val="none" w:sz="0" w:space="0" w:color="auto"/>
                <w:left w:val="none" w:sz="0" w:space="0" w:color="auto"/>
                <w:bottom w:val="none" w:sz="0" w:space="0" w:color="auto"/>
                <w:right w:val="none" w:sz="0" w:space="0" w:color="auto"/>
              </w:divBdr>
            </w:div>
            <w:div w:id="593825500">
              <w:marLeft w:val="0"/>
              <w:marRight w:val="0"/>
              <w:marTop w:val="0"/>
              <w:marBottom w:val="0"/>
              <w:divBdr>
                <w:top w:val="none" w:sz="0" w:space="0" w:color="auto"/>
                <w:left w:val="none" w:sz="0" w:space="0" w:color="auto"/>
                <w:bottom w:val="none" w:sz="0" w:space="0" w:color="auto"/>
                <w:right w:val="none" w:sz="0" w:space="0" w:color="auto"/>
              </w:divBdr>
            </w:div>
            <w:div w:id="135345201">
              <w:marLeft w:val="0"/>
              <w:marRight w:val="0"/>
              <w:marTop w:val="0"/>
              <w:marBottom w:val="0"/>
              <w:divBdr>
                <w:top w:val="none" w:sz="0" w:space="0" w:color="auto"/>
                <w:left w:val="none" w:sz="0" w:space="0" w:color="auto"/>
                <w:bottom w:val="none" w:sz="0" w:space="0" w:color="auto"/>
                <w:right w:val="none" w:sz="0" w:space="0" w:color="auto"/>
              </w:divBdr>
            </w:div>
            <w:div w:id="1286152593">
              <w:marLeft w:val="0"/>
              <w:marRight w:val="0"/>
              <w:marTop w:val="0"/>
              <w:marBottom w:val="0"/>
              <w:divBdr>
                <w:top w:val="none" w:sz="0" w:space="0" w:color="auto"/>
                <w:left w:val="none" w:sz="0" w:space="0" w:color="auto"/>
                <w:bottom w:val="none" w:sz="0" w:space="0" w:color="auto"/>
                <w:right w:val="none" w:sz="0" w:space="0" w:color="auto"/>
              </w:divBdr>
            </w:div>
            <w:div w:id="1030374527">
              <w:marLeft w:val="0"/>
              <w:marRight w:val="0"/>
              <w:marTop w:val="0"/>
              <w:marBottom w:val="0"/>
              <w:divBdr>
                <w:top w:val="none" w:sz="0" w:space="0" w:color="auto"/>
                <w:left w:val="none" w:sz="0" w:space="0" w:color="auto"/>
                <w:bottom w:val="none" w:sz="0" w:space="0" w:color="auto"/>
                <w:right w:val="none" w:sz="0" w:space="0" w:color="auto"/>
              </w:divBdr>
            </w:div>
            <w:div w:id="1331714466">
              <w:marLeft w:val="0"/>
              <w:marRight w:val="0"/>
              <w:marTop w:val="0"/>
              <w:marBottom w:val="0"/>
              <w:divBdr>
                <w:top w:val="none" w:sz="0" w:space="0" w:color="auto"/>
                <w:left w:val="none" w:sz="0" w:space="0" w:color="auto"/>
                <w:bottom w:val="none" w:sz="0" w:space="0" w:color="auto"/>
                <w:right w:val="none" w:sz="0" w:space="0" w:color="auto"/>
              </w:divBdr>
            </w:div>
            <w:div w:id="935286309">
              <w:marLeft w:val="0"/>
              <w:marRight w:val="0"/>
              <w:marTop w:val="0"/>
              <w:marBottom w:val="0"/>
              <w:divBdr>
                <w:top w:val="none" w:sz="0" w:space="0" w:color="auto"/>
                <w:left w:val="none" w:sz="0" w:space="0" w:color="auto"/>
                <w:bottom w:val="none" w:sz="0" w:space="0" w:color="auto"/>
                <w:right w:val="none" w:sz="0" w:space="0" w:color="auto"/>
              </w:divBdr>
            </w:div>
            <w:div w:id="1895962602">
              <w:marLeft w:val="0"/>
              <w:marRight w:val="0"/>
              <w:marTop w:val="0"/>
              <w:marBottom w:val="0"/>
              <w:divBdr>
                <w:top w:val="none" w:sz="0" w:space="0" w:color="auto"/>
                <w:left w:val="none" w:sz="0" w:space="0" w:color="auto"/>
                <w:bottom w:val="none" w:sz="0" w:space="0" w:color="auto"/>
                <w:right w:val="none" w:sz="0" w:space="0" w:color="auto"/>
              </w:divBdr>
            </w:div>
            <w:div w:id="2068333017">
              <w:marLeft w:val="0"/>
              <w:marRight w:val="0"/>
              <w:marTop w:val="0"/>
              <w:marBottom w:val="0"/>
              <w:divBdr>
                <w:top w:val="none" w:sz="0" w:space="0" w:color="auto"/>
                <w:left w:val="none" w:sz="0" w:space="0" w:color="auto"/>
                <w:bottom w:val="none" w:sz="0" w:space="0" w:color="auto"/>
                <w:right w:val="none" w:sz="0" w:space="0" w:color="auto"/>
              </w:divBdr>
            </w:div>
            <w:div w:id="2004047019">
              <w:marLeft w:val="0"/>
              <w:marRight w:val="0"/>
              <w:marTop w:val="0"/>
              <w:marBottom w:val="0"/>
              <w:divBdr>
                <w:top w:val="none" w:sz="0" w:space="0" w:color="auto"/>
                <w:left w:val="none" w:sz="0" w:space="0" w:color="auto"/>
                <w:bottom w:val="none" w:sz="0" w:space="0" w:color="auto"/>
                <w:right w:val="none" w:sz="0" w:space="0" w:color="auto"/>
              </w:divBdr>
              <w:divsChild>
                <w:div w:id="705062121">
                  <w:marLeft w:val="0"/>
                  <w:marRight w:val="0"/>
                  <w:marTop w:val="0"/>
                  <w:marBottom w:val="0"/>
                  <w:divBdr>
                    <w:top w:val="none" w:sz="0" w:space="0" w:color="auto"/>
                    <w:left w:val="none" w:sz="0" w:space="0" w:color="auto"/>
                    <w:bottom w:val="none" w:sz="0" w:space="0" w:color="auto"/>
                    <w:right w:val="none" w:sz="0" w:space="0" w:color="auto"/>
                  </w:divBdr>
                  <w:divsChild>
                    <w:div w:id="1565486409">
                      <w:marLeft w:val="0"/>
                      <w:marRight w:val="0"/>
                      <w:marTop w:val="0"/>
                      <w:marBottom w:val="0"/>
                      <w:divBdr>
                        <w:top w:val="none" w:sz="0" w:space="0" w:color="auto"/>
                        <w:left w:val="none" w:sz="0" w:space="0" w:color="auto"/>
                        <w:bottom w:val="none" w:sz="0" w:space="0" w:color="auto"/>
                        <w:right w:val="none" w:sz="0" w:space="0" w:color="auto"/>
                      </w:divBdr>
                      <w:divsChild>
                        <w:div w:id="979773638">
                          <w:marLeft w:val="0"/>
                          <w:marRight w:val="0"/>
                          <w:marTop w:val="0"/>
                          <w:marBottom w:val="0"/>
                          <w:divBdr>
                            <w:top w:val="none" w:sz="0" w:space="0" w:color="auto"/>
                            <w:left w:val="none" w:sz="0" w:space="0" w:color="auto"/>
                            <w:bottom w:val="none" w:sz="0" w:space="0" w:color="auto"/>
                            <w:right w:val="none" w:sz="0" w:space="0" w:color="auto"/>
                          </w:divBdr>
                        </w:div>
                        <w:div w:id="1367680479">
                          <w:marLeft w:val="0"/>
                          <w:marRight w:val="0"/>
                          <w:marTop w:val="0"/>
                          <w:marBottom w:val="0"/>
                          <w:divBdr>
                            <w:top w:val="none" w:sz="0" w:space="0" w:color="auto"/>
                            <w:left w:val="none" w:sz="0" w:space="0" w:color="auto"/>
                            <w:bottom w:val="none" w:sz="0" w:space="0" w:color="auto"/>
                            <w:right w:val="none" w:sz="0" w:space="0" w:color="auto"/>
                          </w:divBdr>
                        </w:div>
                      </w:divsChild>
                    </w:div>
                    <w:div w:id="757866548">
                      <w:marLeft w:val="0"/>
                      <w:marRight w:val="0"/>
                      <w:marTop w:val="0"/>
                      <w:marBottom w:val="0"/>
                      <w:divBdr>
                        <w:top w:val="none" w:sz="0" w:space="0" w:color="auto"/>
                        <w:left w:val="none" w:sz="0" w:space="0" w:color="auto"/>
                        <w:bottom w:val="none" w:sz="0" w:space="0" w:color="auto"/>
                        <w:right w:val="none" w:sz="0" w:space="0" w:color="auto"/>
                      </w:divBdr>
                      <w:divsChild>
                        <w:div w:id="823548257">
                          <w:marLeft w:val="0"/>
                          <w:marRight w:val="0"/>
                          <w:marTop w:val="0"/>
                          <w:marBottom w:val="0"/>
                          <w:divBdr>
                            <w:top w:val="none" w:sz="0" w:space="0" w:color="auto"/>
                            <w:left w:val="none" w:sz="0" w:space="0" w:color="auto"/>
                            <w:bottom w:val="none" w:sz="0" w:space="0" w:color="auto"/>
                            <w:right w:val="none" w:sz="0" w:space="0" w:color="auto"/>
                          </w:divBdr>
                        </w:div>
                        <w:div w:id="2095585009">
                          <w:marLeft w:val="0"/>
                          <w:marRight w:val="0"/>
                          <w:marTop w:val="0"/>
                          <w:marBottom w:val="0"/>
                          <w:divBdr>
                            <w:top w:val="none" w:sz="0" w:space="0" w:color="auto"/>
                            <w:left w:val="none" w:sz="0" w:space="0" w:color="auto"/>
                            <w:bottom w:val="none" w:sz="0" w:space="0" w:color="auto"/>
                            <w:right w:val="none" w:sz="0" w:space="0" w:color="auto"/>
                          </w:divBdr>
                        </w:div>
                      </w:divsChild>
                    </w:div>
                    <w:div w:id="560025985">
                      <w:marLeft w:val="0"/>
                      <w:marRight w:val="0"/>
                      <w:marTop w:val="0"/>
                      <w:marBottom w:val="0"/>
                      <w:divBdr>
                        <w:top w:val="none" w:sz="0" w:space="0" w:color="auto"/>
                        <w:left w:val="none" w:sz="0" w:space="0" w:color="auto"/>
                        <w:bottom w:val="none" w:sz="0" w:space="0" w:color="auto"/>
                        <w:right w:val="none" w:sz="0" w:space="0" w:color="auto"/>
                      </w:divBdr>
                      <w:divsChild>
                        <w:div w:id="1769734988">
                          <w:marLeft w:val="0"/>
                          <w:marRight w:val="0"/>
                          <w:marTop w:val="0"/>
                          <w:marBottom w:val="0"/>
                          <w:divBdr>
                            <w:top w:val="none" w:sz="0" w:space="0" w:color="auto"/>
                            <w:left w:val="none" w:sz="0" w:space="0" w:color="auto"/>
                            <w:bottom w:val="none" w:sz="0" w:space="0" w:color="auto"/>
                            <w:right w:val="none" w:sz="0" w:space="0" w:color="auto"/>
                          </w:divBdr>
                        </w:div>
                        <w:div w:id="1970428748">
                          <w:marLeft w:val="0"/>
                          <w:marRight w:val="0"/>
                          <w:marTop w:val="0"/>
                          <w:marBottom w:val="0"/>
                          <w:divBdr>
                            <w:top w:val="none" w:sz="0" w:space="0" w:color="auto"/>
                            <w:left w:val="none" w:sz="0" w:space="0" w:color="auto"/>
                            <w:bottom w:val="none" w:sz="0" w:space="0" w:color="auto"/>
                            <w:right w:val="none" w:sz="0" w:space="0" w:color="auto"/>
                          </w:divBdr>
                        </w:div>
                      </w:divsChild>
                    </w:div>
                    <w:div w:id="966935408">
                      <w:marLeft w:val="0"/>
                      <w:marRight w:val="0"/>
                      <w:marTop w:val="0"/>
                      <w:marBottom w:val="0"/>
                      <w:divBdr>
                        <w:top w:val="none" w:sz="0" w:space="0" w:color="auto"/>
                        <w:left w:val="none" w:sz="0" w:space="0" w:color="auto"/>
                        <w:bottom w:val="none" w:sz="0" w:space="0" w:color="auto"/>
                        <w:right w:val="none" w:sz="0" w:space="0" w:color="auto"/>
                      </w:divBdr>
                      <w:divsChild>
                        <w:div w:id="1796409419">
                          <w:marLeft w:val="0"/>
                          <w:marRight w:val="0"/>
                          <w:marTop w:val="0"/>
                          <w:marBottom w:val="0"/>
                          <w:divBdr>
                            <w:top w:val="none" w:sz="0" w:space="0" w:color="auto"/>
                            <w:left w:val="none" w:sz="0" w:space="0" w:color="auto"/>
                            <w:bottom w:val="none" w:sz="0" w:space="0" w:color="auto"/>
                            <w:right w:val="none" w:sz="0" w:space="0" w:color="auto"/>
                          </w:divBdr>
                        </w:div>
                        <w:div w:id="1065839418">
                          <w:marLeft w:val="0"/>
                          <w:marRight w:val="0"/>
                          <w:marTop w:val="0"/>
                          <w:marBottom w:val="0"/>
                          <w:divBdr>
                            <w:top w:val="none" w:sz="0" w:space="0" w:color="auto"/>
                            <w:left w:val="none" w:sz="0" w:space="0" w:color="auto"/>
                            <w:bottom w:val="none" w:sz="0" w:space="0" w:color="auto"/>
                            <w:right w:val="none" w:sz="0" w:space="0" w:color="auto"/>
                          </w:divBdr>
                        </w:div>
                      </w:divsChild>
                    </w:div>
                    <w:div w:id="1661812819">
                      <w:marLeft w:val="0"/>
                      <w:marRight w:val="0"/>
                      <w:marTop w:val="0"/>
                      <w:marBottom w:val="0"/>
                      <w:divBdr>
                        <w:top w:val="none" w:sz="0" w:space="0" w:color="auto"/>
                        <w:left w:val="none" w:sz="0" w:space="0" w:color="auto"/>
                        <w:bottom w:val="none" w:sz="0" w:space="0" w:color="auto"/>
                        <w:right w:val="none" w:sz="0" w:space="0" w:color="auto"/>
                      </w:divBdr>
                      <w:divsChild>
                        <w:div w:id="1170026598">
                          <w:marLeft w:val="0"/>
                          <w:marRight w:val="0"/>
                          <w:marTop w:val="0"/>
                          <w:marBottom w:val="0"/>
                          <w:divBdr>
                            <w:top w:val="none" w:sz="0" w:space="0" w:color="auto"/>
                            <w:left w:val="none" w:sz="0" w:space="0" w:color="auto"/>
                            <w:bottom w:val="none" w:sz="0" w:space="0" w:color="auto"/>
                            <w:right w:val="none" w:sz="0" w:space="0" w:color="auto"/>
                          </w:divBdr>
                        </w:div>
                        <w:div w:id="1314217069">
                          <w:marLeft w:val="0"/>
                          <w:marRight w:val="0"/>
                          <w:marTop w:val="0"/>
                          <w:marBottom w:val="0"/>
                          <w:divBdr>
                            <w:top w:val="none" w:sz="0" w:space="0" w:color="auto"/>
                            <w:left w:val="none" w:sz="0" w:space="0" w:color="auto"/>
                            <w:bottom w:val="none" w:sz="0" w:space="0" w:color="auto"/>
                            <w:right w:val="none" w:sz="0" w:space="0" w:color="auto"/>
                          </w:divBdr>
                        </w:div>
                      </w:divsChild>
                    </w:div>
                    <w:div w:id="398987418">
                      <w:marLeft w:val="0"/>
                      <w:marRight w:val="0"/>
                      <w:marTop w:val="0"/>
                      <w:marBottom w:val="0"/>
                      <w:divBdr>
                        <w:top w:val="none" w:sz="0" w:space="0" w:color="auto"/>
                        <w:left w:val="none" w:sz="0" w:space="0" w:color="auto"/>
                        <w:bottom w:val="none" w:sz="0" w:space="0" w:color="auto"/>
                        <w:right w:val="none" w:sz="0" w:space="0" w:color="auto"/>
                      </w:divBdr>
                      <w:divsChild>
                        <w:div w:id="1520511920">
                          <w:marLeft w:val="0"/>
                          <w:marRight w:val="0"/>
                          <w:marTop w:val="0"/>
                          <w:marBottom w:val="0"/>
                          <w:divBdr>
                            <w:top w:val="none" w:sz="0" w:space="0" w:color="auto"/>
                            <w:left w:val="none" w:sz="0" w:space="0" w:color="auto"/>
                            <w:bottom w:val="none" w:sz="0" w:space="0" w:color="auto"/>
                            <w:right w:val="none" w:sz="0" w:space="0" w:color="auto"/>
                          </w:divBdr>
                        </w:div>
                        <w:div w:id="427190904">
                          <w:marLeft w:val="0"/>
                          <w:marRight w:val="0"/>
                          <w:marTop w:val="0"/>
                          <w:marBottom w:val="0"/>
                          <w:divBdr>
                            <w:top w:val="none" w:sz="0" w:space="0" w:color="auto"/>
                            <w:left w:val="none" w:sz="0" w:space="0" w:color="auto"/>
                            <w:bottom w:val="none" w:sz="0" w:space="0" w:color="auto"/>
                            <w:right w:val="none" w:sz="0" w:space="0" w:color="auto"/>
                          </w:divBdr>
                        </w:div>
                      </w:divsChild>
                    </w:div>
                    <w:div w:id="418524190">
                      <w:marLeft w:val="0"/>
                      <w:marRight w:val="0"/>
                      <w:marTop w:val="0"/>
                      <w:marBottom w:val="0"/>
                      <w:divBdr>
                        <w:top w:val="none" w:sz="0" w:space="0" w:color="auto"/>
                        <w:left w:val="none" w:sz="0" w:space="0" w:color="auto"/>
                        <w:bottom w:val="none" w:sz="0" w:space="0" w:color="auto"/>
                        <w:right w:val="none" w:sz="0" w:space="0" w:color="auto"/>
                      </w:divBdr>
                      <w:divsChild>
                        <w:div w:id="1588689746">
                          <w:marLeft w:val="0"/>
                          <w:marRight w:val="0"/>
                          <w:marTop w:val="0"/>
                          <w:marBottom w:val="0"/>
                          <w:divBdr>
                            <w:top w:val="none" w:sz="0" w:space="0" w:color="auto"/>
                            <w:left w:val="none" w:sz="0" w:space="0" w:color="auto"/>
                            <w:bottom w:val="none" w:sz="0" w:space="0" w:color="auto"/>
                            <w:right w:val="none" w:sz="0" w:space="0" w:color="auto"/>
                          </w:divBdr>
                        </w:div>
                        <w:div w:id="738937782">
                          <w:marLeft w:val="0"/>
                          <w:marRight w:val="0"/>
                          <w:marTop w:val="0"/>
                          <w:marBottom w:val="0"/>
                          <w:divBdr>
                            <w:top w:val="none" w:sz="0" w:space="0" w:color="auto"/>
                            <w:left w:val="none" w:sz="0" w:space="0" w:color="auto"/>
                            <w:bottom w:val="none" w:sz="0" w:space="0" w:color="auto"/>
                            <w:right w:val="none" w:sz="0" w:space="0" w:color="auto"/>
                          </w:divBdr>
                        </w:div>
                      </w:divsChild>
                    </w:div>
                    <w:div w:id="1003048928">
                      <w:marLeft w:val="0"/>
                      <w:marRight w:val="0"/>
                      <w:marTop w:val="0"/>
                      <w:marBottom w:val="0"/>
                      <w:divBdr>
                        <w:top w:val="none" w:sz="0" w:space="0" w:color="auto"/>
                        <w:left w:val="none" w:sz="0" w:space="0" w:color="auto"/>
                        <w:bottom w:val="none" w:sz="0" w:space="0" w:color="auto"/>
                        <w:right w:val="none" w:sz="0" w:space="0" w:color="auto"/>
                      </w:divBdr>
                      <w:divsChild>
                        <w:div w:id="144011780">
                          <w:marLeft w:val="0"/>
                          <w:marRight w:val="0"/>
                          <w:marTop w:val="0"/>
                          <w:marBottom w:val="0"/>
                          <w:divBdr>
                            <w:top w:val="none" w:sz="0" w:space="0" w:color="auto"/>
                            <w:left w:val="none" w:sz="0" w:space="0" w:color="auto"/>
                            <w:bottom w:val="none" w:sz="0" w:space="0" w:color="auto"/>
                            <w:right w:val="none" w:sz="0" w:space="0" w:color="auto"/>
                          </w:divBdr>
                        </w:div>
                        <w:div w:id="599601106">
                          <w:marLeft w:val="0"/>
                          <w:marRight w:val="0"/>
                          <w:marTop w:val="0"/>
                          <w:marBottom w:val="0"/>
                          <w:divBdr>
                            <w:top w:val="none" w:sz="0" w:space="0" w:color="auto"/>
                            <w:left w:val="none" w:sz="0" w:space="0" w:color="auto"/>
                            <w:bottom w:val="none" w:sz="0" w:space="0" w:color="auto"/>
                            <w:right w:val="none" w:sz="0" w:space="0" w:color="auto"/>
                          </w:divBdr>
                        </w:div>
                        <w:div w:id="260264580">
                          <w:marLeft w:val="0"/>
                          <w:marRight w:val="0"/>
                          <w:marTop w:val="0"/>
                          <w:marBottom w:val="0"/>
                          <w:divBdr>
                            <w:top w:val="none" w:sz="0" w:space="0" w:color="auto"/>
                            <w:left w:val="none" w:sz="0" w:space="0" w:color="auto"/>
                            <w:bottom w:val="none" w:sz="0" w:space="0" w:color="auto"/>
                            <w:right w:val="none" w:sz="0" w:space="0" w:color="auto"/>
                          </w:divBdr>
                        </w:div>
                      </w:divsChild>
                    </w:div>
                    <w:div w:id="1735815839">
                      <w:marLeft w:val="0"/>
                      <w:marRight w:val="0"/>
                      <w:marTop w:val="0"/>
                      <w:marBottom w:val="0"/>
                      <w:divBdr>
                        <w:top w:val="none" w:sz="0" w:space="0" w:color="auto"/>
                        <w:left w:val="none" w:sz="0" w:space="0" w:color="auto"/>
                        <w:bottom w:val="none" w:sz="0" w:space="0" w:color="auto"/>
                        <w:right w:val="none" w:sz="0" w:space="0" w:color="auto"/>
                      </w:divBdr>
                      <w:divsChild>
                        <w:div w:id="1649700814">
                          <w:marLeft w:val="0"/>
                          <w:marRight w:val="0"/>
                          <w:marTop w:val="0"/>
                          <w:marBottom w:val="0"/>
                          <w:divBdr>
                            <w:top w:val="none" w:sz="0" w:space="0" w:color="auto"/>
                            <w:left w:val="none" w:sz="0" w:space="0" w:color="auto"/>
                            <w:bottom w:val="none" w:sz="0" w:space="0" w:color="auto"/>
                            <w:right w:val="none" w:sz="0" w:space="0" w:color="auto"/>
                          </w:divBdr>
                        </w:div>
                      </w:divsChild>
                    </w:div>
                    <w:div w:id="690226784">
                      <w:marLeft w:val="0"/>
                      <w:marRight w:val="0"/>
                      <w:marTop w:val="0"/>
                      <w:marBottom w:val="0"/>
                      <w:divBdr>
                        <w:top w:val="none" w:sz="0" w:space="0" w:color="auto"/>
                        <w:left w:val="none" w:sz="0" w:space="0" w:color="auto"/>
                        <w:bottom w:val="none" w:sz="0" w:space="0" w:color="auto"/>
                        <w:right w:val="none" w:sz="0" w:space="0" w:color="auto"/>
                      </w:divBdr>
                      <w:divsChild>
                        <w:div w:id="1982689222">
                          <w:marLeft w:val="0"/>
                          <w:marRight w:val="0"/>
                          <w:marTop w:val="0"/>
                          <w:marBottom w:val="0"/>
                          <w:divBdr>
                            <w:top w:val="none" w:sz="0" w:space="0" w:color="auto"/>
                            <w:left w:val="none" w:sz="0" w:space="0" w:color="auto"/>
                            <w:bottom w:val="none" w:sz="0" w:space="0" w:color="auto"/>
                            <w:right w:val="none" w:sz="0" w:space="0" w:color="auto"/>
                          </w:divBdr>
                        </w:div>
                      </w:divsChild>
                    </w:div>
                    <w:div w:id="1882597243">
                      <w:marLeft w:val="0"/>
                      <w:marRight w:val="0"/>
                      <w:marTop w:val="0"/>
                      <w:marBottom w:val="0"/>
                      <w:divBdr>
                        <w:top w:val="none" w:sz="0" w:space="0" w:color="auto"/>
                        <w:left w:val="none" w:sz="0" w:space="0" w:color="auto"/>
                        <w:bottom w:val="none" w:sz="0" w:space="0" w:color="auto"/>
                        <w:right w:val="none" w:sz="0" w:space="0" w:color="auto"/>
                      </w:divBdr>
                      <w:divsChild>
                        <w:div w:id="434179413">
                          <w:marLeft w:val="0"/>
                          <w:marRight w:val="0"/>
                          <w:marTop w:val="0"/>
                          <w:marBottom w:val="0"/>
                          <w:divBdr>
                            <w:top w:val="none" w:sz="0" w:space="0" w:color="auto"/>
                            <w:left w:val="none" w:sz="0" w:space="0" w:color="auto"/>
                            <w:bottom w:val="none" w:sz="0" w:space="0" w:color="auto"/>
                            <w:right w:val="none" w:sz="0" w:space="0" w:color="auto"/>
                          </w:divBdr>
                        </w:div>
                      </w:divsChild>
                    </w:div>
                    <w:div w:id="915868789">
                      <w:marLeft w:val="0"/>
                      <w:marRight w:val="0"/>
                      <w:marTop w:val="0"/>
                      <w:marBottom w:val="0"/>
                      <w:divBdr>
                        <w:top w:val="none" w:sz="0" w:space="0" w:color="auto"/>
                        <w:left w:val="none" w:sz="0" w:space="0" w:color="auto"/>
                        <w:bottom w:val="none" w:sz="0" w:space="0" w:color="auto"/>
                        <w:right w:val="none" w:sz="0" w:space="0" w:color="auto"/>
                      </w:divBdr>
                      <w:divsChild>
                        <w:div w:id="452749587">
                          <w:marLeft w:val="0"/>
                          <w:marRight w:val="0"/>
                          <w:marTop w:val="0"/>
                          <w:marBottom w:val="0"/>
                          <w:divBdr>
                            <w:top w:val="none" w:sz="0" w:space="0" w:color="auto"/>
                            <w:left w:val="none" w:sz="0" w:space="0" w:color="auto"/>
                            <w:bottom w:val="none" w:sz="0" w:space="0" w:color="auto"/>
                            <w:right w:val="none" w:sz="0" w:space="0" w:color="auto"/>
                          </w:divBdr>
                        </w:div>
                      </w:divsChild>
                    </w:div>
                    <w:div w:id="1619138510">
                      <w:marLeft w:val="0"/>
                      <w:marRight w:val="0"/>
                      <w:marTop w:val="0"/>
                      <w:marBottom w:val="0"/>
                      <w:divBdr>
                        <w:top w:val="none" w:sz="0" w:space="0" w:color="auto"/>
                        <w:left w:val="none" w:sz="0" w:space="0" w:color="auto"/>
                        <w:bottom w:val="none" w:sz="0" w:space="0" w:color="auto"/>
                        <w:right w:val="none" w:sz="0" w:space="0" w:color="auto"/>
                      </w:divBdr>
                      <w:divsChild>
                        <w:div w:id="1793787573">
                          <w:marLeft w:val="0"/>
                          <w:marRight w:val="0"/>
                          <w:marTop w:val="0"/>
                          <w:marBottom w:val="0"/>
                          <w:divBdr>
                            <w:top w:val="none" w:sz="0" w:space="0" w:color="auto"/>
                            <w:left w:val="none" w:sz="0" w:space="0" w:color="auto"/>
                            <w:bottom w:val="none" w:sz="0" w:space="0" w:color="auto"/>
                            <w:right w:val="none" w:sz="0" w:space="0" w:color="auto"/>
                          </w:divBdr>
                        </w:div>
                      </w:divsChild>
                    </w:div>
                    <w:div w:id="342166984">
                      <w:marLeft w:val="0"/>
                      <w:marRight w:val="0"/>
                      <w:marTop w:val="0"/>
                      <w:marBottom w:val="0"/>
                      <w:divBdr>
                        <w:top w:val="none" w:sz="0" w:space="0" w:color="auto"/>
                        <w:left w:val="none" w:sz="0" w:space="0" w:color="auto"/>
                        <w:bottom w:val="none" w:sz="0" w:space="0" w:color="auto"/>
                        <w:right w:val="none" w:sz="0" w:space="0" w:color="auto"/>
                      </w:divBdr>
                      <w:divsChild>
                        <w:div w:id="1178619266">
                          <w:marLeft w:val="0"/>
                          <w:marRight w:val="0"/>
                          <w:marTop w:val="0"/>
                          <w:marBottom w:val="0"/>
                          <w:divBdr>
                            <w:top w:val="none" w:sz="0" w:space="0" w:color="auto"/>
                            <w:left w:val="none" w:sz="0" w:space="0" w:color="auto"/>
                            <w:bottom w:val="none" w:sz="0" w:space="0" w:color="auto"/>
                            <w:right w:val="none" w:sz="0" w:space="0" w:color="auto"/>
                          </w:divBdr>
                        </w:div>
                      </w:divsChild>
                    </w:div>
                    <w:div w:id="1021709156">
                      <w:marLeft w:val="0"/>
                      <w:marRight w:val="0"/>
                      <w:marTop w:val="0"/>
                      <w:marBottom w:val="0"/>
                      <w:divBdr>
                        <w:top w:val="none" w:sz="0" w:space="0" w:color="auto"/>
                        <w:left w:val="none" w:sz="0" w:space="0" w:color="auto"/>
                        <w:bottom w:val="none" w:sz="0" w:space="0" w:color="auto"/>
                        <w:right w:val="none" w:sz="0" w:space="0" w:color="auto"/>
                      </w:divBdr>
                      <w:divsChild>
                        <w:div w:id="1298098955">
                          <w:marLeft w:val="0"/>
                          <w:marRight w:val="0"/>
                          <w:marTop w:val="0"/>
                          <w:marBottom w:val="0"/>
                          <w:divBdr>
                            <w:top w:val="none" w:sz="0" w:space="0" w:color="auto"/>
                            <w:left w:val="none" w:sz="0" w:space="0" w:color="auto"/>
                            <w:bottom w:val="none" w:sz="0" w:space="0" w:color="auto"/>
                            <w:right w:val="none" w:sz="0" w:space="0" w:color="auto"/>
                          </w:divBdr>
                        </w:div>
                      </w:divsChild>
                    </w:div>
                    <w:div w:id="1017733077">
                      <w:marLeft w:val="0"/>
                      <w:marRight w:val="0"/>
                      <w:marTop w:val="0"/>
                      <w:marBottom w:val="0"/>
                      <w:divBdr>
                        <w:top w:val="none" w:sz="0" w:space="0" w:color="auto"/>
                        <w:left w:val="none" w:sz="0" w:space="0" w:color="auto"/>
                        <w:bottom w:val="none" w:sz="0" w:space="0" w:color="auto"/>
                        <w:right w:val="none" w:sz="0" w:space="0" w:color="auto"/>
                      </w:divBdr>
                      <w:divsChild>
                        <w:div w:id="30909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05381">
              <w:marLeft w:val="0"/>
              <w:marRight w:val="0"/>
              <w:marTop w:val="0"/>
              <w:marBottom w:val="0"/>
              <w:divBdr>
                <w:top w:val="none" w:sz="0" w:space="0" w:color="auto"/>
                <w:left w:val="none" w:sz="0" w:space="0" w:color="auto"/>
                <w:bottom w:val="none" w:sz="0" w:space="0" w:color="auto"/>
                <w:right w:val="none" w:sz="0" w:space="0" w:color="auto"/>
              </w:divBdr>
              <w:divsChild>
                <w:div w:id="1268542592">
                  <w:marLeft w:val="0"/>
                  <w:marRight w:val="0"/>
                  <w:marTop w:val="0"/>
                  <w:marBottom w:val="0"/>
                  <w:divBdr>
                    <w:top w:val="none" w:sz="0" w:space="0" w:color="auto"/>
                    <w:left w:val="none" w:sz="0" w:space="0" w:color="auto"/>
                    <w:bottom w:val="none" w:sz="0" w:space="0" w:color="auto"/>
                    <w:right w:val="none" w:sz="0" w:space="0" w:color="auto"/>
                  </w:divBdr>
                </w:div>
                <w:div w:id="323170892">
                  <w:marLeft w:val="0"/>
                  <w:marRight w:val="0"/>
                  <w:marTop w:val="0"/>
                  <w:marBottom w:val="0"/>
                  <w:divBdr>
                    <w:top w:val="none" w:sz="0" w:space="0" w:color="auto"/>
                    <w:left w:val="none" w:sz="0" w:space="0" w:color="auto"/>
                    <w:bottom w:val="none" w:sz="0" w:space="0" w:color="auto"/>
                    <w:right w:val="none" w:sz="0" w:space="0" w:color="auto"/>
                  </w:divBdr>
                </w:div>
                <w:div w:id="394623891">
                  <w:marLeft w:val="0"/>
                  <w:marRight w:val="0"/>
                  <w:marTop w:val="0"/>
                  <w:marBottom w:val="0"/>
                  <w:divBdr>
                    <w:top w:val="none" w:sz="0" w:space="0" w:color="auto"/>
                    <w:left w:val="none" w:sz="0" w:space="0" w:color="auto"/>
                    <w:bottom w:val="none" w:sz="0" w:space="0" w:color="auto"/>
                    <w:right w:val="none" w:sz="0" w:space="0" w:color="auto"/>
                  </w:divBdr>
                </w:div>
                <w:div w:id="1015612396">
                  <w:marLeft w:val="0"/>
                  <w:marRight w:val="0"/>
                  <w:marTop w:val="0"/>
                  <w:marBottom w:val="0"/>
                  <w:divBdr>
                    <w:top w:val="none" w:sz="0" w:space="0" w:color="auto"/>
                    <w:left w:val="none" w:sz="0" w:space="0" w:color="auto"/>
                    <w:bottom w:val="none" w:sz="0" w:space="0" w:color="auto"/>
                    <w:right w:val="none" w:sz="0" w:space="0" w:color="auto"/>
                  </w:divBdr>
                </w:div>
                <w:div w:id="1509902971">
                  <w:marLeft w:val="0"/>
                  <w:marRight w:val="0"/>
                  <w:marTop w:val="0"/>
                  <w:marBottom w:val="0"/>
                  <w:divBdr>
                    <w:top w:val="none" w:sz="0" w:space="0" w:color="auto"/>
                    <w:left w:val="none" w:sz="0" w:space="0" w:color="auto"/>
                    <w:bottom w:val="none" w:sz="0" w:space="0" w:color="auto"/>
                    <w:right w:val="none" w:sz="0" w:space="0" w:color="auto"/>
                  </w:divBdr>
                </w:div>
                <w:div w:id="1958558997">
                  <w:marLeft w:val="0"/>
                  <w:marRight w:val="0"/>
                  <w:marTop w:val="0"/>
                  <w:marBottom w:val="0"/>
                  <w:divBdr>
                    <w:top w:val="none" w:sz="0" w:space="0" w:color="auto"/>
                    <w:left w:val="none" w:sz="0" w:space="0" w:color="auto"/>
                    <w:bottom w:val="none" w:sz="0" w:space="0" w:color="auto"/>
                    <w:right w:val="none" w:sz="0" w:space="0" w:color="auto"/>
                  </w:divBdr>
                </w:div>
                <w:div w:id="1979531914">
                  <w:marLeft w:val="0"/>
                  <w:marRight w:val="0"/>
                  <w:marTop w:val="0"/>
                  <w:marBottom w:val="0"/>
                  <w:divBdr>
                    <w:top w:val="none" w:sz="0" w:space="0" w:color="auto"/>
                    <w:left w:val="none" w:sz="0" w:space="0" w:color="auto"/>
                    <w:bottom w:val="none" w:sz="0" w:space="0" w:color="auto"/>
                    <w:right w:val="none" w:sz="0" w:space="0" w:color="auto"/>
                  </w:divBdr>
                </w:div>
                <w:div w:id="1314479968">
                  <w:marLeft w:val="0"/>
                  <w:marRight w:val="0"/>
                  <w:marTop w:val="0"/>
                  <w:marBottom w:val="0"/>
                  <w:divBdr>
                    <w:top w:val="none" w:sz="0" w:space="0" w:color="auto"/>
                    <w:left w:val="none" w:sz="0" w:space="0" w:color="auto"/>
                    <w:bottom w:val="none" w:sz="0" w:space="0" w:color="auto"/>
                    <w:right w:val="none" w:sz="0" w:space="0" w:color="auto"/>
                  </w:divBdr>
                </w:div>
                <w:div w:id="265768931">
                  <w:marLeft w:val="0"/>
                  <w:marRight w:val="0"/>
                  <w:marTop w:val="0"/>
                  <w:marBottom w:val="0"/>
                  <w:divBdr>
                    <w:top w:val="none" w:sz="0" w:space="0" w:color="auto"/>
                    <w:left w:val="none" w:sz="0" w:space="0" w:color="auto"/>
                    <w:bottom w:val="none" w:sz="0" w:space="0" w:color="auto"/>
                    <w:right w:val="none" w:sz="0" w:space="0" w:color="auto"/>
                  </w:divBdr>
                </w:div>
                <w:div w:id="1271671037">
                  <w:marLeft w:val="0"/>
                  <w:marRight w:val="0"/>
                  <w:marTop w:val="0"/>
                  <w:marBottom w:val="0"/>
                  <w:divBdr>
                    <w:top w:val="none" w:sz="0" w:space="0" w:color="auto"/>
                    <w:left w:val="none" w:sz="0" w:space="0" w:color="auto"/>
                    <w:bottom w:val="none" w:sz="0" w:space="0" w:color="auto"/>
                    <w:right w:val="none" w:sz="0" w:space="0" w:color="auto"/>
                  </w:divBdr>
                </w:div>
                <w:div w:id="113255577">
                  <w:marLeft w:val="0"/>
                  <w:marRight w:val="0"/>
                  <w:marTop w:val="0"/>
                  <w:marBottom w:val="0"/>
                  <w:divBdr>
                    <w:top w:val="none" w:sz="0" w:space="0" w:color="auto"/>
                    <w:left w:val="none" w:sz="0" w:space="0" w:color="auto"/>
                    <w:bottom w:val="none" w:sz="0" w:space="0" w:color="auto"/>
                    <w:right w:val="none" w:sz="0" w:space="0" w:color="auto"/>
                  </w:divBdr>
                </w:div>
                <w:div w:id="457719193">
                  <w:marLeft w:val="0"/>
                  <w:marRight w:val="0"/>
                  <w:marTop w:val="0"/>
                  <w:marBottom w:val="0"/>
                  <w:divBdr>
                    <w:top w:val="none" w:sz="0" w:space="0" w:color="auto"/>
                    <w:left w:val="none" w:sz="0" w:space="0" w:color="auto"/>
                    <w:bottom w:val="none" w:sz="0" w:space="0" w:color="auto"/>
                    <w:right w:val="none" w:sz="0" w:space="0" w:color="auto"/>
                  </w:divBdr>
                </w:div>
              </w:divsChild>
            </w:div>
            <w:div w:id="1713842586">
              <w:marLeft w:val="0"/>
              <w:marRight w:val="0"/>
              <w:marTop w:val="0"/>
              <w:marBottom w:val="0"/>
              <w:divBdr>
                <w:top w:val="none" w:sz="0" w:space="0" w:color="auto"/>
                <w:left w:val="none" w:sz="0" w:space="0" w:color="auto"/>
                <w:bottom w:val="none" w:sz="0" w:space="0" w:color="auto"/>
                <w:right w:val="none" w:sz="0" w:space="0" w:color="auto"/>
              </w:divBdr>
              <w:divsChild>
                <w:div w:id="1462189410">
                  <w:marLeft w:val="0"/>
                  <w:marRight w:val="0"/>
                  <w:marTop w:val="0"/>
                  <w:marBottom w:val="0"/>
                  <w:divBdr>
                    <w:top w:val="none" w:sz="0" w:space="0" w:color="auto"/>
                    <w:left w:val="none" w:sz="0" w:space="0" w:color="auto"/>
                    <w:bottom w:val="none" w:sz="0" w:space="0" w:color="auto"/>
                    <w:right w:val="none" w:sz="0" w:space="0" w:color="auto"/>
                  </w:divBdr>
                  <w:divsChild>
                    <w:div w:id="257174106">
                      <w:marLeft w:val="0"/>
                      <w:marRight w:val="0"/>
                      <w:marTop w:val="0"/>
                      <w:marBottom w:val="0"/>
                      <w:divBdr>
                        <w:top w:val="none" w:sz="0" w:space="0" w:color="auto"/>
                        <w:left w:val="none" w:sz="0" w:space="0" w:color="auto"/>
                        <w:bottom w:val="none" w:sz="0" w:space="0" w:color="auto"/>
                        <w:right w:val="none" w:sz="0" w:space="0" w:color="auto"/>
                      </w:divBdr>
                      <w:divsChild>
                        <w:div w:id="38826653">
                          <w:marLeft w:val="0"/>
                          <w:marRight w:val="0"/>
                          <w:marTop w:val="0"/>
                          <w:marBottom w:val="0"/>
                          <w:divBdr>
                            <w:top w:val="none" w:sz="0" w:space="0" w:color="auto"/>
                            <w:left w:val="none" w:sz="0" w:space="0" w:color="auto"/>
                            <w:bottom w:val="none" w:sz="0" w:space="0" w:color="auto"/>
                            <w:right w:val="none" w:sz="0" w:space="0" w:color="auto"/>
                          </w:divBdr>
                        </w:div>
                      </w:divsChild>
                    </w:div>
                    <w:div w:id="2065711361">
                      <w:marLeft w:val="0"/>
                      <w:marRight w:val="0"/>
                      <w:marTop w:val="0"/>
                      <w:marBottom w:val="0"/>
                      <w:divBdr>
                        <w:top w:val="none" w:sz="0" w:space="0" w:color="auto"/>
                        <w:left w:val="none" w:sz="0" w:space="0" w:color="auto"/>
                        <w:bottom w:val="none" w:sz="0" w:space="0" w:color="auto"/>
                        <w:right w:val="none" w:sz="0" w:space="0" w:color="auto"/>
                      </w:divBdr>
                      <w:divsChild>
                        <w:div w:id="1648704826">
                          <w:marLeft w:val="0"/>
                          <w:marRight w:val="0"/>
                          <w:marTop w:val="0"/>
                          <w:marBottom w:val="0"/>
                          <w:divBdr>
                            <w:top w:val="none" w:sz="0" w:space="0" w:color="auto"/>
                            <w:left w:val="none" w:sz="0" w:space="0" w:color="auto"/>
                            <w:bottom w:val="none" w:sz="0" w:space="0" w:color="auto"/>
                            <w:right w:val="none" w:sz="0" w:space="0" w:color="auto"/>
                          </w:divBdr>
                        </w:div>
                      </w:divsChild>
                    </w:div>
                    <w:div w:id="809981980">
                      <w:marLeft w:val="0"/>
                      <w:marRight w:val="0"/>
                      <w:marTop w:val="0"/>
                      <w:marBottom w:val="0"/>
                      <w:divBdr>
                        <w:top w:val="none" w:sz="0" w:space="0" w:color="auto"/>
                        <w:left w:val="none" w:sz="0" w:space="0" w:color="auto"/>
                        <w:bottom w:val="none" w:sz="0" w:space="0" w:color="auto"/>
                        <w:right w:val="none" w:sz="0" w:space="0" w:color="auto"/>
                      </w:divBdr>
                      <w:divsChild>
                        <w:div w:id="1863080951">
                          <w:marLeft w:val="0"/>
                          <w:marRight w:val="0"/>
                          <w:marTop w:val="0"/>
                          <w:marBottom w:val="0"/>
                          <w:divBdr>
                            <w:top w:val="none" w:sz="0" w:space="0" w:color="auto"/>
                            <w:left w:val="none" w:sz="0" w:space="0" w:color="auto"/>
                            <w:bottom w:val="none" w:sz="0" w:space="0" w:color="auto"/>
                            <w:right w:val="none" w:sz="0" w:space="0" w:color="auto"/>
                          </w:divBdr>
                        </w:div>
                      </w:divsChild>
                    </w:div>
                    <w:div w:id="467555998">
                      <w:marLeft w:val="0"/>
                      <w:marRight w:val="0"/>
                      <w:marTop w:val="0"/>
                      <w:marBottom w:val="0"/>
                      <w:divBdr>
                        <w:top w:val="none" w:sz="0" w:space="0" w:color="auto"/>
                        <w:left w:val="none" w:sz="0" w:space="0" w:color="auto"/>
                        <w:bottom w:val="none" w:sz="0" w:space="0" w:color="auto"/>
                        <w:right w:val="none" w:sz="0" w:space="0" w:color="auto"/>
                      </w:divBdr>
                      <w:divsChild>
                        <w:div w:id="1061754982">
                          <w:marLeft w:val="0"/>
                          <w:marRight w:val="0"/>
                          <w:marTop w:val="0"/>
                          <w:marBottom w:val="0"/>
                          <w:divBdr>
                            <w:top w:val="none" w:sz="0" w:space="0" w:color="auto"/>
                            <w:left w:val="none" w:sz="0" w:space="0" w:color="auto"/>
                            <w:bottom w:val="none" w:sz="0" w:space="0" w:color="auto"/>
                            <w:right w:val="none" w:sz="0" w:space="0" w:color="auto"/>
                          </w:divBdr>
                        </w:div>
                      </w:divsChild>
                    </w:div>
                    <w:div w:id="1094321357">
                      <w:marLeft w:val="0"/>
                      <w:marRight w:val="0"/>
                      <w:marTop w:val="0"/>
                      <w:marBottom w:val="0"/>
                      <w:divBdr>
                        <w:top w:val="none" w:sz="0" w:space="0" w:color="auto"/>
                        <w:left w:val="none" w:sz="0" w:space="0" w:color="auto"/>
                        <w:bottom w:val="none" w:sz="0" w:space="0" w:color="auto"/>
                        <w:right w:val="none" w:sz="0" w:space="0" w:color="auto"/>
                      </w:divBdr>
                      <w:divsChild>
                        <w:div w:id="49599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254974">
              <w:marLeft w:val="0"/>
              <w:marRight w:val="0"/>
              <w:marTop w:val="0"/>
              <w:marBottom w:val="0"/>
              <w:divBdr>
                <w:top w:val="none" w:sz="0" w:space="0" w:color="auto"/>
                <w:left w:val="none" w:sz="0" w:space="0" w:color="auto"/>
                <w:bottom w:val="none" w:sz="0" w:space="0" w:color="auto"/>
                <w:right w:val="none" w:sz="0" w:space="0" w:color="auto"/>
              </w:divBdr>
            </w:div>
            <w:div w:id="82384043">
              <w:marLeft w:val="0"/>
              <w:marRight w:val="0"/>
              <w:marTop w:val="0"/>
              <w:marBottom w:val="0"/>
              <w:divBdr>
                <w:top w:val="none" w:sz="0" w:space="0" w:color="auto"/>
                <w:left w:val="none" w:sz="0" w:space="0" w:color="auto"/>
                <w:bottom w:val="none" w:sz="0" w:space="0" w:color="auto"/>
                <w:right w:val="none" w:sz="0" w:space="0" w:color="auto"/>
              </w:divBdr>
            </w:div>
            <w:div w:id="2073847100">
              <w:marLeft w:val="0"/>
              <w:marRight w:val="0"/>
              <w:marTop w:val="0"/>
              <w:marBottom w:val="0"/>
              <w:divBdr>
                <w:top w:val="none" w:sz="0" w:space="0" w:color="auto"/>
                <w:left w:val="none" w:sz="0" w:space="0" w:color="auto"/>
                <w:bottom w:val="none" w:sz="0" w:space="0" w:color="auto"/>
                <w:right w:val="none" w:sz="0" w:space="0" w:color="auto"/>
              </w:divBdr>
            </w:div>
            <w:div w:id="1536893670">
              <w:marLeft w:val="0"/>
              <w:marRight w:val="0"/>
              <w:marTop w:val="0"/>
              <w:marBottom w:val="0"/>
              <w:divBdr>
                <w:top w:val="none" w:sz="0" w:space="0" w:color="auto"/>
                <w:left w:val="none" w:sz="0" w:space="0" w:color="auto"/>
                <w:bottom w:val="none" w:sz="0" w:space="0" w:color="auto"/>
                <w:right w:val="none" w:sz="0" w:space="0" w:color="auto"/>
              </w:divBdr>
            </w:div>
            <w:div w:id="701245582">
              <w:marLeft w:val="0"/>
              <w:marRight w:val="0"/>
              <w:marTop w:val="0"/>
              <w:marBottom w:val="0"/>
              <w:divBdr>
                <w:top w:val="none" w:sz="0" w:space="0" w:color="auto"/>
                <w:left w:val="none" w:sz="0" w:space="0" w:color="auto"/>
                <w:bottom w:val="none" w:sz="0" w:space="0" w:color="auto"/>
                <w:right w:val="none" w:sz="0" w:space="0" w:color="auto"/>
              </w:divBdr>
              <w:divsChild>
                <w:div w:id="1382554073">
                  <w:marLeft w:val="0"/>
                  <w:marRight w:val="0"/>
                  <w:marTop w:val="0"/>
                  <w:marBottom w:val="0"/>
                  <w:divBdr>
                    <w:top w:val="none" w:sz="0" w:space="0" w:color="auto"/>
                    <w:left w:val="none" w:sz="0" w:space="0" w:color="auto"/>
                    <w:bottom w:val="none" w:sz="0" w:space="0" w:color="auto"/>
                    <w:right w:val="none" w:sz="0" w:space="0" w:color="auto"/>
                  </w:divBdr>
                  <w:divsChild>
                    <w:div w:id="1833176231">
                      <w:marLeft w:val="0"/>
                      <w:marRight w:val="0"/>
                      <w:marTop w:val="0"/>
                      <w:marBottom w:val="0"/>
                      <w:divBdr>
                        <w:top w:val="none" w:sz="0" w:space="0" w:color="auto"/>
                        <w:left w:val="none" w:sz="0" w:space="0" w:color="auto"/>
                        <w:bottom w:val="none" w:sz="0" w:space="0" w:color="auto"/>
                        <w:right w:val="none" w:sz="0" w:space="0" w:color="auto"/>
                      </w:divBdr>
                      <w:divsChild>
                        <w:div w:id="1451703353">
                          <w:marLeft w:val="0"/>
                          <w:marRight w:val="0"/>
                          <w:marTop w:val="0"/>
                          <w:marBottom w:val="0"/>
                          <w:divBdr>
                            <w:top w:val="none" w:sz="0" w:space="0" w:color="auto"/>
                            <w:left w:val="none" w:sz="0" w:space="0" w:color="auto"/>
                            <w:bottom w:val="none" w:sz="0" w:space="0" w:color="auto"/>
                            <w:right w:val="none" w:sz="0" w:space="0" w:color="auto"/>
                          </w:divBdr>
                        </w:div>
                      </w:divsChild>
                    </w:div>
                    <w:div w:id="1475676693">
                      <w:marLeft w:val="0"/>
                      <w:marRight w:val="0"/>
                      <w:marTop w:val="0"/>
                      <w:marBottom w:val="0"/>
                      <w:divBdr>
                        <w:top w:val="none" w:sz="0" w:space="0" w:color="auto"/>
                        <w:left w:val="none" w:sz="0" w:space="0" w:color="auto"/>
                        <w:bottom w:val="none" w:sz="0" w:space="0" w:color="auto"/>
                        <w:right w:val="none" w:sz="0" w:space="0" w:color="auto"/>
                      </w:divBdr>
                      <w:divsChild>
                        <w:div w:id="1602369345">
                          <w:marLeft w:val="0"/>
                          <w:marRight w:val="0"/>
                          <w:marTop w:val="0"/>
                          <w:marBottom w:val="0"/>
                          <w:divBdr>
                            <w:top w:val="none" w:sz="0" w:space="0" w:color="auto"/>
                            <w:left w:val="none" w:sz="0" w:space="0" w:color="auto"/>
                            <w:bottom w:val="none" w:sz="0" w:space="0" w:color="auto"/>
                            <w:right w:val="none" w:sz="0" w:space="0" w:color="auto"/>
                          </w:divBdr>
                        </w:div>
                      </w:divsChild>
                    </w:div>
                    <w:div w:id="601692328">
                      <w:marLeft w:val="0"/>
                      <w:marRight w:val="0"/>
                      <w:marTop w:val="0"/>
                      <w:marBottom w:val="0"/>
                      <w:divBdr>
                        <w:top w:val="none" w:sz="0" w:space="0" w:color="auto"/>
                        <w:left w:val="none" w:sz="0" w:space="0" w:color="auto"/>
                        <w:bottom w:val="none" w:sz="0" w:space="0" w:color="auto"/>
                        <w:right w:val="none" w:sz="0" w:space="0" w:color="auto"/>
                      </w:divBdr>
                      <w:divsChild>
                        <w:div w:id="1132989872">
                          <w:marLeft w:val="0"/>
                          <w:marRight w:val="0"/>
                          <w:marTop w:val="0"/>
                          <w:marBottom w:val="0"/>
                          <w:divBdr>
                            <w:top w:val="none" w:sz="0" w:space="0" w:color="auto"/>
                            <w:left w:val="none" w:sz="0" w:space="0" w:color="auto"/>
                            <w:bottom w:val="none" w:sz="0" w:space="0" w:color="auto"/>
                            <w:right w:val="none" w:sz="0" w:space="0" w:color="auto"/>
                          </w:divBdr>
                        </w:div>
                      </w:divsChild>
                    </w:div>
                    <w:div w:id="911814496">
                      <w:marLeft w:val="0"/>
                      <w:marRight w:val="0"/>
                      <w:marTop w:val="0"/>
                      <w:marBottom w:val="0"/>
                      <w:divBdr>
                        <w:top w:val="none" w:sz="0" w:space="0" w:color="auto"/>
                        <w:left w:val="none" w:sz="0" w:space="0" w:color="auto"/>
                        <w:bottom w:val="none" w:sz="0" w:space="0" w:color="auto"/>
                        <w:right w:val="none" w:sz="0" w:space="0" w:color="auto"/>
                      </w:divBdr>
                      <w:divsChild>
                        <w:div w:id="2121415926">
                          <w:marLeft w:val="0"/>
                          <w:marRight w:val="0"/>
                          <w:marTop w:val="0"/>
                          <w:marBottom w:val="0"/>
                          <w:divBdr>
                            <w:top w:val="none" w:sz="0" w:space="0" w:color="auto"/>
                            <w:left w:val="none" w:sz="0" w:space="0" w:color="auto"/>
                            <w:bottom w:val="none" w:sz="0" w:space="0" w:color="auto"/>
                            <w:right w:val="none" w:sz="0" w:space="0" w:color="auto"/>
                          </w:divBdr>
                        </w:div>
                      </w:divsChild>
                    </w:div>
                    <w:div w:id="223571016">
                      <w:marLeft w:val="0"/>
                      <w:marRight w:val="0"/>
                      <w:marTop w:val="0"/>
                      <w:marBottom w:val="0"/>
                      <w:divBdr>
                        <w:top w:val="none" w:sz="0" w:space="0" w:color="auto"/>
                        <w:left w:val="none" w:sz="0" w:space="0" w:color="auto"/>
                        <w:bottom w:val="none" w:sz="0" w:space="0" w:color="auto"/>
                        <w:right w:val="none" w:sz="0" w:space="0" w:color="auto"/>
                      </w:divBdr>
                      <w:divsChild>
                        <w:div w:id="9648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6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633309">
      <w:bodyDiv w:val="1"/>
      <w:marLeft w:val="0"/>
      <w:marRight w:val="0"/>
      <w:marTop w:val="0"/>
      <w:marBottom w:val="0"/>
      <w:divBdr>
        <w:top w:val="none" w:sz="0" w:space="0" w:color="auto"/>
        <w:left w:val="none" w:sz="0" w:space="0" w:color="auto"/>
        <w:bottom w:val="none" w:sz="0" w:space="0" w:color="auto"/>
        <w:right w:val="none" w:sz="0" w:space="0" w:color="auto"/>
      </w:divBdr>
      <w:divsChild>
        <w:div w:id="763914527">
          <w:marLeft w:val="0"/>
          <w:marRight w:val="0"/>
          <w:marTop w:val="0"/>
          <w:marBottom w:val="0"/>
          <w:divBdr>
            <w:top w:val="none" w:sz="0" w:space="0" w:color="auto"/>
            <w:left w:val="none" w:sz="0" w:space="0" w:color="auto"/>
            <w:bottom w:val="none" w:sz="0" w:space="0" w:color="auto"/>
            <w:right w:val="none" w:sz="0" w:space="0" w:color="auto"/>
          </w:divBdr>
          <w:divsChild>
            <w:div w:id="1934166074">
              <w:marLeft w:val="15"/>
              <w:marRight w:val="15"/>
              <w:marTop w:val="15"/>
              <w:marBottom w:val="15"/>
              <w:divBdr>
                <w:top w:val="none" w:sz="0" w:space="0" w:color="auto"/>
                <w:left w:val="none" w:sz="0" w:space="0" w:color="auto"/>
                <w:bottom w:val="none" w:sz="0" w:space="0" w:color="auto"/>
                <w:right w:val="none" w:sz="0" w:space="0" w:color="auto"/>
              </w:divBdr>
              <w:divsChild>
                <w:div w:id="2394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6259">
      <w:bodyDiv w:val="1"/>
      <w:marLeft w:val="0"/>
      <w:marRight w:val="0"/>
      <w:marTop w:val="0"/>
      <w:marBottom w:val="0"/>
      <w:divBdr>
        <w:top w:val="none" w:sz="0" w:space="0" w:color="auto"/>
        <w:left w:val="none" w:sz="0" w:space="0" w:color="auto"/>
        <w:bottom w:val="none" w:sz="0" w:space="0" w:color="auto"/>
        <w:right w:val="none" w:sz="0" w:space="0" w:color="auto"/>
      </w:divBdr>
    </w:div>
    <w:div w:id="1294293646">
      <w:bodyDiv w:val="1"/>
      <w:marLeft w:val="0"/>
      <w:marRight w:val="0"/>
      <w:marTop w:val="0"/>
      <w:marBottom w:val="0"/>
      <w:divBdr>
        <w:top w:val="none" w:sz="0" w:space="0" w:color="auto"/>
        <w:left w:val="none" w:sz="0" w:space="0" w:color="auto"/>
        <w:bottom w:val="none" w:sz="0" w:space="0" w:color="auto"/>
        <w:right w:val="none" w:sz="0" w:space="0" w:color="auto"/>
      </w:divBdr>
    </w:div>
    <w:div w:id="1305039833">
      <w:bodyDiv w:val="1"/>
      <w:marLeft w:val="0"/>
      <w:marRight w:val="0"/>
      <w:marTop w:val="0"/>
      <w:marBottom w:val="0"/>
      <w:divBdr>
        <w:top w:val="none" w:sz="0" w:space="0" w:color="auto"/>
        <w:left w:val="none" w:sz="0" w:space="0" w:color="auto"/>
        <w:bottom w:val="none" w:sz="0" w:space="0" w:color="auto"/>
        <w:right w:val="none" w:sz="0" w:space="0" w:color="auto"/>
      </w:divBdr>
      <w:divsChild>
        <w:div w:id="1186555156">
          <w:marLeft w:val="0"/>
          <w:marRight w:val="0"/>
          <w:marTop w:val="0"/>
          <w:marBottom w:val="0"/>
          <w:divBdr>
            <w:top w:val="none" w:sz="0" w:space="0" w:color="auto"/>
            <w:left w:val="none" w:sz="0" w:space="0" w:color="auto"/>
            <w:bottom w:val="none" w:sz="0" w:space="0" w:color="auto"/>
            <w:right w:val="none" w:sz="0" w:space="0" w:color="auto"/>
          </w:divBdr>
        </w:div>
      </w:divsChild>
    </w:div>
    <w:div w:id="1325936665">
      <w:bodyDiv w:val="1"/>
      <w:marLeft w:val="0"/>
      <w:marRight w:val="0"/>
      <w:marTop w:val="0"/>
      <w:marBottom w:val="0"/>
      <w:divBdr>
        <w:top w:val="none" w:sz="0" w:space="0" w:color="auto"/>
        <w:left w:val="none" w:sz="0" w:space="0" w:color="auto"/>
        <w:bottom w:val="none" w:sz="0" w:space="0" w:color="auto"/>
        <w:right w:val="none" w:sz="0" w:space="0" w:color="auto"/>
      </w:divBdr>
    </w:div>
    <w:div w:id="1420714615">
      <w:bodyDiv w:val="1"/>
      <w:marLeft w:val="0"/>
      <w:marRight w:val="0"/>
      <w:marTop w:val="0"/>
      <w:marBottom w:val="0"/>
      <w:divBdr>
        <w:top w:val="none" w:sz="0" w:space="0" w:color="auto"/>
        <w:left w:val="none" w:sz="0" w:space="0" w:color="auto"/>
        <w:bottom w:val="none" w:sz="0" w:space="0" w:color="auto"/>
        <w:right w:val="none" w:sz="0" w:space="0" w:color="auto"/>
      </w:divBdr>
    </w:div>
    <w:div w:id="1487355183">
      <w:bodyDiv w:val="1"/>
      <w:marLeft w:val="0"/>
      <w:marRight w:val="0"/>
      <w:marTop w:val="0"/>
      <w:marBottom w:val="0"/>
      <w:divBdr>
        <w:top w:val="none" w:sz="0" w:space="0" w:color="auto"/>
        <w:left w:val="none" w:sz="0" w:space="0" w:color="auto"/>
        <w:bottom w:val="none" w:sz="0" w:space="0" w:color="auto"/>
        <w:right w:val="none" w:sz="0" w:space="0" w:color="auto"/>
      </w:divBdr>
    </w:div>
    <w:div w:id="1494368514">
      <w:bodyDiv w:val="1"/>
      <w:marLeft w:val="0"/>
      <w:marRight w:val="0"/>
      <w:marTop w:val="0"/>
      <w:marBottom w:val="0"/>
      <w:divBdr>
        <w:top w:val="none" w:sz="0" w:space="0" w:color="auto"/>
        <w:left w:val="none" w:sz="0" w:space="0" w:color="auto"/>
        <w:bottom w:val="none" w:sz="0" w:space="0" w:color="auto"/>
        <w:right w:val="none" w:sz="0" w:space="0" w:color="auto"/>
      </w:divBdr>
    </w:div>
    <w:div w:id="1500386124">
      <w:bodyDiv w:val="1"/>
      <w:marLeft w:val="0"/>
      <w:marRight w:val="0"/>
      <w:marTop w:val="0"/>
      <w:marBottom w:val="0"/>
      <w:divBdr>
        <w:top w:val="none" w:sz="0" w:space="0" w:color="auto"/>
        <w:left w:val="none" w:sz="0" w:space="0" w:color="auto"/>
        <w:bottom w:val="none" w:sz="0" w:space="0" w:color="auto"/>
        <w:right w:val="none" w:sz="0" w:space="0" w:color="auto"/>
      </w:divBdr>
    </w:div>
    <w:div w:id="1536114781">
      <w:bodyDiv w:val="1"/>
      <w:marLeft w:val="0"/>
      <w:marRight w:val="0"/>
      <w:marTop w:val="0"/>
      <w:marBottom w:val="0"/>
      <w:divBdr>
        <w:top w:val="none" w:sz="0" w:space="0" w:color="auto"/>
        <w:left w:val="none" w:sz="0" w:space="0" w:color="auto"/>
        <w:bottom w:val="none" w:sz="0" w:space="0" w:color="auto"/>
        <w:right w:val="none" w:sz="0" w:space="0" w:color="auto"/>
      </w:divBdr>
    </w:div>
    <w:div w:id="1559823642">
      <w:bodyDiv w:val="1"/>
      <w:marLeft w:val="0"/>
      <w:marRight w:val="0"/>
      <w:marTop w:val="0"/>
      <w:marBottom w:val="0"/>
      <w:divBdr>
        <w:top w:val="none" w:sz="0" w:space="0" w:color="auto"/>
        <w:left w:val="none" w:sz="0" w:space="0" w:color="auto"/>
        <w:bottom w:val="none" w:sz="0" w:space="0" w:color="auto"/>
        <w:right w:val="none" w:sz="0" w:space="0" w:color="auto"/>
      </w:divBdr>
    </w:div>
    <w:div w:id="1769933306">
      <w:bodyDiv w:val="1"/>
      <w:marLeft w:val="0"/>
      <w:marRight w:val="0"/>
      <w:marTop w:val="0"/>
      <w:marBottom w:val="0"/>
      <w:divBdr>
        <w:top w:val="none" w:sz="0" w:space="0" w:color="auto"/>
        <w:left w:val="none" w:sz="0" w:space="0" w:color="auto"/>
        <w:bottom w:val="none" w:sz="0" w:space="0" w:color="auto"/>
        <w:right w:val="none" w:sz="0" w:space="0" w:color="auto"/>
      </w:divBdr>
    </w:div>
    <w:div w:id="1798140582">
      <w:bodyDiv w:val="1"/>
      <w:marLeft w:val="0"/>
      <w:marRight w:val="0"/>
      <w:marTop w:val="0"/>
      <w:marBottom w:val="0"/>
      <w:divBdr>
        <w:top w:val="none" w:sz="0" w:space="0" w:color="auto"/>
        <w:left w:val="none" w:sz="0" w:space="0" w:color="auto"/>
        <w:bottom w:val="none" w:sz="0" w:space="0" w:color="auto"/>
        <w:right w:val="none" w:sz="0" w:space="0" w:color="auto"/>
      </w:divBdr>
    </w:div>
    <w:div w:id="1907953652">
      <w:bodyDiv w:val="1"/>
      <w:marLeft w:val="0"/>
      <w:marRight w:val="0"/>
      <w:marTop w:val="0"/>
      <w:marBottom w:val="0"/>
      <w:divBdr>
        <w:top w:val="none" w:sz="0" w:space="0" w:color="auto"/>
        <w:left w:val="none" w:sz="0" w:space="0" w:color="auto"/>
        <w:bottom w:val="none" w:sz="0" w:space="0" w:color="auto"/>
        <w:right w:val="none" w:sz="0" w:space="0" w:color="auto"/>
      </w:divBdr>
    </w:div>
    <w:div w:id="1991247137">
      <w:bodyDiv w:val="1"/>
      <w:marLeft w:val="0"/>
      <w:marRight w:val="0"/>
      <w:marTop w:val="0"/>
      <w:marBottom w:val="0"/>
      <w:divBdr>
        <w:top w:val="none" w:sz="0" w:space="0" w:color="auto"/>
        <w:left w:val="none" w:sz="0" w:space="0" w:color="auto"/>
        <w:bottom w:val="none" w:sz="0" w:space="0" w:color="auto"/>
        <w:right w:val="none" w:sz="0" w:space="0" w:color="auto"/>
      </w:divBdr>
    </w:div>
    <w:div w:id="2022853646">
      <w:bodyDiv w:val="1"/>
      <w:marLeft w:val="0"/>
      <w:marRight w:val="0"/>
      <w:marTop w:val="0"/>
      <w:marBottom w:val="0"/>
      <w:divBdr>
        <w:top w:val="none" w:sz="0" w:space="0" w:color="auto"/>
        <w:left w:val="none" w:sz="0" w:space="0" w:color="auto"/>
        <w:bottom w:val="none" w:sz="0" w:space="0" w:color="auto"/>
        <w:right w:val="none" w:sz="0" w:space="0" w:color="auto"/>
      </w:divBdr>
    </w:div>
    <w:div w:id="209107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bvpd.eviesiejipirkimai.lt/espd-web/"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hyperlink" Target="https://www.vmi.lt/evmi/mokesciu-moketoju-informacij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i-tiekejai-1" TargetMode="External"/><Relationship Id="rId25" Type="http://schemas.openxmlformats.org/officeDocument/2006/relationships/hyperlink" Target="https://vpt.lrv.lt/lt/nuorodos/kiti-duomenys/pasiulymu-sifravimas/sifravimo-priemoniu-aprasas/"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kiodalis@kelmesligonine.lt" TargetMode="External"/><Relationship Id="rId24" Type="http://schemas.openxmlformats.org/officeDocument/2006/relationships/image" Target="media/image2.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image" Target="media/image5.jpeg"/><Relationship Id="rId10" Type="http://schemas.openxmlformats.org/officeDocument/2006/relationships/hyperlink" Target="https://viesiejipirkimai.lt/" TargetMode="External"/><Relationship Id="rId19" Type="http://schemas.openxmlformats.org/officeDocument/2006/relationships/hyperlink" Target="https://www.registrucentras.lt/jar/p/index.php" TargetMode="External"/><Relationship Id="rId31"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image" Target="media/image4.jpeg"/><Relationship Id="rId30" Type="http://schemas.openxmlformats.org/officeDocument/2006/relationships/image" Target="media/image7.jpeg"/><Relationship Id="rId8"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521BD-C90C-42FF-ABDC-35E701CBB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24</Pages>
  <Words>47299</Words>
  <Characters>26961</Characters>
  <Application>Microsoft Office Word</Application>
  <DocSecurity>0</DocSecurity>
  <Lines>224</Lines>
  <Paragraphs>148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Laura Kutkutė</dc:creator>
  <cp:lastModifiedBy>Sigita Maziliauskienė</cp:lastModifiedBy>
  <cp:revision>94</cp:revision>
  <cp:lastPrinted>2026-10-01T12:11:00Z</cp:lastPrinted>
  <dcterms:created xsi:type="dcterms:W3CDTF">2025-09-29T14:01:00Z</dcterms:created>
  <dcterms:modified xsi:type="dcterms:W3CDTF">2026-10-01T13:23:00Z</dcterms:modified>
</cp:coreProperties>
</file>