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4152" w:rsidRPr="0055778B" w:rsidRDefault="000F4152" w:rsidP="0055778B">
      <w:pPr>
        <w:spacing w:before="100" w:beforeAutospacing="1" w:after="100" w:afterAutospacing="1" w:line="240" w:lineRule="auto"/>
        <w:jc w:val="center"/>
        <w:outlineLvl w:val="0"/>
        <w:rPr>
          <w:rFonts w:ascii="Times New Roman" w:eastAsia="Times New Roman" w:hAnsi="Times New Roman" w:cs="Times New Roman"/>
          <w:b/>
          <w:bCs/>
          <w:kern w:val="36"/>
          <w:sz w:val="24"/>
          <w:szCs w:val="24"/>
        </w:rPr>
      </w:pPr>
      <w:r w:rsidRPr="0055778B">
        <w:rPr>
          <w:rFonts w:ascii="Times New Roman" w:eastAsia="Times New Roman" w:hAnsi="Times New Roman" w:cs="Times New Roman"/>
          <w:b/>
          <w:bCs/>
          <w:kern w:val="36"/>
          <w:sz w:val="24"/>
          <w:szCs w:val="24"/>
        </w:rPr>
        <w:t>TECHNINĖ SPECIFIKACIJA</w:t>
      </w:r>
    </w:p>
    <w:p w:rsidR="000F4152" w:rsidRPr="0055778B" w:rsidRDefault="000F4152" w:rsidP="0055778B">
      <w:pPr>
        <w:spacing w:before="100" w:beforeAutospacing="1" w:after="100" w:afterAutospacing="1" w:line="240" w:lineRule="auto"/>
        <w:jc w:val="center"/>
        <w:outlineLvl w:val="1"/>
        <w:rPr>
          <w:rFonts w:ascii="Times New Roman" w:eastAsia="Times New Roman" w:hAnsi="Times New Roman" w:cs="Times New Roman"/>
          <w:b/>
          <w:bCs/>
          <w:sz w:val="24"/>
          <w:szCs w:val="24"/>
        </w:rPr>
      </w:pPr>
      <w:bookmarkStart w:id="0" w:name="_GoBack"/>
      <w:r w:rsidRPr="0055778B">
        <w:rPr>
          <w:rFonts w:ascii="Times New Roman" w:eastAsia="Times New Roman" w:hAnsi="Times New Roman" w:cs="Times New Roman"/>
          <w:b/>
          <w:bCs/>
          <w:sz w:val="24"/>
          <w:szCs w:val="24"/>
        </w:rPr>
        <w:t>VIEŠŲJŲ PIRKIMŲ MODELIO KAŠTŲ IR NAUDOS ANALIZĖS PARENGIMO PASLAUGOS</w:t>
      </w:r>
      <w:bookmarkEnd w:id="0"/>
    </w:p>
    <w:p w:rsidR="000F4152" w:rsidRPr="0055778B" w:rsidRDefault="000F4152" w:rsidP="005D4971">
      <w:pPr>
        <w:spacing w:before="100" w:beforeAutospacing="1" w:after="100" w:afterAutospacing="1" w:line="240" w:lineRule="auto"/>
        <w:outlineLvl w:val="1"/>
        <w:rPr>
          <w:rFonts w:ascii="Times New Roman" w:eastAsia="Times New Roman" w:hAnsi="Times New Roman" w:cs="Times New Roman"/>
          <w:b/>
          <w:bCs/>
          <w:sz w:val="24"/>
          <w:szCs w:val="24"/>
        </w:rPr>
      </w:pPr>
      <w:r w:rsidRPr="0055778B">
        <w:rPr>
          <w:rFonts w:ascii="Times New Roman" w:eastAsia="Times New Roman" w:hAnsi="Times New Roman" w:cs="Times New Roman"/>
          <w:b/>
          <w:bCs/>
          <w:sz w:val="24"/>
          <w:szCs w:val="24"/>
        </w:rPr>
        <w:t xml:space="preserve">1. </w:t>
      </w:r>
      <w:r w:rsidR="005425C7" w:rsidRPr="0055778B">
        <w:rPr>
          <w:rFonts w:ascii="Times New Roman" w:eastAsia="Times New Roman" w:hAnsi="Times New Roman" w:cs="Times New Roman"/>
          <w:b/>
          <w:bCs/>
          <w:sz w:val="24"/>
          <w:szCs w:val="24"/>
        </w:rPr>
        <w:t>PIRKIMO OBJEKTAS</w:t>
      </w:r>
    </w:p>
    <w:p w:rsidR="000F4152" w:rsidRPr="002D3B62" w:rsidRDefault="00862CCF" w:rsidP="00682E5F">
      <w:pPr>
        <w:spacing w:after="0" w:line="240" w:lineRule="auto"/>
        <w:ind w:firstLine="567"/>
        <w:jc w:val="both"/>
        <w:rPr>
          <w:rFonts w:ascii="Times New Roman" w:eastAsia="Times New Roman" w:hAnsi="Times New Roman" w:cs="Times New Roman"/>
          <w:sz w:val="24"/>
          <w:szCs w:val="24"/>
        </w:rPr>
      </w:pPr>
      <w:r w:rsidRPr="002D3B62">
        <w:rPr>
          <w:rFonts w:ascii="Times New Roman" w:eastAsia="Times New Roman" w:hAnsi="Times New Roman" w:cs="Times New Roman"/>
          <w:sz w:val="24"/>
          <w:szCs w:val="24"/>
        </w:rPr>
        <w:t xml:space="preserve">Lietuvos Respublikos Krašto apsaugos ministerija (toliau – KAM) numato vykdyti pirkimą „Viešųjų pirkimų modelio kaštų ir naudos analizės parengimo paslaugos” </w:t>
      </w:r>
      <w:r w:rsidRPr="0055778B">
        <w:rPr>
          <w:rFonts w:ascii="Times New Roman" w:eastAsia="Times New Roman" w:hAnsi="Times New Roman" w:cs="Times New Roman"/>
          <w:sz w:val="24"/>
          <w:szCs w:val="24"/>
        </w:rPr>
        <w:t>(toliau – Pirkimas</w:t>
      </w:r>
      <w:r w:rsidR="000F4152" w:rsidRPr="0055778B">
        <w:rPr>
          <w:rFonts w:ascii="Times New Roman" w:eastAsia="Times New Roman" w:hAnsi="Times New Roman" w:cs="Times New Roman"/>
          <w:sz w:val="24"/>
          <w:szCs w:val="24"/>
        </w:rPr>
        <w:t>).</w:t>
      </w:r>
    </w:p>
    <w:p w:rsidR="000F4152" w:rsidRPr="0055778B" w:rsidRDefault="00862CCF" w:rsidP="00682E5F">
      <w:pPr>
        <w:spacing w:after="0" w:line="240" w:lineRule="auto"/>
        <w:ind w:firstLine="567"/>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Paslaugas atliksiantis</w:t>
      </w:r>
      <w:r w:rsidR="000F4152" w:rsidRPr="0055778B">
        <w:rPr>
          <w:rFonts w:ascii="Times New Roman" w:eastAsia="Times New Roman" w:hAnsi="Times New Roman" w:cs="Times New Roman"/>
          <w:sz w:val="24"/>
          <w:szCs w:val="24"/>
        </w:rPr>
        <w:t xml:space="preserve"> teik</w:t>
      </w:r>
      <w:r w:rsidRPr="0055778B">
        <w:rPr>
          <w:rFonts w:ascii="Times New Roman" w:eastAsia="Times New Roman" w:hAnsi="Times New Roman" w:cs="Times New Roman"/>
          <w:sz w:val="24"/>
          <w:szCs w:val="24"/>
        </w:rPr>
        <w:t>ėjas turės atlikti k</w:t>
      </w:r>
      <w:r w:rsidR="000F4152" w:rsidRPr="0055778B">
        <w:rPr>
          <w:rFonts w:ascii="Times New Roman" w:eastAsia="Times New Roman" w:hAnsi="Times New Roman" w:cs="Times New Roman"/>
          <w:sz w:val="24"/>
          <w:szCs w:val="24"/>
        </w:rPr>
        <w:t>rašto apsaugos sistemos (toliau – KAS) viešųjų pirkimų organizavimo modelio vertinim</w:t>
      </w:r>
      <w:r w:rsidR="00682E5F">
        <w:rPr>
          <w:rFonts w:ascii="Times New Roman" w:eastAsia="Times New Roman" w:hAnsi="Times New Roman" w:cs="Times New Roman"/>
          <w:sz w:val="24"/>
          <w:szCs w:val="24"/>
        </w:rPr>
        <w:t>ą</w:t>
      </w:r>
      <w:r w:rsidR="000F4152" w:rsidRPr="0055778B">
        <w:rPr>
          <w:rFonts w:ascii="Times New Roman" w:eastAsia="Times New Roman" w:hAnsi="Times New Roman" w:cs="Times New Roman"/>
          <w:sz w:val="24"/>
          <w:szCs w:val="24"/>
        </w:rPr>
        <w:t>, analizuojant centralizuotai ir decentralizuotai vykdomų viešųjų pirkimų ekonominį efektyvumą, administracines sąnaudas, pirkimų proceso efektyvumą, konkurencingumą, sutarčių vykdymo rezultatus ir kitus reikšmingus veiklos rodiklius.</w:t>
      </w:r>
    </w:p>
    <w:p w:rsidR="000F4152" w:rsidRPr="0055778B" w:rsidRDefault="008D50F9" w:rsidP="00682E5F">
      <w:pPr>
        <w:spacing w:after="100" w:afterAutospacing="1"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Turi būti įvertintas</w:t>
      </w:r>
      <w:r w:rsidR="000F4152" w:rsidRPr="0055778B">
        <w:rPr>
          <w:rFonts w:ascii="Times New Roman" w:eastAsia="Times New Roman" w:hAnsi="Times New Roman" w:cs="Times New Roman"/>
          <w:sz w:val="24"/>
          <w:szCs w:val="24"/>
        </w:rPr>
        <w:t xml:space="preserve"> KAS </w:t>
      </w:r>
      <w:r>
        <w:rPr>
          <w:rFonts w:ascii="Times New Roman" w:eastAsia="Times New Roman" w:hAnsi="Times New Roman" w:cs="Times New Roman"/>
          <w:sz w:val="24"/>
          <w:szCs w:val="24"/>
        </w:rPr>
        <w:t xml:space="preserve">naudojamas </w:t>
      </w:r>
      <w:r w:rsidR="000F4152" w:rsidRPr="0055778B">
        <w:rPr>
          <w:rFonts w:ascii="Times New Roman" w:eastAsia="Times New Roman" w:hAnsi="Times New Roman" w:cs="Times New Roman"/>
          <w:sz w:val="24"/>
          <w:szCs w:val="24"/>
        </w:rPr>
        <w:t>viešųjų pirkimų organizavimo modeli</w:t>
      </w:r>
      <w:r>
        <w:rPr>
          <w:rFonts w:ascii="Times New Roman" w:eastAsia="Times New Roman" w:hAnsi="Times New Roman" w:cs="Times New Roman"/>
          <w:sz w:val="24"/>
          <w:szCs w:val="24"/>
        </w:rPr>
        <w:t xml:space="preserve">s ir atlikta kaštų ir naudos analizė bei </w:t>
      </w:r>
      <w:r w:rsidR="000F4152" w:rsidRPr="0055778B">
        <w:rPr>
          <w:rFonts w:ascii="Times New Roman" w:eastAsia="Times New Roman" w:hAnsi="Times New Roman" w:cs="Times New Roman"/>
          <w:sz w:val="24"/>
          <w:szCs w:val="24"/>
        </w:rPr>
        <w:t xml:space="preserve">pateiktos duomenimis pagrįstos </w:t>
      </w:r>
      <w:r>
        <w:rPr>
          <w:rFonts w:ascii="Times New Roman" w:eastAsia="Times New Roman" w:hAnsi="Times New Roman" w:cs="Times New Roman"/>
          <w:sz w:val="24"/>
          <w:szCs w:val="24"/>
        </w:rPr>
        <w:t xml:space="preserve">išvados ir </w:t>
      </w:r>
      <w:r w:rsidR="000F4152" w:rsidRPr="0055778B">
        <w:rPr>
          <w:rFonts w:ascii="Times New Roman" w:eastAsia="Times New Roman" w:hAnsi="Times New Roman" w:cs="Times New Roman"/>
          <w:sz w:val="24"/>
          <w:szCs w:val="24"/>
        </w:rPr>
        <w:t>rekomendacijos</w:t>
      </w:r>
      <w:r w:rsidR="00862CCF" w:rsidRPr="0055778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bei</w:t>
      </w:r>
      <w:r w:rsidR="00862CCF" w:rsidRPr="0055778B">
        <w:rPr>
          <w:rFonts w:ascii="Times New Roman" w:eastAsia="Times New Roman" w:hAnsi="Times New Roman" w:cs="Times New Roman"/>
          <w:sz w:val="24"/>
          <w:szCs w:val="24"/>
        </w:rPr>
        <w:t xml:space="preserve"> siūlymai</w:t>
      </w:r>
      <w:r w:rsidR="000F4152" w:rsidRPr="0055778B">
        <w:rPr>
          <w:rFonts w:ascii="Times New Roman" w:eastAsia="Times New Roman" w:hAnsi="Times New Roman" w:cs="Times New Roman"/>
          <w:sz w:val="24"/>
          <w:szCs w:val="24"/>
        </w:rPr>
        <w:t xml:space="preserve"> </w:t>
      </w:r>
      <w:proofErr w:type="gramStart"/>
      <w:r w:rsidR="000F4152" w:rsidRPr="0055778B">
        <w:rPr>
          <w:rFonts w:ascii="Times New Roman" w:eastAsia="Times New Roman" w:hAnsi="Times New Roman" w:cs="Times New Roman"/>
          <w:sz w:val="24"/>
          <w:szCs w:val="24"/>
        </w:rPr>
        <w:t>dėl</w:t>
      </w:r>
      <w:proofErr w:type="gramEnd"/>
      <w:r w:rsidR="000F4152" w:rsidRPr="0055778B">
        <w:rPr>
          <w:rFonts w:ascii="Times New Roman" w:eastAsia="Times New Roman" w:hAnsi="Times New Roman" w:cs="Times New Roman"/>
          <w:sz w:val="24"/>
          <w:szCs w:val="24"/>
        </w:rPr>
        <w:t xml:space="preserve"> viešųjų pirkimų</w:t>
      </w:r>
      <w:r w:rsidR="00862CCF" w:rsidRPr="0055778B">
        <w:rPr>
          <w:rFonts w:ascii="Times New Roman" w:eastAsia="Times New Roman" w:hAnsi="Times New Roman" w:cs="Times New Roman"/>
          <w:sz w:val="24"/>
          <w:szCs w:val="24"/>
        </w:rPr>
        <w:t xml:space="preserve"> organizavimo modelio</w:t>
      </w:r>
      <w:r w:rsidR="000F4152" w:rsidRPr="0055778B">
        <w:rPr>
          <w:rFonts w:ascii="Times New Roman" w:eastAsia="Times New Roman" w:hAnsi="Times New Roman" w:cs="Times New Roman"/>
          <w:sz w:val="24"/>
          <w:szCs w:val="24"/>
        </w:rPr>
        <w:t>.</w:t>
      </w:r>
    </w:p>
    <w:p w:rsidR="000F4152" w:rsidRPr="005425C7" w:rsidRDefault="000F4152" w:rsidP="005425C7">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55778B">
        <w:rPr>
          <w:rFonts w:ascii="Times New Roman" w:eastAsia="Times New Roman" w:hAnsi="Times New Roman" w:cs="Times New Roman"/>
          <w:b/>
          <w:bCs/>
          <w:sz w:val="24"/>
          <w:szCs w:val="24"/>
        </w:rPr>
        <w:t xml:space="preserve">2. </w:t>
      </w:r>
      <w:r w:rsidR="005425C7" w:rsidRPr="0055778B">
        <w:rPr>
          <w:rFonts w:ascii="Times New Roman" w:eastAsia="Times New Roman" w:hAnsi="Times New Roman" w:cs="Times New Roman"/>
          <w:b/>
          <w:bCs/>
          <w:kern w:val="36"/>
          <w:sz w:val="24"/>
          <w:szCs w:val="24"/>
        </w:rPr>
        <w:t>PIRKIMO TIKSLAS</w:t>
      </w:r>
    </w:p>
    <w:p w:rsidR="000F4152" w:rsidRPr="0055778B" w:rsidRDefault="00294095" w:rsidP="00682E5F">
      <w:pPr>
        <w:spacing w:before="100" w:beforeAutospacing="1" w:after="0" w:line="240" w:lineRule="auto"/>
        <w:ind w:firstLine="720"/>
        <w:jc w:val="both"/>
        <w:rPr>
          <w:rFonts w:ascii="Times New Roman" w:eastAsia="Times New Roman" w:hAnsi="Times New Roman" w:cs="Times New Roman"/>
          <w:sz w:val="24"/>
          <w:szCs w:val="24"/>
        </w:rPr>
      </w:pPr>
      <w:r w:rsidRPr="00294095">
        <w:rPr>
          <w:rFonts w:ascii="Times New Roman" w:eastAsia="Times New Roman" w:hAnsi="Times New Roman" w:cs="Times New Roman"/>
          <w:sz w:val="24"/>
          <w:szCs w:val="24"/>
        </w:rPr>
        <w:t>Lietuvos Respublikos</w:t>
      </w:r>
      <w:r w:rsidRPr="0055778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v</w:t>
      </w:r>
      <w:r w:rsidR="000F4152" w:rsidRPr="0055778B">
        <w:rPr>
          <w:rFonts w:ascii="Times New Roman" w:eastAsia="Times New Roman" w:hAnsi="Times New Roman" w:cs="Times New Roman"/>
          <w:sz w:val="24"/>
          <w:szCs w:val="24"/>
        </w:rPr>
        <w:t xml:space="preserve">alstybės kontrolė </w:t>
      </w:r>
      <w:r>
        <w:rPr>
          <w:rFonts w:ascii="Times New Roman" w:eastAsia="Times New Roman" w:hAnsi="Times New Roman" w:cs="Times New Roman"/>
          <w:sz w:val="24"/>
          <w:szCs w:val="24"/>
        </w:rPr>
        <w:t>atlikusi valstybin</w:t>
      </w:r>
      <w:r>
        <w:rPr>
          <w:rFonts w:ascii="Times New Roman" w:eastAsia="Times New Roman" w:hAnsi="Times New Roman" w:cs="Times New Roman"/>
          <w:sz w:val="24"/>
          <w:szCs w:val="24"/>
          <w:lang w:val="lt-LT"/>
        </w:rPr>
        <w:t>į „</w:t>
      </w:r>
      <w:r w:rsidRPr="00294095">
        <w:rPr>
          <w:rFonts w:ascii="Times New Roman" w:eastAsia="Times New Roman" w:hAnsi="Times New Roman" w:cs="Times New Roman"/>
          <w:sz w:val="24"/>
          <w:szCs w:val="24"/>
        </w:rPr>
        <w:t>2021–2025 m. krašto apsaugos sistemai skirtos lėšos prekėms, paslaugoms ir darbams įsigyti auditą</w:t>
      </w:r>
      <w:r>
        <w:rPr>
          <w:rFonts w:ascii="Times New Roman" w:eastAsia="Times New Roman" w:hAnsi="Times New Roman" w:cs="Times New Roman"/>
          <w:sz w:val="24"/>
          <w:szCs w:val="24"/>
        </w:rPr>
        <w:t xml:space="preserve">” </w:t>
      </w:r>
      <w:r w:rsidR="000F4152" w:rsidRPr="0055778B">
        <w:rPr>
          <w:rFonts w:ascii="Times New Roman" w:eastAsia="Times New Roman" w:hAnsi="Times New Roman" w:cs="Times New Roman"/>
          <w:sz w:val="24"/>
          <w:szCs w:val="24"/>
        </w:rPr>
        <w:t>nustatė, kad nėra galimybės pagrįstai įvertinti, ar decentralizuotai perkančių KAS perkančiųjų organizacijų modelis yra optimalus, nes nebuvo įvertintas decentralizuotų viešųjų pirkimų ekonominis efektyvumas, administraciniai kaštai ir centralizuoto bei decentralizuoto pirkimų modelio alternatyvos.</w:t>
      </w:r>
    </w:p>
    <w:p w:rsidR="000F4152" w:rsidRPr="0055778B" w:rsidRDefault="000F4152" w:rsidP="00682E5F">
      <w:pPr>
        <w:spacing w:after="0" w:line="240" w:lineRule="auto"/>
        <w:ind w:firstLine="720"/>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Siekiant, kad KAS pirkimų modelis būtų pagrįstas objektyviais duomenimis, būtina atlikti išsamų centralizuoto, decentralizuoto ir mišraus pirkimų modelio vertinimą, pagrįstą kaštų ir naudos analize, veiklos rodikliais ir kitais objektyviais duomenimis.</w:t>
      </w:r>
    </w:p>
    <w:p w:rsidR="000F4152" w:rsidRDefault="000F4152" w:rsidP="00682E5F">
      <w:pPr>
        <w:spacing w:after="0" w:line="240" w:lineRule="auto"/>
        <w:ind w:firstLine="720"/>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 xml:space="preserve">Analizės rezultatai turi sudaryti prielaidas priimti pagrįstus sprendimus </w:t>
      </w:r>
      <w:proofErr w:type="gramStart"/>
      <w:r w:rsidRPr="0055778B">
        <w:rPr>
          <w:rFonts w:ascii="Times New Roman" w:eastAsia="Times New Roman" w:hAnsi="Times New Roman" w:cs="Times New Roman"/>
          <w:sz w:val="24"/>
          <w:szCs w:val="24"/>
        </w:rPr>
        <w:t>dėl</w:t>
      </w:r>
      <w:proofErr w:type="gramEnd"/>
      <w:r w:rsidRPr="0055778B">
        <w:rPr>
          <w:rFonts w:ascii="Times New Roman" w:eastAsia="Times New Roman" w:hAnsi="Times New Roman" w:cs="Times New Roman"/>
          <w:sz w:val="24"/>
          <w:szCs w:val="24"/>
        </w:rPr>
        <w:t xml:space="preserve"> KAS viešųjų pirkimų o</w:t>
      </w:r>
      <w:r w:rsidR="00904520" w:rsidRPr="0055778B">
        <w:rPr>
          <w:rFonts w:ascii="Times New Roman" w:eastAsia="Times New Roman" w:hAnsi="Times New Roman" w:cs="Times New Roman"/>
          <w:sz w:val="24"/>
          <w:szCs w:val="24"/>
        </w:rPr>
        <w:t>rganizavimo modelio tobulinimo.</w:t>
      </w:r>
    </w:p>
    <w:p w:rsidR="005425C7" w:rsidRPr="0055778B" w:rsidRDefault="005425C7" w:rsidP="00682E5F">
      <w:pPr>
        <w:spacing w:after="100" w:afterAutospacing="1" w:line="240" w:lineRule="auto"/>
        <w:ind w:firstLine="720"/>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 xml:space="preserve">Pagrindinis PIRKIMO tikslas – atlikti duomenimis pagrįstą KAS viešųjų pirkimų organizavimo modelio kaštų ir naudos analizę ir nustatyti, kokia viešųjų pirkimų organizavimo struktūra sudarytų sąlygas pasiekti didžiausią ekonominį ir administracinį efektyvumą, kartu užtikrinant pirkimų savalaikiškumą, efektyvumą, </w:t>
      </w:r>
      <w:r>
        <w:rPr>
          <w:rFonts w:ascii="Times New Roman" w:eastAsia="Times New Roman" w:hAnsi="Times New Roman" w:cs="Times New Roman"/>
          <w:sz w:val="24"/>
          <w:szCs w:val="24"/>
        </w:rPr>
        <w:t xml:space="preserve">racionalų lėšų panaudojimą, </w:t>
      </w:r>
      <w:r w:rsidRPr="0055778B">
        <w:rPr>
          <w:rFonts w:ascii="Times New Roman" w:eastAsia="Times New Roman" w:hAnsi="Times New Roman" w:cs="Times New Roman"/>
          <w:sz w:val="24"/>
          <w:szCs w:val="24"/>
        </w:rPr>
        <w:t>konkurenciją ir sutarčių vykdymo rezultatus</w:t>
      </w:r>
    </w:p>
    <w:p w:rsidR="000F4152" w:rsidRPr="0055778B" w:rsidRDefault="000F4152" w:rsidP="005D4971">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55778B">
        <w:rPr>
          <w:rFonts w:ascii="Times New Roman" w:eastAsia="Times New Roman" w:hAnsi="Times New Roman" w:cs="Times New Roman"/>
          <w:b/>
          <w:bCs/>
          <w:kern w:val="36"/>
          <w:sz w:val="24"/>
          <w:szCs w:val="24"/>
        </w:rPr>
        <w:t>3. KAS VIEŠŲJŲ PIRKIMŲ ORGANIZAVIMO MODELIS</w:t>
      </w:r>
    </w:p>
    <w:p w:rsidR="000F4152" w:rsidRPr="0055778B" w:rsidRDefault="000F4152" w:rsidP="005D4971">
      <w:pPr>
        <w:spacing w:before="100" w:beforeAutospacing="1" w:after="100" w:afterAutospacing="1" w:line="240" w:lineRule="auto"/>
        <w:outlineLvl w:val="1"/>
        <w:rPr>
          <w:rFonts w:ascii="Times New Roman" w:eastAsia="Times New Roman" w:hAnsi="Times New Roman" w:cs="Times New Roman"/>
          <w:b/>
          <w:bCs/>
          <w:sz w:val="24"/>
          <w:szCs w:val="24"/>
        </w:rPr>
      </w:pPr>
      <w:r w:rsidRPr="0055778B">
        <w:rPr>
          <w:rFonts w:ascii="Times New Roman" w:eastAsia="Times New Roman" w:hAnsi="Times New Roman" w:cs="Times New Roman"/>
          <w:b/>
          <w:bCs/>
          <w:sz w:val="24"/>
          <w:szCs w:val="24"/>
        </w:rPr>
        <w:t>3.1. Centralizuotas pirkimas</w:t>
      </w:r>
    </w:p>
    <w:p w:rsidR="000F4152" w:rsidRPr="0055778B" w:rsidRDefault="000F4152" w:rsidP="00CF1391">
      <w:pPr>
        <w:spacing w:after="0"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KAS centralizuotu pirkimu laikomas pirkimas, kurį vykdo centralizuotus pirkimus vykdanti institucija:</w:t>
      </w:r>
    </w:p>
    <w:p w:rsidR="000F4152" w:rsidRPr="0055778B" w:rsidRDefault="000F4152" w:rsidP="00CF1391">
      <w:pPr>
        <w:numPr>
          <w:ilvl w:val="0"/>
          <w:numId w:val="2"/>
        </w:numPr>
        <w:spacing w:after="100" w:afterAutospacing="1"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Gynybos resursų agentūra</w:t>
      </w:r>
      <w:r w:rsidR="00677A48" w:rsidRPr="0055778B">
        <w:rPr>
          <w:rFonts w:ascii="Times New Roman" w:eastAsia="Times New Roman" w:hAnsi="Times New Roman" w:cs="Times New Roman"/>
          <w:sz w:val="24"/>
          <w:szCs w:val="24"/>
        </w:rPr>
        <w:t xml:space="preserve"> prie KAM</w:t>
      </w:r>
      <w:r w:rsidRPr="0055778B">
        <w:rPr>
          <w:rFonts w:ascii="Times New Roman" w:eastAsia="Times New Roman" w:hAnsi="Times New Roman" w:cs="Times New Roman"/>
          <w:sz w:val="24"/>
          <w:szCs w:val="24"/>
        </w:rPr>
        <w:t>;</w:t>
      </w:r>
    </w:p>
    <w:p w:rsidR="000F4152" w:rsidRPr="0055778B" w:rsidRDefault="000F4152" w:rsidP="005D4971">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Infrastruktūros valdymo agentūra;</w:t>
      </w:r>
    </w:p>
    <w:p w:rsidR="000F4152" w:rsidRPr="0055778B" w:rsidRDefault="000F4152" w:rsidP="005D4971">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Kertinis telekomunikacijų centras;</w:t>
      </w:r>
    </w:p>
    <w:p w:rsidR="000F4152" w:rsidRPr="0055778B" w:rsidRDefault="00557004" w:rsidP="005D4971">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I</w:t>
      </w:r>
      <w:r w:rsidR="000F4152" w:rsidRPr="0055778B">
        <w:rPr>
          <w:rFonts w:ascii="Times New Roman" w:eastAsia="Times New Roman" w:hAnsi="Times New Roman" w:cs="Times New Roman"/>
          <w:sz w:val="24"/>
          <w:szCs w:val="24"/>
        </w:rPr>
        <w:t xml:space="preserve">šimtiniais atvejais – </w:t>
      </w:r>
      <w:r w:rsidR="00677A48" w:rsidRPr="0055778B">
        <w:rPr>
          <w:rFonts w:ascii="Times New Roman" w:eastAsia="Times New Roman" w:hAnsi="Times New Roman" w:cs="Times New Roman"/>
          <w:sz w:val="24"/>
          <w:szCs w:val="24"/>
        </w:rPr>
        <w:t>KAM, Lietuvos kariuomenė.</w:t>
      </w:r>
    </w:p>
    <w:p w:rsidR="000F4152" w:rsidRPr="0055778B" w:rsidRDefault="000F4152" w:rsidP="00B177B8">
      <w:pPr>
        <w:spacing w:before="100" w:beforeAutospacing="1" w:after="100" w:afterAutospacing="1" w:line="240" w:lineRule="auto"/>
        <w:ind w:firstLine="360"/>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 xml:space="preserve">Centralizuotai perkama, kai pirkimo objektasyra įtrauktas į </w:t>
      </w:r>
      <w:r w:rsidR="00C92F21">
        <w:rPr>
          <w:rFonts w:ascii="Times New Roman" w:eastAsia="Times New Roman" w:hAnsi="Times New Roman" w:cs="Times New Roman"/>
          <w:sz w:val="24"/>
          <w:szCs w:val="24"/>
        </w:rPr>
        <w:t xml:space="preserve">KAS </w:t>
      </w:r>
      <w:r w:rsidRPr="0055778B">
        <w:rPr>
          <w:rFonts w:ascii="Times New Roman" w:eastAsia="Times New Roman" w:hAnsi="Times New Roman" w:cs="Times New Roman"/>
          <w:sz w:val="24"/>
          <w:szCs w:val="24"/>
        </w:rPr>
        <w:t>centralizuotai perkamų objektų sąrašą arba</w:t>
      </w:r>
      <w:r w:rsidR="00C92F21">
        <w:rPr>
          <w:rFonts w:ascii="Times New Roman" w:eastAsia="Times New Roman" w:hAnsi="Times New Roman" w:cs="Times New Roman"/>
          <w:sz w:val="24"/>
          <w:szCs w:val="24"/>
        </w:rPr>
        <w:t xml:space="preserve"> vadovaujantis KAS vidaus teisės aktais</w:t>
      </w:r>
      <w:r w:rsidRPr="0055778B">
        <w:rPr>
          <w:rFonts w:ascii="Times New Roman" w:eastAsia="Times New Roman" w:hAnsi="Times New Roman" w:cs="Times New Roman"/>
          <w:sz w:val="24"/>
          <w:szCs w:val="24"/>
        </w:rPr>
        <w:t xml:space="preserve"> </w:t>
      </w:r>
      <w:r w:rsidR="00C92F21">
        <w:rPr>
          <w:rFonts w:ascii="Times New Roman" w:eastAsia="Times New Roman" w:hAnsi="Times New Roman" w:cs="Times New Roman"/>
          <w:sz w:val="24"/>
          <w:szCs w:val="24"/>
        </w:rPr>
        <w:t xml:space="preserve">priimamams sprendimas </w:t>
      </w:r>
      <w:proofErr w:type="gramStart"/>
      <w:r w:rsidR="00C92F21">
        <w:rPr>
          <w:rFonts w:ascii="Times New Roman" w:eastAsia="Times New Roman" w:hAnsi="Times New Roman" w:cs="Times New Roman"/>
          <w:sz w:val="24"/>
          <w:szCs w:val="24"/>
        </w:rPr>
        <w:t>dėl</w:t>
      </w:r>
      <w:proofErr w:type="gramEnd"/>
      <w:r w:rsidR="00C92F21">
        <w:rPr>
          <w:rFonts w:ascii="Times New Roman" w:eastAsia="Times New Roman" w:hAnsi="Times New Roman" w:cs="Times New Roman"/>
          <w:sz w:val="24"/>
          <w:szCs w:val="24"/>
        </w:rPr>
        <w:t xml:space="preserve"> centralizuoto pirkimo vykdymo.</w:t>
      </w:r>
    </w:p>
    <w:p w:rsidR="000F4152" w:rsidRPr="0055778B" w:rsidRDefault="000F4152" w:rsidP="005D4971">
      <w:pPr>
        <w:spacing w:before="100" w:beforeAutospacing="1" w:after="100" w:afterAutospacing="1" w:line="240" w:lineRule="auto"/>
        <w:outlineLvl w:val="1"/>
        <w:rPr>
          <w:rFonts w:ascii="Times New Roman" w:eastAsia="Times New Roman" w:hAnsi="Times New Roman" w:cs="Times New Roman"/>
          <w:b/>
          <w:bCs/>
          <w:sz w:val="24"/>
          <w:szCs w:val="24"/>
        </w:rPr>
      </w:pPr>
      <w:r w:rsidRPr="0055778B">
        <w:rPr>
          <w:rFonts w:ascii="Times New Roman" w:eastAsia="Times New Roman" w:hAnsi="Times New Roman" w:cs="Times New Roman"/>
          <w:b/>
          <w:bCs/>
          <w:sz w:val="24"/>
          <w:szCs w:val="24"/>
        </w:rPr>
        <w:lastRenderedPageBreak/>
        <w:t>3.2. Decentralizuotas pirkimas</w:t>
      </w:r>
    </w:p>
    <w:p w:rsidR="000F4152" w:rsidRPr="0055778B" w:rsidRDefault="000F4152" w:rsidP="00B177B8">
      <w:pPr>
        <w:spacing w:before="100" w:beforeAutospacing="1" w:after="0" w:line="240" w:lineRule="auto"/>
        <w:ind w:firstLine="720"/>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 xml:space="preserve">Decentralizuotu </w:t>
      </w:r>
      <w:r w:rsidR="00682E5F">
        <w:rPr>
          <w:rFonts w:ascii="Times New Roman" w:eastAsia="Times New Roman" w:hAnsi="Times New Roman" w:cs="Times New Roman"/>
          <w:sz w:val="24"/>
          <w:szCs w:val="24"/>
        </w:rPr>
        <w:t xml:space="preserve">pirkimu </w:t>
      </w:r>
      <w:r w:rsidRPr="0055778B">
        <w:rPr>
          <w:rFonts w:ascii="Times New Roman" w:eastAsia="Times New Roman" w:hAnsi="Times New Roman" w:cs="Times New Roman"/>
          <w:sz w:val="24"/>
          <w:szCs w:val="24"/>
        </w:rPr>
        <w:t>laik</w:t>
      </w:r>
      <w:r w:rsidR="00C92F21">
        <w:rPr>
          <w:rFonts w:ascii="Times New Roman" w:eastAsia="Times New Roman" w:hAnsi="Times New Roman" w:cs="Times New Roman"/>
          <w:sz w:val="24"/>
          <w:szCs w:val="24"/>
        </w:rPr>
        <w:t xml:space="preserve">omas </w:t>
      </w:r>
      <w:r w:rsidR="00682E5F">
        <w:rPr>
          <w:rFonts w:ascii="Times New Roman" w:eastAsia="Times New Roman" w:hAnsi="Times New Roman" w:cs="Times New Roman"/>
          <w:sz w:val="24"/>
          <w:szCs w:val="24"/>
        </w:rPr>
        <w:t xml:space="preserve">toks </w:t>
      </w:r>
      <w:r w:rsidR="00C92F21">
        <w:rPr>
          <w:rFonts w:ascii="Times New Roman" w:eastAsia="Times New Roman" w:hAnsi="Times New Roman" w:cs="Times New Roman"/>
          <w:sz w:val="24"/>
          <w:szCs w:val="24"/>
        </w:rPr>
        <w:t xml:space="preserve">pirkimas, kurį vykdo </w:t>
      </w:r>
      <w:r w:rsidR="00677A48" w:rsidRPr="0055778B">
        <w:rPr>
          <w:rFonts w:ascii="Times New Roman" w:eastAsia="Times New Roman" w:hAnsi="Times New Roman" w:cs="Times New Roman"/>
          <w:sz w:val="24"/>
          <w:szCs w:val="24"/>
        </w:rPr>
        <w:t>KAS perkančioji organizacija ir kai pirkimo objektas nėra įtrauktas į centra</w:t>
      </w:r>
      <w:r w:rsidR="00C92F21">
        <w:rPr>
          <w:rFonts w:ascii="Times New Roman" w:eastAsia="Times New Roman" w:hAnsi="Times New Roman" w:cs="Times New Roman"/>
          <w:sz w:val="24"/>
          <w:szCs w:val="24"/>
        </w:rPr>
        <w:t>lizuotai perkamų objektų sąrašą ir k</w:t>
      </w:r>
      <w:r w:rsidR="00677A48" w:rsidRPr="0055778B">
        <w:rPr>
          <w:rFonts w:ascii="Times New Roman" w:eastAsia="Times New Roman" w:hAnsi="Times New Roman" w:cs="Times New Roman"/>
          <w:sz w:val="24"/>
          <w:szCs w:val="24"/>
        </w:rPr>
        <w:t xml:space="preserve">ai pirkimo vertė neviršija </w:t>
      </w:r>
      <w:r w:rsidR="00682E5F">
        <w:rPr>
          <w:rFonts w:ascii="Times New Roman" w:eastAsia="Times New Roman" w:hAnsi="Times New Roman" w:cs="Times New Roman"/>
          <w:sz w:val="24"/>
          <w:szCs w:val="24"/>
        </w:rPr>
        <w:t xml:space="preserve">Lietuvos Respublikos viešųjų pirkimų įstatyme (toliau </w:t>
      </w:r>
      <w:r w:rsidR="00682E5F" w:rsidRPr="0055778B">
        <w:rPr>
          <w:rFonts w:ascii="Times New Roman" w:eastAsia="Times New Roman" w:hAnsi="Times New Roman" w:cs="Times New Roman"/>
          <w:sz w:val="24"/>
          <w:szCs w:val="24"/>
        </w:rPr>
        <w:t xml:space="preserve">– </w:t>
      </w:r>
      <w:r w:rsidR="00682E5F">
        <w:rPr>
          <w:rFonts w:ascii="Times New Roman" w:eastAsia="Times New Roman" w:hAnsi="Times New Roman" w:cs="Times New Roman"/>
          <w:sz w:val="24"/>
          <w:szCs w:val="24"/>
        </w:rPr>
        <w:t xml:space="preserve"> </w:t>
      </w:r>
      <w:r w:rsidR="00677A48" w:rsidRPr="0055778B">
        <w:rPr>
          <w:rFonts w:ascii="Times New Roman" w:eastAsia="Times New Roman" w:hAnsi="Times New Roman" w:cs="Times New Roman"/>
          <w:sz w:val="24"/>
          <w:szCs w:val="24"/>
        </w:rPr>
        <w:t>VPĮ</w:t>
      </w:r>
      <w:r w:rsidR="00682E5F">
        <w:rPr>
          <w:rFonts w:ascii="Times New Roman" w:eastAsia="Times New Roman" w:hAnsi="Times New Roman" w:cs="Times New Roman"/>
          <w:sz w:val="24"/>
          <w:szCs w:val="24"/>
        </w:rPr>
        <w:t>)</w:t>
      </w:r>
      <w:r w:rsidR="00677A48" w:rsidRPr="0055778B">
        <w:rPr>
          <w:rFonts w:ascii="Times New Roman" w:eastAsia="Times New Roman" w:hAnsi="Times New Roman" w:cs="Times New Roman"/>
          <w:sz w:val="24"/>
          <w:szCs w:val="24"/>
        </w:rPr>
        <w:t xml:space="preserve"> ar </w:t>
      </w:r>
      <w:r w:rsidR="00682E5F">
        <w:rPr>
          <w:rFonts w:ascii="Times New Roman" w:eastAsia="Times New Roman" w:hAnsi="Times New Roman" w:cs="Times New Roman"/>
          <w:sz w:val="24"/>
          <w:szCs w:val="24"/>
        </w:rPr>
        <w:t xml:space="preserve">Lietuvos Respublikos viešųjų pirkimų, atliekamų gynybos ir saugumo srityje, įstatyme (toliau </w:t>
      </w:r>
      <w:r w:rsidR="00682E5F" w:rsidRPr="0055778B">
        <w:rPr>
          <w:rFonts w:ascii="Times New Roman" w:eastAsia="Times New Roman" w:hAnsi="Times New Roman" w:cs="Times New Roman"/>
          <w:sz w:val="24"/>
          <w:szCs w:val="24"/>
        </w:rPr>
        <w:t xml:space="preserve">– </w:t>
      </w:r>
      <w:r w:rsidR="00682E5F">
        <w:rPr>
          <w:rFonts w:ascii="Times New Roman" w:eastAsia="Times New Roman" w:hAnsi="Times New Roman" w:cs="Times New Roman"/>
          <w:sz w:val="24"/>
          <w:szCs w:val="24"/>
        </w:rPr>
        <w:t xml:space="preserve"> </w:t>
      </w:r>
      <w:r w:rsidR="00677A48" w:rsidRPr="0055778B">
        <w:rPr>
          <w:rFonts w:ascii="Times New Roman" w:eastAsia="Times New Roman" w:hAnsi="Times New Roman" w:cs="Times New Roman"/>
          <w:sz w:val="24"/>
          <w:szCs w:val="24"/>
        </w:rPr>
        <w:t>VPAGSSĮ</w:t>
      </w:r>
      <w:r w:rsidR="00682E5F">
        <w:rPr>
          <w:rFonts w:ascii="Times New Roman" w:eastAsia="Times New Roman" w:hAnsi="Times New Roman" w:cs="Times New Roman"/>
          <w:sz w:val="24"/>
          <w:szCs w:val="24"/>
        </w:rPr>
        <w:t>)</w:t>
      </w:r>
      <w:r w:rsidR="00677A48" w:rsidRPr="0055778B">
        <w:rPr>
          <w:rFonts w:ascii="Times New Roman" w:eastAsia="Times New Roman" w:hAnsi="Times New Roman" w:cs="Times New Roman"/>
          <w:sz w:val="24"/>
          <w:szCs w:val="24"/>
        </w:rPr>
        <w:t xml:space="preserve"> nustatytos mažos vertės pirkimo ribos.</w:t>
      </w:r>
    </w:p>
    <w:p w:rsidR="000F4152" w:rsidRPr="0055778B" w:rsidRDefault="000F4152" w:rsidP="00B177B8">
      <w:pPr>
        <w:spacing w:after="100" w:afterAutospacing="1" w:line="240" w:lineRule="auto"/>
        <w:ind w:firstLine="720"/>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Decentralizuotas pirkimas taip pat gali būti vykdomas KAS vidaus teisės aktuose nustatytai</w:t>
      </w:r>
      <w:r w:rsidR="00904520" w:rsidRPr="0055778B">
        <w:rPr>
          <w:rFonts w:ascii="Times New Roman" w:eastAsia="Times New Roman" w:hAnsi="Times New Roman" w:cs="Times New Roman"/>
          <w:sz w:val="24"/>
          <w:szCs w:val="24"/>
        </w:rPr>
        <w:t>s išimtiniais atvejais.</w:t>
      </w:r>
    </w:p>
    <w:p w:rsidR="000F4152" w:rsidRPr="0055778B" w:rsidRDefault="0013750B" w:rsidP="005D4971">
      <w:pPr>
        <w:spacing w:before="100" w:beforeAutospacing="1" w:after="100" w:afterAutospacing="1" w:line="240" w:lineRule="auto"/>
        <w:outlineLvl w:val="0"/>
        <w:rPr>
          <w:rFonts w:ascii="Times New Roman" w:eastAsia="Times New Roman" w:hAnsi="Times New Roman" w:cs="Times New Roman"/>
          <w:b/>
          <w:bCs/>
          <w:kern w:val="36"/>
          <w:sz w:val="24"/>
          <w:szCs w:val="24"/>
        </w:rPr>
      </w:pPr>
      <w:r>
        <w:rPr>
          <w:rFonts w:ascii="Times New Roman" w:eastAsia="Times New Roman" w:hAnsi="Times New Roman" w:cs="Times New Roman"/>
          <w:b/>
          <w:bCs/>
          <w:kern w:val="36"/>
          <w:sz w:val="24"/>
          <w:szCs w:val="24"/>
        </w:rPr>
        <w:t>4</w:t>
      </w:r>
      <w:r w:rsidR="001C6078" w:rsidRPr="0055778B">
        <w:rPr>
          <w:rFonts w:ascii="Times New Roman" w:eastAsia="Times New Roman" w:hAnsi="Times New Roman" w:cs="Times New Roman"/>
          <w:b/>
          <w:bCs/>
          <w:kern w:val="36"/>
          <w:sz w:val="24"/>
          <w:szCs w:val="24"/>
        </w:rPr>
        <w:t>. PAGRINDINIAI</w:t>
      </w:r>
      <w:r w:rsidR="000F4152" w:rsidRPr="0055778B">
        <w:rPr>
          <w:rFonts w:ascii="Times New Roman" w:eastAsia="Times New Roman" w:hAnsi="Times New Roman" w:cs="Times New Roman"/>
          <w:b/>
          <w:bCs/>
          <w:kern w:val="36"/>
          <w:sz w:val="24"/>
          <w:szCs w:val="24"/>
        </w:rPr>
        <w:t xml:space="preserve"> UŽDAVINIAI</w:t>
      </w:r>
    </w:p>
    <w:p w:rsidR="000F4152" w:rsidRPr="0055778B" w:rsidRDefault="000F4152" w:rsidP="00B177B8">
      <w:pPr>
        <w:spacing w:before="100" w:beforeAutospacing="1" w:after="0"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Paslaugų teikėjas turi:</w:t>
      </w:r>
    </w:p>
    <w:p w:rsidR="000F4152" w:rsidRPr="0055778B" w:rsidRDefault="000F4152" w:rsidP="00B177B8">
      <w:pPr>
        <w:numPr>
          <w:ilvl w:val="0"/>
          <w:numId w:val="3"/>
        </w:numPr>
        <w:spacing w:after="100" w:afterAutospacing="1"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įvertinti esamą KAS viešųjų pirkimų organizavimo modelį;</w:t>
      </w:r>
    </w:p>
    <w:p w:rsidR="000F4152" w:rsidRPr="0055778B" w:rsidRDefault="000F4152" w:rsidP="00B177B8">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surinkti, struktūrizuoti ir išanalizuoti KAS pateiktus pirkimų duomenis;</w:t>
      </w:r>
    </w:p>
    <w:p w:rsidR="000F4152" w:rsidRPr="0055778B" w:rsidRDefault="000F4152" w:rsidP="00B177B8">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palyginti centralizuotai ir decentralizuotai vykdomus pirkimus;</w:t>
      </w:r>
    </w:p>
    <w:p w:rsidR="000F4152" w:rsidRPr="0055778B" w:rsidRDefault="000F4152" w:rsidP="00B177B8">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nustatyti pagrindinius centralizuoto ir decentralizuoto modelio kaštus;</w:t>
      </w:r>
    </w:p>
    <w:p w:rsidR="000F4152" w:rsidRPr="0055778B" w:rsidRDefault="000F4152" w:rsidP="00B177B8">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įvertinti modelių sukuriamą naudą;</w:t>
      </w:r>
    </w:p>
    <w:p w:rsidR="000F4152" w:rsidRPr="0055778B" w:rsidRDefault="000F4152" w:rsidP="00B177B8">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įvertinti pirkimų proceso efektyvumą;</w:t>
      </w:r>
    </w:p>
    <w:p w:rsidR="000F4152" w:rsidRPr="0055778B" w:rsidRDefault="000F4152" w:rsidP="00B177B8">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įvertinti administracinę naštą;</w:t>
      </w:r>
    </w:p>
    <w:p w:rsidR="000F4152" w:rsidRPr="0055778B" w:rsidRDefault="000F4152" w:rsidP="00B177B8">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įvertinti pirkimų konkurencingumą;</w:t>
      </w:r>
    </w:p>
    <w:p w:rsidR="000F4152" w:rsidRPr="0055778B" w:rsidRDefault="000F4152" w:rsidP="00B177B8">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 xml:space="preserve">įvertinti </w:t>
      </w:r>
      <w:r w:rsidR="00557004" w:rsidRPr="0055778B">
        <w:rPr>
          <w:rFonts w:ascii="Times New Roman" w:eastAsia="Times New Roman" w:hAnsi="Times New Roman" w:cs="Times New Roman"/>
          <w:sz w:val="24"/>
          <w:szCs w:val="24"/>
        </w:rPr>
        <w:t xml:space="preserve">smukaus, vidutinio verslo </w:t>
      </w:r>
      <w:r w:rsidR="00C6135E">
        <w:rPr>
          <w:rFonts w:ascii="Times New Roman" w:eastAsia="Times New Roman" w:hAnsi="Times New Roman" w:cs="Times New Roman"/>
          <w:sz w:val="24"/>
          <w:szCs w:val="24"/>
        </w:rPr>
        <w:t xml:space="preserve">(toliau – </w:t>
      </w:r>
      <w:r w:rsidRPr="0055778B">
        <w:rPr>
          <w:rFonts w:ascii="Times New Roman" w:eastAsia="Times New Roman" w:hAnsi="Times New Roman" w:cs="Times New Roman"/>
          <w:sz w:val="24"/>
          <w:szCs w:val="24"/>
        </w:rPr>
        <w:t>SVV</w:t>
      </w:r>
      <w:r w:rsidR="00C6135E">
        <w:rPr>
          <w:rFonts w:ascii="Times New Roman" w:eastAsia="Times New Roman" w:hAnsi="Times New Roman" w:cs="Times New Roman"/>
          <w:sz w:val="24"/>
          <w:szCs w:val="24"/>
        </w:rPr>
        <w:t>) įmonių</w:t>
      </w:r>
      <w:r w:rsidRPr="0055778B">
        <w:rPr>
          <w:rFonts w:ascii="Times New Roman" w:eastAsia="Times New Roman" w:hAnsi="Times New Roman" w:cs="Times New Roman"/>
          <w:sz w:val="24"/>
          <w:szCs w:val="24"/>
        </w:rPr>
        <w:t xml:space="preserve"> dalyvavimą;</w:t>
      </w:r>
    </w:p>
    <w:p w:rsidR="000F4152" w:rsidRPr="0055778B" w:rsidRDefault="000F4152" w:rsidP="00B177B8">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įvertinti sutarčių vykdymo rezultatus;</w:t>
      </w:r>
    </w:p>
    <w:p w:rsidR="000F4152" w:rsidRPr="002D3B62" w:rsidRDefault="000F4152" w:rsidP="00B177B8">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nustatyti pagrindinius veiksnius, darančius įtaką pirkimo rezultatams;</w:t>
      </w:r>
    </w:p>
    <w:p w:rsidR="000F4152" w:rsidRPr="002D3B62" w:rsidRDefault="000F4152" w:rsidP="00B177B8">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2D3B62">
        <w:rPr>
          <w:rFonts w:ascii="Times New Roman" w:eastAsia="Times New Roman" w:hAnsi="Times New Roman" w:cs="Times New Roman"/>
          <w:sz w:val="24"/>
          <w:szCs w:val="24"/>
        </w:rPr>
        <w:t>pateikti</w:t>
      </w:r>
      <w:proofErr w:type="gramEnd"/>
      <w:r w:rsidRPr="002D3B62">
        <w:rPr>
          <w:rFonts w:ascii="Times New Roman" w:eastAsia="Times New Roman" w:hAnsi="Times New Roman" w:cs="Times New Roman"/>
          <w:sz w:val="24"/>
          <w:szCs w:val="24"/>
        </w:rPr>
        <w:t xml:space="preserve"> rekomendacijas dėl KAS viešųjų pirkimų organizavimo modelio tobulinimo.</w:t>
      </w:r>
    </w:p>
    <w:p w:rsidR="005425C7" w:rsidRDefault="005425C7" w:rsidP="00B177B8">
      <w:pPr>
        <w:spacing w:before="100" w:beforeAutospacing="1" w:after="0" w:line="240" w:lineRule="auto"/>
        <w:ind w:firstLine="720"/>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Paslaugos turi būti teikiamos laikantis šių principų:</w:t>
      </w:r>
      <w:r>
        <w:rPr>
          <w:rFonts w:ascii="Times New Roman" w:eastAsia="Times New Roman" w:hAnsi="Times New Roman" w:cs="Times New Roman"/>
          <w:sz w:val="24"/>
          <w:szCs w:val="24"/>
        </w:rPr>
        <w:t xml:space="preserve"> </w:t>
      </w:r>
      <w:r w:rsidRPr="0055778B">
        <w:rPr>
          <w:rFonts w:ascii="Times New Roman" w:eastAsia="Times New Roman" w:hAnsi="Times New Roman" w:cs="Times New Roman"/>
          <w:sz w:val="24"/>
          <w:szCs w:val="24"/>
        </w:rPr>
        <w:t>objektyvumo</w:t>
      </w:r>
      <w:r w:rsidR="007F24E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55778B">
        <w:rPr>
          <w:rFonts w:ascii="Times New Roman" w:eastAsia="Times New Roman" w:hAnsi="Times New Roman" w:cs="Times New Roman"/>
          <w:sz w:val="24"/>
          <w:szCs w:val="24"/>
        </w:rPr>
        <w:t>duomenimis pagrįsto vertinimo</w:t>
      </w:r>
      <w:r w:rsidR="007F24E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55778B">
        <w:rPr>
          <w:rFonts w:ascii="Times New Roman" w:eastAsia="Times New Roman" w:hAnsi="Times New Roman" w:cs="Times New Roman"/>
          <w:sz w:val="24"/>
          <w:szCs w:val="24"/>
        </w:rPr>
        <w:t>skaidrumo</w:t>
      </w:r>
      <w:r w:rsidR="007F24E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55778B">
        <w:rPr>
          <w:rFonts w:ascii="Times New Roman" w:eastAsia="Times New Roman" w:hAnsi="Times New Roman" w:cs="Times New Roman"/>
          <w:sz w:val="24"/>
          <w:szCs w:val="24"/>
        </w:rPr>
        <w:t>metodinio pagrįstumo</w:t>
      </w:r>
      <w:r w:rsidR="007F24E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55778B">
        <w:rPr>
          <w:rFonts w:ascii="Times New Roman" w:eastAsia="Times New Roman" w:hAnsi="Times New Roman" w:cs="Times New Roman"/>
          <w:sz w:val="24"/>
          <w:szCs w:val="24"/>
        </w:rPr>
        <w:t>rezultatų atkuriamumo</w:t>
      </w:r>
      <w:r w:rsidR="007F24E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proporcingumo</w:t>
      </w:r>
      <w:r w:rsidR="007F24E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55778B">
        <w:rPr>
          <w:rFonts w:ascii="Times New Roman" w:eastAsia="Times New Roman" w:hAnsi="Times New Roman" w:cs="Times New Roman"/>
          <w:sz w:val="24"/>
          <w:szCs w:val="24"/>
        </w:rPr>
        <w:t>praktinio pritaikomumo.</w:t>
      </w:r>
    </w:p>
    <w:p w:rsidR="005425C7" w:rsidRPr="005425C7" w:rsidRDefault="005425C7" w:rsidP="00B177B8">
      <w:pPr>
        <w:spacing w:after="100" w:afterAutospacing="1" w:line="240" w:lineRule="auto"/>
        <w:ind w:firstLine="720"/>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 xml:space="preserve">Paslaugų teikėjas neturi apsiriboti vien statistiniu centralizuotų ir decentralizuotų pirkimų rezultatų palyginimu. Turi būti įvertinta, ar rezultatų skirtumus gali lemti pirkimo objekto pobūdis, pirkimo vertė, procedūros sudėtingumas, tiekėjų rinkos charakteristikos ar kiti </w:t>
      </w:r>
      <w:r>
        <w:rPr>
          <w:rFonts w:ascii="Times New Roman" w:eastAsia="Times New Roman" w:hAnsi="Times New Roman" w:cs="Times New Roman"/>
          <w:sz w:val="24"/>
          <w:szCs w:val="24"/>
        </w:rPr>
        <w:t xml:space="preserve">galimi </w:t>
      </w:r>
      <w:r w:rsidRPr="0055778B">
        <w:rPr>
          <w:rFonts w:ascii="Times New Roman" w:eastAsia="Times New Roman" w:hAnsi="Times New Roman" w:cs="Times New Roman"/>
          <w:sz w:val="24"/>
          <w:szCs w:val="24"/>
        </w:rPr>
        <w:t>veiksniai.</w:t>
      </w:r>
    </w:p>
    <w:p w:rsidR="000F4152" w:rsidRPr="0055778B" w:rsidRDefault="00137802" w:rsidP="005D4971">
      <w:pPr>
        <w:spacing w:before="100" w:beforeAutospacing="1" w:after="100" w:afterAutospacing="1" w:line="240" w:lineRule="auto"/>
        <w:outlineLvl w:val="0"/>
        <w:rPr>
          <w:rFonts w:ascii="Times New Roman" w:eastAsia="Times New Roman" w:hAnsi="Times New Roman" w:cs="Times New Roman"/>
          <w:b/>
          <w:bCs/>
          <w:kern w:val="36"/>
          <w:sz w:val="24"/>
          <w:szCs w:val="24"/>
        </w:rPr>
      </w:pPr>
      <w:r>
        <w:rPr>
          <w:rFonts w:ascii="Times New Roman" w:eastAsia="Times New Roman" w:hAnsi="Times New Roman" w:cs="Times New Roman"/>
          <w:b/>
          <w:bCs/>
          <w:kern w:val="36"/>
          <w:sz w:val="24"/>
          <w:szCs w:val="24"/>
        </w:rPr>
        <w:t>5</w:t>
      </w:r>
      <w:r w:rsidR="000F4152" w:rsidRPr="0055778B">
        <w:rPr>
          <w:rFonts w:ascii="Times New Roman" w:eastAsia="Times New Roman" w:hAnsi="Times New Roman" w:cs="Times New Roman"/>
          <w:b/>
          <w:bCs/>
          <w:kern w:val="36"/>
          <w:sz w:val="24"/>
          <w:szCs w:val="24"/>
        </w:rPr>
        <w:t>. ANALIZĖS OBJEKTAS IR APIMTIS</w:t>
      </w:r>
    </w:p>
    <w:p w:rsidR="000F4152" w:rsidRPr="0055778B" w:rsidRDefault="000F4152" w:rsidP="002D3B62">
      <w:pPr>
        <w:spacing w:before="100" w:beforeAutospacing="1" w:after="0"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 xml:space="preserve">Analizė turi apimti KAS viešuosius pirkimus, vykdytus </w:t>
      </w:r>
      <w:r w:rsidR="002D3B62">
        <w:rPr>
          <w:rFonts w:ascii="Times New Roman" w:eastAsia="Times New Roman" w:hAnsi="Times New Roman" w:cs="Times New Roman"/>
          <w:sz w:val="24"/>
          <w:szCs w:val="24"/>
        </w:rPr>
        <w:t>2024</w:t>
      </w:r>
      <w:r w:rsidR="001C6078" w:rsidRPr="002D3B62">
        <w:rPr>
          <w:rFonts w:ascii="Times New Roman" w:eastAsia="Times New Roman" w:hAnsi="Times New Roman" w:cs="Times New Roman"/>
          <w:sz w:val="24"/>
          <w:szCs w:val="24"/>
        </w:rPr>
        <w:t>-2025</w:t>
      </w:r>
      <w:r w:rsidR="007F24E3">
        <w:rPr>
          <w:rFonts w:ascii="Times New Roman" w:eastAsia="Times New Roman" w:hAnsi="Times New Roman" w:cs="Times New Roman"/>
          <w:sz w:val="24"/>
          <w:szCs w:val="24"/>
        </w:rPr>
        <w:t xml:space="preserve"> metais</w:t>
      </w:r>
      <w:r w:rsidR="002D3B62">
        <w:rPr>
          <w:rFonts w:ascii="Times New Roman" w:eastAsia="Times New Roman" w:hAnsi="Times New Roman" w:cs="Times New Roman"/>
          <w:sz w:val="24"/>
          <w:szCs w:val="24"/>
        </w:rPr>
        <w:t>.</w:t>
      </w:r>
    </w:p>
    <w:p w:rsidR="000F4152" w:rsidRPr="0055778B" w:rsidRDefault="000F4152" w:rsidP="002D3B62">
      <w:pPr>
        <w:spacing w:after="0"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Analizė turi būti atliekama ne mažesniu kaip šiais pjūviais:</w:t>
      </w:r>
    </w:p>
    <w:p w:rsidR="00C6135E" w:rsidRDefault="00C6135E" w:rsidP="002D3B62">
      <w:pPr>
        <w:numPr>
          <w:ilvl w:val="0"/>
          <w:numId w:val="4"/>
        </w:numPr>
        <w:spacing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Pirkimų vykdymo modelio: centralizuotai/decentralizuotai;</w:t>
      </w:r>
    </w:p>
    <w:p w:rsidR="000F4152" w:rsidRPr="0055778B" w:rsidRDefault="001C6078" w:rsidP="005D4971">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 xml:space="preserve">KAS </w:t>
      </w:r>
      <w:r w:rsidR="000F4152" w:rsidRPr="0055778B">
        <w:rPr>
          <w:rFonts w:ascii="Times New Roman" w:eastAsia="Times New Roman" w:hAnsi="Times New Roman" w:cs="Times New Roman"/>
          <w:sz w:val="24"/>
          <w:szCs w:val="24"/>
        </w:rPr>
        <w:t>perk</w:t>
      </w:r>
      <w:r w:rsidRPr="0055778B">
        <w:rPr>
          <w:rFonts w:ascii="Times New Roman" w:eastAsia="Times New Roman" w:hAnsi="Times New Roman" w:cs="Times New Roman"/>
          <w:sz w:val="24"/>
          <w:szCs w:val="24"/>
        </w:rPr>
        <w:t>ančiosios organizacijos</w:t>
      </w:r>
      <w:r w:rsidR="000F4152" w:rsidRPr="0055778B">
        <w:rPr>
          <w:rFonts w:ascii="Times New Roman" w:eastAsia="Times New Roman" w:hAnsi="Times New Roman" w:cs="Times New Roman"/>
          <w:sz w:val="24"/>
          <w:szCs w:val="24"/>
        </w:rPr>
        <w:t>;</w:t>
      </w:r>
    </w:p>
    <w:p w:rsidR="001C6078" w:rsidRPr="0055778B" w:rsidRDefault="001C6078" w:rsidP="005D4971">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BVPŽ grupės</w:t>
      </w:r>
      <w:r w:rsidR="00C6135E">
        <w:rPr>
          <w:rFonts w:ascii="Times New Roman" w:eastAsia="Times New Roman" w:hAnsi="Times New Roman" w:cs="Times New Roman"/>
          <w:sz w:val="24"/>
          <w:szCs w:val="24"/>
        </w:rPr>
        <w:t>e</w:t>
      </w:r>
      <w:r w:rsidRPr="0055778B">
        <w:rPr>
          <w:rFonts w:ascii="Times New Roman" w:eastAsia="Times New Roman" w:hAnsi="Times New Roman" w:cs="Times New Roman"/>
          <w:sz w:val="24"/>
          <w:szCs w:val="24"/>
        </w:rPr>
        <w:t>;</w:t>
      </w:r>
    </w:p>
    <w:p w:rsidR="000F4152" w:rsidRPr="0055778B" w:rsidRDefault="001C6078" w:rsidP="005D4971">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 xml:space="preserve">Konkretaus pirkimo objekto / </w:t>
      </w:r>
      <w:r w:rsidR="00C6135E">
        <w:rPr>
          <w:rFonts w:ascii="Times New Roman" w:eastAsia="Times New Roman" w:hAnsi="Times New Roman" w:cs="Times New Roman"/>
          <w:sz w:val="24"/>
          <w:szCs w:val="24"/>
        </w:rPr>
        <w:t>konkretaus pirkimo</w:t>
      </w:r>
      <w:r w:rsidR="000F4152" w:rsidRPr="0055778B">
        <w:rPr>
          <w:rFonts w:ascii="Times New Roman" w:eastAsia="Times New Roman" w:hAnsi="Times New Roman" w:cs="Times New Roman"/>
          <w:sz w:val="24"/>
          <w:szCs w:val="24"/>
        </w:rPr>
        <w:t>;</w:t>
      </w:r>
    </w:p>
    <w:p w:rsidR="000F4152" w:rsidRPr="0055778B" w:rsidRDefault="001C6078" w:rsidP="005D4971">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S</w:t>
      </w:r>
      <w:r w:rsidR="000F4152" w:rsidRPr="0055778B">
        <w:rPr>
          <w:rFonts w:ascii="Times New Roman" w:eastAsia="Times New Roman" w:hAnsi="Times New Roman" w:cs="Times New Roman"/>
          <w:sz w:val="24"/>
          <w:szCs w:val="24"/>
        </w:rPr>
        <w:t>utarti</w:t>
      </w:r>
      <w:r w:rsidR="00C6135E">
        <w:rPr>
          <w:rFonts w:ascii="Times New Roman" w:eastAsia="Times New Roman" w:hAnsi="Times New Roman" w:cs="Times New Roman"/>
          <w:sz w:val="24"/>
          <w:szCs w:val="24"/>
        </w:rPr>
        <w:t>es</w:t>
      </w:r>
      <w:r w:rsidR="000F4152" w:rsidRPr="0055778B">
        <w:rPr>
          <w:rFonts w:ascii="Times New Roman" w:eastAsia="Times New Roman" w:hAnsi="Times New Roman" w:cs="Times New Roman"/>
          <w:sz w:val="24"/>
          <w:szCs w:val="24"/>
        </w:rPr>
        <w:t>.</w:t>
      </w:r>
    </w:p>
    <w:p w:rsidR="000F4152" w:rsidRPr="0055778B" w:rsidRDefault="00137802" w:rsidP="005D4971">
      <w:pPr>
        <w:spacing w:before="100" w:beforeAutospacing="1" w:after="100" w:afterAutospacing="1" w:line="240" w:lineRule="auto"/>
        <w:outlineLvl w:val="0"/>
        <w:rPr>
          <w:rFonts w:ascii="Times New Roman" w:eastAsia="Times New Roman" w:hAnsi="Times New Roman" w:cs="Times New Roman"/>
          <w:b/>
          <w:bCs/>
          <w:kern w:val="36"/>
          <w:sz w:val="24"/>
          <w:szCs w:val="24"/>
        </w:rPr>
      </w:pPr>
      <w:r>
        <w:rPr>
          <w:rFonts w:ascii="Times New Roman" w:eastAsia="Times New Roman" w:hAnsi="Times New Roman" w:cs="Times New Roman"/>
          <w:b/>
          <w:bCs/>
          <w:kern w:val="36"/>
          <w:sz w:val="24"/>
          <w:szCs w:val="24"/>
        </w:rPr>
        <w:t>6</w:t>
      </w:r>
      <w:r w:rsidR="000F4152" w:rsidRPr="0055778B">
        <w:rPr>
          <w:rFonts w:ascii="Times New Roman" w:eastAsia="Times New Roman" w:hAnsi="Times New Roman" w:cs="Times New Roman"/>
          <w:b/>
          <w:bCs/>
          <w:kern w:val="36"/>
          <w:sz w:val="24"/>
          <w:szCs w:val="24"/>
        </w:rPr>
        <w:t>. ANALIZĖS METODIKA</w:t>
      </w:r>
    </w:p>
    <w:p w:rsidR="000F4152" w:rsidRPr="0055778B" w:rsidRDefault="000F4152" w:rsidP="005D4971">
      <w:pPr>
        <w:spacing w:before="100" w:beforeAutospacing="1" w:after="100" w:afterAutospacing="1"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 xml:space="preserve">Paslaugų teikėjas, prieš pradėdamas pagrindinę analizę, turi parengti ir su </w:t>
      </w:r>
      <w:r w:rsidR="00137802">
        <w:rPr>
          <w:rFonts w:ascii="Times New Roman" w:eastAsia="Times New Roman" w:hAnsi="Times New Roman" w:cs="Times New Roman"/>
          <w:sz w:val="24"/>
          <w:szCs w:val="24"/>
        </w:rPr>
        <w:t xml:space="preserve">Užsakovu </w:t>
      </w:r>
      <w:r w:rsidRPr="0055778B">
        <w:rPr>
          <w:rFonts w:ascii="Times New Roman" w:eastAsia="Times New Roman" w:hAnsi="Times New Roman" w:cs="Times New Roman"/>
          <w:sz w:val="24"/>
          <w:szCs w:val="24"/>
        </w:rPr>
        <w:t>suderinti analizės metodiką.</w:t>
      </w:r>
    </w:p>
    <w:p w:rsidR="000F4152" w:rsidRPr="0055778B" w:rsidRDefault="000F4152" w:rsidP="002D3B62">
      <w:pPr>
        <w:spacing w:before="100" w:beforeAutospacing="1" w:after="0"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lastRenderedPageBreak/>
        <w:t>Metodikoje turi būti nurodyta:</w:t>
      </w:r>
    </w:p>
    <w:p w:rsidR="000F4152" w:rsidRPr="0055778B" w:rsidRDefault="000F4152" w:rsidP="002D3B62">
      <w:pPr>
        <w:numPr>
          <w:ilvl w:val="0"/>
          <w:numId w:val="5"/>
        </w:numPr>
        <w:spacing w:after="100" w:afterAutospacing="1"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analizuojami duomenys;</w:t>
      </w:r>
    </w:p>
    <w:p w:rsidR="000F4152" w:rsidRPr="0055778B" w:rsidRDefault="000F4152" w:rsidP="005D4971">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vertinimo kriterijai;</w:t>
      </w:r>
    </w:p>
    <w:p w:rsidR="000F4152" w:rsidRPr="0055778B" w:rsidRDefault="000F4152" w:rsidP="005D4971">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rodikliai;</w:t>
      </w:r>
    </w:p>
    <w:p w:rsidR="000F4152" w:rsidRPr="0055778B" w:rsidRDefault="000F4152" w:rsidP="005D4971">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skaičiavimo formulės;</w:t>
      </w:r>
    </w:p>
    <w:p w:rsidR="000F4152" w:rsidRPr="0055778B" w:rsidRDefault="000F4152" w:rsidP="005D4971">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lyginamų grupių sudarymo principai;</w:t>
      </w:r>
    </w:p>
    <w:p w:rsidR="000F4152" w:rsidRPr="0055778B" w:rsidRDefault="000F4152" w:rsidP="005D4971">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naudojami statistiniai metodai;</w:t>
      </w:r>
    </w:p>
    <w:p w:rsidR="000F4152" w:rsidRPr="0055778B" w:rsidRDefault="000F4152" w:rsidP="005D4971">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kaštų nustatymo metodika;</w:t>
      </w:r>
    </w:p>
    <w:p w:rsidR="000F4152" w:rsidRPr="0055778B" w:rsidRDefault="000F4152" w:rsidP="005D4971">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naudos nustatymo metodika;</w:t>
      </w:r>
    </w:p>
    <w:p w:rsidR="000F4152" w:rsidRPr="0055778B" w:rsidRDefault="000F4152" w:rsidP="005D4971">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alternatyvų vertinimo metodika;</w:t>
      </w:r>
    </w:p>
    <w:p w:rsidR="000F4152" w:rsidRPr="0055778B" w:rsidRDefault="000F4152" w:rsidP="005D4971">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pagrindinės prielaidos;</w:t>
      </w:r>
    </w:p>
    <w:p w:rsidR="000F4152" w:rsidRPr="0055778B" w:rsidRDefault="00137802" w:rsidP="005D4971">
      <w:pPr>
        <w:numPr>
          <w:ilvl w:val="0"/>
          <w:numId w:val="5"/>
        </w:numPr>
        <w:spacing w:before="100" w:beforeAutospacing="1" w:after="100" w:afterAutospacing="1"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duomenų</w:t>
      </w:r>
      <w:proofErr w:type="gramEnd"/>
      <w:r>
        <w:rPr>
          <w:rFonts w:ascii="Times New Roman" w:eastAsia="Times New Roman" w:hAnsi="Times New Roman" w:cs="Times New Roman"/>
          <w:sz w:val="24"/>
          <w:szCs w:val="24"/>
        </w:rPr>
        <w:t xml:space="preserve"> trūkumų sprendimo būdai.</w:t>
      </w:r>
    </w:p>
    <w:p w:rsidR="000F4152" w:rsidRPr="0055778B" w:rsidRDefault="00137802" w:rsidP="005D4971">
      <w:pPr>
        <w:spacing w:before="100" w:beforeAutospacing="1" w:after="100" w:afterAutospacing="1" w:line="240" w:lineRule="auto"/>
        <w:outlineLvl w:val="0"/>
        <w:rPr>
          <w:rFonts w:ascii="Times New Roman" w:eastAsia="Times New Roman" w:hAnsi="Times New Roman" w:cs="Times New Roman"/>
          <w:b/>
          <w:bCs/>
          <w:kern w:val="36"/>
          <w:sz w:val="24"/>
          <w:szCs w:val="24"/>
        </w:rPr>
      </w:pPr>
      <w:r>
        <w:rPr>
          <w:rFonts w:ascii="Times New Roman" w:eastAsia="Times New Roman" w:hAnsi="Times New Roman" w:cs="Times New Roman"/>
          <w:b/>
          <w:bCs/>
          <w:kern w:val="36"/>
          <w:sz w:val="24"/>
          <w:szCs w:val="24"/>
        </w:rPr>
        <w:t>7</w:t>
      </w:r>
      <w:r w:rsidR="000F4152" w:rsidRPr="0055778B">
        <w:rPr>
          <w:rFonts w:ascii="Times New Roman" w:eastAsia="Times New Roman" w:hAnsi="Times New Roman" w:cs="Times New Roman"/>
          <w:b/>
          <w:bCs/>
          <w:kern w:val="36"/>
          <w:sz w:val="24"/>
          <w:szCs w:val="24"/>
        </w:rPr>
        <w:t>. VERTINAMI RODIKLIAI</w:t>
      </w:r>
    </w:p>
    <w:p w:rsidR="000F4152" w:rsidRPr="0055778B" w:rsidRDefault="000F4152" w:rsidP="005D4971">
      <w:pPr>
        <w:spacing w:after="0"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Turi būti vertinama:</w:t>
      </w:r>
    </w:p>
    <w:p w:rsidR="000F4152" w:rsidRPr="0055778B" w:rsidRDefault="000F4152" w:rsidP="005D4971">
      <w:pPr>
        <w:numPr>
          <w:ilvl w:val="0"/>
          <w:numId w:val="7"/>
        </w:numPr>
        <w:spacing w:after="0"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bendra viešiesiems pirkimams išleista suma, Eur;</w:t>
      </w:r>
    </w:p>
    <w:p w:rsidR="000F4152" w:rsidRPr="0055778B" w:rsidRDefault="000F4152" w:rsidP="005D4971">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bendras pirkimų skaičius;</w:t>
      </w:r>
    </w:p>
    <w:p w:rsidR="000F4152" w:rsidRPr="0055778B" w:rsidRDefault="000F4152" w:rsidP="005D4971">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centralizuotų pirkimų vertės dalis, proc.;</w:t>
      </w:r>
    </w:p>
    <w:p w:rsidR="000F4152" w:rsidRPr="0055778B" w:rsidRDefault="000F4152" w:rsidP="005D4971">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decentralizuotų pirkimų vertės dalis, proc.;</w:t>
      </w:r>
    </w:p>
    <w:p w:rsidR="000F4152" w:rsidRPr="0055778B" w:rsidRDefault="000F4152" w:rsidP="005D4971">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centralizuotų pirkimų skaičiaus dalis, proc.;</w:t>
      </w:r>
    </w:p>
    <w:p w:rsidR="000F4152" w:rsidRPr="0055778B" w:rsidRDefault="000F4152" w:rsidP="005D4971">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decentralizuotų pirkimų skaičiaus dalis, proc.;</w:t>
      </w:r>
    </w:p>
    <w:p w:rsidR="000F4152" w:rsidRPr="0055778B" w:rsidRDefault="000F4152" w:rsidP="005D4971">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vidutinė pirkimo vertė;</w:t>
      </w:r>
    </w:p>
    <w:p w:rsidR="000F4152" w:rsidRPr="0055778B" w:rsidRDefault="000F4152" w:rsidP="005D4971">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pirkimų pasiskirstymas pagal pirkimo objektų grupes;</w:t>
      </w:r>
    </w:p>
    <w:p w:rsidR="000F4152" w:rsidRDefault="000F4152" w:rsidP="005D4971">
      <w:pPr>
        <w:numPr>
          <w:ilvl w:val="0"/>
          <w:numId w:val="7"/>
        </w:numPr>
        <w:spacing w:before="100" w:beforeAutospacing="1" w:after="100" w:afterAutospacing="1" w:line="240" w:lineRule="auto"/>
        <w:rPr>
          <w:rFonts w:ascii="Times New Roman" w:eastAsia="Times New Roman" w:hAnsi="Times New Roman" w:cs="Times New Roman"/>
          <w:sz w:val="24"/>
          <w:szCs w:val="24"/>
        </w:rPr>
      </w:pPr>
      <w:proofErr w:type="gramStart"/>
      <w:r w:rsidRPr="0055778B">
        <w:rPr>
          <w:rFonts w:ascii="Times New Roman" w:eastAsia="Times New Roman" w:hAnsi="Times New Roman" w:cs="Times New Roman"/>
          <w:sz w:val="24"/>
          <w:szCs w:val="24"/>
        </w:rPr>
        <w:t>pirkimų</w:t>
      </w:r>
      <w:proofErr w:type="gramEnd"/>
      <w:r w:rsidRPr="0055778B">
        <w:rPr>
          <w:rFonts w:ascii="Times New Roman" w:eastAsia="Times New Roman" w:hAnsi="Times New Roman" w:cs="Times New Roman"/>
          <w:sz w:val="24"/>
          <w:szCs w:val="24"/>
        </w:rPr>
        <w:t xml:space="preserve"> pasiskirstymas pagal pirkimo būdus.</w:t>
      </w:r>
    </w:p>
    <w:p w:rsidR="000F4152" w:rsidRPr="0055778B" w:rsidRDefault="00137802" w:rsidP="005D4971">
      <w:pPr>
        <w:spacing w:before="100" w:beforeAutospacing="1" w:after="100" w:afterAutospacing="1" w:line="240" w:lineRule="auto"/>
        <w:outlineLvl w:val="0"/>
        <w:rPr>
          <w:rFonts w:ascii="Times New Roman" w:eastAsia="Times New Roman" w:hAnsi="Times New Roman" w:cs="Times New Roman"/>
          <w:b/>
          <w:bCs/>
          <w:kern w:val="36"/>
          <w:sz w:val="24"/>
          <w:szCs w:val="24"/>
        </w:rPr>
      </w:pPr>
      <w:r>
        <w:rPr>
          <w:rFonts w:ascii="Times New Roman" w:eastAsia="Times New Roman" w:hAnsi="Times New Roman" w:cs="Times New Roman"/>
          <w:b/>
          <w:bCs/>
          <w:kern w:val="36"/>
          <w:sz w:val="24"/>
          <w:szCs w:val="24"/>
        </w:rPr>
        <w:t>8</w:t>
      </w:r>
      <w:r w:rsidR="000F4152" w:rsidRPr="0055778B">
        <w:rPr>
          <w:rFonts w:ascii="Times New Roman" w:eastAsia="Times New Roman" w:hAnsi="Times New Roman" w:cs="Times New Roman"/>
          <w:b/>
          <w:bCs/>
          <w:kern w:val="36"/>
          <w:sz w:val="24"/>
          <w:szCs w:val="24"/>
        </w:rPr>
        <w:t>. PIRKIMŲ PROCEDŪRŲ EFEKTYVUMAS</w:t>
      </w:r>
    </w:p>
    <w:p w:rsidR="000F4152" w:rsidRPr="0055778B" w:rsidRDefault="000F4152" w:rsidP="005D4971">
      <w:pPr>
        <w:spacing w:after="0"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Turi būti apskaičiuojami:</w:t>
      </w:r>
    </w:p>
    <w:p w:rsidR="000F4152" w:rsidRPr="0055778B" w:rsidRDefault="000F4152" w:rsidP="005D4971">
      <w:pPr>
        <w:numPr>
          <w:ilvl w:val="0"/>
          <w:numId w:val="8"/>
        </w:numPr>
        <w:spacing w:after="0"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vidutinė pirkimo procedūros trukmė;</w:t>
      </w:r>
    </w:p>
    <w:p w:rsidR="000F4152" w:rsidRPr="0055778B" w:rsidRDefault="000F4152" w:rsidP="005D4971">
      <w:pPr>
        <w:numPr>
          <w:ilvl w:val="0"/>
          <w:numId w:val="8"/>
        </w:numPr>
        <w:spacing w:before="100" w:beforeAutospacing="1" w:after="0"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mediana;</w:t>
      </w:r>
    </w:p>
    <w:p w:rsidR="000F4152" w:rsidRPr="0055778B" w:rsidRDefault="000F4152" w:rsidP="005D4971">
      <w:pPr>
        <w:numPr>
          <w:ilvl w:val="0"/>
          <w:numId w:val="8"/>
        </w:numPr>
        <w:spacing w:before="100" w:beforeAutospacing="1" w:after="0"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pirkimo trukmės kvartiliai;</w:t>
      </w:r>
    </w:p>
    <w:p w:rsidR="000F4152" w:rsidRPr="0055778B" w:rsidRDefault="000F4152" w:rsidP="005D4971">
      <w:pPr>
        <w:numPr>
          <w:ilvl w:val="0"/>
          <w:numId w:val="8"/>
        </w:numPr>
        <w:spacing w:before="100" w:beforeAutospacing="1" w:after="0"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pasirengimo pirkimui trukmė;</w:t>
      </w:r>
    </w:p>
    <w:p w:rsidR="000F4152" w:rsidRPr="0055778B" w:rsidRDefault="000F4152" w:rsidP="005D4971">
      <w:pPr>
        <w:numPr>
          <w:ilvl w:val="0"/>
          <w:numId w:val="8"/>
        </w:numPr>
        <w:spacing w:before="100" w:beforeAutospacing="1" w:after="0"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laikotarpis nuo pirkimo paskelbimo iki sutarties sudarymo;</w:t>
      </w:r>
    </w:p>
    <w:p w:rsidR="000F4152" w:rsidRPr="0055778B" w:rsidRDefault="00C602C3" w:rsidP="005D4971">
      <w:pPr>
        <w:numPr>
          <w:ilvl w:val="0"/>
          <w:numId w:val="8"/>
        </w:numPr>
        <w:spacing w:before="100" w:beforeAutospacing="1" w:after="0"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neįvykusių pirkimų dalis;</w:t>
      </w:r>
    </w:p>
    <w:p w:rsidR="005D4971" w:rsidRPr="0055778B" w:rsidRDefault="00C602C3" w:rsidP="005D4971">
      <w:pPr>
        <w:numPr>
          <w:ilvl w:val="0"/>
          <w:numId w:val="8"/>
        </w:numPr>
        <w:spacing w:before="100" w:beforeAutospacing="1" w:after="0"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Įvertinta neiįvykusių pirkimų specifika (pirkimo objektas, BVPŽ).</w:t>
      </w:r>
    </w:p>
    <w:p w:rsidR="000F4152" w:rsidRPr="0055778B" w:rsidRDefault="00137802" w:rsidP="005D4971">
      <w:pPr>
        <w:spacing w:before="100" w:beforeAutospacing="1" w:after="100" w:afterAutospacing="1" w:line="240" w:lineRule="auto"/>
        <w:outlineLvl w:val="0"/>
        <w:rPr>
          <w:rFonts w:ascii="Times New Roman" w:eastAsia="Times New Roman" w:hAnsi="Times New Roman" w:cs="Times New Roman"/>
          <w:b/>
          <w:bCs/>
          <w:kern w:val="36"/>
          <w:sz w:val="24"/>
          <w:szCs w:val="24"/>
        </w:rPr>
      </w:pPr>
      <w:r>
        <w:rPr>
          <w:rFonts w:ascii="Times New Roman" w:eastAsia="Times New Roman" w:hAnsi="Times New Roman" w:cs="Times New Roman"/>
          <w:b/>
          <w:bCs/>
          <w:kern w:val="36"/>
          <w:sz w:val="24"/>
          <w:szCs w:val="24"/>
        </w:rPr>
        <w:t>9</w:t>
      </w:r>
      <w:r w:rsidR="000F4152" w:rsidRPr="0055778B">
        <w:rPr>
          <w:rFonts w:ascii="Times New Roman" w:eastAsia="Times New Roman" w:hAnsi="Times New Roman" w:cs="Times New Roman"/>
          <w:b/>
          <w:bCs/>
          <w:kern w:val="36"/>
          <w:sz w:val="24"/>
          <w:szCs w:val="24"/>
        </w:rPr>
        <w:t>. KONKURENCIJOS VERTINIMAS</w:t>
      </w:r>
    </w:p>
    <w:p w:rsidR="000F4152" w:rsidRPr="0055778B" w:rsidRDefault="000F4152" w:rsidP="005D4971">
      <w:pPr>
        <w:spacing w:after="0"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Turi būti vertinama:</w:t>
      </w:r>
    </w:p>
    <w:p w:rsidR="000F4152" w:rsidRPr="0055778B" w:rsidRDefault="000F4152" w:rsidP="005D4971">
      <w:pPr>
        <w:numPr>
          <w:ilvl w:val="0"/>
          <w:numId w:val="9"/>
        </w:numPr>
        <w:spacing w:after="0"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vidutinis pasiūlymų skaičius;</w:t>
      </w:r>
    </w:p>
    <w:p w:rsidR="000F4152" w:rsidRPr="0055778B" w:rsidRDefault="000F4152" w:rsidP="005D4971">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medianinis pasiūlymų skaičius;</w:t>
      </w:r>
    </w:p>
    <w:p w:rsidR="00C602C3" w:rsidRPr="0055778B" w:rsidRDefault="000F4152" w:rsidP="005D4971">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pirkimų, kuriuose gautas vienas pasiūlymas, dalis;</w:t>
      </w:r>
      <w:r w:rsidR="00C602C3" w:rsidRPr="0055778B">
        <w:rPr>
          <w:rFonts w:ascii="Times New Roman" w:eastAsia="Times New Roman" w:hAnsi="Times New Roman" w:cs="Times New Roman"/>
          <w:sz w:val="24"/>
          <w:szCs w:val="24"/>
        </w:rPr>
        <w:t xml:space="preserve"> įvertinta pirkimo objektų specifikai (pirkimo objektas, BVPŽ);</w:t>
      </w:r>
    </w:p>
    <w:p w:rsidR="000F4152" w:rsidRPr="0055778B" w:rsidRDefault="000F4152" w:rsidP="005D4971">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pirkimų, kuriuose gauti keli pasiūlymai, dalis;</w:t>
      </w:r>
    </w:p>
    <w:p w:rsidR="000F4152" w:rsidRPr="0055778B" w:rsidRDefault="000F4152" w:rsidP="005D4971">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pirkimų, kuriuose negauta pasiūlymų, dalis;</w:t>
      </w:r>
    </w:p>
    <w:p w:rsidR="000F4152" w:rsidRPr="0055778B" w:rsidRDefault="000F4152" w:rsidP="005D4971">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pakartotinai p</w:t>
      </w:r>
      <w:r w:rsidR="00C602C3" w:rsidRPr="0055778B">
        <w:rPr>
          <w:rFonts w:ascii="Times New Roman" w:eastAsia="Times New Roman" w:hAnsi="Times New Roman" w:cs="Times New Roman"/>
          <w:sz w:val="24"/>
          <w:szCs w:val="24"/>
        </w:rPr>
        <w:t>irkimus laiminčių tiekėjų dalis;įvertinta pirkimo objektų specifika (pirkimo objektas, BVPŽ);</w:t>
      </w:r>
    </w:p>
    <w:p w:rsidR="000F4152" w:rsidRPr="0055778B" w:rsidRDefault="00137802" w:rsidP="005D4971">
      <w:pPr>
        <w:spacing w:before="100" w:beforeAutospacing="1" w:after="100" w:afterAutospacing="1" w:line="240" w:lineRule="auto"/>
        <w:outlineLvl w:val="0"/>
        <w:rPr>
          <w:rFonts w:ascii="Times New Roman" w:eastAsia="Times New Roman" w:hAnsi="Times New Roman" w:cs="Times New Roman"/>
          <w:b/>
          <w:bCs/>
          <w:kern w:val="36"/>
          <w:sz w:val="24"/>
          <w:szCs w:val="24"/>
        </w:rPr>
      </w:pPr>
      <w:r>
        <w:rPr>
          <w:rFonts w:ascii="Times New Roman" w:eastAsia="Times New Roman" w:hAnsi="Times New Roman" w:cs="Times New Roman"/>
          <w:b/>
          <w:bCs/>
          <w:kern w:val="36"/>
          <w:sz w:val="24"/>
          <w:szCs w:val="24"/>
        </w:rPr>
        <w:lastRenderedPageBreak/>
        <w:t>10</w:t>
      </w:r>
      <w:r w:rsidR="000F4152" w:rsidRPr="0055778B">
        <w:rPr>
          <w:rFonts w:ascii="Times New Roman" w:eastAsia="Times New Roman" w:hAnsi="Times New Roman" w:cs="Times New Roman"/>
          <w:b/>
          <w:bCs/>
          <w:kern w:val="36"/>
          <w:sz w:val="24"/>
          <w:szCs w:val="24"/>
        </w:rPr>
        <w:t xml:space="preserve">. SVV </w:t>
      </w:r>
      <w:r>
        <w:rPr>
          <w:rFonts w:ascii="Times New Roman" w:eastAsia="Times New Roman" w:hAnsi="Times New Roman" w:cs="Times New Roman"/>
          <w:b/>
          <w:bCs/>
          <w:kern w:val="36"/>
          <w:sz w:val="24"/>
          <w:szCs w:val="24"/>
        </w:rPr>
        <w:t xml:space="preserve">ĮMONIŲ </w:t>
      </w:r>
      <w:r w:rsidR="000F4152" w:rsidRPr="0055778B">
        <w:rPr>
          <w:rFonts w:ascii="Times New Roman" w:eastAsia="Times New Roman" w:hAnsi="Times New Roman" w:cs="Times New Roman"/>
          <w:b/>
          <w:bCs/>
          <w:kern w:val="36"/>
          <w:sz w:val="24"/>
          <w:szCs w:val="24"/>
        </w:rPr>
        <w:t>DALYVAVIMO VERTINIMAS</w:t>
      </w:r>
    </w:p>
    <w:p w:rsidR="000F4152" w:rsidRPr="0055778B" w:rsidRDefault="000F4152" w:rsidP="00B177B8">
      <w:pPr>
        <w:spacing w:before="100" w:beforeAutospacing="1" w:after="0"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Turi būti įvertinta:</w:t>
      </w:r>
    </w:p>
    <w:p w:rsidR="000F4152" w:rsidRPr="0055778B" w:rsidRDefault="000F4152" w:rsidP="00B177B8">
      <w:pPr>
        <w:numPr>
          <w:ilvl w:val="0"/>
          <w:numId w:val="10"/>
        </w:numPr>
        <w:spacing w:after="100" w:afterAutospacing="1"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SVV įmonių laimėtų pirkimų vertės dalis;</w:t>
      </w:r>
    </w:p>
    <w:p w:rsidR="000F4152" w:rsidRPr="0055778B" w:rsidRDefault="000F4152" w:rsidP="00B177B8">
      <w:pPr>
        <w:numPr>
          <w:ilvl w:val="0"/>
          <w:numId w:val="10"/>
        </w:numPr>
        <w:spacing w:before="100" w:beforeAutospacing="1" w:after="100" w:afterAutospacing="1"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SVV dalyvavimo pirkimuose rodiklių skirtumai tarp centralizuotų ir decentralizuotų pirkimų;</w:t>
      </w:r>
    </w:p>
    <w:p w:rsidR="000F4152" w:rsidRPr="0055778B" w:rsidRDefault="00C602C3" w:rsidP="00B177B8">
      <w:pPr>
        <w:numPr>
          <w:ilvl w:val="0"/>
          <w:numId w:val="10"/>
        </w:numPr>
        <w:spacing w:before="100" w:beforeAutospacing="1" w:after="100" w:afterAutospacing="1"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P</w:t>
      </w:r>
      <w:r w:rsidR="000F4152" w:rsidRPr="0055778B">
        <w:rPr>
          <w:rFonts w:ascii="Times New Roman" w:eastAsia="Times New Roman" w:hAnsi="Times New Roman" w:cs="Times New Roman"/>
          <w:sz w:val="24"/>
          <w:szCs w:val="24"/>
        </w:rPr>
        <w:t>irkimo vertės ir objekto įtaka SVV dalyvavimui.</w:t>
      </w:r>
    </w:p>
    <w:p w:rsidR="00137802" w:rsidRPr="00137802" w:rsidRDefault="00137802" w:rsidP="00137802">
      <w:pPr>
        <w:spacing w:before="100" w:beforeAutospacing="1" w:after="0" w:line="240" w:lineRule="auto"/>
        <w:outlineLvl w:val="0"/>
        <w:rPr>
          <w:rFonts w:ascii="Times New Roman" w:eastAsia="Times New Roman" w:hAnsi="Times New Roman" w:cs="Times New Roman"/>
          <w:b/>
          <w:bCs/>
          <w:kern w:val="36"/>
          <w:sz w:val="24"/>
          <w:szCs w:val="24"/>
        </w:rPr>
      </w:pPr>
      <w:r>
        <w:rPr>
          <w:rFonts w:ascii="Times New Roman" w:eastAsia="Times New Roman" w:hAnsi="Times New Roman" w:cs="Times New Roman"/>
          <w:b/>
          <w:bCs/>
          <w:kern w:val="36"/>
          <w:sz w:val="24"/>
          <w:szCs w:val="24"/>
        </w:rPr>
        <w:t xml:space="preserve">11. </w:t>
      </w:r>
      <w:r w:rsidR="000F4152" w:rsidRPr="00137802">
        <w:rPr>
          <w:rFonts w:ascii="Times New Roman" w:eastAsia="Times New Roman" w:hAnsi="Times New Roman" w:cs="Times New Roman"/>
          <w:b/>
          <w:bCs/>
          <w:kern w:val="36"/>
          <w:sz w:val="24"/>
          <w:szCs w:val="24"/>
        </w:rPr>
        <w:t>EKONOMINIO EFEKTYVUMO ANALIZĖ</w:t>
      </w:r>
    </w:p>
    <w:p w:rsidR="000F4152" w:rsidRPr="0055778B" w:rsidRDefault="000F4152" w:rsidP="00B177B8">
      <w:pPr>
        <w:spacing w:before="240" w:after="0"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 xml:space="preserve">Turi būti </w:t>
      </w:r>
      <w:r w:rsidR="00757061" w:rsidRPr="0055778B">
        <w:rPr>
          <w:rFonts w:ascii="Times New Roman" w:eastAsia="Times New Roman" w:hAnsi="Times New Roman" w:cs="Times New Roman"/>
          <w:sz w:val="24"/>
          <w:szCs w:val="24"/>
        </w:rPr>
        <w:t>įvertinta</w:t>
      </w:r>
      <w:r w:rsidRPr="0055778B">
        <w:rPr>
          <w:rFonts w:ascii="Times New Roman" w:eastAsia="Times New Roman" w:hAnsi="Times New Roman" w:cs="Times New Roman"/>
          <w:sz w:val="24"/>
          <w:szCs w:val="24"/>
        </w:rPr>
        <w:t>:</w:t>
      </w:r>
    </w:p>
    <w:p w:rsidR="000F4152" w:rsidRPr="0055778B" w:rsidRDefault="000F4152" w:rsidP="00B177B8">
      <w:pPr>
        <w:numPr>
          <w:ilvl w:val="0"/>
          <w:numId w:val="11"/>
        </w:numPr>
        <w:spacing w:after="100" w:afterAutospacing="1"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planuota pirkimo vertė;</w:t>
      </w:r>
    </w:p>
    <w:p w:rsidR="000F4152" w:rsidRPr="0055778B" w:rsidRDefault="000F4152" w:rsidP="00B177B8">
      <w:pPr>
        <w:numPr>
          <w:ilvl w:val="0"/>
          <w:numId w:val="11"/>
        </w:numPr>
        <w:spacing w:before="100" w:beforeAutospacing="1" w:after="100" w:afterAutospacing="1"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faktinė sutarties vertė;</w:t>
      </w:r>
    </w:p>
    <w:p w:rsidR="000F4152" w:rsidRPr="0055778B" w:rsidRDefault="000F4152" w:rsidP="00B177B8">
      <w:pPr>
        <w:numPr>
          <w:ilvl w:val="0"/>
          <w:numId w:val="11"/>
        </w:numPr>
        <w:spacing w:before="100" w:beforeAutospacing="1" w:after="100" w:afterAutospacing="1"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faktinės kainos ir rinkos kainos skirtumas;</w:t>
      </w:r>
    </w:p>
    <w:p w:rsidR="000F4152" w:rsidRPr="0055778B" w:rsidRDefault="000F4152" w:rsidP="00B177B8">
      <w:pPr>
        <w:numPr>
          <w:ilvl w:val="0"/>
          <w:numId w:val="11"/>
        </w:numPr>
        <w:spacing w:before="100" w:beforeAutospacing="1" w:after="100" w:afterAutospacing="1"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centralizuoto pirkimo masto ekonomija;</w:t>
      </w:r>
    </w:p>
    <w:p w:rsidR="000F4152" w:rsidRPr="0055778B" w:rsidRDefault="000F4152" w:rsidP="00B177B8">
      <w:pPr>
        <w:numPr>
          <w:ilvl w:val="0"/>
          <w:numId w:val="11"/>
        </w:numPr>
        <w:spacing w:before="100" w:beforeAutospacing="1" w:after="100" w:afterAutospacing="1"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decentralizuoto pirkimo galimi papildomi kaštai;</w:t>
      </w:r>
    </w:p>
    <w:p w:rsidR="000F4152" w:rsidRPr="0055778B" w:rsidRDefault="000F4152" w:rsidP="00B177B8">
      <w:pPr>
        <w:numPr>
          <w:ilvl w:val="0"/>
          <w:numId w:val="11"/>
        </w:num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55778B">
        <w:rPr>
          <w:rFonts w:ascii="Times New Roman" w:eastAsia="Times New Roman" w:hAnsi="Times New Roman" w:cs="Times New Roman"/>
          <w:sz w:val="24"/>
          <w:szCs w:val="24"/>
        </w:rPr>
        <w:t>galimas</w:t>
      </w:r>
      <w:proofErr w:type="gramEnd"/>
      <w:r w:rsidRPr="0055778B">
        <w:rPr>
          <w:rFonts w:ascii="Times New Roman" w:eastAsia="Times New Roman" w:hAnsi="Times New Roman" w:cs="Times New Roman"/>
          <w:sz w:val="24"/>
          <w:szCs w:val="24"/>
        </w:rPr>
        <w:t xml:space="preserve"> kainos efektas konsoliduojant pirkimus.</w:t>
      </w:r>
    </w:p>
    <w:p w:rsidR="000210A8" w:rsidRPr="0055778B" w:rsidRDefault="000210A8" w:rsidP="00B177B8">
      <w:pPr>
        <w:numPr>
          <w:ilvl w:val="0"/>
          <w:numId w:val="11"/>
        </w:numPr>
        <w:spacing w:before="100" w:beforeAutospacing="1" w:after="100" w:afterAutospacing="1"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bCs/>
          <w:sz w:val="24"/>
          <w:szCs w:val="24"/>
        </w:rPr>
        <w:t>administracinis sutaupymas, kai pirkimo funkcija vykdoma mažesnėmis darbuotojų ir kitomis sąnaudomis;</w:t>
      </w:r>
    </w:p>
    <w:p w:rsidR="000210A8" w:rsidRPr="00137802" w:rsidRDefault="000210A8" w:rsidP="00B177B8">
      <w:pPr>
        <w:numPr>
          <w:ilvl w:val="0"/>
          <w:numId w:val="11"/>
        </w:num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55778B">
        <w:rPr>
          <w:rFonts w:ascii="Times New Roman" w:eastAsia="Times New Roman" w:hAnsi="Times New Roman" w:cs="Times New Roman"/>
          <w:bCs/>
          <w:sz w:val="24"/>
          <w:szCs w:val="24"/>
        </w:rPr>
        <w:t>masto</w:t>
      </w:r>
      <w:proofErr w:type="gramEnd"/>
      <w:r w:rsidRPr="0055778B">
        <w:rPr>
          <w:rFonts w:ascii="Times New Roman" w:eastAsia="Times New Roman" w:hAnsi="Times New Roman" w:cs="Times New Roman"/>
          <w:bCs/>
          <w:sz w:val="24"/>
          <w:szCs w:val="24"/>
        </w:rPr>
        <w:t xml:space="preserve"> ekonomijos efektas, kai didesnė konsoliduota pirkimo apimtis leidžia pasiekti palankesnes kainas ar kitas sąlygas.</w:t>
      </w:r>
    </w:p>
    <w:p w:rsidR="00137802" w:rsidRPr="00137802" w:rsidRDefault="00137802" w:rsidP="00B177B8">
      <w:pPr>
        <w:numPr>
          <w:ilvl w:val="0"/>
          <w:numId w:val="11"/>
        </w:num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137802">
        <w:rPr>
          <w:rFonts w:ascii="Times New Roman" w:eastAsia="Times New Roman" w:hAnsi="Times New Roman" w:cs="Times New Roman"/>
          <w:sz w:val="24"/>
          <w:szCs w:val="24"/>
        </w:rPr>
        <w:t>palyginama</w:t>
      </w:r>
      <w:proofErr w:type="gramEnd"/>
      <w:r w:rsidRPr="00137802">
        <w:rPr>
          <w:rFonts w:ascii="Times New Roman" w:eastAsia="Times New Roman" w:hAnsi="Times New Roman" w:cs="Times New Roman"/>
          <w:sz w:val="24"/>
          <w:szCs w:val="24"/>
        </w:rPr>
        <w:t xml:space="preserve"> įsigytų pirkimo objektų kainos bei atitiktis rinkos kainoms.</w:t>
      </w:r>
    </w:p>
    <w:p w:rsidR="000F4152" w:rsidRPr="0055778B" w:rsidRDefault="00137802" w:rsidP="005D4971">
      <w:pPr>
        <w:spacing w:before="100" w:beforeAutospacing="1" w:after="100" w:afterAutospacing="1" w:line="240" w:lineRule="auto"/>
        <w:outlineLvl w:val="0"/>
        <w:rPr>
          <w:rFonts w:ascii="Times New Roman" w:eastAsia="Times New Roman" w:hAnsi="Times New Roman" w:cs="Times New Roman"/>
          <w:b/>
          <w:bCs/>
          <w:kern w:val="36"/>
          <w:sz w:val="24"/>
          <w:szCs w:val="24"/>
        </w:rPr>
      </w:pPr>
      <w:r>
        <w:rPr>
          <w:rFonts w:ascii="Times New Roman" w:eastAsia="Times New Roman" w:hAnsi="Times New Roman" w:cs="Times New Roman"/>
          <w:b/>
          <w:bCs/>
          <w:kern w:val="36"/>
          <w:sz w:val="24"/>
          <w:szCs w:val="24"/>
        </w:rPr>
        <w:t>12</w:t>
      </w:r>
      <w:r w:rsidR="000F4152" w:rsidRPr="0055778B">
        <w:rPr>
          <w:rFonts w:ascii="Times New Roman" w:eastAsia="Times New Roman" w:hAnsi="Times New Roman" w:cs="Times New Roman"/>
          <w:b/>
          <w:bCs/>
          <w:kern w:val="36"/>
          <w:sz w:val="24"/>
          <w:szCs w:val="24"/>
        </w:rPr>
        <w:t>. PIRKIMŲ ADMINISTRACINIŲ KAŠTŲ ANALIZĖ</w:t>
      </w:r>
    </w:p>
    <w:p w:rsidR="000F4152" w:rsidRPr="0055778B" w:rsidRDefault="000F4152" w:rsidP="00B177B8">
      <w:pPr>
        <w:spacing w:before="100" w:beforeAutospacing="1" w:after="0" w:line="240" w:lineRule="auto"/>
        <w:ind w:firstLine="720"/>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Paslaugų teikėjas turi parengti pirkimų administracinių kaštų apskaičiavimo metodiką.Turi būti apskaičiuota:</w:t>
      </w:r>
    </w:p>
    <w:p w:rsidR="000210A8" w:rsidRPr="0055778B" w:rsidRDefault="00757061" w:rsidP="00B177B8">
      <w:pPr>
        <w:spacing w:after="0"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bCs/>
          <w:sz w:val="24"/>
          <w:szCs w:val="24"/>
        </w:rPr>
        <w:t>a)</w:t>
      </w:r>
      <w:r w:rsidR="00FC6718" w:rsidRPr="0055778B">
        <w:rPr>
          <w:rFonts w:ascii="Times New Roman" w:eastAsia="Times New Roman" w:hAnsi="Times New Roman" w:cs="Times New Roman"/>
          <w:bCs/>
          <w:sz w:val="24"/>
          <w:szCs w:val="24"/>
        </w:rPr>
        <w:t xml:space="preserve"> </w:t>
      </w:r>
      <w:proofErr w:type="gramStart"/>
      <w:r w:rsidR="000F4152" w:rsidRPr="0055778B">
        <w:rPr>
          <w:rFonts w:ascii="Times New Roman" w:eastAsia="Times New Roman" w:hAnsi="Times New Roman" w:cs="Times New Roman"/>
          <w:bCs/>
          <w:sz w:val="24"/>
          <w:szCs w:val="24"/>
        </w:rPr>
        <w:t>vieno</w:t>
      </w:r>
      <w:proofErr w:type="gramEnd"/>
      <w:r w:rsidR="000F4152" w:rsidRPr="0055778B">
        <w:rPr>
          <w:rFonts w:ascii="Times New Roman" w:eastAsia="Times New Roman" w:hAnsi="Times New Roman" w:cs="Times New Roman"/>
          <w:bCs/>
          <w:sz w:val="24"/>
          <w:szCs w:val="24"/>
        </w:rPr>
        <w:t xml:space="preserve"> pirkimo</w:t>
      </w:r>
      <w:r w:rsidR="00051987" w:rsidRPr="0055778B">
        <w:rPr>
          <w:rFonts w:ascii="Times New Roman" w:eastAsia="Times New Roman" w:hAnsi="Times New Roman" w:cs="Times New Roman"/>
          <w:bCs/>
          <w:sz w:val="24"/>
          <w:szCs w:val="24"/>
        </w:rPr>
        <w:t xml:space="preserve"> vykdymo</w:t>
      </w:r>
      <w:r w:rsidR="000F4152" w:rsidRPr="0055778B">
        <w:rPr>
          <w:rFonts w:ascii="Times New Roman" w:eastAsia="Times New Roman" w:hAnsi="Times New Roman" w:cs="Times New Roman"/>
          <w:bCs/>
          <w:sz w:val="24"/>
          <w:szCs w:val="24"/>
        </w:rPr>
        <w:t xml:space="preserve"> administravimo kaina, Eur;</w:t>
      </w:r>
    </w:p>
    <w:p w:rsidR="000F4152" w:rsidRPr="0055778B" w:rsidRDefault="00757061" w:rsidP="00B177B8">
      <w:pPr>
        <w:spacing w:after="0"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bCs/>
          <w:sz w:val="24"/>
          <w:szCs w:val="24"/>
        </w:rPr>
        <w:t xml:space="preserve">b) </w:t>
      </w:r>
      <w:proofErr w:type="gramStart"/>
      <w:r w:rsidR="000F4152" w:rsidRPr="0055778B">
        <w:rPr>
          <w:rFonts w:ascii="Times New Roman" w:eastAsia="Times New Roman" w:hAnsi="Times New Roman" w:cs="Times New Roman"/>
          <w:bCs/>
          <w:sz w:val="24"/>
          <w:szCs w:val="24"/>
        </w:rPr>
        <w:t>administracinių</w:t>
      </w:r>
      <w:proofErr w:type="gramEnd"/>
      <w:r w:rsidR="000F4152" w:rsidRPr="0055778B">
        <w:rPr>
          <w:rFonts w:ascii="Times New Roman" w:eastAsia="Times New Roman" w:hAnsi="Times New Roman" w:cs="Times New Roman"/>
          <w:bCs/>
          <w:sz w:val="24"/>
          <w:szCs w:val="24"/>
        </w:rPr>
        <w:t xml:space="preserve"> sąnaudų santykis su sutarties verte, proc.</w:t>
      </w:r>
    </w:p>
    <w:p w:rsidR="000F4152" w:rsidRPr="0055778B" w:rsidRDefault="00137802" w:rsidP="005D4971">
      <w:pPr>
        <w:spacing w:before="100" w:beforeAutospacing="1" w:after="100" w:afterAutospacing="1" w:line="240" w:lineRule="auto"/>
        <w:outlineLvl w:val="0"/>
        <w:rPr>
          <w:rFonts w:ascii="Times New Roman" w:eastAsia="Times New Roman" w:hAnsi="Times New Roman" w:cs="Times New Roman"/>
          <w:b/>
          <w:bCs/>
          <w:kern w:val="36"/>
          <w:sz w:val="24"/>
          <w:szCs w:val="24"/>
        </w:rPr>
      </w:pPr>
      <w:r>
        <w:rPr>
          <w:rFonts w:ascii="Times New Roman" w:eastAsia="Times New Roman" w:hAnsi="Times New Roman" w:cs="Times New Roman"/>
          <w:b/>
          <w:bCs/>
          <w:kern w:val="36"/>
          <w:sz w:val="24"/>
          <w:szCs w:val="24"/>
        </w:rPr>
        <w:t>13</w:t>
      </w:r>
      <w:r w:rsidR="000F4152" w:rsidRPr="0055778B">
        <w:rPr>
          <w:rFonts w:ascii="Times New Roman" w:eastAsia="Times New Roman" w:hAnsi="Times New Roman" w:cs="Times New Roman"/>
          <w:b/>
          <w:bCs/>
          <w:kern w:val="36"/>
          <w:sz w:val="24"/>
          <w:szCs w:val="24"/>
        </w:rPr>
        <w:t>. KAŠTŲ IR NAUDOS MODELIS</w:t>
      </w:r>
    </w:p>
    <w:p w:rsidR="000F4152" w:rsidRPr="0055778B" w:rsidRDefault="000F4152" w:rsidP="00B177B8">
      <w:pPr>
        <w:spacing w:before="100" w:beforeAutospacing="1" w:after="0" w:line="240" w:lineRule="auto"/>
        <w:ind w:firstLine="720"/>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Paslaugų teikėjas turi sukurti kiekybinį kaštų ir naudos vertinimo modelį.</w:t>
      </w:r>
    </w:p>
    <w:p w:rsidR="00CF1391" w:rsidRDefault="000F4152" w:rsidP="00B177B8">
      <w:pPr>
        <w:spacing w:after="0"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Modelyje turi būti atskirai įvertinta:</w:t>
      </w:r>
    </w:p>
    <w:p w:rsidR="00CF1391" w:rsidRPr="00CF1391" w:rsidRDefault="00CF1391" w:rsidP="00B177B8">
      <w:pPr>
        <w:pStyle w:val="ListParagraph"/>
        <w:numPr>
          <w:ilvl w:val="1"/>
          <w:numId w:val="54"/>
        </w:numPr>
        <w:spacing w:after="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b/>
          <w:bCs/>
          <w:sz w:val="24"/>
          <w:szCs w:val="24"/>
        </w:rPr>
        <w:t>k</w:t>
      </w:r>
      <w:r w:rsidR="000F4152" w:rsidRPr="00CF1391">
        <w:rPr>
          <w:rFonts w:ascii="Times New Roman" w:eastAsia="Times New Roman" w:hAnsi="Times New Roman" w:cs="Times New Roman"/>
          <w:b/>
          <w:bCs/>
          <w:sz w:val="24"/>
          <w:szCs w:val="24"/>
        </w:rPr>
        <w:t>aštai</w:t>
      </w:r>
      <w:proofErr w:type="gramEnd"/>
      <w:r w:rsidR="000210A8" w:rsidRPr="00CF1391">
        <w:rPr>
          <w:rFonts w:ascii="Times New Roman" w:eastAsia="Times New Roman" w:hAnsi="Times New Roman" w:cs="Times New Roman"/>
          <w:b/>
          <w:bCs/>
          <w:sz w:val="24"/>
          <w:szCs w:val="24"/>
        </w:rPr>
        <w:t xml:space="preserve"> </w:t>
      </w:r>
      <w:r w:rsidR="000210A8" w:rsidRPr="00CF1391">
        <w:rPr>
          <w:rFonts w:ascii="Times New Roman" w:eastAsia="Times New Roman" w:hAnsi="Times New Roman" w:cs="Times New Roman"/>
          <w:bCs/>
          <w:sz w:val="24"/>
          <w:szCs w:val="24"/>
        </w:rPr>
        <w:t>(</w:t>
      </w:r>
      <w:r w:rsidR="000F4152" w:rsidRPr="00CF1391">
        <w:rPr>
          <w:rFonts w:ascii="Times New Roman" w:eastAsia="Times New Roman" w:hAnsi="Times New Roman" w:cs="Times New Roman"/>
          <w:sz w:val="24"/>
          <w:szCs w:val="24"/>
        </w:rPr>
        <w:t>darbuotojų sąnaudos</w:t>
      </w:r>
      <w:r w:rsidR="00327A1D">
        <w:rPr>
          <w:rFonts w:ascii="Times New Roman" w:eastAsia="Times New Roman" w:hAnsi="Times New Roman" w:cs="Times New Roman"/>
          <w:sz w:val="24"/>
          <w:szCs w:val="24"/>
        </w:rPr>
        <w:t>,</w:t>
      </w:r>
      <w:r w:rsidR="000210A8" w:rsidRPr="00CF1391">
        <w:rPr>
          <w:rFonts w:ascii="Times New Roman" w:eastAsia="Times New Roman" w:hAnsi="Times New Roman" w:cs="Times New Roman"/>
          <w:b/>
          <w:bCs/>
          <w:sz w:val="24"/>
          <w:szCs w:val="24"/>
        </w:rPr>
        <w:t xml:space="preserve"> </w:t>
      </w:r>
      <w:r w:rsidR="000F4152" w:rsidRPr="00CF1391">
        <w:rPr>
          <w:rFonts w:ascii="Times New Roman" w:eastAsia="Times New Roman" w:hAnsi="Times New Roman" w:cs="Times New Roman"/>
          <w:sz w:val="24"/>
          <w:szCs w:val="24"/>
        </w:rPr>
        <w:t>pirkimų administravimo sąnaudos</w:t>
      </w:r>
      <w:r w:rsidR="00327A1D">
        <w:rPr>
          <w:rFonts w:ascii="Times New Roman" w:eastAsia="Times New Roman" w:hAnsi="Times New Roman" w:cs="Times New Roman"/>
          <w:sz w:val="24"/>
          <w:szCs w:val="24"/>
        </w:rPr>
        <w:t>,</w:t>
      </w:r>
      <w:r w:rsidR="000210A8" w:rsidRPr="00CF1391">
        <w:rPr>
          <w:rFonts w:ascii="Times New Roman" w:eastAsia="Times New Roman" w:hAnsi="Times New Roman" w:cs="Times New Roman"/>
          <w:b/>
          <w:bCs/>
          <w:sz w:val="24"/>
          <w:szCs w:val="24"/>
        </w:rPr>
        <w:t xml:space="preserve"> </w:t>
      </w:r>
      <w:r w:rsidR="000F4152" w:rsidRPr="00CF1391">
        <w:rPr>
          <w:rFonts w:ascii="Times New Roman" w:eastAsia="Times New Roman" w:hAnsi="Times New Roman" w:cs="Times New Roman"/>
          <w:sz w:val="24"/>
          <w:szCs w:val="24"/>
        </w:rPr>
        <w:t>papildomos decentralizacijos sąnaudos</w:t>
      </w:r>
      <w:r w:rsidR="00327A1D">
        <w:rPr>
          <w:rFonts w:ascii="Times New Roman" w:eastAsia="Times New Roman" w:hAnsi="Times New Roman" w:cs="Times New Roman"/>
          <w:sz w:val="24"/>
          <w:szCs w:val="24"/>
        </w:rPr>
        <w:t>,</w:t>
      </w:r>
      <w:r w:rsidR="000210A8" w:rsidRPr="00CF1391">
        <w:rPr>
          <w:rFonts w:ascii="Times New Roman" w:eastAsia="Times New Roman" w:hAnsi="Times New Roman" w:cs="Times New Roman"/>
          <w:b/>
          <w:bCs/>
          <w:sz w:val="24"/>
          <w:szCs w:val="24"/>
        </w:rPr>
        <w:t xml:space="preserve"> </w:t>
      </w:r>
      <w:r w:rsidR="000F4152" w:rsidRPr="00CF1391">
        <w:rPr>
          <w:rFonts w:ascii="Times New Roman" w:eastAsia="Times New Roman" w:hAnsi="Times New Roman" w:cs="Times New Roman"/>
          <w:sz w:val="24"/>
          <w:szCs w:val="24"/>
        </w:rPr>
        <w:t>papildomos centralizacijos sąnaudos</w:t>
      </w:r>
      <w:r w:rsidR="000210A8" w:rsidRPr="00CF1391">
        <w:rPr>
          <w:rFonts w:ascii="Times New Roman" w:eastAsia="Times New Roman" w:hAnsi="Times New Roman" w:cs="Times New Roman"/>
          <w:sz w:val="24"/>
          <w:szCs w:val="24"/>
        </w:rPr>
        <w:t>)</w:t>
      </w:r>
      <w:r w:rsidR="000F4152" w:rsidRPr="00CF1391">
        <w:rPr>
          <w:rFonts w:ascii="Times New Roman" w:eastAsia="Times New Roman" w:hAnsi="Times New Roman" w:cs="Times New Roman"/>
          <w:sz w:val="24"/>
          <w:szCs w:val="24"/>
        </w:rPr>
        <w:t>.</w:t>
      </w:r>
    </w:p>
    <w:p w:rsidR="000F4152" w:rsidRPr="00CF1391" w:rsidRDefault="00CF1391" w:rsidP="00B177B8">
      <w:pPr>
        <w:pStyle w:val="ListParagraph"/>
        <w:numPr>
          <w:ilvl w:val="1"/>
          <w:numId w:val="54"/>
        </w:numPr>
        <w:spacing w:after="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b/>
          <w:bCs/>
          <w:sz w:val="24"/>
          <w:szCs w:val="24"/>
        </w:rPr>
        <w:t>n</w:t>
      </w:r>
      <w:r w:rsidR="000F4152" w:rsidRPr="00CF1391">
        <w:rPr>
          <w:rFonts w:ascii="Times New Roman" w:eastAsia="Times New Roman" w:hAnsi="Times New Roman" w:cs="Times New Roman"/>
          <w:b/>
          <w:bCs/>
          <w:sz w:val="24"/>
          <w:szCs w:val="24"/>
        </w:rPr>
        <w:t>auda</w:t>
      </w:r>
      <w:proofErr w:type="gramEnd"/>
      <w:r w:rsidR="000210A8" w:rsidRPr="00CF1391">
        <w:rPr>
          <w:rFonts w:ascii="Times New Roman" w:eastAsia="Times New Roman" w:hAnsi="Times New Roman" w:cs="Times New Roman"/>
          <w:b/>
          <w:bCs/>
          <w:sz w:val="24"/>
          <w:szCs w:val="24"/>
        </w:rPr>
        <w:t xml:space="preserve"> (</w:t>
      </w:r>
      <w:r w:rsidR="000F4152" w:rsidRPr="00CF1391">
        <w:rPr>
          <w:rFonts w:ascii="Times New Roman" w:eastAsia="Times New Roman" w:hAnsi="Times New Roman" w:cs="Times New Roman"/>
          <w:sz w:val="24"/>
          <w:szCs w:val="24"/>
        </w:rPr>
        <w:t>pirkimo kainos sumažėjimas</w:t>
      </w:r>
      <w:r w:rsidR="00327A1D">
        <w:rPr>
          <w:rFonts w:ascii="Times New Roman" w:eastAsia="Times New Roman" w:hAnsi="Times New Roman" w:cs="Times New Roman"/>
          <w:sz w:val="24"/>
          <w:szCs w:val="24"/>
        </w:rPr>
        <w:t>,</w:t>
      </w:r>
      <w:r w:rsidR="000210A8" w:rsidRPr="00CF1391">
        <w:rPr>
          <w:rFonts w:ascii="Times New Roman" w:eastAsia="Times New Roman" w:hAnsi="Times New Roman" w:cs="Times New Roman"/>
          <w:b/>
          <w:bCs/>
          <w:sz w:val="24"/>
          <w:szCs w:val="24"/>
        </w:rPr>
        <w:t xml:space="preserve"> </w:t>
      </w:r>
      <w:r w:rsidR="000F4152" w:rsidRPr="00CF1391">
        <w:rPr>
          <w:rFonts w:ascii="Times New Roman" w:eastAsia="Times New Roman" w:hAnsi="Times New Roman" w:cs="Times New Roman"/>
          <w:sz w:val="24"/>
          <w:szCs w:val="24"/>
        </w:rPr>
        <w:t>masto ekonomija</w:t>
      </w:r>
      <w:r w:rsidR="00327A1D">
        <w:rPr>
          <w:rFonts w:ascii="Times New Roman" w:eastAsia="Times New Roman" w:hAnsi="Times New Roman" w:cs="Times New Roman"/>
          <w:sz w:val="24"/>
          <w:szCs w:val="24"/>
        </w:rPr>
        <w:t>,</w:t>
      </w:r>
      <w:r w:rsidR="000210A8" w:rsidRPr="00CF1391">
        <w:rPr>
          <w:rFonts w:ascii="Times New Roman" w:eastAsia="Times New Roman" w:hAnsi="Times New Roman" w:cs="Times New Roman"/>
          <w:b/>
          <w:bCs/>
          <w:sz w:val="24"/>
          <w:szCs w:val="24"/>
        </w:rPr>
        <w:t xml:space="preserve"> </w:t>
      </w:r>
      <w:r w:rsidR="000F4152" w:rsidRPr="00CF1391">
        <w:rPr>
          <w:rFonts w:ascii="Times New Roman" w:eastAsia="Times New Roman" w:hAnsi="Times New Roman" w:cs="Times New Roman"/>
          <w:sz w:val="24"/>
          <w:szCs w:val="24"/>
        </w:rPr>
        <w:t>sumažėjusi administracinė našta</w:t>
      </w:r>
      <w:r w:rsidR="00327A1D">
        <w:rPr>
          <w:rFonts w:ascii="Times New Roman" w:eastAsia="Times New Roman" w:hAnsi="Times New Roman" w:cs="Times New Roman"/>
          <w:sz w:val="24"/>
          <w:szCs w:val="24"/>
        </w:rPr>
        <w:t>,</w:t>
      </w:r>
      <w:r w:rsidR="000210A8" w:rsidRPr="00CF1391">
        <w:rPr>
          <w:rFonts w:ascii="Times New Roman" w:eastAsia="Times New Roman" w:hAnsi="Times New Roman" w:cs="Times New Roman"/>
          <w:b/>
          <w:bCs/>
          <w:sz w:val="24"/>
          <w:szCs w:val="24"/>
        </w:rPr>
        <w:t xml:space="preserve"> </w:t>
      </w:r>
      <w:r w:rsidR="000F4152" w:rsidRPr="00CF1391">
        <w:rPr>
          <w:rFonts w:ascii="Times New Roman" w:eastAsia="Times New Roman" w:hAnsi="Times New Roman" w:cs="Times New Roman"/>
          <w:sz w:val="24"/>
          <w:szCs w:val="24"/>
        </w:rPr>
        <w:t>sumažėjęs pirkimų skaičius</w:t>
      </w:r>
      <w:r w:rsidR="00327A1D">
        <w:rPr>
          <w:rFonts w:ascii="Times New Roman" w:eastAsia="Times New Roman" w:hAnsi="Times New Roman" w:cs="Times New Roman"/>
          <w:sz w:val="24"/>
          <w:szCs w:val="24"/>
        </w:rPr>
        <w:t>,</w:t>
      </w:r>
      <w:r w:rsidR="000210A8" w:rsidRPr="00CF1391">
        <w:rPr>
          <w:rFonts w:ascii="Times New Roman" w:eastAsia="Times New Roman" w:hAnsi="Times New Roman" w:cs="Times New Roman"/>
          <w:b/>
          <w:bCs/>
          <w:sz w:val="24"/>
          <w:szCs w:val="24"/>
        </w:rPr>
        <w:t xml:space="preserve"> </w:t>
      </w:r>
      <w:r w:rsidR="000F4152" w:rsidRPr="00CF1391">
        <w:rPr>
          <w:rFonts w:ascii="Times New Roman" w:eastAsia="Times New Roman" w:hAnsi="Times New Roman" w:cs="Times New Roman"/>
          <w:sz w:val="24"/>
          <w:szCs w:val="24"/>
        </w:rPr>
        <w:t>trumpesnis pirkimų vykdymo laikas</w:t>
      </w:r>
      <w:r w:rsidR="00327A1D">
        <w:rPr>
          <w:rFonts w:ascii="Times New Roman" w:eastAsia="Times New Roman" w:hAnsi="Times New Roman" w:cs="Times New Roman"/>
          <w:sz w:val="24"/>
          <w:szCs w:val="24"/>
        </w:rPr>
        <w:t>,</w:t>
      </w:r>
      <w:r w:rsidR="000210A8" w:rsidRPr="00CF1391">
        <w:rPr>
          <w:rFonts w:ascii="Times New Roman" w:eastAsia="Times New Roman" w:hAnsi="Times New Roman" w:cs="Times New Roman"/>
          <w:b/>
          <w:bCs/>
          <w:sz w:val="24"/>
          <w:szCs w:val="24"/>
        </w:rPr>
        <w:t xml:space="preserve"> </w:t>
      </w:r>
      <w:r w:rsidR="000F4152" w:rsidRPr="00CF1391">
        <w:rPr>
          <w:rFonts w:ascii="Times New Roman" w:eastAsia="Times New Roman" w:hAnsi="Times New Roman" w:cs="Times New Roman"/>
          <w:sz w:val="24"/>
          <w:szCs w:val="24"/>
        </w:rPr>
        <w:t>didesnė konkurencija</w:t>
      </w:r>
      <w:r w:rsidR="00327A1D">
        <w:rPr>
          <w:rFonts w:ascii="Times New Roman" w:eastAsia="Times New Roman" w:hAnsi="Times New Roman" w:cs="Times New Roman"/>
          <w:sz w:val="24"/>
          <w:szCs w:val="24"/>
        </w:rPr>
        <w:t>,</w:t>
      </w:r>
      <w:r w:rsidR="000210A8" w:rsidRPr="00CF1391">
        <w:rPr>
          <w:rFonts w:ascii="Times New Roman" w:eastAsia="Times New Roman" w:hAnsi="Times New Roman" w:cs="Times New Roman"/>
          <w:b/>
          <w:bCs/>
          <w:sz w:val="24"/>
          <w:szCs w:val="24"/>
        </w:rPr>
        <w:t xml:space="preserve"> </w:t>
      </w:r>
      <w:r w:rsidR="000F4152" w:rsidRPr="00CF1391">
        <w:rPr>
          <w:rFonts w:ascii="Times New Roman" w:eastAsia="Times New Roman" w:hAnsi="Times New Roman" w:cs="Times New Roman"/>
          <w:sz w:val="24"/>
          <w:szCs w:val="24"/>
        </w:rPr>
        <w:t>geresnė pirkimų planavimo kokybė</w:t>
      </w:r>
      <w:r w:rsidR="00327A1D">
        <w:rPr>
          <w:rFonts w:ascii="Times New Roman" w:eastAsia="Times New Roman" w:hAnsi="Times New Roman" w:cs="Times New Roman"/>
          <w:sz w:val="24"/>
          <w:szCs w:val="24"/>
        </w:rPr>
        <w:t>,</w:t>
      </w:r>
      <w:r w:rsidR="000210A8" w:rsidRPr="00CF1391">
        <w:rPr>
          <w:rFonts w:ascii="Times New Roman" w:eastAsia="Times New Roman" w:hAnsi="Times New Roman" w:cs="Times New Roman"/>
          <w:b/>
          <w:bCs/>
          <w:sz w:val="24"/>
          <w:szCs w:val="24"/>
        </w:rPr>
        <w:t xml:space="preserve"> </w:t>
      </w:r>
      <w:r w:rsidR="000F4152" w:rsidRPr="00CF1391">
        <w:rPr>
          <w:rFonts w:ascii="Times New Roman" w:eastAsia="Times New Roman" w:hAnsi="Times New Roman" w:cs="Times New Roman"/>
          <w:sz w:val="24"/>
          <w:szCs w:val="24"/>
        </w:rPr>
        <w:t>mažesnis procedūrinių klaidų skaičius</w:t>
      </w:r>
      <w:r w:rsidR="00327A1D">
        <w:rPr>
          <w:rFonts w:ascii="Times New Roman" w:eastAsia="Times New Roman" w:hAnsi="Times New Roman" w:cs="Times New Roman"/>
          <w:sz w:val="24"/>
          <w:szCs w:val="24"/>
        </w:rPr>
        <w:t>,</w:t>
      </w:r>
      <w:r w:rsidR="000210A8" w:rsidRPr="00CF1391">
        <w:rPr>
          <w:rFonts w:ascii="Times New Roman" w:eastAsia="Times New Roman" w:hAnsi="Times New Roman" w:cs="Times New Roman"/>
          <w:b/>
          <w:bCs/>
          <w:sz w:val="24"/>
          <w:szCs w:val="24"/>
        </w:rPr>
        <w:t xml:space="preserve"> </w:t>
      </w:r>
      <w:r w:rsidR="000F4152" w:rsidRPr="00CF1391">
        <w:rPr>
          <w:rFonts w:ascii="Times New Roman" w:eastAsia="Times New Roman" w:hAnsi="Times New Roman" w:cs="Times New Roman"/>
          <w:sz w:val="24"/>
          <w:szCs w:val="24"/>
        </w:rPr>
        <w:t>kiti kiekybiškai įvertinami efektai</w:t>
      </w:r>
      <w:r w:rsidR="000210A8" w:rsidRPr="00CF1391">
        <w:rPr>
          <w:rFonts w:ascii="Times New Roman" w:eastAsia="Times New Roman" w:hAnsi="Times New Roman" w:cs="Times New Roman"/>
          <w:sz w:val="24"/>
          <w:szCs w:val="24"/>
        </w:rPr>
        <w:t>)</w:t>
      </w:r>
      <w:r w:rsidR="000F4152" w:rsidRPr="00CF1391">
        <w:rPr>
          <w:rFonts w:ascii="Times New Roman" w:eastAsia="Times New Roman" w:hAnsi="Times New Roman" w:cs="Times New Roman"/>
          <w:sz w:val="24"/>
          <w:szCs w:val="24"/>
        </w:rPr>
        <w:t>.</w:t>
      </w:r>
    </w:p>
    <w:p w:rsidR="000F4152" w:rsidRPr="0055778B" w:rsidRDefault="00137802" w:rsidP="005D4971">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137802">
        <w:rPr>
          <w:rFonts w:ascii="Times New Roman" w:eastAsia="Times New Roman" w:hAnsi="Times New Roman" w:cs="Times New Roman"/>
          <w:b/>
          <w:bCs/>
          <w:kern w:val="36"/>
          <w:sz w:val="24"/>
          <w:szCs w:val="24"/>
        </w:rPr>
        <w:t>14</w:t>
      </w:r>
      <w:r w:rsidR="000F4152" w:rsidRPr="00137802">
        <w:rPr>
          <w:rFonts w:ascii="Times New Roman" w:eastAsia="Times New Roman" w:hAnsi="Times New Roman" w:cs="Times New Roman"/>
          <w:b/>
          <w:bCs/>
          <w:kern w:val="36"/>
          <w:sz w:val="24"/>
          <w:szCs w:val="24"/>
        </w:rPr>
        <w:t>. ALTERNATYVŲ VERTINIMAS</w:t>
      </w:r>
    </w:p>
    <w:p w:rsidR="000F4152" w:rsidRPr="0055778B" w:rsidRDefault="000F4152" w:rsidP="00CF1391">
      <w:pPr>
        <w:spacing w:before="100" w:beforeAutospacing="1" w:after="0" w:line="240" w:lineRule="auto"/>
        <w:outlineLvl w:val="2"/>
        <w:rPr>
          <w:rFonts w:ascii="Times New Roman" w:eastAsia="Times New Roman" w:hAnsi="Times New Roman" w:cs="Times New Roman"/>
          <w:b/>
          <w:bCs/>
          <w:sz w:val="24"/>
          <w:szCs w:val="24"/>
        </w:rPr>
      </w:pPr>
      <w:r w:rsidRPr="0055778B">
        <w:rPr>
          <w:rFonts w:ascii="Times New Roman" w:eastAsia="Times New Roman" w:hAnsi="Times New Roman" w:cs="Times New Roman"/>
          <w:b/>
          <w:bCs/>
          <w:sz w:val="24"/>
          <w:szCs w:val="24"/>
        </w:rPr>
        <w:t>A. Esamas modelis</w:t>
      </w:r>
    </w:p>
    <w:p w:rsidR="000F4152" w:rsidRPr="0055778B" w:rsidRDefault="000F4152" w:rsidP="00CF1391">
      <w:pPr>
        <w:spacing w:after="100" w:afterAutospacing="1"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Esama centralizuoto ir decentralizuoto pirkimų sistema.</w:t>
      </w:r>
    </w:p>
    <w:p w:rsidR="000F4152" w:rsidRPr="0055778B" w:rsidRDefault="000F4152" w:rsidP="00CF1391">
      <w:pPr>
        <w:spacing w:before="100" w:beforeAutospacing="1" w:after="0" w:line="240" w:lineRule="auto"/>
        <w:outlineLvl w:val="2"/>
        <w:rPr>
          <w:rFonts w:ascii="Times New Roman" w:eastAsia="Times New Roman" w:hAnsi="Times New Roman" w:cs="Times New Roman"/>
          <w:b/>
          <w:bCs/>
          <w:sz w:val="24"/>
          <w:szCs w:val="24"/>
        </w:rPr>
      </w:pPr>
      <w:r w:rsidRPr="0055778B">
        <w:rPr>
          <w:rFonts w:ascii="Times New Roman" w:eastAsia="Times New Roman" w:hAnsi="Times New Roman" w:cs="Times New Roman"/>
          <w:b/>
          <w:bCs/>
          <w:sz w:val="24"/>
          <w:szCs w:val="24"/>
        </w:rPr>
        <w:t>B. Didesnė centralizacija</w:t>
      </w:r>
    </w:p>
    <w:p w:rsidR="000F4152" w:rsidRPr="0055778B" w:rsidRDefault="000F4152" w:rsidP="00CF1391">
      <w:pPr>
        <w:spacing w:after="100" w:afterAutospacing="1"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 xml:space="preserve">Didesnė pirkimų </w:t>
      </w:r>
      <w:proofErr w:type="gramStart"/>
      <w:r w:rsidRPr="0055778B">
        <w:rPr>
          <w:rFonts w:ascii="Times New Roman" w:eastAsia="Times New Roman" w:hAnsi="Times New Roman" w:cs="Times New Roman"/>
          <w:sz w:val="24"/>
          <w:szCs w:val="24"/>
        </w:rPr>
        <w:t>dalis</w:t>
      </w:r>
      <w:proofErr w:type="gramEnd"/>
      <w:r w:rsidRPr="0055778B">
        <w:rPr>
          <w:rFonts w:ascii="Times New Roman" w:eastAsia="Times New Roman" w:hAnsi="Times New Roman" w:cs="Times New Roman"/>
          <w:sz w:val="24"/>
          <w:szCs w:val="24"/>
        </w:rPr>
        <w:t xml:space="preserve"> perkeliama centralizuotiems pirkimų vykdytojams.</w:t>
      </w:r>
    </w:p>
    <w:p w:rsidR="000F4152" w:rsidRPr="0055778B" w:rsidRDefault="000F4152" w:rsidP="00CF1391">
      <w:pPr>
        <w:spacing w:before="100" w:beforeAutospacing="1" w:after="0" w:line="240" w:lineRule="auto"/>
        <w:outlineLvl w:val="2"/>
        <w:rPr>
          <w:rFonts w:ascii="Times New Roman" w:eastAsia="Times New Roman" w:hAnsi="Times New Roman" w:cs="Times New Roman"/>
          <w:b/>
          <w:bCs/>
          <w:sz w:val="24"/>
          <w:szCs w:val="24"/>
        </w:rPr>
      </w:pPr>
      <w:r w:rsidRPr="0055778B">
        <w:rPr>
          <w:rFonts w:ascii="Times New Roman" w:eastAsia="Times New Roman" w:hAnsi="Times New Roman" w:cs="Times New Roman"/>
          <w:b/>
          <w:bCs/>
          <w:sz w:val="24"/>
          <w:szCs w:val="24"/>
        </w:rPr>
        <w:t>C. Didesnė decentralizacija</w:t>
      </w:r>
    </w:p>
    <w:p w:rsidR="000F4152" w:rsidRPr="0055778B" w:rsidRDefault="000F4152" w:rsidP="00CF1391">
      <w:pPr>
        <w:spacing w:after="100" w:afterAutospacing="1"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lastRenderedPageBreak/>
        <w:t xml:space="preserve">Didesnė pirkimų </w:t>
      </w:r>
      <w:proofErr w:type="gramStart"/>
      <w:r w:rsidRPr="0055778B">
        <w:rPr>
          <w:rFonts w:ascii="Times New Roman" w:eastAsia="Times New Roman" w:hAnsi="Times New Roman" w:cs="Times New Roman"/>
          <w:sz w:val="24"/>
          <w:szCs w:val="24"/>
        </w:rPr>
        <w:t>dalis</w:t>
      </w:r>
      <w:proofErr w:type="gramEnd"/>
      <w:r w:rsidRPr="0055778B">
        <w:rPr>
          <w:rFonts w:ascii="Times New Roman" w:eastAsia="Times New Roman" w:hAnsi="Times New Roman" w:cs="Times New Roman"/>
          <w:sz w:val="24"/>
          <w:szCs w:val="24"/>
        </w:rPr>
        <w:t xml:space="preserve"> vykdoma atskirų KAS perkančiųjų organizacijų.</w:t>
      </w:r>
    </w:p>
    <w:p w:rsidR="000F4152" w:rsidRPr="0055778B" w:rsidRDefault="000F4152" w:rsidP="00CF1391">
      <w:pPr>
        <w:spacing w:before="100" w:beforeAutospacing="1" w:after="0" w:line="240" w:lineRule="auto"/>
        <w:outlineLvl w:val="2"/>
        <w:rPr>
          <w:rFonts w:ascii="Times New Roman" w:eastAsia="Times New Roman" w:hAnsi="Times New Roman" w:cs="Times New Roman"/>
          <w:b/>
          <w:bCs/>
          <w:sz w:val="24"/>
          <w:szCs w:val="24"/>
        </w:rPr>
      </w:pPr>
      <w:r w:rsidRPr="0055778B">
        <w:rPr>
          <w:rFonts w:ascii="Times New Roman" w:eastAsia="Times New Roman" w:hAnsi="Times New Roman" w:cs="Times New Roman"/>
          <w:b/>
          <w:bCs/>
          <w:sz w:val="24"/>
          <w:szCs w:val="24"/>
        </w:rPr>
        <w:t>D. Diferencijuotas mišrus modelis</w:t>
      </w:r>
    </w:p>
    <w:p w:rsidR="000F4152" w:rsidRPr="0055778B" w:rsidRDefault="000F4152" w:rsidP="00B177B8">
      <w:pPr>
        <w:spacing w:after="0"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Pirkimo organizavimo būdas nustatomas pagal objektyvius pirkimo objekto ir poreikio kriterijus.</w:t>
      </w:r>
      <w:r w:rsidR="00327A1D">
        <w:rPr>
          <w:rFonts w:ascii="Times New Roman" w:eastAsia="Times New Roman" w:hAnsi="Times New Roman" w:cs="Times New Roman"/>
          <w:sz w:val="24"/>
          <w:szCs w:val="24"/>
        </w:rPr>
        <w:t xml:space="preserve"> </w:t>
      </w:r>
      <w:r w:rsidRPr="0055778B">
        <w:rPr>
          <w:rFonts w:ascii="Times New Roman" w:eastAsia="Times New Roman" w:hAnsi="Times New Roman" w:cs="Times New Roman"/>
          <w:sz w:val="24"/>
          <w:szCs w:val="24"/>
        </w:rPr>
        <w:t>Tiekėjas gali pasiūlyti papildomas alternatyvas.</w:t>
      </w:r>
      <w:r w:rsidR="00CF1391">
        <w:rPr>
          <w:rFonts w:ascii="Times New Roman" w:eastAsia="Times New Roman" w:hAnsi="Times New Roman" w:cs="Times New Roman"/>
          <w:sz w:val="24"/>
          <w:szCs w:val="24"/>
        </w:rPr>
        <w:t xml:space="preserve"> </w:t>
      </w:r>
      <w:r w:rsidRPr="0055778B">
        <w:rPr>
          <w:rFonts w:ascii="Times New Roman" w:eastAsia="Times New Roman" w:hAnsi="Times New Roman" w:cs="Times New Roman"/>
          <w:sz w:val="24"/>
          <w:szCs w:val="24"/>
        </w:rPr>
        <w:t>Kiekviena alternatyva turi būti vertinama pagal:</w:t>
      </w:r>
    </w:p>
    <w:p w:rsidR="000F4152" w:rsidRPr="0055778B" w:rsidRDefault="000F4152" w:rsidP="00B177B8">
      <w:pPr>
        <w:numPr>
          <w:ilvl w:val="0"/>
          <w:numId w:val="17"/>
        </w:numPr>
        <w:spacing w:after="0"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ekonominius kaštus;</w:t>
      </w:r>
    </w:p>
    <w:p w:rsidR="000F4152" w:rsidRPr="0055778B" w:rsidRDefault="000F4152" w:rsidP="00B177B8">
      <w:pPr>
        <w:numPr>
          <w:ilvl w:val="0"/>
          <w:numId w:val="17"/>
        </w:numPr>
        <w:spacing w:after="0"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administracinius kaštus;</w:t>
      </w:r>
    </w:p>
    <w:p w:rsidR="000F4152" w:rsidRPr="0055778B" w:rsidRDefault="000F4152" w:rsidP="00B177B8">
      <w:pPr>
        <w:numPr>
          <w:ilvl w:val="0"/>
          <w:numId w:val="17"/>
        </w:numPr>
        <w:spacing w:after="0"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pirkimų trukmę;</w:t>
      </w:r>
    </w:p>
    <w:p w:rsidR="000F4152" w:rsidRPr="0055778B" w:rsidRDefault="000F4152" w:rsidP="00B177B8">
      <w:pPr>
        <w:numPr>
          <w:ilvl w:val="0"/>
          <w:numId w:val="17"/>
        </w:numPr>
        <w:spacing w:after="0"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konkurenciją;</w:t>
      </w:r>
    </w:p>
    <w:p w:rsidR="000F4152" w:rsidRPr="0055778B" w:rsidRDefault="000F4152" w:rsidP="00B177B8">
      <w:pPr>
        <w:numPr>
          <w:ilvl w:val="0"/>
          <w:numId w:val="17"/>
        </w:numPr>
        <w:spacing w:after="0"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kainų rezultatą;</w:t>
      </w:r>
    </w:p>
    <w:p w:rsidR="000F4152" w:rsidRPr="0055778B" w:rsidRDefault="000F4152" w:rsidP="00B177B8">
      <w:pPr>
        <w:numPr>
          <w:ilvl w:val="0"/>
          <w:numId w:val="17"/>
        </w:numPr>
        <w:spacing w:after="0"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organizacinius reikalavimus;</w:t>
      </w:r>
    </w:p>
    <w:p w:rsidR="000F4152" w:rsidRPr="0055778B" w:rsidRDefault="000F4152" w:rsidP="00B177B8">
      <w:pPr>
        <w:numPr>
          <w:ilvl w:val="0"/>
          <w:numId w:val="17"/>
        </w:numPr>
        <w:spacing w:after="0" w:line="240" w:lineRule="auto"/>
        <w:jc w:val="both"/>
        <w:rPr>
          <w:rFonts w:ascii="Times New Roman" w:eastAsia="Times New Roman" w:hAnsi="Times New Roman" w:cs="Times New Roman"/>
          <w:sz w:val="24"/>
          <w:szCs w:val="24"/>
        </w:rPr>
      </w:pPr>
      <w:proofErr w:type="gramStart"/>
      <w:r w:rsidRPr="0055778B">
        <w:rPr>
          <w:rFonts w:ascii="Times New Roman" w:eastAsia="Times New Roman" w:hAnsi="Times New Roman" w:cs="Times New Roman"/>
          <w:sz w:val="24"/>
          <w:szCs w:val="24"/>
        </w:rPr>
        <w:t>įgyvendinimo</w:t>
      </w:r>
      <w:proofErr w:type="gramEnd"/>
      <w:r w:rsidRPr="0055778B">
        <w:rPr>
          <w:rFonts w:ascii="Times New Roman" w:eastAsia="Times New Roman" w:hAnsi="Times New Roman" w:cs="Times New Roman"/>
          <w:sz w:val="24"/>
          <w:szCs w:val="24"/>
        </w:rPr>
        <w:t xml:space="preserve"> sudėtingumą.</w:t>
      </w:r>
    </w:p>
    <w:p w:rsidR="000F4152" w:rsidRPr="0055778B" w:rsidRDefault="00137802" w:rsidP="005D4971">
      <w:pPr>
        <w:spacing w:before="100" w:beforeAutospacing="1" w:after="100" w:afterAutospacing="1" w:line="240" w:lineRule="auto"/>
        <w:outlineLvl w:val="0"/>
        <w:rPr>
          <w:rFonts w:ascii="Times New Roman" w:eastAsia="Times New Roman" w:hAnsi="Times New Roman" w:cs="Times New Roman"/>
          <w:b/>
          <w:bCs/>
          <w:kern w:val="36"/>
          <w:sz w:val="24"/>
          <w:szCs w:val="24"/>
        </w:rPr>
      </w:pPr>
      <w:r>
        <w:rPr>
          <w:rFonts w:ascii="Times New Roman" w:eastAsia="Times New Roman" w:hAnsi="Times New Roman" w:cs="Times New Roman"/>
          <w:b/>
          <w:bCs/>
          <w:kern w:val="36"/>
          <w:sz w:val="24"/>
          <w:szCs w:val="24"/>
        </w:rPr>
        <w:t>15</w:t>
      </w:r>
      <w:r w:rsidR="000F4152" w:rsidRPr="0055778B">
        <w:rPr>
          <w:rFonts w:ascii="Times New Roman" w:eastAsia="Times New Roman" w:hAnsi="Times New Roman" w:cs="Times New Roman"/>
          <w:b/>
          <w:bCs/>
          <w:kern w:val="36"/>
          <w:sz w:val="24"/>
          <w:szCs w:val="24"/>
        </w:rPr>
        <w:t>. DUOMENŲ APIMTIS</w:t>
      </w:r>
    </w:p>
    <w:p w:rsidR="000F4152" w:rsidRPr="0055778B" w:rsidRDefault="0027396B" w:rsidP="00B177B8">
      <w:pPr>
        <w:spacing w:before="100" w:beforeAutospacing="1" w:after="0" w:line="240" w:lineRule="auto"/>
        <w:ind w:firstLine="360"/>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 xml:space="preserve">Užsakovas Paslaugų teikėjui </w:t>
      </w:r>
      <w:r w:rsidR="000F4152" w:rsidRPr="0055778B">
        <w:rPr>
          <w:rFonts w:ascii="Times New Roman" w:eastAsia="Times New Roman" w:hAnsi="Times New Roman" w:cs="Times New Roman"/>
          <w:sz w:val="24"/>
          <w:szCs w:val="24"/>
        </w:rPr>
        <w:t>gali pateikti:</w:t>
      </w:r>
    </w:p>
    <w:p w:rsidR="0027396B" w:rsidRPr="0055778B" w:rsidRDefault="0027396B" w:rsidP="00B177B8">
      <w:pPr>
        <w:numPr>
          <w:ilvl w:val="0"/>
          <w:numId w:val="21"/>
        </w:numPr>
        <w:spacing w:after="100" w:afterAutospacing="1"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pirkimų planų duomenis (pirkimų objektas</w:t>
      </w:r>
      <w:r w:rsidR="000F4152" w:rsidRPr="0055778B">
        <w:rPr>
          <w:rFonts w:ascii="Times New Roman" w:eastAsia="Times New Roman" w:hAnsi="Times New Roman" w:cs="Times New Roman"/>
          <w:sz w:val="24"/>
          <w:szCs w:val="24"/>
        </w:rPr>
        <w:t>;</w:t>
      </w:r>
      <w:r w:rsidRPr="0055778B">
        <w:rPr>
          <w:rFonts w:ascii="Times New Roman" w:eastAsia="Times New Roman" w:hAnsi="Times New Roman" w:cs="Times New Roman"/>
          <w:sz w:val="24"/>
          <w:szCs w:val="24"/>
        </w:rPr>
        <w:t xml:space="preserve"> vert</w:t>
      </w:r>
      <w:r w:rsidRPr="0055778B">
        <w:rPr>
          <w:rFonts w:ascii="Times New Roman" w:eastAsia="Times New Roman" w:hAnsi="Times New Roman" w:cs="Times New Roman"/>
          <w:sz w:val="24"/>
          <w:szCs w:val="24"/>
          <w:lang w:val="lt-LT"/>
        </w:rPr>
        <w:t>ės</w:t>
      </w:r>
      <w:r w:rsidR="00D05C0E">
        <w:rPr>
          <w:rFonts w:ascii="Times New Roman" w:eastAsia="Times New Roman" w:hAnsi="Times New Roman" w:cs="Times New Roman"/>
          <w:sz w:val="24"/>
          <w:szCs w:val="24"/>
        </w:rPr>
        <w:t>;</w:t>
      </w:r>
      <w:r w:rsidRPr="0055778B">
        <w:rPr>
          <w:rFonts w:ascii="Times New Roman" w:eastAsia="Times New Roman" w:hAnsi="Times New Roman" w:cs="Times New Roman"/>
          <w:sz w:val="24"/>
          <w:szCs w:val="24"/>
        </w:rPr>
        <w:t xml:space="preserve"> </w:t>
      </w:r>
      <w:r w:rsidR="00D05C0E">
        <w:rPr>
          <w:rFonts w:ascii="Times New Roman" w:eastAsia="Times New Roman" w:hAnsi="Times New Roman" w:cs="Times New Roman"/>
          <w:sz w:val="24"/>
          <w:szCs w:val="24"/>
        </w:rPr>
        <w:t>pirkimų vykdytojas)</w:t>
      </w:r>
      <w:r w:rsidRPr="0055778B">
        <w:rPr>
          <w:rFonts w:ascii="Times New Roman" w:eastAsia="Times New Roman" w:hAnsi="Times New Roman" w:cs="Times New Roman"/>
          <w:sz w:val="24"/>
          <w:szCs w:val="24"/>
        </w:rPr>
        <w:t>;</w:t>
      </w:r>
    </w:p>
    <w:p w:rsidR="000F4152" w:rsidRPr="0055778B" w:rsidRDefault="0027396B" w:rsidP="00B177B8">
      <w:pPr>
        <w:numPr>
          <w:ilvl w:val="0"/>
          <w:numId w:val="21"/>
        </w:numPr>
        <w:spacing w:before="100" w:beforeAutospacing="1" w:after="100" w:afterAutospacing="1"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pirkimo procedūrų dato</w:t>
      </w:r>
      <w:r w:rsidR="00D05C0E">
        <w:rPr>
          <w:rFonts w:ascii="Times New Roman" w:eastAsia="Times New Roman" w:hAnsi="Times New Roman" w:cs="Times New Roman"/>
          <w:sz w:val="24"/>
          <w:szCs w:val="24"/>
        </w:rPr>
        <w:t>s</w:t>
      </w:r>
      <w:r w:rsidR="00327A1D">
        <w:rPr>
          <w:rFonts w:ascii="Times New Roman" w:eastAsia="Times New Roman" w:hAnsi="Times New Roman" w:cs="Times New Roman"/>
          <w:sz w:val="24"/>
          <w:szCs w:val="24"/>
        </w:rPr>
        <w:t>,</w:t>
      </w:r>
      <w:r w:rsidRPr="0055778B">
        <w:rPr>
          <w:rFonts w:ascii="Times New Roman" w:eastAsia="Times New Roman" w:hAnsi="Times New Roman" w:cs="Times New Roman"/>
          <w:sz w:val="24"/>
          <w:szCs w:val="24"/>
        </w:rPr>
        <w:t xml:space="preserve"> gautų pasiūlymų skaičius</w:t>
      </w:r>
      <w:r w:rsidR="000F4152" w:rsidRPr="0055778B">
        <w:rPr>
          <w:rFonts w:ascii="Times New Roman" w:eastAsia="Times New Roman" w:hAnsi="Times New Roman" w:cs="Times New Roman"/>
          <w:sz w:val="24"/>
          <w:szCs w:val="24"/>
        </w:rPr>
        <w:t>;</w:t>
      </w:r>
      <w:r w:rsidRPr="0055778B">
        <w:rPr>
          <w:rFonts w:ascii="Times New Roman" w:eastAsia="Times New Roman" w:hAnsi="Times New Roman" w:cs="Times New Roman"/>
          <w:sz w:val="24"/>
          <w:szCs w:val="24"/>
        </w:rPr>
        <w:t xml:space="preserve"> </w:t>
      </w:r>
    </w:p>
    <w:p w:rsidR="000F4152" w:rsidRPr="0055778B" w:rsidRDefault="0027396B" w:rsidP="00B177B8">
      <w:pPr>
        <w:numPr>
          <w:ilvl w:val="0"/>
          <w:numId w:val="21"/>
        </w:numPr>
        <w:spacing w:before="100" w:beforeAutospacing="1" w:after="100" w:afterAutospacing="1"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sudarytų sutarčių duomenis, tiekėjai;</w:t>
      </w:r>
    </w:p>
    <w:p w:rsidR="000F4152" w:rsidRPr="0055778B" w:rsidRDefault="0027396B" w:rsidP="00B177B8">
      <w:pPr>
        <w:numPr>
          <w:ilvl w:val="0"/>
          <w:numId w:val="21"/>
        </w:numPr>
        <w:spacing w:before="100" w:beforeAutospacing="1" w:after="100" w:afterAutospacing="1"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pirkim</w:t>
      </w:r>
      <w:r w:rsidR="00D05C0E">
        <w:rPr>
          <w:rFonts w:ascii="Times New Roman" w:eastAsia="Times New Roman" w:hAnsi="Times New Roman" w:cs="Times New Roman"/>
          <w:sz w:val="24"/>
          <w:szCs w:val="24"/>
        </w:rPr>
        <w:t>us vykdančių darbuotojų skaičių,</w:t>
      </w:r>
      <w:r w:rsidRPr="0055778B">
        <w:rPr>
          <w:rFonts w:ascii="Times New Roman" w:eastAsia="Times New Roman" w:hAnsi="Times New Roman" w:cs="Times New Roman"/>
          <w:sz w:val="24"/>
          <w:szCs w:val="24"/>
        </w:rPr>
        <w:t xml:space="preserve"> sąnaudos darbo užmokesčiui;</w:t>
      </w:r>
    </w:p>
    <w:p w:rsidR="000F4152" w:rsidRPr="0055778B" w:rsidRDefault="000F4152" w:rsidP="00B177B8">
      <w:pPr>
        <w:numPr>
          <w:ilvl w:val="0"/>
          <w:numId w:val="21"/>
        </w:num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55778B">
        <w:rPr>
          <w:rFonts w:ascii="Times New Roman" w:eastAsia="Times New Roman" w:hAnsi="Times New Roman" w:cs="Times New Roman"/>
          <w:sz w:val="24"/>
          <w:szCs w:val="24"/>
        </w:rPr>
        <w:t>kitą</w:t>
      </w:r>
      <w:proofErr w:type="gramEnd"/>
      <w:r w:rsidRPr="0055778B">
        <w:rPr>
          <w:rFonts w:ascii="Times New Roman" w:eastAsia="Times New Roman" w:hAnsi="Times New Roman" w:cs="Times New Roman"/>
          <w:sz w:val="24"/>
          <w:szCs w:val="24"/>
        </w:rPr>
        <w:t xml:space="preserve"> analizei reikalingą informaciją.</w:t>
      </w:r>
    </w:p>
    <w:p w:rsidR="000F4152" w:rsidRPr="0055778B" w:rsidRDefault="000F4152" w:rsidP="00B177B8">
      <w:pPr>
        <w:spacing w:before="100" w:beforeAutospacing="1" w:after="100" w:afterAutospacing="1"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 xml:space="preserve">Tiekėjas turi pateikti duomenų poreikio specifikaciją ne vėliau kaip per </w:t>
      </w:r>
      <w:r w:rsidRPr="0055778B">
        <w:rPr>
          <w:rFonts w:ascii="Times New Roman" w:eastAsia="Times New Roman" w:hAnsi="Times New Roman" w:cs="Times New Roman"/>
          <w:b/>
          <w:bCs/>
          <w:sz w:val="24"/>
          <w:szCs w:val="24"/>
        </w:rPr>
        <w:t>[10] darbo dienų</w:t>
      </w:r>
      <w:r w:rsidRPr="0055778B">
        <w:rPr>
          <w:rFonts w:ascii="Times New Roman" w:eastAsia="Times New Roman" w:hAnsi="Times New Roman" w:cs="Times New Roman"/>
          <w:sz w:val="24"/>
          <w:szCs w:val="24"/>
        </w:rPr>
        <w:t xml:space="preserve"> nuo suta</w:t>
      </w:r>
      <w:r w:rsidR="00904520" w:rsidRPr="0055778B">
        <w:rPr>
          <w:rFonts w:ascii="Times New Roman" w:eastAsia="Times New Roman" w:hAnsi="Times New Roman" w:cs="Times New Roman"/>
          <w:sz w:val="24"/>
          <w:szCs w:val="24"/>
        </w:rPr>
        <w:t>rties įsigaliojimo.</w:t>
      </w:r>
    </w:p>
    <w:p w:rsidR="000F4152" w:rsidRPr="0055778B" w:rsidRDefault="009C7A0F" w:rsidP="005D4971">
      <w:pPr>
        <w:spacing w:before="100" w:beforeAutospacing="1" w:after="100" w:afterAutospacing="1" w:line="240" w:lineRule="auto"/>
        <w:outlineLvl w:val="0"/>
        <w:rPr>
          <w:rFonts w:ascii="Times New Roman" w:eastAsia="Times New Roman" w:hAnsi="Times New Roman" w:cs="Times New Roman"/>
          <w:b/>
          <w:bCs/>
          <w:kern w:val="36"/>
          <w:sz w:val="24"/>
          <w:szCs w:val="24"/>
        </w:rPr>
      </w:pPr>
      <w:r>
        <w:rPr>
          <w:rFonts w:ascii="Times New Roman" w:eastAsia="Times New Roman" w:hAnsi="Times New Roman" w:cs="Times New Roman"/>
          <w:b/>
          <w:bCs/>
          <w:kern w:val="36"/>
          <w:sz w:val="24"/>
          <w:szCs w:val="24"/>
        </w:rPr>
        <w:t>16</w:t>
      </w:r>
      <w:r w:rsidR="000F4152" w:rsidRPr="0055778B">
        <w:rPr>
          <w:rFonts w:ascii="Times New Roman" w:eastAsia="Times New Roman" w:hAnsi="Times New Roman" w:cs="Times New Roman"/>
          <w:b/>
          <w:bCs/>
          <w:kern w:val="36"/>
          <w:sz w:val="24"/>
          <w:szCs w:val="24"/>
        </w:rPr>
        <w:t>. PASLAUGŲ VYKDYMO ETAPAI</w:t>
      </w:r>
      <w:r w:rsidR="00DB6FB7">
        <w:rPr>
          <w:rFonts w:ascii="Times New Roman" w:eastAsia="Times New Roman" w:hAnsi="Times New Roman" w:cs="Times New Roman"/>
          <w:b/>
          <w:bCs/>
          <w:kern w:val="36"/>
          <w:sz w:val="24"/>
          <w:szCs w:val="24"/>
        </w:rPr>
        <w:t xml:space="preserve"> IR TERMINAI</w:t>
      </w:r>
    </w:p>
    <w:p w:rsidR="000F4152" w:rsidRPr="0055778B" w:rsidRDefault="000F4152" w:rsidP="005D4971">
      <w:pPr>
        <w:spacing w:before="100" w:beforeAutospacing="1" w:after="100" w:afterAutospacing="1"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P</w:t>
      </w:r>
      <w:r w:rsidR="009C7A0F">
        <w:rPr>
          <w:rFonts w:ascii="Times New Roman" w:eastAsia="Times New Roman" w:hAnsi="Times New Roman" w:cs="Times New Roman"/>
          <w:sz w:val="24"/>
          <w:szCs w:val="24"/>
        </w:rPr>
        <w:t>aslaugos turi būti vykdomos</w:t>
      </w:r>
      <w:r w:rsidRPr="0055778B">
        <w:rPr>
          <w:rFonts w:ascii="Times New Roman" w:eastAsia="Times New Roman" w:hAnsi="Times New Roman" w:cs="Times New Roman"/>
          <w:sz w:val="24"/>
          <w:szCs w:val="24"/>
        </w:rPr>
        <w:t xml:space="preserve"> šiais etapais.</w:t>
      </w:r>
    </w:p>
    <w:p w:rsidR="000F4152" w:rsidRDefault="000F4152" w:rsidP="00B177B8">
      <w:pPr>
        <w:spacing w:after="0" w:line="240" w:lineRule="auto"/>
        <w:jc w:val="both"/>
        <w:outlineLvl w:val="1"/>
        <w:rPr>
          <w:rFonts w:ascii="Times New Roman" w:eastAsia="Times New Roman" w:hAnsi="Times New Roman" w:cs="Times New Roman"/>
          <w:sz w:val="24"/>
          <w:szCs w:val="24"/>
        </w:rPr>
      </w:pPr>
      <w:r w:rsidRPr="0055778B">
        <w:rPr>
          <w:rFonts w:ascii="Times New Roman" w:eastAsia="Times New Roman" w:hAnsi="Times New Roman" w:cs="Times New Roman"/>
          <w:b/>
          <w:bCs/>
          <w:sz w:val="24"/>
          <w:szCs w:val="24"/>
        </w:rPr>
        <w:t>I etapas – pasirengimas</w:t>
      </w:r>
      <w:r w:rsidR="00D05C0E">
        <w:rPr>
          <w:rFonts w:ascii="Times New Roman" w:eastAsia="Times New Roman" w:hAnsi="Times New Roman" w:cs="Times New Roman"/>
          <w:b/>
          <w:bCs/>
          <w:sz w:val="24"/>
          <w:szCs w:val="24"/>
        </w:rPr>
        <w:t xml:space="preserve"> (</w:t>
      </w:r>
      <w:r w:rsidRPr="0055778B">
        <w:rPr>
          <w:rFonts w:ascii="Times New Roman" w:eastAsia="Times New Roman" w:hAnsi="Times New Roman" w:cs="Times New Roman"/>
          <w:sz w:val="24"/>
          <w:szCs w:val="24"/>
        </w:rPr>
        <w:t>esamos situacijos analizė</w:t>
      </w:r>
      <w:r w:rsidR="00327A1D">
        <w:rPr>
          <w:rFonts w:ascii="Times New Roman" w:eastAsia="Times New Roman" w:hAnsi="Times New Roman" w:cs="Times New Roman"/>
          <w:sz w:val="24"/>
          <w:szCs w:val="24"/>
        </w:rPr>
        <w:t>,</w:t>
      </w:r>
      <w:r w:rsidR="00D05C0E">
        <w:rPr>
          <w:rFonts w:ascii="Times New Roman" w:eastAsia="Times New Roman" w:hAnsi="Times New Roman" w:cs="Times New Roman"/>
          <w:b/>
          <w:bCs/>
          <w:sz w:val="24"/>
          <w:szCs w:val="24"/>
        </w:rPr>
        <w:t xml:space="preserve"> </w:t>
      </w:r>
      <w:r w:rsidRPr="0055778B">
        <w:rPr>
          <w:rFonts w:ascii="Times New Roman" w:eastAsia="Times New Roman" w:hAnsi="Times New Roman" w:cs="Times New Roman"/>
          <w:sz w:val="24"/>
          <w:szCs w:val="24"/>
        </w:rPr>
        <w:t>duomenų poreikio nustatymas</w:t>
      </w:r>
      <w:r w:rsidR="00327A1D">
        <w:rPr>
          <w:rFonts w:ascii="Times New Roman" w:eastAsia="Times New Roman" w:hAnsi="Times New Roman" w:cs="Times New Roman"/>
          <w:sz w:val="24"/>
          <w:szCs w:val="24"/>
        </w:rPr>
        <w:t>,</w:t>
      </w:r>
      <w:r w:rsidR="00D05C0E">
        <w:rPr>
          <w:rFonts w:ascii="Times New Roman" w:eastAsia="Times New Roman" w:hAnsi="Times New Roman" w:cs="Times New Roman"/>
          <w:b/>
          <w:bCs/>
          <w:sz w:val="24"/>
          <w:szCs w:val="24"/>
        </w:rPr>
        <w:t xml:space="preserve"> </w:t>
      </w:r>
      <w:r w:rsidRPr="0055778B">
        <w:rPr>
          <w:rFonts w:ascii="Times New Roman" w:eastAsia="Times New Roman" w:hAnsi="Times New Roman" w:cs="Times New Roman"/>
          <w:sz w:val="24"/>
          <w:szCs w:val="24"/>
        </w:rPr>
        <w:t>metodikos parengimas</w:t>
      </w:r>
      <w:r w:rsidR="00327A1D">
        <w:rPr>
          <w:rFonts w:ascii="Times New Roman" w:eastAsia="Times New Roman" w:hAnsi="Times New Roman" w:cs="Times New Roman"/>
          <w:sz w:val="24"/>
          <w:szCs w:val="24"/>
        </w:rPr>
        <w:t>,</w:t>
      </w:r>
      <w:r w:rsidR="00D05C0E">
        <w:rPr>
          <w:rFonts w:ascii="Times New Roman" w:eastAsia="Times New Roman" w:hAnsi="Times New Roman" w:cs="Times New Roman"/>
          <w:sz w:val="24"/>
          <w:szCs w:val="24"/>
        </w:rPr>
        <w:t xml:space="preserve"> darbo </w:t>
      </w:r>
      <w:proofErr w:type="gramStart"/>
      <w:r w:rsidR="00D05C0E">
        <w:rPr>
          <w:rFonts w:ascii="Times New Roman" w:eastAsia="Times New Roman" w:hAnsi="Times New Roman" w:cs="Times New Roman"/>
          <w:sz w:val="24"/>
          <w:szCs w:val="24"/>
        </w:rPr>
        <w:t>plano</w:t>
      </w:r>
      <w:proofErr w:type="gramEnd"/>
      <w:r w:rsidR="00D05C0E">
        <w:rPr>
          <w:rFonts w:ascii="Times New Roman" w:eastAsia="Times New Roman" w:hAnsi="Times New Roman" w:cs="Times New Roman"/>
          <w:sz w:val="24"/>
          <w:szCs w:val="24"/>
        </w:rPr>
        <w:t xml:space="preserve"> parengimas).</w:t>
      </w:r>
      <w:r w:rsidR="00CF1391">
        <w:rPr>
          <w:rFonts w:ascii="Times New Roman" w:eastAsia="Times New Roman" w:hAnsi="Times New Roman" w:cs="Times New Roman"/>
          <w:b/>
          <w:bCs/>
          <w:sz w:val="24"/>
          <w:szCs w:val="24"/>
        </w:rPr>
        <w:t xml:space="preserve"> </w:t>
      </w:r>
      <w:r w:rsidRPr="0055778B">
        <w:rPr>
          <w:rFonts w:ascii="Times New Roman" w:eastAsia="Times New Roman" w:hAnsi="Times New Roman" w:cs="Times New Roman"/>
          <w:b/>
          <w:bCs/>
          <w:sz w:val="24"/>
          <w:szCs w:val="24"/>
        </w:rPr>
        <w:t>Rezultatas:</w:t>
      </w:r>
      <w:r w:rsidRPr="0055778B">
        <w:rPr>
          <w:rFonts w:ascii="Times New Roman" w:eastAsia="Times New Roman" w:hAnsi="Times New Roman" w:cs="Times New Roman"/>
          <w:sz w:val="24"/>
          <w:szCs w:val="24"/>
        </w:rPr>
        <w:t xml:space="preserve"> analizės metodika ir darbo planas.</w:t>
      </w:r>
    </w:p>
    <w:p w:rsidR="00CF1391" w:rsidRPr="00CF1391" w:rsidRDefault="00CF1391" w:rsidP="00B177B8">
      <w:pPr>
        <w:spacing w:after="0" w:line="240" w:lineRule="auto"/>
        <w:jc w:val="both"/>
        <w:outlineLvl w:val="1"/>
        <w:rPr>
          <w:rFonts w:ascii="Times New Roman" w:eastAsia="Times New Roman" w:hAnsi="Times New Roman" w:cs="Times New Roman"/>
          <w:b/>
          <w:bCs/>
          <w:sz w:val="24"/>
          <w:szCs w:val="24"/>
        </w:rPr>
      </w:pPr>
    </w:p>
    <w:p w:rsidR="000F4152" w:rsidRDefault="000F4152" w:rsidP="00B177B8">
      <w:pPr>
        <w:spacing w:after="0" w:line="240" w:lineRule="auto"/>
        <w:jc w:val="both"/>
        <w:outlineLvl w:val="1"/>
        <w:rPr>
          <w:rFonts w:ascii="Times New Roman" w:eastAsia="Times New Roman" w:hAnsi="Times New Roman" w:cs="Times New Roman"/>
          <w:sz w:val="24"/>
          <w:szCs w:val="24"/>
        </w:rPr>
      </w:pPr>
      <w:r w:rsidRPr="0055778B">
        <w:rPr>
          <w:rFonts w:ascii="Times New Roman" w:eastAsia="Times New Roman" w:hAnsi="Times New Roman" w:cs="Times New Roman"/>
          <w:b/>
          <w:bCs/>
          <w:sz w:val="24"/>
          <w:szCs w:val="24"/>
        </w:rPr>
        <w:t>II etapas – duomenų parengimas</w:t>
      </w:r>
      <w:r w:rsidR="00D05C0E">
        <w:rPr>
          <w:rFonts w:ascii="Times New Roman" w:eastAsia="Times New Roman" w:hAnsi="Times New Roman" w:cs="Times New Roman"/>
          <w:b/>
          <w:bCs/>
          <w:sz w:val="24"/>
          <w:szCs w:val="24"/>
        </w:rPr>
        <w:t xml:space="preserve"> (</w:t>
      </w:r>
      <w:r w:rsidRPr="0055778B">
        <w:rPr>
          <w:rFonts w:ascii="Times New Roman" w:eastAsia="Times New Roman" w:hAnsi="Times New Roman" w:cs="Times New Roman"/>
          <w:sz w:val="24"/>
          <w:szCs w:val="24"/>
        </w:rPr>
        <w:t>duomenų gavimas</w:t>
      </w:r>
      <w:r w:rsidR="00327A1D">
        <w:rPr>
          <w:rFonts w:ascii="Times New Roman" w:eastAsia="Times New Roman" w:hAnsi="Times New Roman" w:cs="Times New Roman"/>
          <w:sz w:val="24"/>
          <w:szCs w:val="24"/>
        </w:rPr>
        <w:t>,</w:t>
      </w:r>
      <w:r w:rsidR="00D05C0E">
        <w:rPr>
          <w:rFonts w:ascii="Times New Roman" w:eastAsia="Times New Roman" w:hAnsi="Times New Roman" w:cs="Times New Roman"/>
          <w:b/>
          <w:bCs/>
          <w:sz w:val="24"/>
          <w:szCs w:val="24"/>
        </w:rPr>
        <w:t xml:space="preserve"> </w:t>
      </w:r>
      <w:r w:rsidRPr="0055778B">
        <w:rPr>
          <w:rFonts w:ascii="Times New Roman" w:eastAsia="Times New Roman" w:hAnsi="Times New Roman" w:cs="Times New Roman"/>
          <w:sz w:val="24"/>
          <w:szCs w:val="24"/>
        </w:rPr>
        <w:t>duomenų struktūrizavimas</w:t>
      </w:r>
      <w:r w:rsidR="00327A1D">
        <w:rPr>
          <w:rFonts w:ascii="Times New Roman" w:eastAsia="Times New Roman" w:hAnsi="Times New Roman" w:cs="Times New Roman"/>
          <w:sz w:val="24"/>
          <w:szCs w:val="24"/>
        </w:rPr>
        <w:t>,</w:t>
      </w:r>
      <w:r w:rsidR="00D05C0E">
        <w:rPr>
          <w:rFonts w:ascii="Times New Roman" w:eastAsia="Times New Roman" w:hAnsi="Times New Roman" w:cs="Times New Roman"/>
          <w:sz w:val="24"/>
          <w:szCs w:val="24"/>
        </w:rPr>
        <w:t xml:space="preserve"> </w:t>
      </w:r>
      <w:r w:rsidRPr="00D05C0E">
        <w:rPr>
          <w:rFonts w:ascii="Times New Roman" w:eastAsia="Times New Roman" w:hAnsi="Times New Roman" w:cs="Times New Roman"/>
          <w:sz w:val="24"/>
          <w:szCs w:val="24"/>
        </w:rPr>
        <w:t>duomenų kokybės vertinimas</w:t>
      </w:r>
      <w:r w:rsidR="00327A1D">
        <w:rPr>
          <w:rFonts w:ascii="Times New Roman" w:eastAsia="Times New Roman" w:hAnsi="Times New Roman" w:cs="Times New Roman"/>
          <w:sz w:val="24"/>
          <w:szCs w:val="24"/>
        </w:rPr>
        <w:t>,</w:t>
      </w:r>
      <w:r w:rsidR="00D05C0E">
        <w:rPr>
          <w:rFonts w:ascii="Times New Roman" w:eastAsia="Times New Roman" w:hAnsi="Times New Roman" w:cs="Times New Roman"/>
          <w:b/>
          <w:bCs/>
          <w:sz w:val="24"/>
          <w:szCs w:val="24"/>
        </w:rPr>
        <w:t xml:space="preserve"> </w:t>
      </w:r>
      <w:r w:rsidRPr="0055778B">
        <w:rPr>
          <w:rFonts w:ascii="Times New Roman" w:eastAsia="Times New Roman" w:hAnsi="Times New Roman" w:cs="Times New Roman"/>
          <w:sz w:val="24"/>
          <w:szCs w:val="24"/>
        </w:rPr>
        <w:t>duome</w:t>
      </w:r>
      <w:r w:rsidR="00D05C0E">
        <w:rPr>
          <w:rFonts w:ascii="Times New Roman" w:eastAsia="Times New Roman" w:hAnsi="Times New Roman" w:cs="Times New Roman"/>
          <w:sz w:val="24"/>
          <w:szCs w:val="24"/>
        </w:rPr>
        <w:t>nų bazės parengimas).</w:t>
      </w:r>
      <w:r w:rsidR="00CF1391">
        <w:rPr>
          <w:rFonts w:ascii="Times New Roman" w:eastAsia="Times New Roman" w:hAnsi="Times New Roman" w:cs="Times New Roman"/>
          <w:b/>
          <w:bCs/>
          <w:sz w:val="24"/>
          <w:szCs w:val="24"/>
        </w:rPr>
        <w:t xml:space="preserve"> </w:t>
      </w:r>
      <w:r w:rsidRPr="0055778B">
        <w:rPr>
          <w:rFonts w:ascii="Times New Roman" w:eastAsia="Times New Roman" w:hAnsi="Times New Roman" w:cs="Times New Roman"/>
          <w:b/>
          <w:bCs/>
          <w:sz w:val="24"/>
          <w:szCs w:val="24"/>
        </w:rPr>
        <w:t>Rezultatas:</w:t>
      </w:r>
      <w:r w:rsidRPr="0055778B">
        <w:rPr>
          <w:rFonts w:ascii="Times New Roman" w:eastAsia="Times New Roman" w:hAnsi="Times New Roman" w:cs="Times New Roman"/>
          <w:sz w:val="24"/>
          <w:szCs w:val="24"/>
        </w:rPr>
        <w:t xml:space="preserve"> duomenų kokybės ataskaita ir parengtas analizės duomenų rinkinys.</w:t>
      </w:r>
    </w:p>
    <w:p w:rsidR="000F4152" w:rsidRDefault="000F4152" w:rsidP="00B177B8">
      <w:pPr>
        <w:spacing w:before="100" w:beforeAutospacing="1" w:after="0" w:line="240" w:lineRule="auto"/>
        <w:jc w:val="both"/>
        <w:outlineLvl w:val="1"/>
        <w:rPr>
          <w:rFonts w:ascii="Times New Roman" w:eastAsia="Times New Roman" w:hAnsi="Times New Roman" w:cs="Times New Roman"/>
          <w:sz w:val="24"/>
          <w:szCs w:val="24"/>
        </w:rPr>
      </w:pPr>
      <w:r w:rsidRPr="0055778B">
        <w:rPr>
          <w:rFonts w:ascii="Times New Roman" w:eastAsia="Times New Roman" w:hAnsi="Times New Roman" w:cs="Times New Roman"/>
          <w:b/>
          <w:bCs/>
          <w:sz w:val="24"/>
          <w:szCs w:val="24"/>
        </w:rPr>
        <w:t>III etapas – esamo modelio analizė</w:t>
      </w:r>
      <w:r w:rsidR="00D05C0E">
        <w:rPr>
          <w:rFonts w:ascii="Times New Roman" w:eastAsia="Times New Roman" w:hAnsi="Times New Roman" w:cs="Times New Roman"/>
          <w:b/>
          <w:bCs/>
          <w:sz w:val="24"/>
          <w:szCs w:val="24"/>
        </w:rPr>
        <w:t xml:space="preserve"> (</w:t>
      </w:r>
      <w:r w:rsidRPr="0055778B">
        <w:rPr>
          <w:rFonts w:ascii="Times New Roman" w:eastAsia="Times New Roman" w:hAnsi="Times New Roman" w:cs="Times New Roman"/>
          <w:sz w:val="24"/>
          <w:szCs w:val="24"/>
        </w:rPr>
        <w:t>centralizuotų</w:t>
      </w:r>
      <w:r w:rsidR="00D05C0E">
        <w:rPr>
          <w:rFonts w:ascii="Times New Roman" w:eastAsia="Times New Roman" w:hAnsi="Times New Roman" w:cs="Times New Roman"/>
          <w:sz w:val="24"/>
          <w:szCs w:val="24"/>
        </w:rPr>
        <w:t xml:space="preserve"> ir decentralzuotų</w:t>
      </w:r>
      <w:r w:rsidRPr="0055778B">
        <w:rPr>
          <w:rFonts w:ascii="Times New Roman" w:eastAsia="Times New Roman" w:hAnsi="Times New Roman" w:cs="Times New Roman"/>
          <w:sz w:val="24"/>
          <w:szCs w:val="24"/>
        </w:rPr>
        <w:t xml:space="preserve"> pirkimų analizė</w:t>
      </w:r>
      <w:r w:rsidR="00327A1D">
        <w:rPr>
          <w:rFonts w:ascii="Times New Roman" w:eastAsia="Times New Roman" w:hAnsi="Times New Roman" w:cs="Times New Roman"/>
          <w:sz w:val="24"/>
          <w:szCs w:val="24"/>
        </w:rPr>
        <w:t>,</w:t>
      </w:r>
      <w:r w:rsidR="00D05C0E">
        <w:rPr>
          <w:rFonts w:ascii="Times New Roman" w:eastAsia="Times New Roman" w:hAnsi="Times New Roman" w:cs="Times New Roman"/>
          <w:b/>
          <w:bCs/>
          <w:sz w:val="24"/>
          <w:szCs w:val="24"/>
        </w:rPr>
        <w:t xml:space="preserve"> </w:t>
      </w:r>
      <w:r w:rsidRPr="00D05C0E">
        <w:rPr>
          <w:rFonts w:ascii="Times New Roman" w:eastAsia="Times New Roman" w:hAnsi="Times New Roman" w:cs="Times New Roman"/>
          <w:sz w:val="24"/>
          <w:szCs w:val="24"/>
        </w:rPr>
        <w:t>rodiklių skaičiavimas</w:t>
      </w:r>
      <w:r w:rsidR="00327A1D">
        <w:rPr>
          <w:rFonts w:ascii="Times New Roman" w:eastAsia="Times New Roman" w:hAnsi="Times New Roman" w:cs="Times New Roman"/>
          <w:sz w:val="24"/>
          <w:szCs w:val="24"/>
        </w:rPr>
        <w:t>,</w:t>
      </w:r>
      <w:r w:rsidR="00D05C0E">
        <w:rPr>
          <w:rFonts w:ascii="Times New Roman" w:eastAsia="Times New Roman" w:hAnsi="Times New Roman" w:cs="Times New Roman"/>
          <w:b/>
          <w:bCs/>
          <w:sz w:val="24"/>
          <w:szCs w:val="24"/>
        </w:rPr>
        <w:t xml:space="preserve"> </w:t>
      </w:r>
      <w:r w:rsidRPr="0055778B">
        <w:rPr>
          <w:rFonts w:ascii="Times New Roman" w:eastAsia="Times New Roman" w:hAnsi="Times New Roman" w:cs="Times New Roman"/>
          <w:sz w:val="24"/>
          <w:szCs w:val="24"/>
        </w:rPr>
        <w:t>a</w:t>
      </w:r>
      <w:r w:rsidR="00D05C0E">
        <w:rPr>
          <w:rFonts w:ascii="Times New Roman" w:eastAsia="Times New Roman" w:hAnsi="Times New Roman" w:cs="Times New Roman"/>
          <w:sz w:val="24"/>
          <w:szCs w:val="24"/>
        </w:rPr>
        <w:t>dministracinių kaštų vertinimas).</w:t>
      </w:r>
      <w:r w:rsidR="00327A1D">
        <w:rPr>
          <w:rFonts w:ascii="Times New Roman" w:eastAsia="Times New Roman" w:hAnsi="Times New Roman" w:cs="Times New Roman"/>
          <w:sz w:val="24"/>
          <w:szCs w:val="24"/>
        </w:rPr>
        <w:t xml:space="preserve"> </w:t>
      </w:r>
      <w:r w:rsidRPr="0055778B">
        <w:rPr>
          <w:rFonts w:ascii="Times New Roman" w:eastAsia="Times New Roman" w:hAnsi="Times New Roman" w:cs="Times New Roman"/>
          <w:b/>
          <w:bCs/>
          <w:sz w:val="24"/>
          <w:szCs w:val="24"/>
        </w:rPr>
        <w:t>Rezultatas:</w:t>
      </w:r>
      <w:r w:rsidRPr="0055778B">
        <w:rPr>
          <w:rFonts w:ascii="Times New Roman" w:eastAsia="Times New Roman" w:hAnsi="Times New Roman" w:cs="Times New Roman"/>
          <w:sz w:val="24"/>
          <w:szCs w:val="24"/>
        </w:rPr>
        <w:t xml:space="preserve"> esamo modelio analizės ataskaita.</w:t>
      </w:r>
    </w:p>
    <w:p w:rsidR="00CF1391" w:rsidRPr="00CF1391" w:rsidRDefault="000F4152" w:rsidP="00B177B8">
      <w:pPr>
        <w:spacing w:before="100" w:beforeAutospacing="1" w:after="0" w:line="240" w:lineRule="auto"/>
        <w:jc w:val="both"/>
        <w:outlineLvl w:val="1"/>
        <w:rPr>
          <w:rFonts w:ascii="Times New Roman" w:eastAsia="Times New Roman" w:hAnsi="Times New Roman" w:cs="Times New Roman"/>
          <w:sz w:val="24"/>
          <w:szCs w:val="24"/>
        </w:rPr>
      </w:pPr>
      <w:r w:rsidRPr="0055778B">
        <w:rPr>
          <w:rFonts w:ascii="Times New Roman" w:eastAsia="Times New Roman" w:hAnsi="Times New Roman" w:cs="Times New Roman"/>
          <w:b/>
          <w:bCs/>
          <w:sz w:val="24"/>
          <w:szCs w:val="24"/>
        </w:rPr>
        <w:t>IV etapas – kaštų ir naudos analizė</w:t>
      </w:r>
      <w:r w:rsidR="00D05C0E">
        <w:rPr>
          <w:rFonts w:ascii="Times New Roman" w:eastAsia="Times New Roman" w:hAnsi="Times New Roman" w:cs="Times New Roman"/>
          <w:b/>
          <w:bCs/>
          <w:sz w:val="24"/>
          <w:szCs w:val="24"/>
        </w:rPr>
        <w:t xml:space="preserve"> (</w:t>
      </w:r>
      <w:r w:rsidRPr="0055778B">
        <w:rPr>
          <w:rFonts w:ascii="Times New Roman" w:eastAsia="Times New Roman" w:hAnsi="Times New Roman" w:cs="Times New Roman"/>
          <w:sz w:val="24"/>
          <w:szCs w:val="24"/>
        </w:rPr>
        <w:t>kaštų</w:t>
      </w:r>
      <w:r w:rsidR="00D05C0E">
        <w:rPr>
          <w:rFonts w:ascii="Times New Roman" w:eastAsia="Times New Roman" w:hAnsi="Times New Roman" w:cs="Times New Roman"/>
          <w:sz w:val="24"/>
          <w:szCs w:val="24"/>
        </w:rPr>
        <w:t xml:space="preserve"> ir naudos</w:t>
      </w:r>
      <w:r w:rsidRPr="0055778B">
        <w:rPr>
          <w:rFonts w:ascii="Times New Roman" w:eastAsia="Times New Roman" w:hAnsi="Times New Roman" w:cs="Times New Roman"/>
          <w:sz w:val="24"/>
          <w:szCs w:val="24"/>
        </w:rPr>
        <w:t xml:space="preserve"> modelio sukūrimas</w:t>
      </w:r>
      <w:r w:rsidR="00327A1D">
        <w:rPr>
          <w:rFonts w:ascii="Times New Roman" w:eastAsia="Times New Roman" w:hAnsi="Times New Roman" w:cs="Times New Roman"/>
          <w:sz w:val="24"/>
          <w:szCs w:val="24"/>
        </w:rPr>
        <w:t>,</w:t>
      </w:r>
      <w:r w:rsidR="00D05C0E">
        <w:rPr>
          <w:rFonts w:ascii="Times New Roman" w:eastAsia="Times New Roman" w:hAnsi="Times New Roman" w:cs="Times New Roman"/>
          <w:b/>
          <w:bCs/>
          <w:sz w:val="24"/>
          <w:szCs w:val="24"/>
        </w:rPr>
        <w:t xml:space="preserve"> </w:t>
      </w:r>
      <w:r w:rsidRPr="00D05C0E">
        <w:rPr>
          <w:rFonts w:ascii="Times New Roman" w:eastAsia="Times New Roman" w:hAnsi="Times New Roman" w:cs="Times New Roman"/>
          <w:sz w:val="24"/>
          <w:szCs w:val="24"/>
        </w:rPr>
        <w:t>e</w:t>
      </w:r>
      <w:r w:rsidR="00D05C0E">
        <w:rPr>
          <w:rFonts w:ascii="Times New Roman" w:eastAsia="Times New Roman" w:hAnsi="Times New Roman" w:cs="Times New Roman"/>
          <w:sz w:val="24"/>
          <w:szCs w:val="24"/>
        </w:rPr>
        <w:t>konominio efektyvumo vertinimas).</w:t>
      </w:r>
      <w:r w:rsidR="00CF1391">
        <w:rPr>
          <w:rFonts w:ascii="Times New Roman" w:eastAsia="Times New Roman" w:hAnsi="Times New Roman" w:cs="Times New Roman"/>
          <w:b/>
          <w:bCs/>
          <w:sz w:val="24"/>
          <w:szCs w:val="24"/>
        </w:rPr>
        <w:t xml:space="preserve"> </w:t>
      </w:r>
      <w:r w:rsidRPr="00CF1391">
        <w:rPr>
          <w:rFonts w:ascii="Times New Roman" w:eastAsia="Times New Roman" w:hAnsi="Times New Roman" w:cs="Times New Roman"/>
          <w:b/>
          <w:bCs/>
          <w:sz w:val="24"/>
          <w:szCs w:val="24"/>
        </w:rPr>
        <w:t>Rezultatas:</w:t>
      </w:r>
      <w:r w:rsidR="00904520" w:rsidRPr="00CF1391">
        <w:rPr>
          <w:rFonts w:ascii="Times New Roman" w:eastAsia="Times New Roman" w:hAnsi="Times New Roman" w:cs="Times New Roman"/>
          <w:sz w:val="24"/>
          <w:szCs w:val="24"/>
        </w:rPr>
        <w:t xml:space="preserve"> kaštų ir naudos modelis.</w:t>
      </w:r>
    </w:p>
    <w:p w:rsidR="00DB6FB7" w:rsidRDefault="00DB6FB7" w:rsidP="00DB6FB7">
      <w:pPr>
        <w:spacing w:before="100" w:beforeAutospacing="1" w:after="100" w:afterAutospacing="1"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Preliminarūs terminai:</w:t>
      </w:r>
    </w:p>
    <w:tbl>
      <w:tblPr>
        <w:tblStyle w:val="TableGrid"/>
        <w:tblW w:w="0" w:type="auto"/>
        <w:tblLook w:val="04A0" w:firstRow="1" w:lastRow="0" w:firstColumn="1" w:lastColumn="0" w:noHBand="0" w:noVBand="1"/>
      </w:tblPr>
      <w:tblGrid>
        <w:gridCol w:w="5890"/>
        <w:gridCol w:w="3296"/>
      </w:tblGrid>
      <w:tr w:rsidR="00DB6FB7" w:rsidTr="004518A1">
        <w:tc>
          <w:tcPr>
            <w:tcW w:w="5890" w:type="dxa"/>
          </w:tcPr>
          <w:p w:rsidR="00DB6FB7" w:rsidRDefault="00DB6FB7" w:rsidP="004E0617">
            <w:pPr>
              <w:spacing w:before="100" w:beforeAutospacing="1" w:after="100" w:afterAutospacing="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Etapas</w:t>
            </w:r>
          </w:p>
        </w:tc>
        <w:tc>
          <w:tcPr>
            <w:tcW w:w="3296" w:type="dxa"/>
          </w:tcPr>
          <w:p w:rsidR="00DB6FB7" w:rsidRDefault="00DB6FB7" w:rsidP="004E0617">
            <w:pPr>
              <w:spacing w:before="100" w:beforeAutospacing="1" w:after="100" w:afterAutospacing="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Terminas dienomis</w:t>
            </w:r>
          </w:p>
        </w:tc>
      </w:tr>
      <w:tr w:rsidR="00DB6FB7" w:rsidTr="004518A1">
        <w:tc>
          <w:tcPr>
            <w:tcW w:w="5890" w:type="dxa"/>
          </w:tcPr>
          <w:p w:rsidR="00DB6FB7" w:rsidRDefault="00DB6FB7" w:rsidP="004518A1">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Metodikos ir darbo plano parengimas</w:t>
            </w:r>
            <w:r w:rsidR="00A4047A">
              <w:rPr>
                <w:rFonts w:ascii="Times New Roman" w:eastAsia="Times New Roman" w:hAnsi="Times New Roman" w:cs="Times New Roman"/>
                <w:sz w:val="24"/>
                <w:szCs w:val="24"/>
              </w:rPr>
              <w:t>.</w:t>
            </w:r>
          </w:p>
        </w:tc>
        <w:tc>
          <w:tcPr>
            <w:tcW w:w="3296" w:type="dxa"/>
          </w:tcPr>
          <w:p w:rsidR="00DB6FB7" w:rsidRDefault="00DB6FB7" w:rsidP="004E0617">
            <w:pPr>
              <w:spacing w:before="100" w:beforeAutospacing="1" w:after="100" w:afterAutospacing="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 d.</w:t>
            </w:r>
          </w:p>
        </w:tc>
      </w:tr>
      <w:tr w:rsidR="00DB6FB7" w:rsidTr="004518A1">
        <w:tc>
          <w:tcPr>
            <w:tcW w:w="5890" w:type="dxa"/>
          </w:tcPr>
          <w:p w:rsidR="00DB6FB7" w:rsidRDefault="00DB6FB7" w:rsidP="00A4047A">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Duomenų poreikio nustatymas, surinkimas ir parengimas</w:t>
            </w:r>
            <w:r w:rsidR="00A4047A">
              <w:rPr>
                <w:rFonts w:ascii="Times New Roman" w:eastAsia="Times New Roman" w:hAnsi="Times New Roman" w:cs="Times New Roman"/>
                <w:sz w:val="24"/>
                <w:szCs w:val="24"/>
              </w:rPr>
              <w:t>.</w:t>
            </w:r>
          </w:p>
        </w:tc>
        <w:tc>
          <w:tcPr>
            <w:tcW w:w="3296" w:type="dxa"/>
          </w:tcPr>
          <w:p w:rsidR="00DB6FB7" w:rsidRDefault="00DB6FB7" w:rsidP="004E0617">
            <w:pPr>
              <w:spacing w:before="100" w:beforeAutospacing="1" w:after="100" w:afterAutospacing="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10-15 d.</w:t>
            </w:r>
          </w:p>
        </w:tc>
      </w:tr>
      <w:tr w:rsidR="00DB6FB7" w:rsidTr="004518A1">
        <w:tc>
          <w:tcPr>
            <w:tcW w:w="5890" w:type="dxa"/>
          </w:tcPr>
          <w:p w:rsidR="00DB6FB7" w:rsidRDefault="00DB6FB7" w:rsidP="004518A1">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Esamo modelio analizė </w:t>
            </w:r>
            <w:r w:rsidRPr="00DB6FB7">
              <w:rPr>
                <w:rFonts w:ascii="Times New Roman" w:eastAsia="Times New Roman" w:hAnsi="Times New Roman" w:cs="Times New Roman"/>
                <w:i/>
                <w:sz w:val="24"/>
                <w:szCs w:val="24"/>
              </w:rPr>
              <w:t>(pirkimų modelio įvertinimas, rodiklių skaičiavimas, adminstracinių kaštų įvertinimas ir kt.)</w:t>
            </w:r>
            <w:r w:rsidR="00A4047A">
              <w:rPr>
                <w:rFonts w:ascii="Times New Roman" w:eastAsia="Times New Roman" w:hAnsi="Times New Roman" w:cs="Times New Roman"/>
                <w:i/>
                <w:sz w:val="24"/>
                <w:szCs w:val="24"/>
              </w:rPr>
              <w:t>.</w:t>
            </w:r>
          </w:p>
        </w:tc>
        <w:tc>
          <w:tcPr>
            <w:tcW w:w="3296" w:type="dxa"/>
          </w:tcPr>
          <w:p w:rsidR="00DB6FB7" w:rsidRDefault="00DB6FB7" w:rsidP="004E0617">
            <w:pPr>
              <w:spacing w:before="100" w:beforeAutospacing="1" w:after="100" w:afterAutospacing="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15-20 d.</w:t>
            </w:r>
          </w:p>
        </w:tc>
      </w:tr>
      <w:tr w:rsidR="00DB6FB7" w:rsidTr="004518A1">
        <w:tc>
          <w:tcPr>
            <w:tcW w:w="5890" w:type="dxa"/>
          </w:tcPr>
          <w:p w:rsidR="00DB6FB7" w:rsidRPr="00DB6FB7" w:rsidRDefault="00DB6FB7" w:rsidP="004518A1">
            <w:pPr>
              <w:spacing w:before="100" w:beforeAutospacing="1" w:after="100" w:afterAutospacing="1"/>
              <w:rPr>
                <w:rFonts w:ascii="Times New Roman" w:eastAsia="Times New Roman" w:hAnsi="Times New Roman" w:cs="Times New Roman"/>
                <w:sz w:val="24"/>
                <w:szCs w:val="24"/>
              </w:rPr>
            </w:pPr>
            <w:r w:rsidRPr="00DB6FB7">
              <w:rPr>
                <w:rFonts w:ascii="Times New Roman" w:eastAsia="Times New Roman" w:hAnsi="Times New Roman" w:cs="Times New Roman"/>
                <w:bCs/>
                <w:sz w:val="24"/>
                <w:szCs w:val="24"/>
              </w:rPr>
              <w:t>Kaštų ir naudos analizė</w:t>
            </w:r>
            <w:r>
              <w:rPr>
                <w:rFonts w:ascii="Times New Roman" w:eastAsia="Times New Roman" w:hAnsi="Times New Roman" w:cs="Times New Roman"/>
                <w:bCs/>
                <w:sz w:val="24"/>
                <w:szCs w:val="24"/>
              </w:rPr>
              <w:t xml:space="preserve"> </w:t>
            </w:r>
            <w:r w:rsidRPr="00DB6FB7">
              <w:rPr>
                <w:rFonts w:ascii="Times New Roman" w:eastAsia="Times New Roman" w:hAnsi="Times New Roman" w:cs="Times New Roman"/>
                <w:bCs/>
                <w:i/>
                <w:sz w:val="24"/>
                <w:szCs w:val="24"/>
              </w:rPr>
              <w:t>(kaštų ir naudos modelio sukūrimas, ekonominio efektyvumo vertinimas)</w:t>
            </w:r>
            <w:r w:rsidR="00A4047A">
              <w:rPr>
                <w:rFonts w:ascii="Times New Roman" w:eastAsia="Times New Roman" w:hAnsi="Times New Roman" w:cs="Times New Roman"/>
                <w:bCs/>
                <w:i/>
                <w:sz w:val="24"/>
                <w:szCs w:val="24"/>
              </w:rPr>
              <w:t>.</w:t>
            </w:r>
          </w:p>
        </w:tc>
        <w:tc>
          <w:tcPr>
            <w:tcW w:w="3296" w:type="dxa"/>
          </w:tcPr>
          <w:p w:rsidR="00DB6FB7" w:rsidRDefault="00DB6FB7" w:rsidP="004E0617">
            <w:pPr>
              <w:spacing w:before="100" w:beforeAutospacing="1" w:after="100" w:afterAutospacing="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20-30 d.</w:t>
            </w:r>
          </w:p>
        </w:tc>
      </w:tr>
      <w:tr w:rsidR="00DB6FB7" w:rsidTr="004518A1">
        <w:tc>
          <w:tcPr>
            <w:tcW w:w="5890" w:type="dxa"/>
          </w:tcPr>
          <w:p w:rsidR="00DB6FB7" w:rsidRDefault="00DB6FB7" w:rsidP="004518A1">
            <w:pPr>
              <w:spacing w:before="100" w:beforeAutospacing="1" w:after="100" w:afterAutospacing="1"/>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Galutinės ataskaitos parengimas</w:t>
            </w:r>
            <w:r w:rsidR="00A4047A">
              <w:rPr>
                <w:rFonts w:ascii="Times New Roman" w:eastAsia="Times New Roman" w:hAnsi="Times New Roman" w:cs="Times New Roman"/>
                <w:sz w:val="24"/>
                <w:szCs w:val="24"/>
              </w:rPr>
              <w:t>.</w:t>
            </w:r>
          </w:p>
        </w:tc>
        <w:tc>
          <w:tcPr>
            <w:tcW w:w="3296" w:type="dxa"/>
          </w:tcPr>
          <w:p w:rsidR="00DB6FB7" w:rsidRDefault="00DB6FB7" w:rsidP="004E0617">
            <w:pPr>
              <w:spacing w:before="100" w:beforeAutospacing="1" w:after="100" w:afterAutospacing="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10-15 d.</w:t>
            </w:r>
          </w:p>
        </w:tc>
      </w:tr>
    </w:tbl>
    <w:p w:rsidR="00DB6FB7" w:rsidRPr="0055778B" w:rsidRDefault="00DB6FB7" w:rsidP="005D4971">
      <w:pPr>
        <w:spacing w:before="100" w:beforeAutospacing="1" w:after="100" w:afterAutospacing="1"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 xml:space="preserve">Bendra Paslaugų atlikimo trukmė – ne ilgesnė kaip </w:t>
      </w:r>
      <w:r>
        <w:rPr>
          <w:rFonts w:ascii="Times New Roman" w:eastAsia="Times New Roman" w:hAnsi="Times New Roman" w:cs="Times New Roman"/>
          <w:b/>
          <w:bCs/>
          <w:sz w:val="24"/>
          <w:szCs w:val="24"/>
        </w:rPr>
        <w:t>3 mėnesiai</w:t>
      </w:r>
      <w:r w:rsidR="00307FCB">
        <w:rPr>
          <w:rFonts w:ascii="Times New Roman" w:eastAsia="Times New Roman" w:hAnsi="Times New Roman" w:cs="Times New Roman"/>
          <w:sz w:val="24"/>
          <w:szCs w:val="24"/>
        </w:rPr>
        <w:t xml:space="preserve"> nuo sutarties įsigaliojimo.</w:t>
      </w:r>
    </w:p>
    <w:p w:rsidR="000F4152" w:rsidRPr="0055778B" w:rsidRDefault="009C7A0F" w:rsidP="005D4971">
      <w:pPr>
        <w:spacing w:before="100" w:beforeAutospacing="1" w:after="100" w:afterAutospacing="1" w:line="240" w:lineRule="auto"/>
        <w:outlineLvl w:val="0"/>
        <w:rPr>
          <w:rFonts w:ascii="Times New Roman" w:eastAsia="Times New Roman" w:hAnsi="Times New Roman" w:cs="Times New Roman"/>
          <w:b/>
          <w:bCs/>
          <w:kern w:val="36"/>
          <w:sz w:val="24"/>
          <w:szCs w:val="24"/>
        </w:rPr>
      </w:pPr>
      <w:r>
        <w:rPr>
          <w:rFonts w:ascii="Times New Roman" w:eastAsia="Times New Roman" w:hAnsi="Times New Roman" w:cs="Times New Roman"/>
          <w:b/>
          <w:bCs/>
          <w:kern w:val="36"/>
          <w:sz w:val="24"/>
          <w:szCs w:val="24"/>
        </w:rPr>
        <w:t>17</w:t>
      </w:r>
      <w:r w:rsidR="000F4152" w:rsidRPr="0055778B">
        <w:rPr>
          <w:rFonts w:ascii="Times New Roman" w:eastAsia="Times New Roman" w:hAnsi="Times New Roman" w:cs="Times New Roman"/>
          <w:b/>
          <w:bCs/>
          <w:kern w:val="36"/>
          <w:sz w:val="24"/>
          <w:szCs w:val="24"/>
        </w:rPr>
        <w:t>. GALUTINIAI PASLAUGŲ REZULTATAI</w:t>
      </w:r>
    </w:p>
    <w:p w:rsidR="000F4152" w:rsidRPr="0055778B" w:rsidRDefault="000F4152" w:rsidP="00B177B8">
      <w:pPr>
        <w:spacing w:before="100" w:beforeAutospacing="1" w:after="100" w:afterAutospacing="1"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Paslaugų teikėja</w:t>
      </w:r>
      <w:r w:rsidR="00256A46" w:rsidRPr="0055778B">
        <w:rPr>
          <w:rFonts w:ascii="Times New Roman" w:eastAsia="Times New Roman" w:hAnsi="Times New Roman" w:cs="Times New Roman"/>
          <w:sz w:val="24"/>
          <w:szCs w:val="24"/>
        </w:rPr>
        <w:t xml:space="preserve">s turi pateikti </w:t>
      </w:r>
      <w:r w:rsidRPr="0055778B">
        <w:rPr>
          <w:rFonts w:ascii="Times New Roman" w:eastAsia="Times New Roman" w:hAnsi="Times New Roman" w:cs="Times New Roman"/>
          <w:b/>
          <w:bCs/>
          <w:sz w:val="24"/>
          <w:szCs w:val="24"/>
        </w:rPr>
        <w:t>Pagrindinę analizės ataskaitą</w:t>
      </w:r>
      <w:r w:rsidR="00256A46" w:rsidRPr="0055778B">
        <w:rPr>
          <w:rFonts w:ascii="Times New Roman" w:eastAsia="Times New Roman" w:hAnsi="Times New Roman" w:cs="Times New Roman"/>
          <w:sz w:val="24"/>
          <w:szCs w:val="24"/>
        </w:rPr>
        <w:t xml:space="preserve">, kurioje </w:t>
      </w:r>
      <w:r w:rsidRPr="0055778B">
        <w:rPr>
          <w:rFonts w:ascii="Times New Roman" w:eastAsia="Times New Roman" w:hAnsi="Times New Roman" w:cs="Times New Roman"/>
          <w:sz w:val="24"/>
          <w:szCs w:val="24"/>
        </w:rPr>
        <w:t>turi būti:</w:t>
      </w:r>
    </w:p>
    <w:p w:rsidR="000F4152" w:rsidRPr="0055778B" w:rsidRDefault="00256A46" w:rsidP="00B177B8">
      <w:pPr>
        <w:pStyle w:val="ListParagraph"/>
        <w:numPr>
          <w:ilvl w:val="0"/>
          <w:numId w:val="31"/>
        </w:numPr>
        <w:spacing w:before="100" w:beforeAutospacing="1" w:after="100" w:afterAutospacing="1" w:line="240" w:lineRule="auto"/>
        <w:jc w:val="both"/>
        <w:rPr>
          <w:rFonts w:ascii="Times New Roman" w:eastAsia="Times New Roman" w:hAnsi="Times New Roman" w:cs="Times New Roman"/>
          <w:sz w:val="24"/>
          <w:szCs w:val="24"/>
        </w:rPr>
      </w:pPr>
      <w:r w:rsidRPr="00B177B8">
        <w:rPr>
          <w:rFonts w:ascii="Times New Roman" w:eastAsia="Times New Roman" w:hAnsi="Times New Roman" w:cs="Times New Roman"/>
          <w:sz w:val="24"/>
          <w:szCs w:val="24"/>
          <w:lang w:val="lt-LT"/>
        </w:rPr>
        <w:t>santrauk</w:t>
      </w:r>
      <w:r w:rsidR="00327A1D">
        <w:rPr>
          <w:rFonts w:ascii="Times New Roman" w:eastAsia="Times New Roman" w:hAnsi="Times New Roman" w:cs="Times New Roman"/>
          <w:sz w:val="24"/>
          <w:szCs w:val="24"/>
          <w:lang w:val="lt-LT"/>
        </w:rPr>
        <w:t>a</w:t>
      </w:r>
      <w:r w:rsidRPr="0055778B">
        <w:rPr>
          <w:rFonts w:ascii="Times New Roman" w:eastAsia="Times New Roman" w:hAnsi="Times New Roman" w:cs="Times New Roman"/>
          <w:sz w:val="24"/>
          <w:szCs w:val="24"/>
        </w:rPr>
        <w:t>, ne ilgesn</w:t>
      </w:r>
      <w:r w:rsidR="00327A1D">
        <w:rPr>
          <w:rFonts w:ascii="Times New Roman" w:eastAsia="Times New Roman" w:hAnsi="Times New Roman" w:cs="Times New Roman"/>
          <w:sz w:val="24"/>
          <w:szCs w:val="24"/>
        </w:rPr>
        <w:t>ė</w:t>
      </w:r>
      <w:r w:rsidRPr="0055778B">
        <w:rPr>
          <w:rFonts w:ascii="Times New Roman" w:eastAsia="Times New Roman" w:hAnsi="Times New Roman" w:cs="Times New Roman"/>
          <w:sz w:val="24"/>
          <w:szCs w:val="24"/>
        </w:rPr>
        <w:t xml:space="preserve"> kaip </w:t>
      </w:r>
      <w:r w:rsidR="00D63073">
        <w:rPr>
          <w:rFonts w:ascii="Times New Roman" w:eastAsia="Times New Roman" w:hAnsi="Times New Roman" w:cs="Times New Roman"/>
          <w:b/>
          <w:bCs/>
          <w:sz w:val="24"/>
          <w:szCs w:val="24"/>
        </w:rPr>
        <w:t xml:space="preserve">5 </w:t>
      </w:r>
      <w:r w:rsidRPr="0055778B">
        <w:rPr>
          <w:rFonts w:ascii="Times New Roman" w:eastAsia="Times New Roman" w:hAnsi="Times New Roman" w:cs="Times New Roman"/>
          <w:b/>
          <w:bCs/>
          <w:sz w:val="24"/>
          <w:szCs w:val="24"/>
        </w:rPr>
        <w:t>puslapių</w:t>
      </w:r>
      <w:r w:rsidRPr="0055778B">
        <w:rPr>
          <w:rFonts w:ascii="Times New Roman" w:eastAsia="Times New Roman" w:hAnsi="Times New Roman" w:cs="Times New Roman"/>
          <w:sz w:val="24"/>
          <w:szCs w:val="24"/>
        </w:rPr>
        <w:t>, kurioje aiškiai pateikiami pagrindiniai rezultatai ir sprendimų priėmimui aktualios rekomendacijos</w:t>
      </w:r>
      <w:r w:rsidR="00327A1D">
        <w:rPr>
          <w:rFonts w:ascii="Times New Roman" w:eastAsia="Times New Roman" w:hAnsi="Times New Roman" w:cs="Times New Roman"/>
          <w:sz w:val="24"/>
          <w:szCs w:val="24"/>
        </w:rPr>
        <w:t>;</w:t>
      </w:r>
    </w:p>
    <w:p w:rsidR="000F4152" w:rsidRPr="0055778B" w:rsidRDefault="00256A46" w:rsidP="00B177B8">
      <w:pPr>
        <w:numPr>
          <w:ilvl w:val="0"/>
          <w:numId w:val="31"/>
        </w:numPr>
        <w:spacing w:before="100" w:beforeAutospacing="1" w:after="100" w:afterAutospacing="1"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 xml:space="preserve">analizės </w:t>
      </w:r>
      <w:r w:rsidR="000F4152" w:rsidRPr="0055778B">
        <w:rPr>
          <w:rFonts w:ascii="Times New Roman" w:eastAsia="Times New Roman" w:hAnsi="Times New Roman" w:cs="Times New Roman"/>
          <w:sz w:val="24"/>
          <w:szCs w:val="24"/>
        </w:rPr>
        <w:t>metodika</w:t>
      </w:r>
      <w:r w:rsidRPr="0055778B">
        <w:rPr>
          <w:rFonts w:ascii="Times New Roman" w:eastAsia="Times New Roman" w:hAnsi="Times New Roman" w:cs="Times New Roman"/>
          <w:sz w:val="24"/>
          <w:szCs w:val="24"/>
        </w:rPr>
        <w:t>, kurioje aprašyti naudoti metodai, duomenys, rodikliai, apskaičiavimo formulės, vertinimo kriterijai</w:t>
      </w:r>
      <w:r w:rsidR="000F4152" w:rsidRPr="0055778B">
        <w:rPr>
          <w:rFonts w:ascii="Times New Roman" w:eastAsia="Times New Roman" w:hAnsi="Times New Roman" w:cs="Times New Roman"/>
          <w:sz w:val="24"/>
          <w:szCs w:val="24"/>
        </w:rPr>
        <w:t>;</w:t>
      </w:r>
    </w:p>
    <w:p w:rsidR="00256A46" w:rsidRPr="0055778B" w:rsidRDefault="00256A46" w:rsidP="00B177B8">
      <w:pPr>
        <w:numPr>
          <w:ilvl w:val="0"/>
          <w:numId w:val="31"/>
        </w:numPr>
        <w:spacing w:before="100" w:beforeAutospacing="1" w:after="100" w:afterAutospacing="1"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 xml:space="preserve">įvertinti pateikti duomenys (kokie duomenys panaudoti, kokių trūksta, kokios duomenų problemos nustatytos, kaip jos išspręstos); </w:t>
      </w:r>
    </w:p>
    <w:p w:rsidR="000F4152" w:rsidRPr="0055778B" w:rsidRDefault="000F4152" w:rsidP="00B177B8">
      <w:pPr>
        <w:numPr>
          <w:ilvl w:val="0"/>
          <w:numId w:val="31"/>
        </w:numPr>
        <w:spacing w:before="100" w:beforeAutospacing="1" w:after="100" w:afterAutospacing="1"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esamos situacijos analizė;</w:t>
      </w:r>
    </w:p>
    <w:p w:rsidR="000F4152" w:rsidRPr="0055778B" w:rsidRDefault="000F4152" w:rsidP="00B177B8">
      <w:pPr>
        <w:numPr>
          <w:ilvl w:val="0"/>
          <w:numId w:val="31"/>
        </w:numPr>
        <w:spacing w:before="100" w:beforeAutospacing="1" w:after="100" w:afterAutospacing="1"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centralizuoto ir decentralizuoto modelio palyginimas;</w:t>
      </w:r>
    </w:p>
    <w:p w:rsidR="000F4152" w:rsidRPr="0055778B" w:rsidRDefault="000F4152" w:rsidP="00B177B8">
      <w:pPr>
        <w:numPr>
          <w:ilvl w:val="0"/>
          <w:numId w:val="31"/>
        </w:numPr>
        <w:spacing w:before="100" w:beforeAutospacing="1" w:after="100" w:afterAutospacing="1"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kaštų</w:t>
      </w:r>
      <w:r w:rsidR="00256A46" w:rsidRPr="0055778B">
        <w:rPr>
          <w:rFonts w:ascii="Times New Roman" w:eastAsia="Times New Roman" w:hAnsi="Times New Roman" w:cs="Times New Roman"/>
          <w:sz w:val="24"/>
          <w:szCs w:val="24"/>
        </w:rPr>
        <w:t xml:space="preserve"> ir naudos</w:t>
      </w:r>
      <w:r w:rsidRPr="0055778B">
        <w:rPr>
          <w:rFonts w:ascii="Times New Roman" w:eastAsia="Times New Roman" w:hAnsi="Times New Roman" w:cs="Times New Roman"/>
          <w:sz w:val="24"/>
          <w:szCs w:val="24"/>
        </w:rPr>
        <w:t xml:space="preserve"> analizė;</w:t>
      </w:r>
    </w:p>
    <w:p w:rsidR="000F4152" w:rsidRDefault="00256A46" w:rsidP="00B177B8">
      <w:pPr>
        <w:numPr>
          <w:ilvl w:val="0"/>
          <w:numId w:val="31"/>
        </w:num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55778B">
        <w:rPr>
          <w:rFonts w:ascii="Times New Roman" w:eastAsia="Times New Roman" w:hAnsi="Times New Roman" w:cs="Times New Roman"/>
          <w:sz w:val="24"/>
          <w:szCs w:val="24"/>
        </w:rPr>
        <w:t>išvados</w:t>
      </w:r>
      <w:proofErr w:type="gramEnd"/>
      <w:r w:rsidRPr="0055778B">
        <w:rPr>
          <w:rFonts w:ascii="Times New Roman" w:eastAsia="Times New Roman" w:hAnsi="Times New Roman" w:cs="Times New Roman"/>
          <w:sz w:val="24"/>
          <w:szCs w:val="24"/>
        </w:rPr>
        <w:t xml:space="preserve"> ir </w:t>
      </w:r>
      <w:r w:rsidR="000F4152" w:rsidRPr="0055778B">
        <w:rPr>
          <w:rFonts w:ascii="Times New Roman" w:eastAsia="Times New Roman" w:hAnsi="Times New Roman" w:cs="Times New Roman"/>
          <w:sz w:val="24"/>
          <w:szCs w:val="24"/>
        </w:rPr>
        <w:t>rekomendacijos.</w:t>
      </w:r>
    </w:p>
    <w:p w:rsidR="007A2E6A" w:rsidRDefault="007A2E6A" w:rsidP="007A2E6A">
      <w:pPr>
        <w:spacing w:before="100" w:beforeAutospacing="1" w:after="100" w:afterAutospacing="1" w:line="240" w:lineRule="auto"/>
        <w:ind w:left="720"/>
        <w:rPr>
          <w:rFonts w:ascii="Times New Roman" w:eastAsia="Times New Roman" w:hAnsi="Times New Roman" w:cs="Times New Roman"/>
          <w:sz w:val="24"/>
          <w:szCs w:val="24"/>
        </w:rPr>
      </w:pPr>
      <w:r w:rsidRPr="0055778B">
        <w:rPr>
          <w:rFonts w:ascii="Times New Roman" w:eastAsia="Times New Roman" w:hAnsi="Times New Roman" w:cs="Times New Roman"/>
          <w:b/>
          <w:bCs/>
          <w:kern w:val="36"/>
          <w:sz w:val="24"/>
          <w:szCs w:val="24"/>
        </w:rPr>
        <w:t>MINIMALUS ANALIZĖS REZULTATŲ TURINYS</w:t>
      </w:r>
    </w:p>
    <w:p w:rsidR="007A2E6A" w:rsidRPr="0055778B" w:rsidRDefault="009C7A0F" w:rsidP="007A2E6A">
      <w:pPr>
        <w:numPr>
          <w:ilvl w:val="0"/>
          <w:numId w:val="3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7A2E6A" w:rsidRPr="0055778B">
        <w:rPr>
          <w:rFonts w:ascii="Times New Roman" w:eastAsia="Times New Roman" w:hAnsi="Times New Roman" w:cs="Times New Roman"/>
          <w:sz w:val="24"/>
          <w:szCs w:val="24"/>
        </w:rPr>
        <w:t>antrauka.</w:t>
      </w:r>
    </w:p>
    <w:p w:rsidR="007A2E6A" w:rsidRPr="0055778B" w:rsidRDefault="007A2E6A" w:rsidP="007A2E6A">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Esamos situacijos aprašymas.</w:t>
      </w:r>
    </w:p>
    <w:p w:rsidR="007A2E6A" w:rsidRPr="0055778B" w:rsidRDefault="007A2E6A" w:rsidP="007A2E6A">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Analizės tikslai.</w:t>
      </w:r>
    </w:p>
    <w:p w:rsidR="007A2E6A" w:rsidRPr="0055778B" w:rsidRDefault="007A2E6A" w:rsidP="007A2E6A">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Duomenų šaltiniai.</w:t>
      </w:r>
    </w:p>
    <w:p w:rsidR="007A2E6A" w:rsidRPr="0055778B" w:rsidRDefault="007A2E6A" w:rsidP="007A2E6A">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Duomenų kokybės vertinimas.</w:t>
      </w:r>
    </w:p>
    <w:p w:rsidR="007A2E6A" w:rsidRPr="0055778B" w:rsidRDefault="007A2E6A" w:rsidP="007A2E6A">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Metodika.</w:t>
      </w:r>
    </w:p>
    <w:p w:rsidR="007A2E6A" w:rsidRPr="0055778B" w:rsidRDefault="007A2E6A" w:rsidP="007A2E6A">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Centralizuotų pirkimų analizė.</w:t>
      </w:r>
    </w:p>
    <w:p w:rsidR="007A2E6A" w:rsidRPr="0055778B" w:rsidRDefault="007A2E6A" w:rsidP="007A2E6A">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Decentralizuotų pirkimų analizė.</w:t>
      </w:r>
    </w:p>
    <w:p w:rsidR="007A2E6A" w:rsidRPr="0055778B" w:rsidRDefault="007A2E6A" w:rsidP="007A2E6A">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Palyginamoji analizė.</w:t>
      </w:r>
    </w:p>
    <w:p w:rsidR="007A2E6A" w:rsidRPr="0055778B" w:rsidRDefault="007A2E6A" w:rsidP="007A2E6A">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Administracinių kaštų analizė.</w:t>
      </w:r>
    </w:p>
    <w:p w:rsidR="007A2E6A" w:rsidRPr="0055778B" w:rsidRDefault="007A2E6A" w:rsidP="007A2E6A">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Ekonominio efektyvumo analizė.</w:t>
      </w:r>
    </w:p>
    <w:p w:rsidR="007A2E6A" w:rsidRPr="0055778B" w:rsidRDefault="007A2E6A" w:rsidP="007A2E6A">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Konkurencijos analizė.</w:t>
      </w:r>
    </w:p>
    <w:p w:rsidR="007A2E6A" w:rsidRDefault="007A2E6A" w:rsidP="007A2E6A">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Kaštų ir naudos analizė.</w:t>
      </w:r>
    </w:p>
    <w:p w:rsidR="009C7A0F" w:rsidRPr="009C7A0F" w:rsidRDefault="009C7A0F" w:rsidP="009C7A0F">
      <w:pPr>
        <w:pStyle w:val="ListParagraph"/>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9C7A0F">
        <w:rPr>
          <w:rFonts w:ascii="Times New Roman" w:eastAsia="Times New Roman" w:hAnsi="Times New Roman" w:cs="Times New Roman"/>
          <w:sz w:val="24"/>
          <w:szCs w:val="24"/>
        </w:rPr>
        <w:t>Įgyvendinimo rekomendacijos</w:t>
      </w:r>
    </w:p>
    <w:p w:rsidR="000F4152" w:rsidRPr="0055778B" w:rsidRDefault="004735CA" w:rsidP="005D4971">
      <w:pPr>
        <w:spacing w:before="100" w:beforeAutospacing="1" w:after="100" w:afterAutospacing="1" w:line="240" w:lineRule="auto"/>
        <w:outlineLvl w:val="0"/>
        <w:rPr>
          <w:rFonts w:ascii="Times New Roman" w:eastAsia="Times New Roman" w:hAnsi="Times New Roman" w:cs="Times New Roman"/>
          <w:b/>
          <w:bCs/>
          <w:kern w:val="36"/>
          <w:sz w:val="24"/>
          <w:szCs w:val="24"/>
        </w:rPr>
      </w:pPr>
      <w:r>
        <w:rPr>
          <w:rFonts w:ascii="Times New Roman" w:eastAsia="Times New Roman" w:hAnsi="Times New Roman" w:cs="Times New Roman"/>
          <w:b/>
          <w:bCs/>
          <w:kern w:val="36"/>
          <w:sz w:val="24"/>
          <w:szCs w:val="24"/>
        </w:rPr>
        <w:t>18</w:t>
      </w:r>
      <w:r w:rsidR="000F4152" w:rsidRPr="0055778B">
        <w:rPr>
          <w:rFonts w:ascii="Times New Roman" w:eastAsia="Times New Roman" w:hAnsi="Times New Roman" w:cs="Times New Roman"/>
          <w:b/>
          <w:bCs/>
          <w:kern w:val="36"/>
          <w:sz w:val="24"/>
          <w:szCs w:val="24"/>
        </w:rPr>
        <w:t>. PASLAUGŲ TEIKĖJO KOMANDA</w:t>
      </w:r>
    </w:p>
    <w:p w:rsidR="000F4152" w:rsidRPr="0055778B" w:rsidRDefault="000F4152" w:rsidP="00B177B8">
      <w:pPr>
        <w:spacing w:before="100" w:beforeAutospacing="1" w:after="0" w:line="240" w:lineRule="auto"/>
        <w:ind w:firstLine="720"/>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Paslaugoms atlikti turi būti skiriama kompetentinga specialistų komanda.</w:t>
      </w:r>
    </w:p>
    <w:p w:rsidR="000F4152" w:rsidRPr="0055778B" w:rsidRDefault="000F4152" w:rsidP="00B177B8">
      <w:pPr>
        <w:spacing w:after="0"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Rekomenduojama, kad komandą sudarytų specialistai, turintys kompetenciją bent šiose srityse:</w:t>
      </w:r>
    </w:p>
    <w:p w:rsidR="000F4152" w:rsidRPr="0055778B" w:rsidRDefault="000F4152" w:rsidP="00B177B8">
      <w:pPr>
        <w:numPr>
          <w:ilvl w:val="0"/>
          <w:numId w:val="33"/>
        </w:numPr>
        <w:spacing w:after="100" w:afterAutospacing="1"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viešųjų pirkimų;</w:t>
      </w:r>
    </w:p>
    <w:p w:rsidR="000F4152" w:rsidRPr="0055778B" w:rsidRDefault="000F4152" w:rsidP="00B177B8">
      <w:pPr>
        <w:numPr>
          <w:ilvl w:val="0"/>
          <w:numId w:val="33"/>
        </w:numPr>
        <w:spacing w:before="100" w:beforeAutospacing="1" w:after="100" w:afterAutospacing="1"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ekonominės / kaštų ir naudos analizės;</w:t>
      </w:r>
    </w:p>
    <w:p w:rsidR="000F4152" w:rsidRPr="0055778B" w:rsidRDefault="000F4152" w:rsidP="00B177B8">
      <w:pPr>
        <w:numPr>
          <w:ilvl w:val="0"/>
          <w:numId w:val="33"/>
        </w:numPr>
        <w:spacing w:before="100" w:beforeAutospacing="1" w:after="100" w:afterAutospacing="1"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duomenų analizės / statistikos;</w:t>
      </w:r>
    </w:p>
    <w:p w:rsidR="000F4152" w:rsidRPr="0055778B" w:rsidRDefault="000F4152" w:rsidP="00B177B8">
      <w:pPr>
        <w:numPr>
          <w:ilvl w:val="0"/>
          <w:numId w:val="33"/>
        </w:numPr>
        <w:spacing w:before="100" w:beforeAutospacing="1" w:after="100" w:afterAutospacing="1"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lastRenderedPageBreak/>
        <w:t>finansinės analizės;</w:t>
      </w:r>
    </w:p>
    <w:p w:rsidR="000F4152" w:rsidRPr="0055778B" w:rsidRDefault="000F4152" w:rsidP="005D4971">
      <w:pPr>
        <w:numPr>
          <w:ilvl w:val="0"/>
          <w:numId w:val="33"/>
        </w:numPr>
        <w:spacing w:before="100" w:beforeAutospacing="1" w:after="100" w:afterAutospacing="1" w:line="240" w:lineRule="auto"/>
        <w:rPr>
          <w:rFonts w:ascii="Times New Roman" w:eastAsia="Times New Roman" w:hAnsi="Times New Roman" w:cs="Times New Roman"/>
          <w:sz w:val="24"/>
          <w:szCs w:val="24"/>
        </w:rPr>
      </w:pPr>
      <w:proofErr w:type="gramStart"/>
      <w:r w:rsidRPr="0055778B">
        <w:rPr>
          <w:rFonts w:ascii="Times New Roman" w:eastAsia="Times New Roman" w:hAnsi="Times New Roman" w:cs="Times New Roman"/>
          <w:sz w:val="24"/>
          <w:szCs w:val="24"/>
        </w:rPr>
        <w:t>procesų</w:t>
      </w:r>
      <w:proofErr w:type="gramEnd"/>
      <w:r w:rsidRPr="0055778B">
        <w:rPr>
          <w:rFonts w:ascii="Times New Roman" w:eastAsia="Times New Roman" w:hAnsi="Times New Roman" w:cs="Times New Roman"/>
          <w:sz w:val="24"/>
          <w:szCs w:val="24"/>
        </w:rPr>
        <w:t xml:space="preserve"> / organizacinio efektyvumo vertinimo.</w:t>
      </w:r>
    </w:p>
    <w:p w:rsidR="000F4152" w:rsidRPr="0055778B" w:rsidRDefault="000F4152" w:rsidP="00B177B8">
      <w:pPr>
        <w:spacing w:before="100" w:beforeAutospacing="1" w:after="100" w:afterAutospacing="1"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Konkretūs minimalūs kvalifikaciniai reikalavimai nustatomi pirkimo sąlygose, atsižvelgiant į proporcing</w:t>
      </w:r>
      <w:r w:rsidR="00904520" w:rsidRPr="0055778B">
        <w:rPr>
          <w:rFonts w:ascii="Times New Roman" w:eastAsia="Times New Roman" w:hAnsi="Times New Roman" w:cs="Times New Roman"/>
          <w:sz w:val="24"/>
          <w:szCs w:val="24"/>
        </w:rPr>
        <w:t>umo ir konkurencijos principus.</w:t>
      </w:r>
    </w:p>
    <w:p w:rsidR="000F4152" w:rsidRPr="0055778B" w:rsidRDefault="000668D9" w:rsidP="005D4971">
      <w:pPr>
        <w:spacing w:before="100" w:beforeAutospacing="1" w:after="100" w:afterAutospacing="1" w:line="240" w:lineRule="auto"/>
        <w:outlineLvl w:val="0"/>
        <w:rPr>
          <w:rFonts w:ascii="Times New Roman" w:eastAsia="Times New Roman" w:hAnsi="Times New Roman" w:cs="Times New Roman"/>
          <w:b/>
          <w:bCs/>
          <w:kern w:val="36"/>
          <w:sz w:val="24"/>
          <w:szCs w:val="24"/>
        </w:rPr>
      </w:pPr>
      <w:r>
        <w:rPr>
          <w:rFonts w:ascii="Times New Roman" w:eastAsia="Times New Roman" w:hAnsi="Times New Roman" w:cs="Times New Roman"/>
          <w:b/>
          <w:bCs/>
          <w:kern w:val="36"/>
          <w:sz w:val="24"/>
          <w:szCs w:val="24"/>
        </w:rPr>
        <w:t>19</w:t>
      </w:r>
      <w:r w:rsidR="000F4152" w:rsidRPr="0055778B">
        <w:rPr>
          <w:rFonts w:ascii="Times New Roman" w:eastAsia="Times New Roman" w:hAnsi="Times New Roman" w:cs="Times New Roman"/>
          <w:b/>
          <w:bCs/>
          <w:kern w:val="36"/>
          <w:sz w:val="24"/>
          <w:szCs w:val="24"/>
        </w:rPr>
        <w:t>. UŽSAKOVO ĮSIPAREIGOJIMAI</w:t>
      </w:r>
    </w:p>
    <w:p w:rsidR="000F4152" w:rsidRPr="0055778B" w:rsidRDefault="000F4152" w:rsidP="00B177B8">
      <w:pPr>
        <w:spacing w:before="100" w:beforeAutospacing="1" w:after="0"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Užsakovas:</w:t>
      </w:r>
    </w:p>
    <w:p w:rsidR="000F4152" w:rsidRPr="0055778B" w:rsidRDefault="000F4152" w:rsidP="00B177B8">
      <w:pPr>
        <w:numPr>
          <w:ilvl w:val="0"/>
          <w:numId w:val="34"/>
        </w:numPr>
        <w:spacing w:after="100" w:afterAutospacing="1"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pateikia turimus analizės duomenis;</w:t>
      </w:r>
    </w:p>
    <w:p w:rsidR="000F4152" w:rsidRPr="0055778B" w:rsidRDefault="000F4152" w:rsidP="00B177B8">
      <w:pPr>
        <w:numPr>
          <w:ilvl w:val="0"/>
          <w:numId w:val="34"/>
        </w:numPr>
        <w:spacing w:before="100" w:beforeAutospacing="1" w:after="100" w:afterAutospacing="1"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paskiria atsakingus kontaktinius asmenis;</w:t>
      </w:r>
    </w:p>
    <w:p w:rsidR="000F4152" w:rsidRPr="0055778B" w:rsidRDefault="000F4152" w:rsidP="00B177B8">
      <w:pPr>
        <w:numPr>
          <w:ilvl w:val="0"/>
          <w:numId w:val="34"/>
        </w:numPr>
        <w:spacing w:before="100" w:beforeAutospacing="1" w:after="100" w:afterAutospacing="1"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organizuoja susitikimus su KAS institucijų atstovais</w:t>
      </w:r>
      <w:r w:rsidR="00660F39" w:rsidRPr="0055778B">
        <w:rPr>
          <w:rFonts w:ascii="Times New Roman" w:eastAsia="Times New Roman" w:hAnsi="Times New Roman" w:cs="Times New Roman"/>
          <w:sz w:val="24"/>
          <w:szCs w:val="24"/>
        </w:rPr>
        <w:t>, jeigu reikia</w:t>
      </w:r>
      <w:r w:rsidRPr="0055778B">
        <w:rPr>
          <w:rFonts w:ascii="Times New Roman" w:eastAsia="Times New Roman" w:hAnsi="Times New Roman" w:cs="Times New Roman"/>
          <w:sz w:val="24"/>
          <w:szCs w:val="24"/>
        </w:rPr>
        <w:t>;</w:t>
      </w:r>
    </w:p>
    <w:p w:rsidR="000F4152" w:rsidRPr="0055778B" w:rsidRDefault="000F4152" w:rsidP="00B177B8">
      <w:pPr>
        <w:numPr>
          <w:ilvl w:val="0"/>
          <w:numId w:val="34"/>
        </w:numPr>
        <w:spacing w:before="100" w:beforeAutospacing="1" w:after="100" w:afterAutospacing="1"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sudaro sąlygas gauti reikalingą informaciją;</w:t>
      </w:r>
    </w:p>
    <w:p w:rsidR="000F4152" w:rsidRPr="0055778B" w:rsidRDefault="000F4152" w:rsidP="00B177B8">
      <w:pPr>
        <w:numPr>
          <w:ilvl w:val="0"/>
          <w:numId w:val="34"/>
        </w:numPr>
        <w:spacing w:before="100" w:beforeAutospacing="1" w:after="100" w:afterAutospacing="1"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teikia pastabas dėl metodikos</w:t>
      </w:r>
      <w:r w:rsidR="00B82B6B">
        <w:rPr>
          <w:rFonts w:ascii="Times New Roman" w:eastAsia="Times New Roman" w:hAnsi="Times New Roman" w:cs="Times New Roman"/>
          <w:sz w:val="24"/>
          <w:szCs w:val="24"/>
        </w:rPr>
        <w:t xml:space="preserve"> ir darbo plano</w:t>
      </w:r>
      <w:r w:rsidRPr="0055778B">
        <w:rPr>
          <w:rFonts w:ascii="Times New Roman" w:eastAsia="Times New Roman" w:hAnsi="Times New Roman" w:cs="Times New Roman"/>
          <w:sz w:val="24"/>
          <w:szCs w:val="24"/>
        </w:rPr>
        <w:t>;</w:t>
      </w:r>
    </w:p>
    <w:p w:rsidR="000F4152" w:rsidRPr="0055778B" w:rsidRDefault="000F4152" w:rsidP="00B177B8">
      <w:pPr>
        <w:numPr>
          <w:ilvl w:val="0"/>
          <w:numId w:val="34"/>
        </w:numPr>
        <w:spacing w:before="100" w:beforeAutospacing="1" w:after="100" w:afterAutospacing="1"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derina tarpinius rezultatus;</w:t>
      </w:r>
    </w:p>
    <w:p w:rsidR="000F4152" w:rsidRPr="0055778B" w:rsidRDefault="000F4152" w:rsidP="00B177B8">
      <w:pPr>
        <w:numPr>
          <w:ilvl w:val="0"/>
          <w:numId w:val="34"/>
        </w:num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55778B">
        <w:rPr>
          <w:rFonts w:ascii="Times New Roman" w:eastAsia="Times New Roman" w:hAnsi="Times New Roman" w:cs="Times New Roman"/>
          <w:sz w:val="24"/>
          <w:szCs w:val="24"/>
        </w:rPr>
        <w:t>teikia</w:t>
      </w:r>
      <w:proofErr w:type="gramEnd"/>
      <w:r w:rsidRPr="0055778B">
        <w:rPr>
          <w:rFonts w:ascii="Times New Roman" w:eastAsia="Times New Roman" w:hAnsi="Times New Roman" w:cs="Times New Roman"/>
          <w:sz w:val="24"/>
          <w:szCs w:val="24"/>
        </w:rPr>
        <w:t xml:space="preserve"> paaiškinimus dėl KAS procesų</w:t>
      </w:r>
      <w:r w:rsidR="00B82B6B">
        <w:rPr>
          <w:rFonts w:ascii="Times New Roman" w:eastAsia="Times New Roman" w:hAnsi="Times New Roman" w:cs="Times New Roman"/>
          <w:sz w:val="24"/>
          <w:szCs w:val="24"/>
        </w:rPr>
        <w:t xml:space="preserve"> ir vidaus teisės aktų</w:t>
      </w:r>
      <w:r w:rsidRPr="0055778B">
        <w:rPr>
          <w:rFonts w:ascii="Times New Roman" w:eastAsia="Times New Roman" w:hAnsi="Times New Roman" w:cs="Times New Roman"/>
          <w:sz w:val="24"/>
          <w:szCs w:val="24"/>
        </w:rPr>
        <w:t>.</w:t>
      </w:r>
    </w:p>
    <w:p w:rsidR="000F4152" w:rsidRPr="0055778B" w:rsidRDefault="000F4152" w:rsidP="00B177B8">
      <w:pPr>
        <w:spacing w:before="100" w:beforeAutospacing="1" w:after="100" w:afterAutospacing="1"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Užsakovo darbuotojų darbo laikas ir dalyvavimo apimtis turi būti planuojami taip, kad nesudarytų nepagrįstos administracinės naštos.</w:t>
      </w:r>
    </w:p>
    <w:p w:rsidR="000F4152" w:rsidRPr="0055778B" w:rsidRDefault="00307FCB" w:rsidP="005D4971">
      <w:pPr>
        <w:spacing w:before="100" w:beforeAutospacing="1" w:after="100" w:afterAutospacing="1" w:line="240" w:lineRule="auto"/>
        <w:outlineLvl w:val="0"/>
        <w:rPr>
          <w:rFonts w:ascii="Times New Roman" w:eastAsia="Times New Roman" w:hAnsi="Times New Roman" w:cs="Times New Roman"/>
          <w:b/>
          <w:bCs/>
          <w:kern w:val="36"/>
          <w:sz w:val="24"/>
          <w:szCs w:val="24"/>
        </w:rPr>
      </w:pPr>
      <w:r>
        <w:rPr>
          <w:rFonts w:ascii="Times New Roman" w:eastAsia="Times New Roman" w:hAnsi="Times New Roman" w:cs="Times New Roman"/>
          <w:b/>
          <w:bCs/>
          <w:kern w:val="36"/>
          <w:sz w:val="24"/>
          <w:szCs w:val="24"/>
        </w:rPr>
        <w:t>20</w:t>
      </w:r>
      <w:r w:rsidR="000F4152" w:rsidRPr="0055778B">
        <w:rPr>
          <w:rFonts w:ascii="Times New Roman" w:eastAsia="Times New Roman" w:hAnsi="Times New Roman" w:cs="Times New Roman"/>
          <w:b/>
          <w:bCs/>
          <w:kern w:val="36"/>
          <w:sz w:val="24"/>
          <w:szCs w:val="24"/>
        </w:rPr>
        <w:t>. PASLAUGŲ TEIKĖJO BENDRADARBIAVIMAS SU UŽSAKOVU</w:t>
      </w:r>
    </w:p>
    <w:p w:rsidR="00B82B6B" w:rsidRPr="0055778B" w:rsidRDefault="00B82B6B" w:rsidP="00B177B8">
      <w:pPr>
        <w:spacing w:before="100" w:beforeAutospacing="1" w:after="0" w:line="240" w:lineRule="auto"/>
        <w:ind w:firstLine="720"/>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Susitikimai gali būti organizuojami nuotoliniu arba kontaktiniu būdu.</w:t>
      </w:r>
    </w:p>
    <w:p w:rsidR="000F4152" w:rsidRPr="0055778B" w:rsidRDefault="000F4152" w:rsidP="00B177B8">
      <w:pPr>
        <w:spacing w:after="0"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Paslaugų teikėjas turi</w:t>
      </w:r>
      <w:r w:rsidR="00327A1D">
        <w:rPr>
          <w:rFonts w:ascii="Times New Roman" w:eastAsia="Times New Roman" w:hAnsi="Times New Roman" w:cs="Times New Roman"/>
          <w:sz w:val="24"/>
          <w:szCs w:val="24"/>
        </w:rPr>
        <w:t xml:space="preserve"> organizuoti</w:t>
      </w:r>
      <w:r w:rsidRPr="0055778B">
        <w:rPr>
          <w:rFonts w:ascii="Times New Roman" w:eastAsia="Times New Roman" w:hAnsi="Times New Roman" w:cs="Times New Roman"/>
          <w:sz w:val="24"/>
          <w:szCs w:val="24"/>
        </w:rPr>
        <w:t>:</w:t>
      </w:r>
    </w:p>
    <w:p w:rsidR="000F4152" w:rsidRPr="0055778B" w:rsidRDefault="000F4152" w:rsidP="00B177B8">
      <w:pPr>
        <w:numPr>
          <w:ilvl w:val="0"/>
          <w:numId w:val="35"/>
        </w:numPr>
        <w:spacing w:after="100" w:afterAutospacing="1"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įvadinį susitikimą;</w:t>
      </w:r>
    </w:p>
    <w:p w:rsidR="000F4152" w:rsidRPr="0055778B" w:rsidRDefault="000F4152" w:rsidP="00B177B8">
      <w:pPr>
        <w:numPr>
          <w:ilvl w:val="0"/>
          <w:numId w:val="35"/>
        </w:numPr>
        <w:spacing w:before="100" w:beforeAutospacing="1" w:after="100" w:afterAutospacing="1"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metodikos</w:t>
      </w:r>
      <w:r w:rsidR="00B82B6B">
        <w:rPr>
          <w:rFonts w:ascii="Times New Roman" w:eastAsia="Times New Roman" w:hAnsi="Times New Roman" w:cs="Times New Roman"/>
          <w:sz w:val="24"/>
          <w:szCs w:val="24"/>
        </w:rPr>
        <w:t xml:space="preserve"> ir darbo plano</w:t>
      </w:r>
      <w:r w:rsidRPr="0055778B">
        <w:rPr>
          <w:rFonts w:ascii="Times New Roman" w:eastAsia="Times New Roman" w:hAnsi="Times New Roman" w:cs="Times New Roman"/>
          <w:sz w:val="24"/>
          <w:szCs w:val="24"/>
        </w:rPr>
        <w:t xml:space="preserve"> aptarimą;</w:t>
      </w:r>
    </w:p>
    <w:p w:rsidR="000F4152" w:rsidRPr="0055778B" w:rsidRDefault="000F4152" w:rsidP="00B177B8">
      <w:pPr>
        <w:numPr>
          <w:ilvl w:val="0"/>
          <w:numId w:val="35"/>
        </w:numPr>
        <w:spacing w:before="100" w:beforeAutospacing="1" w:after="100" w:afterAutospacing="1"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duomenų kokybės aptarimą;</w:t>
      </w:r>
    </w:p>
    <w:p w:rsidR="000F4152" w:rsidRPr="0055778B" w:rsidRDefault="000F4152" w:rsidP="00B177B8">
      <w:pPr>
        <w:numPr>
          <w:ilvl w:val="0"/>
          <w:numId w:val="35"/>
        </w:numPr>
        <w:spacing w:before="100" w:beforeAutospacing="1" w:after="100" w:afterAutospacing="1"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tarpinių rezultatų pristatymą;</w:t>
      </w:r>
    </w:p>
    <w:p w:rsidR="000F4152" w:rsidRPr="0055778B" w:rsidRDefault="000F4152" w:rsidP="00B177B8">
      <w:pPr>
        <w:numPr>
          <w:ilvl w:val="0"/>
          <w:numId w:val="35"/>
        </w:num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55778B">
        <w:rPr>
          <w:rFonts w:ascii="Times New Roman" w:eastAsia="Times New Roman" w:hAnsi="Times New Roman" w:cs="Times New Roman"/>
          <w:sz w:val="24"/>
          <w:szCs w:val="24"/>
        </w:rPr>
        <w:t>galutinių</w:t>
      </w:r>
      <w:proofErr w:type="gramEnd"/>
      <w:r w:rsidRPr="0055778B">
        <w:rPr>
          <w:rFonts w:ascii="Times New Roman" w:eastAsia="Times New Roman" w:hAnsi="Times New Roman" w:cs="Times New Roman"/>
          <w:sz w:val="24"/>
          <w:szCs w:val="24"/>
        </w:rPr>
        <w:t xml:space="preserve"> rezultatų pristatymą.</w:t>
      </w:r>
    </w:p>
    <w:p w:rsidR="000F4152" w:rsidRPr="0055778B" w:rsidRDefault="00307FCB" w:rsidP="005D4971">
      <w:pPr>
        <w:spacing w:before="100" w:beforeAutospacing="1" w:after="100" w:afterAutospacing="1" w:line="240" w:lineRule="auto"/>
        <w:outlineLvl w:val="0"/>
        <w:rPr>
          <w:rFonts w:ascii="Times New Roman" w:eastAsia="Times New Roman" w:hAnsi="Times New Roman" w:cs="Times New Roman"/>
          <w:b/>
          <w:bCs/>
          <w:kern w:val="36"/>
          <w:sz w:val="24"/>
          <w:szCs w:val="24"/>
        </w:rPr>
      </w:pPr>
      <w:r>
        <w:rPr>
          <w:rFonts w:ascii="Times New Roman" w:eastAsia="Times New Roman" w:hAnsi="Times New Roman" w:cs="Times New Roman"/>
          <w:b/>
          <w:bCs/>
          <w:kern w:val="36"/>
          <w:sz w:val="24"/>
          <w:szCs w:val="24"/>
        </w:rPr>
        <w:t>21</w:t>
      </w:r>
      <w:r w:rsidR="000F4152" w:rsidRPr="0055778B">
        <w:rPr>
          <w:rFonts w:ascii="Times New Roman" w:eastAsia="Times New Roman" w:hAnsi="Times New Roman" w:cs="Times New Roman"/>
          <w:b/>
          <w:bCs/>
          <w:kern w:val="36"/>
          <w:sz w:val="24"/>
          <w:szCs w:val="24"/>
        </w:rPr>
        <w:t>. REZULTATŲ PRIĖMIMO KRITERIJAI</w:t>
      </w:r>
    </w:p>
    <w:p w:rsidR="000F4152" w:rsidRPr="0055778B" w:rsidRDefault="000F4152" w:rsidP="00B177B8">
      <w:pPr>
        <w:spacing w:after="0"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Paslaugų rezultatai laikomi tinkamai suteiktais, kai:</w:t>
      </w:r>
    </w:p>
    <w:p w:rsidR="000F4152" w:rsidRPr="0055778B" w:rsidRDefault="000F4152" w:rsidP="00B177B8">
      <w:pPr>
        <w:numPr>
          <w:ilvl w:val="0"/>
          <w:numId w:val="36"/>
        </w:numPr>
        <w:spacing w:after="0"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pateikti visi sutartyje numatyti dokumentai;</w:t>
      </w:r>
    </w:p>
    <w:p w:rsidR="000F4152" w:rsidRPr="0055778B" w:rsidRDefault="000F4152" w:rsidP="00B177B8">
      <w:pPr>
        <w:numPr>
          <w:ilvl w:val="0"/>
          <w:numId w:val="36"/>
        </w:numPr>
        <w:spacing w:after="0"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analizė atlikta pagal suderintą metodiką</w:t>
      </w:r>
      <w:r w:rsidR="00B82B6B">
        <w:rPr>
          <w:rFonts w:ascii="Times New Roman" w:eastAsia="Times New Roman" w:hAnsi="Times New Roman" w:cs="Times New Roman"/>
          <w:sz w:val="24"/>
          <w:szCs w:val="24"/>
        </w:rPr>
        <w:t xml:space="preserve"> ir darbo planą</w:t>
      </w:r>
      <w:r w:rsidRPr="0055778B">
        <w:rPr>
          <w:rFonts w:ascii="Times New Roman" w:eastAsia="Times New Roman" w:hAnsi="Times New Roman" w:cs="Times New Roman"/>
          <w:sz w:val="24"/>
          <w:szCs w:val="24"/>
        </w:rPr>
        <w:t>;</w:t>
      </w:r>
    </w:p>
    <w:p w:rsidR="000F4152" w:rsidRPr="0055778B" w:rsidRDefault="000F4152" w:rsidP="00B177B8">
      <w:pPr>
        <w:numPr>
          <w:ilvl w:val="0"/>
          <w:numId w:val="36"/>
        </w:numPr>
        <w:spacing w:after="0"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panaudoti suderinti duomenys;</w:t>
      </w:r>
    </w:p>
    <w:p w:rsidR="000F4152" w:rsidRPr="0055778B" w:rsidRDefault="000F4152" w:rsidP="00B177B8">
      <w:pPr>
        <w:numPr>
          <w:ilvl w:val="0"/>
          <w:numId w:val="36"/>
        </w:numPr>
        <w:spacing w:after="0"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nurodytos pagrindinės prielaidos;</w:t>
      </w:r>
    </w:p>
    <w:p w:rsidR="000F4152" w:rsidRPr="0055778B" w:rsidRDefault="000F4152" w:rsidP="00B177B8">
      <w:pPr>
        <w:numPr>
          <w:ilvl w:val="0"/>
          <w:numId w:val="36"/>
        </w:numPr>
        <w:spacing w:after="0"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nustatyti duomenų apribojimai;</w:t>
      </w:r>
    </w:p>
    <w:p w:rsidR="000F4152" w:rsidRPr="0055778B" w:rsidRDefault="000F4152" w:rsidP="00B177B8">
      <w:pPr>
        <w:numPr>
          <w:ilvl w:val="0"/>
          <w:numId w:val="36"/>
        </w:numPr>
        <w:spacing w:after="0"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išvados pagrįstos analizės rezultatais;</w:t>
      </w:r>
    </w:p>
    <w:p w:rsidR="000F4152" w:rsidRPr="0055778B" w:rsidRDefault="000F4152" w:rsidP="00B177B8">
      <w:pPr>
        <w:numPr>
          <w:ilvl w:val="0"/>
          <w:numId w:val="36"/>
        </w:numPr>
        <w:spacing w:after="0"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pateiktos rekomendacijos yra susietos su nustatytais rezultatais;</w:t>
      </w:r>
    </w:p>
    <w:p w:rsidR="000F4152" w:rsidRPr="0055778B" w:rsidRDefault="000F4152" w:rsidP="00B177B8">
      <w:pPr>
        <w:numPr>
          <w:ilvl w:val="0"/>
          <w:numId w:val="36"/>
        </w:numPr>
        <w:spacing w:after="0" w:line="240" w:lineRule="auto"/>
        <w:jc w:val="both"/>
        <w:rPr>
          <w:rFonts w:ascii="Times New Roman" w:eastAsia="Times New Roman" w:hAnsi="Times New Roman" w:cs="Times New Roman"/>
          <w:sz w:val="24"/>
          <w:szCs w:val="24"/>
        </w:rPr>
      </w:pPr>
      <w:proofErr w:type="gramStart"/>
      <w:r w:rsidRPr="0055778B">
        <w:rPr>
          <w:rFonts w:ascii="Times New Roman" w:eastAsia="Times New Roman" w:hAnsi="Times New Roman" w:cs="Times New Roman"/>
          <w:sz w:val="24"/>
          <w:szCs w:val="24"/>
        </w:rPr>
        <w:t>pateikti</w:t>
      </w:r>
      <w:proofErr w:type="gramEnd"/>
      <w:r w:rsidRPr="0055778B">
        <w:rPr>
          <w:rFonts w:ascii="Times New Roman" w:eastAsia="Times New Roman" w:hAnsi="Times New Roman" w:cs="Times New Roman"/>
          <w:sz w:val="24"/>
          <w:szCs w:val="24"/>
        </w:rPr>
        <w:t xml:space="preserve"> Užsakovo pagrįstai pateikti komentarai ir atlikti reikalingi pataisymai.</w:t>
      </w:r>
    </w:p>
    <w:p w:rsidR="000F4152" w:rsidRPr="007A2E6A" w:rsidRDefault="000F4152" w:rsidP="00B177B8">
      <w:pPr>
        <w:spacing w:after="0"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Užsako</w:t>
      </w:r>
      <w:r w:rsidR="00CF1391">
        <w:rPr>
          <w:rFonts w:ascii="Times New Roman" w:eastAsia="Times New Roman" w:hAnsi="Times New Roman" w:cs="Times New Roman"/>
          <w:sz w:val="24"/>
          <w:szCs w:val="24"/>
        </w:rPr>
        <w:t>vui turi būti suteikta teisė naudoti rezultatus</w:t>
      </w:r>
      <w:r w:rsidR="009A72B8">
        <w:rPr>
          <w:rFonts w:ascii="Times New Roman" w:eastAsia="Times New Roman" w:hAnsi="Times New Roman" w:cs="Times New Roman"/>
          <w:sz w:val="24"/>
          <w:szCs w:val="24"/>
        </w:rPr>
        <w:t>,</w:t>
      </w:r>
      <w:r w:rsidR="00CF1391">
        <w:rPr>
          <w:rFonts w:ascii="Times New Roman" w:eastAsia="Times New Roman" w:hAnsi="Times New Roman" w:cs="Times New Roman"/>
          <w:sz w:val="24"/>
          <w:szCs w:val="24"/>
        </w:rPr>
        <w:t xml:space="preserve"> perduoti KAS institucijoms, naudoti sprendimų priėmimui</w:t>
      </w:r>
      <w:r w:rsidR="009A72B8">
        <w:rPr>
          <w:rFonts w:ascii="Times New Roman" w:eastAsia="Times New Roman" w:hAnsi="Times New Roman" w:cs="Times New Roman"/>
          <w:sz w:val="24"/>
          <w:szCs w:val="24"/>
        </w:rPr>
        <w:t>,</w:t>
      </w:r>
      <w:r w:rsidR="00CF1391">
        <w:rPr>
          <w:rFonts w:ascii="Times New Roman" w:eastAsia="Times New Roman" w:hAnsi="Times New Roman" w:cs="Times New Roman"/>
          <w:sz w:val="24"/>
          <w:szCs w:val="24"/>
        </w:rPr>
        <w:t xml:space="preserve"> </w:t>
      </w:r>
      <w:r w:rsidRPr="0055778B">
        <w:rPr>
          <w:rFonts w:ascii="Times New Roman" w:eastAsia="Times New Roman" w:hAnsi="Times New Roman" w:cs="Times New Roman"/>
          <w:sz w:val="24"/>
          <w:szCs w:val="24"/>
        </w:rPr>
        <w:t>naudoti tolesnei viešųjų pirkimų modelio analizei.</w:t>
      </w:r>
    </w:p>
    <w:p w:rsidR="000F4152" w:rsidRPr="0055778B" w:rsidRDefault="007A2E6A" w:rsidP="005D4971">
      <w:pPr>
        <w:spacing w:before="100" w:beforeAutospacing="1" w:after="100" w:afterAutospacing="1" w:line="240" w:lineRule="auto"/>
        <w:outlineLvl w:val="0"/>
        <w:rPr>
          <w:rFonts w:ascii="Times New Roman" w:eastAsia="Times New Roman" w:hAnsi="Times New Roman" w:cs="Times New Roman"/>
          <w:b/>
          <w:bCs/>
          <w:kern w:val="36"/>
          <w:sz w:val="24"/>
          <w:szCs w:val="24"/>
        </w:rPr>
      </w:pPr>
      <w:r>
        <w:rPr>
          <w:rFonts w:ascii="Times New Roman" w:eastAsia="Times New Roman" w:hAnsi="Times New Roman" w:cs="Times New Roman"/>
          <w:b/>
          <w:bCs/>
          <w:kern w:val="36"/>
          <w:sz w:val="24"/>
          <w:szCs w:val="24"/>
        </w:rPr>
        <w:t>2</w:t>
      </w:r>
      <w:r w:rsidR="00307FCB">
        <w:rPr>
          <w:rFonts w:ascii="Times New Roman" w:eastAsia="Times New Roman" w:hAnsi="Times New Roman" w:cs="Times New Roman"/>
          <w:b/>
          <w:bCs/>
          <w:kern w:val="36"/>
          <w:sz w:val="24"/>
          <w:szCs w:val="24"/>
        </w:rPr>
        <w:t>2</w:t>
      </w:r>
      <w:r w:rsidR="000F4152" w:rsidRPr="0055778B">
        <w:rPr>
          <w:rFonts w:ascii="Times New Roman" w:eastAsia="Times New Roman" w:hAnsi="Times New Roman" w:cs="Times New Roman"/>
          <w:b/>
          <w:bCs/>
          <w:kern w:val="36"/>
          <w:sz w:val="24"/>
          <w:szCs w:val="24"/>
        </w:rPr>
        <w:t>. TARPINIŲ REZULTATŲ DERINIMAS</w:t>
      </w:r>
    </w:p>
    <w:p w:rsidR="000F4152" w:rsidRPr="0055778B" w:rsidRDefault="000F4152" w:rsidP="007A2E6A">
      <w:pPr>
        <w:spacing w:before="100" w:beforeAutospacing="1" w:after="0"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 xml:space="preserve">Užsakovas turi teisę teikti pastabas </w:t>
      </w:r>
      <w:proofErr w:type="gramStart"/>
      <w:r w:rsidRPr="0055778B">
        <w:rPr>
          <w:rFonts w:ascii="Times New Roman" w:eastAsia="Times New Roman" w:hAnsi="Times New Roman" w:cs="Times New Roman"/>
          <w:sz w:val="24"/>
          <w:szCs w:val="24"/>
        </w:rPr>
        <w:t>dėl</w:t>
      </w:r>
      <w:proofErr w:type="gramEnd"/>
      <w:r w:rsidRPr="0055778B">
        <w:rPr>
          <w:rFonts w:ascii="Times New Roman" w:eastAsia="Times New Roman" w:hAnsi="Times New Roman" w:cs="Times New Roman"/>
          <w:sz w:val="24"/>
          <w:szCs w:val="24"/>
        </w:rPr>
        <w:t xml:space="preserve"> tarpinių rezultatų.</w:t>
      </w:r>
    </w:p>
    <w:p w:rsidR="004735CA" w:rsidRPr="0055778B" w:rsidRDefault="000F4152" w:rsidP="00B177B8">
      <w:pPr>
        <w:spacing w:after="0" w:line="240" w:lineRule="auto"/>
        <w:jc w:val="both"/>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lastRenderedPageBreak/>
        <w:t>Paslaugų teikėjas turi įver</w:t>
      </w:r>
      <w:r w:rsidR="007A2E6A">
        <w:rPr>
          <w:rFonts w:ascii="Times New Roman" w:eastAsia="Times New Roman" w:hAnsi="Times New Roman" w:cs="Times New Roman"/>
          <w:sz w:val="24"/>
          <w:szCs w:val="24"/>
        </w:rPr>
        <w:t xml:space="preserve">tinti pateiktas pastabas ir jas įtraukti </w:t>
      </w:r>
      <w:r w:rsidRPr="0055778B">
        <w:rPr>
          <w:rFonts w:ascii="Times New Roman" w:eastAsia="Times New Roman" w:hAnsi="Times New Roman" w:cs="Times New Roman"/>
          <w:sz w:val="24"/>
          <w:szCs w:val="24"/>
        </w:rPr>
        <w:t>arba pateikti motyvuotą paaiškini</w:t>
      </w:r>
      <w:r w:rsidR="007A2E6A">
        <w:rPr>
          <w:rFonts w:ascii="Times New Roman" w:eastAsia="Times New Roman" w:hAnsi="Times New Roman" w:cs="Times New Roman"/>
          <w:sz w:val="24"/>
          <w:szCs w:val="24"/>
        </w:rPr>
        <w:t xml:space="preserve">mą, kodėl pastaba neįtraukiama. </w:t>
      </w:r>
      <w:r w:rsidRPr="0055778B">
        <w:rPr>
          <w:rFonts w:ascii="Times New Roman" w:eastAsia="Times New Roman" w:hAnsi="Times New Roman" w:cs="Times New Roman"/>
          <w:sz w:val="24"/>
          <w:szCs w:val="24"/>
        </w:rPr>
        <w:t>Galutinis rezultatas turi būti pateiktas tik atlik</w:t>
      </w:r>
      <w:r w:rsidR="00904520" w:rsidRPr="0055778B">
        <w:rPr>
          <w:rFonts w:ascii="Times New Roman" w:eastAsia="Times New Roman" w:hAnsi="Times New Roman" w:cs="Times New Roman"/>
          <w:sz w:val="24"/>
          <w:szCs w:val="24"/>
        </w:rPr>
        <w:t>us tarpinių rezultatų derinimą.</w:t>
      </w:r>
    </w:p>
    <w:p w:rsidR="000F4152" w:rsidRPr="0055778B" w:rsidRDefault="00307FCB" w:rsidP="005D4971">
      <w:pPr>
        <w:spacing w:before="100" w:beforeAutospacing="1" w:after="100" w:afterAutospacing="1" w:line="240" w:lineRule="auto"/>
        <w:outlineLvl w:val="0"/>
        <w:rPr>
          <w:rFonts w:ascii="Times New Roman" w:eastAsia="Times New Roman" w:hAnsi="Times New Roman" w:cs="Times New Roman"/>
          <w:b/>
          <w:bCs/>
          <w:kern w:val="36"/>
          <w:sz w:val="24"/>
          <w:szCs w:val="24"/>
        </w:rPr>
      </w:pPr>
      <w:r>
        <w:rPr>
          <w:rFonts w:ascii="Times New Roman" w:eastAsia="Times New Roman" w:hAnsi="Times New Roman" w:cs="Times New Roman"/>
          <w:b/>
          <w:bCs/>
          <w:kern w:val="36"/>
          <w:sz w:val="24"/>
          <w:szCs w:val="24"/>
        </w:rPr>
        <w:t>23</w:t>
      </w:r>
      <w:r w:rsidR="000F4152" w:rsidRPr="0055778B">
        <w:rPr>
          <w:rFonts w:ascii="Times New Roman" w:eastAsia="Times New Roman" w:hAnsi="Times New Roman" w:cs="Times New Roman"/>
          <w:b/>
          <w:bCs/>
          <w:kern w:val="36"/>
          <w:sz w:val="24"/>
          <w:szCs w:val="24"/>
        </w:rPr>
        <w:t>. GALUTINĖS ATASKAITOS PRISTATYMAS</w:t>
      </w:r>
    </w:p>
    <w:p w:rsidR="000F4152" w:rsidRPr="0055778B" w:rsidRDefault="000F4152" w:rsidP="00CC793E">
      <w:pPr>
        <w:spacing w:after="0"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Paslaugų teikėjas turi pristatyt</w:t>
      </w:r>
      <w:r w:rsidR="00CF1391">
        <w:rPr>
          <w:rFonts w:ascii="Times New Roman" w:eastAsia="Times New Roman" w:hAnsi="Times New Roman" w:cs="Times New Roman"/>
          <w:sz w:val="24"/>
          <w:szCs w:val="24"/>
        </w:rPr>
        <w:t>i galutinius rezultatus Užsakovui</w:t>
      </w:r>
      <w:r w:rsidRPr="0055778B">
        <w:rPr>
          <w:rFonts w:ascii="Times New Roman" w:eastAsia="Times New Roman" w:hAnsi="Times New Roman" w:cs="Times New Roman"/>
          <w:sz w:val="24"/>
          <w:szCs w:val="24"/>
        </w:rPr>
        <w:t>.</w:t>
      </w:r>
    </w:p>
    <w:p w:rsidR="000F4152" w:rsidRPr="0055778B" w:rsidRDefault="000F4152" w:rsidP="00CF1391">
      <w:pPr>
        <w:spacing w:after="0"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Pristatymo metu turi būti:</w:t>
      </w:r>
    </w:p>
    <w:p w:rsidR="000F4152" w:rsidRPr="0055778B" w:rsidRDefault="000F4152" w:rsidP="00CF1391">
      <w:pPr>
        <w:numPr>
          <w:ilvl w:val="0"/>
          <w:numId w:val="50"/>
        </w:numPr>
        <w:spacing w:after="100" w:afterAutospacing="1"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paaiškinti pagrindiniai analizės rezultatai;</w:t>
      </w:r>
    </w:p>
    <w:p w:rsidR="000F4152" w:rsidRPr="0055778B" w:rsidRDefault="000F4152" w:rsidP="005D4971">
      <w:pPr>
        <w:numPr>
          <w:ilvl w:val="0"/>
          <w:numId w:val="50"/>
        </w:numPr>
        <w:spacing w:before="100" w:beforeAutospacing="1" w:after="100" w:afterAutospacing="1"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pristatyti centralizuoto ir decentralizuoto modelio skirtumai;</w:t>
      </w:r>
    </w:p>
    <w:p w:rsidR="000F4152" w:rsidRPr="0055778B" w:rsidRDefault="000F4152" w:rsidP="005D4971">
      <w:pPr>
        <w:numPr>
          <w:ilvl w:val="0"/>
          <w:numId w:val="50"/>
        </w:numPr>
        <w:spacing w:before="100" w:beforeAutospacing="1" w:after="100" w:afterAutospacing="1"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pristatytos alternatyvos;</w:t>
      </w:r>
    </w:p>
    <w:p w:rsidR="000F4152" w:rsidRPr="0055778B" w:rsidRDefault="000F4152" w:rsidP="005D4971">
      <w:pPr>
        <w:numPr>
          <w:ilvl w:val="0"/>
          <w:numId w:val="50"/>
        </w:numPr>
        <w:spacing w:before="100" w:beforeAutospacing="1" w:after="100" w:afterAutospacing="1"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paaiškintas kaštų ir naudos modelis;</w:t>
      </w:r>
    </w:p>
    <w:p w:rsidR="000F4152" w:rsidRPr="0055778B" w:rsidRDefault="000F4152" w:rsidP="005D4971">
      <w:pPr>
        <w:numPr>
          <w:ilvl w:val="0"/>
          <w:numId w:val="50"/>
        </w:numPr>
        <w:spacing w:before="100" w:beforeAutospacing="1" w:after="100" w:afterAutospacing="1" w:line="240" w:lineRule="auto"/>
        <w:rPr>
          <w:rFonts w:ascii="Times New Roman" w:eastAsia="Times New Roman" w:hAnsi="Times New Roman" w:cs="Times New Roman"/>
          <w:sz w:val="24"/>
          <w:szCs w:val="24"/>
        </w:rPr>
      </w:pPr>
      <w:r w:rsidRPr="0055778B">
        <w:rPr>
          <w:rFonts w:ascii="Times New Roman" w:eastAsia="Times New Roman" w:hAnsi="Times New Roman" w:cs="Times New Roman"/>
          <w:sz w:val="24"/>
          <w:szCs w:val="24"/>
        </w:rPr>
        <w:t>pristatytas rekomenduojamas modelis;</w:t>
      </w:r>
    </w:p>
    <w:p w:rsidR="0045368B" w:rsidRDefault="000F4152" w:rsidP="0045368B">
      <w:pPr>
        <w:numPr>
          <w:ilvl w:val="0"/>
          <w:numId w:val="50"/>
        </w:numPr>
        <w:spacing w:before="100" w:beforeAutospacing="1" w:after="100" w:afterAutospacing="1" w:line="240" w:lineRule="auto"/>
        <w:rPr>
          <w:rFonts w:ascii="Times New Roman" w:eastAsia="Times New Roman" w:hAnsi="Times New Roman" w:cs="Times New Roman"/>
          <w:sz w:val="24"/>
          <w:szCs w:val="24"/>
        </w:rPr>
      </w:pPr>
      <w:proofErr w:type="gramStart"/>
      <w:r w:rsidRPr="0055778B">
        <w:rPr>
          <w:rFonts w:ascii="Times New Roman" w:eastAsia="Times New Roman" w:hAnsi="Times New Roman" w:cs="Times New Roman"/>
          <w:sz w:val="24"/>
          <w:szCs w:val="24"/>
        </w:rPr>
        <w:t>atsakyta</w:t>
      </w:r>
      <w:proofErr w:type="gramEnd"/>
      <w:r w:rsidRPr="0055778B">
        <w:rPr>
          <w:rFonts w:ascii="Times New Roman" w:eastAsia="Times New Roman" w:hAnsi="Times New Roman" w:cs="Times New Roman"/>
          <w:sz w:val="24"/>
          <w:szCs w:val="24"/>
        </w:rPr>
        <w:t xml:space="preserve"> į Užsakovo klausimus.</w:t>
      </w:r>
    </w:p>
    <w:p w:rsidR="0045368B" w:rsidRPr="001F573E" w:rsidRDefault="001F573E" w:rsidP="0045368B">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kern w:val="36"/>
          <w:sz w:val="24"/>
          <w:szCs w:val="24"/>
        </w:rPr>
        <w:t xml:space="preserve">24. </w:t>
      </w:r>
      <w:r w:rsidR="0045368B" w:rsidRPr="00B82B6B">
        <w:rPr>
          <w:rFonts w:ascii="Times New Roman" w:eastAsia="Times New Roman" w:hAnsi="Times New Roman" w:cs="Times New Roman"/>
          <w:b/>
          <w:bCs/>
          <w:kern w:val="36"/>
          <w:sz w:val="24"/>
          <w:szCs w:val="24"/>
        </w:rPr>
        <w:t>KONFIDENCIALUMAS</w:t>
      </w:r>
      <w:r>
        <w:rPr>
          <w:rFonts w:ascii="Times New Roman" w:eastAsia="Times New Roman" w:hAnsi="Times New Roman" w:cs="Times New Roman"/>
          <w:b/>
          <w:bCs/>
          <w:kern w:val="36"/>
          <w:sz w:val="24"/>
          <w:szCs w:val="24"/>
        </w:rPr>
        <w:t xml:space="preserve"> IR </w:t>
      </w:r>
      <w:r w:rsidRPr="00497D15">
        <w:rPr>
          <w:rFonts w:ascii="Times New Roman" w:eastAsia="Times New Roman" w:hAnsi="Times New Roman" w:cs="Times New Roman"/>
          <w:b/>
          <w:bCs/>
          <w:kern w:val="36"/>
          <w:sz w:val="24"/>
          <w:szCs w:val="24"/>
        </w:rPr>
        <w:t>INTELEKTINĖS NUOSAVYBĖS TEISĖS</w:t>
      </w:r>
    </w:p>
    <w:p w:rsidR="0045368B" w:rsidRPr="0045368B" w:rsidRDefault="0045368B" w:rsidP="00B177B8">
      <w:pPr>
        <w:pStyle w:val="ListParagraph"/>
        <w:numPr>
          <w:ilvl w:val="0"/>
          <w:numId w:val="50"/>
        </w:numPr>
        <w:spacing w:before="100" w:beforeAutospacing="1" w:after="100" w:afterAutospacing="1" w:line="240" w:lineRule="auto"/>
        <w:jc w:val="both"/>
        <w:rPr>
          <w:rFonts w:ascii="Times New Roman" w:eastAsia="Times New Roman" w:hAnsi="Times New Roman" w:cs="Times New Roman"/>
          <w:sz w:val="24"/>
          <w:szCs w:val="24"/>
        </w:rPr>
      </w:pPr>
      <w:r w:rsidRPr="0045368B">
        <w:rPr>
          <w:rFonts w:ascii="Times New Roman" w:eastAsia="Times New Roman" w:hAnsi="Times New Roman" w:cs="Times New Roman"/>
          <w:sz w:val="24"/>
          <w:szCs w:val="24"/>
        </w:rPr>
        <w:t xml:space="preserve">Paslaugų teikėjas privalo užtikrinti jam perduodamos informacijos konfidencialumą ir naudoti </w:t>
      </w:r>
      <w:proofErr w:type="gramStart"/>
      <w:r w:rsidRPr="0045368B">
        <w:rPr>
          <w:rFonts w:ascii="Times New Roman" w:eastAsia="Times New Roman" w:hAnsi="Times New Roman" w:cs="Times New Roman"/>
          <w:sz w:val="24"/>
          <w:szCs w:val="24"/>
        </w:rPr>
        <w:t>ją</w:t>
      </w:r>
      <w:proofErr w:type="gramEnd"/>
      <w:r w:rsidRPr="0045368B">
        <w:rPr>
          <w:rFonts w:ascii="Times New Roman" w:eastAsia="Times New Roman" w:hAnsi="Times New Roman" w:cs="Times New Roman"/>
          <w:sz w:val="24"/>
          <w:szCs w:val="24"/>
        </w:rPr>
        <w:t xml:space="preserve"> tik Paslaugų vykdymo tikslais.</w:t>
      </w:r>
    </w:p>
    <w:p w:rsidR="0045368B" w:rsidRPr="0045368B" w:rsidRDefault="0045368B" w:rsidP="00B177B8">
      <w:pPr>
        <w:pStyle w:val="ListParagraph"/>
        <w:numPr>
          <w:ilvl w:val="0"/>
          <w:numId w:val="50"/>
        </w:numPr>
        <w:spacing w:before="100" w:beforeAutospacing="1" w:after="100" w:afterAutospacing="1" w:line="240" w:lineRule="auto"/>
        <w:jc w:val="both"/>
        <w:rPr>
          <w:rFonts w:ascii="Times New Roman" w:eastAsia="Times New Roman" w:hAnsi="Times New Roman" w:cs="Times New Roman"/>
          <w:sz w:val="24"/>
          <w:szCs w:val="24"/>
        </w:rPr>
      </w:pPr>
      <w:r w:rsidRPr="0045368B">
        <w:rPr>
          <w:rFonts w:ascii="Times New Roman" w:eastAsia="Times New Roman" w:hAnsi="Times New Roman" w:cs="Times New Roman"/>
          <w:sz w:val="24"/>
          <w:szCs w:val="24"/>
        </w:rPr>
        <w:t>Jeigu Paslaugų vykdymui perduodami riboto naudojimo, konfidencialūs ar kitaip saugotini duomenys, jų naudojimas, saugojimas ir perdavimas vykdomas pagal Užsakovo nustatytus reikalavimus ir taikomus teisės aktus.</w:t>
      </w:r>
    </w:p>
    <w:p w:rsidR="0045368B" w:rsidRDefault="0045368B" w:rsidP="00B177B8">
      <w:pPr>
        <w:pStyle w:val="ListParagraph"/>
        <w:numPr>
          <w:ilvl w:val="0"/>
          <w:numId w:val="50"/>
        </w:numPr>
        <w:spacing w:before="100" w:beforeAutospacing="1" w:after="100" w:afterAutospacing="1" w:line="240" w:lineRule="auto"/>
        <w:jc w:val="both"/>
        <w:rPr>
          <w:rFonts w:ascii="Times New Roman" w:eastAsia="Times New Roman" w:hAnsi="Times New Roman" w:cs="Times New Roman"/>
          <w:sz w:val="24"/>
          <w:szCs w:val="24"/>
        </w:rPr>
      </w:pPr>
      <w:r w:rsidRPr="0045368B">
        <w:rPr>
          <w:rFonts w:ascii="Times New Roman" w:eastAsia="Times New Roman" w:hAnsi="Times New Roman" w:cs="Times New Roman"/>
          <w:sz w:val="24"/>
          <w:szCs w:val="24"/>
        </w:rPr>
        <w:t>Paslaugų teikėjas neturi teisės perduoti Užsakovo pateiktų duomenų tretiesiems asmenims be išankstinio rašytinio Užsakovo sutikimo, išskyrus teisės aktuose nustatytus atvejus.</w:t>
      </w:r>
    </w:p>
    <w:p w:rsidR="0045368B" w:rsidRDefault="0045368B" w:rsidP="00B177B8">
      <w:pPr>
        <w:pStyle w:val="ListParagraph"/>
        <w:numPr>
          <w:ilvl w:val="0"/>
          <w:numId w:val="50"/>
        </w:numPr>
        <w:spacing w:before="100" w:beforeAutospacing="1" w:after="100" w:afterAutospacing="1" w:line="240" w:lineRule="auto"/>
        <w:jc w:val="both"/>
        <w:rPr>
          <w:rFonts w:ascii="Times New Roman" w:eastAsia="Times New Roman" w:hAnsi="Times New Roman" w:cs="Times New Roman"/>
          <w:sz w:val="24"/>
          <w:szCs w:val="24"/>
        </w:rPr>
      </w:pPr>
      <w:r w:rsidRPr="0045368B">
        <w:rPr>
          <w:rFonts w:ascii="Times New Roman" w:eastAsia="Times New Roman" w:hAnsi="Times New Roman" w:cs="Times New Roman"/>
          <w:sz w:val="24"/>
          <w:szCs w:val="24"/>
        </w:rPr>
        <w:t>Visi Paslaugų vykdymo metu sukurti ir Užsakovui perduoti dokumentai, analizės, skaičiavimo modeliai, duomenų struktūros, metodikos ir kiti rezultatai turi būti perduodami Užsakovui sutartyje nustatyta apimtimi ir sąlygomis.</w:t>
      </w:r>
    </w:p>
    <w:p w:rsidR="009A72B8" w:rsidRDefault="009A72B8" w:rsidP="00B177B8">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w:t>
      </w:r>
    </w:p>
    <w:p w:rsidR="009A72B8" w:rsidRPr="00B177B8" w:rsidRDefault="009A72B8" w:rsidP="00B177B8">
      <w:pPr>
        <w:spacing w:before="100" w:beforeAutospacing="1" w:after="100" w:afterAutospacing="1" w:line="240" w:lineRule="auto"/>
        <w:rPr>
          <w:rFonts w:ascii="Times New Roman" w:eastAsia="Times New Roman" w:hAnsi="Times New Roman" w:cs="Times New Roman"/>
          <w:sz w:val="24"/>
          <w:szCs w:val="24"/>
        </w:rPr>
      </w:pPr>
    </w:p>
    <w:sectPr w:rsidR="009A72B8" w:rsidRPr="00B177B8" w:rsidSect="00B177B8">
      <w:headerReference w:type="default" r:id="rId8"/>
      <w:pgSz w:w="12240" w:h="15840"/>
      <w:pgMar w:top="1134" w:right="567" w:bottom="1134"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075B" w:rsidRDefault="000D075B" w:rsidP="007F24E3">
      <w:pPr>
        <w:spacing w:after="0" w:line="240" w:lineRule="auto"/>
      </w:pPr>
      <w:r>
        <w:separator/>
      </w:r>
    </w:p>
  </w:endnote>
  <w:endnote w:type="continuationSeparator" w:id="0">
    <w:p w:rsidR="000D075B" w:rsidRDefault="000D075B" w:rsidP="007F24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075B" w:rsidRDefault="000D075B" w:rsidP="007F24E3">
      <w:pPr>
        <w:spacing w:after="0" w:line="240" w:lineRule="auto"/>
      </w:pPr>
      <w:r>
        <w:separator/>
      </w:r>
    </w:p>
  </w:footnote>
  <w:footnote w:type="continuationSeparator" w:id="0">
    <w:p w:rsidR="000D075B" w:rsidRDefault="000D075B" w:rsidP="007F24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24E3" w:rsidRDefault="007F24E3" w:rsidP="00B177B8">
    <w:pPr>
      <w:pStyle w:val="Header"/>
      <w:jc w:val="center"/>
    </w:pPr>
  </w:p>
  <w:p w:rsidR="007F24E3" w:rsidRDefault="007F24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A3539"/>
    <w:multiLevelType w:val="multilevel"/>
    <w:tmpl w:val="FC20DD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133654"/>
    <w:multiLevelType w:val="multilevel"/>
    <w:tmpl w:val="DC60E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C5544E"/>
    <w:multiLevelType w:val="multilevel"/>
    <w:tmpl w:val="E9D898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B006C9"/>
    <w:multiLevelType w:val="multilevel"/>
    <w:tmpl w:val="0A1E8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1473B1"/>
    <w:multiLevelType w:val="multilevel"/>
    <w:tmpl w:val="232E1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272930"/>
    <w:multiLevelType w:val="multilevel"/>
    <w:tmpl w:val="C51C7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A326B8"/>
    <w:multiLevelType w:val="multilevel"/>
    <w:tmpl w:val="15D27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C935BD"/>
    <w:multiLevelType w:val="multilevel"/>
    <w:tmpl w:val="A8DC7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C31590"/>
    <w:multiLevelType w:val="hybridMultilevel"/>
    <w:tmpl w:val="BC90595E"/>
    <w:lvl w:ilvl="0" w:tplc="AA90CF3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3C464E"/>
    <w:multiLevelType w:val="multilevel"/>
    <w:tmpl w:val="A48AB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8D32CC"/>
    <w:multiLevelType w:val="multilevel"/>
    <w:tmpl w:val="0AF83F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3A257A5"/>
    <w:multiLevelType w:val="multilevel"/>
    <w:tmpl w:val="1FA07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CB762C"/>
    <w:multiLevelType w:val="multilevel"/>
    <w:tmpl w:val="98100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5800320"/>
    <w:multiLevelType w:val="multilevel"/>
    <w:tmpl w:val="07B29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6A60033"/>
    <w:multiLevelType w:val="multilevel"/>
    <w:tmpl w:val="B9A47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AF60556"/>
    <w:multiLevelType w:val="multilevel"/>
    <w:tmpl w:val="CD76A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B985229"/>
    <w:multiLevelType w:val="multilevel"/>
    <w:tmpl w:val="6CA0CB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C5818C3"/>
    <w:multiLevelType w:val="multilevel"/>
    <w:tmpl w:val="4A8C5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FB4681B"/>
    <w:multiLevelType w:val="multilevel"/>
    <w:tmpl w:val="4912A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3DB3465"/>
    <w:multiLevelType w:val="multilevel"/>
    <w:tmpl w:val="A1C6A3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5142582"/>
    <w:multiLevelType w:val="multilevel"/>
    <w:tmpl w:val="2B70C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5C23027"/>
    <w:multiLevelType w:val="multilevel"/>
    <w:tmpl w:val="FE86E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F8256FD"/>
    <w:multiLevelType w:val="multilevel"/>
    <w:tmpl w:val="F46212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4281F0D"/>
    <w:multiLevelType w:val="multilevel"/>
    <w:tmpl w:val="D38C3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5512275"/>
    <w:multiLevelType w:val="multilevel"/>
    <w:tmpl w:val="3BC087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750297C"/>
    <w:multiLevelType w:val="multilevel"/>
    <w:tmpl w:val="6BDC7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92F7BB8"/>
    <w:multiLevelType w:val="multilevel"/>
    <w:tmpl w:val="0B727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9B22742"/>
    <w:multiLevelType w:val="multilevel"/>
    <w:tmpl w:val="ADB82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12D2E70"/>
    <w:multiLevelType w:val="multilevel"/>
    <w:tmpl w:val="980222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2712AE4"/>
    <w:multiLevelType w:val="multilevel"/>
    <w:tmpl w:val="3C04F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2B7333D"/>
    <w:multiLevelType w:val="multilevel"/>
    <w:tmpl w:val="CA0A7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7362DE8"/>
    <w:multiLevelType w:val="multilevel"/>
    <w:tmpl w:val="BFC0A3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BBD5218"/>
    <w:multiLevelType w:val="multilevel"/>
    <w:tmpl w:val="686EE4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15A271D"/>
    <w:multiLevelType w:val="multilevel"/>
    <w:tmpl w:val="838AC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512699B"/>
    <w:multiLevelType w:val="multilevel"/>
    <w:tmpl w:val="01AECAD2"/>
    <w:lvl w:ilvl="0">
      <w:start w:val="13"/>
      <w:numFmt w:val="decimal"/>
      <w:lvlText w:val="%1."/>
      <w:lvlJc w:val="left"/>
      <w:pPr>
        <w:ind w:left="480" w:hanging="480"/>
      </w:pPr>
      <w:rPr>
        <w:rFonts w:hint="default"/>
        <w:b/>
      </w:rPr>
    </w:lvl>
    <w:lvl w:ilvl="1">
      <w:start w:val="1"/>
      <w:numFmt w:val="lowerLetter"/>
      <w:lvlText w:val="%2)"/>
      <w:lvlJc w:val="left"/>
      <w:pPr>
        <w:ind w:left="480" w:hanging="480"/>
      </w:pPr>
      <w:rPr>
        <w:rFonts w:ascii="Times New Roman" w:eastAsia="Times New Roman" w:hAnsi="Times New Roman" w:cs="Times New Roman"/>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5" w15:restartNumberingAfterBreak="0">
    <w:nsid w:val="5C545B8F"/>
    <w:multiLevelType w:val="multilevel"/>
    <w:tmpl w:val="6FE2D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CD0601A"/>
    <w:multiLevelType w:val="multilevel"/>
    <w:tmpl w:val="1EA61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E2A4744"/>
    <w:multiLevelType w:val="multilevel"/>
    <w:tmpl w:val="68BC6A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F894D12"/>
    <w:multiLevelType w:val="multilevel"/>
    <w:tmpl w:val="C94038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1D0406A"/>
    <w:multiLevelType w:val="multilevel"/>
    <w:tmpl w:val="C68C7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2F05F43"/>
    <w:multiLevelType w:val="multilevel"/>
    <w:tmpl w:val="D5A6D1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41709CB"/>
    <w:multiLevelType w:val="multilevel"/>
    <w:tmpl w:val="686EE4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5BF26E9"/>
    <w:multiLevelType w:val="multilevel"/>
    <w:tmpl w:val="D2361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5EF577B"/>
    <w:multiLevelType w:val="multilevel"/>
    <w:tmpl w:val="BF884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65E77D6"/>
    <w:multiLevelType w:val="multilevel"/>
    <w:tmpl w:val="4434F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D25799E"/>
    <w:multiLevelType w:val="multilevel"/>
    <w:tmpl w:val="CAF6C2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4537758"/>
    <w:multiLevelType w:val="multilevel"/>
    <w:tmpl w:val="57023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6E74C4B"/>
    <w:multiLevelType w:val="multilevel"/>
    <w:tmpl w:val="2C54E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9591491"/>
    <w:multiLevelType w:val="multilevel"/>
    <w:tmpl w:val="43E86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9601F0F"/>
    <w:multiLevelType w:val="multilevel"/>
    <w:tmpl w:val="8CD8D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C0D4EE6"/>
    <w:multiLevelType w:val="multilevel"/>
    <w:tmpl w:val="3C307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C366E34"/>
    <w:multiLevelType w:val="multilevel"/>
    <w:tmpl w:val="31700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CAE6394"/>
    <w:multiLevelType w:val="multilevel"/>
    <w:tmpl w:val="DA3CB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D087F69"/>
    <w:multiLevelType w:val="multilevel"/>
    <w:tmpl w:val="8C62F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2"/>
  </w:num>
  <w:num w:numId="2">
    <w:abstractNumId w:val="21"/>
  </w:num>
  <w:num w:numId="3">
    <w:abstractNumId w:val="22"/>
  </w:num>
  <w:num w:numId="4">
    <w:abstractNumId w:val="46"/>
  </w:num>
  <w:num w:numId="5">
    <w:abstractNumId w:val="50"/>
  </w:num>
  <w:num w:numId="6">
    <w:abstractNumId w:val="9"/>
  </w:num>
  <w:num w:numId="7">
    <w:abstractNumId w:val="18"/>
  </w:num>
  <w:num w:numId="8">
    <w:abstractNumId w:val="44"/>
  </w:num>
  <w:num w:numId="9">
    <w:abstractNumId w:val="16"/>
  </w:num>
  <w:num w:numId="10">
    <w:abstractNumId w:val="19"/>
  </w:num>
  <w:num w:numId="11">
    <w:abstractNumId w:val="0"/>
  </w:num>
  <w:num w:numId="12">
    <w:abstractNumId w:val="17"/>
  </w:num>
  <w:num w:numId="13">
    <w:abstractNumId w:val="37"/>
  </w:num>
  <w:num w:numId="14">
    <w:abstractNumId w:val="1"/>
  </w:num>
  <w:num w:numId="15">
    <w:abstractNumId w:val="48"/>
  </w:num>
  <w:num w:numId="16">
    <w:abstractNumId w:val="30"/>
  </w:num>
  <w:num w:numId="17">
    <w:abstractNumId w:val="7"/>
  </w:num>
  <w:num w:numId="18">
    <w:abstractNumId w:val="31"/>
  </w:num>
  <w:num w:numId="19">
    <w:abstractNumId w:val="5"/>
  </w:num>
  <w:num w:numId="20">
    <w:abstractNumId w:val="20"/>
  </w:num>
  <w:num w:numId="21">
    <w:abstractNumId w:val="27"/>
  </w:num>
  <w:num w:numId="22">
    <w:abstractNumId w:val="10"/>
  </w:num>
  <w:num w:numId="23">
    <w:abstractNumId w:val="47"/>
  </w:num>
  <w:num w:numId="24">
    <w:abstractNumId w:val="52"/>
  </w:num>
  <w:num w:numId="25">
    <w:abstractNumId w:val="36"/>
  </w:num>
  <w:num w:numId="26">
    <w:abstractNumId w:val="26"/>
  </w:num>
  <w:num w:numId="27">
    <w:abstractNumId w:val="25"/>
  </w:num>
  <w:num w:numId="28">
    <w:abstractNumId w:val="51"/>
  </w:num>
  <w:num w:numId="29">
    <w:abstractNumId w:val="15"/>
  </w:num>
  <w:num w:numId="30">
    <w:abstractNumId w:val="11"/>
  </w:num>
  <w:num w:numId="31">
    <w:abstractNumId w:val="53"/>
  </w:num>
  <w:num w:numId="32">
    <w:abstractNumId w:val="13"/>
  </w:num>
  <w:num w:numId="33">
    <w:abstractNumId w:val="2"/>
  </w:num>
  <w:num w:numId="34">
    <w:abstractNumId w:val="24"/>
  </w:num>
  <w:num w:numId="35">
    <w:abstractNumId w:val="23"/>
  </w:num>
  <w:num w:numId="36">
    <w:abstractNumId w:val="40"/>
  </w:num>
  <w:num w:numId="37">
    <w:abstractNumId w:val="33"/>
  </w:num>
  <w:num w:numId="38">
    <w:abstractNumId w:val="38"/>
  </w:num>
  <w:num w:numId="39">
    <w:abstractNumId w:val="39"/>
  </w:num>
  <w:num w:numId="40">
    <w:abstractNumId w:val="49"/>
  </w:num>
  <w:num w:numId="41">
    <w:abstractNumId w:val="43"/>
  </w:num>
  <w:num w:numId="42">
    <w:abstractNumId w:val="35"/>
  </w:num>
  <w:num w:numId="43">
    <w:abstractNumId w:val="14"/>
  </w:num>
  <w:num w:numId="44">
    <w:abstractNumId w:val="29"/>
  </w:num>
  <w:num w:numId="45">
    <w:abstractNumId w:val="45"/>
  </w:num>
  <w:num w:numId="46">
    <w:abstractNumId w:val="3"/>
  </w:num>
  <w:num w:numId="47">
    <w:abstractNumId w:val="4"/>
  </w:num>
  <w:num w:numId="48">
    <w:abstractNumId w:val="6"/>
  </w:num>
  <w:num w:numId="49">
    <w:abstractNumId w:val="12"/>
  </w:num>
  <w:num w:numId="50">
    <w:abstractNumId w:val="42"/>
  </w:num>
  <w:num w:numId="51">
    <w:abstractNumId w:val="28"/>
  </w:num>
  <w:num w:numId="52">
    <w:abstractNumId w:val="41"/>
  </w:num>
  <w:num w:numId="53">
    <w:abstractNumId w:val="8"/>
  </w:num>
  <w:num w:numId="54">
    <w:abstractNumId w:val="3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152"/>
    <w:rsid w:val="0000039B"/>
    <w:rsid w:val="000210A8"/>
    <w:rsid w:val="00025F59"/>
    <w:rsid w:val="00051987"/>
    <w:rsid w:val="000668D9"/>
    <w:rsid w:val="000D075B"/>
    <w:rsid w:val="000F4152"/>
    <w:rsid w:val="00125689"/>
    <w:rsid w:val="0013750B"/>
    <w:rsid w:val="00137802"/>
    <w:rsid w:val="001C6078"/>
    <w:rsid w:val="001D7B5F"/>
    <w:rsid w:val="001F573E"/>
    <w:rsid w:val="00256A46"/>
    <w:rsid w:val="0027396B"/>
    <w:rsid w:val="00294095"/>
    <w:rsid w:val="002D3B62"/>
    <w:rsid w:val="00307FCB"/>
    <w:rsid w:val="00313E83"/>
    <w:rsid w:val="00327A1D"/>
    <w:rsid w:val="0045368B"/>
    <w:rsid w:val="004735CA"/>
    <w:rsid w:val="00497D15"/>
    <w:rsid w:val="004E0617"/>
    <w:rsid w:val="005425C7"/>
    <w:rsid w:val="00557004"/>
    <w:rsid w:val="0055778B"/>
    <w:rsid w:val="005C0586"/>
    <w:rsid w:val="005D4971"/>
    <w:rsid w:val="00657A7D"/>
    <w:rsid w:val="00660F39"/>
    <w:rsid w:val="00677A48"/>
    <w:rsid w:val="00682E5F"/>
    <w:rsid w:val="00757061"/>
    <w:rsid w:val="007A2E6A"/>
    <w:rsid w:val="007F24E3"/>
    <w:rsid w:val="00862CCF"/>
    <w:rsid w:val="008D50F9"/>
    <w:rsid w:val="008E612C"/>
    <w:rsid w:val="009020A7"/>
    <w:rsid w:val="00904520"/>
    <w:rsid w:val="009A1AA9"/>
    <w:rsid w:val="009A72B8"/>
    <w:rsid w:val="009C7A0F"/>
    <w:rsid w:val="00A4047A"/>
    <w:rsid w:val="00AF4208"/>
    <w:rsid w:val="00B177B8"/>
    <w:rsid w:val="00B26155"/>
    <w:rsid w:val="00B82B6B"/>
    <w:rsid w:val="00BC038C"/>
    <w:rsid w:val="00BE2090"/>
    <w:rsid w:val="00C20431"/>
    <w:rsid w:val="00C57957"/>
    <w:rsid w:val="00C602C3"/>
    <w:rsid w:val="00C6135E"/>
    <w:rsid w:val="00C92F21"/>
    <w:rsid w:val="00CC793E"/>
    <w:rsid w:val="00CF1391"/>
    <w:rsid w:val="00D05C0E"/>
    <w:rsid w:val="00D63073"/>
    <w:rsid w:val="00D9674E"/>
    <w:rsid w:val="00DB6FB7"/>
    <w:rsid w:val="00DE5EF7"/>
    <w:rsid w:val="00E42041"/>
    <w:rsid w:val="00EA6A05"/>
    <w:rsid w:val="00EB506B"/>
    <w:rsid w:val="00EE6049"/>
    <w:rsid w:val="00F8408F"/>
    <w:rsid w:val="00FC67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E413EEF-2507-4A6A-B55D-8C86B67EC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F415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0F415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0F415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415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F415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F4152"/>
    <w:rPr>
      <w:rFonts w:ascii="Times New Roman" w:eastAsia="Times New Roman" w:hAnsi="Times New Roman" w:cs="Times New Roman"/>
      <w:b/>
      <w:bCs/>
      <w:sz w:val="27"/>
      <w:szCs w:val="27"/>
    </w:rPr>
  </w:style>
  <w:style w:type="paragraph" w:customStyle="1" w:styleId="msonormal0">
    <w:name w:val="msonormal"/>
    <w:basedOn w:val="Normal"/>
    <w:rsid w:val="000F415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0F415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F4152"/>
    <w:rPr>
      <w:b/>
      <w:bCs/>
    </w:rPr>
  </w:style>
  <w:style w:type="paragraph" w:styleId="ListParagraph">
    <w:name w:val="List Paragraph"/>
    <w:basedOn w:val="Normal"/>
    <w:uiPriority w:val="34"/>
    <w:qFormat/>
    <w:rsid w:val="00256A46"/>
    <w:pPr>
      <w:ind w:left="720"/>
      <w:contextualSpacing/>
    </w:pPr>
  </w:style>
  <w:style w:type="table" w:styleId="TableGrid">
    <w:name w:val="Table Grid"/>
    <w:basedOn w:val="TableNormal"/>
    <w:uiPriority w:val="39"/>
    <w:rsid w:val="00DB6F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F24E3"/>
    <w:pPr>
      <w:tabs>
        <w:tab w:val="center" w:pos="4986"/>
        <w:tab w:val="right" w:pos="9972"/>
      </w:tabs>
      <w:spacing w:after="0" w:line="240" w:lineRule="auto"/>
    </w:pPr>
  </w:style>
  <w:style w:type="character" w:customStyle="1" w:styleId="HeaderChar">
    <w:name w:val="Header Char"/>
    <w:basedOn w:val="DefaultParagraphFont"/>
    <w:link w:val="Header"/>
    <w:uiPriority w:val="99"/>
    <w:rsid w:val="007F24E3"/>
  </w:style>
  <w:style w:type="paragraph" w:styleId="Footer">
    <w:name w:val="footer"/>
    <w:basedOn w:val="Normal"/>
    <w:link w:val="FooterChar"/>
    <w:uiPriority w:val="99"/>
    <w:unhideWhenUsed/>
    <w:rsid w:val="007F24E3"/>
    <w:pPr>
      <w:tabs>
        <w:tab w:val="center" w:pos="4986"/>
        <w:tab w:val="right" w:pos="9972"/>
      </w:tabs>
      <w:spacing w:after="0" w:line="240" w:lineRule="auto"/>
    </w:pPr>
  </w:style>
  <w:style w:type="character" w:customStyle="1" w:styleId="FooterChar">
    <w:name w:val="Footer Char"/>
    <w:basedOn w:val="DefaultParagraphFont"/>
    <w:link w:val="Footer"/>
    <w:uiPriority w:val="99"/>
    <w:rsid w:val="007F24E3"/>
  </w:style>
  <w:style w:type="paragraph" w:styleId="BalloonText">
    <w:name w:val="Balloon Text"/>
    <w:basedOn w:val="Normal"/>
    <w:link w:val="BalloonTextChar"/>
    <w:uiPriority w:val="99"/>
    <w:semiHidden/>
    <w:unhideWhenUsed/>
    <w:rsid w:val="00B177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77B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9747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1A2A01-3E9F-46A8-AD68-ED0CB607A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Pages>
  <Words>2220</Words>
  <Characters>12658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14849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Algirdas Dunderis</dc:creator>
  <cp:keywords/>
  <dc:description/>
  <cp:lastModifiedBy>Algirdas Dunderis</cp:lastModifiedBy>
  <cp:revision>4</cp:revision>
  <dcterms:created xsi:type="dcterms:W3CDTF">2026-10-01T11:41:00Z</dcterms:created>
  <dcterms:modified xsi:type="dcterms:W3CDTF">2026-10-01T12:43:00Z</dcterms:modified>
</cp:coreProperties>
</file>