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0DA97708"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6-0</w:t>
          </w:r>
          <w:r w:rsidR="00E87C6A">
            <w:rPr>
              <w:rFonts w:ascii="Times New Roman" w:hAnsi="Times New Roman" w:cs="Times New Roman"/>
              <w:sz w:val="20"/>
              <w:szCs w:val="20"/>
            </w:rPr>
            <w:t>9-08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F640D7" w:rsidRPr="00F640D7">
            <w:rPr>
              <w:rFonts w:ascii="Times New Roman" w:hAnsi="Times New Roman" w:cs="Times New Roman"/>
              <w:sz w:val="20"/>
              <w:szCs w:val="20"/>
            </w:rPr>
            <w:t>2</w:t>
          </w:r>
          <w:r w:rsidR="00E87C6A">
            <w:rPr>
              <w:rFonts w:ascii="Times New Roman" w:hAnsi="Times New Roman" w:cs="Times New Roman"/>
              <w:sz w:val="20"/>
              <w:szCs w:val="20"/>
            </w:rPr>
            <w:t>42</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2F845E51" w:rsidR="002F0C09" w:rsidRPr="00727BDF"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727BDF">
            <w:rPr>
              <w:rFonts w:ascii="Times New Roman" w:hAnsi="Times New Roman" w:cs="Times New Roman"/>
              <w:b/>
              <w:sz w:val="24"/>
              <w:szCs w:val="24"/>
            </w:rPr>
            <w:t xml:space="preserve">VIEŠOJO PIRKIMO ATVIRO KONKURSO </w:t>
          </w:r>
          <w:r w:rsidR="0093511D" w:rsidRPr="00727BDF">
            <w:rPr>
              <w:rFonts w:ascii="Times New Roman" w:hAnsi="Times New Roman" w:cs="Times New Roman"/>
              <w:b/>
              <w:sz w:val="24"/>
              <w:szCs w:val="24"/>
            </w:rPr>
            <w:t xml:space="preserve">TARPTAUTINIO PIRKIMO </w:t>
          </w:r>
          <w:r w:rsidRPr="00727BDF">
            <w:rPr>
              <w:rFonts w:ascii="Times New Roman" w:hAnsi="Times New Roman" w:cs="Times New Roman"/>
              <w:b/>
              <w:sz w:val="24"/>
              <w:szCs w:val="24"/>
            </w:rPr>
            <w:t>„</w:t>
          </w:r>
          <w:r w:rsidR="00727BDF" w:rsidRPr="00727BDF">
            <w:rPr>
              <w:rFonts w:ascii="Times New Roman" w:hAnsi="Times New Roman" w:cs="Times New Roman"/>
              <w:b/>
              <w:color w:val="000000"/>
              <w:sz w:val="24"/>
              <w:szCs w:val="24"/>
            </w:rPr>
            <w:t>PROFESIONALŪS GREITOSIOS MEDICINOS PAGALBOS NEŠTUVAI PACIENTŲ TRANSPORTAVIMUI IR TVIRTINIMUI GREITOSIOS MEDICINOS PAGALBOS AUTOMOBILYJE</w:t>
          </w:r>
          <w:r w:rsidRPr="00727BDF">
            <w:rPr>
              <w:rFonts w:ascii="Times New Roman" w:hAnsi="Times New Roman" w:cs="Times New Roman"/>
              <w:b/>
              <w:sz w:val="24"/>
              <w:szCs w:val="24"/>
            </w:rPr>
            <w:t xml:space="preserve">“ </w:t>
          </w:r>
          <w:bookmarkEnd w:id="0"/>
          <w:r w:rsidRPr="00727BDF">
            <w:rPr>
              <w:rFonts w:ascii="Times New Roman" w:hAnsi="Times New Roman" w:cs="Times New Roman"/>
              <w:b/>
              <w:sz w:val="24"/>
              <w:szCs w:val="24"/>
            </w:rPr>
            <w:t>SPECIALIOSIOS SĄLYGOS</w:t>
          </w:r>
        </w:p>
        <w:p w14:paraId="718704D9" w14:textId="0D2A4BAB" w:rsidR="002F0C09" w:rsidRPr="00727BDF" w:rsidRDefault="002F0C09" w:rsidP="002F0C09">
          <w:pPr>
            <w:pStyle w:val="Body"/>
            <w:spacing w:line="240" w:lineRule="auto"/>
            <w:jc w:val="center"/>
            <w:rPr>
              <w:rFonts w:ascii="Times New Roman" w:hAnsi="Times New Roman" w:cs="Times New Roman"/>
              <w:b/>
              <w:bCs/>
              <w:color w:val="auto"/>
              <w:sz w:val="24"/>
              <w:szCs w:val="24"/>
            </w:rPr>
          </w:pPr>
          <w:r w:rsidRPr="00727BDF">
            <w:rPr>
              <w:rFonts w:ascii="Times New Roman" w:hAnsi="Times New Roman" w:cs="Times New Roman"/>
              <w:b/>
              <w:bCs/>
              <w:color w:val="auto"/>
              <w:sz w:val="24"/>
              <w:szCs w:val="24"/>
            </w:rPr>
            <w:t>(PIRKIMO NUMERIS CVP IS –</w:t>
          </w:r>
          <w:r w:rsidR="00A535C6" w:rsidRPr="00727BDF">
            <w:rPr>
              <w:rFonts w:ascii="Times New Roman" w:hAnsi="Times New Roman" w:cs="Times New Roman"/>
              <w:b/>
              <w:bCs/>
              <w:color w:val="auto"/>
              <w:sz w:val="24"/>
              <w:szCs w:val="24"/>
            </w:rPr>
            <w:t>9</w:t>
          </w:r>
          <w:r w:rsidR="00E87C6A" w:rsidRPr="00727BDF">
            <w:rPr>
              <w:rFonts w:ascii="Times New Roman" w:hAnsi="Times New Roman" w:cs="Times New Roman"/>
              <w:b/>
              <w:bCs/>
              <w:color w:val="auto"/>
              <w:sz w:val="24"/>
              <w:szCs w:val="24"/>
            </w:rPr>
            <w:t>542746</w:t>
          </w:r>
          <w:r w:rsidRPr="00727BDF">
            <w:rPr>
              <w:rFonts w:ascii="Times New Roman" w:hAnsi="Times New Roman" w:cs="Times New Roman"/>
              <w:b/>
              <w:bCs/>
              <w:color w:val="auto"/>
              <w:sz w:val="24"/>
              <w:szCs w:val="24"/>
            </w:rPr>
            <w:t>)</w:t>
          </w:r>
        </w:p>
        <w:p w14:paraId="7D9025FD" w14:textId="384FC434" w:rsidR="00143C71" w:rsidRPr="00821D17" w:rsidRDefault="00143C71" w:rsidP="00143C71">
          <w:pPr>
            <w:pStyle w:val="Body"/>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TED NUORODA: OL S NUMERIS </w:t>
          </w:r>
          <w:r w:rsidR="00E87C6A">
            <w:rPr>
              <w:rFonts w:ascii="Times New Roman" w:hAnsi="Times New Roman" w:cs="Times New Roman"/>
              <w:b/>
              <w:bCs/>
              <w:color w:val="auto"/>
              <w:sz w:val="24"/>
              <w:szCs w:val="24"/>
            </w:rPr>
            <w:t>191</w:t>
          </w:r>
          <w:r w:rsidRPr="00821D17">
            <w:rPr>
              <w:rFonts w:ascii="Times New Roman" w:hAnsi="Times New Roman" w:cs="Times New Roman"/>
              <w:b/>
              <w:bCs/>
              <w:color w:val="auto"/>
              <w:sz w:val="24"/>
              <w:szCs w:val="24"/>
            </w:rPr>
            <w:t>/2026</w:t>
          </w:r>
        </w:p>
        <w:p w14:paraId="1E0E5412" w14:textId="3557560C" w:rsidR="00143C71" w:rsidRPr="00821D17" w:rsidRDefault="00143C71" w:rsidP="00143C71">
          <w:pPr>
            <w:pStyle w:val="Body"/>
            <w:jc w:val="center"/>
            <w:rPr>
              <w:rFonts w:ascii="Times New Roman" w:eastAsia="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SKELBIMO PASKELBIMO NUMERIS: </w:t>
          </w:r>
          <w:r w:rsidR="00E87C6A">
            <w:rPr>
              <w:rFonts w:ascii="Times New Roman" w:hAnsi="Times New Roman" w:cs="Times New Roman"/>
              <w:b/>
              <w:bCs/>
              <w:color w:val="auto"/>
              <w:sz w:val="24"/>
              <w:szCs w:val="24"/>
            </w:rPr>
            <w:t>680556</w:t>
          </w:r>
          <w:r w:rsidRPr="00821D17">
            <w:rPr>
              <w:rFonts w:ascii="Times New Roman" w:hAnsi="Times New Roman" w:cs="Times New Roman"/>
              <w:b/>
              <w:bCs/>
              <w:color w:val="auto"/>
              <w:sz w:val="24"/>
              <w:szCs w:val="24"/>
            </w:rPr>
            <w:t>-2026 (</w:t>
          </w:r>
          <w:r w:rsidR="00E87C6A">
            <w:rPr>
              <w:rFonts w:ascii="Times New Roman" w:hAnsi="Times New Roman" w:cs="Times New Roman"/>
              <w:b/>
              <w:bCs/>
              <w:color w:val="auto"/>
              <w:sz w:val="24"/>
              <w:szCs w:val="24"/>
            </w:rPr>
            <w:t>02/10/2026</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0A711C"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0A711C"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0A711C"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0A711C"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0A711C"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0A711C"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0A711C"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0A711C"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0A711C"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0A711C"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0A711C"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0A711C"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w:t>
      </w:r>
      <w:proofErr w:type="spellStart"/>
      <w:r w:rsidRPr="00247D27">
        <w:rPr>
          <w:rFonts w:ascii="Times New Roman" w:hAnsi="Times New Roman" w:cs="Times New Roman"/>
        </w:rPr>
        <w:t>ais</w:t>
      </w:r>
      <w:proofErr w:type="spellEnd"/>
      <w:r w:rsidRPr="00247D27">
        <w:rPr>
          <w:rFonts w:ascii="Times New Roman" w:hAnsi="Times New Roman" w:cs="Times New Roman"/>
        </w:rPr>
        <w:t xml:space="preserve">).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57CD9EB8"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A535C6">
        <w:rPr>
          <w:rFonts w:ascii="Times New Roman" w:eastAsia="Calibri" w:hAnsi="Times New Roman" w:cs="Times New Roman"/>
          <w:b/>
          <w:bCs/>
        </w:rPr>
        <w:t>9</w:t>
      </w:r>
      <w:r w:rsidR="00727BDF">
        <w:rPr>
          <w:rFonts w:ascii="Times New Roman" w:eastAsia="Calibri" w:hAnsi="Times New Roman" w:cs="Times New Roman"/>
          <w:b/>
          <w:bCs/>
        </w:rPr>
        <w:t>457665</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537CA1E6"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bookmarkStart w:id="7" w:name="_GoBack"/>
      <w:r w:rsidR="006C6C8E" w:rsidRPr="005E09CF">
        <w:rPr>
          <w:rFonts w:ascii="Times New Roman" w:eastAsia="Calibri" w:hAnsi="Times New Roman" w:cs="Times New Roman"/>
        </w:rPr>
        <w:t>p</w:t>
      </w:r>
      <w:r w:rsidRPr="005E09CF">
        <w:rPr>
          <w:rFonts w:ascii="Times New Roman" w:eastAsia="Calibri" w:hAnsi="Times New Roman" w:cs="Times New Roman"/>
        </w:rPr>
        <w:t>rek</w:t>
      </w:r>
      <w:r w:rsidR="006C6C8E" w:rsidRPr="005E09CF">
        <w:rPr>
          <w:rFonts w:ascii="Times New Roman" w:eastAsia="Calibri" w:hAnsi="Times New Roman" w:cs="Times New Roman"/>
        </w:rPr>
        <w:t>es</w:t>
      </w:r>
      <w:r w:rsidR="000D3FC7" w:rsidRPr="005E09CF">
        <w:rPr>
          <w:rFonts w:ascii="Times New Roman" w:eastAsia="Calibri" w:hAnsi="Times New Roman" w:cs="Times New Roman"/>
        </w:rPr>
        <w:t xml:space="preserve">: </w:t>
      </w:r>
      <w:r w:rsidR="00727BDF" w:rsidRPr="005E09CF">
        <w:rPr>
          <w:rFonts w:ascii="Times New Roman" w:hAnsi="Times New Roman" w:cs="Times New Roman"/>
          <w:b/>
          <w:color w:val="000000"/>
        </w:rPr>
        <w:t>profesionalius greitosios medicinos pagalbos neštuvus pacientų transportavimui ir tvirtinimui greitosios medicinos pagalbos automobilyje</w:t>
      </w:r>
      <w:r w:rsidR="007F159F" w:rsidRPr="005E09CF">
        <w:rPr>
          <w:rFonts w:ascii="Times New Roman" w:eastAsia="Calibri" w:hAnsi="Times New Roman" w:cs="Times New Roman"/>
        </w:rPr>
        <w:t>.</w:t>
      </w:r>
      <w:r w:rsidR="007F159F" w:rsidRPr="005E09CF">
        <w:rPr>
          <w:rFonts w:ascii="Times New Roman" w:hAnsi="Times New Roman" w:cs="Times New Roman"/>
        </w:rPr>
        <w:t xml:space="preserve"> </w:t>
      </w:r>
      <w:r w:rsidRPr="005E09CF">
        <w:rPr>
          <w:rFonts w:ascii="Times New Roman" w:hAnsi="Times New Roman" w:cs="Times New Roman"/>
        </w:rPr>
        <w:t xml:space="preserve">Reikalavimai pirkimo objektui nustatyti </w:t>
      </w:r>
      <w:r w:rsidR="00704310" w:rsidRPr="005E09CF">
        <w:rPr>
          <w:rFonts w:ascii="Times New Roman" w:hAnsi="Times New Roman" w:cs="Times New Roman"/>
        </w:rPr>
        <w:t>s</w:t>
      </w:r>
      <w:r w:rsidR="00444CAF" w:rsidRPr="005E09CF">
        <w:rPr>
          <w:rFonts w:ascii="Times New Roman" w:hAnsi="Times New Roman" w:cs="Times New Roman"/>
        </w:rPr>
        <w:t xml:space="preserve">pecialiųjų </w:t>
      </w:r>
      <w:r w:rsidR="00CE7209" w:rsidRPr="005E09CF">
        <w:rPr>
          <w:rFonts w:ascii="Times New Roman" w:hAnsi="Times New Roman" w:cs="Times New Roman"/>
        </w:rPr>
        <w:t>pirkimo</w:t>
      </w:r>
      <w:r w:rsidR="00CE7209" w:rsidRPr="00821D17">
        <w:rPr>
          <w:rFonts w:ascii="Times New Roman" w:hAnsi="Times New Roman" w:cs="Times New Roman"/>
        </w:rPr>
        <w:t xml:space="preserve"> </w:t>
      </w:r>
      <w:bookmarkEnd w:id="7"/>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FE3C5D" w:rsidRPr="003F3594">
        <w:rPr>
          <w:rFonts w:ascii="Times New Roman" w:hAnsi="Times New Roman" w:cs="Times New Roman"/>
          <w:b/>
        </w:rPr>
        <w:t>33</w:t>
      </w:r>
      <w:r w:rsidR="003F3594" w:rsidRPr="003F3594">
        <w:rPr>
          <w:rFonts w:ascii="Times New Roman" w:hAnsi="Times New Roman" w:cs="Times New Roman"/>
          <w:b/>
        </w:rPr>
        <w:t>100000-</w:t>
      </w:r>
      <w:r w:rsidR="0018373B">
        <w:rPr>
          <w:rFonts w:ascii="Times New Roman" w:hAnsi="Times New Roman" w:cs="Times New Roman"/>
          <w:b/>
        </w:rPr>
        <w:t>1</w:t>
      </w:r>
      <w:r w:rsidR="0018373B" w:rsidRPr="00813A35">
        <w:rPr>
          <w:rFonts w:ascii="Times New Roman" w:hAnsi="Times New Roman" w:cs="Times New Roman"/>
          <w:b/>
        </w:rPr>
        <w:t>.</w:t>
      </w:r>
    </w:p>
    <w:p w14:paraId="11C9D85E" w14:textId="0484F49E"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821D17">
        <w:rPr>
          <w:rFonts w:ascii="Times New Roman" w:hAnsi="Times New Roman" w:cs="Times New Roman"/>
          <w:b/>
        </w:rPr>
        <w:t>į dalis</w:t>
      </w:r>
      <w:r w:rsidR="00A535C6">
        <w:rPr>
          <w:rFonts w:ascii="Times New Roman" w:hAnsi="Times New Roman" w:cs="Times New Roman"/>
          <w:b/>
        </w:rPr>
        <w:t xml:space="preserve"> neskirstomas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8"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9" w:name="_Ref39427921"/>
      <w:bookmarkStart w:id="10" w:name="_Ref39427927"/>
      <w:bookmarkStart w:id="11" w:name="_Ref39740354"/>
      <w:r w:rsidR="00271144" w:rsidRPr="00247D27">
        <w:rPr>
          <w:rFonts w:ascii="Times New Roman" w:hAnsi="Times New Roman" w:cs="Times New Roman"/>
          <w:sz w:val="21"/>
          <w:szCs w:val="21"/>
        </w:rPr>
        <w:t>SUSITIKIMAI SU TIEKĖJAIS</w:t>
      </w:r>
      <w:bookmarkEnd w:id="9"/>
      <w:bookmarkEnd w:id="10"/>
      <w:r w:rsidR="00271144" w:rsidRPr="00247D27">
        <w:rPr>
          <w:rFonts w:ascii="Times New Roman" w:hAnsi="Times New Roman" w:cs="Times New Roman"/>
          <w:sz w:val="21"/>
          <w:szCs w:val="21"/>
        </w:rPr>
        <w:t xml:space="preserve"> IR OBJEKTO APŽIŪRA</w:t>
      </w:r>
      <w:bookmarkEnd w:id="8"/>
      <w:bookmarkEnd w:id="11"/>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2" w:name="_Ref39473754"/>
      <w:bookmarkStart w:id="13" w:name="_Ref39473761"/>
      <w:bookmarkStart w:id="14" w:name="_Ref39474188"/>
      <w:bookmarkStart w:id="15"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2"/>
      <w:bookmarkEnd w:id="13"/>
      <w:bookmarkEnd w:id="14"/>
      <w:r w:rsidR="00271144" w:rsidRPr="00247D27">
        <w:rPr>
          <w:rFonts w:ascii="Times New Roman" w:hAnsi="Times New Roman" w:cs="Times New Roman"/>
          <w:sz w:val="21"/>
          <w:szCs w:val="21"/>
        </w:rPr>
        <w:t xml:space="preserve"> IR KVALIFIKACIJOS REIKALAVIMAI</w:t>
      </w:r>
      <w:bookmarkEnd w:id="15"/>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6"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6"/>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w:t>
      </w:r>
      <w:proofErr w:type="spellStart"/>
      <w:r w:rsidRPr="00813A35">
        <w:rPr>
          <w:rFonts w:ascii="Times New Roman" w:hAnsi="Times New Roman" w:cs="Times New Roman"/>
        </w:rPr>
        <w:t>pajėgumais</w:t>
      </w:r>
      <w:proofErr w:type="spellEnd"/>
      <w:r w:rsidRPr="00813A35">
        <w:rPr>
          <w:rFonts w:ascii="Times New Roman" w:hAnsi="Times New Roman" w:cs="Times New Roman"/>
        </w:rPr>
        <w:t xml:space="preserve">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7" w:name="_Ref39666794"/>
      <w:bookmarkStart w:id="18" w:name="_Ref39666796"/>
      <w:bookmarkStart w:id="19"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7"/>
      <w:bookmarkEnd w:id="18"/>
      <w:bookmarkEnd w:id="19"/>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jei tiekėjas pasitelkia ūkio subjektus, kurių </w:t>
      </w:r>
      <w:proofErr w:type="spellStart"/>
      <w:r w:rsidRPr="002E5973">
        <w:rPr>
          <w:rFonts w:ascii="Times New Roman" w:hAnsi="Times New Roman" w:cs="Times New Roman"/>
        </w:rPr>
        <w:t>pajėgumais</w:t>
      </w:r>
      <w:proofErr w:type="spellEnd"/>
      <w:r w:rsidRPr="002E5973">
        <w:rPr>
          <w:rFonts w:ascii="Times New Roman" w:hAnsi="Times New Roman" w:cs="Times New Roman"/>
        </w:rPr>
        <w:t xml:space="preserve">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7EB11E1B" w14:textId="79FF75CD" w:rsidR="00EB1F2B" w:rsidRPr="00727BDF" w:rsidRDefault="003A0EC0" w:rsidP="00727BDF">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E5973">
        <w:rPr>
          <w:rFonts w:ascii="Times New Roman" w:hAnsi="Times New Roman" w:cs="Times New Roman"/>
          <w:sz w:val="21"/>
          <w:szCs w:val="21"/>
        </w:rPr>
        <w:t>PASIŪLYMO GALIOJIMO UŽTIKRINIMAS</w:t>
      </w:r>
      <w:bookmarkEnd w:id="25"/>
      <w:bookmarkEnd w:id="26"/>
      <w:bookmarkEnd w:id="27"/>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E5973">
        <w:rPr>
          <w:rFonts w:ascii="Times New Roman" w:hAnsi="Times New Roman" w:cs="Times New Roman"/>
          <w:sz w:val="21"/>
          <w:szCs w:val="21"/>
        </w:rPr>
        <w:t>ELEKTRONINIS AUKCIONAS</w:t>
      </w:r>
      <w:bookmarkEnd w:id="28"/>
      <w:bookmarkEnd w:id="29"/>
      <w:bookmarkEnd w:id="30"/>
      <w:bookmarkEnd w:id="31"/>
      <w:bookmarkEnd w:id="32"/>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5" w:name="_Ref39667303"/>
      <w:bookmarkStart w:id="36" w:name="_Ref39667308"/>
      <w:bookmarkStart w:id="37" w:name="_Toc126333936"/>
      <w:r w:rsidRPr="008636DC">
        <w:rPr>
          <w:rFonts w:ascii="Times New Roman" w:hAnsi="Times New Roman" w:cs="Times New Roman"/>
          <w:sz w:val="21"/>
          <w:szCs w:val="21"/>
        </w:rPr>
        <w:t>PASIŪLYMŲ VERTINIMAS</w:t>
      </w:r>
      <w:bookmarkEnd w:id="33"/>
      <w:bookmarkEnd w:id="34"/>
      <w:bookmarkEnd w:id="35"/>
      <w:bookmarkEnd w:id="36"/>
      <w:bookmarkEnd w:id="37"/>
    </w:p>
    <w:p w14:paraId="5B0A3D5A" w14:textId="3FAEDB94" w:rsidR="00FE1E7B" w:rsidRPr="00727BDF" w:rsidRDefault="00727BDF" w:rsidP="00404175">
      <w:pPr>
        <w:pStyle w:val="Body2"/>
        <w:numPr>
          <w:ilvl w:val="1"/>
          <w:numId w:val="6"/>
        </w:numPr>
        <w:spacing w:after="0"/>
        <w:ind w:left="0" w:firstLine="567"/>
        <w:rPr>
          <w:rFonts w:cs="Times New Roman"/>
          <w:color w:val="auto"/>
          <w:lang w:val="lt-LT"/>
        </w:rPr>
      </w:pPr>
      <w:r w:rsidRPr="00727BDF">
        <w:rPr>
          <w:color w:val="auto"/>
          <w:lang w:val="lt-LT"/>
        </w:rPr>
        <w:t xml:space="preserve">Perkančioji organizacija ekonomiškai naudingiausią pasiūlymą išrenka pagal </w:t>
      </w:r>
      <w:r w:rsidRPr="00727BDF">
        <w:rPr>
          <w:rFonts w:eastAsia="Calibri" w:cs="Times New Roman"/>
          <w:color w:val="auto"/>
          <w:lang w:val="lt-LT"/>
        </w:rPr>
        <w:t>kainą. Duomenys, kuriuos savo pasiūlyme turi pateikti tiekėjas, vertinimo kriterijai ir tvarka, pagal kuria vertinami tiekėjo pateikti duomenys, pateikiama specialiųjų pirkimo sąlygų 6 priede</w:t>
      </w:r>
      <w:r w:rsidR="00F2261B" w:rsidRPr="00727BDF">
        <w:rPr>
          <w:color w:val="auto"/>
        </w:rPr>
        <w:t>.</w:t>
      </w:r>
    </w:p>
    <w:p w14:paraId="36280B02" w14:textId="5FFA036F" w:rsidR="00963B64" w:rsidRPr="00247D27" w:rsidRDefault="00D4497C" w:rsidP="00404175">
      <w:pPr>
        <w:pStyle w:val="Body2"/>
        <w:numPr>
          <w:ilvl w:val="1"/>
          <w:numId w:val="6"/>
        </w:numPr>
        <w:spacing w:after="0"/>
        <w:ind w:left="0" w:firstLine="567"/>
        <w:rPr>
          <w:rFonts w:cs="Times New Roman"/>
        </w:rPr>
      </w:pPr>
      <w:proofErr w:type="spellStart"/>
      <w:r w:rsidRPr="00247D27">
        <w:rPr>
          <w:rFonts w:cstheme="minorHAnsi"/>
          <w:color w:val="000000" w:themeColor="text1"/>
        </w:rPr>
        <w:t>Laimėjusiu</w:t>
      </w:r>
      <w:proofErr w:type="spellEnd"/>
      <w:r w:rsidRPr="00247D27">
        <w:rPr>
          <w:rFonts w:cstheme="minorHAnsi"/>
          <w:color w:val="000000" w:themeColor="text1"/>
        </w:rPr>
        <w:t xml:space="preserve"> </w:t>
      </w:r>
      <w:proofErr w:type="spellStart"/>
      <w:r w:rsidRPr="00247D27">
        <w:rPr>
          <w:rFonts w:cstheme="minorHAnsi"/>
          <w:color w:val="000000" w:themeColor="text1"/>
        </w:rPr>
        <w:t>pasiūlymu</w:t>
      </w:r>
      <w:proofErr w:type="spellEnd"/>
      <w:r w:rsidRPr="00247D27">
        <w:rPr>
          <w:rFonts w:cstheme="minorHAnsi"/>
          <w:color w:val="000000" w:themeColor="text1"/>
        </w:rPr>
        <w:t xml:space="preserve"> </w:t>
      </w:r>
      <w:proofErr w:type="spellStart"/>
      <w:r w:rsidRPr="00247D27">
        <w:rPr>
          <w:rFonts w:cstheme="minorHAnsi"/>
          <w:color w:val="000000" w:themeColor="text1"/>
        </w:rPr>
        <w:t>galės</w:t>
      </w:r>
      <w:proofErr w:type="spellEnd"/>
      <w:r w:rsidRPr="00247D27">
        <w:rPr>
          <w:rFonts w:cstheme="minorHAnsi"/>
          <w:color w:val="000000" w:themeColor="text1"/>
        </w:rPr>
        <w:t xml:space="preserve"> </w:t>
      </w:r>
      <w:proofErr w:type="spellStart"/>
      <w:r w:rsidRPr="00247D27">
        <w:rPr>
          <w:rFonts w:cstheme="minorHAnsi"/>
          <w:color w:val="000000" w:themeColor="text1"/>
        </w:rPr>
        <w:t>būti</w:t>
      </w:r>
      <w:proofErr w:type="spellEnd"/>
      <w:r w:rsidRPr="00247D27">
        <w:rPr>
          <w:rFonts w:cstheme="minorHAnsi"/>
          <w:color w:val="000000" w:themeColor="text1"/>
        </w:rPr>
        <w:t xml:space="preserve"> </w:t>
      </w:r>
      <w:proofErr w:type="spellStart"/>
      <w:r w:rsidRPr="00247D27">
        <w:rPr>
          <w:rFonts w:cstheme="minorHAnsi"/>
          <w:color w:val="000000" w:themeColor="text1"/>
        </w:rPr>
        <w:t>pripažinti</w:t>
      </w:r>
      <w:proofErr w:type="spellEnd"/>
      <w:r w:rsidRPr="00247D27">
        <w:rPr>
          <w:rFonts w:cstheme="minorHAnsi"/>
          <w:color w:val="000000" w:themeColor="text1"/>
        </w:rPr>
        <w:t xml:space="preserve"> </w:t>
      </w:r>
      <w:proofErr w:type="spellStart"/>
      <w:r w:rsidRPr="00247D27">
        <w:rPr>
          <w:rFonts w:cstheme="minorHAnsi"/>
          <w:color w:val="000000" w:themeColor="text1"/>
        </w:rPr>
        <w:t>tik</w:t>
      </w:r>
      <w:proofErr w:type="spellEnd"/>
      <w:r w:rsidRPr="00247D27">
        <w:rPr>
          <w:rFonts w:cstheme="minorHAnsi"/>
          <w:color w:val="000000" w:themeColor="text1"/>
        </w:rPr>
        <w:t xml:space="preserve"> </w:t>
      </w:r>
      <w:proofErr w:type="spellStart"/>
      <w:r w:rsidRPr="00247D27">
        <w:rPr>
          <w:rFonts w:cstheme="minorHAnsi"/>
          <w:color w:val="000000" w:themeColor="text1"/>
        </w:rPr>
        <w:t>po</w:t>
      </w:r>
      <w:proofErr w:type="spellEnd"/>
      <w:r w:rsidRPr="00247D27">
        <w:rPr>
          <w:rFonts w:cstheme="minorHAnsi"/>
          <w:color w:val="000000" w:themeColor="text1"/>
        </w:rPr>
        <w:t xml:space="preserve"> 1 (</w:t>
      </w:r>
      <w:proofErr w:type="spellStart"/>
      <w:r w:rsidRPr="00247D27">
        <w:rPr>
          <w:rFonts w:cstheme="minorHAnsi"/>
          <w:color w:val="000000" w:themeColor="text1"/>
        </w:rPr>
        <w:t>vieną</w:t>
      </w:r>
      <w:proofErr w:type="spellEnd"/>
      <w:r w:rsidRPr="00247D27">
        <w:rPr>
          <w:rFonts w:cstheme="minorHAnsi"/>
          <w:color w:val="000000" w:themeColor="text1"/>
        </w:rPr>
        <w:t xml:space="preserve">) </w:t>
      </w:r>
      <w:proofErr w:type="spellStart"/>
      <w:r w:rsidRPr="00247D27">
        <w:rPr>
          <w:rFonts w:cstheme="minorHAnsi"/>
          <w:color w:val="000000" w:themeColor="text1"/>
        </w:rPr>
        <w:t>ekonomiškai</w:t>
      </w:r>
      <w:proofErr w:type="spellEnd"/>
      <w:r w:rsidRPr="00247D27">
        <w:rPr>
          <w:rFonts w:cstheme="minorHAnsi"/>
          <w:color w:val="000000" w:themeColor="text1"/>
        </w:rPr>
        <w:t xml:space="preserve"> </w:t>
      </w:r>
      <w:proofErr w:type="spellStart"/>
      <w:r w:rsidRPr="00247D27">
        <w:rPr>
          <w:rFonts w:cstheme="minorHAnsi"/>
          <w:color w:val="000000" w:themeColor="text1"/>
        </w:rPr>
        <w:t>naudingiausią</w:t>
      </w:r>
      <w:proofErr w:type="spellEnd"/>
      <w:r w:rsidRPr="00247D27">
        <w:rPr>
          <w:rFonts w:cstheme="minorHAnsi"/>
          <w:color w:val="000000" w:themeColor="text1"/>
        </w:rPr>
        <w:t xml:space="preserve"> </w:t>
      </w:r>
      <w:proofErr w:type="spellStart"/>
      <w:r w:rsidRPr="00247D27">
        <w:rPr>
          <w:rFonts w:cstheme="minorHAnsi"/>
          <w:color w:val="000000" w:themeColor="text1"/>
        </w:rPr>
        <w:t>pasiūlymą</w:t>
      </w:r>
      <w:proofErr w:type="spellEnd"/>
      <w:r w:rsidRPr="00247D27">
        <w:rPr>
          <w:rFonts w:cstheme="minorHAnsi"/>
          <w:color w:val="000000" w:themeColor="text1"/>
        </w:rPr>
        <w:t xml:space="preserve">, </w:t>
      </w:r>
      <w:proofErr w:type="spellStart"/>
      <w:r w:rsidRPr="00247D27">
        <w:rPr>
          <w:rFonts w:cstheme="minorHAnsi"/>
          <w:color w:val="000000" w:themeColor="text1"/>
        </w:rPr>
        <w:t>esantį</w:t>
      </w:r>
      <w:proofErr w:type="spellEnd"/>
      <w:r w:rsidRPr="00247D27">
        <w:rPr>
          <w:rFonts w:cstheme="minorHAnsi"/>
          <w:color w:val="000000" w:themeColor="text1"/>
        </w:rPr>
        <w:t xml:space="preserve"> </w:t>
      </w:r>
      <w:proofErr w:type="spellStart"/>
      <w:r w:rsidRPr="00247D27">
        <w:rPr>
          <w:rFonts w:cstheme="minorHAnsi"/>
          <w:color w:val="000000" w:themeColor="text1"/>
        </w:rPr>
        <w:t>atitinkamos</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dalies</w:t>
      </w:r>
      <w:proofErr w:type="spellEnd"/>
      <w:r w:rsidRPr="00247D27">
        <w:rPr>
          <w:rFonts w:cstheme="minorHAnsi"/>
          <w:color w:val="000000" w:themeColor="text1"/>
        </w:rPr>
        <w:t xml:space="preserve"> </w:t>
      </w:r>
      <w:proofErr w:type="spellStart"/>
      <w:r w:rsidRPr="00247D27">
        <w:rPr>
          <w:rFonts w:cstheme="minorHAnsi"/>
          <w:color w:val="000000" w:themeColor="text1"/>
        </w:rPr>
        <w:t>pasiūlymų</w:t>
      </w:r>
      <w:proofErr w:type="spellEnd"/>
      <w:r w:rsidRPr="00247D27">
        <w:rPr>
          <w:rFonts w:cstheme="minorHAnsi"/>
          <w:color w:val="000000" w:themeColor="text1"/>
        </w:rPr>
        <w:t xml:space="preserve"> </w:t>
      </w:r>
      <w:proofErr w:type="spellStart"/>
      <w:r w:rsidRPr="00247D27">
        <w:rPr>
          <w:rFonts w:cstheme="minorHAnsi"/>
          <w:color w:val="000000" w:themeColor="text1"/>
        </w:rPr>
        <w:t>eilės</w:t>
      </w:r>
      <w:proofErr w:type="spellEnd"/>
      <w:r w:rsidRPr="00247D27">
        <w:rPr>
          <w:rFonts w:cstheme="minorHAnsi"/>
          <w:color w:val="000000" w:themeColor="text1"/>
        </w:rPr>
        <w:t xml:space="preserve"> </w:t>
      </w:r>
      <w:proofErr w:type="spellStart"/>
      <w:r w:rsidRPr="00247D27">
        <w:rPr>
          <w:rFonts w:cstheme="minorHAnsi"/>
          <w:color w:val="000000" w:themeColor="text1"/>
        </w:rPr>
        <w:t>pirmojoje</w:t>
      </w:r>
      <w:proofErr w:type="spellEnd"/>
      <w:r w:rsidRPr="00247D27">
        <w:rPr>
          <w:rFonts w:cstheme="minorHAnsi"/>
          <w:color w:val="000000" w:themeColor="text1"/>
        </w:rPr>
        <w:t xml:space="preserve"> </w:t>
      </w:r>
      <w:proofErr w:type="spellStart"/>
      <w:r w:rsidRPr="00247D27">
        <w:rPr>
          <w:rFonts w:cstheme="minorHAnsi"/>
          <w:color w:val="000000" w:themeColor="text1"/>
        </w:rPr>
        <w:t>vietoje</w:t>
      </w:r>
      <w:proofErr w:type="spellEnd"/>
      <w:r w:rsidRPr="00247D27">
        <w:rPr>
          <w:rFonts w:cstheme="minorHAnsi"/>
          <w:color w:val="000000" w:themeColor="text1"/>
        </w:rPr>
        <w:t>.</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8" w:name="_Ref39425999"/>
      <w:bookmarkStart w:id="39" w:name="_Ref39426005"/>
      <w:bookmarkStart w:id="40" w:name="_Toc126333937"/>
      <w:r w:rsidRPr="002E5973">
        <w:rPr>
          <w:rFonts w:ascii="Times New Roman" w:hAnsi="Times New Roman" w:cs="Times New Roman"/>
          <w:sz w:val="21"/>
          <w:szCs w:val="21"/>
        </w:rPr>
        <w:t>SUTARTIES SUDARYMAS</w:t>
      </w:r>
      <w:bookmarkEnd w:id="38"/>
      <w:bookmarkEnd w:id="39"/>
      <w:bookmarkEnd w:id="40"/>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1"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1"/>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275C246C" w:rsidR="0084319C" w:rsidRPr="000E3F1C" w:rsidRDefault="000E3F1C" w:rsidP="00727BDF">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2026-1</w:t>
            </w:r>
            <w:r w:rsidR="00727BDF">
              <w:rPr>
                <w:rFonts w:ascii="Times New Roman" w:hAnsi="Times New Roman" w:cs="Times New Roman"/>
                <w:sz w:val="20"/>
                <w:szCs w:val="20"/>
              </w:rPr>
              <w:t>1</w:t>
            </w:r>
            <w:r w:rsidR="00247D27">
              <w:rPr>
                <w:rFonts w:ascii="Times New Roman" w:hAnsi="Times New Roman" w:cs="Times New Roman"/>
                <w:sz w:val="20"/>
                <w:szCs w:val="20"/>
              </w:rPr>
              <w:t>-05</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0A3DBD5A" w:rsidR="0084319C" w:rsidRPr="000E3F1C" w:rsidRDefault="00774AA5" w:rsidP="00727BDF">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247D27">
              <w:rPr>
                <w:rFonts w:ascii="Times New Roman" w:hAnsi="Times New Roman" w:cs="Times New Roman"/>
                <w:sz w:val="20"/>
                <w:szCs w:val="20"/>
              </w:rPr>
              <w:t>1</w:t>
            </w:r>
            <w:r w:rsidR="00727BDF">
              <w:rPr>
                <w:rFonts w:ascii="Times New Roman" w:hAnsi="Times New Roman" w:cs="Times New Roman"/>
                <w:sz w:val="20"/>
                <w:szCs w:val="20"/>
              </w:rPr>
              <w:t>1</w:t>
            </w:r>
            <w:r w:rsidR="00247D27">
              <w:rPr>
                <w:rFonts w:ascii="Times New Roman" w:hAnsi="Times New Roman" w:cs="Times New Roman"/>
                <w:sz w:val="20"/>
                <w:szCs w:val="20"/>
              </w:rPr>
              <w:t>-05</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7" w:name="_Ref38285444"/>
      <w:bookmarkStart w:id="48" w:name="_Ref38291496"/>
      <w:bookmarkStart w:id="49"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7"/>
      <w:bookmarkEnd w:id="48"/>
      <w:bookmarkEnd w:id="49"/>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522E95">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522E95">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522E95">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522E95">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522E95">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522E95">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522E95">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522E95">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522E95">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522E95">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 xml:space="preserve">• Deklaracijos dėl tiekėjo, kiekvieno ūkio subjektų grupės partnerio, ūkio subjekto, kurio </w:t>
            </w:r>
            <w:proofErr w:type="spellStart"/>
            <w:r w:rsidRPr="00206C6B">
              <w:rPr>
                <w:rFonts w:ascii="Times New Roman" w:hAnsi="Times New Roman" w:cs="Times New Roman"/>
              </w:rPr>
              <w:t>pajėgumais</w:t>
            </w:r>
            <w:proofErr w:type="spellEnd"/>
            <w:r w:rsidRPr="00206C6B">
              <w:rPr>
                <w:rFonts w:ascii="Times New Roman" w:hAnsi="Times New Roman" w:cs="Times New Roman"/>
              </w:rPr>
              <w:t xml:space="preserve"> remiamasi, atsakingų asmenų, parengtos pagal specialiųjų pirkimo sąlygų 10 priedą.</w:t>
            </w:r>
          </w:p>
          <w:p w14:paraId="06831FEB"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522E95">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522E95">
            <w:pPr>
              <w:pStyle w:val="Betarp"/>
              <w:spacing w:line="276" w:lineRule="auto"/>
              <w:jc w:val="both"/>
              <w:rPr>
                <w:rFonts w:ascii="Times New Roman" w:hAnsi="Times New Roman" w:cs="Times New Roman"/>
                <w:b/>
                <w:bCs/>
              </w:rPr>
            </w:pPr>
          </w:p>
          <w:p w14:paraId="643FFA51"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522E95">
            <w:pPr>
              <w:pStyle w:val="Betarp"/>
              <w:spacing w:line="276" w:lineRule="auto"/>
              <w:jc w:val="both"/>
              <w:rPr>
                <w:rFonts w:ascii="Times New Roman" w:hAnsi="Times New Roman" w:cs="Times New Roman"/>
                <w:bCs/>
              </w:rPr>
            </w:pPr>
          </w:p>
          <w:p w14:paraId="20C292A9" w14:textId="77777777" w:rsidR="00AC272B" w:rsidRPr="00206C6B" w:rsidRDefault="00AC272B" w:rsidP="00522E95">
            <w:pPr>
              <w:pStyle w:val="Betarp"/>
              <w:spacing w:line="276" w:lineRule="auto"/>
              <w:jc w:val="both"/>
              <w:rPr>
                <w:rFonts w:ascii="Times New Roman" w:hAnsi="Times New Roman" w:cs="Times New Roman"/>
                <w:b/>
                <w:bCs/>
              </w:rPr>
            </w:pPr>
          </w:p>
        </w:tc>
      </w:tr>
      <w:tr w:rsidR="00AC272B" w:rsidRPr="00206C6B" w14:paraId="655490BF"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522E95">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522E95">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522E95">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50"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522E95">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522E95">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522E95">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2) įsiskolinimo suma neviršija 50 </w:t>
            </w:r>
            <w:proofErr w:type="spellStart"/>
            <w:r w:rsidRPr="00206C6B">
              <w:rPr>
                <w:rFonts w:ascii="Times New Roman" w:hAnsi="Times New Roman" w:cs="Times New Roman"/>
                <w:bCs/>
                <w:lang w:eastAsia="en-US"/>
              </w:rPr>
              <w:t>Eur</w:t>
            </w:r>
            <w:proofErr w:type="spellEnd"/>
            <w:r w:rsidRPr="00206C6B">
              <w:rPr>
                <w:rFonts w:ascii="Times New Roman" w:hAnsi="Times New Roman" w:cs="Times New Roman"/>
                <w:bCs/>
                <w:lang w:eastAsia="en-US"/>
              </w:rPr>
              <w:t xml:space="preserve"> (penkiasdešimt eurų);</w:t>
            </w:r>
          </w:p>
          <w:p w14:paraId="594189A8"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522E95">
            <w:pPr>
              <w:pStyle w:val="Betarp"/>
              <w:spacing w:line="276" w:lineRule="auto"/>
              <w:jc w:val="both"/>
              <w:rPr>
                <w:rFonts w:ascii="Times New Roman" w:eastAsia="Arial" w:hAnsi="Times New Roman" w:cs="Times New Roman"/>
              </w:rPr>
            </w:pPr>
          </w:p>
          <w:p w14:paraId="32C14FE8"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522E95">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522E95">
            <w:pPr>
              <w:pStyle w:val="Betarp"/>
              <w:spacing w:line="276" w:lineRule="auto"/>
              <w:jc w:val="both"/>
              <w:rPr>
                <w:rFonts w:ascii="Times New Roman" w:hAnsi="Times New Roman" w:cs="Times New Roman"/>
              </w:rPr>
            </w:pPr>
          </w:p>
          <w:p w14:paraId="18B472B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522E95">
            <w:pPr>
              <w:pStyle w:val="Betarp"/>
              <w:spacing w:line="276" w:lineRule="auto"/>
              <w:jc w:val="both"/>
              <w:rPr>
                <w:rFonts w:ascii="Times New Roman" w:eastAsia="Yu Mincho" w:hAnsi="Times New Roman" w:cs="Times New Roman"/>
              </w:rPr>
            </w:pPr>
          </w:p>
          <w:p w14:paraId="1DA3DCA7" w14:textId="77777777" w:rsidR="00AC272B" w:rsidRPr="00206C6B" w:rsidRDefault="00AC272B" w:rsidP="00522E95">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522E95">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522E95">
            <w:pPr>
              <w:pStyle w:val="Betarp"/>
              <w:spacing w:line="276" w:lineRule="auto"/>
              <w:jc w:val="both"/>
              <w:rPr>
                <w:rFonts w:ascii="Times New Roman" w:hAnsi="Times New Roman" w:cs="Times New Roman"/>
                <w:b/>
                <w:bCs/>
              </w:rPr>
            </w:pPr>
          </w:p>
          <w:p w14:paraId="24AD2258"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522E95">
            <w:pPr>
              <w:pStyle w:val="Betarp"/>
              <w:spacing w:line="276" w:lineRule="auto"/>
              <w:jc w:val="both"/>
              <w:rPr>
                <w:rFonts w:ascii="Times New Roman" w:hAnsi="Times New Roman" w:cs="Times New Roman"/>
                <w:b/>
                <w:bCs/>
              </w:rPr>
            </w:pPr>
          </w:p>
          <w:p w14:paraId="25B59E10"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522E95">
            <w:pPr>
              <w:pStyle w:val="Betarp"/>
              <w:spacing w:line="276" w:lineRule="auto"/>
              <w:jc w:val="both"/>
              <w:rPr>
                <w:rFonts w:ascii="Times New Roman" w:hAnsi="Times New Roman" w:cs="Times New Roman"/>
                <w:b/>
                <w:bCs/>
              </w:rPr>
            </w:pPr>
          </w:p>
          <w:p w14:paraId="43FE63B9"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522E95">
            <w:pPr>
              <w:pStyle w:val="Betarp"/>
              <w:spacing w:line="276" w:lineRule="auto"/>
              <w:jc w:val="both"/>
              <w:rPr>
                <w:rFonts w:ascii="Times New Roman" w:hAnsi="Times New Roman" w:cs="Times New Roman"/>
                <w:b/>
                <w:bCs/>
              </w:rPr>
            </w:pPr>
          </w:p>
          <w:p w14:paraId="0CE10680"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522E95">
            <w:pPr>
              <w:pStyle w:val="Betarp"/>
              <w:spacing w:line="276" w:lineRule="auto"/>
              <w:jc w:val="both"/>
              <w:rPr>
                <w:rFonts w:ascii="Times New Roman" w:hAnsi="Times New Roman" w:cs="Times New Roman"/>
                <w:b/>
                <w:bCs/>
              </w:rPr>
            </w:pPr>
          </w:p>
          <w:p w14:paraId="68E9C60B" w14:textId="77777777" w:rsidR="00AC272B" w:rsidRPr="00206C6B" w:rsidRDefault="00AC272B" w:rsidP="00522E95">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522E95">
            <w:pPr>
              <w:pStyle w:val="Betarp"/>
              <w:spacing w:line="276" w:lineRule="auto"/>
              <w:jc w:val="both"/>
              <w:rPr>
                <w:rFonts w:ascii="Times New Roman" w:hAnsi="Times New Roman" w:cs="Times New Roman"/>
                <w:b/>
                <w:bCs/>
              </w:rPr>
            </w:pPr>
          </w:p>
          <w:p w14:paraId="49DF9B91"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522E95">
            <w:pPr>
              <w:pStyle w:val="Betarp"/>
              <w:spacing w:line="276" w:lineRule="auto"/>
              <w:jc w:val="both"/>
              <w:rPr>
                <w:rFonts w:ascii="Times New Roman" w:hAnsi="Times New Roman" w:cs="Times New Roman"/>
              </w:rPr>
            </w:pPr>
          </w:p>
          <w:p w14:paraId="51F32448" w14:textId="77777777" w:rsidR="00AC272B" w:rsidRPr="00206C6B" w:rsidRDefault="00AC272B" w:rsidP="00522E95">
            <w:pPr>
              <w:pStyle w:val="Betarp"/>
              <w:spacing w:line="276" w:lineRule="auto"/>
              <w:jc w:val="both"/>
              <w:rPr>
                <w:rFonts w:ascii="Times New Roman" w:hAnsi="Times New Roman" w:cs="Times New Roman"/>
                <w:b/>
                <w:bCs/>
              </w:rPr>
            </w:pPr>
          </w:p>
        </w:tc>
      </w:tr>
      <w:bookmarkEnd w:id="50"/>
      <w:tr w:rsidR="00AC272B" w:rsidRPr="00206C6B" w14:paraId="3D3AF934"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522E95">
            <w:pPr>
              <w:pStyle w:val="Betarp"/>
              <w:spacing w:line="276" w:lineRule="auto"/>
              <w:jc w:val="both"/>
              <w:rPr>
                <w:rFonts w:ascii="Times New Roman" w:eastAsia="Yu Mincho" w:hAnsi="Times New Roman" w:cs="Times New Roman"/>
              </w:rPr>
            </w:pPr>
          </w:p>
          <w:p w14:paraId="17B4E6ED"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522E95">
            <w:pPr>
              <w:pStyle w:val="Betarp"/>
              <w:spacing w:line="276" w:lineRule="auto"/>
              <w:jc w:val="both"/>
              <w:rPr>
                <w:rFonts w:ascii="Times New Roman" w:eastAsia="Yu Mincho" w:hAnsi="Times New Roman" w:cs="Times New Roman"/>
              </w:rPr>
            </w:pPr>
          </w:p>
          <w:p w14:paraId="1AF46C47"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522E95">
            <w:pPr>
              <w:pStyle w:val="Betarp"/>
              <w:spacing w:line="276" w:lineRule="auto"/>
              <w:jc w:val="both"/>
              <w:rPr>
                <w:rFonts w:ascii="Times New Roman" w:eastAsia="Yu Mincho" w:hAnsi="Times New Roman" w:cs="Times New Roman"/>
              </w:rPr>
            </w:pPr>
          </w:p>
          <w:p w14:paraId="5C829696"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w:t>
            </w:r>
            <w:proofErr w:type="spellStart"/>
            <w:r w:rsidRPr="00206C6B">
              <w:rPr>
                <w:rFonts w:ascii="Times New Roman" w:hAnsi="Times New Roman" w:cs="Times New Roman"/>
                <w:bCs/>
              </w:rPr>
              <w:t>vandentvarkos</w:t>
            </w:r>
            <w:proofErr w:type="spellEnd"/>
            <w:r w:rsidRPr="00206C6B">
              <w:rPr>
                <w:rFonts w:ascii="Times New Roman" w:hAnsi="Times New Roman" w:cs="Times New Roman"/>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522E95">
            <w:pPr>
              <w:pStyle w:val="Betarp"/>
              <w:spacing w:line="276" w:lineRule="auto"/>
              <w:jc w:val="both"/>
              <w:rPr>
                <w:rFonts w:ascii="Times New Roman" w:eastAsia="Yu Mincho" w:hAnsi="Times New Roman" w:cs="Times New Roman"/>
              </w:rPr>
            </w:pPr>
          </w:p>
          <w:p w14:paraId="7DC0CA6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0A711C" w:rsidP="00522E95">
            <w:pPr>
              <w:pStyle w:val="Betarp"/>
              <w:spacing w:line="276" w:lineRule="auto"/>
              <w:jc w:val="both"/>
              <w:rPr>
                <w:rFonts w:ascii="Times New Roman" w:hAnsi="Times New Roman" w:cs="Times New Roman"/>
              </w:rPr>
            </w:pPr>
            <w:hyperlink r:id="rId18"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522E95">
            <w:pPr>
              <w:pStyle w:val="Betarp"/>
              <w:spacing w:line="276" w:lineRule="auto"/>
              <w:jc w:val="both"/>
              <w:rPr>
                <w:rFonts w:ascii="Times New Roman" w:eastAsia="Yu Mincho" w:hAnsi="Times New Roman" w:cs="Times New Roman"/>
              </w:rPr>
            </w:pPr>
          </w:p>
          <w:p w14:paraId="504B4518"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522E95">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w:t>
            </w:r>
            <w:proofErr w:type="spellStart"/>
            <w:r w:rsidRPr="00206C6B">
              <w:rPr>
                <w:rFonts w:ascii="Times New Roman" w:hAnsi="Times New Roman" w:cs="Times New Roman"/>
              </w:rPr>
              <w:t>vandentvarkos</w:t>
            </w:r>
            <w:proofErr w:type="spellEnd"/>
            <w:r w:rsidRPr="00206C6B">
              <w:rPr>
                <w:rFonts w:ascii="Times New Roman" w:hAnsi="Times New Roman" w:cs="Times New Roman"/>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522E95">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522E95">
            <w:pPr>
              <w:pStyle w:val="Betarp"/>
              <w:spacing w:line="276" w:lineRule="auto"/>
              <w:jc w:val="both"/>
              <w:rPr>
                <w:rFonts w:ascii="Times New Roman" w:eastAsia="Yu Mincho" w:hAnsi="Times New Roman" w:cs="Times New Roman"/>
              </w:rPr>
            </w:pPr>
          </w:p>
          <w:p w14:paraId="6A1007AD"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522E95">
            <w:pPr>
              <w:pStyle w:val="Betarp"/>
              <w:spacing w:line="276" w:lineRule="auto"/>
              <w:jc w:val="both"/>
              <w:rPr>
                <w:rFonts w:ascii="Times New Roman" w:hAnsi="Times New Roman" w:cs="Times New Roman"/>
              </w:rPr>
            </w:pPr>
          </w:p>
          <w:p w14:paraId="743F329F" w14:textId="77777777" w:rsidR="00AC272B" w:rsidRPr="00206C6B" w:rsidRDefault="000A711C" w:rsidP="00522E95">
            <w:pPr>
              <w:pStyle w:val="Betarp"/>
              <w:spacing w:line="276" w:lineRule="auto"/>
              <w:jc w:val="both"/>
              <w:rPr>
                <w:rFonts w:ascii="Times New Roman" w:hAnsi="Times New Roman" w:cs="Times New Roman"/>
              </w:rPr>
            </w:pPr>
            <w:hyperlink r:id="rId19"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522E95">
            <w:pPr>
              <w:pStyle w:val="Betarp"/>
              <w:spacing w:line="276" w:lineRule="auto"/>
              <w:jc w:val="both"/>
              <w:rPr>
                <w:rFonts w:ascii="Times New Roman" w:hAnsi="Times New Roman" w:cs="Times New Roman"/>
              </w:rPr>
            </w:pPr>
          </w:p>
          <w:p w14:paraId="287894FB" w14:textId="77777777" w:rsidR="00AC272B" w:rsidRPr="00206C6B" w:rsidRDefault="000A711C" w:rsidP="00522E95">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522E95">
            <w:pPr>
              <w:pStyle w:val="Betarp"/>
              <w:spacing w:line="276" w:lineRule="auto"/>
              <w:jc w:val="both"/>
              <w:rPr>
                <w:rFonts w:ascii="Times New Roman" w:hAnsi="Times New Roman" w:cs="Times New Roman"/>
                <w:bCs/>
              </w:rPr>
            </w:pPr>
          </w:p>
          <w:p w14:paraId="31311009" w14:textId="77777777" w:rsidR="00AC272B" w:rsidRPr="00206C6B" w:rsidRDefault="00AC272B" w:rsidP="00522E95">
            <w:pPr>
              <w:pStyle w:val="Betarp"/>
              <w:spacing w:line="276" w:lineRule="auto"/>
              <w:jc w:val="both"/>
              <w:rPr>
                <w:rFonts w:ascii="Times New Roman" w:hAnsi="Times New Roman" w:cs="Times New Roman"/>
                <w:b/>
                <w:bCs/>
              </w:rPr>
            </w:pPr>
          </w:p>
        </w:tc>
      </w:tr>
      <w:tr w:rsidR="00AC272B" w:rsidRPr="00206C6B" w14:paraId="3A3B246C"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522E95">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1" w:name="part_030e6c6c64ba4f96a23474e439d1b80c"/>
            <w:bookmarkEnd w:id="51"/>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522E95">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522E95">
            <w:pPr>
              <w:pStyle w:val="Betarp"/>
              <w:spacing w:line="276" w:lineRule="auto"/>
              <w:jc w:val="both"/>
              <w:rPr>
                <w:rFonts w:ascii="Times New Roman" w:eastAsia="Yu Mincho" w:hAnsi="Times New Roman" w:cs="Times New Roman"/>
              </w:rPr>
            </w:pPr>
          </w:p>
          <w:p w14:paraId="202B00DB"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0A711C" w:rsidP="00522E95">
            <w:pPr>
              <w:pStyle w:val="Betarp"/>
              <w:spacing w:line="276" w:lineRule="auto"/>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522E95">
            <w:pPr>
              <w:pStyle w:val="Betarp"/>
              <w:spacing w:line="276" w:lineRule="auto"/>
              <w:jc w:val="both"/>
              <w:rPr>
                <w:rFonts w:ascii="Times New Roman" w:hAnsi="Times New Roman" w:cs="Times New Roman"/>
                <w:b/>
                <w:bCs/>
                <w:iCs/>
              </w:rPr>
            </w:pPr>
          </w:p>
        </w:tc>
      </w:tr>
      <w:tr w:rsidR="00AC272B" w:rsidRPr="00206C6B" w14:paraId="1FAFB5D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522E95">
            <w:pPr>
              <w:pStyle w:val="Betarp"/>
              <w:spacing w:line="276" w:lineRule="auto"/>
              <w:jc w:val="both"/>
              <w:rPr>
                <w:rFonts w:ascii="Times New Roman" w:eastAsia="Yu Mincho" w:hAnsi="Times New Roman" w:cs="Times New Roman"/>
              </w:rPr>
            </w:pPr>
          </w:p>
          <w:p w14:paraId="349BBB3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522E95">
            <w:pPr>
              <w:pStyle w:val="Betarp"/>
              <w:spacing w:line="276" w:lineRule="auto"/>
              <w:jc w:val="both"/>
              <w:rPr>
                <w:rFonts w:ascii="Times New Roman" w:eastAsia="Yu Mincho" w:hAnsi="Times New Roman" w:cs="Times New Roman"/>
              </w:rPr>
            </w:pPr>
          </w:p>
          <w:p w14:paraId="5469588D"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522E95">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0A711C" w:rsidP="00522E95">
            <w:pPr>
              <w:rPr>
                <w:rFonts w:ascii="Times New Roman" w:hAnsi="Times New Roman" w:cs="Times New Roman"/>
                <w:bCs/>
                <w:iCs/>
                <w:lang w:eastAsia="en-US"/>
              </w:rPr>
            </w:pPr>
            <w:hyperlink r:id="rId24"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63119E02" w14:textId="77777777" w:rsidR="00E276FE" w:rsidRDefault="00E276FE" w:rsidP="00E276FE">
      <w:pPr>
        <w:jc w:val="center"/>
      </w:pPr>
    </w:p>
    <w:p w14:paraId="10BCA58B" w14:textId="77777777" w:rsidR="00727BDF" w:rsidRPr="00F823F2" w:rsidRDefault="00727BDF" w:rsidP="00727BDF">
      <w:pPr>
        <w:pStyle w:val="Paantrat"/>
        <w:spacing w:after="0" w:line="240" w:lineRule="auto"/>
        <w:jc w:val="center"/>
        <w:rPr>
          <w:rFonts w:ascii="Times New Roman" w:hAnsi="Times New Roman" w:cs="Times New Roman"/>
          <w:b/>
          <w:color w:val="auto"/>
          <w:sz w:val="21"/>
          <w:szCs w:val="21"/>
        </w:rPr>
      </w:pPr>
      <w:r w:rsidRPr="00F823F2">
        <w:rPr>
          <w:rFonts w:ascii="Times New Roman" w:hAnsi="Times New Roman" w:cs="Times New Roman"/>
          <w:b/>
          <w:color w:val="auto"/>
          <w:sz w:val="21"/>
          <w:szCs w:val="21"/>
        </w:rPr>
        <w:t>PASIŪLYMŲ VERTINIMO KRITERIJAI ir Sąlygos</w:t>
      </w:r>
    </w:p>
    <w:p w14:paraId="30277CDF" w14:textId="77777777" w:rsidR="00727BDF" w:rsidRPr="00F823F2" w:rsidRDefault="00727BDF" w:rsidP="00727BDF">
      <w:pPr>
        <w:rPr>
          <w:rFonts w:ascii="Times New Roman" w:hAnsi="Times New Roman" w:cs="Times New Roman"/>
        </w:rPr>
      </w:pPr>
    </w:p>
    <w:p w14:paraId="75EE3367" w14:textId="77777777" w:rsidR="00727BDF" w:rsidRPr="00F823F2" w:rsidRDefault="00727BDF" w:rsidP="00727BDF">
      <w:pPr>
        <w:pStyle w:val="Body2"/>
        <w:spacing w:after="0"/>
        <w:ind w:left="720"/>
        <w:rPr>
          <w:rFonts w:cs="Times New Roman"/>
          <w:b/>
          <w:color w:val="auto"/>
          <w:lang w:val="lt-LT"/>
        </w:rPr>
      </w:pPr>
    </w:p>
    <w:p w14:paraId="4E36DFB1" w14:textId="77777777" w:rsidR="00727BDF" w:rsidRDefault="00727BDF" w:rsidP="00727BDF">
      <w:pPr>
        <w:ind w:firstLine="567"/>
        <w:jc w:val="both"/>
        <w:rPr>
          <w:rFonts w:ascii="Times New Roman" w:hAnsi="Times New Roman" w:cs="Times New Roman"/>
          <w:b/>
          <w:sz w:val="22"/>
          <w:szCs w:val="22"/>
        </w:rPr>
      </w:pPr>
      <w:r w:rsidRPr="00F823F2">
        <w:rPr>
          <w:rFonts w:ascii="Times New Roman" w:hAnsi="Times New Roman" w:cs="Times New Roman"/>
          <w:sz w:val="22"/>
          <w:szCs w:val="22"/>
        </w:rPr>
        <w:t>Perkančioji organizacija ekonomiškai naudingiausią pasiūlymą išrenka pagal mažiausią kainą. Maksimali pasiūlymo (vertinamoji) kaina, kurią viršijus pasiūlymas bus atmestas yra</w:t>
      </w:r>
      <w:r w:rsidRPr="00F823F2">
        <w:rPr>
          <w:rFonts w:ascii="Times New Roman" w:hAnsi="Times New Roman" w:cs="Times New Roman"/>
          <w:b/>
          <w:sz w:val="22"/>
          <w:szCs w:val="22"/>
        </w:rPr>
        <w:t>:</w:t>
      </w:r>
    </w:p>
    <w:tbl>
      <w:tblPr>
        <w:tblW w:w="94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6775"/>
        <w:gridCol w:w="1701"/>
      </w:tblGrid>
      <w:tr w:rsidR="005814B7" w:rsidRPr="009F14FD" w14:paraId="17C563A5" w14:textId="77777777" w:rsidTr="00F74A8B">
        <w:trPr>
          <w:cantSplit/>
          <w:trHeight w:val="94"/>
        </w:trPr>
        <w:tc>
          <w:tcPr>
            <w:tcW w:w="992" w:type="dxa"/>
            <w:shd w:val="clear" w:color="auto" w:fill="auto"/>
            <w:noWrap/>
            <w:vAlign w:val="center"/>
          </w:tcPr>
          <w:p w14:paraId="03D59D4D" w14:textId="77777777" w:rsidR="005814B7" w:rsidRPr="009F14FD" w:rsidRDefault="005814B7" w:rsidP="00F74A8B">
            <w:pPr>
              <w:spacing w:after="0" w:line="240" w:lineRule="auto"/>
              <w:rPr>
                <w:rFonts w:ascii="Times New Roman" w:hAnsi="Times New Roman" w:cs="Times New Roman"/>
                <w:b/>
                <w:sz w:val="20"/>
                <w:szCs w:val="20"/>
                <w:lang w:val="it-IT"/>
              </w:rPr>
            </w:pPr>
            <w:r w:rsidRPr="009F14FD">
              <w:rPr>
                <w:rFonts w:ascii="Times New Roman" w:hAnsi="Times New Roman" w:cs="Times New Roman"/>
                <w:b/>
                <w:sz w:val="20"/>
                <w:szCs w:val="20"/>
                <w:lang w:val="it-IT"/>
              </w:rPr>
              <w:t>Eil. Nr.</w:t>
            </w:r>
          </w:p>
        </w:tc>
        <w:tc>
          <w:tcPr>
            <w:tcW w:w="6775" w:type="dxa"/>
            <w:shd w:val="clear" w:color="auto" w:fill="auto"/>
            <w:vAlign w:val="center"/>
          </w:tcPr>
          <w:p w14:paraId="350034FE" w14:textId="77777777" w:rsidR="005814B7" w:rsidRPr="009F14FD" w:rsidRDefault="005814B7" w:rsidP="00F74A8B">
            <w:pPr>
              <w:spacing w:after="0" w:line="240" w:lineRule="auto"/>
              <w:rPr>
                <w:rFonts w:ascii="Times New Roman" w:hAnsi="Times New Roman" w:cs="Times New Roman"/>
                <w:b/>
                <w:bCs/>
                <w:sz w:val="20"/>
                <w:szCs w:val="20"/>
              </w:rPr>
            </w:pPr>
            <w:r w:rsidRPr="009F14FD">
              <w:rPr>
                <w:rFonts w:ascii="Times New Roman" w:hAnsi="Times New Roman" w:cs="Times New Roman"/>
                <w:b/>
                <w:bCs/>
                <w:sz w:val="20"/>
                <w:szCs w:val="20"/>
              </w:rPr>
              <w:t>Prekės pavadinimas</w:t>
            </w:r>
          </w:p>
        </w:tc>
        <w:tc>
          <w:tcPr>
            <w:tcW w:w="1701" w:type="dxa"/>
            <w:vAlign w:val="center"/>
          </w:tcPr>
          <w:p w14:paraId="63FDB995" w14:textId="77777777" w:rsidR="005814B7" w:rsidRPr="009F14FD" w:rsidRDefault="005814B7" w:rsidP="00F74A8B">
            <w:pPr>
              <w:pStyle w:val="Body2"/>
              <w:spacing w:after="0"/>
              <w:jc w:val="center"/>
              <w:rPr>
                <w:rFonts w:cs="Times New Roman"/>
                <w:b/>
                <w:color w:val="auto"/>
                <w:sz w:val="20"/>
                <w:szCs w:val="20"/>
                <w:lang w:val="lt-LT"/>
              </w:rPr>
            </w:pPr>
            <w:r w:rsidRPr="009F14FD">
              <w:rPr>
                <w:rFonts w:cs="Times New Roman"/>
                <w:b/>
                <w:color w:val="auto"/>
                <w:sz w:val="20"/>
                <w:szCs w:val="20"/>
                <w:lang w:val="lt-LT"/>
              </w:rPr>
              <w:t>Pasiūlymo vertė, € su  PVM</w:t>
            </w:r>
          </w:p>
        </w:tc>
      </w:tr>
      <w:tr w:rsidR="005814B7" w:rsidRPr="00727BDF" w14:paraId="49F3757D" w14:textId="77777777" w:rsidTr="00F74A8B">
        <w:trPr>
          <w:cantSplit/>
          <w:trHeight w:val="50"/>
        </w:trPr>
        <w:tc>
          <w:tcPr>
            <w:tcW w:w="992" w:type="dxa"/>
            <w:shd w:val="clear" w:color="auto" w:fill="auto"/>
            <w:noWrap/>
            <w:vAlign w:val="center"/>
          </w:tcPr>
          <w:p w14:paraId="0A8C749B" w14:textId="77777777" w:rsidR="005814B7" w:rsidRPr="00727BDF" w:rsidRDefault="005814B7" w:rsidP="005814B7">
            <w:pPr>
              <w:pStyle w:val="Sraopastraipa"/>
              <w:numPr>
                <w:ilvl w:val="0"/>
                <w:numId w:val="24"/>
              </w:numPr>
              <w:spacing w:after="0" w:line="240" w:lineRule="auto"/>
              <w:ind w:right="-108"/>
              <w:contextualSpacing w:val="0"/>
              <w:rPr>
                <w:rFonts w:ascii="Times New Roman" w:hAnsi="Times New Roman" w:cs="Times New Roman"/>
              </w:rPr>
            </w:pPr>
          </w:p>
        </w:tc>
        <w:tc>
          <w:tcPr>
            <w:tcW w:w="6775" w:type="dxa"/>
            <w:shd w:val="clear" w:color="auto" w:fill="auto"/>
          </w:tcPr>
          <w:p w14:paraId="4962129C" w14:textId="77777777" w:rsidR="005814B7" w:rsidRPr="00727BDF" w:rsidRDefault="005814B7" w:rsidP="00F74A8B">
            <w:pPr>
              <w:spacing w:after="0" w:line="240" w:lineRule="auto"/>
              <w:ind w:right="33"/>
              <w:jc w:val="both"/>
              <w:rPr>
                <w:rFonts w:ascii="Times New Roman" w:hAnsi="Times New Roman" w:cs="Times New Roman"/>
              </w:rPr>
            </w:pPr>
            <w:r w:rsidRPr="00727BDF">
              <w:rPr>
                <w:rFonts w:ascii="Times New Roman" w:hAnsi="Times New Roman" w:cs="Times New Roman"/>
                <w:color w:val="000000"/>
              </w:rPr>
              <w:t>Profesionalūs greitosios medicinos pagalbos neštuvai pacientų transportavimui ir tvirtinimui greitosios medicinos pagalbos automobilyje</w:t>
            </w:r>
          </w:p>
        </w:tc>
        <w:tc>
          <w:tcPr>
            <w:tcW w:w="1701" w:type="dxa"/>
            <w:shd w:val="clear" w:color="auto" w:fill="auto"/>
            <w:vAlign w:val="center"/>
          </w:tcPr>
          <w:p w14:paraId="5270BC45" w14:textId="77777777" w:rsidR="005814B7" w:rsidRPr="00727BDF" w:rsidRDefault="005814B7" w:rsidP="00F74A8B">
            <w:pPr>
              <w:pStyle w:val="Standard"/>
              <w:snapToGrid w:val="0"/>
              <w:spacing w:after="0" w:line="240" w:lineRule="auto"/>
              <w:jc w:val="center"/>
              <w:rPr>
                <w:sz w:val="21"/>
                <w:szCs w:val="21"/>
              </w:rPr>
            </w:pPr>
            <w:r w:rsidRPr="00727BDF">
              <w:rPr>
                <w:sz w:val="21"/>
                <w:szCs w:val="21"/>
              </w:rPr>
              <w:t>8470,00</w:t>
            </w:r>
          </w:p>
        </w:tc>
      </w:tr>
    </w:tbl>
    <w:p w14:paraId="6A473905" w14:textId="77777777" w:rsidR="005814B7" w:rsidRDefault="005814B7" w:rsidP="00727BDF">
      <w:pPr>
        <w:ind w:firstLine="567"/>
        <w:jc w:val="both"/>
        <w:rPr>
          <w:rFonts w:ascii="Times New Roman" w:hAnsi="Times New Roman" w:cs="Times New Roman"/>
          <w:b/>
          <w:sz w:val="22"/>
          <w:szCs w:val="22"/>
        </w:rPr>
      </w:pPr>
    </w:p>
    <w:p w14:paraId="49635C38" w14:textId="77777777" w:rsidR="005814B7" w:rsidRDefault="005814B7" w:rsidP="00727BDF">
      <w:pPr>
        <w:ind w:firstLine="567"/>
        <w:jc w:val="both"/>
        <w:rPr>
          <w:rFonts w:ascii="Times New Roman" w:hAnsi="Times New Roman" w:cs="Times New Roman"/>
          <w:b/>
          <w:sz w:val="22"/>
          <w:szCs w:val="22"/>
        </w:rPr>
      </w:pPr>
    </w:p>
    <w:p w14:paraId="12CAFF9B" w14:textId="77777777" w:rsidR="00727BDF" w:rsidRDefault="00727BDF" w:rsidP="00E276FE">
      <w:pPr>
        <w:jc w:val="center"/>
      </w:pPr>
    </w:p>
    <w:p w14:paraId="20CA2F21" w14:textId="77777777" w:rsidR="00E276FE" w:rsidRPr="00727BDF" w:rsidRDefault="00E276FE" w:rsidP="00E276FE">
      <w:pPr>
        <w:pStyle w:val="Sraopastraipa"/>
        <w:tabs>
          <w:tab w:val="left" w:pos="1560"/>
        </w:tabs>
        <w:jc w:val="both"/>
        <w:rPr>
          <w:color w:val="FF0000"/>
          <w:sz w:val="20"/>
          <w:szCs w:val="20"/>
        </w:rPr>
      </w:pPr>
    </w:p>
    <w:p w14:paraId="35E7AAC3" w14:textId="77777777" w:rsidR="00E276FE" w:rsidRPr="00727BDF" w:rsidRDefault="00E276FE" w:rsidP="00E276FE">
      <w:pPr>
        <w:jc w:val="center"/>
        <w:rPr>
          <w:color w:val="FF0000"/>
        </w:rPr>
      </w:pPr>
    </w:p>
    <w:p w14:paraId="0B04F0DA" w14:textId="77777777" w:rsidR="002024C3" w:rsidRPr="00A535C6" w:rsidRDefault="002024C3" w:rsidP="008D10ED">
      <w:pPr>
        <w:pStyle w:val="Body2"/>
        <w:spacing w:after="0"/>
        <w:ind w:left="720"/>
        <w:rPr>
          <w:rFonts w:cs="Times New Roman"/>
          <w:b/>
          <w:color w:val="FF0000"/>
          <w:lang w:val="lt-LT"/>
        </w:rPr>
      </w:pPr>
    </w:p>
    <w:p w14:paraId="3D125C95" w14:textId="77777777" w:rsidR="00F2261B" w:rsidRPr="00A535C6" w:rsidRDefault="00F2261B">
      <w:pPr>
        <w:rPr>
          <w:rFonts w:ascii="Times New Roman" w:hAnsi="Times New Roman" w:cs="Times New Roman"/>
          <w:b/>
          <w:caps/>
          <w:color w:val="FF0000"/>
          <w:spacing w:val="20"/>
          <w:sz w:val="24"/>
          <w:szCs w:val="24"/>
        </w:rPr>
      </w:pPr>
      <w:r w:rsidRPr="00A535C6">
        <w:rPr>
          <w:rFonts w:ascii="Times New Roman" w:hAnsi="Times New Roman" w:cs="Times New Roman"/>
          <w:b/>
          <w:color w:val="FF0000"/>
          <w:sz w:val="24"/>
          <w:szCs w:val="24"/>
        </w:rPr>
        <w:br w:type="page"/>
      </w:r>
    </w:p>
    <w:p w14:paraId="55E78BAA" w14:textId="51BEF2D8" w:rsidR="002024C3" w:rsidRPr="0009790E" w:rsidRDefault="002024C3" w:rsidP="002024C3">
      <w:pPr>
        <w:pStyle w:val="Sraopastraipa"/>
        <w:spacing w:after="0" w:line="240" w:lineRule="auto"/>
        <w:ind w:left="360"/>
        <w:rPr>
          <w:rFonts w:ascii="Times New Roman" w:eastAsia="Arial Unicode MS" w:hAnsi="Times New Roman" w:cs="Times New Roman"/>
          <w:b/>
          <w:color w:val="000000"/>
          <w:bdr w:val="nil"/>
        </w:rPr>
      </w:pPr>
    </w:p>
    <w:p w14:paraId="2EE5E747" w14:textId="77777777" w:rsidR="002024C3" w:rsidRPr="00EE7B18" w:rsidRDefault="002024C3" w:rsidP="002024C3">
      <w:pPr>
        <w:spacing w:after="0" w:line="240" w:lineRule="auto"/>
        <w:jc w:val="center"/>
        <w:rPr>
          <w:rFonts w:ascii="Times New Roman" w:eastAsia="Arial Unicode MS" w:hAnsi="Times New Roman" w:cs="Times New Roman"/>
          <w:b/>
          <w:color w:val="000000"/>
          <w:bdr w:val="nil"/>
        </w:rPr>
      </w:pPr>
    </w:p>
    <w:p w14:paraId="04DF2FB8" w14:textId="77777777" w:rsidR="002024C3" w:rsidRDefault="002024C3" w:rsidP="002024C3">
      <w:pPr>
        <w:pStyle w:val="Pavadinimas"/>
        <w:rPr>
          <w:rFonts w:ascii="Times New Roman" w:hAnsi="Times New Roman" w:cs="Times New Roman"/>
          <w:b/>
          <w:bCs/>
          <w:sz w:val="24"/>
          <w:szCs w:val="24"/>
        </w:rPr>
      </w:pPr>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bookmarkStart w:id="63" w:name="_Toc126333946"/>
      <w:bookmarkStart w:id="64" w:name="_Ref39586171"/>
      <w:bookmarkStart w:id="65" w:name="_Ref39673580"/>
      <w:bookmarkStart w:id="66" w:name="_Ref39674283"/>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 a)-c) punktuose išvardyti subjektai nedalyvauja subtiekėjais, tiekėjais ar subjektais, kurių </w:t>
      </w:r>
      <w:proofErr w:type="spellStart"/>
      <w:r w:rsidRPr="006157AF">
        <w:rPr>
          <w:rFonts w:ascii="Times New Roman" w:eastAsia="Times New Roman" w:hAnsi="Times New Roman" w:cs="Times New Roman"/>
          <w:color w:val="000000"/>
          <w:sz w:val="24"/>
          <w:szCs w:val="24"/>
        </w:rPr>
        <w:t>pajėgumais</w:t>
      </w:r>
      <w:proofErr w:type="spellEnd"/>
      <w:r w:rsidRPr="006157AF">
        <w:rPr>
          <w:rFonts w:ascii="Times New Roman" w:eastAsia="Times New Roman" w:hAnsi="Times New Roman" w:cs="Times New Roman"/>
          <w:color w:val="000000"/>
          <w:sz w:val="24"/>
          <w:szCs w:val="24"/>
        </w:rPr>
        <w:t xml:space="preserve">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w:t>
      </w:r>
      <w:proofErr w:type="spellStart"/>
      <w:r w:rsidRPr="006157AF">
        <w:rPr>
          <w:rFonts w:ascii="Times New Roman" w:hAnsi="Times New Roman" w:cs="Times New Roman"/>
          <w:sz w:val="24"/>
          <w:szCs w:val="24"/>
        </w:rPr>
        <w:t>pajėgumais</w:t>
      </w:r>
      <w:proofErr w:type="spellEnd"/>
      <w:r w:rsidRPr="006157AF">
        <w:rPr>
          <w:rFonts w:ascii="Times New Roman" w:hAnsi="Times New Roman" w:cs="Times New Roman"/>
          <w:sz w:val="24"/>
          <w:szCs w:val="24"/>
        </w:rPr>
        <w:t xml:space="preserve">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D4A18" w14:textId="77777777" w:rsidR="000A711C" w:rsidRDefault="000A711C" w:rsidP="00D05666">
      <w:r>
        <w:separator/>
      </w:r>
    </w:p>
  </w:endnote>
  <w:endnote w:type="continuationSeparator" w:id="0">
    <w:p w14:paraId="70791EF7" w14:textId="77777777" w:rsidR="000A711C" w:rsidRDefault="000A711C" w:rsidP="00D05666">
      <w:r>
        <w:continuationSeparator/>
      </w:r>
    </w:p>
  </w:endnote>
  <w:endnote w:type="continuationNotice" w:id="1">
    <w:p w14:paraId="031AFE06" w14:textId="77777777" w:rsidR="000A711C" w:rsidRDefault="000A71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D4497C" w:rsidRPr="006B4B89" w:rsidRDefault="00D4497C"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5E09CF">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5E09CF">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D4497C" w:rsidRDefault="00D4497C">
    <w:pPr>
      <w:pStyle w:val="Porat"/>
      <w:jc w:val="right"/>
    </w:pPr>
  </w:p>
  <w:p w14:paraId="2575BBBA" w14:textId="77777777" w:rsidR="00D4497C" w:rsidRDefault="00D4497C">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D4497C" w:rsidRDefault="00D4497C">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D4497C" w:rsidRPr="00B76707" w:rsidRDefault="00D4497C"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D4497C" w:rsidRPr="0000222B" w:rsidRDefault="00D4497C"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D4497C" w:rsidRDefault="00D4497C">
    <w:pPr>
      <w:pStyle w:val="Porat"/>
      <w:jc w:val="right"/>
    </w:pPr>
    <w:r>
      <w:fldChar w:fldCharType="begin"/>
    </w:r>
    <w:r>
      <w:instrText xml:space="preserve"> PAGE   \* MERGEFORMAT </w:instrText>
    </w:r>
    <w:r>
      <w:fldChar w:fldCharType="separate"/>
    </w:r>
    <w:r w:rsidR="005E09CF">
      <w:rPr>
        <w:noProof/>
      </w:rPr>
      <w:t>22</w:t>
    </w:r>
    <w:r>
      <w:rPr>
        <w:noProof/>
      </w:rPr>
      <w:fldChar w:fldCharType="end"/>
    </w:r>
  </w:p>
  <w:p w14:paraId="0B840016" w14:textId="77777777" w:rsidR="00D4497C" w:rsidRDefault="00D4497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F6EF0" w14:textId="77777777" w:rsidR="000A711C" w:rsidRDefault="000A711C" w:rsidP="00D05666">
      <w:r>
        <w:separator/>
      </w:r>
    </w:p>
  </w:footnote>
  <w:footnote w:type="continuationSeparator" w:id="0">
    <w:p w14:paraId="1C3F9D35" w14:textId="77777777" w:rsidR="000A711C" w:rsidRDefault="000A711C" w:rsidP="00D05666">
      <w:r>
        <w:continuationSeparator/>
      </w:r>
    </w:p>
  </w:footnote>
  <w:footnote w:type="continuationNotice" w:id="1">
    <w:p w14:paraId="4AD8A539" w14:textId="77777777" w:rsidR="000A711C" w:rsidRDefault="000A711C">
      <w:pPr>
        <w:spacing w:after="0" w:line="240" w:lineRule="auto"/>
      </w:pPr>
    </w:p>
  </w:footnote>
  <w:footnote w:id="2">
    <w:p w14:paraId="1245541B"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AC272B" w:rsidRPr="0038450B" w:rsidRDefault="00AC272B"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AC272B" w:rsidRPr="0038450B" w:rsidRDefault="00AC272B"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AC272B" w:rsidRPr="0038450B" w:rsidRDefault="00AC272B"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AC272B" w:rsidRPr="0038450B" w:rsidRDefault="00AC272B"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AC272B" w:rsidRPr="0038450B" w:rsidRDefault="00AC272B"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AC272B" w:rsidRPr="0038450B" w:rsidRDefault="00AC272B"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D4497C" w:rsidRDefault="00D4497C">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D4497C" w:rsidRDefault="00D4497C" w:rsidP="002D0E03">
    <w:pPr>
      <w:pStyle w:val="Antrats"/>
    </w:pPr>
  </w:p>
  <w:p w14:paraId="642AEDD8" w14:textId="77777777" w:rsidR="00D4497C" w:rsidRDefault="00D4497C">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D4497C" w:rsidRDefault="00D4497C">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E38382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4"/>
  </w:num>
  <w:num w:numId="3">
    <w:abstractNumId w:val="17"/>
  </w:num>
  <w:num w:numId="4">
    <w:abstractNumId w:val="12"/>
  </w:num>
  <w:num w:numId="5">
    <w:abstractNumId w:val="22"/>
  </w:num>
  <w:num w:numId="6">
    <w:abstractNumId w:val="1"/>
  </w:num>
  <w:num w:numId="7">
    <w:abstractNumId w:val="19"/>
  </w:num>
  <w:num w:numId="8">
    <w:abstractNumId w:val="11"/>
  </w:num>
  <w:num w:numId="9">
    <w:abstractNumId w:val="14"/>
  </w:num>
  <w:num w:numId="10">
    <w:abstractNumId w:val="15"/>
  </w:num>
  <w:num w:numId="11">
    <w:abstractNumId w:val="23"/>
  </w:num>
  <w:num w:numId="12">
    <w:abstractNumId w:val="13"/>
  </w:num>
  <w:num w:numId="13">
    <w:abstractNumId w:val="2"/>
  </w:num>
  <w:num w:numId="14">
    <w:abstractNumId w:val="6"/>
  </w:num>
  <w:num w:numId="15">
    <w:abstractNumId w:val="8"/>
  </w:num>
  <w:num w:numId="16">
    <w:abstractNumId w:val="5"/>
  </w:num>
  <w:num w:numId="17">
    <w:abstractNumId w:val="7"/>
  </w:num>
  <w:num w:numId="18">
    <w:abstractNumId w:val="10"/>
  </w:num>
  <w:num w:numId="19">
    <w:abstractNumId w:val="16"/>
  </w:num>
  <w:num w:numId="20">
    <w:abstractNumId w:val="21"/>
  </w:num>
  <w:num w:numId="21">
    <w:abstractNumId w:val="18"/>
  </w:num>
  <w:num w:numId="22">
    <w:abstractNumId w:val="0"/>
  </w:num>
  <w:num w:numId="23">
    <w:abstractNumId w:val="20"/>
  </w:num>
  <w:num w:numId="2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11C"/>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14B7"/>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9CF"/>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BDF"/>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07F4A"/>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5C6"/>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1ADB"/>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6FE"/>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87C6A"/>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192186D-5AB7-42FD-A538-8CC30DE25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25143</Words>
  <Characters>14333</Characters>
  <Application>Microsoft Office Word</Application>
  <DocSecurity>0</DocSecurity>
  <Lines>119</Lines>
  <Paragraphs>78</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39398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5</cp:revision>
  <cp:lastPrinted>2023-04-11T11:08:00Z</cp:lastPrinted>
  <dcterms:created xsi:type="dcterms:W3CDTF">2026-10-02T05:07:00Z</dcterms:created>
  <dcterms:modified xsi:type="dcterms:W3CDTF">2026-10-02T05:14:00Z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