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09FBA" w14:textId="77777777" w:rsidR="0025612F" w:rsidRPr="0025612F" w:rsidRDefault="0025612F" w:rsidP="0025612F">
      <w:pPr>
        <w:suppressAutoHyphens w:val="0"/>
        <w:autoSpaceDN/>
        <w:ind w:left="7314"/>
        <w:jc w:val="both"/>
        <w:textAlignment w:val="auto"/>
        <w:rPr>
          <w:rFonts w:ascii="Times New Roman" w:eastAsia="Calibri" w:hAnsi="Times New Roman" w:cs="Times New Roman"/>
          <w:kern w:val="0"/>
          <w:sz w:val="22"/>
          <w:szCs w:val="22"/>
          <w:lang w:eastAsia="lt-LT" w:bidi="ar-SA"/>
        </w:rPr>
      </w:pPr>
      <w:r w:rsidRPr="0025612F">
        <w:rPr>
          <w:rFonts w:ascii="Times New Roman" w:eastAsia="Calibri" w:hAnsi="Times New Roman" w:cs="Times New Roman"/>
          <w:kern w:val="0"/>
          <w:sz w:val="22"/>
          <w:szCs w:val="22"/>
          <w:lang w:eastAsia="lt-LT" w:bidi="ar-SA"/>
        </w:rPr>
        <w:t>Pirkimo sąlygų 2 priedas „Techninė specifikacija“</w:t>
      </w:r>
    </w:p>
    <w:p w14:paraId="514643D8" w14:textId="1ED0A857" w:rsidR="0052579C" w:rsidRDefault="0052579C" w:rsidP="0052579C">
      <w:pPr>
        <w:pStyle w:val="Standard"/>
        <w:shd w:val="clear" w:color="auto" w:fill="FFFFFF"/>
        <w:jc w:val="right"/>
        <w:rPr>
          <w:rFonts w:ascii="Times New Roman" w:hAnsi="Times New Roman"/>
          <w:i/>
          <w:iCs/>
        </w:rPr>
      </w:pPr>
    </w:p>
    <w:p w14:paraId="72740F42" w14:textId="77777777" w:rsidR="00C743B7" w:rsidRPr="00C743B7" w:rsidRDefault="00C743B7" w:rsidP="0052579C">
      <w:pPr>
        <w:pStyle w:val="Standard"/>
        <w:shd w:val="clear" w:color="auto" w:fill="FFFFFF"/>
        <w:jc w:val="right"/>
        <w:rPr>
          <w:rFonts w:ascii="Times New Roman" w:hAnsi="Times New Roman"/>
          <w:b/>
          <w:bCs/>
          <w:i/>
          <w:iCs/>
          <w:color w:val="FF0000"/>
        </w:rPr>
      </w:pPr>
    </w:p>
    <w:p w14:paraId="7B4BCD3C" w14:textId="112C8E77" w:rsidR="00BC0B8E" w:rsidRDefault="00593DE7">
      <w:pPr>
        <w:pStyle w:val="Standard"/>
        <w:shd w:val="clear" w:color="auto" w:fill="FFFFFF"/>
        <w:jc w:val="center"/>
        <w:rPr>
          <w:rFonts w:ascii="Times New Roman" w:hAnsi="Times New Roman"/>
          <w:b/>
          <w:caps/>
          <w:color w:val="000000"/>
        </w:rPr>
      </w:pPr>
      <w:r>
        <w:rPr>
          <w:rFonts w:ascii="Times New Roman" w:eastAsia="Calibri" w:hAnsi="Times New Roman" w:cs="Times New Roman"/>
          <w:b/>
          <w:bCs/>
          <w:iCs/>
        </w:rPr>
        <w:t>T</w:t>
      </w:r>
      <w:r w:rsidR="003B4B1C">
        <w:rPr>
          <w:rFonts w:ascii="Times New Roman" w:eastAsia="Calibri" w:hAnsi="Times New Roman" w:cs="Times New Roman"/>
          <w:b/>
          <w:bCs/>
          <w:iCs/>
        </w:rPr>
        <w:t xml:space="preserve">ARNYBINIŲ </w:t>
      </w:r>
      <w:r w:rsidR="00D70616" w:rsidRPr="00D70616">
        <w:rPr>
          <w:rFonts w:ascii="Times New Roman" w:eastAsia="Calibri" w:hAnsi="Times New Roman" w:cs="Times New Roman"/>
          <w:b/>
          <w:bCs/>
          <w:iCs/>
        </w:rPr>
        <w:t xml:space="preserve">LENGVŲJŲ AUTOMOBILIŲ </w:t>
      </w:r>
      <w:r w:rsidR="003B4B1C">
        <w:rPr>
          <w:rFonts w:ascii="Times New Roman" w:eastAsia="Calibri" w:hAnsi="Times New Roman" w:cs="Times New Roman"/>
          <w:b/>
          <w:bCs/>
          <w:iCs/>
        </w:rPr>
        <w:t>REMONTO, PRIEŽIŪROS</w:t>
      </w:r>
      <w:r w:rsidR="00D70616">
        <w:rPr>
          <w:rFonts w:ascii="Times New Roman" w:eastAsia="Calibri" w:hAnsi="Times New Roman" w:cs="Times New Roman"/>
          <w:b/>
          <w:bCs/>
          <w:iCs/>
        </w:rPr>
        <w:t>,</w:t>
      </w:r>
      <w:r w:rsidR="003B4B1C">
        <w:rPr>
          <w:rFonts w:ascii="Times New Roman" w:eastAsia="Calibri" w:hAnsi="Times New Roman" w:cs="Times New Roman"/>
          <w:b/>
          <w:bCs/>
          <w:iCs/>
        </w:rPr>
        <w:t xml:space="preserve"> TECHNINIO APTARNAVIMO </w:t>
      </w:r>
      <w:r w:rsidR="00D70616" w:rsidRPr="00D70616">
        <w:rPr>
          <w:rFonts w:ascii="Times New Roman" w:eastAsia="Calibri" w:hAnsi="Times New Roman" w:cs="Times New Roman"/>
          <w:b/>
          <w:bCs/>
          <w:iCs/>
        </w:rPr>
        <w:t xml:space="preserve">IR PADANGŲ SAUGOJIMO </w:t>
      </w:r>
      <w:r w:rsidR="003B4B1C">
        <w:rPr>
          <w:rFonts w:ascii="Times New Roman" w:eastAsia="Calibri" w:hAnsi="Times New Roman" w:cs="Times New Roman"/>
          <w:b/>
          <w:bCs/>
          <w:iCs/>
        </w:rPr>
        <w:t>PASLAUGŲ</w:t>
      </w:r>
      <w:r w:rsidR="003E6CF8" w:rsidRPr="00C858DA">
        <w:rPr>
          <w:rFonts w:ascii="Times New Roman" w:hAnsi="Times New Roman"/>
          <w:b/>
          <w:caps/>
          <w:color w:val="000000"/>
        </w:rPr>
        <w:t xml:space="preserve"> </w:t>
      </w:r>
      <w:r w:rsidR="00277254">
        <w:rPr>
          <w:rFonts w:ascii="Times New Roman" w:hAnsi="Times New Roman"/>
          <w:b/>
          <w:caps/>
          <w:color w:val="000000"/>
        </w:rPr>
        <w:t xml:space="preserve">PIRKIMO </w:t>
      </w:r>
      <w:r w:rsidR="00D70616">
        <w:rPr>
          <w:rFonts w:ascii="Times New Roman" w:hAnsi="Times New Roman"/>
          <w:b/>
          <w:caps/>
          <w:color w:val="000000"/>
        </w:rPr>
        <w:t xml:space="preserve">KLAIPĖDOJE </w:t>
      </w:r>
      <w:r w:rsidR="00A852D7">
        <w:rPr>
          <w:rFonts w:ascii="Times New Roman" w:hAnsi="Times New Roman"/>
          <w:b/>
          <w:caps/>
          <w:color w:val="000000"/>
        </w:rPr>
        <w:t>Techninė SPECIFIKACIJA</w:t>
      </w:r>
    </w:p>
    <w:p w14:paraId="1A7E67B3" w14:textId="04BAF916" w:rsidR="007A12FB" w:rsidRPr="00B4746A" w:rsidRDefault="007A12FB" w:rsidP="007A12FB">
      <w:pPr>
        <w:pStyle w:val="Standard"/>
        <w:shd w:val="clear" w:color="auto" w:fill="FFFFFF"/>
        <w:jc w:val="center"/>
        <w:rPr>
          <w:rFonts w:ascii="Times New Roman" w:hAnsi="Times New Roman"/>
          <w:bCs/>
          <w:i/>
          <w:iCs/>
          <w:caps/>
          <w:color w:val="000000"/>
        </w:rPr>
      </w:pPr>
      <w:r>
        <w:rPr>
          <w:rFonts w:ascii="Times New Roman" w:hAnsi="Times New Roman"/>
          <w:b/>
          <w:caps/>
          <w:color w:val="000000"/>
        </w:rPr>
        <w:t xml:space="preserve"> </w:t>
      </w:r>
    </w:p>
    <w:p w14:paraId="7E5D0462" w14:textId="77777777" w:rsidR="007A12FB" w:rsidRPr="00C858DA" w:rsidRDefault="007A12FB" w:rsidP="007A12FB">
      <w:pPr>
        <w:pStyle w:val="Standard"/>
        <w:shd w:val="clear" w:color="auto" w:fill="FFFFFF"/>
        <w:jc w:val="center"/>
        <w:rPr>
          <w:rFonts w:ascii="Times New Roman" w:hAnsi="Times New Roman"/>
          <w:b/>
          <w:caps/>
          <w:color w:val="000000"/>
        </w:rPr>
      </w:pPr>
    </w:p>
    <w:p w14:paraId="5F1B0AAF" w14:textId="517E12F2" w:rsidR="008F6B39" w:rsidRDefault="008F6B39" w:rsidP="007A12FB">
      <w:pPr>
        <w:pStyle w:val="Standard"/>
        <w:shd w:val="clear" w:color="auto" w:fill="FFFFFF"/>
        <w:rPr>
          <w:rFonts w:ascii="Times New Roman" w:hAnsi="Times New Roman"/>
          <w:b/>
          <w:color w:val="000000"/>
        </w:rPr>
      </w:pPr>
    </w:p>
    <w:p w14:paraId="239DE6A0" w14:textId="475D1138" w:rsidR="008964F4" w:rsidRDefault="008545DA" w:rsidP="008545DA">
      <w:pPr>
        <w:pStyle w:val="Standard"/>
        <w:shd w:val="clear" w:color="auto" w:fill="FFFFFF"/>
        <w:rPr>
          <w:rFonts w:ascii="Times New Roman" w:hAnsi="Times New Roman"/>
          <w:b/>
          <w:color w:val="000000"/>
        </w:rPr>
      </w:pPr>
      <w:r>
        <w:rPr>
          <w:rFonts w:ascii="Times New Roman" w:hAnsi="Times New Roman"/>
          <w:b/>
          <w:color w:val="000000"/>
        </w:rPr>
        <w:t>P</w:t>
      </w:r>
      <w:r w:rsidR="008964F4">
        <w:rPr>
          <w:rFonts w:ascii="Times New Roman" w:hAnsi="Times New Roman"/>
          <w:b/>
          <w:color w:val="000000"/>
        </w:rPr>
        <w:t>aslaugų apibūdinimas</w:t>
      </w:r>
      <w:r w:rsidR="00DC539F">
        <w:rPr>
          <w:rFonts w:ascii="Times New Roman" w:hAnsi="Times New Roman"/>
          <w:b/>
          <w:color w:val="000000"/>
        </w:rPr>
        <w:t xml:space="preserve"> ir reikalavimai</w:t>
      </w:r>
      <w:r w:rsidR="008964F4">
        <w:rPr>
          <w:rFonts w:ascii="Times New Roman" w:hAnsi="Times New Roman"/>
          <w:b/>
          <w:color w:val="000000"/>
        </w:rPr>
        <w:t>:</w:t>
      </w:r>
    </w:p>
    <w:p w14:paraId="5A6EFAC1" w14:textId="77777777" w:rsidR="008964F4" w:rsidRDefault="008964F4">
      <w:pPr>
        <w:pStyle w:val="Standard"/>
        <w:shd w:val="clear" w:color="auto" w:fill="FFFFFF"/>
        <w:jc w:val="center"/>
        <w:rPr>
          <w:rFonts w:ascii="Times New Roman" w:hAnsi="Times New Roman"/>
          <w:b/>
          <w:color w:val="000000"/>
        </w:rPr>
      </w:pPr>
    </w:p>
    <w:p w14:paraId="16165817" w14:textId="789281DF" w:rsidR="001A1954" w:rsidRPr="001A1954" w:rsidRDefault="003E6CF8" w:rsidP="00DD2F16">
      <w:pPr>
        <w:pStyle w:val="ListParagraph"/>
        <w:numPr>
          <w:ilvl w:val="0"/>
          <w:numId w:val="2"/>
        </w:numPr>
        <w:tabs>
          <w:tab w:val="left" w:pos="993"/>
        </w:tabs>
        <w:ind w:left="0" w:firstLine="567"/>
        <w:jc w:val="both"/>
        <w:rPr>
          <w:rFonts w:hint="eastAsia"/>
        </w:rPr>
      </w:pPr>
      <w:r>
        <w:rPr>
          <w:rFonts w:ascii="Times New Roman" w:hAnsi="Times New Roman"/>
        </w:rPr>
        <w:t xml:space="preserve">Pirkimo objektas – </w:t>
      </w:r>
      <w:r w:rsidR="001A1954">
        <w:rPr>
          <w:rFonts w:ascii="Times New Roman" w:hAnsi="Times New Roman"/>
        </w:rPr>
        <w:t>Valstybinės energetikos reguliavimo tarybos (toliau</w:t>
      </w:r>
      <w:r w:rsidR="0015478B">
        <w:rPr>
          <w:rFonts w:ascii="Times New Roman" w:hAnsi="Times New Roman"/>
        </w:rPr>
        <w:t xml:space="preserve"> –</w:t>
      </w:r>
      <w:r w:rsidR="001A1954">
        <w:rPr>
          <w:rFonts w:ascii="Times New Roman" w:hAnsi="Times New Roman"/>
        </w:rPr>
        <w:t xml:space="preserve"> Perkančioji </w:t>
      </w:r>
      <w:r w:rsidR="00BC0B8E">
        <w:rPr>
          <w:rFonts w:ascii="Times New Roman" w:hAnsi="Times New Roman"/>
        </w:rPr>
        <w:br/>
      </w:r>
      <w:r w:rsidR="00AB7FBD">
        <w:rPr>
          <w:rFonts w:ascii="Times New Roman" w:hAnsi="Times New Roman"/>
        </w:rPr>
        <w:t>organizacija</w:t>
      </w:r>
      <w:r w:rsidR="001A1954">
        <w:rPr>
          <w:rFonts w:ascii="Times New Roman" w:hAnsi="Times New Roman"/>
        </w:rPr>
        <w:t>)</w:t>
      </w:r>
      <w:r w:rsidR="006A012C">
        <w:rPr>
          <w:rFonts w:ascii="Times New Roman" w:hAnsi="Times New Roman"/>
        </w:rPr>
        <w:t xml:space="preserve"> </w:t>
      </w:r>
      <w:r w:rsidR="001A1954">
        <w:rPr>
          <w:rFonts w:ascii="Times New Roman" w:hAnsi="Times New Roman"/>
        </w:rPr>
        <w:t>t</w:t>
      </w:r>
      <w:r>
        <w:rPr>
          <w:rFonts w:ascii="Times New Roman" w:hAnsi="Times New Roman"/>
        </w:rPr>
        <w:t>ransporto priemonių</w:t>
      </w:r>
      <w:r w:rsidR="00593DE7">
        <w:rPr>
          <w:rFonts w:ascii="Times New Roman" w:hAnsi="Times New Roman"/>
        </w:rPr>
        <w:t xml:space="preserve"> </w:t>
      </w:r>
      <w:r w:rsidR="009C5CD3">
        <w:rPr>
          <w:rFonts w:ascii="Times New Roman" w:hAnsi="Times New Roman"/>
        </w:rPr>
        <w:t>–</w:t>
      </w:r>
      <w:r w:rsidR="00593DE7">
        <w:rPr>
          <w:rFonts w:ascii="Times New Roman" w:hAnsi="Times New Roman"/>
        </w:rPr>
        <w:t xml:space="preserve"> </w:t>
      </w:r>
      <w:r w:rsidR="006318FB">
        <w:rPr>
          <w:rFonts w:ascii="Times New Roman" w:hAnsi="Times New Roman"/>
        </w:rPr>
        <w:t>tarnybinių lengvųjų automobilių</w:t>
      </w:r>
      <w:r w:rsidR="001A1954">
        <w:rPr>
          <w:rFonts w:ascii="Times New Roman" w:hAnsi="Times New Roman"/>
        </w:rPr>
        <w:t xml:space="preserve">, nurodytų </w:t>
      </w:r>
      <w:r w:rsidR="00EC1AE4">
        <w:rPr>
          <w:rFonts w:ascii="Times New Roman" w:hAnsi="Times New Roman"/>
        </w:rPr>
        <w:t xml:space="preserve">techninės </w:t>
      </w:r>
      <w:r w:rsidR="001A1954" w:rsidRPr="00050450">
        <w:t>specifik</w:t>
      </w:r>
      <w:r w:rsidR="006A012C" w:rsidRPr="00050450">
        <w:t>a</w:t>
      </w:r>
      <w:r w:rsidR="001A1954" w:rsidRPr="00050450">
        <w:t>cijos</w:t>
      </w:r>
      <w:r w:rsidR="00050450">
        <w:t xml:space="preserve"> </w:t>
      </w:r>
      <w:r w:rsidR="00050450" w:rsidRPr="00817418">
        <w:t xml:space="preserve">19 </w:t>
      </w:r>
      <w:r w:rsidR="001A1954" w:rsidRPr="00050450">
        <w:t>punkte</w:t>
      </w:r>
      <w:r w:rsidR="001A1954" w:rsidRPr="00AB7FBD">
        <w:rPr>
          <w:rFonts w:ascii="Times New Roman" w:hAnsi="Times New Roman"/>
        </w:rPr>
        <w:t>,</w:t>
      </w:r>
      <w:r>
        <w:rPr>
          <w:rFonts w:ascii="Times New Roman" w:hAnsi="Times New Roman"/>
        </w:rPr>
        <w:t xml:space="preserve"> remonto</w:t>
      </w:r>
      <w:r w:rsidR="00BC0B8E">
        <w:rPr>
          <w:rFonts w:ascii="Times New Roman" w:hAnsi="Times New Roman"/>
        </w:rPr>
        <w:t>,</w:t>
      </w:r>
      <w:r>
        <w:rPr>
          <w:rFonts w:ascii="Times New Roman" w:hAnsi="Times New Roman"/>
        </w:rPr>
        <w:t xml:space="preserve"> priežiūros </w:t>
      </w:r>
      <w:r w:rsidR="00BC0B8E">
        <w:rPr>
          <w:rFonts w:ascii="Times New Roman" w:hAnsi="Times New Roman"/>
        </w:rPr>
        <w:t xml:space="preserve">ir </w:t>
      </w:r>
      <w:r w:rsidR="00593DE7">
        <w:rPr>
          <w:rFonts w:ascii="Times New Roman" w:hAnsi="Times New Roman"/>
        </w:rPr>
        <w:t>techninio aptarnavimo</w:t>
      </w:r>
      <w:r w:rsidR="00BC0B8E">
        <w:rPr>
          <w:rFonts w:ascii="Times New Roman" w:hAnsi="Times New Roman"/>
        </w:rPr>
        <w:t xml:space="preserve"> </w:t>
      </w:r>
      <w:r>
        <w:rPr>
          <w:rFonts w:ascii="Times New Roman" w:hAnsi="Times New Roman"/>
        </w:rPr>
        <w:t>paslaugų</w:t>
      </w:r>
      <w:r w:rsidR="00BC0B8E">
        <w:rPr>
          <w:rFonts w:ascii="Times New Roman" w:hAnsi="Times New Roman"/>
        </w:rPr>
        <w:t xml:space="preserve"> (toliau – paslaugos)</w:t>
      </w:r>
      <w:r>
        <w:rPr>
          <w:rFonts w:ascii="Times New Roman" w:hAnsi="Times New Roman"/>
        </w:rPr>
        <w:t xml:space="preserve"> pirkimas. </w:t>
      </w:r>
    </w:p>
    <w:p w14:paraId="723E1729" w14:textId="305BDDE4" w:rsidR="001A1954" w:rsidRPr="004D2077" w:rsidRDefault="00DF1F6D" w:rsidP="00D56ABF">
      <w:pPr>
        <w:pStyle w:val="ListParagraph"/>
        <w:numPr>
          <w:ilvl w:val="0"/>
          <w:numId w:val="2"/>
        </w:numPr>
        <w:tabs>
          <w:tab w:val="left" w:pos="993"/>
        </w:tabs>
        <w:ind w:left="0" w:firstLine="567"/>
        <w:jc w:val="both"/>
        <w:rPr>
          <w:rFonts w:hint="eastAsia"/>
        </w:rPr>
      </w:pPr>
      <w:r>
        <w:rPr>
          <w:rFonts w:ascii="Times New Roman" w:hAnsi="Times New Roman"/>
        </w:rPr>
        <w:t xml:space="preserve">Paslaugos </w:t>
      </w:r>
      <w:r w:rsidRPr="00DF1F6D">
        <w:rPr>
          <w:rFonts w:ascii="Times New Roman" w:hAnsi="Times New Roman"/>
        </w:rPr>
        <w:t xml:space="preserve">teikiamos </w:t>
      </w:r>
      <w:r w:rsidR="00166C44">
        <w:rPr>
          <w:rFonts w:ascii="Times New Roman" w:hAnsi="Times New Roman"/>
        </w:rPr>
        <w:t xml:space="preserve">paslaugų teikėjo (toliau </w:t>
      </w:r>
      <w:r w:rsidR="00166C44" w:rsidRPr="00166C44">
        <w:rPr>
          <w:rFonts w:ascii="Times New Roman" w:hAnsi="Times New Roman"/>
        </w:rPr>
        <w:t xml:space="preserve">– </w:t>
      </w:r>
      <w:r w:rsidR="00166C44">
        <w:rPr>
          <w:rFonts w:ascii="Times New Roman" w:hAnsi="Times New Roman"/>
        </w:rPr>
        <w:t>Tie</w:t>
      </w:r>
      <w:r w:rsidR="00166C44" w:rsidRPr="00DF1F6D">
        <w:rPr>
          <w:rFonts w:ascii="Times New Roman" w:hAnsi="Times New Roman"/>
        </w:rPr>
        <w:t>kėj</w:t>
      </w:r>
      <w:r w:rsidR="00166C44">
        <w:rPr>
          <w:rFonts w:ascii="Times New Roman" w:hAnsi="Times New Roman"/>
        </w:rPr>
        <w:t>as)</w:t>
      </w:r>
      <w:r w:rsidR="00166C44" w:rsidRPr="00DF1F6D">
        <w:rPr>
          <w:rFonts w:ascii="Times New Roman" w:hAnsi="Times New Roman"/>
        </w:rPr>
        <w:t xml:space="preserve"> </w:t>
      </w:r>
      <w:r w:rsidRPr="00DF1F6D">
        <w:rPr>
          <w:rFonts w:ascii="Times New Roman" w:hAnsi="Times New Roman"/>
        </w:rPr>
        <w:t>patalpose</w:t>
      </w:r>
      <w:r>
        <w:rPr>
          <w:rFonts w:ascii="Times New Roman" w:hAnsi="Times New Roman"/>
        </w:rPr>
        <w:t>.</w:t>
      </w:r>
      <w:r w:rsidR="00E874A6" w:rsidRPr="00E874A6">
        <w:rPr>
          <w:rFonts w:ascii="Times New Roman" w:hAnsi="Times New Roman"/>
        </w:rPr>
        <w:t xml:space="preserve"> </w:t>
      </w:r>
      <w:r w:rsidR="00166C44" w:rsidRPr="00E874A6">
        <w:rPr>
          <w:rFonts w:ascii="Times New Roman" w:hAnsi="Times New Roman"/>
        </w:rPr>
        <w:t>T</w:t>
      </w:r>
      <w:r w:rsidR="00166C44">
        <w:rPr>
          <w:rFonts w:ascii="Times New Roman" w:hAnsi="Times New Roman"/>
        </w:rPr>
        <w:t>ie</w:t>
      </w:r>
      <w:r w:rsidR="00166C44" w:rsidRPr="00E874A6">
        <w:rPr>
          <w:rFonts w:ascii="Times New Roman" w:hAnsi="Times New Roman"/>
        </w:rPr>
        <w:t xml:space="preserve">kėjo </w:t>
      </w:r>
      <w:r w:rsidR="00E874A6" w:rsidRPr="00E874A6">
        <w:rPr>
          <w:rFonts w:ascii="Times New Roman" w:hAnsi="Times New Roman"/>
        </w:rPr>
        <w:t xml:space="preserve">patalpos turi būti nutolusios ne didesniu nei 25 km atstumu nuo Perkančiosios organizacijos buveinės, adresu Taikos pr. 28, Klaipėda. </w:t>
      </w:r>
      <w:r w:rsidR="001A1954" w:rsidRPr="004E4B2E">
        <w:rPr>
          <w:rFonts w:ascii="Times New Roman" w:hAnsi="Times New Roman"/>
        </w:rPr>
        <w:t>Patalpos,</w:t>
      </w:r>
      <w:r w:rsidR="001A1954">
        <w:rPr>
          <w:rFonts w:ascii="Times New Roman" w:hAnsi="Times New Roman"/>
        </w:rPr>
        <w:t xml:space="preserve"> kuriose teikiamos paslaugos, turi atitikti higienos, darbo saugos ir gaisrinės saugos reikalavimus ir turi būti tinkamos automobilių remonto paslaugoms teikti.</w:t>
      </w:r>
      <w:r w:rsidR="00937CC9">
        <w:rPr>
          <w:rFonts w:ascii="Times New Roman" w:hAnsi="Times New Roman"/>
        </w:rPr>
        <w:t xml:space="preserve"> </w:t>
      </w:r>
      <w:r w:rsidR="00937CC9">
        <w:rPr>
          <w:rFonts w:ascii="Times New Roman" w:eastAsia="Times New Roman" w:hAnsi="Times New Roman" w:cs="Times New Roman"/>
        </w:rPr>
        <w:t>Tiekėjas privalo turėti paslaugų teikimui reikalingą įrangą</w:t>
      </w:r>
      <w:r w:rsidR="00A76930">
        <w:rPr>
          <w:rFonts w:ascii="Times New Roman" w:eastAsia="Times New Roman" w:hAnsi="Times New Roman" w:cs="Times New Roman"/>
        </w:rPr>
        <w:t>, įskaitant, bet neapsiribojant:</w:t>
      </w:r>
    </w:p>
    <w:p w14:paraId="7D1E10B6" w14:textId="75D3F4F1" w:rsidR="00A76930" w:rsidRDefault="00A76930" w:rsidP="00A76930">
      <w:pPr>
        <w:pStyle w:val="ListParagraph"/>
        <w:tabs>
          <w:tab w:val="left" w:pos="993"/>
        </w:tabs>
        <w:ind w:left="567"/>
        <w:jc w:val="both"/>
        <w:rPr>
          <w:rFonts w:ascii="Times New Roman" w:eastAsia="Times New Roman" w:hAnsi="Times New Roman" w:cs="Times New Roman"/>
        </w:rPr>
      </w:pPr>
      <w:r>
        <w:rPr>
          <w:rFonts w:ascii="Times New Roman" w:eastAsia="Times New Roman" w:hAnsi="Times New Roman" w:cs="Times New Roman"/>
        </w:rPr>
        <w:t xml:space="preserve">2.1. </w:t>
      </w:r>
      <w:r w:rsidRPr="00A76930">
        <w:rPr>
          <w:rFonts w:ascii="Times New Roman" w:eastAsia="Times New Roman" w:hAnsi="Times New Roman" w:cs="Times New Roman"/>
        </w:rPr>
        <w:t>kompiuterinę diagnostikos įrangą</w:t>
      </w:r>
      <w:r>
        <w:rPr>
          <w:rFonts w:ascii="Times New Roman" w:eastAsia="Times New Roman" w:hAnsi="Times New Roman" w:cs="Times New Roman"/>
        </w:rPr>
        <w:t>;</w:t>
      </w:r>
    </w:p>
    <w:p w14:paraId="53D5CF80" w14:textId="4A7CA0EA" w:rsidR="00A76930" w:rsidRDefault="00A76930" w:rsidP="00A76930">
      <w:pPr>
        <w:pStyle w:val="ListParagraph"/>
        <w:tabs>
          <w:tab w:val="left" w:pos="993"/>
        </w:tabs>
        <w:ind w:left="567"/>
        <w:jc w:val="both"/>
        <w:rPr>
          <w:rFonts w:ascii="Times New Roman" w:eastAsia="Arial Unicode MS" w:hAnsi="Times New Roman" w:cs="Times New Roman"/>
          <w:color w:val="00000A"/>
        </w:rPr>
      </w:pPr>
      <w:r>
        <w:rPr>
          <w:rFonts w:ascii="Times New Roman" w:eastAsia="Times New Roman" w:hAnsi="Times New Roman" w:cs="Times New Roman"/>
        </w:rPr>
        <w:t xml:space="preserve">2.2. </w:t>
      </w:r>
      <w:r>
        <w:rPr>
          <w:rFonts w:ascii="Times New Roman" w:eastAsia="Arial Unicode MS" w:hAnsi="Times New Roman" w:cs="Times New Roman"/>
          <w:color w:val="00000A"/>
        </w:rPr>
        <w:t>keltuvą;</w:t>
      </w:r>
    </w:p>
    <w:p w14:paraId="79A1DF5D" w14:textId="111BA839" w:rsidR="00A76930" w:rsidRDefault="00A76930" w:rsidP="00A76930">
      <w:pPr>
        <w:pStyle w:val="ListParagraph"/>
        <w:tabs>
          <w:tab w:val="left" w:pos="993"/>
        </w:tabs>
        <w:ind w:left="567"/>
        <w:jc w:val="both"/>
        <w:rPr>
          <w:rFonts w:ascii="Times New Roman" w:eastAsia="Arial Unicode MS" w:hAnsi="Times New Roman" w:cs="Times New Roman"/>
          <w:color w:val="00000A"/>
        </w:rPr>
      </w:pPr>
      <w:r>
        <w:rPr>
          <w:rFonts w:ascii="Times New Roman" w:eastAsia="Arial Unicode MS" w:hAnsi="Times New Roman" w:cs="Times New Roman"/>
          <w:color w:val="00000A"/>
        </w:rPr>
        <w:t>2.3. ratų geometrijos įrangą;</w:t>
      </w:r>
    </w:p>
    <w:p w14:paraId="5BC4E3E6" w14:textId="508C7E1D" w:rsidR="00A76930" w:rsidRDefault="00A76930" w:rsidP="00A76930">
      <w:pPr>
        <w:pStyle w:val="ListParagraph"/>
        <w:tabs>
          <w:tab w:val="left" w:pos="993"/>
        </w:tabs>
        <w:ind w:left="567"/>
        <w:jc w:val="both"/>
        <w:rPr>
          <w:rFonts w:hint="eastAsia"/>
        </w:rPr>
      </w:pPr>
      <w:r>
        <w:t xml:space="preserve">2.4. </w:t>
      </w:r>
      <w:r w:rsidRPr="00A76930">
        <w:t>stabdžių diagnostikos stendą</w:t>
      </w:r>
      <w:r>
        <w:t>;</w:t>
      </w:r>
    </w:p>
    <w:p w14:paraId="3DCFFBB0" w14:textId="18B5B914" w:rsidR="00A76930" w:rsidRDefault="00A76930" w:rsidP="00A76930">
      <w:pPr>
        <w:pStyle w:val="ListParagraph"/>
        <w:tabs>
          <w:tab w:val="left" w:pos="993"/>
        </w:tabs>
        <w:ind w:left="567"/>
        <w:jc w:val="both"/>
        <w:rPr>
          <w:rFonts w:hint="eastAsia"/>
        </w:rPr>
      </w:pPr>
      <w:r>
        <w:t xml:space="preserve">2.5. </w:t>
      </w:r>
      <w:r w:rsidRPr="00A76930">
        <w:t>šviesų reguliavimo stendą</w:t>
      </w:r>
      <w:r>
        <w:t>;</w:t>
      </w:r>
    </w:p>
    <w:p w14:paraId="1982BB59" w14:textId="43273372" w:rsidR="00A76930" w:rsidRDefault="00A76930" w:rsidP="00A76930">
      <w:pPr>
        <w:pStyle w:val="ListParagraph"/>
        <w:tabs>
          <w:tab w:val="left" w:pos="993"/>
        </w:tabs>
        <w:ind w:left="567"/>
        <w:jc w:val="both"/>
        <w:rPr>
          <w:rFonts w:ascii="Times New Roman" w:eastAsia="Arial Unicode MS" w:hAnsi="Times New Roman" w:cs="Times New Roman"/>
          <w:color w:val="00000A"/>
        </w:rPr>
      </w:pPr>
      <w:r>
        <w:t xml:space="preserve">2.6. </w:t>
      </w:r>
      <w:r>
        <w:rPr>
          <w:rFonts w:ascii="Times New Roman" w:eastAsia="Arial Unicode MS" w:hAnsi="Times New Roman" w:cs="Times New Roman"/>
          <w:color w:val="00000A"/>
        </w:rPr>
        <w:t>kondicionierių pildymo įrangą;</w:t>
      </w:r>
    </w:p>
    <w:p w14:paraId="6E072CD0" w14:textId="30CE2959" w:rsidR="00A76930" w:rsidRDefault="00A76930" w:rsidP="00A76930">
      <w:pPr>
        <w:pStyle w:val="ListParagraph"/>
        <w:tabs>
          <w:tab w:val="left" w:pos="993"/>
        </w:tabs>
        <w:ind w:left="567"/>
        <w:jc w:val="both"/>
        <w:rPr>
          <w:rFonts w:ascii="Times New Roman" w:eastAsia="Arial Unicode MS" w:hAnsi="Times New Roman" w:cs="Times New Roman"/>
          <w:color w:val="00000A"/>
        </w:rPr>
      </w:pPr>
      <w:r>
        <w:rPr>
          <w:rFonts w:ascii="Times New Roman" w:eastAsia="Arial Unicode MS" w:hAnsi="Times New Roman" w:cs="Times New Roman"/>
          <w:color w:val="00000A"/>
        </w:rPr>
        <w:t xml:space="preserve">2.7. </w:t>
      </w:r>
      <w:r w:rsidRPr="00A76930">
        <w:rPr>
          <w:rFonts w:ascii="Times New Roman" w:eastAsia="Arial Unicode MS" w:hAnsi="Times New Roman" w:cs="Times New Roman"/>
          <w:color w:val="00000A"/>
        </w:rPr>
        <w:t>padangų montavimo stakles</w:t>
      </w:r>
      <w:r>
        <w:rPr>
          <w:rFonts w:ascii="Times New Roman" w:eastAsia="Arial Unicode MS" w:hAnsi="Times New Roman" w:cs="Times New Roman"/>
          <w:color w:val="00000A"/>
        </w:rPr>
        <w:t>;</w:t>
      </w:r>
    </w:p>
    <w:p w14:paraId="2C4B7B1D" w14:textId="0277EDAF" w:rsidR="00A76930" w:rsidRPr="004D2077" w:rsidRDefault="00A76930" w:rsidP="004D2077">
      <w:pPr>
        <w:pStyle w:val="ListParagraph"/>
        <w:tabs>
          <w:tab w:val="left" w:pos="993"/>
        </w:tabs>
        <w:ind w:left="567"/>
        <w:jc w:val="both"/>
        <w:rPr>
          <w:rFonts w:ascii="Times New Roman" w:eastAsia="Arial Unicode MS" w:hAnsi="Times New Roman" w:cs="Times New Roman"/>
          <w:color w:val="00000A"/>
        </w:rPr>
      </w:pPr>
      <w:r>
        <w:rPr>
          <w:rFonts w:ascii="Times New Roman" w:eastAsia="Arial Unicode MS" w:hAnsi="Times New Roman" w:cs="Times New Roman"/>
          <w:color w:val="00000A"/>
        </w:rPr>
        <w:t xml:space="preserve">2.8. </w:t>
      </w:r>
      <w:r w:rsidRPr="00A76930">
        <w:rPr>
          <w:rFonts w:ascii="Times New Roman" w:eastAsia="Arial Unicode MS" w:hAnsi="Times New Roman" w:cs="Times New Roman"/>
          <w:color w:val="00000A"/>
        </w:rPr>
        <w:t>padangų balansavimo stakles</w:t>
      </w:r>
      <w:r w:rsidR="005E55E2">
        <w:rPr>
          <w:rFonts w:ascii="Times New Roman" w:eastAsia="Arial Unicode MS" w:hAnsi="Times New Roman" w:cs="Times New Roman"/>
          <w:color w:val="00000A"/>
        </w:rPr>
        <w:t>.</w:t>
      </w:r>
    </w:p>
    <w:p w14:paraId="220DA368" w14:textId="1CF1270A" w:rsidR="00A852D7" w:rsidRDefault="00A852D7" w:rsidP="00D56ABF">
      <w:pPr>
        <w:pStyle w:val="ListParagraph"/>
        <w:numPr>
          <w:ilvl w:val="0"/>
          <w:numId w:val="2"/>
        </w:numPr>
        <w:tabs>
          <w:tab w:val="left" w:pos="993"/>
        </w:tabs>
        <w:ind w:left="0" w:firstLine="567"/>
        <w:jc w:val="both"/>
        <w:rPr>
          <w:rFonts w:hint="eastAsia"/>
        </w:rPr>
      </w:pPr>
      <w:r>
        <w:rPr>
          <w:rFonts w:ascii="Times New Roman" w:hAnsi="Times New Roman"/>
        </w:rPr>
        <w:t xml:space="preserve">Paslaugų teikimo terminas – </w:t>
      </w:r>
      <w:r w:rsidRPr="00817418">
        <w:rPr>
          <w:rFonts w:ascii="Times New Roman" w:hAnsi="Times New Roman"/>
          <w:lang w:val="pt-PT"/>
        </w:rPr>
        <w:t xml:space="preserve">36 </w:t>
      </w:r>
      <w:r>
        <w:rPr>
          <w:rFonts w:ascii="Times New Roman" w:hAnsi="Times New Roman"/>
        </w:rPr>
        <w:t>mėnesiai</w:t>
      </w:r>
      <w:r w:rsidR="00DF1F6D">
        <w:rPr>
          <w:rFonts w:ascii="Times New Roman" w:hAnsi="Times New Roman"/>
        </w:rPr>
        <w:t xml:space="preserve"> nuo sutarties įsigaliojimo</w:t>
      </w:r>
      <w:r w:rsidR="00D21756">
        <w:rPr>
          <w:rFonts w:ascii="Times New Roman" w:hAnsi="Times New Roman"/>
        </w:rPr>
        <w:t xml:space="preserve"> dienos</w:t>
      </w:r>
      <w:r>
        <w:rPr>
          <w:rFonts w:ascii="Times New Roman" w:hAnsi="Times New Roman"/>
        </w:rPr>
        <w:t>.</w:t>
      </w:r>
    </w:p>
    <w:p w14:paraId="530B718F" w14:textId="524733D8" w:rsidR="00F8578D" w:rsidRPr="004E4B2E" w:rsidRDefault="00F8578D" w:rsidP="00D56ABF">
      <w:pPr>
        <w:pStyle w:val="ListParagraph"/>
        <w:numPr>
          <w:ilvl w:val="0"/>
          <w:numId w:val="2"/>
        </w:numPr>
        <w:tabs>
          <w:tab w:val="left" w:pos="993"/>
        </w:tabs>
        <w:ind w:left="0" w:firstLine="567"/>
        <w:jc w:val="both"/>
        <w:rPr>
          <w:rFonts w:hint="eastAsia"/>
        </w:rPr>
      </w:pPr>
      <w:r w:rsidRPr="00A4157E">
        <w:t xml:space="preserve">Paslaugos bus perkamos pagal atskirus Perkančiosios organizacijos </w:t>
      </w:r>
      <w:r w:rsidR="00FB0369">
        <w:t xml:space="preserve">paslaugų užsakymus (toliau </w:t>
      </w:r>
      <w:r w:rsidR="00FB0369" w:rsidRPr="00FB0369">
        <w:t>–</w:t>
      </w:r>
      <w:r w:rsidR="008D5804">
        <w:t xml:space="preserve"> </w:t>
      </w:r>
      <w:r w:rsidR="00FB0369" w:rsidRPr="00A4157E">
        <w:t>Užsakym</w:t>
      </w:r>
      <w:r w:rsidR="00FB0369">
        <w:t>a</w:t>
      </w:r>
      <w:r w:rsidR="00FB0369" w:rsidRPr="00A4157E">
        <w:t>s</w:t>
      </w:r>
      <w:r w:rsidR="00FB0369">
        <w:t>)</w:t>
      </w:r>
      <w:r w:rsidRPr="00A4157E">
        <w:t>, kuri</w:t>
      </w:r>
      <w:r w:rsidR="000B6B9D">
        <w:t>e</w:t>
      </w:r>
      <w:r w:rsidRPr="00A4157E">
        <w:t xml:space="preserve"> bus teikiam</w:t>
      </w:r>
      <w:r w:rsidR="000B6B9D">
        <w:t>i</w:t>
      </w:r>
      <w:r w:rsidRPr="00A4157E">
        <w:t xml:space="preserve"> </w:t>
      </w:r>
      <w:r w:rsidR="00166C44" w:rsidRPr="00A4157E">
        <w:t>T</w:t>
      </w:r>
      <w:r w:rsidR="00166C44">
        <w:t>ie</w:t>
      </w:r>
      <w:r w:rsidR="00166C44" w:rsidRPr="00A4157E">
        <w:t>kėj</w:t>
      </w:r>
      <w:r w:rsidR="00166C44">
        <w:t xml:space="preserve">ui </w:t>
      </w:r>
      <w:r w:rsidRPr="00A4157E">
        <w:t xml:space="preserve">nurodytu el. paštu ar telefonu. </w:t>
      </w:r>
      <w:r w:rsidRPr="00A4157E">
        <w:rPr>
          <w:rFonts w:ascii="Times New Roman" w:hAnsi="Times New Roman"/>
        </w:rPr>
        <w:t xml:space="preserve">Suderinus </w:t>
      </w:r>
      <w:r w:rsidR="00BC0B8E" w:rsidRPr="00A4157E">
        <w:rPr>
          <w:rFonts w:ascii="Times New Roman" w:hAnsi="Times New Roman"/>
        </w:rPr>
        <w:t>p</w:t>
      </w:r>
      <w:r w:rsidRPr="00A4157E">
        <w:rPr>
          <w:rFonts w:ascii="Times New Roman" w:hAnsi="Times New Roman"/>
        </w:rPr>
        <w:t>aslaug</w:t>
      </w:r>
      <w:r w:rsidR="00BC0B8E" w:rsidRPr="00A4157E">
        <w:rPr>
          <w:rFonts w:ascii="Times New Roman" w:hAnsi="Times New Roman"/>
        </w:rPr>
        <w:t>ų</w:t>
      </w:r>
      <w:r w:rsidRPr="00A4157E">
        <w:rPr>
          <w:rFonts w:ascii="Times New Roman" w:hAnsi="Times New Roman"/>
        </w:rPr>
        <w:t xml:space="preserve"> </w:t>
      </w:r>
      <w:r w:rsidR="00BC0B8E" w:rsidRPr="00A4157E">
        <w:rPr>
          <w:rFonts w:ascii="Times New Roman" w:hAnsi="Times New Roman"/>
        </w:rPr>
        <w:t xml:space="preserve">teikimo </w:t>
      </w:r>
      <w:r w:rsidRPr="00A4157E">
        <w:rPr>
          <w:rFonts w:ascii="Times New Roman" w:hAnsi="Times New Roman"/>
        </w:rPr>
        <w:t xml:space="preserve">laiką, Perkančioji organizacija pristato transporto priemonę į </w:t>
      </w:r>
      <w:r w:rsidR="00166C44">
        <w:rPr>
          <w:rFonts w:ascii="Times New Roman" w:hAnsi="Times New Roman"/>
        </w:rPr>
        <w:t>Tiekėjo</w:t>
      </w:r>
      <w:r w:rsidR="00166C44" w:rsidRPr="00A4157E">
        <w:rPr>
          <w:rFonts w:ascii="Times New Roman" w:hAnsi="Times New Roman"/>
        </w:rPr>
        <w:t xml:space="preserve"> </w:t>
      </w:r>
      <w:r w:rsidRPr="00A4157E">
        <w:rPr>
          <w:rFonts w:ascii="Times New Roman" w:hAnsi="Times New Roman"/>
        </w:rPr>
        <w:t xml:space="preserve">paslaugų </w:t>
      </w:r>
      <w:r w:rsidR="001A1954" w:rsidRPr="004E4B2E">
        <w:rPr>
          <w:rFonts w:ascii="Times New Roman" w:hAnsi="Times New Roman"/>
        </w:rPr>
        <w:t>teikimo</w:t>
      </w:r>
      <w:r w:rsidRPr="004E4B2E">
        <w:rPr>
          <w:rFonts w:ascii="Times New Roman" w:hAnsi="Times New Roman"/>
        </w:rPr>
        <w:t xml:space="preserve"> vietą </w:t>
      </w:r>
      <w:r w:rsidR="00FB0369">
        <w:rPr>
          <w:rFonts w:ascii="Times New Roman" w:hAnsi="Times New Roman"/>
        </w:rPr>
        <w:t>Klaipėdos</w:t>
      </w:r>
      <w:r w:rsidR="00FB0369" w:rsidRPr="004E4B2E">
        <w:rPr>
          <w:rFonts w:ascii="Times New Roman" w:eastAsia="Times New Roman" w:hAnsi="Times New Roman" w:cs="Times New Roman"/>
        </w:rPr>
        <w:t xml:space="preserve"> </w:t>
      </w:r>
      <w:r w:rsidRPr="004E4B2E">
        <w:rPr>
          <w:rFonts w:ascii="Times New Roman" w:hAnsi="Times New Roman"/>
        </w:rPr>
        <w:t xml:space="preserve">mieste </w:t>
      </w:r>
      <w:r w:rsidR="00FB0369" w:rsidRPr="00FB0369">
        <w:rPr>
          <w:rFonts w:ascii="Times New Roman" w:hAnsi="Times New Roman"/>
        </w:rPr>
        <w:t xml:space="preserve">ar už jos ribų </w:t>
      </w:r>
      <w:r w:rsidRPr="004E4B2E">
        <w:rPr>
          <w:rFonts w:ascii="Times New Roman" w:hAnsi="Times New Roman"/>
        </w:rPr>
        <w:t>savo sąskait</w:t>
      </w:r>
      <w:r w:rsidR="00BC0B8E" w:rsidRPr="004E4B2E">
        <w:rPr>
          <w:rFonts w:ascii="Times New Roman" w:hAnsi="Times New Roman"/>
        </w:rPr>
        <w:t>a</w:t>
      </w:r>
      <w:r w:rsidRPr="004E4B2E">
        <w:rPr>
          <w:rFonts w:ascii="Times New Roman" w:hAnsi="Times New Roman"/>
        </w:rPr>
        <w:t xml:space="preserve"> ir pajėgumais.</w:t>
      </w:r>
    </w:p>
    <w:p w14:paraId="791069EA" w14:textId="7B5F9776" w:rsidR="00F8578D" w:rsidRPr="008B4AB8" w:rsidRDefault="00F8578D" w:rsidP="00D56ABF">
      <w:pPr>
        <w:pStyle w:val="ListParagraph"/>
        <w:numPr>
          <w:ilvl w:val="0"/>
          <w:numId w:val="2"/>
        </w:numPr>
        <w:tabs>
          <w:tab w:val="left" w:pos="993"/>
        </w:tabs>
        <w:ind w:left="0" w:firstLine="567"/>
        <w:jc w:val="both"/>
        <w:rPr>
          <w:rFonts w:ascii="Times New Roman" w:hAnsi="Times New Roman"/>
        </w:rPr>
      </w:pPr>
      <w:r>
        <w:t xml:space="preserve">Gavęs Užsakymą, </w:t>
      </w:r>
      <w:r w:rsidR="00166C44">
        <w:t xml:space="preserve">Tiekėjas </w:t>
      </w:r>
      <w:r>
        <w:t xml:space="preserve">iki paslaugų teikimo pradžios su </w:t>
      </w:r>
      <w:r>
        <w:rPr>
          <w:rFonts w:ascii="Times New Roman" w:hAnsi="Times New Roman"/>
        </w:rPr>
        <w:t>Perkančiosios organizacijos paskirtu atsakingu darbuotoju</w:t>
      </w:r>
      <w:r>
        <w:t xml:space="preserve"> suderina Užsakymo </w:t>
      </w:r>
      <w:r w:rsidR="000D09E3">
        <w:t xml:space="preserve">vykdymui </w:t>
      </w:r>
      <w:r>
        <w:t xml:space="preserve">reikalingas </w:t>
      </w:r>
      <w:r>
        <w:rPr>
          <w:rFonts w:ascii="Times New Roman" w:hAnsi="Times New Roman"/>
        </w:rPr>
        <w:t xml:space="preserve">detales ir eksploatacines medžiagas, jų kiekius bei kainą. </w:t>
      </w:r>
      <w:r w:rsidR="00A44375" w:rsidRPr="00AE25EB">
        <w:rPr>
          <w:rFonts w:ascii="Times New Roman" w:hAnsi="Times New Roman"/>
        </w:rPr>
        <w:t xml:space="preserve">Perkančiajai organizacijai pareikalavus </w:t>
      </w:r>
      <w:r w:rsidR="00166C44">
        <w:rPr>
          <w:rFonts w:ascii="Times New Roman" w:hAnsi="Times New Roman"/>
        </w:rPr>
        <w:t xml:space="preserve">Tiekėjas </w:t>
      </w:r>
      <w:r w:rsidR="00A44375">
        <w:rPr>
          <w:rFonts w:ascii="Times New Roman" w:hAnsi="Times New Roman"/>
        </w:rPr>
        <w:t xml:space="preserve">turi </w:t>
      </w:r>
      <w:r w:rsidR="00A44375" w:rsidRPr="00AE25EB">
        <w:rPr>
          <w:rFonts w:ascii="Times New Roman" w:hAnsi="Times New Roman"/>
        </w:rPr>
        <w:t>perduoti visas automobiliams remontuoti ar techn</w:t>
      </w:r>
      <w:r w:rsidR="00A44375">
        <w:rPr>
          <w:rFonts w:ascii="Times New Roman" w:hAnsi="Times New Roman"/>
        </w:rPr>
        <w:t>iš</w:t>
      </w:r>
      <w:r w:rsidR="00A44375" w:rsidRPr="00AE25EB">
        <w:rPr>
          <w:rFonts w:ascii="Times New Roman" w:hAnsi="Times New Roman"/>
        </w:rPr>
        <w:t>kai aptarnauti panaudotų detalių ar med</w:t>
      </w:r>
      <w:r w:rsidR="00A44375" w:rsidRPr="00AE25EB">
        <w:rPr>
          <w:rFonts w:ascii="Cambria" w:hAnsi="Cambria" w:cs="Cambria"/>
        </w:rPr>
        <w:t>ž</w:t>
      </w:r>
      <w:r w:rsidR="00A44375" w:rsidRPr="00AE25EB">
        <w:rPr>
          <w:rFonts w:ascii="Times New Roman" w:hAnsi="Times New Roman"/>
        </w:rPr>
        <w:t>iagų pirkimo dokumentų kopijas bei gamintojo sertifikatus</w:t>
      </w:r>
      <w:r w:rsidR="00A44375">
        <w:rPr>
          <w:rFonts w:ascii="Times New Roman" w:hAnsi="Times New Roman"/>
        </w:rPr>
        <w:t xml:space="preserve">. </w:t>
      </w:r>
      <w:r w:rsidRPr="008B4AB8">
        <w:rPr>
          <w:rFonts w:ascii="Times New Roman" w:hAnsi="Times New Roman" w:hint="eastAsia"/>
        </w:rPr>
        <w:t xml:space="preserve">Esant </w:t>
      </w:r>
      <w:r w:rsidRPr="008B4AB8">
        <w:rPr>
          <w:rFonts w:ascii="Times New Roman" w:hAnsi="Times New Roman"/>
        </w:rPr>
        <w:t>Perkančiosios</w:t>
      </w:r>
      <w:r w:rsidRPr="008B4AB8">
        <w:rPr>
          <w:rFonts w:ascii="Times New Roman" w:hAnsi="Times New Roman" w:hint="eastAsia"/>
        </w:rPr>
        <w:t xml:space="preserve"> organizacijos poreikiui, detales ir eksploatacines </w:t>
      </w:r>
      <w:r w:rsidRPr="008B4AB8">
        <w:rPr>
          <w:rFonts w:ascii="Times New Roman" w:hAnsi="Times New Roman"/>
        </w:rPr>
        <w:t>medžiagas</w:t>
      </w:r>
      <w:r w:rsidRPr="008B4AB8">
        <w:rPr>
          <w:rFonts w:ascii="Times New Roman" w:hAnsi="Times New Roman" w:hint="eastAsia"/>
        </w:rPr>
        <w:t xml:space="preserve">, reikalingas paslaugai teikti, gali pateikti ir pati </w:t>
      </w:r>
      <w:r w:rsidRPr="008B4AB8">
        <w:rPr>
          <w:rFonts w:ascii="Times New Roman" w:hAnsi="Times New Roman"/>
        </w:rPr>
        <w:t>Perkančioji</w:t>
      </w:r>
      <w:r w:rsidRPr="008B4AB8">
        <w:rPr>
          <w:rFonts w:ascii="Times New Roman" w:hAnsi="Times New Roman" w:hint="eastAsia"/>
        </w:rPr>
        <w:t xml:space="preserve"> organizacija.</w:t>
      </w:r>
    </w:p>
    <w:p w14:paraId="05BC3697" w14:textId="11509647" w:rsidR="005E4EA0" w:rsidRDefault="005E4EA0" w:rsidP="005E4EA0">
      <w:pPr>
        <w:pStyle w:val="ListParagraph"/>
        <w:numPr>
          <w:ilvl w:val="0"/>
          <w:numId w:val="2"/>
        </w:numPr>
        <w:tabs>
          <w:tab w:val="left" w:pos="993"/>
        </w:tabs>
        <w:ind w:left="0" w:firstLine="567"/>
        <w:jc w:val="both"/>
        <w:rPr>
          <w:rFonts w:hint="eastAsia"/>
        </w:rPr>
      </w:pPr>
      <w:r>
        <w:rPr>
          <w:rFonts w:ascii="Times New Roman" w:hAnsi="Times New Roman"/>
        </w:rPr>
        <w:t xml:space="preserve">Nereikalaujančias didelių laiko resursų paslaugas (iki 0,5 val. trukmės) </w:t>
      </w:r>
      <w:r w:rsidR="00166C44">
        <w:rPr>
          <w:rFonts w:ascii="Times New Roman" w:hAnsi="Times New Roman"/>
        </w:rPr>
        <w:t xml:space="preserve">Tiekėjas </w:t>
      </w:r>
      <w:r>
        <w:rPr>
          <w:rFonts w:ascii="Times New Roman" w:hAnsi="Times New Roman"/>
        </w:rPr>
        <w:t xml:space="preserve">turi suteikti Perkančiajai organizacijai be išankstinės registracijos. Kitos paslaugos turi būti suteikiamos, ne vėliau kaip per 3 darbo dienas, nuo Perkančiosios organizacijos užsakymo pateikimo (išskyrus kai pagal gamintojo numatytą </w:t>
      </w:r>
      <w:r>
        <w:rPr>
          <w:rFonts w:ascii="Times New Roman" w:eastAsia="Times New Roman" w:hAnsi="Times New Roman" w:cs="Times New Roman"/>
          <w:color w:val="000000"/>
          <w:lang w:eastAsia="lt-LT"/>
        </w:rPr>
        <w:t>remonto darbų technologinį procesą reikalingas ilgesnis terminas</w:t>
      </w:r>
      <w:r>
        <w:rPr>
          <w:rFonts w:ascii="Times New Roman" w:hAnsi="Times New Roman"/>
        </w:rPr>
        <w:t xml:space="preserve"> arba kai reikia iš anksto užsakyti detales). Tokiu atveju tikslus paslaug</w:t>
      </w:r>
      <w:r w:rsidR="00BC0B8E">
        <w:rPr>
          <w:rFonts w:ascii="Times New Roman" w:hAnsi="Times New Roman"/>
        </w:rPr>
        <w:t>ų</w:t>
      </w:r>
      <w:r>
        <w:rPr>
          <w:rFonts w:ascii="Times New Roman" w:hAnsi="Times New Roman"/>
        </w:rPr>
        <w:t xml:space="preserve"> teikimo laikas ir trukmė suderinama iš anksto.</w:t>
      </w:r>
    </w:p>
    <w:p w14:paraId="2086E6A5" w14:textId="2EAA0DD2" w:rsidR="00476987" w:rsidRDefault="003E6CF8">
      <w:pPr>
        <w:pStyle w:val="ListParagraph"/>
        <w:numPr>
          <w:ilvl w:val="0"/>
          <w:numId w:val="2"/>
        </w:numPr>
        <w:tabs>
          <w:tab w:val="left" w:pos="993"/>
        </w:tabs>
        <w:ind w:left="0" w:firstLine="624"/>
        <w:jc w:val="both"/>
        <w:rPr>
          <w:rFonts w:hint="eastAsia"/>
        </w:rPr>
      </w:pPr>
      <w:r>
        <w:rPr>
          <w:rFonts w:ascii="Times New Roman" w:hAnsi="Times New Roman"/>
          <w:bCs/>
          <w:lang w:eastAsia="lt-LT"/>
        </w:rPr>
        <w:t>Automobiliams</w:t>
      </w:r>
      <w:r w:rsidR="008545DA">
        <w:rPr>
          <w:rFonts w:ascii="Times New Roman" w:hAnsi="Times New Roman"/>
          <w:bCs/>
          <w:lang w:eastAsia="lt-LT"/>
        </w:rPr>
        <w:t xml:space="preserve">, kuriems galioja gamintojo arba pardavėjo taikoma garantija, </w:t>
      </w:r>
      <w:r>
        <w:rPr>
          <w:rFonts w:ascii="Times New Roman" w:hAnsi="Times New Roman"/>
          <w:bCs/>
          <w:lang w:eastAsia="lt-LT"/>
        </w:rPr>
        <w:t xml:space="preserve"> </w:t>
      </w:r>
      <w:r w:rsidR="003439B0">
        <w:rPr>
          <w:rFonts w:ascii="Times New Roman" w:hAnsi="Times New Roman"/>
          <w:bCs/>
          <w:lang w:eastAsia="lt-LT"/>
        </w:rPr>
        <w:t xml:space="preserve">bus įsigyjamos tik tokios </w:t>
      </w:r>
      <w:r>
        <w:rPr>
          <w:rFonts w:ascii="Times New Roman" w:hAnsi="Times New Roman"/>
          <w:bCs/>
          <w:lang w:eastAsia="lt-LT"/>
        </w:rPr>
        <w:t>remont</w:t>
      </w:r>
      <w:r w:rsidR="003439B0">
        <w:rPr>
          <w:rFonts w:ascii="Times New Roman" w:hAnsi="Times New Roman"/>
          <w:bCs/>
          <w:lang w:eastAsia="lt-LT"/>
        </w:rPr>
        <w:t>o</w:t>
      </w:r>
      <w:r>
        <w:rPr>
          <w:rFonts w:ascii="Times New Roman" w:hAnsi="Times New Roman"/>
          <w:bCs/>
          <w:lang w:eastAsia="lt-LT"/>
        </w:rPr>
        <w:t xml:space="preserve"> ir pri</w:t>
      </w:r>
      <w:r w:rsidR="001B123B">
        <w:rPr>
          <w:rFonts w:ascii="Times New Roman" w:hAnsi="Times New Roman"/>
          <w:bCs/>
          <w:lang w:eastAsia="lt-LT"/>
        </w:rPr>
        <w:t>e</w:t>
      </w:r>
      <w:r>
        <w:rPr>
          <w:rFonts w:ascii="Times New Roman" w:hAnsi="Times New Roman"/>
          <w:bCs/>
          <w:lang w:eastAsia="lt-LT"/>
        </w:rPr>
        <w:t>žiūr</w:t>
      </w:r>
      <w:r w:rsidR="003439B0">
        <w:rPr>
          <w:rFonts w:ascii="Times New Roman" w:hAnsi="Times New Roman"/>
          <w:bCs/>
          <w:lang w:eastAsia="lt-LT"/>
        </w:rPr>
        <w:t>os paslaugos</w:t>
      </w:r>
      <w:r>
        <w:rPr>
          <w:rFonts w:ascii="Times New Roman" w:hAnsi="Times New Roman"/>
          <w:bCs/>
          <w:lang w:eastAsia="lt-LT"/>
        </w:rPr>
        <w:t xml:space="preserve">, </w:t>
      </w:r>
      <w:r w:rsidR="003439B0">
        <w:rPr>
          <w:rFonts w:ascii="Times New Roman" w:hAnsi="Times New Roman"/>
          <w:bCs/>
          <w:lang w:eastAsia="lt-LT"/>
        </w:rPr>
        <w:t xml:space="preserve">kurios neapima paslaugų, susijusių su </w:t>
      </w:r>
      <w:r>
        <w:rPr>
          <w:rFonts w:ascii="Times New Roman" w:hAnsi="Times New Roman"/>
          <w:bCs/>
          <w:lang w:eastAsia="lt-LT"/>
        </w:rPr>
        <w:t>garantijos taikymu.</w:t>
      </w:r>
    </w:p>
    <w:p w14:paraId="724B0CB9" w14:textId="6A294D9E" w:rsidR="00476987" w:rsidRDefault="008A3E0E">
      <w:pPr>
        <w:pStyle w:val="ListParagraph"/>
        <w:numPr>
          <w:ilvl w:val="0"/>
          <w:numId w:val="2"/>
        </w:numPr>
        <w:tabs>
          <w:tab w:val="left" w:pos="993"/>
        </w:tabs>
        <w:ind w:left="0" w:firstLine="567"/>
        <w:jc w:val="both"/>
        <w:rPr>
          <w:rFonts w:ascii="Times New Roman" w:hAnsi="Times New Roman"/>
        </w:rPr>
      </w:pPr>
      <w:r w:rsidRPr="008118E8">
        <w:rPr>
          <w:rFonts w:ascii="Times New Roman" w:hAnsi="Times New Roman"/>
        </w:rPr>
        <w:t xml:space="preserve">Paslaugų teikimo metu teikiamos paslaugos bei detalės dalys turi atitikti reikalavimus bei apimtis, numatytas gamyklos-gamintojo, nurodytas automobilio serviso knygelėje, vartotojo instrukcijoje ar kitoje oficialioje gamyklos-gamintojos dokumentacijoje. Techninei priežiūrai turi būti </w:t>
      </w:r>
      <w:r w:rsidRPr="008118E8">
        <w:rPr>
          <w:rFonts w:ascii="Times New Roman" w:hAnsi="Times New Roman"/>
        </w:rPr>
        <w:lastRenderedPageBreak/>
        <w:t xml:space="preserve">naudojamos gamyklos-gamintojos </w:t>
      </w:r>
      <w:r w:rsidR="00834246" w:rsidRPr="008118E8">
        <w:rPr>
          <w:rFonts w:ascii="Times New Roman" w:hAnsi="Times New Roman"/>
        </w:rPr>
        <w:t>nurodyt</w:t>
      </w:r>
      <w:r w:rsidR="00834246">
        <w:rPr>
          <w:rFonts w:ascii="Times New Roman" w:hAnsi="Times New Roman"/>
        </w:rPr>
        <w:t>o</w:t>
      </w:r>
      <w:r w:rsidR="00834246" w:rsidRPr="008118E8">
        <w:rPr>
          <w:rFonts w:ascii="Times New Roman" w:hAnsi="Times New Roman"/>
        </w:rPr>
        <w:t xml:space="preserve">s </w:t>
      </w:r>
      <w:r w:rsidRPr="008118E8">
        <w:rPr>
          <w:rFonts w:ascii="Times New Roman" w:hAnsi="Times New Roman"/>
        </w:rPr>
        <w:t xml:space="preserve">arba </w:t>
      </w:r>
      <w:r w:rsidR="00834246" w:rsidRPr="008118E8">
        <w:rPr>
          <w:rFonts w:ascii="Times New Roman" w:hAnsi="Times New Roman"/>
        </w:rPr>
        <w:t>lygiavert</w:t>
      </w:r>
      <w:r w:rsidR="00834246">
        <w:rPr>
          <w:rFonts w:ascii="Times New Roman" w:hAnsi="Times New Roman"/>
        </w:rPr>
        <w:t>ė</w:t>
      </w:r>
      <w:r w:rsidR="00834246" w:rsidRPr="008118E8">
        <w:rPr>
          <w:rFonts w:ascii="Times New Roman" w:hAnsi="Times New Roman"/>
        </w:rPr>
        <w:t xml:space="preserve">s </w:t>
      </w:r>
      <w:r w:rsidRPr="008118E8">
        <w:rPr>
          <w:rFonts w:ascii="Times New Roman" w:hAnsi="Times New Roman"/>
        </w:rPr>
        <w:t>specifikacijas atitinkančios (arba aukštesnių specifikacijų) medžiagos, skysčiai, atsarginės dalys. Paslaugos turi būti teikiamos laikantis gamyklos-gamintojos nustatytų technologinių reikalavimų, naudojant rekomenduojamus įrankius ir prietaisus.</w:t>
      </w:r>
      <w:r w:rsidR="000B6B9D">
        <w:rPr>
          <w:rFonts w:ascii="Times New Roman" w:hAnsi="Times New Roman"/>
        </w:rPr>
        <w:t xml:space="preserve"> Jeigu tam tikrų paslaugų teikimo nereglamentuoja gamyklos-gamintojo dokumentacija a</w:t>
      </w:r>
      <w:r w:rsidR="003E6CF8">
        <w:rPr>
          <w:rFonts w:ascii="Times New Roman" w:hAnsi="Times New Roman"/>
        </w:rPr>
        <w:t>utomobilių remontas ir techninė priežiūra turi būti atliekama laikantis tinkamos ir techniniu požiūriu priimtinos remonto technologijos</w:t>
      </w:r>
      <w:r w:rsidR="008425B0">
        <w:rPr>
          <w:rFonts w:ascii="Times New Roman" w:hAnsi="Times New Roman"/>
        </w:rPr>
        <w:t>,</w:t>
      </w:r>
      <w:r w:rsidR="003E6CF8">
        <w:rPr>
          <w:rFonts w:ascii="Times New Roman" w:hAnsi="Times New Roman"/>
        </w:rPr>
        <w:t xml:space="preserve"> jeigu teisės aktai nenustato naujų ar papildomų reikalavimų.</w:t>
      </w:r>
    </w:p>
    <w:p w14:paraId="44340BAB" w14:textId="77777777" w:rsidR="00476987" w:rsidRDefault="003E6CF8">
      <w:pPr>
        <w:pStyle w:val="ListParagraph"/>
        <w:numPr>
          <w:ilvl w:val="0"/>
          <w:numId w:val="2"/>
        </w:numPr>
        <w:tabs>
          <w:tab w:val="left" w:pos="993"/>
        </w:tabs>
        <w:ind w:left="0" w:firstLine="567"/>
        <w:jc w:val="both"/>
        <w:rPr>
          <w:rFonts w:ascii="Times New Roman" w:hAnsi="Times New Roman"/>
        </w:rPr>
      </w:pPr>
      <w:r>
        <w:rPr>
          <w:rFonts w:ascii="Times New Roman" w:hAnsi="Times New Roman"/>
        </w:rPr>
        <w:t xml:space="preserve">Svarbūs eismo saugumo atžvilgiu elementai – stabdžių sistemos, vairavimo sistemos, pakabos, </w:t>
      </w:r>
      <w:proofErr w:type="spellStart"/>
      <w:r>
        <w:rPr>
          <w:rFonts w:ascii="Times New Roman" w:hAnsi="Times New Roman"/>
        </w:rPr>
        <w:t>sukabintuvų</w:t>
      </w:r>
      <w:proofErr w:type="spellEnd"/>
      <w:r>
        <w:rPr>
          <w:rFonts w:ascii="Times New Roman" w:hAnsi="Times New Roman"/>
        </w:rPr>
        <w:t xml:space="preserve"> ir grąžulų apkrovas laikančios detalės neturi būti remontuojamos mechaninio tiesinimo, suvirinimo ar kitais būdais, jei dėl to gali būti pažeista metalo struktūra, elementų atsparumas, standumas, pasikeisti tvirtinimo ir kitos gamintojo numatytos savybės.</w:t>
      </w:r>
    </w:p>
    <w:p w14:paraId="1BB07FB5" w14:textId="7E4C92C1" w:rsidR="00476987" w:rsidRDefault="002F5A27">
      <w:pPr>
        <w:pStyle w:val="ListParagraph"/>
        <w:numPr>
          <w:ilvl w:val="0"/>
          <w:numId w:val="2"/>
        </w:numPr>
        <w:tabs>
          <w:tab w:val="left" w:pos="993"/>
        </w:tabs>
        <w:ind w:left="0" w:firstLine="567"/>
        <w:jc w:val="both"/>
        <w:rPr>
          <w:rFonts w:ascii="Times New Roman" w:hAnsi="Times New Roman"/>
        </w:rPr>
      </w:pPr>
      <w:r>
        <w:rPr>
          <w:rFonts w:ascii="Times New Roman" w:hAnsi="Times New Roman"/>
        </w:rPr>
        <w:t xml:space="preserve">Paslaugoms </w:t>
      </w:r>
      <w:r w:rsidR="00186FFD">
        <w:rPr>
          <w:rFonts w:ascii="Times New Roman" w:hAnsi="Times New Roman"/>
        </w:rPr>
        <w:t>teik</w:t>
      </w:r>
      <w:r>
        <w:rPr>
          <w:rFonts w:ascii="Times New Roman" w:hAnsi="Times New Roman"/>
        </w:rPr>
        <w:t>t</w:t>
      </w:r>
      <w:r w:rsidR="00186FFD">
        <w:rPr>
          <w:rFonts w:ascii="Times New Roman" w:hAnsi="Times New Roman"/>
        </w:rPr>
        <w:t xml:space="preserve">i </w:t>
      </w:r>
      <w:r w:rsidR="003E6CF8">
        <w:rPr>
          <w:rFonts w:ascii="Times New Roman" w:hAnsi="Times New Roman"/>
        </w:rPr>
        <w:t>turi būti naudojamos naujos atsarginės detalės ir eksploatacinės medžiagos, kurios turi būti sertifikuotos ES šalyse, paženklintos pagal teisės aktų nustatytus reikalavimus ir tinkamos konkrečiai remontuojamai transporto priemonei. Naudotos</w:t>
      </w:r>
      <w:r w:rsidR="00BC0B8E">
        <w:rPr>
          <w:rFonts w:ascii="Times New Roman" w:hAnsi="Times New Roman"/>
        </w:rPr>
        <w:t xml:space="preserve"> (ne naujos)</w:t>
      </w:r>
      <w:r w:rsidR="003E6CF8">
        <w:rPr>
          <w:rFonts w:ascii="Times New Roman" w:hAnsi="Times New Roman"/>
        </w:rPr>
        <w:t xml:space="preserve"> detalės paslaugo</w:t>
      </w:r>
      <w:r>
        <w:rPr>
          <w:rFonts w:ascii="Times New Roman" w:hAnsi="Times New Roman"/>
        </w:rPr>
        <w:t>ms</w:t>
      </w:r>
      <w:r w:rsidR="003E6CF8">
        <w:rPr>
          <w:rFonts w:ascii="Times New Roman" w:hAnsi="Times New Roman"/>
        </w:rPr>
        <w:t xml:space="preserve"> </w:t>
      </w:r>
      <w:r>
        <w:rPr>
          <w:rFonts w:ascii="Times New Roman" w:hAnsi="Times New Roman"/>
        </w:rPr>
        <w:t>teikti</w:t>
      </w:r>
      <w:r w:rsidR="00186FFD">
        <w:rPr>
          <w:rFonts w:ascii="Times New Roman" w:hAnsi="Times New Roman"/>
        </w:rPr>
        <w:t xml:space="preserve"> </w:t>
      </w:r>
      <w:r w:rsidR="003E6CF8">
        <w:rPr>
          <w:rFonts w:ascii="Times New Roman" w:hAnsi="Times New Roman"/>
        </w:rPr>
        <w:t xml:space="preserve">gali būti naudojamos tik tai suderinus su </w:t>
      </w:r>
      <w:r w:rsidR="005E4EA0">
        <w:rPr>
          <w:rFonts w:ascii="Times New Roman" w:hAnsi="Times New Roman"/>
        </w:rPr>
        <w:t>P</w:t>
      </w:r>
      <w:r w:rsidR="003E6CF8">
        <w:rPr>
          <w:rFonts w:ascii="Times New Roman" w:hAnsi="Times New Roman"/>
        </w:rPr>
        <w:t>erkančiosios organizacijos atsakingu asmeniu.</w:t>
      </w:r>
    </w:p>
    <w:p w14:paraId="5D1FFB66" w14:textId="07000643" w:rsidR="00F8578D" w:rsidRPr="00F8578D" w:rsidRDefault="00F8578D">
      <w:pPr>
        <w:pStyle w:val="ListParagraph"/>
        <w:numPr>
          <w:ilvl w:val="0"/>
          <w:numId w:val="2"/>
        </w:numPr>
        <w:tabs>
          <w:tab w:val="left" w:pos="993"/>
        </w:tabs>
        <w:ind w:left="0" w:firstLine="567"/>
        <w:jc w:val="both"/>
        <w:rPr>
          <w:rFonts w:ascii="Times New Roman" w:hAnsi="Times New Roman" w:cs="Times New Roman"/>
        </w:rPr>
      </w:pPr>
      <w:r w:rsidRPr="00F8578D">
        <w:rPr>
          <w:rFonts w:ascii="Times New Roman" w:eastAsiaTheme="minorHAnsi" w:hAnsi="Times New Roman" w:cs="Times New Roman"/>
          <w:iCs/>
        </w:rPr>
        <w:t>Paslaugų teikimo metu panaudotoms prekėms</w:t>
      </w:r>
      <w:r w:rsidR="00120F86">
        <w:rPr>
          <w:rFonts w:ascii="Times New Roman" w:eastAsiaTheme="minorHAnsi" w:hAnsi="Times New Roman" w:cs="Times New Roman"/>
          <w:iCs/>
        </w:rPr>
        <w:t xml:space="preserve"> (detalėms, </w:t>
      </w:r>
      <w:r w:rsidR="00120F86" w:rsidRPr="00120F86">
        <w:rPr>
          <w:rFonts w:ascii="Times New Roman" w:eastAsiaTheme="minorHAnsi" w:hAnsi="Times New Roman" w:cs="Times New Roman"/>
          <w:iCs/>
        </w:rPr>
        <w:t>eksploatacinės medžiagos</w:t>
      </w:r>
      <w:r w:rsidR="00120F86">
        <w:rPr>
          <w:rFonts w:ascii="Times New Roman" w:eastAsiaTheme="minorHAnsi" w:hAnsi="Times New Roman" w:cs="Times New Roman"/>
          <w:iCs/>
        </w:rPr>
        <w:t>)</w:t>
      </w:r>
      <w:r w:rsidRPr="00F8578D">
        <w:rPr>
          <w:rFonts w:ascii="Times New Roman" w:eastAsiaTheme="minorHAnsi" w:hAnsi="Times New Roman" w:cs="Times New Roman"/>
          <w:iCs/>
        </w:rPr>
        <w:t xml:space="preserve"> taikomas dalinis išlaidų padengimas: bus apmokama už faktiškai </w:t>
      </w:r>
      <w:r w:rsidR="00BC0B8E">
        <w:rPr>
          <w:rFonts w:ascii="Times New Roman" w:eastAsiaTheme="minorHAnsi" w:hAnsi="Times New Roman" w:cs="Times New Roman"/>
          <w:iCs/>
        </w:rPr>
        <w:t>p</w:t>
      </w:r>
      <w:r w:rsidRPr="00F8578D">
        <w:rPr>
          <w:rFonts w:ascii="Times New Roman" w:eastAsiaTheme="minorHAnsi" w:hAnsi="Times New Roman" w:cs="Times New Roman"/>
          <w:iCs/>
        </w:rPr>
        <w:t xml:space="preserve">aslaugų suteikimui sunaudotas prekes, pagal </w:t>
      </w:r>
      <w:r w:rsidR="00166C44">
        <w:rPr>
          <w:rFonts w:ascii="Times New Roman" w:eastAsiaTheme="minorHAnsi" w:hAnsi="Times New Roman" w:cs="Times New Roman"/>
          <w:iCs/>
        </w:rPr>
        <w:t>Tiekėjo</w:t>
      </w:r>
      <w:r w:rsidR="00166C44" w:rsidRPr="00F8578D">
        <w:rPr>
          <w:rFonts w:ascii="Times New Roman" w:eastAsiaTheme="minorHAnsi" w:hAnsi="Times New Roman" w:cs="Times New Roman"/>
          <w:iCs/>
        </w:rPr>
        <w:t xml:space="preserve"> </w:t>
      </w:r>
      <w:r w:rsidRPr="00F8578D">
        <w:rPr>
          <w:rFonts w:ascii="Times New Roman" w:eastAsiaTheme="minorHAnsi" w:hAnsi="Times New Roman" w:cs="Times New Roman"/>
          <w:iCs/>
        </w:rPr>
        <w:t xml:space="preserve">pateiktas sąskaitas. Tiekdamas </w:t>
      </w:r>
      <w:r w:rsidR="00933D82">
        <w:rPr>
          <w:rFonts w:ascii="Times New Roman" w:eastAsiaTheme="minorHAnsi" w:hAnsi="Times New Roman" w:cs="Times New Roman"/>
          <w:iCs/>
        </w:rPr>
        <w:t>p</w:t>
      </w:r>
      <w:r w:rsidR="00933D82" w:rsidRPr="00F8578D">
        <w:rPr>
          <w:rFonts w:ascii="Times New Roman" w:eastAsiaTheme="minorHAnsi" w:hAnsi="Times New Roman" w:cs="Times New Roman"/>
          <w:iCs/>
        </w:rPr>
        <w:t>rekes</w:t>
      </w:r>
      <w:r w:rsidRPr="00F8578D">
        <w:rPr>
          <w:rFonts w:ascii="Times New Roman" w:eastAsiaTheme="minorHAnsi" w:hAnsi="Times New Roman" w:cs="Times New Roman"/>
          <w:iCs/>
        </w:rPr>
        <w:t xml:space="preserve">, </w:t>
      </w:r>
      <w:r w:rsidR="00166C44">
        <w:rPr>
          <w:rFonts w:ascii="Times New Roman" w:eastAsiaTheme="minorHAnsi" w:hAnsi="Times New Roman" w:cs="Times New Roman"/>
          <w:iCs/>
        </w:rPr>
        <w:t>Tiekėjas</w:t>
      </w:r>
      <w:r w:rsidR="00166C44" w:rsidRPr="00F8578D">
        <w:rPr>
          <w:rFonts w:ascii="Times New Roman" w:eastAsiaTheme="minorHAnsi" w:hAnsi="Times New Roman" w:cs="Times New Roman"/>
          <w:iCs/>
        </w:rPr>
        <w:t xml:space="preserve"> </w:t>
      </w:r>
      <w:r w:rsidRPr="00F8578D">
        <w:rPr>
          <w:rFonts w:ascii="Times New Roman" w:eastAsiaTheme="minorHAnsi" w:hAnsi="Times New Roman" w:cs="Times New Roman"/>
          <w:iCs/>
        </w:rPr>
        <w:t>neturi teisės keisti jo perkamų ir Perkančiajai organizacijai tiekiamų prekių kainos, t.</w:t>
      </w:r>
      <w:r w:rsidR="00BC0B8E">
        <w:rPr>
          <w:rFonts w:ascii="Times New Roman" w:eastAsiaTheme="minorHAnsi" w:hAnsi="Times New Roman" w:cs="Times New Roman"/>
          <w:iCs/>
        </w:rPr>
        <w:t xml:space="preserve"> </w:t>
      </w:r>
      <w:r w:rsidRPr="00F8578D">
        <w:rPr>
          <w:rFonts w:ascii="Times New Roman" w:eastAsiaTheme="minorHAnsi" w:hAnsi="Times New Roman" w:cs="Times New Roman"/>
          <w:iCs/>
        </w:rPr>
        <w:t xml:space="preserve">y. prekės turi būti tiekiamos tokiomis pačiomis kainomis, kuriomis </w:t>
      </w:r>
      <w:r w:rsidR="00166C44">
        <w:rPr>
          <w:rFonts w:ascii="Times New Roman" w:eastAsiaTheme="minorHAnsi" w:hAnsi="Times New Roman" w:cs="Times New Roman"/>
          <w:iCs/>
        </w:rPr>
        <w:t>Tiekėjas</w:t>
      </w:r>
      <w:r w:rsidR="00166C44" w:rsidRPr="00F8578D">
        <w:rPr>
          <w:rFonts w:ascii="Times New Roman" w:eastAsiaTheme="minorHAnsi" w:hAnsi="Times New Roman" w:cs="Times New Roman"/>
          <w:iCs/>
        </w:rPr>
        <w:t xml:space="preserve"> </w:t>
      </w:r>
      <w:r w:rsidRPr="00F8578D">
        <w:rPr>
          <w:rFonts w:ascii="Times New Roman" w:eastAsiaTheme="minorHAnsi" w:hAnsi="Times New Roman" w:cs="Times New Roman"/>
          <w:iCs/>
        </w:rPr>
        <w:t xml:space="preserve">jas įsigijo, į prekių kainą negali būti įtrauktas </w:t>
      </w:r>
      <w:r w:rsidR="00166C44">
        <w:rPr>
          <w:rFonts w:ascii="Times New Roman" w:eastAsiaTheme="minorHAnsi" w:hAnsi="Times New Roman" w:cs="Times New Roman"/>
          <w:iCs/>
        </w:rPr>
        <w:t>Tiekėjo</w:t>
      </w:r>
      <w:r w:rsidR="00166C44" w:rsidRPr="00F8578D">
        <w:rPr>
          <w:rFonts w:ascii="Times New Roman" w:eastAsiaTheme="minorHAnsi" w:hAnsi="Times New Roman" w:cs="Times New Roman"/>
          <w:iCs/>
        </w:rPr>
        <w:t xml:space="preserve"> </w:t>
      </w:r>
      <w:r w:rsidRPr="00F8578D">
        <w:rPr>
          <w:rFonts w:ascii="Times New Roman" w:eastAsiaTheme="minorHAnsi" w:hAnsi="Times New Roman" w:cs="Times New Roman"/>
          <w:iCs/>
        </w:rPr>
        <w:t xml:space="preserve">pelnas. Perkančiajai organizacijai pareikalavus, </w:t>
      </w:r>
      <w:r w:rsidR="00166C44">
        <w:rPr>
          <w:rFonts w:ascii="Times New Roman" w:eastAsiaTheme="minorHAnsi" w:hAnsi="Times New Roman" w:cs="Times New Roman"/>
          <w:iCs/>
        </w:rPr>
        <w:t>Tiekėjas</w:t>
      </w:r>
      <w:r w:rsidR="00166C44" w:rsidRPr="00F8578D">
        <w:rPr>
          <w:rFonts w:ascii="Times New Roman" w:eastAsiaTheme="minorHAnsi" w:hAnsi="Times New Roman" w:cs="Times New Roman"/>
          <w:iCs/>
        </w:rPr>
        <w:t xml:space="preserve"> </w:t>
      </w:r>
      <w:r w:rsidRPr="00F8578D">
        <w:rPr>
          <w:rFonts w:ascii="Times New Roman" w:eastAsiaTheme="minorHAnsi" w:hAnsi="Times New Roman" w:cs="Times New Roman"/>
          <w:iCs/>
        </w:rPr>
        <w:t>privalės per nustatytą terminą pateikti išlaidas pagrindžiančius trečiųjų asmenų dokumentus.</w:t>
      </w:r>
    </w:p>
    <w:p w14:paraId="2EFC5E2F" w14:textId="7D27F156" w:rsidR="00476987" w:rsidRDefault="003E6CF8">
      <w:pPr>
        <w:pStyle w:val="ListParagraph"/>
        <w:numPr>
          <w:ilvl w:val="0"/>
          <w:numId w:val="2"/>
        </w:numPr>
        <w:tabs>
          <w:tab w:val="left" w:pos="993"/>
        </w:tabs>
        <w:ind w:left="0" w:firstLine="567"/>
        <w:jc w:val="both"/>
        <w:rPr>
          <w:rFonts w:hint="eastAsia"/>
        </w:rPr>
      </w:pPr>
      <w:r>
        <w:rPr>
          <w:rFonts w:ascii="Times New Roman" w:hAnsi="Times New Roman"/>
        </w:rPr>
        <w:t xml:space="preserve">Paslaugos turi būti teikiamos laikantis tvarkos apraše, patvirtintame </w:t>
      </w:r>
      <w:r w:rsidR="00A76930">
        <w:rPr>
          <w:rFonts w:ascii="Times New Roman" w:hAnsi="Times New Roman"/>
          <w:color w:val="000000"/>
        </w:rPr>
        <w:t xml:space="preserve"> </w:t>
      </w:r>
      <w:r w:rsidR="00F8599A" w:rsidRPr="00F8599A">
        <w:rPr>
          <w:rFonts w:ascii="Times New Roman" w:hAnsi="Times New Roman"/>
          <w:color w:val="000000"/>
        </w:rPr>
        <w:t>Lietuvos Respublikos susisiekimo ministro ir</w:t>
      </w:r>
      <w:r w:rsidR="00F8599A">
        <w:rPr>
          <w:rFonts w:ascii="Times New Roman" w:hAnsi="Times New Roman"/>
          <w:color w:val="000000"/>
        </w:rPr>
        <w:t xml:space="preserve"> </w:t>
      </w:r>
      <w:r w:rsidR="00F8599A" w:rsidRPr="00F8599A">
        <w:rPr>
          <w:rFonts w:ascii="Times New Roman" w:hAnsi="Times New Roman"/>
          <w:color w:val="000000"/>
        </w:rPr>
        <w:t>Lietuvos Respublikos aplinkos ministro</w:t>
      </w:r>
      <w:r w:rsidR="00F8599A">
        <w:rPr>
          <w:rFonts w:ascii="Times New Roman" w:hAnsi="Times New Roman"/>
          <w:color w:val="000000"/>
        </w:rPr>
        <w:t xml:space="preserve"> 2023 m. balandžio 13 d. įsakymu Nr.</w:t>
      </w:r>
      <w:r w:rsidR="00F8599A" w:rsidRPr="00F8599A">
        <w:rPr>
          <w:color w:val="000000"/>
        </w:rPr>
        <w:t xml:space="preserve"> </w:t>
      </w:r>
      <w:r w:rsidR="00F8599A">
        <w:rPr>
          <w:color w:val="000000"/>
        </w:rPr>
        <w:t xml:space="preserve">3-183/D1-110 „Dėl Transporto priemonių techninės priežiūros, remonto, techninės pagalbos ir perdirbimo paslaugų teikimo tvarkos, reikalavimų šiuos darbus atliekantiems asmenims ir šiems darbams keliamų aplinkos apsaugos reikalavimų aprašo patvirtinimo“, nurodytų reikalavimų (interaktyvi nuoroda: </w:t>
      </w:r>
      <w:r w:rsidR="00F8599A" w:rsidRPr="00F8599A">
        <w:rPr>
          <w:color w:val="000000"/>
        </w:rPr>
        <w:t>https://e-seimas.lrs.lt/portal/legalAct/lt/TAD/d755d560da3211eda305cb3bdf2af4d8?positionInSearchResults=0&amp;searchModelUUID=13ae91db-26c4-4e49-adc0-8f1599d14e92</w:t>
      </w:r>
      <w:r w:rsidR="00F8599A">
        <w:rPr>
          <w:rFonts w:ascii="Times New Roman" w:hAnsi="Times New Roman"/>
          <w:color w:val="000000"/>
        </w:rPr>
        <w:t xml:space="preserve"> )</w:t>
      </w:r>
      <w:r w:rsidR="00500600">
        <w:rPr>
          <w:rFonts w:ascii="Times New Roman" w:hAnsi="Times New Roman"/>
          <w:color w:val="000000"/>
        </w:rPr>
        <w:t>.</w:t>
      </w:r>
    </w:p>
    <w:p w14:paraId="22B5FAA8" w14:textId="1EA91686" w:rsidR="00476987" w:rsidRDefault="003E6CF8">
      <w:pPr>
        <w:pStyle w:val="ListParagraph"/>
        <w:numPr>
          <w:ilvl w:val="0"/>
          <w:numId w:val="2"/>
        </w:numPr>
        <w:tabs>
          <w:tab w:val="left" w:pos="993"/>
        </w:tabs>
        <w:ind w:left="0" w:firstLine="567"/>
        <w:jc w:val="both"/>
        <w:rPr>
          <w:rFonts w:hint="eastAsia"/>
        </w:rPr>
      </w:pPr>
      <w:r>
        <w:rPr>
          <w:rFonts w:ascii="Times New Roman" w:hAnsi="Times New Roman"/>
        </w:rPr>
        <w:t xml:space="preserve">Paslaugų teikimo metu už </w:t>
      </w:r>
      <w:r w:rsidR="00F8578D">
        <w:rPr>
          <w:rFonts w:ascii="Times New Roman" w:hAnsi="Times New Roman"/>
        </w:rPr>
        <w:t>P</w:t>
      </w:r>
      <w:r>
        <w:rPr>
          <w:rFonts w:ascii="Times New Roman" w:hAnsi="Times New Roman"/>
        </w:rPr>
        <w:t xml:space="preserve">erkančiosios organizacijos transporto priemonės </w:t>
      </w:r>
      <w:r>
        <w:rPr>
          <w:rFonts w:ascii="Times New Roman" w:eastAsia="Times New Roman" w:hAnsi="Times New Roman" w:cs="Times New Roman"/>
          <w:color w:val="000000"/>
          <w:lang w:eastAsia="lt-LT"/>
        </w:rPr>
        <w:t xml:space="preserve">ir joje esančios specialiosios įrangos (jeigu tokia </w:t>
      </w:r>
      <w:r w:rsidR="00BC0B8E">
        <w:rPr>
          <w:rFonts w:ascii="Times New Roman" w:eastAsia="Times New Roman" w:hAnsi="Times New Roman" w:cs="Times New Roman"/>
          <w:color w:val="000000"/>
          <w:lang w:eastAsia="lt-LT"/>
        </w:rPr>
        <w:t xml:space="preserve">būtų </w:t>
      </w:r>
      <w:r>
        <w:rPr>
          <w:rFonts w:ascii="Times New Roman" w:eastAsia="Times New Roman" w:hAnsi="Times New Roman" w:cs="Times New Roman"/>
          <w:color w:val="000000"/>
          <w:lang w:eastAsia="lt-LT"/>
        </w:rPr>
        <w:t>paliekama) saugumą</w:t>
      </w:r>
      <w:r>
        <w:rPr>
          <w:rFonts w:ascii="Times New Roman" w:hAnsi="Times New Roman"/>
        </w:rPr>
        <w:t xml:space="preserve"> atsako </w:t>
      </w:r>
      <w:r w:rsidR="00166C44">
        <w:rPr>
          <w:rFonts w:ascii="Times New Roman" w:hAnsi="Times New Roman"/>
        </w:rPr>
        <w:t>Tiekėjas</w:t>
      </w:r>
      <w:r>
        <w:rPr>
          <w:rFonts w:ascii="Times New Roman" w:hAnsi="Times New Roman"/>
        </w:rPr>
        <w:t xml:space="preserve">. </w:t>
      </w:r>
      <w:r w:rsidR="00166C44">
        <w:rPr>
          <w:rFonts w:ascii="Times New Roman" w:hAnsi="Times New Roman"/>
        </w:rPr>
        <w:t xml:space="preserve">Tiekėjas </w:t>
      </w:r>
      <w:r>
        <w:rPr>
          <w:rFonts w:ascii="Times New Roman" w:hAnsi="Times New Roman"/>
        </w:rPr>
        <w:t xml:space="preserve">privalo padengti bet kokią žalą, padarytą </w:t>
      </w:r>
      <w:r w:rsidR="005E4EA0">
        <w:rPr>
          <w:rFonts w:ascii="Times New Roman" w:hAnsi="Times New Roman"/>
        </w:rPr>
        <w:t>P</w:t>
      </w:r>
      <w:r>
        <w:rPr>
          <w:rFonts w:ascii="Times New Roman" w:hAnsi="Times New Roman"/>
        </w:rPr>
        <w:t>erkančiajai organizacijai dėl savo veikimo ar neveikimo paslaugų teikimo metu (transporto priemonės sugadinimas, praradimas, neteisėtas panaudojimas ir kt.).</w:t>
      </w:r>
    </w:p>
    <w:p w14:paraId="3A5DC0BE" w14:textId="5CE03699" w:rsidR="00476987" w:rsidRDefault="00166C44">
      <w:pPr>
        <w:pStyle w:val="ListParagraph"/>
        <w:numPr>
          <w:ilvl w:val="0"/>
          <w:numId w:val="2"/>
        </w:numPr>
        <w:tabs>
          <w:tab w:val="left" w:pos="993"/>
        </w:tabs>
        <w:ind w:left="0" w:firstLine="567"/>
        <w:jc w:val="both"/>
        <w:rPr>
          <w:rFonts w:ascii="Times New Roman" w:hAnsi="Times New Roman"/>
        </w:rPr>
      </w:pPr>
      <w:r>
        <w:rPr>
          <w:rFonts w:ascii="Times New Roman" w:hAnsi="Times New Roman"/>
        </w:rPr>
        <w:t xml:space="preserve">Tiekėjas </w:t>
      </w:r>
      <w:r w:rsidR="003E6CF8">
        <w:rPr>
          <w:rFonts w:ascii="Times New Roman" w:hAnsi="Times New Roman"/>
        </w:rPr>
        <w:t xml:space="preserve">privalo informuoti </w:t>
      </w:r>
      <w:r w:rsidR="00F8578D">
        <w:rPr>
          <w:rFonts w:ascii="Times New Roman" w:hAnsi="Times New Roman"/>
        </w:rPr>
        <w:t>P</w:t>
      </w:r>
      <w:r w:rsidR="003E6CF8">
        <w:rPr>
          <w:rFonts w:ascii="Times New Roman" w:hAnsi="Times New Roman"/>
        </w:rPr>
        <w:t xml:space="preserve">erkančiąją organizaciją apie paslaugų </w:t>
      </w:r>
      <w:r w:rsidR="005E4EA0">
        <w:rPr>
          <w:rFonts w:ascii="Times New Roman" w:hAnsi="Times New Roman"/>
        </w:rPr>
        <w:t xml:space="preserve">teikimo </w:t>
      </w:r>
      <w:r w:rsidR="003E6CF8">
        <w:rPr>
          <w:rFonts w:ascii="Times New Roman" w:hAnsi="Times New Roman"/>
        </w:rPr>
        <w:t>metu pastebėtus kitus, užsakyme  nenurodytus, transporto priemonės gedimus.</w:t>
      </w:r>
      <w:r w:rsidR="00DD76DB">
        <w:rPr>
          <w:rFonts w:ascii="Times New Roman" w:hAnsi="Times New Roman"/>
        </w:rPr>
        <w:t xml:space="preserve"> Be to, </w:t>
      </w:r>
      <w:r w:rsidR="00DD76DB" w:rsidRPr="008118E8">
        <w:rPr>
          <w:rFonts w:ascii="Times New Roman" w:hAnsi="Times New Roman"/>
        </w:rPr>
        <w:t xml:space="preserve">sutarties vykdymo metu priimamus sprendimus, susijusius su išlaidomis, įskaitytinomis į </w:t>
      </w:r>
      <w:r>
        <w:rPr>
          <w:rFonts w:ascii="Times New Roman" w:hAnsi="Times New Roman"/>
        </w:rPr>
        <w:t>Tie</w:t>
      </w:r>
      <w:r w:rsidRPr="008118E8">
        <w:rPr>
          <w:rFonts w:ascii="Times New Roman" w:hAnsi="Times New Roman"/>
        </w:rPr>
        <w:t xml:space="preserve">kėjui </w:t>
      </w:r>
      <w:r w:rsidR="00DD76DB" w:rsidRPr="008118E8">
        <w:rPr>
          <w:rFonts w:ascii="Times New Roman" w:hAnsi="Times New Roman"/>
        </w:rPr>
        <w:t>pagal sutartį mokėtiną kainą, su Perkančiąja organizacija derinti iš anksto</w:t>
      </w:r>
      <w:r w:rsidR="00DD76DB">
        <w:rPr>
          <w:rFonts w:ascii="Times New Roman" w:hAnsi="Times New Roman"/>
        </w:rPr>
        <w:t>.</w:t>
      </w:r>
    </w:p>
    <w:p w14:paraId="51AF8305" w14:textId="4FC50B5B" w:rsidR="005A1A4B" w:rsidRDefault="00166C44" w:rsidP="005A1A4B">
      <w:pPr>
        <w:pStyle w:val="ListParagraph"/>
        <w:numPr>
          <w:ilvl w:val="0"/>
          <w:numId w:val="2"/>
        </w:numPr>
        <w:tabs>
          <w:tab w:val="left" w:pos="993"/>
        </w:tabs>
        <w:ind w:left="0" w:firstLine="567"/>
        <w:jc w:val="both"/>
        <w:rPr>
          <w:rFonts w:ascii="Times New Roman" w:hAnsi="Times New Roman"/>
        </w:rPr>
      </w:pPr>
      <w:r>
        <w:rPr>
          <w:rFonts w:ascii="Times New Roman" w:hAnsi="Times New Roman"/>
        </w:rPr>
        <w:t xml:space="preserve">Tiekėjas </w:t>
      </w:r>
      <w:r w:rsidR="003E6CF8">
        <w:rPr>
          <w:rFonts w:ascii="Times New Roman" w:hAnsi="Times New Roman"/>
        </w:rPr>
        <w:t xml:space="preserve">privalo paslaugas suteikti per kuo trumpesnį terminą. Detalės ir eksploatacinės medžiagos privalo būti pateikiamos nedelsiant, per kuo trumpesnį terminą. </w:t>
      </w:r>
      <w:r>
        <w:rPr>
          <w:rFonts w:ascii="Times New Roman" w:hAnsi="Times New Roman"/>
        </w:rPr>
        <w:t xml:space="preserve">Tiekėjas </w:t>
      </w:r>
      <w:r w:rsidR="003E6CF8">
        <w:rPr>
          <w:rFonts w:ascii="Times New Roman" w:hAnsi="Times New Roman"/>
        </w:rPr>
        <w:t xml:space="preserve">privalo informuoti </w:t>
      </w:r>
      <w:r w:rsidR="00F8578D">
        <w:rPr>
          <w:rFonts w:ascii="Times New Roman" w:hAnsi="Times New Roman"/>
        </w:rPr>
        <w:t>P</w:t>
      </w:r>
      <w:r w:rsidR="003E6CF8">
        <w:rPr>
          <w:rFonts w:ascii="Times New Roman" w:hAnsi="Times New Roman"/>
        </w:rPr>
        <w:t>erkančiosios organizacijos paskirtą atsakingą asmenį, atsiradus bet kokioms aplinkybėms, kurios gali uždelsti suderintą paslaugos suteikimo terminą.</w:t>
      </w:r>
    </w:p>
    <w:p w14:paraId="53EEA722" w14:textId="3E415292" w:rsidR="005A1A4B" w:rsidRDefault="00166C44" w:rsidP="005A1A4B">
      <w:pPr>
        <w:pStyle w:val="ListParagraph"/>
        <w:numPr>
          <w:ilvl w:val="0"/>
          <w:numId w:val="2"/>
        </w:numPr>
        <w:tabs>
          <w:tab w:val="left" w:pos="993"/>
        </w:tabs>
        <w:ind w:left="0" w:firstLine="567"/>
        <w:jc w:val="both"/>
        <w:rPr>
          <w:rFonts w:ascii="Times New Roman" w:hAnsi="Times New Roman"/>
        </w:rPr>
      </w:pPr>
      <w:r>
        <w:rPr>
          <w:rFonts w:ascii="Times New Roman" w:hAnsi="Times New Roman"/>
        </w:rPr>
        <w:t xml:space="preserve">Tiekėjas </w:t>
      </w:r>
      <w:r w:rsidR="00930170">
        <w:rPr>
          <w:rFonts w:ascii="Times New Roman" w:hAnsi="Times New Roman"/>
        </w:rPr>
        <w:t xml:space="preserve">turi </w:t>
      </w:r>
      <w:r w:rsidR="00930170" w:rsidRPr="00930170">
        <w:rPr>
          <w:rFonts w:ascii="Times New Roman" w:hAnsi="Times New Roman"/>
        </w:rPr>
        <w:t>atliktoms paslaugoms taikyti 6 mėnesių garantiją, o detalėms ir med</w:t>
      </w:r>
      <w:r w:rsidR="00930170" w:rsidRPr="00930170">
        <w:rPr>
          <w:rFonts w:ascii="Cambria" w:hAnsi="Cambria" w:cs="Cambria"/>
        </w:rPr>
        <w:t>ž</w:t>
      </w:r>
      <w:r w:rsidR="00930170" w:rsidRPr="00930170">
        <w:rPr>
          <w:rFonts w:ascii="Times New Roman" w:hAnsi="Times New Roman"/>
        </w:rPr>
        <w:t xml:space="preserve">iagoms </w:t>
      </w:r>
      <w:r w:rsidR="00930170" w:rsidRPr="00930170">
        <w:rPr>
          <w:rFonts w:ascii="Times New Roman" w:hAnsi="Times New Roman" w:hint="eastAsia"/>
        </w:rPr>
        <w:t>–</w:t>
      </w:r>
      <w:r w:rsidR="00930170" w:rsidRPr="00930170">
        <w:rPr>
          <w:rFonts w:ascii="Times New Roman" w:hAnsi="Times New Roman"/>
        </w:rPr>
        <w:t xml:space="preserve"> ne trumpesnę nei 12 mėnesių garantiją (</w:t>
      </w:r>
      <w:r w:rsidR="00930170">
        <w:rPr>
          <w:rFonts w:ascii="Times New Roman" w:hAnsi="Times New Roman"/>
        </w:rPr>
        <w:t>iš</w:t>
      </w:r>
      <w:r w:rsidR="00930170" w:rsidRPr="00930170">
        <w:rPr>
          <w:rFonts w:ascii="Times New Roman" w:hAnsi="Times New Roman"/>
        </w:rPr>
        <w:t>skyrus atvejus, kai gamintojas taiko trumpesnę garantiją). Jei atsarginė dalis keičiama nauja,</w:t>
      </w:r>
      <w:r w:rsidR="00930170">
        <w:rPr>
          <w:rFonts w:ascii="Times New Roman" w:hAnsi="Times New Roman"/>
        </w:rPr>
        <w:t xml:space="preserve"> š</w:t>
      </w:r>
      <w:r w:rsidR="00930170" w:rsidRPr="00930170">
        <w:rPr>
          <w:rFonts w:ascii="Times New Roman" w:hAnsi="Times New Roman"/>
        </w:rPr>
        <w:t>iai pakeistai detalei skaičiuojamas naujas garantinis terminas;</w:t>
      </w:r>
      <w:r w:rsidR="00CC4B47">
        <w:rPr>
          <w:rFonts w:ascii="Times New Roman" w:hAnsi="Times New Roman"/>
        </w:rPr>
        <w:t xml:space="preserve"> </w:t>
      </w:r>
      <w:r w:rsidR="003E6CF8" w:rsidRPr="005A1A4B">
        <w:rPr>
          <w:rFonts w:ascii="Times New Roman" w:hAnsi="Times New Roman"/>
        </w:rPr>
        <w:t>Garantijos terminas skaičiuojamas nuo sąskaitos-</w:t>
      </w:r>
      <w:r w:rsidR="003E6CF8" w:rsidRPr="007E3478">
        <w:rPr>
          <w:rFonts w:ascii="Times New Roman" w:hAnsi="Times New Roman"/>
        </w:rPr>
        <w:t>faktūros</w:t>
      </w:r>
      <w:r w:rsidR="003E6CF8" w:rsidRPr="007E3478">
        <w:rPr>
          <w:rFonts w:ascii="Times New Roman" w:hAnsi="Times New Roman"/>
          <w:color w:val="70AD47" w:themeColor="accent6"/>
        </w:rPr>
        <w:t xml:space="preserve"> </w:t>
      </w:r>
      <w:r w:rsidR="007E3478" w:rsidRPr="007E3478">
        <w:rPr>
          <w:rFonts w:ascii="Times New Roman" w:hAnsi="Times New Roman"/>
          <w:color w:val="70AD47" w:themeColor="accent6"/>
        </w:rPr>
        <w:t xml:space="preserve"> </w:t>
      </w:r>
      <w:r w:rsidR="007E3478" w:rsidRPr="00DC0C2A">
        <w:rPr>
          <w:rFonts w:ascii="Times New Roman" w:hAnsi="Times New Roman"/>
        </w:rPr>
        <w:t>ir dokumento, teikiamo kartu su sąskaita-faktūra, patvirtinančio atsarginių detalių ir eksploatacinių medžiagų įsigijimą,  pateikimo</w:t>
      </w:r>
      <w:r w:rsidR="003E6CF8" w:rsidRPr="00DC0C2A">
        <w:rPr>
          <w:rFonts w:ascii="Times New Roman" w:hAnsi="Times New Roman"/>
        </w:rPr>
        <w:t xml:space="preserve"> </w:t>
      </w:r>
      <w:r w:rsidR="003E6CF8" w:rsidRPr="005A1A4B">
        <w:rPr>
          <w:rFonts w:ascii="Times New Roman" w:hAnsi="Times New Roman"/>
        </w:rPr>
        <w:t>dienos.</w:t>
      </w:r>
    </w:p>
    <w:p w14:paraId="5940CEAA" w14:textId="2289A59E" w:rsidR="00476987" w:rsidRPr="005A1A4B" w:rsidRDefault="00524AD1" w:rsidP="005A1A4B">
      <w:pPr>
        <w:pStyle w:val="ListParagraph"/>
        <w:numPr>
          <w:ilvl w:val="0"/>
          <w:numId w:val="2"/>
        </w:numPr>
        <w:tabs>
          <w:tab w:val="left" w:pos="993"/>
        </w:tabs>
        <w:ind w:left="0" w:firstLine="567"/>
        <w:jc w:val="both"/>
        <w:rPr>
          <w:rFonts w:ascii="Times New Roman" w:hAnsi="Times New Roman"/>
        </w:rPr>
      </w:pPr>
      <w:r w:rsidRPr="00930170">
        <w:rPr>
          <w:rFonts w:ascii="Times New Roman" w:hAnsi="Times New Roman"/>
        </w:rPr>
        <w:t>Garantiniu laikotarpiu automobiliui sugedus dėl nekokybi</w:t>
      </w:r>
      <w:r>
        <w:rPr>
          <w:rFonts w:ascii="Times New Roman" w:hAnsi="Times New Roman"/>
        </w:rPr>
        <w:t>š</w:t>
      </w:r>
      <w:r w:rsidRPr="00930170">
        <w:rPr>
          <w:rFonts w:ascii="Times New Roman" w:hAnsi="Times New Roman"/>
        </w:rPr>
        <w:t xml:space="preserve">kai </w:t>
      </w:r>
      <w:r w:rsidR="003439B0">
        <w:rPr>
          <w:rFonts w:ascii="Times New Roman" w:hAnsi="Times New Roman"/>
        </w:rPr>
        <w:t>suteiktų</w:t>
      </w:r>
      <w:r w:rsidRPr="00930170">
        <w:rPr>
          <w:rFonts w:ascii="Times New Roman" w:hAnsi="Times New Roman"/>
        </w:rPr>
        <w:t xml:space="preserve"> paslaugų, nekokyb</w:t>
      </w:r>
      <w:r>
        <w:rPr>
          <w:rFonts w:ascii="Times New Roman" w:hAnsi="Times New Roman"/>
        </w:rPr>
        <w:t>iš</w:t>
      </w:r>
      <w:r w:rsidRPr="00930170">
        <w:rPr>
          <w:rFonts w:ascii="Times New Roman" w:hAnsi="Times New Roman"/>
        </w:rPr>
        <w:t>kų med</w:t>
      </w:r>
      <w:r w:rsidRPr="00930170">
        <w:rPr>
          <w:rFonts w:ascii="Cambria" w:hAnsi="Cambria" w:cs="Cambria"/>
        </w:rPr>
        <w:t>ž</w:t>
      </w:r>
      <w:r w:rsidRPr="00930170">
        <w:rPr>
          <w:rFonts w:ascii="Times New Roman" w:hAnsi="Times New Roman"/>
        </w:rPr>
        <w:t>iagų ar detalių, el. p</w:t>
      </w:r>
      <w:r>
        <w:rPr>
          <w:rFonts w:ascii="Times New Roman" w:hAnsi="Times New Roman"/>
        </w:rPr>
        <w:t>aš</w:t>
      </w:r>
      <w:r w:rsidRPr="00930170">
        <w:rPr>
          <w:rFonts w:ascii="Times New Roman" w:hAnsi="Times New Roman"/>
        </w:rPr>
        <w:t xml:space="preserve">tu suderinus su </w:t>
      </w:r>
      <w:r>
        <w:rPr>
          <w:rFonts w:ascii="Times New Roman" w:hAnsi="Times New Roman"/>
        </w:rPr>
        <w:t>P</w:t>
      </w:r>
      <w:r w:rsidRPr="00930170">
        <w:rPr>
          <w:rFonts w:ascii="Times New Roman" w:hAnsi="Times New Roman"/>
        </w:rPr>
        <w:t xml:space="preserve">erkančiąja organizacija, per </w:t>
      </w:r>
      <w:r w:rsidR="00892E53" w:rsidRPr="005A1A4B">
        <w:rPr>
          <w:rFonts w:ascii="Times New Roman" w:hAnsi="Times New Roman"/>
        </w:rPr>
        <w:t>terminą, suderintą su Perkančiąja organizacija</w:t>
      </w:r>
      <w:r w:rsidR="00892E53">
        <w:rPr>
          <w:rFonts w:ascii="Times New Roman" w:hAnsi="Times New Roman"/>
        </w:rPr>
        <w:t xml:space="preserve">, </w:t>
      </w:r>
      <w:r w:rsidR="00A8298E">
        <w:rPr>
          <w:rFonts w:ascii="Times New Roman" w:hAnsi="Times New Roman"/>
        </w:rPr>
        <w:t xml:space="preserve">Tiekėjas turi </w:t>
      </w:r>
      <w:r w:rsidRPr="00930170">
        <w:rPr>
          <w:rFonts w:ascii="Times New Roman" w:hAnsi="Times New Roman"/>
        </w:rPr>
        <w:t>p</w:t>
      </w:r>
      <w:r>
        <w:rPr>
          <w:rFonts w:ascii="Times New Roman" w:hAnsi="Times New Roman"/>
        </w:rPr>
        <w:t>aš</w:t>
      </w:r>
      <w:r w:rsidRPr="00930170">
        <w:rPr>
          <w:rFonts w:ascii="Times New Roman" w:hAnsi="Times New Roman"/>
        </w:rPr>
        <w:t>alinti t</w:t>
      </w:r>
      <w:r>
        <w:rPr>
          <w:rFonts w:ascii="Times New Roman" w:hAnsi="Times New Roman"/>
        </w:rPr>
        <w:t>rū</w:t>
      </w:r>
      <w:r w:rsidRPr="00930170">
        <w:rPr>
          <w:rFonts w:ascii="Times New Roman" w:hAnsi="Times New Roman"/>
        </w:rPr>
        <w:t>kumus savo l</w:t>
      </w:r>
      <w:r>
        <w:rPr>
          <w:rFonts w:ascii="Times New Roman" w:hAnsi="Times New Roman"/>
        </w:rPr>
        <w:t>ėš</w:t>
      </w:r>
      <w:r w:rsidRPr="00930170">
        <w:rPr>
          <w:rFonts w:ascii="Times New Roman" w:hAnsi="Times New Roman"/>
        </w:rPr>
        <w:t>omis (p</w:t>
      </w:r>
      <w:r>
        <w:rPr>
          <w:rFonts w:ascii="Times New Roman" w:hAnsi="Times New Roman"/>
        </w:rPr>
        <w:t>aš</w:t>
      </w:r>
      <w:r w:rsidRPr="00930170">
        <w:rPr>
          <w:rFonts w:ascii="Times New Roman" w:hAnsi="Times New Roman"/>
        </w:rPr>
        <w:t>alinti defektus, pakeisti sugedusias atsargines dalis).</w:t>
      </w:r>
      <w:r>
        <w:rPr>
          <w:rFonts w:ascii="Times New Roman" w:hAnsi="Times New Roman"/>
        </w:rPr>
        <w:t xml:space="preserve"> </w:t>
      </w:r>
    </w:p>
    <w:p w14:paraId="264530F1" w14:textId="1689EFCB" w:rsidR="00476987" w:rsidRDefault="003E6CF8">
      <w:pPr>
        <w:pStyle w:val="ListParagraph"/>
        <w:numPr>
          <w:ilvl w:val="0"/>
          <w:numId w:val="2"/>
        </w:numPr>
        <w:tabs>
          <w:tab w:val="left" w:pos="993"/>
        </w:tabs>
        <w:ind w:left="0" w:firstLine="567"/>
        <w:jc w:val="both"/>
        <w:rPr>
          <w:rFonts w:hint="eastAsia"/>
        </w:rPr>
      </w:pPr>
      <w:r>
        <w:rPr>
          <w:rFonts w:ascii="Times New Roman" w:eastAsia="Times New Roman" w:hAnsi="Times New Roman" w:cs="Times New Roman"/>
        </w:rPr>
        <w:lastRenderedPageBreak/>
        <w:t>Perkančioji organizacija</w:t>
      </w:r>
      <w:r>
        <w:rPr>
          <w:rFonts w:ascii="Times New Roman" w:hAnsi="Times New Roman"/>
        </w:rPr>
        <w:t xml:space="preserve"> įsipareigoja ne vėliau kaip kitą dieną</w:t>
      </w:r>
      <w:r w:rsidR="00186FFD">
        <w:rPr>
          <w:rFonts w:ascii="Times New Roman" w:hAnsi="Times New Roman"/>
        </w:rPr>
        <w:t>,</w:t>
      </w:r>
      <w:r>
        <w:rPr>
          <w:rFonts w:ascii="Times New Roman" w:hAnsi="Times New Roman"/>
        </w:rPr>
        <w:t xml:space="preserve"> po </w:t>
      </w:r>
      <w:r w:rsidR="00166C44">
        <w:rPr>
          <w:rFonts w:ascii="Times New Roman" w:eastAsia="Times New Roman" w:hAnsi="Times New Roman" w:cs="Times New Roman"/>
        </w:rPr>
        <w:t>Tiekėjo</w:t>
      </w:r>
      <w:r w:rsidR="00166C44">
        <w:rPr>
          <w:rFonts w:ascii="Times New Roman" w:hAnsi="Times New Roman"/>
        </w:rPr>
        <w:t xml:space="preserve"> </w:t>
      </w:r>
      <w:r>
        <w:rPr>
          <w:rFonts w:ascii="Times New Roman" w:hAnsi="Times New Roman"/>
        </w:rPr>
        <w:t xml:space="preserve">pranešimo apie </w:t>
      </w:r>
      <w:r w:rsidR="00A8298E">
        <w:rPr>
          <w:rFonts w:ascii="Times New Roman" w:eastAsia="Times New Roman" w:hAnsi="Times New Roman" w:cs="Times New Roman"/>
        </w:rPr>
        <w:t>Užsakymo</w:t>
      </w:r>
      <w:r w:rsidR="00A8298E">
        <w:rPr>
          <w:rFonts w:ascii="Times New Roman" w:hAnsi="Times New Roman"/>
        </w:rPr>
        <w:t xml:space="preserve"> </w:t>
      </w:r>
      <w:r>
        <w:rPr>
          <w:rFonts w:ascii="Times New Roman" w:hAnsi="Times New Roman"/>
        </w:rPr>
        <w:t>įvykdymą</w:t>
      </w:r>
      <w:r w:rsidR="00186FFD">
        <w:rPr>
          <w:rFonts w:ascii="Times New Roman" w:hAnsi="Times New Roman"/>
        </w:rPr>
        <w:t>,</w:t>
      </w:r>
      <w:r>
        <w:rPr>
          <w:rFonts w:ascii="Times New Roman" w:hAnsi="Times New Roman"/>
        </w:rPr>
        <w:t xml:space="preserve"> atsiimti transporto priemonę i</w:t>
      </w:r>
      <w:r w:rsidR="00F8578D">
        <w:rPr>
          <w:rFonts w:ascii="Times New Roman" w:hAnsi="Times New Roman"/>
        </w:rPr>
        <w:t>š</w:t>
      </w:r>
      <w:r>
        <w:rPr>
          <w:rFonts w:ascii="Times New Roman" w:hAnsi="Times New Roman"/>
        </w:rPr>
        <w:t xml:space="preserve"> </w:t>
      </w:r>
      <w:r w:rsidR="00166C44">
        <w:rPr>
          <w:rFonts w:ascii="Times New Roman" w:hAnsi="Times New Roman"/>
        </w:rPr>
        <w:t xml:space="preserve">Tiekėjo </w:t>
      </w:r>
      <w:r>
        <w:rPr>
          <w:rFonts w:ascii="Times New Roman" w:hAnsi="Times New Roman"/>
        </w:rPr>
        <w:t>paslaugų teikimo vietos.</w:t>
      </w:r>
    </w:p>
    <w:p w14:paraId="47735794" w14:textId="2721E555" w:rsidR="00476987" w:rsidRPr="004D2077" w:rsidRDefault="003E6CF8">
      <w:pPr>
        <w:pStyle w:val="ListParagraph"/>
        <w:numPr>
          <w:ilvl w:val="0"/>
          <w:numId w:val="2"/>
        </w:numPr>
        <w:tabs>
          <w:tab w:val="left" w:pos="993"/>
        </w:tabs>
        <w:ind w:left="0" w:firstLine="567"/>
        <w:jc w:val="both"/>
        <w:rPr>
          <w:rFonts w:hint="eastAsia"/>
        </w:rPr>
      </w:pPr>
      <w:r>
        <w:rPr>
          <w:rFonts w:ascii="Times New Roman" w:eastAsia="Times New Roman" w:hAnsi="Times New Roman" w:cs="Times New Roman"/>
          <w:iCs/>
          <w:lang w:eastAsia="lt-LT"/>
        </w:rPr>
        <w:t>Numatomos remontuoti tarnybinės transporto priemonės, kurios sutarties vykdymo metu</w:t>
      </w:r>
      <w:r w:rsidR="00492B89">
        <w:rPr>
          <w:rFonts w:ascii="Times New Roman" w:eastAsia="Times New Roman" w:hAnsi="Times New Roman" w:cs="Times New Roman"/>
          <w:iCs/>
          <w:lang w:eastAsia="lt-LT"/>
        </w:rPr>
        <w:t>, abiejų Šalių susitarimu</w:t>
      </w:r>
      <w:r w:rsidR="008B7985" w:rsidRPr="008B7985">
        <w:rPr>
          <w:rFonts w:ascii="Times New Roman" w:eastAsia="Times New Roman" w:hAnsi="Times New Roman" w:cs="Times New Roman"/>
          <w:iCs/>
          <w:lang w:eastAsia="lt-LT"/>
        </w:rPr>
        <w:t xml:space="preserve"> </w:t>
      </w:r>
      <w:r w:rsidR="008B7985">
        <w:rPr>
          <w:rFonts w:ascii="Times New Roman" w:eastAsia="Times New Roman" w:hAnsi="Times New Roman" w:cs="Times New Roman"/>
          <w:iCs/>
          <w:lang w:eastAsia="lt-LT"/>
        </w:rPr>
        <w:t>raštu (el. paštu)</w:t>
      </w:r>
      <w:r w:rsidR="00492B89">
        <w:rPr>
          <w:rFonts w:ascii="Times New Roman" w:eastAsia="Times New Roman" w:hAnsi="Times New Roman" w:cs="Times New Roman"/>
          <w:iCs/>
          <w:lang w:eastAsia="lt-LT"/>
        </w:rPr>
        <w:t>,</w:t>
      </w:r>
      <w:r>
        <w:rPr>
          <w:rFonts w:ascii="Times New Roman" w:eastAsia="Times New Roman" w:hAnsi="Times New Roman" w:cs="Times New Roman"/>
          <w:iCs/>
          <w:lang w:eastAsia="lt-LT"/>
        </w:rPr>
        <w:t xml:space="preserve"> gali keistis</w:t>
      </w:r>
      <w:r w:rsidR="00492B89">
        <w:rPr>
          <w:rFonts w:ascii="Times New Roman" w:eastAsia="Times New Roman" w:hAnsi="Times New Roman" w:cs="Times New Roman"/>
          <w:iCs/>
          <w:lang w:eastAsia="lt-LT"/>
        </w:rPr>
        <w:t>:</w:t>
      </w:r>
    </w:p>
    <w:p w14:paraId="6A3E4B2A" w14:textId="77777777" w:rsidR="0055695A" w:rsidRDefault="0055695A" w:rsidP="0055695A">
      <w:pPr>
        <w:pStyle w:val="ListParagraph"/>
        <w:tabs>
          <w:tab w:val="left" w:pos="993"/>
        </w:tabs>
        <w:ind w:left="567"/>
        <w:jc w:val="right"/>
        <w:rPr>
          <w:rFonts w:hint="eastAsia"/>
          <w:i/>
          <w:iCs/>
        </w:rPr>
      </w:pPr>
    </w:p>
    <w:p w14:paraId="57AB18BF" w14:textId="52DFAEB6" w:rsidR="0055695A" w:rsidRPr="004D2077" w:rsidRDefault="0055695A" w:rsidP="004D2077">
      <w:pPr>
        <w:pStyle w:val="ListParagraph"/>
        <w:tabs>
          <w:tab w:val="left" w:pos="993"/>
        </w:tabs>
        <w:ind w:left="567"/>
        <w:jc w:val="right"/>
        <w:rPr>
          <w:rFonts w:hint="eastAsia"/>
          <w:i/>
          <w:iCs/>
        </w:rPr>
      </w:pPr>
      <w:r w:rsidRPr="004D2077">
        <w:rPr>
          <w:i/>
          <w:iCs/>
        </w:rPr>
        <w:t>1 lentelė. Tarnybinių transporto priemonių sąra</w:t>
      </w:r>
      <w:r w:rsidRPr="004D2077">
        <w:rPr>
          <w:rFonts w:hint="eastAsia"/>
          <w:i/>
          <w:iCs/>
        </w:rPr>
        <w:t>š</w:t>
      </w:r>
      <w:proofErr w:type="spellStart"/>
      <w:r w:rsidRPr="004D2077">
        <w:rPr>
          <w:rFonts w:hint="eastAsia"/>
          <w:i/>
          <w:iCs/>
        </w:rPr>
        <w:t>as</w:t>
      </w:r>
      <w:proofErr w:type="spellEnd"/>
    </w:p>
    <w:tbl>
      <w:tblPr>
        <w:tblW w:w="9776" w:type="dxa"/>
        <w:jc w:val="center"/>
        <w:tblLayout w:type="fixed"/>
        <w:tblCellMar>
          <w:left w:w="10" w:type="dxa"/>
          <w:right w:w="10" w:type="dxa"/>
        </w:tblCellMar>
        <w:tblLook w:val="04A0" w:firstRow="1" w:lastRow="0" w:firstColumn="1" w:lastColumn="0" w:noHBand="0" w:noVBand="1"/>
      </w:tblPr>
      <w:tblGrid>
        <w:gridCol w:w="621"/>
        <w:gridCol w:w="2174"/>
        <w:gridCol w:w="2720"/>
        <w:gridCol w:w="3067"/>
        <w:gridCol w:w="1194"/>
      </w:tblGrid>
      <w:tr w:rsidR="0055695A" w14:paraId="67441A19" w14:textId="77777777" w:rsidTr="004D2077">
        <w:trPr>
          <w:trHeight w:val="378"/>
          <w:jc w:val="center"/>
        </w:trPr>
        <w:tc>
          <w:tcPr>
            <w:tcW w:w="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38A5B" w14:textId="7FDF60AC" w:rsidR="0055695A" w:rsidRPr="004D2077" w:rsidRDefault="0055695A" w:rsidP="00771965">
            <w:pPr>
              <w:tabs>
                <w:tab w:val="right" w:leader="underscore" w:pos="8505"/>
              </w:tabs>
              <w:jc w:val="center"/>
              <w:rPr>
                <w:rFonts w:ascii="Times New Roman" w:hAnsi="Times New Roman"/>
                <w:b/>
                <w:bCs/>
              </w:rPr>
            </w:pPr>
            <w:r w:rsidRPr="0055695A">
              <w:rPr>
                <w:rFonts w:ascii="Times New Roman" w:hAnsi="Times New Roman"/>
                <w:b/>
                <w:bCs/>
              </w:rPr>
              <w:t>Eil. Nr.</w:t>
            </w:r>
          </w:p>
        </w:tc>
        <w:tc>
          <w:tcPr>
            <w:tcW w:w="2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6F6E7E" w14:textId="33FA4D0B" w:rsidR="0055695A" w:rsidRPr="004D2077" w:rsidRDefault="0055695A" w:rsidP="00771965">
            <w:pPr>
              <w:ind w:right="-193"/>
              <w:rPr>
                <w:rFonts w:ascii="Times New Roman" w:hAnsi="Times New Roman"/>
                <w:b/>
                <w:bCs/>
              </w:rPr>
            </w:pPr>
            <w:r w:rsidRPr="0055695A">
              <w:rPr>
                <w:rFonts w:ascii="Times New Roman" w:hAnsi="Times New Roman"/>
                <w:b/>
                <w:bCs/>
              </w:rPr>
              <w:t>Automobilio markės pavadinimas</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EC2C5" w14:textId="71AE0060" w:rsidR="0055695A" w:rsidRPr="004D2077" w:rsidRDefault="0055695A" w:rsidP="00771965">
            <w:pPr>
              <w:jc w:val="center"/>
              <w:rPr>
                <w:rFonts w:ascii="Times New Roman" w:hAnsi="Times New Roman"/>
                <w:b/>
                <w:bCs/>
              </w:rPr>
            </w:pPr>
            <w:r w:rsidRPr="0055695A">
              <w:rPr>
                <w:rFonts w:ascii="Times New Roman" w:hAnsi="Times New Roman"/>
                <w:b/>
                <w:bCs/>
              </w:rPr>
              <w:t>Automobilio pagaminimo metai</w:t>
            </w:r>
          </w:p>
        </w:tc>
        <w:tc>
          <w:tcPr>
            <w:tcW w:w="3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2E817" w14:textId="2A44196D" w:rsidR="0055695A" w:rsidRPr="004D2077" w:rsidRDefault="0055695A" w:rsidP="00771965">
            <w:pPr>
              <w:tabs>
                <w:tab w:val="right" w:leader="underscore" w:pos="8505"/>
              </w:tabs>
              <w:jc w:val="both"/>
              <w:rPr>
                <w:rFonts w:ascii="Times New Roman" w:hAnsi="Times New Roman"/>
                <w:b/>
                <w:bCs/>
              </w:rPr>
            </w:pPr>
            <w:r w:rsidRPr="0055695A">
              <w:rPr>
                <w:rFonts w:ascii="Times New Roman" w:hAnsi="Times New Roman"/>
                <w:b/>
                <w:bCs/>
              </w:rPr>
              <w:t>Variklio darbinis tūris/degalai</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7EA31A" w14:textId="65D07722" w:rsidR="0055695A" w:rsidRPr="004D2077" w:rsidRDefault="0055695A" w:rsidP="00771965">
            <w:pPr>
              <w:tabs>
                <w:tab w:val="right" w:leader="underscore" w:pos="8505"/>
              </w:tabs>
              <w:jc w:val="center"/>
              <w:rPr>
                <w:rFonts w:ascii="Times New Roman" w:hAnsi="Times New Roman"/>
                <w:b/>
                <w:bCs/>
              </w:rPr>
            </w:pPr>
            <w:r w:rsidRPr="004D2077">
              <w:rPr>
                <w:rFonts w:ascii="Times New Roman" w:hAnsi="Times New Roman"/>
                <w:b/>
                <w:bCs/>
              </w:rPr>
              <w:t>Kiekis</w:t>
            </w:r>
          </w:p>
        </w:tc>
      </w:tr>
      <w:tr w:rsidR="00771965" w14:paraId="0512A594" w14:textId="77777777" w:rsidTr="004D2077">
        <w:trPr>
          <w:trHeight w:val="378"/>
          <w:jc w:val="center"/>
        </w:trPr>
        <w:tc>
          <w:tcPr>
            <w:tcW w:w="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26F2F" w14:textId="54E71D8C" w:rsidR="00771965" w:rsidRPr="00771965" w:rsidRDefault="00771965" w:rsidP="00771965">
            <w:pPr>
              <w:tabs>
                <w:tab w:val="right" w:leader="underscore" w:pos="8505"/>
              </w:tabs>
              <w:jc w:val="center"/>
              <w:rPr>
                <w:rFonts w:ascii="Times New Roman" w:hAnsi="Times New Roman"/>
                <w:highlight w:val="yellow"/>
              </w:rPr>
            </w:pPr>
            <w:r>
              <w:rPr>
                <w:rFonts w:ascii="Times New Roman" w:hAnsi="Times New Roman"/>
              </w:rPr>
              <w:t>1.</w:t>
            </w:r>
          </w:p>
        </w:tc>
        <w:tc>
          <w:tcPr>
            <w:tcW w:w="2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2044E0" w14:textId="6B7A4EA9" w:rsidR="00771965" w:rsidRPr="00771965" w:rsidRDefault="00771965" w:rsidP="00771965">
            <w:pPr>
              <w:ind w:right="-193"/>
              <w:rPr>
                <w:rFonts w:ascii="Times New Roman" w:hAnsi="Times New Roman"/>
                <w:highlight w:val="yellow"/>
              </w:rPr>
            </w:pPr>
            <w:r w:rsidRPr="005652AE">
              <w:rPr>
                <w:rFonts w:ascii="Times New Roman" w:hAnsi="Times New Roman"/>
              </w:rPr>
              <w:t>Hyundai i 40</w:t>
            </w:r>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F274F" w14:textId="047018D7" w:rsidR="00771965" w:rsidRPr="00771965" w:rsidRDefault="00771965" w:rsidP="00771965">
            <w:pPr>
              <w:jc w:val="center"/>
              <w:rPr>
                <w:rFonts w:ascii="Times New Roman" w:hAnsi="Times New Roman"/>
                <w:highlight w:val="yellow"/>
              </w:rPr>
            </w:pPr>
            <w:r w:rsidRPr="005652AE">
              <w:rPr>
                <w:rFonts w:ascii="Times New Roman" w:hAnsi="Times New Roman"/>
              </w:rPr>
              <w:t>2012 m.</w:t>
            </w:r>
          </w:p>
        </w:tc>
        <w:tc>
          <w:tcPr>
            <w:tcW w:w="3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3C4AF" w14:textId="49D24B28" w:rsidR="00771965" w:rsidRPr="00771965" w:rsidRDefault="00771965" w:rsidP="00771965">
            <w:pPr>
              <w:tabs>
                <w:tab w:val="right" w:leader="underscore" w:pos="8505"/>
              </w:tabs>
              <w:jc w:val="both"/>
              <w:rPr>
                <w:rFonts w:hint="eastAsia"/>
                <w:highlight w:val="yellow"/>
              </w:rPr>
            </w:pPr>
            <w:r w:rsidRPr="005652AE">
              <w:rPr>
                <w:rFonts w:ascii="Times New Roman" w:hAnsi="Times New Roman"/>
              </w:rPr>
              <w:t>1800 cm</w:t>
            </w:r>
            <w:r w:rsidRPr="005652AE">
              <w:rPr>
                <w:rFonts w:ascii="Times New Roman" w:hAnsi="Times New Roman"/>
                <w:vertAlign w:val="superscript"/>
              </w:rPr>
              <w:t>3</w:t>
            </w:r>
            <w:r w:rsidRPr="005652AE">
              <w:rPr>
                <w:rFonts w:ascii="Times New Roman" w:hAnsi="Times New Roman"/>
              </w:rPr>
              <w:t>, benzinas</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D5640" w14:textId="77777777" w:rsidR="00771965" w:rsidRPr="00186EF7" w:rsidRDefault="00771965" w:rsidP="00771965">
            <w:pPr>
              <w:tabs>
                <w:tab w:val="right" w:leader="underscore" w:pos="8505"/>
              </w:tabs>
              <w:jc w:val="center"/>
              <w:rPr>
                <w:rFonts w:ascii="Times New Roman" w:hAnsi="Times New Roman"/>
              </w:rPr>
            </w:pPr>
            <w:r w:rsidRPr="00186EF7">
              <w:rPr>
                <w:rFonts w:ascii="Times New Roman" w:hAnsi="Times New Roman"/>
              </w:rPr>
              <w:t>1 vnt.</w:t>
            </w:r>
          </w:p>
        </w:tc>
      </w:tr>
      <w:tr w:rsidR="00771965" w14:paraId="02D6E7C5" w14:textId="77777777" w:rsidTr="004D2077">
        <w:trPr>
          <w:trHeight w:val="257"/>
          <w:jc w:val="center"/>
        </w:trPr>
        <w:tc>
          <w:tcPr>
            <w:tcW w:w="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6C774" w14:textId="68FE0F00" w:rsidR="00771965" w:rsidRPr="00771965" w:rsidRDefault="00771965" w:rsidP="00771965">
            <w:pPr>
              <w:tabs>
                <w:tab w:val="right" w:leader="underscore" w:pos="8505"/>
              </w:tabs>
              <w:jc w:val="center"/>
              <w:rPr>
                <w:rFonts w:ascii="Times New Roman" w:hAnsi="Times New Roman"/>
                <w:highlight w:val="yellow"/>
              </w:rPr>
            </w:pPr>
            <w:r>
              <w:rPr>
                <w:rFonts w:ascii="Times New Roman" w:hAnsi="Times New Roman"/>
              </w:rPr>
              <w:t>2.</w:t>
            </w:r>
          </w:p>
        </w:tc>
        <w:tc>
          <w:tcPr>
            <w:tcW w:w="2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E78D1" w14:textId="316518CD" w:rsidR="00771965" w:rsidRPr="00771965" w:rsidRDefault="00771965" w:rsidP="00771965">
            <w:pPr>
              <w:tabs>
                <w:tab w:val="right" w:leader="underscore" w:pos="8505"/>
              </w:tabs>
              <w:rPr>
                <w:rFonts w:ascii="Times New Roman" w:hAnsi="Times New Roman"/>
                <w:highlight w:val="yellow"/>
              </w:rPr>
            </w:pPr>
            <w:r w:rsidRPr="005652AE">
              <w:rPr>
                <w:rFonts w:ascii="Times New Roman" w:hAnsi="Times New Roman" w:hint="eastAsia"/>
              </w:rPr>
              <w:t xml:space="preserve">Volkswagen </w:t>
            </w:r>
            <w:proofErr w:type="spellStart"/>
            <w:r w:rsidRPr="005652AE">
              <w:rPr>
                <w:rFonts w:ascii="Times New Roman" w:hAnsi="Times New Roman" w:hint="eastAsia"/>
              </w:rPr>
              <w:t>Golf</w:t>
            </w:r>
            <w:proofErr w:type="spellEnd"/>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6DD54C" w14:textId="457707D0" w:rsidR="00771965" w:rsidRPr="00771965" w:rsidRDefault="00771965" w:rsidP="00771965">
            <w:pPr>
              <w:tabs>
                <w:tab w:val="right" w:leader="underscore" w:pos="8505"/>
              </w:tabs>
              <w:ind w:right="-72"/>
              <w:jc w:val="center"/>
              <w:rPr>
                <w:rFonts w:ascii="Times New Roman" w:hAnsi="Times New Roman"/>
                <w:highlight w:val="yellow"/>
              </w:rPr>
            </w:pPr>
            <w:r w:rsidRPr="005652AE">
              <w:rPr>
                <w:rFonts w:ascii="Times New Roman" w:hAnsi="Times New Roman"/>
              </w:rPr>
              <w:t>2017</w:t>
            </w:r>
            <w:r>
              <w:rPr>
                <w:rFonts w:ascii="Times New Roman" w:hAnsi="Times New Roman"/>
              </w:rPr>
              <w:t xml:space="preserve"> m.</w:t>
            </w:r>
          </w:p>
        </w:tc>
        <w:tc>
          <w:tcPr>
            <w:tcW w:w="3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9CA9B1" w14:textId="2407CD28" w:rsidR="00771965" w:rsidRPr="00771965" w:rsidRDefault="00771965" w:rsidP="00771965">
            <w:pPr>
              <w:tabs>
                <w:tab w:val="right" w:leader="underscore" w:pos="8505"/>
              </w:tabs>
              <w:jc w:val="both"/>
              <w:rPr>
                <w:rFonts w:ascii="Times New Roman" w:hAnsi="Times New Roman"/>
                <w:highlight w:val="yellow"/>
              </w:rPr>
            </w:pPr>
            <w:r w:rsidRPr="005652AE">
              <w:rPr>
                <w:rFonts w:ascii="Times New Roman" w:hAnsi="Times New Roman"/>
              </w:rPr>
              <w:t>1400</w:t>
            </w:r>
            <w:r w:rsidRPr="005652AE">
              <w:rPr>
                <w:rFonts w:hint="eastAsia"/>
              </w:rPr>
              <w:t xml:space="preserve"> </w:t>
            </w:r>
            <w:r w:rsidRPr="005652AE">
              <w:rPr>
                <w:rFonts w:ascii="Times New Roman" w:hAnsi="Times New Roman" w:hint="eastAsia"/>
              </w:rPr>
              <w:t>cm</w:t>
            </w:r>
            <w:r w:rsidRPr="007306C9">
              <w:rPr>
                <w:rFonts w:ascii="Times New Roman" w:hAnsi="Times New Roman"/>
                <w:vertAlign w:val="superscript"/>
              </w:rPr>
              <w:t>3</w:t>
            </w:r>
            <w:r w:rsidRPr="005652AE">
              <w:rPr>
                <w:rFonts w:ascii="Times New Roman" w:hAnsi="Times New Roman" w:hint="eastAsia"/>
              </w:rPr>
              <w:t>,</w:t>
            </w:r>
            <w:r w:rsidRPr="005652AE">
              <w:rPr>
                <w:rFonts w:ascii="Times New Roman" w:hAnsi="Times New Roman"/>
              </w:rPr>
              <w:t xml:space="preserve"> benzinas</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26A00D" w14:textId="77777777" w:rsidR="00771965" w:rsidRPr="00186EF7" w:rsidRDefault="00771965" w:rsidP="00771965">
            <w:pPr>
              <w:tabs>
                <w:tab w:val="right" w:leader="underscore" w:pos="8505"/>
              </w:tabs>
              <w:jc w:val="center"/>
              <w:rPr>
                <w:rFonts w:ascii="Times New Roman" w:hAnsi="Times New Roman"/>
              </w:rPr>
            </w:pPr>
            <w:r w:rsidRPr="00186EF7">
              <w:rPr>
                <w:rFonts w:ascii="Times New Roman" w:hAnsi="Times New Roman" w:hint="eastAsia"/>
              </w:rPr>
              <w:t>1 vnt.</w:t>
            </w:r>
          </w:p>
        </w:tc>
      </w:tr>
      <w:tr w:rsidR="00771965" w14:paraId="5DABBED4" w14:textId="77777777" w:rsidTr="004D2077">
        <w:trPr>
          <w:trHeight w:val="257"/>
          <w:jc w:val="center"/>
        </w:trPr>
        <w:tc>
          <w:tcPr>
            <w:tcW w:w="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862A44" w14:textId="38547794" w:rsidR="00771965" w:rsidRPr="00771965" w:rsidRDefault="00771965" w:rsidP="00771965">
            <w:pPr>
              <w:tabs>
                <w:tab w:val="right" w:leader="underscore" w:pos="8505"/>
              </w:tabs>
              <w:jc w:val="center"/>
              <w:rPr>
                <w:rFonts w:ascii="Times New Roman" w:hAnsi="Times New Roman"/>
                <w:highlight w:val="yellow"/>
              </w:rPr>
            </w:pPr>
            <w:r>
              <w:rPr>
                <w:rFonts w:ascii="Times New Roman" w:hAnsi="Times New Roman"/>
              </w:rPr>
              <w:t>3.</w:t>
            </w:r>
          </w:p>
        </w:tc>
        <w:tc>
          <w:tcPr>
            <w:tcW w:w="2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020EF" w14:textId="053172BB" w:rsidR="00771965" w:rsidRPr="00771965" w:rsidRDefault="00771965" w:rsidP="00771965">
            <w:pPr>
              <w:tabs>
                <w:tab w:val="right" w:leader="underscore" w:pos="8505"/>
              </w:tabs>
              <w:rPr>
                <w:rFonts w:ascii="Times New Roman" w:hAnsi="Times New Roman"/>
                <w:highlight w:val="yellow"/>
              </w:rPr>
            </w:pPr>
            <w:r w:rsidRPr="005652AE">
              <w:rPr>
                <w:rFonts w:ascii="Times New Roman" w:hAnsi="Times New Roman" w:hint="eastAsia"/>
              </w:rPr>
              <w:t xml:space="preserve">Volkswagen </w:t>
            </w:r>
            <w:proofErr w:type="spellStart"/>
            <w:r w:rsidRPr="005652AE">
              <w:rPr>
                <w:rFonts w:ascii="Times New Roman" w:hAnsi="Times New Roman" w:hint="eastAsia"/>
              </w:rPr>
              <w:t>Golf</w:t>
            </w:r>
            <w:proofErr w:type="spellEnd"/>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C646E" w14:textId="28403A79" w:rsidR="00771965" w:rsidRPr="00771965" w:rsidRDefault="00771965" w:rsidP="00771965">
            <w:pPr>
              <w:tabs>
                <w:tab w:val="right" w:leader="underscore" w:pos="8505"/>
              </w:tabs>
              <w:ind w:right="-72"/>
              <w:jc w:val="center"/>
              <w:rPr>
                <w:rFonts w:ascii="Times New Roman" w:hAnsi="Times New Roman"/>
                <w:highlight w:val="yellow"/>
              </w:rPr>
            </w:pPr>
            <w:r w:rsidRPr="005652AE">
              <w:rPr>
                <w:rFonts w:ascii="Times New Roman" w:hAnsi="Times New Roman"/>
              </w:rPr>
              <w:t>2017</w:t>
            </w:r>
            <w:r>
              <w:rPr>
                <w:rFonts w:ascii="Times New Roman" w:hAnsi="Times New Roman"/>
              </w:rPr>
              <w:t xml:space="preserve"> m.</w:t>
            </w:r>
          </w:p>
        </w:tc>
        <w:tc>
          <w:tcPr>
            <w:tcW w:w="3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35A502" w14:textId="567304DF" w:rsidR="00771965" w:rsidRPr="00771965" w:rsidRDefault="00771965" w:rsidP="00771965">
            <w:pPr>
              <w:tabs>
                <w:tab w:val="right" w:leader="underscore" w:pos="8505"/>
              </w:tabs>
              <w:jc w:val="both"/>
              <w:rPr>
                <w:rFonts w:ascii="Times New Roman" w:hAnsi="Times New Roman"/>
                <w:highlight w:val="yellow"/>
              </w:rPr>
            </w:pPr>
            <w:r w:rsidRPr="005652AE">
              <w:rPr>
                <w:rFonts w:ascii="Times New Roman" w:hAnsi="Times New Roman"/>
              </w:rPr>
              <w:t>1400</w:t>
            </w:r>
            <w:r w:rsidRPr="005652AE">
              <w:rPr>
                <w:rFonts w:hint="eastAsia"/>
              </w:rPr>
              <w:t xml:space="preserve"> </w:t>
            </w:r>
            <w:r w:rsidRPr="005652AE">
              <w:rPr>
                <w:rFonts w:ascii="Times New Roman" w:hAnsi="Times New Roman" w:hint="eastAsia"/>
              </w:rPr>
              <w:t>cm</w:t>
            </w:r>
            <w:r w:rsidRPr="007306C9">
              <w:rPr>
                <w:rFonts w:ascii="Times New Roman" w:hAnsi="Times New Roman"/>
                <w:vertAlign w:val="superscript"/>
              </w:rPr>
              <w:t>3</w:t>
            </w:r>
            <w:r w:rsidRPr="005652AE">
              <w:rPr>
                <w:rFonts w:ascii="Times New Roman" w:hAnsi="Times New Roman" w:hint="eastAsia"/>
              </w:rPr>
              <w:t>,</w:t>
            </w:r>
            <w:r w:rsidRPr="005652AE">
              <w:rPr>
                <w:rFonts w:ascii="Times New Roman" w:hAnsi="Times New Roman"/>
              </w:rPr>
              <w:t xml:space="preserve"> benzinas</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7F76C" w14:textId="77777777" w:rsidR="00771965" w:rsidRPr="00186EF7" w:rsidRDefault="00771965" w:rsidP="00771965">
            <w:pPr>
              <w:tabs>
                <w:tab w:val="right" w:leader="underscore" w:pos="8505"/>
              </w:tabs>
              <w:jc w:val="center"/>
              <w:rPr>
                <w:rFonts w:ascii="Times New Roman" w:hAnsi="Times New Roman"/>
              </w:rPr>
            </w:pPr>
            <w:r w:rsidRPr="00186EF7">
              <w:rPr>
                <w:rFonts w:ascii="Times New Roman" w:hAnsi="Times New Roman" w:hint="eastAsia"/>
              </w:rPr>
              <w:t>1 vnt.</w:t>
            </w:r>
          </w:p>
        </w:tc>
      </w:tr>
      <w:tr w:rsidR="00771965" w14:paraId="3B1DF329" w14:textId="77777777" w:rsidTr="004D2077">
        <w:trPr>
          <w:trHeight w:val="257"/>
          <w:jc w:val="center"/>
        </w:trPr>
        <w:tc>
          <w:tcPr>
            <w:tcW w:w="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4A7A1" w14:textId="20FFC1BB" w:rsidR="00771965" w:rsidRPr="00771965" w:rsidRDefault="00771965" w:rsidP="00771965">
            <w:pPr>
              <w:tabs>
                <w:tab w:val="right" w:leader="underscore" w:pos="8505"/>
              </w:tabs>
              <w:jc w:val="center"/>
              <w:rPr>
                <w:rFonts w:ascii="Times New Roman" w:hAnsi="Times New Roman"/>
                <w:highlight w:val="yellow"/>
              </w:rPr>
            </w:pPr>
            <w:r>
              <w:rPr>
                <w:rFonts w:ascii="Times New Roman" w:hAnsi="Times New Roman"/>
              </w:rPr>
              <w:t>4.</w:t>
            </w:r>
          </w:p>
        </w:tc>
        <w:tc>
          <w:tcPr>
            <w:tcW w:w="2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5F9272" w14:textId="3E2D85DE" w:rsidR="00771965" w:rsidRPr="00771965" w:rsidRDefault="00771965" w:rsidP="00771965">
            <w:pPr>
              <w:tabs>
                <w:tab w:val="right" w:leader="underscore" w:pos="8505"/>
              </w:tabs>
              <w:rPr>
                <w:rFonts w:ascii="Times New Roman" w:hAnsi="Times New Roman"/>
                <w:highlight w:val="yellow"/>
              </w:rPr>
            </w:pPr>
            <w:r w:rsidRPr="005652AE">
              <w:rPr>
                <w:rFonts w:ascii="Times New Roman" w:hAnsi="Times New Roman" w:hint="eastAsia"/>
              </w:rPr>
              <w:t xml:space="preserve">Volkswagen </w:t>
            </w:r>
            <w:proofErr w:type="spellStart"/>
            <w:r w:rsidRPr="005652AE">
              <w:rPr>
                <w:rFonts w:ascii="Times New Roman" w:hAnsi="Times New Roman" w:hint="eastAsia"/>
              </w:rPr>
              <w:t>Golf</w:t>
            </w:r>
            <w:proofErr w:type="spellEnd"/>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81F9C6" w14:textId="7B87DCFA" w:rsidR="00771965" w:rsidRPr="00771965" w:rsidRDefault="00771965" w:rsidP="00771965">
            <w:pPr>
              <w:tabs>
                <w:tab w:val="right" w:leader="underscore" w:pos="8505"/>
              </w:tabs>
              <w:ind w:right="-72"/>
              <w:jc w:val="center"/>
              <w:rPr>
                <w:rFonts w:ascii="Times New Roman" w:hAnsi="Times New Roman"/>
                <w:highlight w:val="yellow"/>
              </w:rPr>
            </w:pPr>
            <w:r w:rsidRPr="005652AE">
              <w:rPr>
                <w:rFonts w:ascii="Times New Roman" w:hAnsi="Times New Roman"/>
              </w:rPr>
              <w:t>2017</w:t>
            </w:r>
            <w:r>
              <w:rPr>
                <w:rFonts w:ascii="Times New Roman" w:hAnsi="Times New Roman"/>
              </w:rPr>
              <w:t xml:space="preserve"> m.</w:t>
            </w:r>
          </w:p>
        </w:tc>
        <w:tc>
          <w:tcPr>
            <w:tcW w:w="3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82361" w14:textId="65C655B9" w:rsidR="00771965" w:rsidRPr="00771965" w:rsidRDefault="00771965" w:rsidP="00771965">
            <w:pPr>
              <w:tabs>
                <w:tab w:val="right" w:leader="underscore" w:pos="8505"/>
              </w:tabs>
              <w:jc w:val="both"/>
              <w:rPr>
                <w:rFonts w:ascii="Times New Roman" w:hAnsi="Times New Roman"/>
                <w:highlight w:val="yellow"/>
              </w:rPr>
            </w:pPr>
            <w:r w:rsidRPr="005652AE">
              <w:rPr>
                <w:rFonts w:ascii="Times New Roman" w:hAnsi="Times New Roman"/>
              </w:rPr>
              <w:t xml:space="preserve">1400 </w:t>
            </w:r>
            <w:r w:rsidRPr="005652AE">
              <w:rPr>
                <w:rFonts w:ascii="Times New Roman" w:hAnsi="Times New Roman" w:hint="eastAsia"/>
              </w:rPr>
              <w:t>cm</w:t>
            </w:r>
            <w:r w:rsidRPr="007306C9">
              <w:rPr>
                <w:rFonts w:ascii="Times New Roman" w:hAnsi="Times New Roman"/>
                <w:vertAlign w:val="superscript"/>
              </w:rPr>
              <w:t>3</w:t>
            </w:r>
            <w:r w:rsidRPr="005652AE">
              <w:rPr>
                <w:rFonts w:ascii="Times New Roman" w:hAnsi="Times New Roman" w:hint="eastAsia"/>
              </w:rPr>
              <w:t>,</w:t>
            </w:r>
            <w:r w:rsidRPr="005652AE">
              <w:rPr>
                <w:rFonts w:ascii="Times New Roman" w:hAnsi="Times New Roman"/>
              </w:rPr>
              <w:t>benzinas</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522339" w14:textId="77777777" w:rsidR="00771965" w:rsidRPr="00186EF7" w:rsidRDefault="00771965" w:rsidP="00771965">
            <w:pPr>
              <w:tabs>
                <w:tab w:val="right" w:leader="underscore" w:pos="8505"/>
              </w:tabs>
              <w:jc w:val="center"/>
              <w:rPr>
                <w:rFonts w:ascii="Times New Roman" w:hAnsi="Times New Roman"/>
              </w:rPr>
            </w:pPr>
            <w:r w:rsidRPr="00186EF7">
              <w:rPr>
                <w:rFonts w:ascii="Times New Roman" w:hAnsi="Times New Roman" w:hint="eastAsia"/>
              </w:rPr>
              <w:t>1 vnt.</w:t>
            </w:r>
          </w:p>
        </w:tc>
      </w:tr>
      <w:tr w:rsidR="00771965" w14:paraId="2330E5AB" w14:textId="77777777" w:rsidTr="004D2077">
        <w:trPr>
          <w:trHeight w:val="257"/>
          <w:jc w:val="center"/>
        </w:trPr>
        <w:tc>
          <w:tcPr>
            <w:tcW w:w="6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6413E" w14:textId="415F47C7" w:rsidR="00771965" w:rsidRPr="00771965" w:rsidRDefault="00771965" w:rsidP="00771965">
            <w:pPr>
              <w:tabs>
                <w:tab w:val="right" w:leader="underscore" w:pos="8505"/>
              </w:tabs>
              <w:jc w:val="center"/>
              <w:rPr>
                <w:rFonts w:ascii="Times New Roman" w:hAnsi="Times New Roman"/>
                <w:highlight w:val="yellow"/>
              </w:rPr>
            </w:pPr>
            <w:r>
              <w:rPr>
                <w:rFonts w:ascii="Times New Roman" w:hAnsi="Times New Roman"/>
              </w:rPr>
              <w:t>5.</w:t>
            </w:r>
          </w:p>
        </w:tc>
        <w:tc>
          <w:tcPr>
            <w:tcW w:w="2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196BB" w14:textId="745F78FE" w:rsidR="00771965" w:rsidRPr="00771965" w:rsidRDefault="00771965" w:rsidP="00771965">
            <w:pPr>
              <w:tabs>
                <w:tab w:val="right" w:leader="underscore" w:pos="8505"/>
              </w:tabs>
              <w:rPr>
                <w:rFonts w:ascii="Times New Roman" w:hAnsi="Times New Roman"/>
                <w:highlight w:val="yellow"/>
              </w:rPr>
            </w:pPr>
            <w:r w:rsidRPr="005652AE">
              <w:rPr>
                <w:rFonts w:ascii="Times New Roman" w:hAnsi="Times New Roman" w:hint="eastAsia"/>
              </w:rPr>
              <w:t xml:space="preserve">Volkswagen </w:t>
            </w:r>
            <w:proofErr w:type="spellStart"/>
            <w:r w:rsidRPr="005652AE">
              <w:rPr>
                <w:rFonts w:ascii="Times New Roman" w:hAnsi="Times New Roman" w:hint="eastAsia"/>
              </w:rPr>
              <w:t>Golf</w:t>
            </w:r>
            <w:proofErr w:type="spellEnd"/>
          </w:p>
        </w:tc>
        <w:tc>
          <w:tcPr>
            <w:tcW w:w="2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00480B" w14:textId="73992210" w:rsidR="00771965" w:rsidRPr="00771965" w:rsidRDefault="00771965" w:rsidP="00771965">
            <w:pPr>
              <w:tabs>
                <w:tab w:val="right" w:leader="underscore" w:pos="8505"/>
              </w:tabs>
              <w:ind w:right="-72"/>
              <w:jc w:val="center"/>
              <w:rPr>
                <w:rFonts w:ascii="Times New Roman" w:hAnsi="Times New Roman"/>
                <w:highlight w:val="yellow"/>
              </w:rPr>
            </w:pPr>
            <w:r w:rsidRPr="005652AE">
              <w:rPr>
                <w:rFonts w:ascii="Times New Roman" w:hAnsi="Times New Roman"/>
              </w:rPr>
              <w:t>2015 m.</w:t>
            </w:r>
          </w:p>
        </w:tc>
        <w:tc>
          <w:tcPr>
            <w:tcW w:w="3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D8AC1B" w14:textId="69194005" w:rsidR="00771965" w:rsidRPr="00771965" w:rsidRDefault="00771965" w:rsidP="00771965">
            <w:pPr>
              <w:tabs>
                <w:tab w:val="right" w:leader="underscore" w:pos="8505"/>
              </w:tabs>
              <w:jc w:val="both"/>
              <w:rPr>
                <w:rFonts w:ascii="Times New Roman" w:hAnsi="Times New Roman"/>
                <w:highlight w:val="yellow"/>
              </w:rPr>
            </w:pPr>
            <w:r w:rsidRPr="005652AE">
              <w:rPr>
                <w:rFonts w:ascii="Times New Roman" w:hAnsi="Times New Roman"/>
              </w:rPr>
              <w:t>1</w:t>
            </w:r>
            <w:r>
              <w:rPr>
                <w:rFonts w:ascii="Times New Roman" w:hAnsi="Times New Roman"/>
              </w:rPr>
              <w:t>400</w:t>
            </w:r>
            <w:r w:rsidRPr="005652AE">
              <w:rPr>
                <w:rFonts w:ascii="Times New Roman" w:hAnsi="Times New Roman"/>
              </w:rPr>
              <w:t xml:space="preserve"> cm</w:t>
            </w:r>
            <w:r w:rsidRPr="005652AE">
              <w:rPr>
                <w:rFonts w:ascii="Times New Roman" w:hAnsi="Times New Roman"/>
                <w:vertAlign w:val="superscript"/>
              </w:rPr>
              <w:t>3</w:t>
            </w:r>
            <w:r w:rsidRPr="005652AE">
              <w:rPr>
                <w:rFonts w:ascii="Times New Roman" w:hAnsi="Times New Roman"/>
              </w:rPr>
              <w:t>, benzinas</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F670C" w14:textId="77777777" w:rsidR="00771965" w:rsidRPr="00186EF7" w:rsidRDefault="00771965" w:rsidP="00771965">
            <w:pPr>
              <w:tabs>
                <w:tab w:val="right" w:leader="underscore" w:pos="8505"/>
              </w:tabs>
              <w:jc w:val="center"/>
              <w:rPr>
                <w:rFonts w:ascii="Times New Roman" w:hAnsi="Times New Roman"/>
              </w:rPr>
            </w:pPr>
            <w:r w:rsidRPr="00186EF7">
              <w:rPr>
                <w:rFonts w:ascii="Times New Roman" w:hAnsi="Times New Roman" w:hint="eastAsia"/>
              </w:rPr>
              <w:t>1 vnt.</w:t>
            </w:r>
          </w:p>
        </w:tc>
      </w:tr>
    </w:tbl>
    <w:p w14:paraId="4B30C210" w14:textId="05319354" w:rsidR="004E4B2E" w:rsidRDefault="004E4B2E" w:rsidP="004E4B2E">
      <w:pPr>
        <w:tabs>
          <w:tab w:val="left" w:pos="993"/>
        </w:tabs>
        <w:jc w:val="both"/>
        <w:rPr>
          <w:rFonts w:hint="eastAsia"/>
        </w:rPr>
      </w:pPr>
    </w:p>
    <w:p w14:paraId="48D68CB8" w14:textId="099886D3" w:rsidR="00386679" w:rsidRDefault="00F8578D" w:rsidP="00741337">
      <w:pPr>
        <w:pStyle w:val="ListParagraph"/>
        <w:numPr>
          <w:ilvl w:val="0"/>
          <w:numId w:val="2"/>
        </w:numPr>
        <w:tabs>
          <w:tab w:val="left" w:pos="851"/>
          <w:tab w:val="left" w:pos="1097"/>
          <w:tab w:val="left" w:pos="1134"/>
        </w:tabs>
        <w:ind w:left="0" w:firstLine="502"/>
        <w:jc w:val="both"/>
        <w:rPr>
          <w:rFonts w:ascii="Times New Roman" w:eastAsia="Arial Unicode MS" w:hAnsi="Times New Roman"/>
          <w:bCs/>
          <w:color w:val="000000"/>
          <w:kern w:val="1"/>
          <w:lang w:eastAsia="hi-IN"/>
        </w:rPr>
      </w:pPr>
      <w:r w:rsidRPr="00741337">
        <w:rPr>
          <w:rFonts w:ascii="Times New Roman" w:hAnsi="Times New Roman" w:hint="eastAsia"/>
        </w:rPr>
        <w:t>Preliminarus n</w:t>
      </w:r>
      <w:r w:rsidR="003E6CF8" w:rsidRPr="00741337">
        <w:rPr>
          <w:rFonts w:ascii="Times New Roman" w:hAnsi="Times New Roman" w:hint="eastAsia"/>
        </w:rPr>
        <w:t>umatom</w:t>
      </w:r>
      <w:r w:rsidR="003E6CF8" w:rsidRPr="00741337">
        <w:rPr>
          <w:rFonts w:ascii="Times New Roman" w:eastAsia="Times New Roman" w:hAnsi="Times New Roman" w:cs="Times New Roman" w:hint="eastAsia"/>
        </w:rPr>
        <w:t>ų</w:t>
      </w:r>
      <w:r w:rsidR="003E6CF8" w:rsidRPr="00741337">
        <w:rPr>
          <w:rFonts w:ascii="Times New Roman" w:hAnsi="Times New Roman"/>
        </w:rPr>
        <w:t xml:space="preserve"> įsigyti paslaugų sąra</w:t>
      </w:r>
      <w:r w:rsidR="00771965">
        <w:rPr>
          <w:rFonts w:ascii="Times New Roman" w:hAnsi="Times New Roman"/>
        </w:rPr>
        <w:t>š</w:t>
      </w:r>
      <w:r w:rsidR="003E6CF8" w:rsidRPr="00741337">
        <w:rPr>
          <w:rFonts w:ascii="Times New Roman" w:hAnsi="Times New Roman"/>
        </w:rPr>
        <w:t>as</w:t>
      </w:r>
      <w:r w:rsidR="00D95BCB">
        <w:rPr>
          <w:rFonts w:ascii="Times New Roman" w:hAnsi="Times New Roman"/>
        </w:rPr>
        <w:t xml:space="preserve"> pateiktas </w:t>
      </w:r>
      <w:r w:rsidR="00EC1AE4">
        <w:rPr>
          <w:rFonts w:ascii="Times New Roman" w:hAnsi="Times New Roman"/>
          <w:bCs/>
        </w:rPr>
        <w:t>t</w:t>
      </w:r>
      <w:r w:rsidR="00D95BCB" w:rsidRPr="00D95BCB">
        <w:rPr>
          <w:rFonts w:ascii="Times New Roman" w:hAnsi="Times New Roman"/>
          <w:bCs/>
        </w:rPr>
        <w:t>echninės specifikacijos 2 lentelėje „Preliminarus numatomų įsigyti paslaugų sąrašas“</w:t>
      </w:r>
      <w:r w:rsidRPr="00741337">
        <w:rPr>
          <w:rFonts w:ascii="Times New Roman" w:hAnsi="Times New Roman" w:hint="eastAsia"/>
        </w:rPr>
        <w:t xml:space="preserve">. </w:t>
      </w:r>
      <w:r w:rsidRPr="00741337">
        <w:rPr>
          <w:rFonts w:ascii="Times New Roman" w:hAnsi="Times New Roman"/>
        </w:rPr>
        <w:t>Perkančioji</w:t>
      </w:r>
      <w:r w:rsidRPr="00741337">
        <w:rPr>
          <w:rFonts w:ascii="Times New Roman" w:hAnsi="Times New Roman" w:hint="eastAsia"/>
        </w:rPr>
        <w:t xml:space="preserve"> organizacija </w:t>
      </w:r>
      <w:r w:rsidRPr="00741337">
        <w:rPr>
          <w:rFonts w:ascii="Times New Roman" w:hAnsi="Times New Roman"/>
        </w:rPr>
        <w:t>neįsipareigoja</w:t>
      </w:r>
      <w:r w:rsidRPr="00741337">
        <w:rPr>
          <w:rFonts w:ascii="Times New Roman" w:hAnsi="Times New Roman" w:hint="eastAsia"/>
        </w:rPr>
        <w:t xml:space="preserve"> </w:t>
      </w:r>
      <w:r w:rsidRPr="00741337">
        <w:rPr>
          <w:rFonts w:ascii="Times New Roman" w:hAnsi="Times New Roman"/>
        </w:rPr>
        <w:t>įsigyti</w:t>
      </w:r>
      <w:r w:rsidRPr="00741337">
        <w:rPr>
          <w:rFonts w:ascii="Times New Roman" w:hAnsi="Times New Roman" w:hint="eastAsia"/>
        </w:rPr>
        <w:t xml:space="preserve"> </w:t>
      </w:r>
      <w:r w:rsidRPr="00741337">
        <w:rPr>
          <w:rFonts w:ascii="Times New Roman" w:hAnsi="Times New Roman"/>
        </w:rPr>
        <w:t>visų</w:t>
      </w:r>
      <w:r w:rsidRPr="00741337">
        <w:rPr>
          <w:rFonts w:ascii="Times New Roman" w:hAnsi="Times New Roman" w:hint="eastAsia"/>
        </w:rPr>
        <w:t xml:space="preserve"> </w:t>
      </w:r>
      <w:r w:rsidRPr="00741337">
        <w:rPr>
          <w:rFonts w:ascii="Times New Roman" w:hAnsi="Times New Roman"/>
        </w:rPr>
        <w:t>išvardintų</w:t>
      </w:r>
      <w:r w:rsidRPr="00741337">
        <w:rPr>
          <w:rFonts w:ascii="Times New Roman" w:hAnsi="Times New Roman" w:hint="eastAsia"/>
        </w:rPr>
        <w:t xml:space="preserve"> </w:t>
      </w:r>
      <w:r w:rsidRPr="00741337">
        <w:rPr>
          <w:rFonts w:ascii="Times New Roman" w:hAnsi="Times New Roman"/>
        </w:rPr>
        <w:t>paslaugų</w:t>
      </w:r>
      <w:r w:rsidR="00BF2EFC" w:rsidRPr="00741337">
        <w:rPr>
          <w:rFonts w:ascii="Times New Roman" w:hAnsi="Times New Roman"/>
        </w:rPr>
        <w:t xml:space="preserve"> ar prekių</w:t>
      </w:r>
      <w:r w:rsidR="00AE25EB" w:rsidRPr="00741337">
        <w:rPr>
          <w:rFonts w:ascii="Times New Roman" w:hAnsi="Times New Roman" w:hint="eastAsia"/>
        </w:rPr>
        <w:t xml:space="preserve">. </w:t>
      </w:r>
      <w:r w:rsidR="00AE25EB" w:rsidRPr="00741337">
        <w:rPr>
          <w:rFonts w:ascii="Times New Roman" w:hAnsi="Times New Roman" w:hint="eastAsia"/>
          <w:bCs/>
        </w:rPr>
        <w:t xml:space="preserve">Paslaugos bus perkamos tik pagal </w:t>
      </w:r>
      <w:r w:rsidR="00AE25EB" w:rsidRPr="00741337">
        <w:rPr>
          <w:rFonts w:ascii="Times New Roman" w:hAnsi="Times New Roman"/>
          <w:bCs/>
        </w:rPr>
        <w:t>Perkančiosios</w:t>
      </w:r>
      <w:r w:rsidR="00AE25EB" w:rsidRPr="00741337">
        <w:rPr>
          <w:rFonts w:ascii="Times New Roman" w:hAnsi="Times New Roman" w:hint="eastAsia"/>
          <w:bCs/>
        </w:rPr>
        <w:t xml:space="preserve"> organizacijos </w:t>
      </w:r>
      <w:r w:rsidR="00AE25EB" w:rsidRPr="00741337">
        <w:rPr>
          <w:rFonts w:ascii="Times New Roman" w:hAnsi="Times New Roman"/>
          <w:bCs/>
        </w:rPr>
        <w:t>poreikį,</w:t>
      </w:r>
      <w:r w:rsidR="00AE25EB" w:rsidRPr="00741337">
        <w:rPr>
          <w:rFonts w:ascii="Times New Roman" w:hAnsi="Times New Roman" w:hint="eastAsia"/>
          <w:bCs/>
        </w:rPr>
        <w:t xml:space="preserve"> pagal </w:t>
      </w:r>
      <w:r w:rsidR="00AE25EB" w:rsidRPr="00741337">
        <w:rPr>
          <w:rFonts w:ascii="Times New Roman" w:hAnsi="Times New Roman"/>
          <w:bCs/>
        </w:rPr>
        <w:t>Perkančiosios</w:t>
      </w:r>
      <w:r w:rsidR="00AE25EB" w:rsidRPr="00741337">
        <w:rPr>
          <w:rFonts w:ascii="Times New Roman" w:hAnsi="Times New Roman" w:hint="eastAsia"/>
          <w:bCs/>
        </w:rPr>
        <w:t xml:space="preserve"> organizacijos atskirus </w:t>
      </w:r>
      <w:r w:rsidR="0055695A">
        <w:rPr>
          <w:rFonts w:ascii="Times New Roman" w:hAnsi="Times New Roman"/>
          <w:bCs/>
        </w:rPr>
        <w:t>U</w:t>
      </w:r>
      <w:r w:rsidR="0055695A" w:rsidRPr="00741337">
        <w:rPr>
          <w:rFonts w:ascii="Times New Roman" w:hAnsi="Times New Roman" w:hint="eastAsia"/>
          <w:bCs/>
        </w:rPr>
        <w:t>ž</w:t>
      </w:r>
      <w:r w:rsidR="0055695A" w:rsidRPr="00741337">
        <w:rPr>
          <w:rFonts w:ascii="Times New Roman" w:hAnsi="Times New Roman" w:hint="eastAsia"/>
          <w:bCs/>
        </w:rPr>
        <w:t>sakymus</w:t>
      </w:r>
      <w:r w:rsidR="00AE25EB" w:rsidRPr="00741337">
        <w:rPr>
          <w:rFonts w:ascii="Times New Roman" w:hAnsi="Times New Roman" w:hint="eastAsia"/>
          <w:bCs/>
        </w:rPr>
        <w:t xml:space="preserve">. </w:t>
      </w:r>
      <w:r w:rsidR="0055695A">
        <w:rPr>
          <w:rFonts w:ascii="Times New Roman" w:hAnsi="Times New Roman"/>
          <w:bCs/>
        </w:rPr>
        <w:t>Perkančioji organizacija</w:t>
      </w:r>
      <w:r w:rsidR="00AE25EB" w:rsidRPr="00741337">
        <w:rPr>
          <w:rFonts w:ascii="Times New Roman" w:hAnsi="Times New Roman" w:hint="eastAsia"/>
          <w:bCs/>
        </w:rPr>
        <w:t xml:space="preserve">, esant poreikiui, gali </w:t>
      </w:r>
      <w:r w:rsidR="00AE25EB" w:rsidRPr="00741337">
        <w:rPr>
          <w:rFonts w:ascii="Times New Roman" w:hAnsi="Times New Roman"/>
          <w:bCs/>
        </w:rPr>
        <w:t>įsigyti</w:t>
      </w:r>
      <w:r w:rsidR="00AE25EB" w:rsidRPr="00741337">
        <w:rPr>
          <w:rFonts w:ascii="Times New Roman" w:hAnsi="Times New Roman" w:hint="eastAsia"/>
          <w:bCs/>
        </w:rPr>
        <w:t xml:space="preserve"> </w:t>
      </w:r>
      <w:r w:rsidR="00EC1AE4">
        <w:rPr>
          <w:rFonts w:ascii="Times New Roman" w:hAnsi="Times New Roman" w:cs="Times New Roman"/>
          <w:bCs/>
        </w:rPr>
        <w:t>t</w:t>
      </w:r>
      <w:r w:rsidR="00B0497F">
        <w:rPr>
          <w:rFonts w:ascii="Times New Roman" w:hAnsi="Times New Roman" w:cs="Times New Roman"/>
          <w:bCs/>
        </w:rPr>
        <w:t xml:space="preserve">echninės specifikacijos 2 lentelėje </w:t>
      </w:r>
      <w:r w:rsidR="00B0497F" w:rsidRPr="00B0497F">
        <w:rPr>
          <w:rFonts w:ascii="Times New Roman" w:hAnsi="Times New Roman" w:cs="Times New Roman"/>
          <w:bCs/>
        </w:rPr>
        <w:t>„</w:t>
      </w:r>
      <w:r w:rsidR="00B0497F" w:rsidRPr="004D2077">
        <w:rPr>
          <w:rFonts w:ascii="Times New Roman" w:eastAsia="Arial Unicode MS" w:hAnsi="Times New Roman"/>
          <w:bCs/>
          <w:color w:val="000000"/>
          <w:kern w:val="1"/>
          <w:lang w:eastAsia="hi-IN"/>
        </w:rPr>
        <w:t>Preliminarus numatomų įsigyti paslaugų sąrašas“</w:t>
      </w:r>
      <w:r w:rsidR="00AE25EB" w:rsidRPr="00741337">
        <w:rPr>
          <w:rFonts w:ascii="Times New Roman" w:hAnsi="Times New Roman" w:hint="eastAsia"/>
          <w:bCs/>
        </w:rPr>
        <w:t xml:space="preserve"> </w:t>
      </w:r>
      <w:r w:rsidR="00AE25EB" w:rsidRPr="00741337">
        <w:rPr>
          <w:rFonts w:ascii="Times New Roman" w:hAnsi="Times New Roman"/>
          <w:bCs/>
        </w:rPr>
        <w:t>nenurodytų,</w:t>
      </w:r>
      <w:r w:rsidR="00AE25EB" w:rsidRPr="00741337">
        <w:rPr>
          <w:rFonts w:ascii="Times New Roman" w:hAnsi="Times New Roman" w:hint="eastAsia"/>
          <w:bCs/>
        </w:rPr>
        <w:t xml:space="preserve"> </w:t>
      </w:r>
      <w:r w:rsidR="00AE25EB" w:rsidRPr="00741337">
        <w:rPr>
          <w:rFonts w:ascii="Times New Roman" w:hAnsi="Times New Roman"/>
          <w:bCs/>
        </w:rPr>
        <w:t>tačiau</w:t>
      </w:r>
      <w:r w:rsidR="00AE25EB" w:rsidRPr="00741337">
        <w:rPr>
          <w:rFonts w:ascii="Times New Roman" w:hAnsi="Times New Roman" w:hint="eastAsia"/>
          <w:bCs/>
        </w:rPr>
        <w:t xml:space="preserve"> su pirkimo objektu </w:t>
      </w:r>
      <w:r w:rsidR="00AE25EB" w:rsidRPr="00741337">
        <w:rPr>
          <w:rFonts w:ascii="Times New Roman" w:hAnsi="Times New Roman"/>
          <w:bCs/>
        </w:rPr>
        <w:t>susijusių</w:t>
      </w:r>
      <w:r w:rsidR="00AE25EB" w:rsidRPr="00741337">
        <w:rPr>
          <w:rFonts w:ascii="Times New Roman" w:hAnsi="Times New Roman" w:hint="eastAsia"/>
          <w:bCs/>
        </w:rPr>
        <w:t xml:space="preserve"> </w:t>
      </w:r>
      <w:r w:rsidR="00AE25EB" w:rsidRPr="00741337">
        <w:rPr>
          <w:rFonts w:ascii="Times New Roman" w:hAnsi="Times New Roman"/>
          <w:bCs/>
        </w:rPr>
        <w:t>prekių</w:t>
      </w:r>
      <w:r w:rsidR="00AE25EB" w:rsidRPr="00741337">
        <w:rPr>
          <w:rFonts w:ascii="Times New Roman" w:hAnsi="Times New Roman" w:hint="eastAsia"/>
          <w:bCs/>
        </w:rPr>
        <w:t xml:space="preserve"> ir (ar) </w:t>
      </w:r>
      <w:r w:rsidR="00AE25EB" w:rsidRPr="00741337">
        <w:rPr>
          <w:rFonts w:ascii="Times New Roman" w:hAnsi="Times New Roman"/>
          <w:bCs/>
        </w:rPr>
        <w:t>paslaugų,</w:t>
      </w:r>
      <w:r w:rsidR="00AE25EB" w:rsidRPr="00741337">
        <w:rPr>
          <w:rFonts w:ascii="Times New Roman" w:hAnsi="Times New Roman" w:hint="eastAsia"/>
          <w:bCs/>
        </w:rPr>
        <w:t xml:space="preserve"> </w:t>
      </w:r>
      <w:r w:rsidR="00AE25EB" w:rsidRPr="00FE23DD">
        <w:rPr>
          <w:rFonts w:ascii="Times New Roman" w:hAnsi="Times New Roman" w:cs="Times New Roman"/>
          <w:bCs/>
        </w:rPr>
        <w:t>neviršijant</w:t>
      </w:r>
      <w:r w:rsidR="00AE25EB" w:rsidRPr="00741337">
        <w:rPr>
          <w:rFonts w:ascii="Times New Roman" w:hAnsi="Times New Roman"/>
          <w:bCs/>
        </w:rPr>
        <w:t xml:space="preserve"> 10 procentų </w:t>
      </w:r>
      <w:r w:rsidR="00107F6C" w:rsidRPr="00741337">
        <w:rPr>
          <w:rFonts w:ascii="Times New Roman" w:hAnsi="Times New Roman" w:hint="eastAsia"/>
          <w:bCs/>
        </w:rPr>
        <w:t>P</w:t>
      </w:r>
      <w:r w:rsidR="00AE25EB" w:rsidRPr="00741337">
        <w:rPr>
          <w:rFonts w:ascii="Times New Roman" w:hAnsi="Times New Roman"/>
          <w:bCs/>
        </w:rPr>
        <w:t xml:space="preserve">radinės sutarties vertės. </w:t>
      </w:r>
      <w:r w:rsidR="00AE25EB" w:rsidRPr="00741337">
        <w:rPr>
          <w:rFonts w:ascii="Times New Roman" w:eastAsia="Arial Unicode MS" w:hAnsi="Times New Roman" w:hint="eastAsia"/>
          <w:bCs/>
          <w:color w:val="000000"/>
          <w:kern w:val="1"/>
          <w:lang w:eastAsia="hi-IN"/>
        </w:rPr>
        <w:t xml:space="preserve">Tokių </w:t>
      </w:r>
      <w:r w:rsidR="00B0497F">
        <w:rPr>
          <w:rFonts w:ascii="Times New Roman" w:eastAsia="Arial Unicode MS" w:hAnsi="Times New Roman"/>
          <w:bCs/>
          <w:color w:val="000000"/>
          <w:kern w:val="1"/>
          <w:lang w:eastAsia="hi-IN"/>
        </w:rPr>
        <w:t>p</w:t>
      </w:r>
      <w:r w:rsidR="00B0497F" w:rsidRPr="00741337">
        <w:rPr>
          <w:rFonts w:ascii="Times New Roman" w:eastAsia="Arial Unicode MS" w:hAnsi="Times New Roman" w:hint="eastAsia"/>
          <w:bCs/>
          <w:color w:val="000000"/>
          <w:kern w:val="1"/>
          <w:lang w:eastAsia="hi-IN"/>
        </w:rPr>
        <w:t xml:space="preserve">aslaugų </w:t>
      </w:r>
      <w:r w:rsidR="00D95BCB">
        <w:rPr>
          <w:rFonts w:ascii="Times New Roman" w:eastAsia="Arial Unicode MS" w:hAnsi="Times New Roman"/>
          <w:bCs/>
          <w:color w:val="000000"/>
          <w:kern w:val="1"/>
          <w:lang w:eastAsia="hi-IN"/>
        </w:rPr>
        <w:t xml:space="preserve">ir (ar) prekių </w:t>
      </w:r>
      <w:r w:rsidR="00AE25EB" w:rsidRPr="00741337">
        <w:rPr>
          <w:rFonts w:ascii="Times New Roman" w:eastAsia="Arial Unicode MS" w:hAnsi="Times New Roman" w:hint="eastAsia"/>
          <w:bCs/>
          <w:color w:val="000000"/>
          <w:kern w:val="1"/>
          <w:lang w:eastAsia="hi-IN"/>
        </w:rPr>
        <w:t xml:space="preserve">pirkimui taikomos visos </w:t>
      </w:r>
      <w:r w:rsidR="00B0497F">
        <w:rPr>
          <w:rFonts w:ascii="Times New Roman" w:eastAsia="Arial Unicode MS" w:hAnsi="Times New Roman"/>
          <w:bCs/>
          <w:color w:val="000000"/>
          <w:kern w:val="1"/>
          <w:lang w:eastAsia="hi-IN"/>
        </w:rPr>
        <w:t>p</w:t>
      </w:r>
      <w:r w:rsidR="00B0497F" w:rsidRPr="00741337">
        <w:rPr>
          <w:rFonts w:ascii="Times New Roman" w:eastAsia="Arial Unicode MS" w:hAnsi="Times New Roman" w:hint="eastAsia"/>
          <w:bCs/>
          <w:color w:val="000000"/>
          <w:kern w:val="1"/>
          <w:lang w:eastAsia="hi-IN"/>
        </w:rPr>
        <w:t xml:space="preserve">aslaugų </w:t>
      </w:r>
      <w:r w:rsidR="00D95BCB">
        <w:rPr>
          <w:rFonts w:ascii="Times New Roman" w:eastAsia="Arial Unicode MS" w:hAnsi="Times New Roman"/>
          <w:bCs/>
          <w:color w:val="000000"/>
          <w:kern w:val="1"/>
          <w:lang w:eastAsia="hi-IN"/>
        </w:rPr>
        <w:t xml:space="preserve">ir (ar) prekių </w:t>
      </w:r>
      <w:r w:rsidR="00AE25EB" w:rsidRPr="00741337">
        <w:rPr>
          <w:rFonts w:ascii="Times New Roman" w:eastAsia="Arial Unicode MS" w:hAnsi="Times New Roman" w:hint="eastAsia"/>
          <w:bCs/>
          <w:color w:val="000000"/>
          <w:kern w:val="1"/>
          <w:lang w:eastAsia="hi-IN"/>
        </w:rPr>
        <w:t>pirkimui Pirkimo sąlygose  nustatytos sąlygos (garantijos, trūkumų šalinimo ir t. t.), nebent aiškiai bus nustatyta kitaip.</w:t>
      </w:r>
    </w:p>
    <w:p w14:paraId="69691F16" w14:textId="77777777" w:rsidR="0055695A" w:rsidRDefault="0055695A" w:rsidP="0055695A">
      <w:pPr>
        <w:pStyle w:val="ListParagraph"/>
        <w:tabs>
          <w:tab w:val="left" w:pos="851"/>
          <w:tab w:val="left" w:pos="1097"/>
          <w:tab w:val="left" w:pos="1134"/>
        </w:tabs>
        <w:ind w:left="502"/>
        <w:jc w:val="right"/>
        <w:rPr>
          <w:rFonts w:ascii="Times New Roman" w:eastAsia="Arial Unicode MS" w:hAnsi="Times New Roman"/>
          <w:bCs/>
          <w:i/>
          <w:iCs/>
          <w:color w:val="000000"/>
          <w:kern w:val="1"/>
          <w:lang w:eastAsia="hi-IN"/>
        </w:rPr>
      </w:pPr>
    </w:p>
    <w:p w14:paraId="1AAFEA99" w14:textId="3AB82B5C" w:rsidR="0055695A" w:rsidRPr="004D2077" w:rsidRDefault="0055695A" w:rsidP="004D2077">
      <w:pPr>
        <w:pStyle w:val="ListParagraph"/>
        <w:tabs>
          <w:tab w:val="left" w:pos="851"/>
          <w:tab w:val="left" w:pos="1097"/>
          <w:tab w:val="left" w:pos="1134"/>
        </w:tabs>
        <w:ind w:left="502"/>
        <w:jc w:val="right"/>
        <w:rPr>
          <w:rFonts w:ascii="Times New Roman" w:eastAsia="Arial Unicode MS" w:hAnsi="Times New Roman"/>
          <w:bCs/>
          <w:i/>
          <w:iCs/>
          <w:color w:val="000000"/>
          <w:kern w:val="1"/>
          <w:lang w:eastAsia="hi-IN"/>
        </w:rPr>
      </w:pPr>
      <w:r w:rsidRPr="004D2077">
        <w:rPr>
          <w:rFonts w:ascii="Times New Roman" w:eastAsia="Arial Unicode MS" w:hAnsi="Times New Roman"/>
          <w:bCs/>
          <w:i/>
          <w:iCs/>
          <w:color w:val="000000"/>
          <w:kern w:val="1"/>
          <w:lang w:eastAsia="hi-IN"/>
        </w:rPr>
        <w:t>2 lentelė. Preliminarus numatomų įsigyti paslaugų sąrašas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5644"/>
        <w:gridCol w:w="1467"/>
        <w:gridCol w:w="1936"/>
      </w:tblGrid>
      <w:tr w:rsidR="00386679" w:rsidRPr="006957C5" w14:paraId="2690D711" w14:textId="77777777" w:rsidTr="004D2077">
        <w:trPr>
          <w:trHeight w:val="315"/>
        </w:trPr>
        <w:tc>
          <w:tcPr>
            <w:tcW w:w="587" w:type="dxa"/>
            <w:vMerge w:val="restart"/>
            <w:vAlign w:val="center"/>
            <w:hideMark/>
          </w:tcPr>
          <w:p w14:paraId="3E27C110" w14:textId="77777777" w:rsidR="00386679" w:rsidRPr="009071A0" w:rsidRDefault="00386679" w:rsidP="00BA2528">
            <w:pPr>
              <w:suppressAutoHyphens w:val="0"/>
              <w:autoSpaceDN/>
              <w:jc w:val="center"/>
              <w:textAlignment w:val="auto"/>
              <w:rPr>
                <w:rFonts w:ascii="Times New Roman" w:eastAsia="Times New Roman" w:hAnsi="Times New Roman" w:cs="Times New Roman"/>
                <w:b/>
                <w:bCs/>
                <w:color w:val="000000"/>
                <w:kern w:val="0"/>
                <w:lang w:eastAsia="lt-LT" w:bidi="ar-SA"/>
              </w:rPr>
            </w:pPr>
            <w:r w:rsidRPr="009071A0">
              <w:rPr>
                <w:rFonts w:ascii="Times New Roman" w:eastAsia="Times New Roman" w:hAnsi="Times New Roman"/>
                <w:b/>
                <w:bCs/>
                <w:color w:val="000000"/>
                <w:kern w:val="0"/>
                <w:lang w:eastAsia="lt-LT" w:bidi="ar-SA"/>
              </w:rPr>
              <w:t>Eil. Nr.</w:t>
            </w:r>
          </w:p>
        </w:tc>
        <w:tc>
          <w:tcPr>
            <w:tcW w:w="5644" w:type="dxa"/>
            <w:vMerge w:val="restart"/>
            <w:vAlign w:val="center"/>
            <w:hideMark/>
          </w:tcPr>
          <w:p w14:paraId="16264C78" w14:textId="77777777" w:rsidR="00386679" w:rsidRPr="009071A0" w:rsidRDefault="00386679" w:rsidP="00BA2528">
            <w:pPr>
              <w:suppressAutoHyphens w:val="0"/>
              <w:autoSpaceDN/>
              <w:jc w:val="center"/>
              <w:textAlignment w:val="auto"/>
              <w:rPr>
                <w:rFonts w:ascii="Times New Roman" w:eastAsia="Times New Roman" w:hAnsi="Times New Roman" w:cs="Times New Roman"/>
                <w:b/>
                <w:bCs/>
                <w:color w:val="000000"/>
                <w:kern w:val="0"/>
                <w:lang w:eastAsia="lt-LT" w:bidi="ar-SA"/>
              </w:rPr>
            </w:pPr>
            <w:r w:rsidRPr="009071A0">
              <w:rPr>
                <w:rFonts w:ascii="Times New Roman" w:eastAsia="Times New Roman" w:hAnsi="Times New Roman"/>
                <w:b/>
                <w:bCs/>
                <w:color w:val="000000"/>
                <w:kern w:val="0"/>
                <w:lang w:eastAsia="lt-LT" w:bidi="ar-SA"/>
              </w:rPr>
              <w:t>Paslaugos pavadinimas</w:t>
            </w:r>
          </w:p>
        </w:tc>
        <w:tc>
          <w:tcPr>
            <w:tcW w:w="1467" w:type="dxa"/>
            <w:vAlign w:val="center"/>
            <w:hideMark/>
          </w:tcPr>
          <w:p w14:paraId="56506046" w14:textId="77777777" w:rsidR="00386679" w:rsidRPr="009071A0" w:rsidRDefault="00386679" w:rsidP="00BA2528">
            <w:pPr>
              <w:suppressAutoHyphens w:val="0"/>
              <w:autoSpaceDN/>
              <w:jc w:val="center"/>
              <w:textAlignment w:val="auto"/>
              <w:rPr>
                <w:rFonts w:ascii="Times New Roman" w:eastAsia="Times New Roman" w:hAnsi="Times New Roman" w:cs="Times New Roman"/>
                <w:b/>
                <w:bCs/>
                <w:color w:val="000000"/>
                <w:kern w:val="0"/>
                <w:lang w:eastAsia="lt-LT" w:bidi="ar-SA"/>
              </w:rPr>
            </w:pPr>
            <w:r w:rsidRPr="009071A0">
              <w:rPr>
                <w:rFonts w:ascii="Times New Roman" w:eastAsia="Times New Roman" w:hAnsi="Times New Roman"/>
                <w:b/>
                <w:bCs/>
                <w:color w:val="000000"/>
                <w:kern w:val="0"/>
                <w:lang w:eastAsia="lt-LT" w:bidi="ar-SA"/>
              </w:rPr>
              <w:t>Mato vienetas:</w:t>
            </w:r>
          </w:p>
        </w:tc>
        <w:tc>
          <w:tcPr>
            <w:tcW w:w="1936" w:type="dxa"/>
            <w:vMerge w:val="restart"/>
            <w:vAlign w:val="center"/>
            <w:hideMark/>
          </w:tcPr>
          <w:p w14:paraId="648A3E9C" w14:textId="77777777" w:rsidR="00386679" w:rsidRPr="009071A0" w:rsidRDefault="00386679" w:rsidP="00BA2528">
            <w:pPr>
              <w:suppressAutoHyphens w:val="0"/>
              <w:autoSpaceDN/>
              <w:jc w:val="center"/>
              <w:textAlignment w:val="auto"/>
              <w:rPr>
                <w:rFonts w:ascii="Times New Roman" w:eastAsia="Times New Roman" w:hAnsi="Times New Roman" w:cs="Times New Roman"/>
                <w:b/>
                <w:bCs/>
                <w:color w:val="000000"/>
                <w:kern w:val="0"/>
                <w:lang w:eastAsia="lt-LT" w:bidi="ar-SA"/>
              </w:rPr>
            </w:pPr>
            <w:r w:rsidRPr="009071A0">
              <w:rPr>
                <w:rFonts w:ascii="Times New Roman" w:eastAsia="Times New Roman" w:hAnsi="Times New Roman"/>
                <w:b/>
                <w:bCs/>
                <w:color w:val="000000"/>
                <w:kern w:val="0"/>
                <w:lang w:eastAsia="lt-LT" w:bidi="ar-SA"/>
              </w:rPr>
              <w:t>Preliminarus kiekis per 36 mėn. (prekės, paslaugos)</w:t>
            </w:r>
          </w:p>
        </w:tc>
      </w:tr>
      <w:tr w:rsidR="00386679" w:rsidRPr="006957C5" w14:paraId="1B050D20" w14:textId="77777777" w:rsidTr="004D2077">
        <w:trPr>
          <w:trHeight w:val="646"/>
        </w:trPr>
        <w:tc>
          <w:tcPr>
            <w:tcW w:w="587" w:type="dxa"/>
            <w:vMerge/>
            <w:vAlign w:val="center"/>
            <w:hideMark/>
          </w:tcPr>
          <w:p w14:paraId="1D976C56" w14:textId="77777777" w:rsidR="00386679" w:rsidRPr="006957C5" w:rsidRDefault="00386679" w:rsidP="00BA2528">
            <w:pPr>
              <w:suppressAutoHyphens w:val="0"/>
              <w:autoSpaceDN/>
              <w:textAlignment w:val="auto"/>
              <w:rPr>
                <w:rFonts w:ascii="Times New Roman" w:eastAsia="Times New Roman" w:hAnsi="Times New Roman" w:cs="Times New Roman"/>
                <w:color w:val="000000"/>
                <w:kern w:val="0"/>
                <w:lang w:eastAsia="lt-LT" w:bidi="ar-SA"/>
              </w:rPr>
            </w:pPr>
          </w:p>
        </w:tc>
        <w:tc>
          <w:tcPr>
            <w:tcW w:w="5644" w:type="dxa"/>
            <w:vMerge/>
            <w:vAlign w:val="center"/>
            <w:hideMark/>
          </w:tcPr>
          <w:p w14:paraId="5523EBD1" w14:textId="77777777" w:rsidR="00386679" w:rsidRPr="006957C5" w:rsidRDefault="00386679" w:rsidP="00BA2528">
            <w:pPr>
              <w:suppressAutoHyphens w:val="0"/>
              <w:autoSpaceDN/>
              <w:textAlignment w:val="auto"/>
              <w:rPr>
                <w:rFonts w:ascii="Times New Roman" w:eastAsia="Times New Roman" w:hAnsi="Times New Roman" w:cs="Times New Roman"/>
                <w:color w:val="000000"/>
                <w:kern w:val="0"/>
                <w:lang w:eastAsia="lt-LT" w:bidi="ar-SA"/>
              </w:rPr>
            </w:pPr>
          </w:p>
        </w:tc>
        <w:tc>
          <w:tcPr>
            <w:tcW w:w="1467" w:type="dxa"/>
            <w:vAlign w:val="center"/>
            <w:hideMark/>
          </w:tcPr>
          <w:p w14:paraId="5E1AA331" w14:textId="7A7169F9" w:rsidR="00386679" w:rsidRPr="006957C5" w:rsidRDefault="00386679" w:rsidP="00BA2528">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vnt.</w:t>
            </w:r>
            <w:r w:rsidR="002F5A27">
              <w:rPr>
                <w:rFonts w:ascii="Times New Roman" w:eastAsia="Times New Roman" w:hAnsi="Times New Roman"/>
                <w:color w:val="000000"/>
                <w:kern w:val="0"/>
                <w:lang w:eastAsia="lt-LT" w:bidi="ar-SA"/>
              </w:rPr>
              <w:t xml:space="preserve"> </w:t>
            </w:r>
            <w:r w:rsidRPr="006957C5">
              <w:rPr>
                <w:rFonts w:ascii="Times New Roman" w:eastAsia="Times New Roman" w:hAnsi="Times New Roman"/>
                <w:color w:val="000000"/>
                <w:kern w:val="0"/>
                <w:lang w:eastAsia="lt-LT" w:bidi="ar-SA"/>
              </w:rPr>
              <w:t>/</w:t>
            </w:r>
            <w:r w:rsidR="002F5A27">
              <w:rPr>
                <w:rFonts w:ascii="Times New Roman" w:eastAsia="Times New Roman" w:hAnsi="Times New Roman"/>
                <w:color w:val="000000"/>
                <w:kern w:val="0"/>
                <w:lang w:eastAsia="lt-LT" w:bidi="ar-SA"/>
              </w:rPr>
              <w:t xml:space="preserve"> </w:t>
            </w:r>
            <w:proofErr w:type="spellStart"/>
            <w:r w:rsidRPr="006957C5">
              <w:rPr>
                <w:rFonts w:ascii="Times New Roman" w:eastAsia="Times New Roman" w:hAnsi="Times New Roman"/>
                <w:color w:val="000000"/>
                <w:kern w:val="0"/>
                <w:lang w:eastAsia="lt-LT" w:bidi="ar-SA"/>
              </w:rPr>
              <w:t>kompl</w:t>
            </w:r>
            <w:proofErr w:type="spellEnd"/>
            <w:r w:rsidRPr="006957C5">
              <w:rPr>
                <w:rFonts w:ascii="Times New Roman" w:eastAsia="Times New Roman" w:hAnsi="Times New Roman"/>
                <w:color w:val="000000"/>
                <w:kern w:val="0"/>
                <w:lang w:eastAsia="lt-LT" w:bidi="ar-SA"/>
              </w:rPr>
              <w:t>.</w:t>
            </w:r>
            <w:r w:rsidR="002F5A27">
              <w:rPr>
                <w:rFonts w:ascii="Times New Roman" w:eastAsia="Times New Roman" w:hAnsi="Times New Roman"/>
                <w:color w:val="000000"/>
                <w:kern w:val="0"/>
                <w:lang w:eastAsia="lt-LT" w:bidi="ar-SA"/>
              </w:rPr>
              <w:t xml:space="preserve"> </w:t>
            </w:r>
            <w:r w:rsidRPr="006957C5">
              <w:rPr>
                <w:rFonts w:ascii="Times New Roman" w:eastAsia="Times New Roman" w:hAnsi="Times New Roman"/>
                <w:color w:val="000000"/>
                <w:kern w:val="0"/>
                <w:lang w:eastAsia="lt-LT" w:bidi="ar-SA"/>
              </w:rPr>
              <w:t>/1</w:t>
            </w:r>
            <w:r>
              <w:rPr>
                <w:rFonts w:ascii="Times New Roman" w:eastAsia="Times New Roman" w:hAnsi="Times New Roman"/>
                <w:color w:val="000000"/>
                <w:kern w:val="0"/>
                <w:lang w:eastAsia="lt-LT" w:bidi="ar-SA"/>
              </w:rPr>
              <w:t> </w:t>
            </w:r>
            <w:r w:rsidRPr="006957C5">
              <w:rPr>
                <w:rFonts w:ascii="Times New Roman" w:eastAsia="Times New Roman" w:hAnsi="Times New Roman"/>
                <w:color w:val="000000"/>
                <w:kern w:val="0"/>
                <w:lang w:eastAsia="lt-LT" w:bidi="ar-SA"/>
              </w:rPr>
              <w:t>val</w:t>
            </w:r>
            <w:r>
              <w:rPr>
                <w:rFonts w:ascii="Times New Roman" w:eastAsia="Times New Roman" w:hAnsi="Times New Roman"/>
                <w:color w:val="000000"/>
                <w:kern w:val="0"/>
                <w:lang w:eastAsia="lt-LT" w:bidi="ar-SA"/>
              </w:rPr>
              <w:t>.</w:t>
            </w:r>
            <w:r w:rsidR="002E6D28">
              <w:rPr>
                <w:rFonts w:ascii="Times New Roman" w:eastAsia="Times New Roman" w:hAnsi="Times New Roman"/>
                <w:color w:val="000000"/>
                <w:kern w:val="0"/>
                <w:lang w:eastAsia="lt-LT" w:bidi="ar-SA"/>
              </w:rPr>
              <w:t xml:space="preserve"> </w:t>
            </w:r>
            <w:r w:rsidRPr="006957C5">
              <w:rPr>
                <w:rFonts w:ascii="Times New Roman" w:eastAsia="Times New Roman" w:hAnsi="Times New Roman"/>
                <w:color w:val="000000"/>
                <w:kern w:val="0"/>
                <w:lang w:eastAsia="lt-LT" w:bidi="ar-SA"/>
              </w:rPr>
              <w:t>/</w:t>
            </w:r>
            <w:r>
              <w:rPr>
                <w:rFonts w:ascii="Times New Roman" w:eastAsia="Times New Roman" w:hAnsi="Times New Roman"/>
                <w:color w:val="000000"/>
                <w:kern w:val="0"/>
                <w:lang w:eastAsia="lt-LT" w:bidi="ar-SA"/>
              </w:rPr>
              <w:t xml:space="preserve">  1 km</w:t>
            </w:r>
            <w:r w:rsidR="002E6D28">
              <w:rPr>
                <w:rFonts w:ascii="Times New Roman" w:eastAsia="Times New Roman" w:hAnsi="Times New Roman"/>
                <w:color w:val="000000"/>
                <w:kern w:val="0"/>
                <w:lang w:eastAsia="lt-LT" w:bidi="ar-SA"/>
              </w:rPr>
              <w:t xml:space="preserve"> </w:t>
            </w:r>
            <w:r w:rsidR="002E6D28" w:rsidRPr="00DC0C2A">
              <w:rPr>
                <w:rFonts w:ascii="Times New Roman" w:eastAsia="Times New Roman" w:hAnsi="Times New Roman"/>
                <w:kern w:val="0"/>
                <w:lang w:eastAsia="lt-LT" w:bidi="ar-SA"/>
              </w:rPr>
              <w:t>/ 1 mėn.</w:t>
            </w:r>
          </w:p>
        </w:tc>
        <w:tc>
          <w:tcPr>
            <w:tcW w:w="1936" w:type="dxa"/>
            <w:vMerge/>
            <w:vAlign w:val="center"/>
            <w:hideMark/>
          </w:tcPr>
          <w:p w14:paraId="3EF368B7" w14:textId="77777777" w:rsidR="00386679" w:rsidRPr="006957C5" w:rsidRDefault="00386679" w:rsidP="00BA2528">
            <w:pPr>
              <w:suppressAutoHyphens w:val="0"/>
              <w:autoSpaceDN/>
              <w:textAlignment w:val="auto"/>
              <w:rPr>
                <w:rFonts w:ascii="Times New Roman" w:eastAsia="Times New Roman" w:hAnsi="Times New Roman" w:cs="Times New Roman"/>
                <w:color w:val="000000"/>
                <w:kern w:val="0"/>
                <w:lang w:eastAsia="lt-LT" w:bidi="ar-SA"/>
              </w:rPr>
            </w:pPr>
          </w:p>
        </w:tc>
      </w:tr>
      <w:tr w:rsidR="00386679" w:rsidRPr="006957C5" w14:paraId="1EE6406B" w14:textId="77777777" w:rsidTr="004D2077">
        <w:trPr>
          <w:trHeight w:val="330"/>
        </w:trPr>
        <w:tc>
          <w:tcPr>
            <w:tcW w:w="587" w:type="dxa"/>
            <w:shd w:val="clear" w:color="auto" w:fill="D9D9D9" w:themeFill="background1" w:themeFillShade="D9"/>
            <w:vAlign w:val="center"/>
            <w:hideMark/>
          </w:tcPr>
          <w:p w14:paraId="2BD53388" w14:textId="77777777" w:rsidR="00386679" w:rsidRPr="009071A0" w:rsidRDefault="00386679" w:rsidP="00BA2528">
            <w:pPr>
              <w:suppressAutoHyphens w:val="0"/>
              <w:autoSpaceDN/>
              <w:jc w:val="center"/>
              <w:textAlignment w:val="auto"/>
              <w:rPr>
                <w:rFonts w:ascii="Times New Roman" w:eastAsia="Times New Roman" w:hAnsi="Times New Roman" w:cs="Times New Roman"/>
                <w:color w:val="000000"/>
                <w:kern w:val="0"/>
                <w:highlight w:val="lightGray"/>
                <w:lang w:eastAsia="lt-LT" w:bidi="ar-SA"/>
              </w:rPr>
            </w:pPr>
            <w:r w:rsidRPr="009071A0">
              <w:rPr>
                <w:rFonts w:ascii="Times New Roman" w:eastAsia="Times New Roman" w:hAnsi="Times New Roman"/>
                <w:color w:val="000000"/>
                <w:kern w:val="0"/>
                <w:highlight w:val="lightGray"/>
                <w:lang w:eastAsia="lt-LT" w:bidi="ar-SA"/>
              </w:rPr>
              <w:t>1.</w:t>
            </w:r>
          </w:p>
        </w:tc>
        <w:tc>
          <w:tcPr>
            <w:tcW w:w="5644" w:type="dxa"/>
            <w:shd w:val="clear" w:color="auto" w:fill="D9D9D9" w:themeFill="background1" w:themeFillShade="D9"/>
            <w:vAlign w:val="center"/>
            <w:hideMark/>
          </w:tcPr>
          <w:p w14:paraId="2D26B702" w14:textId="77777777" w:rsidR="00386679" w:rsidRPr="009071A0" w:rsidRDefault="00386679" w:rsidP="00BA2528">
            <w:pPr>
              <w:suppressAutoHyphens w:val="0"/>
              <w:autoSpaceDN/>
              <w:jc w:val="center"/>
              <w:textAlignment w:val="auto"/>
              <w:rPr>
                <w:rFonts w:ascii="Times New Roman" w:eastAsia="Times New Roman" w:hAnsi="Times New Roman" w:cs="Times New Roman"/>
                <w:color w:val="000000"/>
                <w:kern w:val="0"/>
                <w:highlight w:val="lightGray"/>
                <w:lang w:eastAsia="lt-LT" w:bidi="ar-SA"/>
              </w:rPr>
            </w:pPr>
            <w:r w:rsidRPr="009071A0">
              <w:rPr>
                <w:rFonts w:ascii="Times New Roman" w:eastAsia="Times New Roman" w:hAnsi="Times New Roman"/>
                <w:color w:val="000000"/>
                <w:kern w:val="0"/>
                <w:highlight w:val="lightGray"/>
                <w:lang w:eastAsia="lt-LT" w:bidi="ar-SA"/>
              </w:rPr>
              <w:t>2.</w:t>
            </w:r>
          </w:p>
        </w:tc>
        <w:tc>
          <w:tcPr>
            <w:tcW w:w="1467" w:type="dxa"/>
            <w:shd w:val="clear" w:color="auto" w:fill="D9D9D9" w:themeFill="background1" w:themeFillShade="D9"/>
            <w:vAlign w:val="center"/>
            <w:hideMark/>
          </w:tcPr>
          <w:p w14:paraId="41478FF5" w14:textId="77777777" w:rsidR="00386679" w:rsidRPr="009071A0" w:rsidRDefault="00386679" w:rsidP="00BA2528">
            <w:pPr>
              <w:suppressAutoHyphens w:val="0"/>
              <w:autoSpaceDN/>
              <w:jc w:val="center"/>
              <w:textAlignment w:val="auto"/>
              <w:rPr>
                <w:rFonts w:ascii="Times New Roman" w:eastAsia="Times New Roman" w:hAnsi="Times New Roman" w:cs="Times New Roman"/>
                <w:color w:val="000000"/>
                <w:kern w:val="0"/>
                <w:highlight w:val="lightGray"/>
                <w:lang w:eastAsia="lt-LT" w:bidi="ar-SA"/>
              </w:rPr>
            </w:pPr>
            <w:r w:rsidRPr="009071A0">
              <w:rPr>
                <w:rFonts w:ascii="Times New Roman" w:eastAsia="Times New Roman" w:hAnsi="Times New Roman"/>
                <w:color w:val="000000"/>
                <w:kern w:val="0"/>
                <w:highlight w:val="lightGray"/>
                <w:lang w:eastAsia="lt-LT" w:bidi="ar-SA"/>
              </w:rPr>
              <w:t>3.</w:t>
            </w:r>
          </w:p>
        </w:tc>
        <w:tc>
          <w:tcPr>
            <w:tcW w:w="1936" w:type="dxa"/>
            <w:shd w:val="clear" w:color="auto" w:fill="D9D9D9" w:themeFill="background1" w:themeFillShade="D9"/>
            <w:vAlign w:val="center"/>
            <w:hideMark/>
          </w:tcPr>
          <w:p w14:paraId="716A87BD" w14:textId="77777777" w:rsidR="00386679" w:rsidRPr="009071A0" w:rsidRDefault="00386679" w:rsidP="00BA2528">
            <w:pPr>
              <w:suppressAutoHyphens w:val="0"/>
              <w:autoSpaceDN/>
              <w:jc w:val="center"/>
              <w:textAlignment w:val="auto"/>
              <w:rPr>
                <w:rFonts w:ascii="Times New Roman" w:eastAsia="Times New Roman" w:hAnsi="Times New Roman" w:cs="Times New Roman"/>
                <w:color w:val="000000"/>
                <w:kern w:val="0"/>
                <w:highlight w:val="lightGray"/>
                <w:lang w:eastAsia="lt-LT" w:bidi="ar-SA"/>
              </w:rPr>
            </w:pPr>
            <w:r w:rsidRPr="009071A0">
              <w:rPr>
                <w:rFonts w:ascii="Times New Roman" w:eastAsia="Times New Roman" w:hAnsi="Times New Roman"/>
                <w:color w:val="000000"/>
                <w:kern w:val="0"/>
                <w:highlight w:val="lightGray"/>
                <w:lang w:val="en-US" w:eastAsia="lt-LT" w:bidi="ar-SA"/>
              </w:rPr>
              <w:t>4.</w:t>
            </w:r>
          </w:p>
        </w:tc>
      </w:tr>
      <w:tr w:rsidR="005B616B" w:rsidRPr="006957C5" w14:paraId="7A7C977A" w14:textId="77777777" w:rsidTr="004D2077">
        <w:trPr>
          <w:trHeight w:hRule="exact" w:val="288"/>
        </w:trPr>
        <w:tc>
          <w:tcPr>
            <w:tcW w:w="587" w:type="dxa"/>
            <w:vAlign w:val="center"/>
            <w:hideMark/>
          </w:tcPr>
          <w:p w14:paraId="02420BF0" w14:textId="714F6A65"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1</w:t>
            </w:r>
          </w:p>
        </w:tc>
        <w:tc>
          <w:tcPr>
            <w:tcW w:w="5644" w:type="dxa"/>
            <w:vAlign w:val="center"/>
            <w:hideMark/>
          </w:tcPr>
          <w:p w14:paraId="3AD0991B"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Rato nuėmimas ir uždėjimas</w:t>
            </w:r>
          </w:p>
        </w:tc>
        <w:tc>
          <w:tcPr>
            <w:tcW w:w="1467" w:type="dxa"/>
            <w:vAlign w:val="center"/>
            <w:hideMark/>
          </w:tcPr>
          <w:p w14:paraId="6F8E6D03"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w:t>
            </w:r>
            <w:r w:rsidRPr="006957C5">
              <w:rPr>
                <w:rFonts w:ascii="Times New Roman" w:eastAsia="Times New Roman" w:hAnsi="Times New Roman"/>
                <w:color w:val="000000"/>
                <w:kern w:val="0"/>
                <w:lang w:eastAsia="lt-LT" w:bidi="ar-SA"/>
              </w:rPr>
              <w:t>nt.</w:t>
            </w:r>
          </w:p>
        </w:tc>
        <w:tc>
          <w:tcPr>
            <w:tcW w:w="1936" w:type="dxa"/>
            <w:vAlign w:val="center"/>
            <w:hideMark/>
          </w:tcPr>
          <w:p w14:paraId="45F8F284" w14:textId="70CC9C6E"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120</w:t>
            </w:r>
          </w:p>
        </w:tc>
      </w:tr>
      <w:tr w:rsidR="005B616B" w:rsidRPr="006957C5" w14:paraId="6D3B997D" w14:textId="77777777" w:rsidTr="004D2077">
        <w:trPr>
          <w:trHeight w:hRule="exact" w:val="578"/>
        </w:trPr>
        <w:tc>
          <w:tcPr>
            <w:tcW w:w="587" w:type="dxa"/>
            <w:vAlign w:val="center"/>
            <w:hideMark/>
          </w:tcPr>
          <w:p w14:paraId="18CC283F" w14:textId="4C3E62E9"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2</w:t>
            </w:r>
          </w:p>
        </w:tc>
        <w:tc>
          <w:tcPr>
            <w:tcW w:w="5644" w:type="dxa"/>
            <w:vAlign w:val="center"/>
            <w:hideMark/>
          </w:tcPr>
          <w:p w14:paraId="6B30B55A"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Rato balansavimas (esant nuimtam ratui, lengvo lydinio ratlankis)</w:t>
            </w:r>
          </w:p>
        </w:tc>
        <w:tc>
          <w:tcPr>
            <w:tcW w:w="1467" w:type="dxa"/>
            <w:vAlign w:val="center"/>
            <w:hideMark/>
          </w:tcPr>
          <w:p w14:paraId="46AA2DF0"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w:t>
            </w:r>
            <w:r w:rsidRPr="006957C5">
              <w:rPr>
                <w:rFonts w:ascii="Times New Roman" w:eastAsia="Times New Roman" w:hAnsi="Times New Roman"/>
                <w:color w:val="000000"/>
                <w:kern w:val="0"/>
                <w:lang w:eastAsia="lt-LT" w:bidi="ar-SA"/>
              </w:rPr>
              <w:t>nt.</w:t>
            </w:r>
          </w:p>
        </w:tc>
        <w:tc>
          <w:tcPr>
            <w:tcW w:w="1936" w:type="dxa"/>
            <w:vAlign w:val="center"/>
            <w:hideMark/>
          </w:tcPr>
          <w:p w14:paraId="09B12DED"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7D6C2B29" w14:textId="77777777" w:rsidTr="004D2077">
        <w:trPr>
          <w:trHeight w:hRule="exact" w:val="551"/>
        </w:trPr>
        <w:tc>
          <w:tcPr>
            <w:tcW w:w="587" w:type="dxa"/>
            <w:vAlign w:val="center"/>
            <w:hideMark/>
          </w:tcPr>
          <w:p w14:paraId="227C39B0" w14:textId="1A23410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3</w:t>
            </w:r>
          </w:p>
        </w:tc>
        <w:tc>
          <w:tcPr>
            <w:tcW w:w="5644" w:type="dxa"/>
            <w:vAlign w:val="center"/>
            <w:hideMark/>
          </w:tcPr>
          <w:p w14:paraId="12BDD05C"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Rato balansavimas (esant nuimtam ratui, metalinis ratlankis)</w:t>
            </w:r>
          </w:p>
        </w:tc>
        <w:tc>
          <w:tcPr>
            <w:tcW w:w="1467" w:type="dxa"/>
            <w:vAlign w:val="center"/>
            <w:hideMark/>
          </w:tcPr>
          <w:p w14:paraId="16EF0E79"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w:t>
            </w:r>
            <w:r w:rsidRPr="006957C5">
              <w:rPr>
                <w:rFonts w:ascii="Times New Roman" w:eastAsia="Times New Roman" w:hAnsi="Times New Roman"/>
                <w:color w:val="000000"/>
                <w:kern w:val="0"/>
                <w:lang w:eastAsia="lt-LT" w:bidi="ar-SA"/>
              </w:rPr>
              <w:t>nt.</w:t>
            </w:r>
          </w:p>
        </w:tc>
        <w:tc>
          <w:tcPr>
            <w:tcW w:w="1936" w:type="dxa"/>
            <w:vAlign w:val="center"/>
            <w:hideMark/>
          </w:tcPr>
          <w:p w14:paraId="6C0B0282" w14:textId="48FC8FC6" w:rsidR="005B616B" w:rsidRPr="00BE4D03" w:rsidRDefault="005B616B" w:rsidP="005B616B">
            <w:pPr>
              <w:suppressAutoHyphens w:val="0"/>
              <w:autoSpaceDN/>
              <w:jc w:val="center"/>
              <w:textAlignment w:val="auto"/>
              <w:rPr>
                <w:rFonts w:ascii="Times New Roman" w:eastAsia="Times New Roman" w:hAnsi="Times New Roman"/>
                <w:color w:val="000000"/>
                <w:kern w:val="0"/>
                <w:highlight w:val="yellow"/>
                <w:lang w:eastAsia="lt-LT" w:bidi="ar-SA"/>
              </w:rPr>
            </w:pPr>
            <w:r>
              <w:rPr>
                <w:color w:val="000000"/>
              </w:rPr>
              <w:t>120</w:t>
            </w:r>
          </w:p>
        </w:tc>
      </w:tr>
      <w:tr w:rsidR="005B616B" w:rsidRPr="006957C5" w14:paraId="025E649A" w14:textId="77777777" w:rsidTr="004D2077">
        <w:trPr>
          <w:trHeight w:hRule="exact" w:val="632"/>
        </w:trPr>
        <w:tc>
          <w:tcPr>
            <w:tcW w:w="587" w:type="dxa"/>
            <w:vAlign w:val="center"/>
            <w:hideMark/>
          </w:tcPr>
          <w:p w14:paraId="39C0C080" w14:textId="045FC431"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4</w:t>
            </w:r>
          </w:p>
        </w:tc>
        <w:tc>
          <w:tcPr>
            <w:tcW w:w="5644" w:type="dxa"/>
            <w:vAlign w:val="center"/>
            <w:hideMark/>
          </w:tcPr>
          <w:p w14:paraId="32A5CB0A"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Padangos išmontavimas ir sumontavimas (esant nuimtam ratui)</w:t>
            </w:r>
          </w:p>
        </w:tc>
        <w:tc>
          <w:tcPr>
            <w:tcW w:w="1467" w:type="dxa"/>
            <w:vAlign w:val="center"/>
            <w:hideMark/>
          </w:tcPr>
          <w:p w14:paraId="1D6AFEA0"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w:t>
            </w:r>
            <w:r w:rsidRPr="006957C5">
              <w:rPr>
                <w:rFonts w:ascii="Times New Roman" w:eastAsia="Times New Roman" w:hAnsi="Times New Roman"/>
                <w:color w:val="000000"/>
                <w:kern w:val="0"/>
                <w:lang w:eastAsia="lt-LT" w:bidi="ar-SA"/>
              </w:rPr>
              <w:t>nt.</w:t>
            </w:r>
          </w:p>
        </w:tc>
        <w:tc>
          <w:tcPr>
            <w:tcW w:w="1936" w:type="dxa"/>
            <w:vAlign w:val="center"/>
            <w:hideMark/>
          </w:tcPr>
          <w:p w14:paraId="2CB6F83F" w14:textId="2384BEAD" w:rsidR="005B616B" w:rsidRPr="00BE4D03" w:rsidRDefault="005B616B" w:rsidP="005B616B">
            <w:pPr>
              <w:suppressAutoHyphens w:val="0"/>
              <w:autoSpaceDN/>
              <w:jc w:val="center"/>
              <w:textAlignment w:val="auto"/>
              <w:rPr>
                <w:rFonts w:ascii="Times New Roman" w:eastAsia="Times New Roman" w:hAnsi="Times New Roman"/>
                <w:color w:val="000000"/>
                <w:kern w:val="0"/>
                <w:highlight w:val="yellow"/>
                <w:lang w:eastAsia="lt-LT" w:bidi="ar-SA"/>
              </w:rPr>
            </w:pPr>
            <w:r w:rsidRPr="003D2C70">
              <w:rPr>
                <w:rFonts w:ascii="Times New Roman" w:eastAsia="Times New Roman" w:hAnsi="Times New Roman"/>
                <w:color w:val="000000"/>
                <w:kern w:val="0"/>
                <w:lang w:eastAsia="lt-LT" w:bidi="ar-SA"/>
              </w:rPr>
              <w:t>1</w:t>
            </w:r>
            <w:r>
              <w:rPr>
                <w:rFonts w:ascii="Times New Roman" w:eastAsia="Times New Roman" w:hAnsi="Times New Roman"/>
                <w:color w:val="000000"/>
                <w:kern w:val="0"/>
                <w:lang w:eastAsia="lt-LT" w:bidi="ar-SA"/>
              </w:rPr>
              <w:t>20</w:t>
            </w:r>
          </w:p>
        </w:tc>
      </w:tr>
      <w:tr w:rsidR="005B616B" w:rsidRPr="006957C5" w14:paraId="7260C20E" w14:textId="77777777" w:rsidTr="004D2077">
        <w:trPr>
          <w:trHeight w:hRule="exact" w:val="930"/>
        </w:trPr>
        <w:tc>
          <w:tcPr>
            <w:tcW w:w="587" w:type="dxa"/>
            <w:vAlign w:val="center"/>
            <w:hideMark/>
          </w:tcPr>
          <w:p w14:paraId="7A462801" w14:textId="4A28757D" w:rsidR="005B616B" w:rsidRPr="00AC3FF8"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5</w:t>
            </w:r>
          </w:p>
        </w:tc>
        <w:tc>
          <w:tcPr>
            <w:tcW w:w="5644" w:type="dxa"/>
            <w:vAlign w:val="center"/>
            <w:hideMark/>
          </w:tcPr>
          <w:p w14:paraId="7079BA2E" w14:textId="152F18D7" w:rsidR="005B616B" w:rsidRPr="00AC3FF8" w:rsidRDefault="005B616B" w:rsidP="005B616B">
            <w:pPr>
              <w:suppressAutoHyphens w:val="0"/>
              <w:autoSpaceDN/>
              <w:textAlignment w:val="auto"/>
              <w:rPr>
                <w:rFonts w:ascii="Times New Roman" w:eastAsia="Times New Roman" w:hAnsi="Times New Roman"/>
                <w:color w:val="000000"/>
                <w:kern w:val="0"/>
                <w:lang w:eastAsia="lt-LT" w:bidi="ar-SA"/>
              </w:rPr>
            </w:pPr>
            <w:r w:rsidRPr="00AC3FF8">
              <w:rPr>
                <w:rFonts w:ascii="Times New Roman" w:eastAsia="Times New Roman" w:hAnsi="Times New Roman" w:cs="Times New Roman"/>
                <w:color w:val="000000"/>
                <w:lang w:eastAsia="lt-LT"/>
              </w:rPr>
              <w:t>Padangos klijavimas naudojant virvutę (vienos skylės užtaisymas, esant nuimtam ratui; į paslaugos įkainį turi būti įskaičiuota virvutės kaina)</w:t>
            </w:r>
          </w:p>
        </w:tc>
        <w:tc>
          <w:tcPr>
            <w:tcW w:w="1467" w:type="dxa"/>
            <w:vAlign w:val="center"/>
            <w:hideMark/>
          </w:tcPr>
          <w:p w14:paraId="08E86562"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w:t>
            </w:r>
            <w:r w:rsidRPr="006957C5">
              <w:rPr>
                <w:rFonts w:ascii="Times New Roman" w:eastAsia="Times New Roman" w:hAnsi="Times New Roman"/>
                <w:color w:val="000000"/>
                <w:kern w:val="0"/>
                <w:lang w:eastAsia="lt-LT" w:bidi="ar-SA"/>
              </w:rPr>
              <w:t>nt.</w:t>
            </w:r>
          </w:p>
        </w:tc>
        <w:tc>
          <w:tcPr>
            <w:tcW w:w="1936" w:type="dxa"/>
            <w:vAlign w:val="center"/>
            <w:hideMark/>
          </w:tcPr>
          <w:p w14:paraId="56861F04" w14:textId="5C3AAEF9" w:rsidR="005B616B" w:rsidRPr="00BE4D03" w:rsidRDefault="005B616B" w:rsidP="005B616B">
            <w:pPr>
              <w:suppressAutoHyphens w:val="0"/>
              <w:autoSpaceDN/>
              <w:jc w:val="center"/>
              <w:textAlignment w:val="auto"/>
              <w:rPr>
                <w:rFonts w:ascii="Times New Roman" w:eastAsia="Times New Roman" w:hAnsi="Times New Roman"/>
                <w:color w:val="000000"/>
                <w:kern w:val="0"/>
                <w:highlight w:val="yellow"/>
                <w:lang w:eastAsia="lt-LT" w:bidi="ar-SA"/>
              </w:rPr>
            </w:pPr>
            <w:r w:rsidRPr="00464038">
              <w:rPr>
                <w:rFonts w:ascii="Times New Roman" w:eastAsia="Times New Roman" w:hAnsi="Times New Roman"/>
                <w:color w:val="000000"/>
                <w:kern w:val="0"/>
                <w:lang w:eastAsia="lt-LT" w:bidi="ar-SA"/>
              </w:rPr>
              <w:t>2</w:t>
            </w:r>
          </w:p>
        </w:tc>
      </w:tr>
      <w:tr w:rsidR="005B616B" w:rsidRPr="006957C5" w14:paraId="22C124F4" w14:textId="77777777" w:rsidTr="004D2077">
        <w:trPr>
          <w:trHeight w:hRule="exact" w:val="859"/>
        </w:trPr>
        <w:tc>
          <w:tcPr>
            <w:tcW w:w="587" w:type="dxa"/>
            <w:vAlign w:val="center"/>
            <w:hideMark/>
          </w:tcPr>
          <w:p w14:paraId="0501789E" w14:textId="0BCC24A7" w:rsidR="005B616B" w:rsidRPr="00AC3FF8"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6</w:t>
            </w:r>
          </w:p>
        </w:tc>
        <w:tc>
          <w:tcPr>
            <w:tcW w:w="5644" w:type="dxa"/>
            <w:vAlign w:val="center"/>
            <w:hideMark/>
          </w:tcPr>
          <w:p w14:paraId="247CFDAC" w14:textId="74C33464" w:rsidR="005B616B" w:rsidRPr="00AC3FF8" w:rsidRDefault="005B616B" w:rsidP="005B616B">
            <w:pPr>
              <w:suppressAutoHyphens w:val="0"/>
              <w:autoSpaceDN/>
              <w:textAlignment w:val="auto"/>
              <w:rPr>
                <w:rFonts w:ascii="Times New Roman" w:eastAsia="Times New Roman" w:hAnsi="Times New Roman"/>
                <w:color w:val="000000"/>
                <w:kern w:val="0"/>
                <w:lang w:eastAsia="lt-LT" w:bidi="ar-SA"/>
              </w:rPr>
            </w:pPr>
            <w:r w:rsidRPr="00AC3FF8">
              <w:rPr>
                <w:rFonts w:ascii="Times New Roman" w:eastAsia="Times New Roman" w:hAnsi="Times New Roman" w:cs="Times New Roman"/>
                <w:color w:val="000000"/>
                <w:lang w:eastAsia="lt-LT"/>
              </w:rPr>
              <w:t>Padangos klijavimas naudojant lopą (vienos skylės užtaisymas, kai padanga numontuota; į paslaugos įkainį turi būti įskaičiuota lopo kaina)</w:t>
            </w:r>
          </w:p>
        </w:tc>
        <w:tc>
          <w:tcPr>
            <w:tcW w:w="1467" w:type="dxa"/>
            <w:vAlign w:val="center"/>
            <w:hideMark/>
          </w:tcPr>
          <w:p w14:paraId="6A1C72C5"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w:t>
            </w:r>
            <w:r w:rsidRPr="006957C5">
              <w:rPr>
                <w:rFonts w:ascii="Times New Roman" w:eastAsia="Times New Roman" w:hAnsi="Times New Roman"/>
                <w:color w:val="000000"/>
                <w:kern w:val="0"/>
                <w:lang w:eastAsia="lt-LT" w:bidi="ar-SA"/>
              </w:rPr>
              <w:t>nt.</w:t>
            </w:r>
          </w:p>
        </w:tc>
        <w:tc>
          <w:tcPr>
            <w:tcW w:w="1936" w:type="dxa"/>
            <w:vAlign w:val="center"/>
            <w:hideMark/>
          </w:tcPr>
          <w:p w14:paraId="606BCDC0" w14:textId="77777777" w:rsidR="005B616B" w:rsidRPr="00BE4D03" w:rsidRDefault="005B616B" w:rsidP="005B616B">
            <w:pPr>
              <w:suppressAutoHyphens w:val="0"/>
              <w:autoSpaceDN/>
              <w:jc w:val="center"/>
              <w:textAlignment w:val="auto"/>
              <w:rPr>
                <w:rFonts w:ascii="Times New Roman" w:eastAsia="Times New Roman" w:hAnsi="Times New Roman"/>
                <w:color w:val="000000"/>
                <w:kern w:val="0"/>
                <w:highlight w:val="yellow"/>
                <w:lang w:eastAsia="lt-LT" w:bidi="ar-SA"/>
              </w:rPr>
            </w:pPr>
            <w:r>
              <w:rPr>
                <w:color w:val="000000"/>
              </w:rPr>
              <w:t>2</w:t>
            </w:r>
          </w:p>
        </w:tc>
      </w:tr>
      <w:tr w:rsidR="005B616B" w:rsidRPr="006957C5" w14:paraId="5E025166" w14:textId="77777777" w:rsidTr="004D2077">
        <w:trPr>
          <w:trHeight w:hRule="exact" w:val="288"/>
        </w:trPr>
        <w:tc>
          <w:tcPr>
            <w:tcW w:w="587" w:type="dxa"/>
            <w:vAlign w:val="center"/>
          </w:tcPr>
          <w:p w14:paraId="21F57266" w14:textId="6A3EB095" w:rsidR="005B616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7</w:t>
            </w:r>
          </w:p>
        </w:tc>
        <w:tc>
          <w:tcPr>
            <w:tcW w:w="5644" w:type="dxa"/>
            <w:vAlign w:val="center"/>
          </w:tcPr>
          <w:p w14:paraId="60328014" w14:textId="42A28329"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FF7959">
              <w:rPr>
                <w:rFonts w:ascii="Times New Roman" w:eastAsia="Times New Roman" w:hAnsi="Times New Roman"/>
                <w:color w:val="000000"/>
                <w:kern w:val="0"/>
                <w:lang w:eastAsia="lt-LT" w:bidi="ar-SA"/>
              </w:rPr>
              <w:t xml:space="preserve">Vienos padangos saugojimas su ratlankiu </w:t>
            </w:r>
          </w:p>
        </w:tc>
        <w:tc>
          <w:tcPr>
            <w:tcW w:w="1467" w:type="dxa"/>
            <w:vAlign w:val="center"/>
          </w:tcPr>
          <w:p w14:paraId="0C6874FB" w14:textId="6F8E8AA4" w:rsidR="005B616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FF7959">
              <w:rPr>
                <w:rFonts w:ascii="Times New Roman" w:eastAsia="Times New Roman" w:hAnsi="Times New Roman"/>
                <w:color w:val="000000"/>
                <w:kern w:val="0"/>
                <w:lang w:val="en-US" w:eastAsia="lt-LT" w:bidi="ar-SA"/>
              </w:rPr>
              <w:t xml:space="preserve">1 </w:t>
            </w:r>
            <w:r w:rsidRPr="00FF7959">
              <w:rPr>
                <w:rFonts w:ascii="Times New Roman" w:eastAsia="Times New Roman" w:hAnsi="Times New Roman"/>
                <w:color w:val="000000"/>
                <w:kern w:val="0"/>
                <w:lang w:eastAsia="lt-LT" w:bidi="ar-SA"/>
              </w:rPr>
              <w:t>mėn.</w:t>
            </w:r>
          </w:p>
        </w:tc>
        <w:tc>
          <w:tcPr>
            <w:tcW w:w="1936" w:type="dxa"/>
            <w:vAlign w:val="center"/>
          </w:tcPr>
          <w:p w14:paraId="1E5C8260" w14:textId="4A69B21C"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FF7959">
              <w:rPr>
                <w:rFonts w:ascii="Times New Roman" w:eastAsia="Times New Roman" w:hAnsi="Times New Roman"/>
                <w:color w:val="000000"/>
                <w:kern w:val="0"/>
                <w:lang w:eastAsia="lt-LT" w:bidi="ar-SA"/>
              </w:rPr>
              <w:t>720</w:t>
            </w:r>
          </w:p>
        </w:tc>
      </w:tr>
      <w:tr w:rsidR="005B616B" w:rsidRPr="006957C5" w14:paraId="3D8EEB27" w14:textId="77777777" w:rsidTr="004D2077">
        <w:trPr>
          <w:trHeight w:hRule="exact" w:val="288"/>
        </w:trPr>
        <w:tc>
          <w:tcPr>
            <w:tcW w:w="587" w:type="dxa"/>
            <w:vAlign w:val="center"/>
          </w:tcPr>
          <w:p w14:paraId="637BF88D" w14:textId="3492D076"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8</w:t>
            </w:r>
          </w:p>
        </w:tc>
        <w:tc>
          <w:tcPr>
            <w:tcW w:w="5644" w:type="dxa"/>
            <w:vAlign w:val="center"/>
            <w:hideMark/>
          </w:tcPr>
          <w:p w14:paraId="25FB1EFA"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Variklio kompiuterinė diagnostika, klaidų šalinimas</w:t>
            </w:r>
          </w:p>
        </w:tc>
        <w:tc>
          <w:tcPr>
            <w:tcW w:w="1467" w:type="dxa"/>
            <w:vAlign w:val="center"/>
            <w:hideMark/>
          </w:tcPr>
          <w:p w14:paraId="2DE029EC"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0BB5190E" w14:textId="0120E6BA"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6</w:t>
            </w:r>
          </w:p>
        </w:tc>
      </w:tr>
      <w:tr w:rsidR="005B616B" w:rsidRPr="006957C5" w14:paraId="5B49FB6A" w14:textId="77777777" w:rsidTr="004D2077">
        <w:trPr>
          <w:trHeight w:hRule="exact" w:val="288"/>
        </w:trPr>
        <w:tc>
          <w:tcPr>
            <w:tcW w:w="587" w:type="dxa"/>
            <w:vAlign w:val="center"/>
          </w:tcPr>
          <w:p w14:paraId="2EE0126F" w14:textId="58F9D848"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9</w:t>
            </w:r>
          </w:p>
        </w:tc>
        <w:tc>
          <w:tcPr>
            <w:tcW w:w="5644" w:type="dxa"/>
            <w:vAlign w:val="center"/>
            <w:hideMark/>
          </w:tcPr>
          <w:p w14:paraId="652FE8F0"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Priekinio žibinto keitimas</w:t>
            </w:r>
          </w:p>
        </w:tc>
        <w:tc>
          <w:tcPr>
            <w:tcW w:w="1467" w:type="dxa"/>
            <w:vAlign w:val="center"/>
            <w:hideMark/>
          </w:tcPr>
          <w:p w14:paraId="7A083D5D"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927147E" w14:textId="77777777"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A933BB">
              <w:rPr>
                <w:color w:val="000000"/>
              </w:rPr>
              <w:t>1</w:t>
            </w:r>
          </w:p>
        </w:tc>
      </w:tr>
      <w:tr w:rsidR="005B616B" w:rsidRPr="006957C5" w14:paraId="7BEC4297" w14:textId="77777777" w:rsidTr="004D2077">
        <w:trPr>
          <w:trHeight w:hRule="exact" w:val="288"/>
        </w:trPr>
        <w:tc>
          <w:tcPr>
            <w:tcW w:w="587" w:type="dxa"/>
            <w:vAlign w:val="center"/>
          </w:tcPr>
          <w:p w14:paraId="403F02F3" w14:textId="6D86D85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10</w:t>
            </w:r>
          </w:p>
        </w:tc>
        <w:tc>
          <w:tcPr>
            <w:tcW w:w="5644" w:type="dxa"/>
            <w:vAlign w:val="center"/>
            <w:hideMark/>
          </w:tcPr>
          <w:p w14:paraId="4C60FE44"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Galinio žibinto keitimas</w:t>
            </w:r>
          </w:p>
        </w:tc>
        <w:tc>
          <w:tcPr>
            <w:tcW w:w="1467" w:type="dxa"/>
            <w:vAlign w:val="center"/>
            <w:hideMark/>
          </w:tcPr>
          <w:p w14:paraId="40075650"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4870C35" w14:textId="77777777"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A933BB">
              <w:rPr>
                <w:color w:val="000000"/>
              </w:rPr>
              <w:t>1</w:t>
            </w:r>
          </w:p>
        </w:tc>
      </w:tr>
      <w:tr w:rsidR="005B616B" w:rsidRPr="006957C5" w14:paraId="0929AFD5" w14:textId="77777777" w:rsidTr="004D2077">
        <w:trPr>
          <w:trHeight w:hRule="exact" w:val="288"/>
        </w:trPr>
        <w:tc>
          <w:tcPr>
            <w:tcW w:w="587" w:type="dxa"/>
            <w:vAlign w:val="center"/>
          </w:tcPr>
          <w:p w14:paraId="31C38614" w14:textId="046E7E0A"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1</w:t>
            </w:r>
            <w:r>
              <w:rPr>
                <w:rFonts w:ascii="Times New Roman" w:eastAsia="Times New Roman" w:hAnsi="Times New Roman"/>
                <w:color w:val="000000"/>
                <w:kern w:val="0"/>
                <w:lang w:eastAsia="lt-LT" w:bidi="ar-SA"/>
              </w:rPr>
              <w:t>1</w:t>
            </w:r>
          </w:p>
        </w:tc>
        <w:tc>
          <w:tcPr>
            <w:tcW w:w="5644" w:type="dxa"/>
            <w:vAlign w:val="center"/>
            <w:hideMark/>
          </w:tcPr>
          <w:p w14:paraId="34FB8469"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Posūkio žibinto keitimas</w:t>
            </w:r>
          </w:p>
        </w:tc>
        <w:tc>
          <w:tcPr>
            <w:tcW w:w="1467" w:type="dxa"/>
            <w:vAlign w:val="center"/>
            <w:hideMark/>
          </w:tcPr>
          <w:p w14:paraId="30136D23"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44EAC02" w14:textId="77777777"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A933BB">
              <w:rPr>
                <w:color w:val="000000"/>
              </w:rPr>
              <w:t>1</w:t>
            </w:r>
          </w:p>
        </w:tc>
      </w:tr>
      <w:tr w:rsidR="005B616B" w:rsidRPr="006957C5" w14:paraId="4A8C33AF" w14:textId="77777777" w:rsidTr="004D2077">
        <w:trPr>
          <w:trHeight w:hRule="exact" w:val="288"/>
        </w:trPr>
        <w:tc>
          <w:tcPr>
            <w:tcW w:w="587" w:type="dxa"/>
            <w:vAlign w:val="center"/>
          </w:tcPr>
          <w:p w14:paraId="1F4B2F76" w14:textId="17FA76B9"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1</w:t>
            </w:r>
            <w:r>
              <w:rPr>
                <w:rFonts w:ascii="Times New Roman" w:eastAsia="Times New Roman" w:hAnsi="Times New Roman"/>
                <w:color w:val="000000"/>
                <w:kern w:val="0"/>
                <w:lang w:eastAsia="lt-LT" w:bidi="ar-SA"/>
              </w:rPr>
              <w:t>2</w:t>
            </w:r>
          </w:p>
        </w:tc>
        <w:tc>
          <w:tcPr>
            <w:tcW w:w="5644" w:type="dxa"/>
            <w:vAlign w:val="center"/>
            <w:hideMark/>
          </w:tcPr>
          <w:p w14:paraId="2268745F"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Numerio apšvietimo žibinto keitimas</w:t>
            </w:r>
          </w:p>
        </w:tc>
        <w:tc>
          <w:tcPr>
            <w:tcW w:w="1467" w:type="dxa"/>
            <w:vAlign w:val="center"/>
            <w:hideMark/>
          </w:tcPr>
          <w:p w14:paraId="1C452453"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38F4664" w14:textId="77777777"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A933BB">
              <w:rPr>
                <w:color w:val="000000"/>
              </w:rPr>
              <w:t>1</w:t>
            </w:r>
          </w:p>
        </w:tc>
      </w:tr>
      <w:tr w:rsidR="005B616B" w:rsidRPr="006957C5" w14:paraId="59E58F49" w14:textId="77777777" w:rsidTr="004D2077">
        <w:trPr>
          <w:trHeight w:hRule="exact" w:val="288"/>
        </w:trPr>
        <w:tc>
          <w:tcPr>
            <w:tcW w:w="587" w:type="dxa"/>
            <w:vAlign w:val="center"/>
          </w:tcPr>
          <w:p w14:paraId="7FA793BE" w14:textId="3E809A4F"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lastRenderedPageBreak/>
              <w:t>1</w:t>
            </w:r>
            <w:r>
              <w:rPr>
                <w:rFonts w:ascii="Times New Roman" w:eastAsia="Times New Roman" w:hAnsi="Times New Roman"/>
                <w:color w:val="000000"/>
                <w:kern w:val="0"/>
                <w:lang w:eastAsia="lt-LT" w:bidi="ar-SA"/>
              </w:rPr>
              <w:t>3</w:t>
            </w:r>
          </w:p>
        </w:tc>
        <w:tc>
          <w:tcPr>
            <w:tcW w:w="5644" w:type="dxa"/>
            <w:vAlign w:val="center"/>
            <w:hideMark/>
          </w:tcPr>
          <w:p w14:paraId="5ADBD1B0"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Žibinto lemputės keitimas</w:t>
            </w:r>
          </w:p>
        </w:tc>
        <w:tc>
          <w:tcPr>
            <w:tcW w:w="1467" w:type="dxa"/>
            <w:vAlign w:val="center"/>
            <w:hideMark/>
          </w:tcPr>
          <w:p w14:paraId="3E083BE8"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5CEF0D7E" w14:textId="66402D2F"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A933BB">
              <w:rPr>
                <w:color w:val="000000"/>
              </w:rPr>
              <w:t>1</w:t>
            </w:r>
          </w:p>
        </w:tc>
      </w:tr>
      <w:tr w:rsidR="005B616B" w:rsidRPr="006957C5" w14:paraId="6657410B" w14:textId="77777777" w:rsidTr="004D2077">
        <w:trPr>
          <w:trHeight w:hRule="exact" w:val="288"/>
        </w:trPr>
        <w:tc>
          <w:tcPr>
            <w:tcW w:w="587" w:type="dxa"/>
            <w:vAlign w:val="center"/>
          </w:tcPr>
          <w:p w14:paraId="56B6CEAA" w14:textId="06F8A46A"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1</w:t>
            </w:r>
            <w:r>
              <w:rPr>
                <w:rFonts w:ascii="Times New Roman" w:eastAsia="Times New Roman" w:hAnsi="Times New Roman"/>
                <w:color w:val="000000"/>
                <w:kern w:val="0"/>
                <w:lang w:eastAsia="lt-LT" w:bidi="ar-SA"/>
              </w:rPr>
              <w:t>4</w:t>
            </w:r>
          </w:p>
        </w:tc>
        <w:tc>
          <w:tcPr>
            <w:tcW w:w="5644" w:type="dxa"/>
            <w:vAlign w:val="center"/>
            <w:hideMark/>
          </w:tcPr>
          <w:p w14:paraId="3E234638"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Elektros sistemos diagnostika</w:t>
            </w:r>
          </w:p>
        </w:tc>
        <w:tc>
          <w:tcPr>
            <w:tcW w:w="1467" w:type="dxa"/>
            <w:vAlign w:val="center"/>
            <w:hideMark/>
          </w:tcPr>
          <w:p w14:paraId="6A49B2D9"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85F2D3D" w14:textId="3707321E" w:rsidR="005B616B" w:rsidRPr="00A933BB" w:rsidRDefault="0091621A"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3</w:t>
            </w:r>
          </w:p>
        </w:tc>
      </w:tr>
      <w:tr w:rsidR="005B616B" w:rsidRPr="006957C5" w14:paraId="0510EC6C" w14:textId="77777777" w:rsidTr="004D2077">
        <w:trPr>
          <w:trHeight w:hRule="exact" w:val="288"/>
        </w:trPr>
        <w:tc>
          <w:tcPr>
            <w:tcW w:w="587" w:type="dxa"/>
            <w:vAlign w:val="center"/>
          </w:tcPr>
          <w:p w14:paraId="3C673291" w14:textId="17D487AC"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1</w:t>
            </w:r>
            <w:r>
              <w:rPr>
                <w:rFonts w:ascii="Times New Roman" w:eastAsia="Times New Roman" w:hAnsi="Times New Roman"/>
                <w:color w:val="000000"/>
                <w:kern w:val="0"/>
                <w:lang w:eastAsia="lt-LT" w:bidi="ar-SA"/>
              </w:rPr>
              <w:t>5</w:t>
            </w:r>
          </w:p>
        </w:tc>
        <w:tc>
          <w:tcPr>
            <w:tcW w:w="5644" w:type="dxa"/>
            <w:vAlign w:val="center"/>
            <w:hideMark/>
          </w:tcPr>
          <w:p w14:paraId="5E0BA9E8"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Akumuliatorių baterijos keitimas</w:t>
            </w:r>
          </w:p>
        </w:tc>
        <w:tc>
          <w:tcPr>
            <w:tcW w:w="1467" w:type="dxa"/>
            <w:vAlign w:val="center"/>
            <w:hideMark/>
          </w:tcPr>
          <w:p w14:paraId="00822332"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1B8CD696" w14:textId="39835CFA"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A933BB">
              <w:rPr>
                <w:rFonts w:ascii="Times New Roman" w:eastAsia="Times New Roman" w:hAnsi="Times New Roman"/>
                <w:color w:val="000000"/>
                <w:kern w:val="0"/>
                <w:lang w:eastAsia="lt-LT" w:bidi="ar-SA"/>
              </w:rPr>
              <w:t>2</w:t>
            </w:r>
          </w:p>
        </w:tc>
      </w:tr>
      <w:tr w:rsidR="005B616B" w:rsidRPr="006957C5" w14:paraId="2720DD04" w14:textId="77777777" w:rsidTr="004D2077">
        <w:trPr>
          <w:trHeight w:hRule="exact" w:val="288"/>
        </w:trPr>
        <w:tc>
          <w:tcPr>
            <w:tcW w:w="587" w:type="dxa"/>
            <w:vAlign w:val="center"/>
          </w:tcPr>
          <w:p w14:paraId="754AA57D" w14:textId="05965870"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1</w:t>
            </w:r>
            <w:r>
              <w:rPr>
                <w:rFonts w:ascii="Times New Roman" w:eastAsia="Times New Roman" w:hAnsi="Times New Roman"/>
                <w:color w:val="000000"/>
                <w:kern w:val="0"/>
                <w:lang w:eastAsia="lt-LT" w:bidi="ar-SA"/>
              </w:rPr>
              <w:t>6</w:t>
            </w:r>
          </w:p>
        </w:tc>
        <w:tc>
          <w:tcPr>
            <w:tcW w:w="5644" w:type="dxa"/>
            <w:vAlign w:val="center"/>
            <w:hideMark/>
          </w:tcPr>
          <w:p w14:paraId="4BBBA216"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8820F8">
              <w:rPr>
                <w:rFonts w:ascii="Times New Roman" w:eastAsia="Times New Roman" w:hAnsi="Times New Roman"/>
                <w:color w:val="000000"/>
                <w:kern w:val="0"/>
                <w:lang w:eastAsia="lt-LT" w:bidi="ar-SA"/>
              </w:rPr>
              <w:t>Akumuliatorių baterijos pakrovimas</w:t>
            </w:r>
          </w:p>
        </w:tc>
        <w:tc>
          <w:tcPr>
            <w:tcW w:w="1467" w:type="dxa"/>
            <w:vAlign w:val="center"/>
            <w:hideMark/>
          </w:tcPr>
          <w:p w14:paraId="7845F6FD"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F212F50" w14:textId="77777777"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A933BB">
              <w:rPr>
                <w:color w:val="000000"/>
              </w:rPr>
              <w:t>2</w:t>
            </w:r>
          </w:p>
        </w:tc>
      </w:tr>
      <w:tr w:rsidR="005B616B" w:rsidRPr="006957C5" w14:paraId="3FE72FF4" w14:textId="77777777" w:rsidTr="004D2077">
        <w:trPr>
          <w:trHeight w:hRule="exact" w:val="288"/>
        </w:trPr>
        <w:tc>
          <w:tcPr>
            <w:tcW w:w="587" w:type="dxa"/>
            <w:vAlign w:val="center"/>
          </w:tcPr>
          <w:p w14:paraId="32CBAAD6" w14:textId="603CB508"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17</w:t>
            </w:r>
          </w:p>
        </w:tc>
        <w:tc>
          <w:tcPr>
            <w:tcW w:w="5644" w:type="dxa"/>
            <w:vAlign w:val="center"/>
            <w:hideMark/>
          </w:tcPr>
          <w:p w14:paraId="4A65990D"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Atbulinės eigos žibintų daviklio keitimas</w:t>
            </w:r>
          </w:p>
        </w:tc>
        <w:tc>
          <w:tcPr>
            <w:tcW w:w="1467" w:type="dxa"/>
            <w:vAlign w:val="center"/>
            <w:hideMark/>
          </w:tcPr>
          <w:p w14:paraId="36AD623D"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349E81D2" w14:textId="77777777"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A933BB">
              <w:rPr>
                <w:color w:val="000000"/>
              </w:rPr>
              <w:t>1</w:t>
            </w:r>
          </w:p>
        </w:tc>
      </w:tr>
      <w:tr w:rsidR="005B616B" w:rsidRPr="006957C5" w14:paraId="52D1B287" w14:textId="77777777" w:rsidTr="004D2077">
        <w:trPr>
          <w:trHeight w:hRule="exact" w:val="288"/>
        </w:trPr>
        <w:tc>
          <w:tcPr>
            <w:tcW w:w="587" w:type="dxa"/>
            <w:vAlign w:val="center"/>
          </w:tcPr>
          <w:p w14:paraId="2327753D" w14:textId="71F7E2D0"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18</w:t>
            </w:r>
          </w:p>
        </w:tc>
        <w:tc>
          <w:tcPr>
            <w:tcW w:w="5644" w:type="dxa"/>
            <w:vAlign w:val="center"/>
            <w:hideMark/>
          </w:tcPr>
          <w:p w14:paraId="3BC97795"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Generatoriaus</w:t>
            </w:r>
            <w:r>
              <w:rPr>
                <w:rFonts w:ascii="Times New Roman" w:eastAsia="Times New Roman" w:hAnsi="Times New Roman"/>
                <w:color w:val="000000"/>
                <w:kern w:val="0"/>
                <w:lang w:eastAsia="lt-LT" w:bidi="ar-SA"/>
              </w:rPr>
              <w:t xml:space="preserve"> pakeitimas (</w:t>
            </w:r>
            <w:r w:rsidRPr="006957C5">
              <w:rPr>
                <w:rFonts w:ascii="Times New Roman" w:eastAsia="Times New Roman" w:hAnsi="Times New Roman"/>
                <w:color w:val="000000"/>
                <w:kern w:val="0"/>
                <w:lang w:eastAsia="lt-LT" w:bidi="ar-SA"/>
              </w:rPr>
              <w:t xml:space="preserve">išėmimas </w:t>
            </w:r>
            <w:r>
              <w:rPr>
                <w:rFonts w:ascii="Times New Roman" w:eastAsia="Times New Roman" w:hAnsi="Times New Roman"/>
                <w:color w:val="000000"/>
                <w:kern w:val="0"/>
                <w:lang w:eastAsia="lt-LT" w:bidi="ar-SA"/>
              </w:rPr>
              <w:t>ir</w:t>
            </w:r>
            <w:r w:rsidRPr="006957C5">
              <w:rPr>
                <w:rFonts w:ascii="Times New Roman" w:eastAsia="Times New Roman" w:hAnsi="Times New Roman"/>
                <w:color w:val="000000"/>
                <w:kern w:val="0"/>
                <w:lang w:eastAsia="lt-LT" w:bidi="ar-SA"/>
              </w:rPr>
              <w:t xml:space="preserve"> įdėjimas</w:t>
            </w:r>
            <w:r>
              <w:rPr>
                <w:rFonts w:ascii="Times New Roman" w:eastAsia="Times New Roman" w:hAnsi="Times New Roman"/>
                <w:color w:val="000000"/>
                <w:kern w:val="0"/>
                <w:lang w:eastAsia="lt-LT" w:bidi="ar-SA"/>
              </w:rPr>
              <w:t>)</w:t>
            </w:r>
          </w:p>
        </w:tc>
        <w:tc>
          <w:tcPr>
            <w:tcW w:w="1467" w:type="dxa"/>
            <w:vAlign w:val="center"/>
            <w:hideMark/>
          </w:tcPr>
          <w:p w14:paraId="3AFD617A"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59150B3" w14:textId="52A3CBE8"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color w:val="000000"/>
              </w:rPr>
              <w:t>1</w:t>
            </w:r>
          </w:p>
        </w:tc>
      </w:tr>
      <w:tr w:rsidR="005B616B" w:rsidRPr="006957C5" w14:paraId="45FEDC71" w14:textId="77777777" w:rsidTr="004D2077">
        <w:trPr>
          <w:trHeight w:hRule="exact" w:val="288"/>
        </w:trPr>
        <w:tc>
          <w:tcPr>
            <w:tcW w:w="587" w:type="dxa"/>
            <w:vAlign w:val="center"/>
          </w:tcPr>
          <w:p w14:paraId="51BAB42B" w14:textId="23EA03C3"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19</w:t>
            </w:r>
          </w:p>
        </w:tc>
        <w:tc>
          <w:tcPr>
            <w:tcW w:w="5644" w:type="dxa"/>
            <w:vAlign w:val="center"/>
            <w:hideMark/>
          </w:tcPr>
          <w:p w14:paraId="029EA845"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Generatoriaus diržo pakeitimas</w:t>
            </w:r>
          </w:p>
        </w:tc>
        <w:tc>
          <w:tcPr>
            <w:tcW w:w="1467" w:type="dxa"/>
            <w:vAlign w:val="center"/>
            <w:hideMark/>
          </w:tcPr>
          <w:p w14:paraId="1BAA1FF5"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6898B905" w14:textId="77777777"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A933BB">
              <w:rPr>
                <w:color w:val="000000"/>
              </w:rPr>
              <w:t>1</w:t>
            </w:r>
          </w:p>
        </w:tc>
      </w:tr>
      <w:tr w:rsidR="005B616B" w:rsidRPr="006957C5" w14:paraId="71B4BD51" w14:textId="77777777" w:rsidTr="004D2077">
        <w:trPr>
          <w:trHeight w:hRule="exact" w:val="288"/>
        </w:trPr>
        <w:tc>
          <w:tcPr>
            <w:tcW w:w="587" w:type="dxa"/>
            <w:vAlign w:val="center"/>
          </w:tcPr>
          <w:p w14:paraId="5D5BBCE8" w14:textId="6A2EBF7A"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2</w:t>
            </w:r>
            <w:r>
              <w:rPr>
                <w:rFonts w:ascii="Times New Roman" w:eastAsia="Times New Roman" w:hAnsi="Times New Roman"/>
                <w:color w:val="000000"/>
                <w:kern w:val="0"/>
                <w:lang w:eastAsia="lt-LT" w:bidi="ar-SA"/>
              </w:rPr>
              <w:t>0</w:t>
            </w:r>
          </w:p>
        </w:tc>
        <w:tc>
          <w:tcPr>
            <w:tcW w:w="5644" w:type="dxa"/>
            <w:vAlign w:val="center"/>
            <w:hideMark/>
          </w:tcPr>
          <w:p w14:paraId="236AF2AA"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Starterio</w:t>
            </w:r>
            <w:r>
              <w:rPr>
                <w:rFonts w:ascii="Times New Roman" w:eastAsia="Times New Roman" w:hAnsi="Times New Roman"/>
                <w:color w:val="000000"/>
                <w:kern w:val="0"/>
                <w:lang w:eastAsia="lt-LT" w:bidi="ar-SA"/>
              </w:rPr>
              <w:t xml:space="preserve"> pakeitimas (</w:t>
            </w:r>
            <w:r w:rsidRPr="006957C5">
              <w:rPr>
                <w:rFonts w:ascii="Times New Roman" w:eastAsia="Times New Roman" w:hAnsi="Times New Roman"/>
                <w:color w:val="000000"/>
                <w:kern w:val="0"/>
                <w:lang w:eastAsia="lt-LT" w:bidi="ar-SA"/>
              </w:rPr>
              <w:t xml:space="preserve">išėmimas </w:t>
            </w:r>
            <w:r>
              <w:rPr>
                <w:rFonts w:ascii="Times New Roman" w:eastAsia="Times New Roman" w:hAnsi="Times New Roman"/>
                <w:color w:val="000000"/>
                <w:kern w:val="0"/>
                <w:lang w:eastAsia="lt-LT" w:bidi="ar-SA"/>
              </w:rPr>
              <w:t>ir</w:t>
            </w:r>
            <w:r w:rsidRPr="006957C5">
              <w:rPr>
                <w:rFonts w:ascii="Times New Roman" w:eastAsia="Times New Roman" w:hAnsi="Times New Roman"/>
                <w:color w:val="000000"/>
                <w:kern w:val="0"/>
                <w:lang w:eastAsia="lt-LT" w:bidi="ar-SA"/>
              </w:rPr>
              <w:t xml:space="preserve"> įdėjimas</w:t>
            </w:r>
            <w:r>
              <w:rPr>
                <w:rFonts w:ascii="Times New Roman" w:eastAsia="Times New Roman" w:hAnsi="Times New Roman"/>
                <w:color w:val="000000"/>
                <w:kern w:val="0"/>
                <w:lang w:eastAsia="lt-LT" w:bidi="ar-SA"/>
              </w:rPr>
              <w:t>)</w:t>
            </w:r>
          </w:p>
        </w:tc>
        <w:tc>
          <w:tcPr>
            <w:tcW w:w="1467" w:type="dxa"/>
            <w:vAlign w:val="center"/>
            <w:hideMark/>
          </w:tcPr>
          <w:p w14:paraId="58EC2A30"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71B69BF" w14:textId="4FC73164"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color w:val="000000"/>
              </w:rPr>
              <w:t>1</w:t>
            </w:r>
          </w:p>
        </w:tc>
      </w:tr>
      <w:tr w:rsidR="005B616B" w:rsidRPr="006957C5" w14:paraId="79857DD0" w14:textId="77777777" w:rsidTr="004D2077">
        <w:trPr>
          <w:trHeight w:hRule="exact" w:val="288"/>
        </w:trPr>
        <w:tc>
          <w:tcPr>
            <w:tcW w:w="587" w:type="dxa"/>
            <w:vAlign w:val="center"/>
          </w:tcPr>
          <w:p w14:paraId="3DCFD339" w14:textId="7C7AAA22"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2</w:t>
            </w:r>
            <w:r>
              <w:rPr>
                <w:rFonts w:ascii="Times New Roman" w:eastAsia="Times New Roman" w:hAnsi="Times New Roman"/>
                <w:color w:val="000000"/>
                <w:kern w:val="0"/>
                <w:lang w:eastAsia="lt-LT" w:bidi="ar-SA"/>
              </w:rPr>
              <w:t>1</w:t>
            </w:r>
          </w:p>
        </w:tc>
        <w:tc>
          <w:tcPr>
            <w:tcW w:w="5644" w:type="dxa"/>
            <w:vAlign w:val="center"/>
            <w:hideMark/>
          </w:tcPr>
          <w:p w14:paraId="68E702DA"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Langų stiklų apiplovimo siurblio keitimas</w:t>
            </w:r>
          </w:p>
        </w:tc>
        <w:tc>
          <w:tcPr>
            <w:tcW w:w="1467" w:type="dxa"/>
            <w:vAlign w:val="center"/>
            <w:hideMark/>
          </w:tcPr>
          <w:p w14:paraId="01655A8A"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84EFE7B" w14:textId="77777777" w:rsidR="005B616B" w:rsidRPr="00A933BB"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A933BB">
              <w:rPr>
                <w:color w:val="000000"/>
              </w:rPr>
              <w:t>1</w:t>
            </w:r>
          </w:p>
        </w:tc>
      </w:tr>
      <w:tr w:rsidR="005B616B" w:rsidRPr="006957C5" w14:paraId="050EA25F" w14:textId="77777777" w:rsidTr="004D2077">
        <w:trPr>
          <w:trHeight w:hRule="exact" w:val="288"/>
        </w:trPr>
        <w:tc>
          <w:tcPr>
            <w:tcW w:w="587" w:type="dxa"/>
            <w:vAlign w:val="center"/>
          </w:tcPr>
          <w:p w14:paraId="113884B2" w14:textId="41DFADB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2</w:t>
            </w:r>
            <w:r>
              <w:rPr>
                <w:rFonts w:ascii="Times New Roman" w:eastAsia="Times New Roman" w:hAnsi="Times New Roman"/>
                <w:color w:val="000000"/>
                <w:kern w:val="0"/>
                <w:lang w:eastAsia="lt-LT" w:bidi="ar-SA"/>
              </w:rPr>
              <w:t>2</w:t>
            </w:r>
          </w:p>
        </w:tc>
        <w:tc>
          <w:tcPr>
            <w:tcW w:w="5644" w:type="dxa"/>
            <w:vAlign w:val="center"/>
            <w:hideMark/>
          </w:tcPr>
          <w:p w14:paraId="404760BA"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Kondicionieriaus siurblio keitimas</w:t>
            </w:r>
          </w:p>
        </w:tc>
        <w:tc>
          <w:tcPr>
            <w:tcW w:w="1467" w:type="dxa"/>
            <w:vAlign w:val="center"/>
            <w:hideMark/>
          </w:tcPr>
          <w:p w14:paraId="0D56A507"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5005AEC5" w14:textId="77777777" w:rsidR="005B616B" w:rsidRPr="00BE4D03" w:rsidRDefault="005B616B" w:rsidP="005B616B">
            <w:pPr>
              <w:suppressAutoHyphens w:val="0"/>
              <w:autoSpaceDN/>
              <w:jc w:val="center"/>
              <w:textAlignment w:val="auto"/>
              <w:rPr>
                <w:rFonts w:ascii="Times New Roman" w:eastAsia="Times New Roman" w:hAnsi="Times New Roman"/>
                <w:color w:val="000000"/>
                <w:kern w:val="0"/>
                <w:highlight w:val="yellow"/>
                <w:lang w:eastAsia="lt-LT" w:bidi="ar-SA"/>
              </w:rPr>
            </w:pPr>
            <w:r>
              <w:rPr>
                <w:color w:val="000000"/>
              </w:rPr>
              <w:t>1</w:t>
            </w:r>
          </w:p>
        </w:tc>
      </w:tr>
      <w:tr w:rsidR="005B616B" w:rsidRPr="006957C5" w14:paraId="235FDD1A" w14:textId="77777777" w:rsidTr="004D2077">
        <w:trPr>
          <w:trHeight w:hRule="exact" w:val="288"/>
        </w:trPr>
        <w:tc>
          <w:tcPr>
            <w:tcW w:w="587" w:type="dxa"/>
            <w:vAlign w:val="center"/>
          </w:tcPr>
          <w:p w14:paraId="1D77D215" w14:textId="61A17C85"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2</w:t>
            </w:r>
            <w:r>
              <w:rPr>
                <w:rFonts w:ascii="Times New Roman" w:eastAsia="Times New Roman" w:hAnsi="Times New Roman"/>
                <w:color w:val="000000"/>
                <w:kern w:val="0"/>
                <w:lang w:eastAsia="lt-LT" w:bidi="ar-SA"/>
              </w:rPr>
              <w:t>3</w:t>
            </w:r>
          </w:p>
        </w:tc>
        <w:tc>
          <w:tcPr>
            <w:tcW w:w="5644" w:type="dxa"/>
            <w:tcBorders>
              <w:bottom w:val="single" w:sz="4" w:space="0" w:color="auto"/>
            </w:tcBorders>
            <w:vAlign w:val="center"/>
            <w:hideMark/>
          </w:tcPr>
          <w:p w14:paraId="18C3329E"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 xml:space="preserve">Elektros instaliacijos remontas </w:t>
            </w:r>
          </w:p>
        </w:tc>
        <w:tc>
          <w:tcPr>
            <w:tcW w:w="1467" w:type="dxa"/>
            <w:tcBorders>
              <w:bottom w:val="single" w:sz="4" w:space="0" w:color="auto"/>
            </w:tcBorders>
            <w:vAlign w:val="center"/>
            <w:hideMark/>
          </w:tcPr>
          <w:p w14:paraId="137999B7"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bottom w:val="single" w:sz="4" w:space="0" w:color="auto"/>
            </w:tcBorders>
            <w:vAlign w:val="center"/>
            <w:hideMark/>
          </w:tcPr>
          <w:p w14:paraId="3B0AAB71" w14:textId="77777777" w:rsidR="005B616B" w:rsidRPr="00BE4D03" w:rsidRDefault="005B616B" w:rsidP="005B616B">
            <w:pPr>
              <w:suppressAutoHyphens w:val="0"/>
              <w:autoSpaceDN/>
              <w:jc w:val="center"/>
              <w:textAlignment w:val="auto"/>
              <w:rPr>
                <w:rFonts w:ascii="Times New Roman" w:eastAsia="Times New Roman" w:hAnsi="Times New Roman"/>
                <w:color w:val="000000"/>
                <w:kern w:val="0"/>
                <w:highlight w:val="yellow"/>
                <w:lang w:eastAsia="lt-LT" w:bidi="ar-SA"/>
              </w:rPr>
            </w:pPr>
            <w:r>
              <w:rPr>
                <w:color w:val="000000"/>
              </w:rPr>
              <w:t>1</w:t>
            </w:r>
          </w:p>
        </w:tc>
      </w:tr>
      <w:tr w:rsidR="005B616B" w:rsidRPr="006957C5" w14:paraId="168C4A2F" w14:textId="77777777" w:rsidTr="004D2077">
        <w:trPr>
          <w:trHeight w:hRule="exact" w:val="288"/>
        </w:trPr>
        <w:tc>
          <w:tcPr>
            <w:tcW w:w="587" w:type="dxa"/>
            <w:vAlign w:val="center"/>
          </w:tcPr>
          <w:p w14:paraId="6A35C5DA" w14:textId="3A2C9B3E"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2</w:t>
            </w:r>
            <w:r>
              <w:rPr>
                <w:rFonts w:ascii="Times New Roman" w:eastAsia="Times New Roman" w:hAnsi="Times New Roman"/>
                <w:color w:val="000000"/>
                <w:kern w:val="0"/>
                <w:lang w:eastAsia="lt-LT" w:bidi="ar-SA"/>
              </w:rPr>
              <w:t>4</w:t>
            </w:r>
          </w:p>
        </w:tc>
        <w:tc>
          <w:tcPr>
            <w:tcW w:w="5644" w:type="dxa"/>
            <w:tcBorders>
              <w:top w:val="single" w:sz="4" w:space="0" w:color="auto"/>
              <w:left w:val="single" w:sz="4" w:space="0" w:color="auto"/>
              <w:bottom w:val="single" w:sz="4" w:space="0" w:color="auto"/>
              <w:right w:val="single" w:sz="4" w:space="0" w:color="auto"/>
            </w:tcBorders>
            <w:vAlign w:val="center"/>
          </w:tcPr>
          <w:p w14:paraId="2BF436B4"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A71774">
              <w:rPr>
                <w:rFonts w:ascii="Times New Roman" w:eastAsia="Times New Roman" w:hAnsi="Times New Roman"/>
                <w:color w:val="000000"/>
                <w:kern w:val="0"/>
                <w:lang w:eastAsia="lt-LT" w:bidi="ar-SA"/>
              </w:rPr>
              <w:t>Žibintų reguliavimas</w:t>
            </w:r>
          </w:p>
        </w:tc>
        <w:tc>
          <w:tcPr>
            <w:tcW w:w="1467" w:type="dxa"/>
            <w:tcBorders>
              <w:top w:val="single" w:sz="4" w:space="0" w:color="auto"/>
              <w:left w:val="single" w:sz="4" w:space="0" w:color="auto"/>
              <w:bottom w:val="single" w:sz="4" w:space="0" w:color="auto"/>
              <w:right w:val="single" w:sz="4" w:space="0" w:color="auto"/>
            </w:tcBorders>
            <w:vAlign w:val="center"/>
          </w:tcPr>
          <w:p w14:paraId="52E3708E"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w:t>
            </w:r>
            <w:r w:rsidRPr="00A71774">
              <w:rPr>
                <w:rFonts w:ascii="Times New Roman" w:eastAsia="Times New Roman" w:hAnsi="Times New Roman"/>
                <w:color w:val="000000"/>
                <w:kern w:val="0"/>
                <w:lang w:eastAsia="lt-LT" w:bidi="ar-SA"/>
              </w:rPr>
              <w:t>nt.</w:t>
            </w:r>
          </w:p>
        </w:tc>
        <w:tc>
          <w:tcPr>
            <w:tcW w:w="1936" w:type="dxa"/>
            <w:tcBorders>
              <w:top w:val="single" w:sz="4" w:space="0" w:color="auto"/>
              <w:left w:val="single" w:sz="4" w:space="0" w:color="auto"/>
              <w:bottom w:val="single" w:sz="4" w:space="0" w:color="auto"/>
              <w:right w:val="single" w:sz="4" w:space="0" w:color="auto"/>
            </w:tcBorders>
            <w:vAlign w:val="center"/>
          </w:tcPr>
          <w:p w14:paraId="7A61D744" w14:textId="3C8AD541" w:rsidR="005B616B" w:rsidRDefault="005B616B" w:rsidP="005B616B">
            <w:pPr>
              <w:suppressAutoHyphens w:val="0"/>
              <w:autoSpaceDN/>
              <w:jc w:val="center"/>
              <w:textAlignment w:val="auto"/>
              <w:rPr>
                <w:rFonts w:hint="eastAsia"/>
                <w:color w:val="000000"/>
              </w:rPr>
            </w:pPr>
            <w:r>
              <w:rPr>
                <w:color w:val="000000"/>
              </w:rPr>
              <w:t>3</w:t>
            </w:r>
          </w:p>
        </w:tc>
      </w:tr>
      <w:tr w:rsidR="005B616B" w:rsidRPr="006957C5" w14:paraId="437C97F0" w14:textId="77777777" w:rsidTr="004D2077">
        <w:trPr>
          <w:trHeight w:hRule="exact" w:val="288"/>
        </w:trPr>
        <w:tc>
          <w:tcPr>
            <w:tcW w:w="587" w:type="dxa"/>
            <w:vAlign w:val="center"/>
          </w:tcPr>
          <w:p w14:paraId="1F06B7EE" w14:textId="7D6B1783"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2</w:t>
            </w:r>
            <w:r>
              <w:rPr>
                <w:rFonts w:ascii="Times New Roman" w:eastAsia="Times New Roman" w:hAnsi="Times New Roman"/>
                <w:color w:val="000000"/>
                <w:kern w:val="0"/>
                <w:lang w:eastAsia="lt-LT" w:bidi="ar-SA"/>
              </w:rPr>
              <w:t>5</w:t>
            </w:r>
          </w:p>
        </w:tc>
        <w:tc>
          <w:tcPr>
            <w:tcW w:w="5644" w:type="dxa"/>
            <w:tcBorders>
              <w:top w:val="single" w:sz="4" w:space="0" w:color="auto"/>
              <w:left w:val="single" w:sz="4" w:space="0" w:color="auto"/>
              <w:bottom w:val="single" w:sz="4" w:space="0" w:color="auto"/>
              <w:right w:val="single" w:sz="4" w:space="0" w:color="auto"/>
            </w:tcBorders>
            <w:vAlign w:val="center"/>
          </w:tcPr>
          <w:p w14:paraId="5FCAEA8B"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A71774">
              <w:rPr>
                <w:rFonts w:ascii="Times New Roman" w:eastAsia="Times New Roman" w:hAnsi="Times New Roman"/>
                <w:color w:val="000000"/>
                <w:kern w:val="0"/>
                <w:lang w:eastAsia="lt-LT" w:bidi="ar-SA"/>
              </w:rPr>
              <w:t>Indikacijų trynimas</w:t>
            </w:r>
          </w:p>
        </w:tc>
        <w:tc>
          <w:tcPr>
            <w:tcW w:w="1467" w:type="dxa"/>
            <w:tcBorders>
              <w:top w:val="single" w:sz="4" w:space="0" w:color="auto"/>
              <w:left w:val="single" w:sz="4" w:space="0" w:color="auto"/>
              <w:bottom w:val="single" w:sz="4" w:space="0" w:color="auto"/>
              <w:right w:val="single" w:sz="4" w:space="0" w:color="auto"/>
            </w:tcBorders>
            <w:vAlign w:val="center"/>
          </w:tcPr>
          <w:p w14:paraId="0694C279"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w:t>
            </w:r>
            <w:r w:rsidRPr="00A71774">
              <w:rPr>
                <w:rFonts w:ascii="Times New Roman" w:eastAsia="Times New Roman" w:hAnsi="Times New Roman" w:hint="eastAsia"/>
                <w:color w:val="000000"/>
                <w:kern w:val="0"/>
                <w:lang w:eastAsia="lt-LT" w:bidi="ar-SA"/>
              </w:rPr>
              <w:t>nt.</w:t>
            </w:r>
          </w:p>
        </w:tc>
        <w:tc>
          <w:tcPr>
            <w:tcW w:w="1936" w:type="dxa"/>
            <w:tcBorders>
              <w:top w:val="single" w:sz="4" w:space="0" w:color="auto"/>
              <w:left w:val="single" w:sz="4" w:space="0" w:color="auto"/>
              <w:bottom w:val="single" w:sz="4" w:space="0" w:color="auto"/>
              <w:right w:val="single" w:sz="4" w:space="0" w:color="auto"/>
            </w:tcBorders>
            <w:vAlign w:val="center"/>
          </w:tcPr>
          <w:p w14:paraId="13F5459F" w14:textId="3F10B68C" w:rsidR="005B616B" w:rsidRDefault="005B616B" w:rsidP="005B616B">
            <w:pPr>
              <w:suppressAutoHyphens w:val="0"/>
              <w:autoSpaceDN/>
              <w:jc w:val="center"/>
              <w:textAlignment w:val="auto"/>
              <w:rPr>
                <w:rFonts w:hint="eastAsia"/>
                <w:color w:val="000000"/>
              </w:rPr>
            </w:pPr>
            <w:r>
              <w:rPr>
                <w:color w:val="000000"/>
              </w:rPr>
              <w:t>5</w:t>
            </w:r>
          </w:p>
        </w:tc>
      </w:tr>
      <w:tr w:rsidR="005B616B" w:rsidRPr="006957C5" w14:paraId="2C5EA5DA" w14:textId="77777777" w:rsidTr="004D2077">
        <w:trPr>
          <w:trHeight w:hRule="exact" w:val="338"/>
        </w:trPr>
        <w:tc>
          <w:tcPr>
            <w:tcW w:w="587" w:type="dxa"/>
            <w:vAlign w:val="center"/>
          </w:tcPr>
          <w:p w14:paraId="1DDDAE5A" w14:textId="7F802EFA" w:rsidR="005B616B" w:rsidRPr="00464038"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2</w:t>
            </w:r>
            <w:r>
              <w:rPr>
                <w:rFonts w:ascii="Times New Roman" w:eastAsia="Times New Roman" w:hAnsi="Times New Roman"/>
                <w:color w:val="000000"/>
                <w:kern w:val="0"/>
                <w:lang w:eastAsia="lt-LT" w:bidi="ar-SA"/>
              </w:rPr>
              <w:t>6</w:t>
            </w:r>
          </w:p>
        </w:tc>
        <w:tc>
          <w:tcPr>
            <w:tcW w:w="5644" w:type="dxa"/>
            <w:tcBorders>
              <w:top w:val="single" w:sz="4" w:space="0" w:color="auto"/>
            </w:tcBorders>
            <w:vAlign w:val="center"/>
            <w:hideMark/>
          </w:tcPr>
          <w:p w14:paraId="5C767634" w14:textId="473066BF" w:rsidR="005B616B" w:rsidRPr="00464038" w:rsidRDefault="005B616B" w:rsidP="005B616B">
            <w:pPr>
              <w:suppressAutoHyphens w:val="0"/>
              <w:autoSpaceDN/>
              <w:textAlignment w:val="auto"/>
              <w:rPr>
                <w:rFonts w:ascii="Times New Roman" w:eastAsia="Times New Roman" w:hAnsi="Times New Roman"/>
                <w:color w:val="000000"/>
                <w:kern w:val="0"/>
                <w:lang w:eastAsia="lt-LT" w:bidi="ar-SA"/>
              </w:rPr>
            </w:pPr>
            <w:r w:rsidRPr="00464038">
              <w:rPr>
                <w:rFonts w:ascii="Times New Roman" w:eastAsia="Times New Roman" w:hAnsi="Times New Roman" w:cs="Times New Roman"/>
                <w:color w:val="000000"/>
                <w:lang w:eastAsia="lt-LT"/>
              </w:rPr>
              <w:t xml:space="preserve">Variklio alyvos lygio papildymas </w:t>
            </w:r>
          </w:p>
        </w:tc>
        <w:tc>
          <w:tcPr>
            <w:tcW w:w="1467" w:type="dxa"/>
            <w:tcBorders>
              <w:top w:val="single" w:sz="4" w:space="0" w:color="auto"/>
            </w:tcBorders>
            <w:vAlign w:val="center"/>
            <w:hideMark/>
          </w:tcPr>
          <w:p w14:paraId="47A19BFB"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top w:val="single" w:sz="4" w:space="0" w:color="auto"/>
            </w:tcBorders>
            <w:vAlign w:val="center"/>
            <w:hideMark/>
          </w:tcPr>
          <w:p w14:paraId="1DE9C606" w14:textId="77777777" w:rsidR="005B616B" w:rsidRPr="00BE4D03" w:rsidRDefault="005B616B" w:rsidP="005B616B">
            <w:pPr>
              <w:suppressAutoHyphens w:val="0"/>
              <w:autoSpaceDN/>
              <w:jc w:val="center"/>
              <w:textAlignment w:val="auto"/>
              <w:rPr>
                <w:rFonts w:ascii="Times New Roman" w:eastAsia="Times New Roman" w:hAnsi="Times New Roman"/>
                <w:color w:val="000000"/>
                <w:kern w:val="0"/>
                <w:highlight w:val="yellow"/>
                <w:lang w:eastAsia="lt-LT" w:bidi="ar-SA"/>
              </w:rPr>
            </w:pPr>
            <w:r>
              <w:rPr>
                <w:color w:val="000000"/>
              </w:rPr>
              <w:t>3</w:t>
            </w:r>
          </w:p>
        </w:tc>
      </w:tr>
      <w:tr w:rsidR="005B616B" w:rsidRPr="006957C5" w14:paraId="31AA3EFC" w14:textId="77777777" w:rsidTr="004D2077">
        <w:trPr>
          <w:trHeight w:hRule="exact" w:val="286"/>
        </w:trPr>
        <w:tc>
          <w:tcPr>
            <w:tcW w:w="587" w:type="dxa"/>
            <w:vAlign w:val="center"/>
          </w:tcPr>
          <w:p w14:paraId="460D7596" w14:textId="07654B00" w:rsidR="005B616B" w:rsidRPr="00464038"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27</w:t>
            </w:r>
          </w:p>
        </w:tc>
        <w:tc>
          <w:tcPr>
            <w:tcW w:w="5644" w:type="dxa"/>
            <w:vAlign w:val="center"/>
            <w:hideMark/>
          </w:tcPr>
          <w:p w14:paraId="0D64C9B9" w14:textId="26E28162" w:rsidR="005B616B" w:rsidRPr="00464038" w:rsidRDefault="005B616B" w:rsidP="005B616B">
            <w:pPr>
              <w:suppressAutoHyphens w:val="0"/>
              <w:autoSpaceDN/>
              <w:textAlignment w:val="auto"/>
              <w:rPr>
                <w:rFonts w:ascii="Times New Roman" w:eastAsia="Times New Roman" w:hAnsi="Times New Roman"/>
                <w:color w:val="000000"/>
                <w:kern w:val="0"/>
                <w:lang w:eastAsia="lt-LT" w:bidi="ar-SA"/>
              </w:rPr>
            </w:pPr>
            <w:r w:rsidRPr="00464038">
              <w:rPr>
                <w:rFonts w:ascii="Times New Roman" w:eastAsia="Times New Roman" w:hAnsi="Times New Roman" w:cs="Times New Roman"/>
                <w:color w:val="000000"/>
                <w:lang w:eastAsia="lt-LT"/>
              </w:rPr>
              <w:t xml:space="preserve">Aušinimo skysčio lygio papildymas </w:t>
            </w:r>
          </w:p>
        </w:tc>
        <w:tc>
          <w:tcPr>
            <w:tcW w:w="1467" w:type="dxa"/>
            <w:vAlign w:val="center"/>
            <w:hideMark/>
          </w:tcPr>
          <w:p w14:paraId="6E9B6398"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5A48B08F" w14:textId="77777777" w:rsidR="005B616B" w:rsidRPr="00BE4D03" w:rsidRDefault="005B616B" w:rsidP="005B616B">
            <w:pPr>
              <w:suppressAutoHyphens w:val="0"/>
              <w:autoSpaceDN/>
              <w:jc w:val="center"/>
              <w:textAlignment w:val="auto"/>
              <w:rPr>
                <w:rFonts w:ascii="Times New Roman" w:eastAsia="Times New Roman" w:hAnsi="Times New Roman"/>
                <w:color w:val="000000"/>
                <w:kern w:val="0"/>
                <w:highlight w:val="yellow"/>
                <w:lang w:eastAsia="lt-LT" w:bidi="ar-SA"/>
              </w:rPr>
            </w:pPr>
            <w:r>
              <w:rPr>
                <w:color w:val="000000"/>
              </w:rPr>
              <w:t>3</w:t>
            </w:r>
          </w:p>
        </w:tc>
      </w:tr>
      <w:tr w:rsidR="005B616B" w:rsidRPr="006957C5" w14:paraId="22D853DE" w14:textId="77777777" w:rsidTr="004D2077">
        <w:trPr>
          <w:trHeight w:hRule="exact" w:val="275"/>
        </w:trPr>
        <w:tc>
          <w:tcPr>
            <w:tcW w:w="587" w:type="dxa"/>
            <w:vAlign w:val="center"/>
          </w:tcPr>
          <w:p w14:paraId="6B3F05A3" w14:textId="5CE4879D" w:rsidR="005B616B" w:rsidRPr="00464038"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s="Times New Roman"/>
                <w:color w:val="000000"/>
                <w:kern w:val="0"/>
                <w:lang w:eastAsia="lt-LT" w:bidi="ar-SA"/>
              </w:rPr>
              <w:t>28</w:t>
            </w:r>
          </w:p>
        </w:tc>
        <w:tc>
          <w:tcPr>
            <w:tcW w:w="5644" w:type="dxa"/>
            <w:vAlign w:val="center"/>
            <w:hideMark/>
          </w:tcPr>
          <w:p w14:paraId="6BC831FA" w14:textId="5A8A57D4" w:rsidR="005B616B" w:rsidRPr="00464038" w:rsidRDefault="005B616B" w:rsidP="005B616B">
            <w:pPr>
              <w:suppressAutoHyphens w:val="0"/>
              <w:autoSpaceDN/>
              <w:textAlignment w:val="auto"/>
              <w:rPr>
                <w:rFonts w:ascii="Times New Roman" w:eastAsia="Times New Roman" w:hAnsi="Times New Roman"/>
                <w:color w:val="000000"/>
                <w:kern w:val="0"/>
                <w:lang w:eastAsia="lt-LT" w:bidi="ar-SA"/>
              </w:rPr>
            </w:pPr>
            <w:r w:rsidRPr="00464038">
              <w:rPr>
                <w:rFonts w:ascii="Times New Roman" w:eastAsia="Times New Roman" w:hAnsi="Times New Roman" w:cs="Times New Roman"/>
                <w:color w:val="000000"/>
                <w:lang w:eastAsia="lt-LT"/>
              </w:rPr>
              <w:t xml:space="preserve">Stabdžių skysčio lygio papildymas </w:t>
            </w:r>
          </w:p>
        </w:tc>
        <w:tc>
          <w:tcPr>
            <w:tcW w:w="1467" w:type="dxa"/>
            <w:vAlign w:val="center"/>
            <w:hideMark/>
          </w:tcPr>
          <w:p w14:paraId="7A323615"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351C3FA" w14:textId="77777777" w:rsidR="005B616B" w:rsidRPr="00BE4D03" w:rsidRDefault="005B616B" w:rsidP="005B616B">
            <w:pPr>
              <w:suppressAutoHyphens w:val="0"/>
              <w:autoSpaceDN/>
              <w:jc w:val="center"/>
              <w:textAlignment w:val="auto"/>
              <w:rPr>
                <w:rFonts w:ascii="Times New Roman" w:eastAsia="Times New Roman" w:hAnsi="Times New Roman"/>
                <w:color w:val="000000"/>
                <w:kern w:val="0"/>
                <w:highlight w:val="yellow"/>
                <w:lang w:eastAsia="lt-LT" w:bidi="ar-SA"/>
              </w:rPr>
            </w:pPr>
            <w:r>
              <w:rPr>
                <w:color w:val="000000"/>
              </w:rPr>
              <w:t>3</w:t>
            </w:r>
          </w:p>
        </w:tc>
      </w:tr>
      <w:tr w:rsidR="005B616B" w:rsidRPr="006957C5" w14:paraId="1CC5D2A2" w14:textId="77777777" w:rsidTr="004D2077">
        <w:trPr>
          <w:trHeight w:hRule="exact" w:val="288"/>
        </w:trPr>
        <w:tc>
          <w:tcPr>
            <w:tcW w:w="587" w:type="dxa"/>
            <w:vAlign w:val="center"/>
          </w:tcPr>
          <w:p w14:paraId="601643D6" w14:textId="3DB8824E"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s="Times New Roman"/>
                <w:color w:val="000000"/>
                <w:kern w:val="0"/>
                <w:lang w:eastAsia="lt-LT" w:bidi="ar-SA"/>
              </w:rPr>
              <w:t>29</w:t>
            </w:r>
          </w:p>
        </w:tc>
        <w:tc>
          <w:tcPr>
            <w:tcW w:w="5644" w:type="dxa"/>
            <w:vAlign w:val="center"/>
            <w:hideMark/>
          </w:tcPr>
          <w:p w14:paraId="513560ED"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Pavarų dėžės alyvos lygio patikra ir papildymas</w:t>
            </w:r>
          </w:p>
        </w:tc>
        <w:tc>
          <w:tcPr>
            <w:tcW w:w="1467" w:type="dxa"/>
            <w:vAlign w:val="center"/>
            <w:hideMark/>
          </w:tcPr>
          <w:p w14:paraId="07D44B6D"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65E5A94" w14:textId="77777777" w:rsidR="005B616B" w:rsidRPr="00BE4D03" w:rsidRDefault="005B616B" w:rsidP="005B616B">
            <w:pPr>
              <w:suppressAutoHyphens w:val="0"/>
              <w:autoSpaceDN/>
              <w:jc w:val="center"/>
              <w:textAlignment w:val="auto"/>
              <w:rPr>
                <w:rFonts w:ascii="Times New Roman" w:eastAsia="Times New Roman" w:hAnsi="Times New Roman"/>
                <w:color w:val="000000"/>
                <w:kern w:val="0"/>
                <w:highlight w:val="yellow"/>
                <w:lang w:eastAsia="lt-LT" w:bidi="ar-SA"/>
              </w:rPr>
            </w:pPr>
            <w:r>
              <w:rPr>
                <w:color w:val="000000"/>
              </w:rPr>
              <w:t>3</w:t>
            </w:r>
          </w:p>
        </w:tc>
      </w:tr>
      <w:tr w:rsidR="005B616B" w:rsidRPr="006957C5" w14:paraId="331CBF9F" w14:textId="77777777" w:rsidTr="004D2077">
        <w:trPr>
          <w:trHeight w:hRule="exact" w:val="288"/>
        </w:trPr>
        <w:tc>
          <w:tcPr>
            <w:tcW w:w="587" w:type="dxa"/>
            <w:vAlign w:val="center"/>
          </w:tcPr>
          <w:p w14:paraId="6C2E55DC" w14:textId="447CB692"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3</w:t>
            </w:r>
            <w:r>
              <w:rPr>
                <w:rFonts w:ascii="Times New Roman" w:eastAsia="Times New Roman" w:hAnsi="Times New Roman"/>
                <w:color w:val="000000"/>
                <w:kern w:val="0"/>
                <w:lang w:eastAsia="lt-LT" w:bidi="ar-SA"/>
              </w:rPr>
              <w:t>0</w:t>
            </w:r>
          </w:p>
        </w:tc>
        <w:tc>
          <w:tcPr>
            <w:tcW w:w="5644" w:type="dxa"/>
            <w:vAlign w:val="center"/>
            <w:hideMark/>
          </w:tcPr>
          <w:p w14:paraId="48A0BDED"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Pavarų dėžės DSG alyvos keitimas</w:t>
            </w:r>
          </w:p>
        </w:tc>
        <w:tc>
          <w:tcPr>
            <w:tcW w:w="1467" w:type="dxa"/>
            <w:vAlign w:val="center"/>
            <w:hideMark/>
          </w:tcPr>
          <w:p w14:paraId="59A3013E"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5D7380B0"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1112E2D5" w14:textId="77777777" w:rsidTr="004D2077">
        <w:trPr>
          <w:trHeight w:hRule="exact" w:val="288"/>
        </w:trPr>
        <w:tc>
          <w:tcPr>
            <w:tcW w:w="587" w:type="dxa"/>
            <w:vAlign w:val="center"/>
          </w:tcPr>
          <w:p w14:paraId="70F00EE0" w14:textId="3FA2CD91"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3</w:t>
            </w:r>
            <w:r>
              <w:rPr>
                <w:rFonts w:ascii="Times New Roman" w:eastAsia="Times New Roman" w:hAnsi="Times New Roman"/>
                <w:color w:val="000000"/>
                <w:kern w:val="0"/>
                <w:lang w:eastAsia="lt-LT" w:bidi="ar-SA"/>
              </w:rPr>
              <w:t>1</w:t>
            </w:r>
          </w:p>
        </w:tc>
        <w:tc>
          <w:tcPr>
            <w:tcW w:w="5644" w:type="dxa"/>
            <w:vAlign w:val="center"/>
            <w:hideMark/>
          </w:tcPr>
          <w:p w14:paraId="44779897"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Pavarų dėžės DSG filtro keitimas</w:t>
            </w:r>
          </w:p>
        </w:tc>
        <w:tc>
          <w:tcPr>
            <w:tcW w:w="1467" w:type="dxa"/>
            <w:vAlign w:val="center"/>
            <w:hideMark/>
          </w:tcPr>
          <w:p w14:paraId="3B25C461"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32EB89D1"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63A02DDC" w14:textId="77777777" w:rsidTr="004D2077">
        <w:trPr>
          <w:trHeight w:hRule="exact" w:val="437"/>
        </w:trPr>
        <w:tc>
          <w:tcPr>
            <w:tcW w:w="587" w:type="dxa"/>
            <w:vAlign w:val="center"/>
          </w:tcPr>
          <w:p w14:paraId="1C94B8EF" w14:textId="3452CCF0"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3</w:t>
            </w:r>
            <w:r>
              <w:rPr>
                <w:rFonts w:ascii="Times New Roman" w:eastAsia="Times New Roman" w:hAnsi="Times New Roman"/>
                <w:color w:val="000000"/>
                <w:kern w:val="0"/>
                <w:lang w:eastAsia="lt-LT" w:bidi="ar-SA"/>
              </w:rPr>
              <w:t>2</w:t>
            </w:r>
          </w:p>
        </w:tc>
        <w:tc>
          <w:tcPr>
            <w:tcW w:w="5644" w:type="dxa"/>
            <w:vAlign w:val="center"/>
            <w:hideMark/>
          </w:tcPr>
          <w:p w14:paraId="10875B1B" w14:textId="085847F2"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464038">
              <w:rPr>
                <w:rFonts w:ascii="Times New Roman" w:eastAsia="Times New Roman" w:hAnsi="Times New Roman"/>
                <w:color w:val="000000"/>
                <w:kern w:val="0"/>
                <w:lang w:eastAsia="lt-LT" w:bidi="ar-SA"/>
              </w:rPr>
              <w:t>Vairo stiprintuvo skysčio lygio papildymas</w:t>
            </w:r>
            <w:r>
              <w:rPr>
                <w:rFonts w:ascii="Times New Roman" w:eastAsia="Times New Roman" w:hAnsi="Times New Roman"/>
                <w:color w:val="000000"/>
                <w:kern w:val="0"/>
                <w:lang w:eastAsia="lt-LT" w:bidi="ar-SA"/>
              </w:rPr>
              <w:t xml:space="preserve"> </w:t>
            </w:r>
          </w:p>
        </w:tc>
        <w:tc>
          <w:tcPr>
            <w:tcW w:w="1467" w:type="dxa"/>
            <w:vAlign w:val="center"/>
            <w:hideMark/>
          </w:tcPr>
          <w:p w14:paraId="33BEC9B7"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394D4015"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6D036C15" w14:textId="77777777" w:rsidTr="004D2077">
        <w:trPr>
          <w:trHeight w:hRule="exact" w:val="288"/>
        </w:trPr>
        <w:tc>
          <w:tcPr>
            <w:tcW w:w="587" w:type="dxa"/>
            <w:vAlign w:val="center"/>
          </w:tcPr>
          <w:p w14:paraId="130C2EA9" w14:textId="202F681A"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3</w:t>
            </w:r>
            <w:r>
              <w:rPr>
                <w:rFonts w:ascii="Times New Roman" w:eastAsia="Times New Roman" w:hAnsi="Times New Roman"/>
                <w:color w:val="000000"/>
                <w:kern w:val="0"/>
                <w:lang w:eastAsia="lt-LT" w:bidi="ar-SA"/>
              </w:rPr>
              <w:t>3</w:t>
            </w:r>
          </w:p>
        </w:tc>
        <w:tc>
          <w:tcPr>
            <w:tcW w:w="5644" w:type="dxa"/>
            <w:vAlign w:val="center"/>
            <w:hideMark/>
          </w:tcPr>
          <w:p w14:paraId="5566C5C9"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proofErr w:type="spellStart"/>
            <w:r w:rsidRPr="006957C5">
              <w:rPr>
                <w:rFonts w:ascii="Times New Roman" w:eastAsia="Times New Roman" w:hAnsi="Times New Roman"/>
                <w:color w:val="000000"/>
                <w:kern w:val="0"/>
                <w:lang w:eastAsia="lt-LT" w:bidi="ar-SA"/>
              </w:rPr>
              <w:t>Freono</w:t>
            </w:r>
            <w:proofErr w:type="spellEnd"/>
            <w:r w:rsidRPr="006957C5">
              <w:rPr>
                <w:rFonts w:ascii="Times New Roman" w:eastAsia="Times New Roman" w:hAnsi="Times New Roman"/>
                <w:color w:val="000000"/>
                <w:kern w:val="0"/>
                <w:lang w:eastAsia="lt-LT" w:bidi="ar-SA"/>
              </w:rPr>
              <w:t xml:space="preserve"> kondicionieriaus sistemoje patikra ir papildymas</w:t>
            </w:r>
          </w:p>
        </w:tc>
        <w:tc>
          <w:tcPr>
            <w:tcW w:w="1467" w:type="dxa"/>
            <w:vAlign w:val="center"/>
            <w:hideMark/>
          </w:tcPr>
          <w:p w14:paraId="62BE994B"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450BB3F4"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3</w:t>
            </w:r>
          </w:p>
        </w:tc>
      </w:tr>
      <w:tr w:rsidR="005B616B" w:rsidRPr="006957C5" w14:paraId="57522704" w14:textId="77777777" w:rsidTr="004D2077">
        <w:trPr>
          <w:trHeight w:hRule="exact" w:val="288"/>
        </w:trPr>
        <w:tc>
          <w:tcPr>
            <w:tcW w:w="587" w:type="dxa"/>
            <w:vAlign w:val="center"/>
          </w:tcPr>
          <w:p w14:paraId="375656AB" w14:textId="4731E81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3</w:t>
            </w:r>
            <w:r>
              <w:rPr>
                <w:rFonts w:ascii="Times New Roman" w:eastAsia="Times New Roman" w:hAnsi="Times New Roman"/>
                <w:color w:val="000000"/>
                <w:kern w:val="0"/>
                <w:lang w:eastAsia="lt-LT" w:bidi="ar-SA"/>
              </w:rPr>
              <w:t>4</w:t>
            </w:r>
          </w:p>
        </w:tc>
        <w:tc>
          <w:tcPr>
            <w:tcW w:w="5644" w:type="dxa"/>
            <w:vAlign w:val="center"/>
            <w:hideMark/>
          </w:tcPr>
          <w:p w14:paraId="0647AD79"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Aušinimo sistemos žarnos keitimas</w:t>
            </w:r>
          </w:p>
        </w:tc>
        <w:tc>
          <w:tcPr>
            <w:tcW w:w="1467" w:type="dxa"/>
            <w:vAlign w:val="center"/>
            <w:hideMark/>
          </w:tcPr>
          <w:p w14:paraId="06D6BC26"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6FCB254" w14:textId="77777777" w:rsidR="005B616B" w:rsidRPr="002301DF"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2301DF">
              <w:rPr>
                <w:rFonts w:ascii="Times New Roman" w:eastAsia="Times New Roman" w:hAnsi="Times New Roman"/>
                <w:color w:val="000000"/>
                <w:kern w:val="0"/>
                <w:lang w:eastAsia="lt-LT" w:bidi="ar-SA"/>
              </w:rPr>
              <w:t>1</w:t>
            </w:r>
          </w:p>
        </w:tc>
      </w:tr>
      <w:tr w:rsidR="005B616B" w:rsidRPr="006957C5" w14:paraId="50155A70" w14:textId="77777777" w:rsidTr="004D2077">
        <w:trPr>
          <w:trHeight w:hRule="exact" w:val="288"/>
        </w:trPr>
        <w:tc>
          <w:tcPr>
            <w:tcW w:w="587" w:type="dxa"/>
            <w:vAlign w:val="center"/>
          </w:tcPr>
          <w:p w14:paraId="05AFB0E1" w14:textId="33A7BDDA"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3</w:t>
            </w:r>
            <w:r>
              <w:rPr>
                <w:rFonts w:ascii="Times New Roman" w:eastAsia="Times New Roman" w:hAnsi="Times New Roman"/>
                <w:color w:val="000000"/>
                <w:kern w:val="0"/>
                <w:lang w:eastAsia="lt-LT" w:bidi="ar-SA"/>
              </w:rPr>
              <w:t>5</w:t>
            </w:r>
          </w:p>
        </w:tc>
        <w:tc>
          <w:tcPr>
            <w:tcW w:w="5644" w:type="dxa"/>
            <w:vAlign w:val="center"/>
            <w:hideMark/>
          </w:tcPr>
          <w:p w14:paraId="402154D8" w14:textId="1FA163E3"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Aušinimo sistemos radiatoriaus keitimas</w:t>
            </w:r>
          </w:p>
        </w:tc>
        <w:tc>
          <w:tcPr>
            <w:tcW w:w="1467" w:type="dxa"/>
            <w:vAlign w:val="center"/>
            <w:hideMark/>
          </w:tcPr>
          <w:p w14:paraId="59C0C9A5"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54049D5A" w14:textId="77777777" w:rsidR="005B616B" w:rsidRPr="002301DF"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2301DF">
              <w:rPr>
                <w:rFonts w:ascii="Times New Roman" w:eastAsia="Times New Roman" w:hAnsi="Times New Roman"/>
                <w:color w:val="000000"/>
                <w:kern w:val="0"/>
                <w:lang w:eastAsia="lt-LT" w:bidi="ar-SA"/>
              </w:rPr>
              <w:t>1</w:t>
            </w:r>
          </w:p>
        </w:tc>
      </w:tr>
      <w:tr w:rsidR="005B616B" w:rsidRPr="006957C5" w14:paraId="30423D33" w14:textId="77777777" w:rsidTr="004D2077">
        <w:trPr>
          <w:trHeight w:hRule="exact" w:val="288"/>
        </w:trPr>
        <w:tc>
          <w:tcPr>
            <w:tcW w:w="587" w:type="dxa"/>
            <w:vAlign w:val="center"/>
          </w:tcPr>
          <w:p w14:paraId="5E3B653C" w14:textId="22FF730D"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3</w:t>
            </w:r>
            <w:r>
              <w:rPr>
                <w:rFonts w:ascii="Times New Roman" w:eastAsia="Times New Roman" w:hAnsi="Times New Roman"/>
                <w:color w:val="000000"/>
                <w:kern w:val="0"/>
                <w:lang w:eastAsia="lt-LT" w:bidi="ar-SA"/>
              </w:rPr>
              <w:t>6</w:t>
            </w:r>
          </w:p>
        </w:tc>
        <w:tc>
          <w:tcPr>
            <w:tcW w:w="5644" w:type="dxa"/>
            <w:vAlign w:val="center"/>
            <w:hideMark/>
          </w:tcPr>
          <w:p w14:paraId="27A793E0"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Termostato keitimas</w:t>
            </w:r>
          </w:p>
        </w:tc>
        <w:tc>
          <w:tcPr>
            <w:tcW w:w="1467" w:type="dxa"/>
            <w:vAlign w:val="center"/>
            <w:hideMark/>
          </w:tcPr>
          <w:p w14:paraId="62E0D37C"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661E3774" w14:textId="77777777" w:rsidR="005B616B" w:rsidRPr="002301DF"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2301DF">
              <w:rPr>
                <w:rFonts w:ascii="Times New Roman" w:eastAsia="Times New Roman" w:hAnsi="Times New Roman"/>
                <w:color w:val="000000"/>
                <w:kern w:val="0"/>
                <w:lang w:eastAsia="lt-LT" w:bidi="ar-SA"/>
              </w:rPr>
              <w:t>1</w:t>
            </w:r>
          </w:p>
        </w:tc>
      </w:tr>
      <w:tr w:rsidR="005B616B" w:rsidRPr="006957C5" w14:paraId="3DCAE09C" w14:textId="77777777" w:rsidTr="004D2077">
        <w:trPr>
          <w:trHeight w:hRule="exact" w:val="288"/>
        </w:trPr>
        <w:tc>
          <w:tcPr>
            <w:tcW w:w="587" w:type="dxa"/>
            <w:vAlign w:val="center"/>
          </w:tcPr>
          <w:p w14:paraId="7832A21E" w14:textId="7BAB4D63"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37</w:t>
            </w:r>
          </w:p>
        </w:tc>
        <w:tc>
          <w:tcPr>
            <w:tcW w:w="5644" w:type="dxa"/>
            <w:vAlign w:val="center"/>
            <w:hideMark/>
          </w:tcPr>
          <w:p w14:paraId="49825BDF"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Oro aušinimo radiatoriaus keitimas</w:t>
            </w:r>
          </w:p>
        </w:tc>
        <w:tc>
          <w:tcPr>
            <w:tcW w:w="1467" w:type="dxa"/>
            <w:vAlign w:val="center"/>
            <w:hideMark/>
          </w:tcPr>
          <w:p w14:paraId="290B6755"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3588023E" w14:textId="77777777" w:rsidR="005B616B" w:rsidRPr="002301DF"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2301DF">
              <w:rPr>
                <w:rFonts w:ascii="Times New Roman" w:eastAsia="Times New Roman" w:hAnsi="Times New Roman"/>
                <w:color w:val="000000"/>
                <w:kern w:val="0"/>
                <w:lang w:eastAsia="lt-LT" w:bidi="ar-SA"/>
              </w:rPr>
              <w:t>1</w:t>
            </w:r>
          </w:p>
        </w:tc>
      </w:tr>
      <w:tr w:rsidR="005B616B" w:rsidRPr="006957C5" w14:paraId="49A9F44C" w14:textId="77777777" w:rsidTr="004D2077">
        <w:trPr>
          <w:trHeight w:hRule="exact" w:val="288"/>
        </w:trPr>
        <w:tc>
          <w:tcPr>
            <w:tcW w:w="587" w:type="dxa"/>
            <w:vAlign w:val="center"/>
          </w:tcPr>
          <w:p w14:paraId="2B17A394" w14:textId="17559883"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38</w:t>
            </w:r>
          </w:p>
        </w:tc>
        <w:tc>
          <w:tcPr>
            <w:tcW w:w="5644" w:type="dxa"/>
            <w:vAlign w:val="center"/>
            <w:hideMark/>
          </w:tcPr>
          <w:p w14:paraId="44EB359D"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Aušinimo sistemos siurblio keitimas</w:t>
            </w:r>
          </w:p>
        </w:tc>
        <w:tc>
          <w:tcPr>
            <w:tcW w:w="1467" w:type="dxa"/>
            <w:vAlign w:val="center"/>
            <w:hideMark/>
          </w:tcPr>
          <w:p w14:paraId="0E74A181"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B6480B2" w14:textId="77777777" w:rsidR="005B616B" w:rsidRPr="002301DF"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2301DF">
              <w:rPr>
                <w:rFonts w:ascii="Times New Roman" w:eastAsia="Times New Roman" w:hAnsi="Times New Roman"/>
                <w:color w:val="000000"/>
                <w:kern w:val="0"/>
                <w:lang w:eastAsia="lt-LT" w:bidi="ar-SA"/>
              </w:rPr>
              <w:t>1</w:t>
            </w:r>
          </w:p>
        </w:tc>
      </w:tr>
      <w:tr w:rsidR="005B616B" w:rsidRPr="006957C5" w14:paraId="6027342A" w14:textId="77777777" w:rsidTr="004D2077">
        <w:trPr>
          <w:trHeight w:hRule="exact" w:val="288"/>
        </w:trPr>
        <w:tc>
          <w:tcPr>
            <w:tcW w:w="587" w:type="dxa"/>
            <w:vAlign w:val="center"/>
          </w:tcPr>
          <w:p w14:paraId="180DD3F7" w14:textId="30E673AC"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39</w:t>
            </w:r>
          </w:p>
        </w:tc>
        <w:tc>
          <w:tcPr>
            <w:tcW w:w="5644" w:type="dxa"/>
            <w:vAlign w:val="center"/>
            <w:hideMark/>
          </w:tcPr>
          <w:p w14:paraId="658961BA"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Aušinimo sistemos ventiliatoriaus keitimas</w:t>
            </w:r>
          </w:p>
        </w:tc>
        <w:tc>
          <w:tcPr>
            <w:tcW w:w="1467" w:type="dxa"/>
            <w:vAlign w:val="center"/>
            <w:hideMark/>
          </w:tcPr>
          <w:p w14:paraId="627702D8"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0AB5165A" w14:textId="77777777" w:rsidR="005B616B" w:rsidRPr="002301DF"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2301DF">
              <w:rPr>
                <w:rFonts w:ascii="Times New Roman" w:eastAsia="Times New Roman" w:hAnsi="Times New Roman"/>
                <w:color w:val="000000"/>
                <w:kern w:val="0"/>
                <w:lang w:eastAsia="lt-LT" w:bidi="ar-SA"/>
              </w:rPr>
              <w:t>1</w:t>
            </w:r>
          </w:p>
        </w:tc>
      </w:tr>
      <w:tr w:rsidR="005B616B" w:rsidRPr="006957C5" w14:paraId="5566EC54" w14:textId="77777777" w:rsidTr="004D2077">
        <w:trPr>
          <w:trHeight w:hRule="exact" w:val="288"/>
        </w:trPr>
        <w:tc>
          <w:tcPr>
            <w:tcW w:w="587" w:type="dxa"/>
            <w:vAlign w:val="center"/>
          </w:tcPr>
          <w:p w14:paraId="5B09154F" w14:textId="07657C1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4</w:t>
            </w:r>
            <w:r>
              <w:rPr>
                <w:rFonts w:ascii="Times New Roman" w:eastAsia="Times New Roman" w:hAnsi="Times New Roman"/>
                <w:color w:val="000000"/>
                <w:kern w:val="0"/>
                <w:lang w:eastAsia="lt-LT" w:bidi="ar-SA"/>
              </w:rPr>
              <w:t>0</w:t>
            </w:r>
          </w:p>
        </w:tc>
        <w:tc>
          <w:tcPr>
            <w:tcW w:w="5644" w:type="dxa"/>
            <w:vAlign w:val="center"/>
            <w:hideMark/>
          </w:tcPr>
          <w:p w14:paraId="068360AD"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Sankabos darbinio cilindro keitimas</w:t>
            </w:r>
          </w:p>
        </w:tc>
        <w:tc>
          <w:tcPr>
            <w:tcW w:w="1467" w:type="dxa"/>
            <w:vAlign w:val="center"/>
            <w:hideMark/>
          </w:tcPr>
          <w:p w14:paraId="792092AD"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1A80223"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6ABBE9A6" w14:textId="77777777" w:rsidTr="004D2077">
        <w:trPr>
          <w:trHeight w:hRule="exact" w:val="288"/>
        </w:trPr>
        <w:tc>
          <w:tcPr>
            <w:tcW w:w="587" w:type="dxa"/>
            <w:vAlign w:val="center"/>
          </w:tcPr>
          <w:p w14:paraId="688536D8" w14:textId="12D4204C"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4</w:t>
            </w:r>
            <w:r>
              <w:rPr>
                <w:rFonts w:ascii="Times New Roman" w:eastAsia="Times New Roman" w:hAnsi="Times New Roman"/>
                <w:color w:val="000000"/>
                <w:kern w:val="0"/>
                <w:lang w:eastAsia="lt-LT" w:bidi="ar-SA"/>
              </w:rPr>
              <w:t>1</w:t>
            </w:r>
          </w:p>
        </w:tc>
        <w:tc>
          <w:tcPr>
            <w:tcW w:w="5644" w:type="dxa"/>
            <w:vAlign w:val="center"/>
            <w:hideMark/>
          </w:tcPr>
          <w:p w14:paraId="5995DEA0"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Sankabos pagrindinio cilindro keitimas</w:t>
            </w:r>
          </w:p>
        </w:tc>
        <w:tc>
          <w:tcPr>
            <w:tcW w:w="1467" w:type="dxa"/>
            <w:vAlign w:val="center"/>
            <w:hideMark/>
          </w:tcPr>
          <w:p w14:paraId="658A7804"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0C2B0DC5"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54D7D7AA" w14:textId="77777777" w:rsidTr="004D2077">
        <w:trPr>
          <w:trHeight w:hRule="exact" w:val="696"/>
        </w:trPr>
        <w:tc>
          <w:tcPr>
            <w:tcW w:w="587" w:type="dxa"/>
            <w:vAlign w:val="center"/>
          </w:tcPr>
          <w:p w14:paraId="45FF7027" w14:textId="4D13B9E2"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4</w:t>
            </w:r>
            <w:r>
              <w:rPr>
                <w:rFonts w:ascii="Times New Roman" w:eastAsia="Times New Roman" w:hAnsi="Times New Roman"/>
                <w:color w:val="000000"/>
                <w:kern w:val="0"/>
                <w:lang w:eastAsia="lt-LT" w:bidi="ar-SA"/>
              </w:rPr>
              <w:t>2</w:t>
            </w:r>
          </w:p>
        </w:tc>
        <w:tc>
          <w:tcPr>
            <w:tcW w:w="5644" w:type="dxa"/>
            <w:vAlign w:val="center"/>
            <w:hideMark/>
          </w:tcPr>
          <w:p w14:paraId="737E62C1"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 xml:space="preserve">Sankabos mechanizmų (disko / </w:t>
            </w:r>
            <w:proofErr w:type="spellStart"/>
            <w:r w:rsidRPr="006957C5">
              <w:rPr>
                <w:rFonts w:ascii="Times New Roman" w:eastAsia="Times New Roman" w:hAnsi="Times New Roman"/>
                <w:color w:val="000000"/>
                <w:kern w:val="0"/>
                <w:lang w:eastAsia="lt-LT" w:bidi="ar-SA"/>
              </w:rPr>
              <w:t>diskatoriaus</w:t>
            </w:r>
            <w:proofErr w:type="spellEnd"/>
            <w:r w:rsidRPr="006957C5">
              <w:rPr>
                <w:rFonts w:ascii="Times New Roman" w:eastAsia="Times New Roman" w:hAnsi="Times New Roman"/>
                <w:color w:val="000000"/>
                <w:kern w:val="0"/>
                <w:lang w:eastAsia="lt-LT" w:bidi="ar-SA"/>
              </w:rPr>
              <w:t xml:space="preserve"> / išmynimo guolio / smagračio) keitimas (esant nuimtai pavarų dėžei)</w:t>
            </w:r>
          </w:p>
        </w:tc>
        <w:tc>
          <w:tcPr>
            <w:tcW w:w="1467" w:type="dxa"/>
            <w:vAlign w:val="center"/>
            <w:hideMark/>
          </w:tcPr>
          <w:p w14:paraId="529F771B"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4AA91D5A"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778B11CF" w14:textId="77777777" w:rsidTr="004D2077">
        <w:trPr>
          <w:trHeight w:hRule="exact" w:val="288"/>
        </w:trPr>
        <w:tc>
          <w:tcPr>
            <w:tcW w:w="587" w:type="dxa"/>
            <w:vAlign w:val="center"/>
          </w:tcPr>
          <w:p w14:paraId="77798A04" w14:textId="07D18F4B"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4</w:t>
            </w:r>
            <w:r>
              <w:rPr>
                <w:rFonts w:ascii="Times New Roman" w:eastAsia="Times New Roman" w:hAnsi="Times New Roman"/>
                <w:color w:val="000000"/>
                <w:kern w:val="0"/>
                <w:lang w:eastAsia="lt-LT" w:bidi="ar-SA"/>
              </w:rPr>
              <w:t>3</w:t>
            </w:r>
          </w:p>
        </w:tc>
        <w:tc>
          <w:tcPr>
            <w:tcW w:w="5644" w:type="dxa"/>
            <w:vAlign w:val="center"/>
            <w:hideMark/>
          </w:tcPr>
          <w:p w14:paraId="0CB0C5ED"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Pavarų dėžės nuėmimas ir uždėjimas</w:t>
            </w:r>
          </w:p>
        </w:tc>
        <w:tc>
          <w:tcPr>
            <w:tcW w:w="1467" w:type="dxa"/>
            <w:vAlign w:val="center"/>
            <w:hideMark/>
          </w:tcPr>
          <w:p w14:paraId="74A5BBFC"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152996CE"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3E0AA99A" w14:textId="77777777" w:rsidTr="004D2077">
        <w:trPr>
          <w:trHeight w:hRule="exact" w:val="288"/>
        </w:trPr>
        <w:tc>
          <w:tcPr>
            <w:tcW w:w="587" w:type="dxa"/>
            <w:vAlign w:val="center"/>
          </w:tcPr>
          <w:p w14:paraId="2D371C26" w14:textId="0A5AD01C"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4</w:t>
            </w:r>
            <w:r>
              <w:rPr>
                <w:rFonts w:ascii="Times New Roman" w:eastAsia="Times New Roman" w:hAnsi="Times New Roman"/>
                <w:color w:val="000000"/>
                <w:kern w:val="0"/>
                <w:lang w:eastAsia="lt-LT" w:bidi="ar-SA"/>
              </w:rPr>
              <w:t>4</w:t>
            </w:r>
          </w:p>
        </w:tc>
        <w:tc>
          <w:tcPr>
            <w:tcW w:w="5644" w:type="dxa"/>
            <w:vAlign w:val="center"/>
            <w:hideMark/>
          </w:tcPr>
          <w:p w14:paraId="363FB1A6"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Kardaninio veleno pakabinamo guolio keitimas</w:t>
            </w:r>
          </w:p>
        </w:tc>
        <w:tc>
          <w:tcPr>
            <w:tcW w:w="1467" w:type="dxa"/>
            <w:vAlign w:val="center"/>
            <w:hideMark/>
          </w:tcPr>
          <w:p w14:paraId="448F10F6"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3F8A772C"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05688B3E" w14:textId="77777777" w:rsidTr="004D2077">
        <w:trPr>
          <w:trHeight w:hRule="exact" w:val="288"/>
        </w:trPr>
        <w:tc>
          <w:tcPr>
            <w:tcW w:w="587" w:type="dxa"/>
            <w:vAlign w:val="center"/>
          </w:tcPr>
          <w:p w14:paraId="3A1951E3" w14:textId="4E04BFE9"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4</w:t>
            </w:r>
            <w:r>
              <w:rPr>
                <w:rFonts w:ascii="Times New Roman" w:eastAsia="Times New Roman" w:hAnsi="Times New Roman"/>
                <w:color w:val="000000"/>
                <w:kern w:val="0"/>
                <w:lang w:eastAsia="lt-LT" w:bidi="ar-SA"/>
              </w:rPr>
              <w:t>5</w:t>
            </w:r>
          </w:p>
        </w:tc>
        <w:tc>
          <w:tcPr>
            <w:tcW w:w="5644" w:type="dxa"/>
            <w:vAlign w:val="center"/>
            <w:hideMark/>
          </w:tcPr>
          <w:p w14:paraId="78673C3D"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Kardaninio veleno kryžmės keitimas</w:t>
            </w:r>
          </w:p>
        </w:tc>
        <w:tc>
          <w:tcPr>
            <w:tcW w:w="1467" w:type="dxa"/>
            <w:vAlign w:val="center"/>
            <w:hideMark/>
          </w:tcPr>
          <w:p w14:paraId="2B7EFB01"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41701F2B"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48CD4345" w14:textId="77777777" w:rsidTr="004D2077">
        <w:trPr>
          <w:trHeight w:hRule="exact" w:val="288"/>
        </w:trPr>
        <w:tc>
          <w:tcPr>
            <w:tcW w:w="587" w:type="dxa"/>
            <w:vAlign w:val="center"/>
          </w:tcPr>
          <w:p w14:paraId="16B27C1A" w14:textId="54C1E391"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4</w:t>
            </w:r>
            <w:r>
              <w:rPr>
                <w:rFonts w:ascii="Times New Roman" w:eastAsia="Times New Roman" w:hAnsi="Times New Roman"/>
                <w:color w:val="000000"/>
                <w:kern w:val="0"/>
                <w:lang w:eastAsia="lt-LT" w:bidi="ar-SA"/>
              </w:rPr>
              <w:t>6</w:t>
            </w:r>
          </w:p>
        </w:tc>
        <w:tc>
          <w:tcPr>
            <w:tcW w:w="5644" w:type="dxa"/>
            <w:vAlign w:val="center"/>
            <w:hideMark/>
          </w:tcPr>
          <w:p w14:paraId="584FBC39"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Pusašio šarnyro keitimas</w:t>
            </w:r>
          </w:p>
        </w:tc>
        <w:tc>
          <w:tcPr>
            <w:tcW w:w="1467" w:type="dxa"/>
            <w:vAlign w:val="center"/>
            <w:hideMark/>
          </w:tcPr>
          <w:p w14:paraId="05F4BB31"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18BDEA2B"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3</w:t>
            </w:r>
          </w:p>
        </w:tc>
      </w:tr>
      <w:tr w:rsidR="005B616B" w:rsidRPr="006957C5" w14:paraId="2E2FC7F9" w14:textId="77777777" w:rsidTr="004D2077">
        <w:trPr>
          <w:trHeight w:hRule="exact" w:val="288"/>
        </w:trPr>
        <w:tc>
          <w:tcPr>
            <w:tcW w:w="587" w:type="dxa"/>
            <w:vAlign w:val="center"/>
          </w:tcPr>
          <w:p w14:paraId="059A8B22" w14:textId="2566A50B"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47</w:t>
            </w:r>
          </w:p>
        </w:tc>
        <w:tc>
          <w:tcPr>
            <w:tcW w:w="5644" w:type="dxa"/>
            <w:vAlign w:val="center"/>
            <w:hideMark/>
          </w:tcPr>
          <w:p w14:paraId="14D83B65"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Pusašio šarnyro apsauginės gumos keitimas</w:t>
            </w:r>
          </w:p>
        </w:tc>
        <w:tc>
          <w:tcPr>
            <w:tcW w:w="1467" w:type="dxa"/>
            <w:vAlign w:val="center"/>
            <w:hideMark/>
          </w:tcPr>
          <w:p w14:paraId="466B5354"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1E689BDA"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4</w:t>
            </w:r>
          </w:p>
        </w:tc>
      </w:tr>
      <w:tr w:rsidR="005B616B" w:rsidRPr="006957C5" w14:paraId="1E2AA946" w14:textId="77777777" w:rsidTr="004D2077">
        <w:trPr>
          <w:trHeight w:hRule="exact" w:val="288"/>
        </w:trPr>
        <w:tc>
          <w:tcPr>
            <w:tcW w:w="587" w:type="dxa"/>
            <w:vAlign w:val="center"/>
          </w:tcPr>
          <w:p w14:paraId="7A1763C2" w14:textId="52AE81B6"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48</w:t>
            </w:r>
          </w:p>
        </w:tc>
        <w:tc>
          <w:tcPr>
            <w:tcW w:w="5644" w:type="dxa"/>
            <w:vAlign w:val="center"/>
            <w:hideMark/>
          </w:tcPr>
          <w:p w14:paraId="6E5B148A"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Pavarų perjungimo svirties mechanizmo keitimas</w:t>
            </w:r>
          </w:p>
        </w:tc>
        <w:tc>
          <w:tcPr>
            <w:tcW w:w="1467" w:type="dxa"/>
            <w:vAlign w:val="center"/>
            <w:hideMark/>
          </w:tcPr>
          <w:p w14:paraId="372FF722"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462896B6"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5CA793B1" w14:textId="77777777" w:rsidTr="004D2077">
        <w:trPr>
          <w:trHeight w:hRule="exact" w:val="288"/>
        </w:trPr>
        <w:tc>
          <w:tcPr>
            <w:tcW w:w="587" w:type="dxa"/>
            <w:vAlign w:val="center"/>
          </w:tcPr>
          <w:p w14:paraId="65AC9E25" w14:textId="6F2E7730"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49</w:t>
            </w:r>
          </w:p>
        </w:tc>
        <w:tc>
          <w:tcPr>
            <w:tcW w:w="5644" w:type="dxa"/>
            <w:vAlign w:val="center"/>
            <w:hideMark/>
          </w:tcPr>
          <w:p w14:paraId="2A3BE8BB"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8820F8">
              <w:rPr>
                <w:rFonts w:ascii="Times New Roman" w:eastAsia="Times New Roman" w:hAnsi="Times New Roman"/>
                <w:color w:val="000000"/>
                <w:kern w:val="0"/>
                <w:lang w:eastAsia="lt-LT" w:bidi="ar-SA"/>
              </w:rPr>
              <w:t>Ratų geometrijos sureguliavimas</w:t>
            </w:r>
          </w:p>
        </w:tc>
        <w:tc>
          <w:tcPr>
            <w:tcW w:w="1467" w:type="dxa"/>
            <w:vAlign w:val="center"/>
            <w:hideMark/>
          </w:tcPr>
          <w:p w14:paraId="575C0800"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00ABDF71"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3</w:t>
            </w:r>
          </w:p>
        </w:tc>
      </w:tr>
      <w:tr w:rsidR="005B616B" w:rsidRPr="006957C5" w14:paraId="346DF226" w14:textId="77777777" w:rsidTr="004D2077">
        <w:trPr>
          <w:trHeight w:hRule="exact" w:val="288"/>
        </w:trPr>
        <w:tc>
          <w:tcPr>
            <w:tcW w:w="587" w:type="dxa"/>
            <w:vAlign w:val="center"/>
          </w:tcPr>
          <w:p w14:paraId="23D9DC7F" w14:textId="503202B1"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5</w:t>
            </w:r>
            <w:r>
              <w:rPr>
                <w:rFonts w:ascii="Times New Roman" w:eastAsia="Times New Roman" w:hAnsi="Times New Roman"/>
                <w:color w:val="000000"/>
                <w:kern w:val="0"/>
                <w:lang w:eastAsia="lt-LT" w:bidi="ar-SA"/>
              </w:rPr>
              <w:t>0</w:t>
            </w:r>
          </w:p>
        </w:tc>
        <w:tc>
          <w:tcPr>
            <w:tcW w:w="5644" w:type="dxa"/>
            <w:vAlign w:val="center"/>
            <w:hideMark/>
          </w:tcPr>
          <w:p w14:paraId="77ECC85A"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 xml:space="preserve">Pakabos stabilizatoriaus </w:t>
            </w:r>
            <w:proofErr w:type="spellStart"/>
            <w:r w:rsidRPr="006957C5">
              <w:rPr>
                <w:rFonts w:ascii="Times New Roman" w:eastAsia="Times New Roman" w:hAnsi="Times New Roman"/>
                <w:color w:val="000000"/>
                <w:kern w:val="0"/>
                <w:lang w:eastAsia="lt-LT" w:bidi="ar-SA"/>
              </w:rPr>
              <w:t>traukės</w:t>
            </w:r>
            <w:proofErr w:type="spellEnd"/>
            <w:r w:rsidRPr="006957C5">
              <w:rPr>
                <w:rFonts w:ascii="Times New Roman" w:eastAsia="Times New Roman" w:hAnsi="Times New Roman"/>
                <w:color w:val="000000"/>
                <w:kern w:val="0"/>
                <w:lang w:eastAsia="lt-LT" w:bidi="ar-SA"/>
              </w:rPr>
              <w:t xml:space="preserve"> keitimas</w:t>
            </w:r>
          </w:p>
        </w:tc>
        <w:tc>
          <w:tcPr>
            <w:tcW w:w="1467" w:type="dxa"/>
            <w:vAlign w:val="center"/>
            <w:hideMark/>
          </w:tcPr>
          <w:p w14:paraId="51CF2B31"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13B8D271"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2</w:t>
            </w:r>
          </w:p>
        </w:tc>
      </w:tr>
      <w:tr w:rsidR="005B616B" w:rsidRPr="006957C5" w14:paraId="618AAC1E" w14:textId="77777777" w:rsidTr="004D2077">
        <w:trPr>
          <w:trHeight w:hRule="exact" w:val="288"/>
        </w:trPr>
        <w:tc>
          <w:tcPr>
            <w:tcW w:w="587" w:type="dxa"/>
            <w:vAlign w:val="center"/>
          </w:tcPr>
          <w:p w14:paraId="78EF5F03" w14:textId="30B41062"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5</w:t>
            </w:r>
            <w:r>
              <w:rPr>
                <w:rFonts w:ascii="Times New Roman" w:eastAsia="Times New Roman" w:hAnsi="Times New Roman"/>
                <w:color w:val="000000"/>
                <w:kern w:val="0"/>
                <w:lang w:eastAsia="lt-LT" w:bidi="ar-SA"/>
              </w:rPr>
              <w:t>1</w:t>
            </w:r>
          </w:p>
        </w:tc>
        <w:tc>
          <w:tcPr>
            <w:tcW w:w="5644" w:type="dxa"/>
            <w:vAlign w:val="center"/>
            <w:hideMark/>
          </w:tcPr>
          <w:p w14:paraId="121CF3AC"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Pakabos svirties įvorių keitimas</w:t>
            </w:r>
          </w:p>
        </w:tc>
        <w:tc>
          <w:tcPr>
            <w:tcW w:w="1467" w:type="dxa"/>
            <w:vAlign w:val="center"/>
            <w:hideMark/>
          </w:tcPr>
          <w:p w14:paraId="7BBCD171"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15BBD297"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333D0C7B" w14:textId="77777777" w:rsidTr="004D2077">
        <w:trPr>
          <w:trHeight w:hRule="exact" w:val="288"/>
        </w:trPr>
        <w:tc>
          <w:tcPr>
            <w:tcW w:w="587" w:type="dxa"/>
            <w:vAlign w:val="center"/>
          </w:tcPr>
          <w:p w14:paraId="1FF9DCC2" w14:textId="23C56258"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5</w:t>
            </w:r>
            <w:r>
              <w:rPr>
                <w:rFonts w:ascii="Times New Roman" w:eastAsia="Times New Roman" w:hAnsi="Times New Roman"/>
                <w:color w:val="000000"/>
                <w:kern w:val="0"/>
                <w:lang w:eastAsia="lt-LT" w:bidi="ar-SA"/>
              </w:rPr>
              <w:t>2</w:t>
            </w:r>
          </w:p>
        </w:tc>
        <w:tc>
          <w:tcPr>
            <w:tcW w:w="5644" w:type="dxa"/>
            <w:vAlign w:val="center"/>
            <w:hideMark/>
          </w:tcPr>
          <w:p w14:paraId="4F96BA7E"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Viršutinės arba apatinės pakabos svirties šarnyro keitimas</w:t>
            </w:r>
          </w:p>
        </w:tc>
        <w:tc>
          <w:tcPr>
            <w:tcW w:w="1467" w:type="dxa"/>
            <w:vAlign w:val="center"/>
            <w:hideMark/>
          </w:tcPr>
          <w:p w14:paraId="647D6091"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38EE90FD"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6528E3D4" w14:textId="77777777" w:rsidTr="004D2077">
        <w:trPr>
          <w:trHeight w:hRule="exact" w:val="288"/>
        </w:trPr>
        <w:tc>
          <w:tcPr>
            <w:tcW w:w="587" w:type="dxa"/>
            <w:vAlign w:val="center"/>
          </w:tcPr>
          <w:p w14:paraId="4814AAF7" w14:textId="38D32CDB"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5</w:t>
            </w:r>
            <w:r>
              <w:rPr>
                <w:rFonts w:ascii="Times New Roman" w:eastAsia="Times New Roman" w:hAnsi="Times New Roman"/>
                <w:color w:val="000000"/>
                <w:kern w:val="0"/>
                <w:lang w:eastAsia="lt-LT" w:bidi="ar-SA"/>
              </w:rPr>
              <w:t>3</w:t>
            </w:r>
          </w:p>
        </w:tc>
        <w:tc>
          <w:tcPr>
            <w:tcW w:w="5644" w:type="dxa"/>
            <w:vAlign w:val="center"/>
            <w:hideMark/>
          </w:tcPr>
          <w:p w14:paraId="5BEFAF3A"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Stabilizatoriaus svirties įvorių keitimas</w:t>
            </w:r>
          </w:p>
        </w:tc>
        <w:tc>
          <w:tcPr>
            <w:tcW w:w="1467" w:type="dxa"/>
            <w:vAlign w:val="center"/>
            <w:hideMark/>
          </w:tcPr>
          <w:p w14:paraId="15223AAF"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5D3213A7"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684154E1" w14:textId="77777777" w:rsidTr="004D2077">
        <w:trPr>
          <w:trHeight w:hRule="exact" w:val="288"/>
        </w:trPr>
        <w:tc>
          <w:tcPr>
            <w:tcW w:w="587" w:type="dxa"/>
            <w:vAlign w:val="center"/>
          </w:tcPr>
          <w:p w14:paraId="6CB92703" w14:textId="175C93E6"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5</w:t>
            </w:r>
            <w:r>
              <w:rPr>
                <w:rFonts w:ascii="Times New Roman" w:eastAsia="Times New Roman" w:hAnsi="Times New Roman"/>
                <w:color w:val="000000"/>
                <w:kern w:val="0"/>
                <w:lang w:eastAsia="lt-LT" w:bidi="ar-SA"/>
              </w:rPr>
              <w:t>4</w:t>
            </w:r>
          </w:p>
        </w:tc>
        <w:tc>
          <w:tcPr>
            <w:tcW w:w="5644" w:type="dxa"/>
            <w:vAlign w:val="center"/>
            <w:hideMark/>
          </w:tcPr>
          <w:p w14:paraId="161A869E"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 xml:space="preserve">Vairo </w:t>
            </w:r>
            <w:proofErr w:type="spellStart"/>
            <w:r w:rsidRPr="006957C5">
              <w:rPr>
                <w:rFonts w:ascii="Times New Roman" w:eastAsia="Times New Roman" w:hAnsi="Times New Roman"/>
                <w:color w:val="000000"/>
                <w:kern w:val="0"/>
                <w:lang w:eastAsia="lt-LT" w:bidi="ar-SA"/>
              </w:rPr>
              <w:t>traukės</w:t>
            </w:r>
            <w:proofErr w:type="spellEnd"/>
            <w:r w:rsidRPr="006957C5">
              <w:rPr>
                <w:rFonts w:ascii="Times New Roman" w:eastAsia="Times New Roman" w:hAnsi="Times New Roman"/>
                <w:color w:val="000000"/>
                <w:kern w:val="0"/>
                <w:lang w:eastAsia="lt-LT" w:bidi="ar-SA"/>
              </w:rPr>
              <w:t xml:space="preserve"> antgalio keitimas</w:t>
            </w:r>
          </w:p>
        </w:tc>
        <w:tc>
          <w:tcPr>
            <w:tcW w:w="1467" w:type="dxa"/>
            <w:vAlign w:val="center"/>
            <w:hideMark/>
          </w:tcPr>
          <w:p w14:paraId="12AB1DDD"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49A55F2E"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1FCE9E67" w14:textId="77777777" w:rsidTr="004D2077">
        <w:trPr>
          <w:trHeight w:hRule="exact" w:val="288"/>
        </w:trPr>
        <w:tc>
          <w:tcPr>
            <w:tcW w:w="587" w:type="dxa"/>
            <w:vAlign w:val="center"/>
          </w:tcPr>
          <w:p w14:paraId="2D622E88" w14:textId="5ABA5834"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5</w:t>
            </w:r>
            <w:r>
              <w:rPr>
                <w:rFonts w:ascii="Times New Roman" w:eastAsia="Times New Roman" w:hAnsi="Times New Roman"/>
                <w:color w:val="000000"/>
                <w:kern w:val="0"/>
                <w:lang w:eastAsia="lt-LT" w:bidi="ar-SA"/>
              </w:rPr>
              <w:t>5</w:t>
            </w:r>
          </w:p>
        </w:tc>
        <w:tc>
          <w:tcPr>
            <w:tcW w:w="5644" w:type="dxa"/>
            <w:vAlign w:val="center"/>
            <w:hideMark/>
          </w:tcPr>
          <w:p w14:paraId="2A9FD560"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Priekinio rato guolio keitimas</w:t>
            </w:r>
          </w:p>
        </w:tc>
        <w:tc>
          <w:tcPr>
            <w:tcW w:w="1467" w:type="dxa"/>
            <w:vAlign w:val="center"/>
            <w:hideMark/>
          </w:tcPr>
          <w:p w14:paraId="50C97FAB"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5D339B03"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2</w:t>
            </w:r>
          </w:p>
        </w:tc>
      </w:tr>
      <w:tr w:rsidR="005B616B" w:rsidRPr="006957C5" w14:paraId="4917B841" w14:textId="77777777" w:rsidTr="004D2077">
        <w:trPr>
          <w:trHeight w:hRule="exact" w:val="288"/>
        </w:trPr>
        <w:tc>
          <w:tcPr>
            <w:tcW w:w="587" w:type="dxa"/>
            <w:vAlign w:val="center"/>
          </w:tcPr>
          <w:p w14:paraId="549FA6DD" w14:textId="7B9A88D5"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5</w:t>
            </w:r>
            <w:r>
              <w:rPr>
                <w:rFonts w:ascii="Times New Roman" w:eastAsia="Times New Roman" w:hAnsi="Times New Roman"/>
                <w:color w:val="000000"/>
                <w:kern w:val="0"/>
                <w:lang w:eastAsia="lt-LT" w:bidi="ar-SA"/>
              </w:rPr>
              <w:t>6</w:t>
            </w:r>
          </w:p>
        </w:tc>
        <w:tc>
          <w:tcPr>
            <w:tcW w:w="5644" w:type="dxa"/>
            <w:vAlign w:val="center"/>
            <w:hideMark/>
          </w:tcPr>
          <w:p w14:paraId="0BD15723"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Galinio rato guolio keitimas</w:t>
            </w:r>
          </w:p>
        </w:tc>
        <w:tc>
          <w:tcPr>
            <w:tcW w:w="1467" w:type="dxa"/>
            <w:vAlign w:val="center"/>
            <w:hideMark/>
          </w:tcPr>
          <w:p w14:paraId="79088DF0"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583A212E"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2</w:t>
            </w:r>
          </w:p>
        </w:tc>
      </w:tr>
      <w:tr w:rsidR="005B616B" w:rsidRPr="006957C5" w14:paraId="4B52A2BB" w14:textId="77777777" w:rsidTr="004D2077">
        <w:trPr>
          <w:trHeight w:hRule="exact" w:val="638"/>
        </w:trPr>
        <w:tc>
          <w:tcPr>
            <w:tcW w:w="587" w:type="dxa"/>
            <w:vAlign w:val="center"/>
          </w:tcPr>
          <w:p w14:paraId="2E046796" w14:textId="3EA63D3A"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57</w:t>
            </w:r>
          </w:p>
        </w:tc>
        <w:tc>
          <w:tcPr>
            <w:tcW w:w="5644" w:type="dxa"/>
            <w:vAlign w:val="center"/>
            <w:hideMark/>
          </w:tcPr>
          <w:p w14:paraId="7A06B463"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Amortizatoriaus keitimas kai amortizatorius yra spyruoklės viduje</w:t>
            </w:r>
          </w:p>
        </w:tc>
        <w:tc>
          <w:tcPr>
            <w:tcW w:w="1467" w:type="dxa"/>
            <w:vAlign w:val="center"/>
            <w:hideMark/>
          </w:tcPr>
          <w:p w14:paraId="6E43446E"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5A52394"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10B1054F" w14:textId="77777777" w:rsidTr="004D2077">
        <w:trPr>
          <w:trHeight w:hRule="exact" w:val="577"/>
        </w:trPr>
        <w:tc>
          <w:tcPr>
            <w:tcW w:w="587" w:type="dxa"/>
            <w:vAlign w:val="center"/>
          </w:tcPr>
          <w:p w14:paraId="3C39C217" w14:textId="10F15BA2"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58</w:t>
            </w:r>
          </w:p>
        </w:tc>
        <w:tc>
          <w:tcPr>
            <w:tcW w:w="5644" w:type="dxa"/>
            <w:vAlign w:val="center"/>
            <w:hideMark/>
          </w:tcPr>
          <w:p w14:paraId="0ED7C440"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Amortizatoriaus keitimas kai amortizatorius yra sumontuotas atskirai nuo spyruoklės</w:t>
            </w:r>
          </w:p>
        </w:tc>
        <w:tc>
          <w:tcPr>
            <w:tcW w:w="1467" w:type="dxa"/>
            <w:vAlign w:val="center"/>
            <w:hideMark/>
          </w:tcPr>
          <w:p w14:paraId="06908134"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0B952F9"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38B9C5A5" w14:textId="77777777" w:rsidTr="004D2077">
        <w:trPr>
          <w:trHeight w:hRule="exact" w:val="288"/>
        </w:trPr>
        <w:tc>
          <w:tcPr>
            <w:tcW w:w="587" w:type="dxa"/>
            <w:vAlign w:val="center"/>
          </w:tcPr>
          <w:p w14:paraId="72255C12" w14:textId="5861E108"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lastRenderedPageBreak/>
              <w:t>59</w:t>
            </w:r>
          </w:p>
        </w:tc>
        <w:tc>
          <w:tcPr>
            <w:tcW w:w="5644" w:type="dxa"/>
            <w:vAlign w:val="center"/>
            <w:hideMark/>
          </w:tcPr>
          <w:p w14:paraId="1E4A1D78"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Lingės keitimas</w:t>
            </w:r>
          </w:p>
        </w:tc>
        <w:tc>
          <w:tcPr>
            <w:tcW w:w="1467" w:type="dxa"/>
            <w:vAlign w:val="center"/>
            <w:hideMark/>
          </w:tcPr>
          <w:p w14:paraId="1C59530C"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9D3ADA8"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2E9A8133" w14:textId="77777777" w:rsidTr="004D2077">
        <w:trPr>
          <w:trHeight w:hRule="exact" w:val="288"/>
        </w:trPr>
        <w:tc>
          <w:tcPr>
            <w:tcW w:w="587" w:type="dxa"/>
            <w:vAlign w:val="center"/>
          </w:tcPr>
          <w:p w14:paraId="49E02CF3" w14:textId="0B617D4E"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6</w:t>
            </w:r>
            <w:r>
              <w:rPr>
                <w:rFonts w:ascii="Times New Roman" w:eastAsia="Times New Roman" w:hAnsi="Times New Roman"/>
                <w:color w:val="000000"/>
                <w:kern w:val="0"/>
                <w:lang w:eastAsia="lt-LT" w:bidi="ar-SA"/>
              </w:rPr>
              <w:t>0</w:t>
            </w:r>
          </w:p>
        </w:tc>
        <w:tc>
          <w:tcPr>
            <w:tcW w:w="5644" w:type="dxa"/>
            <w:vAlign w:val="center"/>
            <w:hideMark/>
          </w:tcPr>
          <w:p w14:paraId="3829303B"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Priekinės spyruoklės keitimas</w:t>
            </w:r>
          </w:p>
        </w:tc>
        <w:tc>
          <w:tcPr>
            <w:tcW w:w="1467" w:type="dxa"/>
            <w:vAlign w:val="center"/>
            <w:hideMark/>
          </w:tcPr>
          <w:p w14:paraId="1F2C2BFD"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CA0599B"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2A21EE16" w14:textId="77777777" w:rsidTr="004D2077">
        <w:trPr>
          <w:trHeight w:hRule="exact" w:val="288"/>
        </w:trPr>
        <w:tc>
          <w:tcPr>
            <w:tcW w:w="587" w:type="dxa"/>
            <w:vAlign w:val="center"/>
          </w:tcPr>
          <w:p w14:paraId="785B5EF6" w14:textId="3D93D8FA"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6</w:t>
            </w:r>
            <w:r>
              <w:rPr>
                <w:rFonts w:ascii="Times New Roman" w:eastAsia="Times New Roman" w:hAnsi="Times New Roman"/>
                <w:color w:val="000000"/>
                <w:kern w:val="0"/>
                <w:lang w:eastAsia="lt-LT" w:bidi="ar-SA"/>
              </w:rPr>
              <w:t>1</w:t>
            </w:r>
          </w:p>
        </w:tc>
        <w:tc>
          <w:tcPr>
            <w:tcW w:w="5644" w:type="dxa"/>
            <w:tcBorders>
              <w:bottom w:val="single" w:sz="4" w:space="0" w:color="auto"/>
            </w:tcBorders>
            <w:vAlign w:val="center"/>
            <w:hideMark/>
          </w:tcPr>
          <w:p w14:paraId="6456F09C"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Galinės spyruoklės keitimas</w:t>
            </w:r>
          </w:p>
        </w:tc>
        <w:tc>
          <w:tcPr>
            <w:tcW w:w="1467" w:type="dxa"/>
            <w:tcBorders>
              <w:bottom w:val="single" w:sz="4" w:space="0" w:color="auto"/>
            </w:tcBorders>
            <w:vAlign w:val="center"/>
            <w:hideMark/>
          </w:tcPr>
          <w:p w14:paraId="76598A94"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bottom w:val="single" w:sz="4" w:space="0" w:color="auto"/>
            </w:tcBorders>
            <w:vAlign w:val="center"/>
            <w:hideMark/>
          </w:tcPr>
          <w:p w14:paraId="64263DE9"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60EC61F1" w14:textId="77777777" w:rsidTr="004D2077">
        <w:trPr>
          <w:trHeight w:hRule="exact" w:val="288"/>
        </w:trPr>
        <w:tc>
          <w:tcPr>
            <w:tcW w:w="587" w:type="dxa"/>
            <w:vAlign w:val="center"/>
          </w:tcPr>
          <w:p w14:paraId="72B77EAE" w14:textId="1A8C5C12"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6</w:t>
            </w:r>
            <w:r>
              <w:rPr>
                <w:rFonts w:ascii="Times New Roman" w:eastAsia="Times New Roman" w:hAnsi="Times New Roman"/>
                <w:color w:val="000000"/>
                <w:kern w:val="0"/>
                <w:lang w:eastAsia="lt-LT" w:bidi="ar-SA"/>
              </w:rPr>
              <w:t>2</w:t>
            </w:r>
          </w:p>
        </w:tc>
        <w:tc>
          <w:tcPr>
            <w:tcW w:w="5644" w:type="dxa"/>
            <w:tcBorders>
              <w:top w:val="single" w:sz="4" w:space="0" w:color="auto"/>
              <w:left w:val="single" w:sz="4" w:space="0" w:color="auto"/>
              <w:bottom w:val="single" w:sz="4" w:space="0" w:color="auto"/>
              <w:right w:val="single" w:sz="4" w:space="0" w:color="auto"/>
            </w:tcBorders>
            <w:vAlign w:val="center"/>
          </w:tcPr>
          <w:p w14:paraId="0483DE5D"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A71774">
              <w:rPr>
                <w:rFonts w:ascii="Times New Roman" w:eastAsia="Times New Roman" w:hAnsi="Times New Roman"/>
                <w:color w:val="000000"/>
                <w:kern w:val="0"/>
                <w:lang w:eastAsia="lt-LT" w:bidi="ar-SA"/>
              </w:rPr>
              <w:t>Pakabos diagnostika</w:t>
            </w:r>
          </w:p>
        </w:tc>
        <w:tc>
          <w:tcPr>
            <w:tcW w:w="1467" w:type="dxa"/>
            <w:tcBorders>
              <w:top w:val="single" w:sz="4" w:space="0" w:color="auto"/>
              <w:left w:val="single" w:sz="4" w:space="0" w:color="auto"/>
              <w:bottom w:val="single" w:sz="4" w:space="0" w:color="auto"/>
              <w:right w:val="single" w:sz="4" w:space="0" w:color="auto"/>
            </w:tcBorders>
            <w:vAlign w:val="center"/>
          </w:tcPr>
          <w:p w14:paraId="51F640B8"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top w:val="single" w:sz="4" w:space="0" w:color="auto"/>
              <w:left w:val="single" w:sz="4" w:space="0" w:color="auto"/>
              <w:bottom w:val="single" w:sz="4" w:space="0" w:color="auto"/>
              <w:right w:val="single" w:sz="4" w:space="0" w:color="auto"/>
            </w:tcBorders>
            <w:vAlign w:val="center"/>
          </w:tcPr>
          <w:p w14:paraId="6F1DAFC1" w14:textId="77777777" w:rsidR="005B616B" w:rsidRDefault="005B616B" w:rsidP="005B616B">
            <w:pPr>
              <w:suppressAutoHyphens w:val="0"/>
              <w:autoSpaceDN/>
              <w:jc w:val="center"/>
              <w:textAlignment w:val="auto"/>
              <w:rPr>
                <w:rFonts w:hint="eastAsia"/>
                <w:color w:val="000000"/>
              </w:rPr>
            </w:pPr>
            <w:r>
              <w:rPr>
                <w:rFonts w:ascii="Times New Roman" w:eastAsia="Times New Roman" w:hAnsi="Times New Roman"/>
                <w:color w:val="000000"/>
                <w:kern w:val="0"/>
                <w:lang w:eastAsia="lt-LT" w:bidi="ar-SA"/>
              </w:rPr>
              <w:t>1</w:t>
            </w:r>
          </w:p>
        </w:tc>
      </w:tr>
      <w:tr w:rsidR="005B616B" w:rsidRPr="006957C5" w14:paraId="09E5B30A" w14:textId="77777777" w:rsidTr="004D2077">
        <w:trPr>
          <w:trHeight w:hRule="exact" w:val="288"/>
        </w:trPr>
        <w:tc>
          <w:tcPr>
            <w:tcW w:w="587" w:type="dxa"/>
            <w:vAlign w:val="center"/>
          </w:tcPr>
          <w:p w14:paraId="67764ADE" w14:textId="5784971F"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sidRPr="006957C5">
              <w:rPr>
                <w:rFonts w:ascii="Times New Roman" w:eastAsia="Times New Roman" w:hAnsi="Times New Roman"/>
                <w:color w:val="000000"/>
                <w:kern w:val="0"/>
                <w:lang w:eastAsia="lt-LT" w:bidi="ar-SA"/>
              </w:rPr>
              <w:t>6</w:t>
            </w:r>
            <w:r>
              <w:rPr>
                <w:rFonts w:ascii="Times New Roman" w:eastAsia="Times New Roman" w:hAnsi="Times New Roman"/>
                <w:color w:val="000000"/>
                <w:kern w:val="0"/>
                <w:lang w:eastAsia="lt-LT" w:bidi="ar-SA"/>
              </w:rPr>
              <w:t>3</w:t>
            </w:r>
          </w:p>
        </w:tc>
        <w:tc>
          <w:tcPr>
            <w:tcW w:w="5644" w:type="dxa"/>
            <w:tcBorders>
              <w:top w:val="single" w:sz="4" w:space="0" w:color="auto"/>
              <w:left w:val="single" w:sz="4" w:space="0" w:color="auto"/>
              <w:bottom w:val="single" w:sz="4" w:space="0" w:color="auto"/>
              <w:right w:val="single" w:sz="4" w:space="0" w:color="auto"/>
            </w:tcBorders>
            <w:vAlign w:val="center"/>
          </w:tcPr>
          <w:p w14:paraId="40230B34"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A71774">
              <w:rPr>
                <w:rFonts w:ascii="Times New Roman" w:eastAsia="Times New Roman" w:hAnsi="Times New Roman"/>
                <w:color w:val="000000"/>
                <w:kern w:val="0"/>
                <w:lang w:eastAsia="lt-LT" w:bidi="ar-SA"/>
              </w:rPr>
              <w:t>Stabdžių diagnostika</w:t>
            </w:r>
          </w:p>
        </w:tc>
        <w:tc>
          <w:tcPr>
            <w:tcW w:w="1467" w:type="dxa"/>
            <w:tcBorders>
              <w:top w:val="single" w:sz="4" w:space="0" w:color="auto"/>
              <w:left w:val="single" w:sz="4" w:space="0" w:color="auto"/>
              <w:bottom w:val="single" w:sz="4" w:space="0" w:color="auto"/>
              <w:right w:val="single" w:sz="4" w:space="0" w:color="auto"/>
            </w:tcBorders>
            <w:vAlign w:val="center"/>
          </w:tcPr>
          <w:p w14:paraId="1B719A97"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top w:val="single" w:sz="4" w:space="0" w:color="auto"/>
              <w:left w:val="single" w:sz="4" w:space="0" w:color="auto"/>
              <w:bottom w:val="single" w:sz="4" w:space="0" w:color="auto"/>
              <w:right w:val="single" w:sz="4" w:space="0" w:color="auto"/>
            </w:tcBorders>
            <w:vAlign w:val="center"/>
          </w:tcPr>
          <w:p w14:paraId="70445E61" w14:textId="77777777" w:rsidR="005B616B" w:rsidRDefault="005B616B" w:rsidP="005B616B">
            <w:pPr>
              <w:suppressAutoHyphens w:val="0"/>
              <w:autoSpaceDN/>
              <w:jc w:val="center"/>
              <w:textAlignment w:val="auto"/>
              <w:rPr>
                <w:rFonts w:hint="eastAsia"/>
                <w:color w:val="000000"/>
              </w:rPr>
            </w:pPr>
            <w:r>
              <w:rPr>
                <w:rFonts w:ascii="Times New Roman" w:eastAsia="Times New Roman" w:hAnsi="Times New Roman"/>
                <w:color w:val="000000"/>
                <w:kern w:val="0"/>
                <w:lang w:eastAsia="lt-LT" w:bidi="ar-SA"/>
              </w:rPr>
              <w:t>1</w:t>
            </w:r>
          </w:p>
        </w:tc>
      </w:tr>
      <w:tr w:rsidR="005B616B" w:rsidRPr="006957C5" w14:paraId="3D749F71" w14:textId="77777777" w:rsidTr="004D2077">
        <w:trPr>
          <w:trHeight w:hRule="exact" w:val="288"/>
        </w:trPr>
        <w:tc>
          <w:tcPr>
            <w:tcW w:w="587" w:type="dxa"/>
            <w:vAlign w:val="center"/>
          </w:tcPr>
          <w:p w14:paraId="4C124D97" w14:textId="4D3D24B8"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6</w:t>
            </w:r>
            <w:r>
              <w:rPr>
                <w:rFonts w:ascii="Times New Roman" w:eastAsia="Times New Roman" w:hAnsi="Times New Roman"/>
                <w:color w:val="000000"/>
                <w:kern w:val="0"/>
                <w:lang w:eastAsia="lt-LT" w:bidi="ar-SA"/>
              </w:rPr>
              <w:t>4</w:t>
            </w:r>
          </w:p>
        </w:tc>
        <w:tc>
          <w:tcPr>
            <w:tcW w:w="5644" w:type="dxa"/>
            <w:tcBorders>
              <w:top w:val="single" w:sz="4" w:space="0" w:color="auto"/>
            </w:tcBorders>
            <w:vAlign w:val="center"/>
            <w:hideMark/>
          </w:tcPr>
          <w:p w14:paraId="75377437"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Variklio alyvos su alyvos filtru keitimas</w:t>
            </w:r>
          </w:p>
        </w:tc>
        <w:tc>
          <w:tcPr>
            <w:tcW w:w="1467" w:type="dxa"/>
            <w:tcBorders>
              <w:top w:val="single" w:sz="4" w:space="0" w:color="auto"/>
            </w:tcBorders>
            <w:vAlign w:val="center"/>
            <w:hideMark/>
          </w:tcPr>
          <w:p w14:paraId="6B72646E"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top w:val="single" w:sz="4" w:space="0" w:color="auto"/>
            </w:tcBorders>
            <w:vAlign w:val="center"/>
            <w:hideMark/>
          </w:tcPr>
          <w:p w14:paraId="1E83B2F2" w14:textId="75621EC7" w:rsidR="005B616B" w:rsidRPr="00A933BB"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1</w:t>
            </w:r>
            <w:r w:rsidR="00D67E37">
              <w:rPr>
                <w:rFonts w:ascii="Times New Roman" w:eastAsia="Times New Roman" w:hAnsi="Times New Roman" w:cs="Times New Roman"/>
                <w:color w:val="000000"/>
                <w:kern w:val="0"/>
                <w:lang w:eastAsia="lt-LT" w:bidi="ar-SA"/>
              </w:rPr>
              <w:t>0</w:t>
            </w:r>
          </w:p>
        </w:tc>
      </w:tr>
      <w:tr w:rsidR="005B616B" w:rsidRPr="006957C5" w14:paraId="24700304" w14:textId="77777777" w:rsidTr="004D2077">
        <w:trPr>
          <w:trHeight w:hRule="exact" w:val="288"/>
        </w:trPr>
        <w:tc>
          <w:tcPr>
            <w:tcW w:w="587" w:type="dxa"/>
            <w:vAlign w:val="center"/>
          </w:tcPr>
          <w:p w14:paraId="3E158E5D" w14:textId="1F61F501"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6</w:t>
            </w:r>
            <w:r>
              <w:rPr>
                <w:rFonts w:ascii="Times New Roman" w:eastAsia="Times New Roman" w:hAnsi="Times New Roman"/>
                <w:color w:val="000000"/>
                <w:kern w:val="0"/>
                <w:lang w:eastAsia="lt-LT" w:bidi="ar-SA"/>
              </w:rPr>
              <w:t>5</w:t>
            </w:r>
          </w:p>
        </w:tc>
        <w:tc>
          <w:tcPr>
            <w:tcW w:w="5644" w:type="dxa"/>
            <w:vAlign w:val="center"/>
            <w:hideMark/>
          </w:tcPr>
          <w:p w14:paraId="5C03573B"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Oro filtro keitimas</w:t>
            </w:r>
          </w:p>
        </w:tc>
        <w:tc>
          <w:tcPr>
            <w:tcW w:w="1467" w:type="dxa"/>
            <w:vAlign w:val="center"/>
            <w:hideMark/>
          </w:tcPr>
          <w:p w14:paraId="07365D49"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4BA56DBF" w14:textId="1E4AD14A" w:rsidR="005B616B" w:rsidRPr="00A933BB"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1</w:t>
            </w:r>
            <w:r w:rsidRPr="00A933BB">
              <w:rPr>
                <w:rFonts w:ascii="Times New Roman" w:eastAsia="Times New Roman" w:hAnsi="Times New Roman" w:cs="Times New Roman"/>
                <w:color w:val="000000"/>
                <w:kern w:val="0"/>
                <w:lang w:eastAsia="lt-LT" w:bidi="ar-SA"/>
              </w:rPr>
              <w:t>0</w:t>
            </w:r>
          </w:p>
        </w:tc>
      </w:tr>
      <w:tr w:rsidR="005B616B" w:rsidRPr="006957C5" w14:paraId="77641257" w14:textId="77777777" w:rsidTr="004D2077">
        <w:trPr>
          <w:trHeight w:hRule="exact" w:val="288"/>
        </w:trPr>
        <w:tc>
          <w:tcPr>
            <w:tcW w:w="587" w:type="dxa"/>
            <w:vAlign w:val="center"/>
          </w:tcPr>
          <w:p w14:paraId="783086FE" w14:textId="1AC959E6"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6</w:t>
            </w:r>
            <w:r>
              <w:rPr>
                <w:rFonts w:ascii="Times New Roman" w:eastAsia="Times New Roman" w:hAnsi="Times New Roman"/>
                <w:color w:val="000000"/>
                <w:kern w:val="0"/>
                <w:lang w:eastAsia="lt-LT" w:bidi="ar-SA"/>
              </w:rPr>
              <w:t>6</w:t>
            </w:r>
          </w:p>
        </w:tc>
        <w:tc>
          <w:tcPr>
            <w:tcW w:w="5644" w:type="dxa"/>
            <w:tcBorders>
              <w:bottom w:val="single" w:sz="4" w:space="0" w:color="auto"/>
            </w:tcBorders>
            <w:vAlign w:val="center"/>
            <w:hideMark/>
          </w:tcPr>
          <w:p w14:paraId="78B7B69B"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Kuro filtro keitimas</w:t>
            </w:r>
          </w:p>
        </w:tc>
        <w:tc>
          <w:tcPr>
            <w:tcW w:w="1467" w:type="dxa"/>
            <w:tcBorders>
              <w:bottom w:val="single" w:sz="4" w:space="0" w:color="auto"/>
            </w:tcBorders>
            <w:vAlign w:val="center"/>
            <w:hideMark/>
          </w:tcPr>
          <w:p w14:paraId="3AE54DB9"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bottom w:val="single" w:sz="4" w:space="0" w:color="auto"/>
            </w:tcBorders>
            <w:vAlign w:val="center"/>
            <w:hideMark/>
          </w:tcPr>
          <w:p w14:paraId="09E37DF7" w14:textId="78BCF6C5" w:rsidR="005B616B" w:rsidRPr="00A933BB"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8</w:t>
            </w:r>
          </w:p>
        </w:tc>
      </w:tr>
      <w:tr w:rsidR="005B616B" w:rsidRPr="006957C5" w14:paraId="294CB384" w14:textId="77777777" w:rsidTr="004D2077">
        <w:trPr>
          <w:trHeight w:hRule="exact" w:val="288"/>
        </w:trPr>
        <w:tc>
          <w:tcPr>
            <w:tcW w:w="587" w:type="dxa"/>
            <w:vAlign w:val="center"/>
          </w:tcPr>
          <w:p w14:paraId="43891CE3" w14:textId="5043B74C" w:rsidR="005B616B"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6</w:t>
            </w:r>
            <w:r w:rsidR="005E39A6">
              <w:rPr>
                <w:rFonts w:ascii="Times New Roman" w:eastAsia="Times New Roman" w:hAnsi="Times New Roman" w:cs="Times New Roman"/>
                <w:color w:val="000000"/>
                <w:kern w:val="0"/>
                <w:lang w:eastAsia="lt-LT" w:bidi="ar-SA"/>
              </w:rPr>
              <w:t>7</w:t>
            </w:r>
          </w:p>
          <w:p w14:paraId="3AF03837" w14:textId="29048B65" w:rsidR="005E39A6"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p>
        </w:tc>
        <w:tc>
          <w:tcPr>
            <w:tcW w:w="5644" w:type="dxa"/>
            <w:tcBorders>
              <w:top w:val="single" w:sz="4" w:space="0" w:color="auto"/>
            </w:tcBorders>
            <w:vAlign w:val="center"/>
            <w:hideMark/>
          </w:tcPr>
          <w:p w14:paraId="2CA978F6"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Uždegimo žvakės keitimas (kai variklis benzininis)</w:t>
            </w:r>
          </w:p>
        </w:tc>
        <w:tc>
          <w:tcPr>
            <w:tcW w:w="1467" w:type="dxa"/>
            <w:tcBorders>
              <w:top w:val="single" w:sz="4" w:space="0" w:color="auto"/>
            </w:tcBorders>
            <w:vAlign w:val="center"/>
            <w:hideMark/>
          </w:tcPr>
          <w:p w14:paraId="7C924D2E"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top w:val="single" w:sz="4" w:space="0" w:color="auto"/>
            </w:tcBorders>
            <w:vAlign w:val="center"/>
            <w:hideMark/>
          </w:tcPr>
          <w:p w14:paraId="13A7D96C"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12</w:t>
            </w:r>
          </w:p>
        </w:tc>
      </w:tr>
      <w:tr w:rsidR="005B616B" w:rsidRPr="006957C5" w14:paraId="1BE777A1" w14:textId="77777777" w:rsidTr="004D2077">
        <w:trPr>
          <w:trHeight w:hRule="exact" w:val="288"/>
        </w:trPr>
        <w:tc>
          <w:tcPr>
            <w:tcW w:w="587" w:type="dxa"/>
            <w:vAlign w:val="center"/>
          </w:tcPr>
          <w:p w14:paraId="7E8F9A07" w14:textId="50DBB3F4"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6</w:t>
            </w:r>
            <w:r w:rsidR="005E39A6">
              <w:rPr>
                <w:rFonts w:ascii="Times New Roman" w:eastAsia="Times New Roman" w:hAnsi="Times New Roman" w:cs="Times New Roman"/>
                <w:color w:val="000000"/>
                <w:kern w:val="0"/>
                <w:lang w:eastAsia="lt-LT" w:bidi="ar-SA"/>
              </w:rPr>
              <w:t>8</w:t>
            </w:r>
          </w:p>
        </w:tc>
        <w:tc>
          <w:tcPr>
            <w:tcW w:w="5644" w:type="dxa"/>
            <w:vAlign w:val="center"/>
            <w:hideMark/>
          </w:tcPr>
          <w:p w14:paraId="6614FEE5"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 xml:space="preserve">Turbinos </w:t>
            </w:r>
            <w:proofErr w:type="spellStart"/>
            <w:r w:rsidRPr="006957C5">
              <w:rPr>
                <w:rFonts w:ascii="Times New Roman" w:eastAsia="Times New Roman" w:hAnsi="Times New Roman"/>
                <w:color w:val="000000"/>
                <w:kern w:val="0"/>
                <w:lang w:eastAsia="lt-LT" w:bidi="ar-SA"/>
              </w:rPr>
              <w:t>aktuatoriaus</w:t>
            </w:r>
            <w:proofErr w:type="spellEnd"/>
            <w:r w:rsidRPr="006957C5">
              <w:rPr>
                <w:rFonts w:ascii="Times New Roman" w:eastAsia="Times New Roman" w:hAnsi="Times New Roman"/>
                <w:color w:val="000000"/>
                <w:kern w:val="0"/>
                <w:lang w:eastAsia="lt-LT" w:bidi="ar-SA"/>
              </w:rPr>
              <w:t xml:space="preserve"> keitimas</w:t>
            </w:r>
          </w:p>
        </w:tc>
        <w:tc>
          <w:tcPr>
            <w:tcW w:w="1467" w:type="dxa"/>
            <w:vAlign w:val="center"/>
            <w:hideMark/>
          </w:tcPr>
          <w:p w14:paraId="4E8376E0"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474477E"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05609B25" w14:textId="77777777" w:rsidTr="004D2077">
        <w:trPr>
          <w:trHeight w:hRule="exact" w:val="288"/>
        </w:trPr>
        <w:tc>
          <w:tcPr>
            <w:tcW w:w="587" w:type="dxa"/>
            <w:vAlign w:val="center"/>
          </w:tcPr>
          <w:p w14:paraId="19E52093" w14:textId="0DD174BB" w:rsidR="005B616B" w:rsidRPr="006957C5" w:rsidRDefault="005E39A6" w:rsidP="00DD37CB">
            <w:pPr>
              <w:suppressAutoHyphens w:val="0"/>
              <w:autoSpaceDN/>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 xml:space="preserve">  69</w:t>
            </w:r>
          </w:p>
        </w:tc>
        <w:tc>
          <w:tcPr>
            <w:tcW w:w="5644" w:type="dxa"/>
            <w:vAlign w:val="center"/>
            <w:hideMark/>
          </w:tcPr>
          <w:p w14:paraId="061F6D04"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EGR vamzdelio keitimas</w:t>
            </w:r>
          </w:p>
        </w:tc>
        <w:tc>
          <w:tcPr>
            <w:tcW w:w="1467" w:type="dxa"/>
            <w:vAlign w:val="center"/>
            <w:hideMark/>
          </w:tcPr>
          <w:p w14:paraId="7EA5DC1C"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3BFA1E13"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63E141E8" w14:textId="77777777" w:rsidTr="004D2077">
        <w:trPr>
          <w:trHeight w:hRule="exact" w:val="288"/>
        </w:trPr>
        <w:tc>
          <w:tcPr>
            <w:tcW w:w="587" w:type="dxa"/>
            <w:vAlign w:val="center"/>
          </w:tcPr>
          <w:p w14:paraId="662C7E8E" w14:textId="3777E1AE"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7</w:t>
            </w:r>
            <w:r w:rsidR="005E39A6">
              <w:rPr>
                <w:rFonts w:ascii="Times New Roman" w:eastAsia="Times New Roman" w:hAnsi="Times New Roman"/>
                <w:color w:val="000000"/>
                <w:kern w:val="0"/>
                <w:lang w:eastAsia="lt-LT" w:bidi="ar-SA"/>
              </w:rPr>
              <w:t>0</w:t>
            </w:r>
          </w:p>
        </w:tc>
        <w:tc>
          <w:tcPr>
            <w:tcW w:w="5644" w:type="dxa"/>
            <w:vAlign w:val="center"/>
            <w:hideMark/>
          </w:tcPr>
          <w:p w14:paraId="53FFFC8E"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EGR vožtuvo keitimas</w:t>
            </w:r>
          </w:p>
        </w:tc>
        <w:tc>
          <w:tcPr>
            <w:tcW w:w="1467" w:type="dxa"/>
            <w:vAlign w:val="center"/>
            <w:hideMark/>
          </w:tcPr>
          <w:p w14:paraId="1E88ADCD"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C805F9F"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38BB19B4" w14:textId="77777777" w:rsidTr="004D2077">
        <w:trPr>
          <w:trHeight w:hRule="exact" w:val="288"/>
        </w:trPr>
        <w:tc>
          <w:tcPr>
            <w:tcW w:w="587" w:type="dxa"/>
            <w:vAlign w:val="center"/>
          </w:tcPr>
          <w:p w14:paraId="53AA57E4" w14:textId="0D19AF73"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7</w:t>
            </w:r>
            <w:r w:rsidR="005E39A6">
              <w:rPr>
                <w:rFonts w:ascii="Times New Roman" w:eastAsia="Times New Roman" w:hAnsi="Times New Roman"/>
                <w:color w:val="000000"/>
                <w:kern w:val="0"/>
                <w:lang w:eastAsia="lt-LT" w:bidi="ar-SA"/>
              </w:rPr>
              <w:t>1</w:t>
            </w:r>
          </w:p>
        </w:tc>
        <w:tc>
          <w:tcPr>
            <w:tcW w:w="5644" w:type="dxa"/>
            <w:vAlign w:val="center"/>
            <w:hideMark/>
          </w:tcPr>
          <w:p w14:paraId="48FAB446"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Riebokšlio alkūninio veleno keitimas priekinio</w:t>
            </w:r>
          </w:p>
        </w:tc>
        <w:tc>
          <w:tcPr>
            <w:tcW w:w="1467" w:type="dxa"/>
            <w:vAlign w:val="center"/>
            <w:hideMark/>
          </w:tcPr>
          <w:p w14:paraId="54E2B13A"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17B5E912"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1BE5BB43" w14:textId="77777777" w:rsidTr="004D2077">
        <w:trPr>
          <w:trHeight w:hRule="exact" w:val="288"/>
        </w:trPr>
        <w:tc>
          <w:tcPr>
            <w:tcW w:w="587" w:type="dxa"/>
            <w:vAlign w:val="center"/>
          </w:tcPr>
          <w:p w14:paraId="7CD5D0C6" w14:textId="2D6C7D16"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7</w:t>
            </w:r>
            <w:r w:rsidR="005E39A6">
              <w:rPr>
                <w:rFonts w:ascii="Times New Roman" w:eastAsia="Times New Roman" w:hAnsi="Times New Roman"/>
                <w:color w:val="000000"/>
                <w:kern w:val="0"/>
                <w:lang w:eastAsia="lt-LT" w:bidi="ar-SA"/>
              </w:rPr>
              <w:t>2</w:t>
            </w:r>
          </w:p>
        </w:tc>
        <w:tc>
          <w:tcPr>
            <w:tcW w:w="5644" w:type="dxa"/>
            <w:tcBorders>
              <w:bottom w:val="single" w:sz="4" w:space="0" w:color="auto"/>
            </w:tcBorders>
            <w:vAlign w:val="center"/>
            <w:hideMark/>
          </w:tcPr>
          <w:p w14:paraId="31B73996"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Riebokšlio alkūninio veleno keitimas galinio</w:t>
            </w:r>
          </w:p>
        </w:tc>
        <w:tc>
          <w:tcPr>
            <w:tcW w:w="1467" w:type="dxa"/>
            <w:tcBorders>
              <w:bottom w:val="single" w:sz="4" w:space="0" w:color="auto"/>
            </w:tcBorders>
            <w:vAlign w:val="center"/>
            <w:hideMark/>
          </w:tcPr>
          <w:p w14:paraId="5D28FA7E"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bottom w:val="single" w:sz="4" w:space="0" w:color="auto"/>
            </w:tcBorders>
            <w:vAlign w:val="center"/>
            <w:hideMark/>
          </w:tcPr>
          <w:p w14:paraId="081EAD29" w14:textId="77777777" w:rsidR="005B616B" w:rsidRPr="00BE4D03" w:rsidRDefault="005B616B" w:rsidP="005B616B">
            <w:pPr>
              <w:suppressAutoHyphens w:val="0"/>
              <w:autoSpaceDN/>
              <w:jc w:val="center"/>
              <w:textAlignment w:val="auto"/>
              <w:rPr>
                <w:rFonts w:ascii="Times New Roman" w:eastAsia="Times New Roman" w:hAnsi="Times New Roman" w:cs="Times New Roman"/>
                <w:color w:val="000000"/>
                <w:kern w:val="0"/>
                <w:highlight w:val="yellow"/>
                <w:lang w:eastAsia="lt-LT" w:bidi="ar-SA"/>
              </w:rPr>
            </w:pPr>
            <w:r>
              <w:rPr>
                <w:color w:val="000000"/>
              </w:rPr>
              <w:t>1</w:t>
            </w:r>
          </w:p>
        </w:tc>
      </w:tr>
      <w:tr w:rsidR="005B616B" w:rsidRPr="006957C5" w14:paraId="5259CB59" w14:textId="77777777" w:rsidTr="007F01F4">
        <w:trPr>
          <w:trHeight w:hRule="exact" w:val="661"/>
        </w:trPr>
        <w:tc>
          <w:tcPr>
            <w:tcW w:w="587" w:type="dxa"/>
            <w:vAlign w:val="center"/>
          </w:tcPr>
          <w:p w14:paraId="566C9F0F" w14:textId="36077236"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 xml:space="preserve"> </w:t>
            </w:r>
            <w:r w:rsidRPr="006957C5">
              <w:rPr>
                <w:rFonts w:ascii="Times New Roman" w:eastAsia="Times New Roman" w:hAnsi="Times New Roman"/>
                <w:color w:val="000000"/>
                <w:kern w:val="0"/>
                <w:lang w:eastAsia="lt-LT" w:bidi="ar-SA"/>
              </w:rPr>
              <w:t>7</w:t>
            </w:r>
            <w:r w:rsidR="005E39A6">
              <w:rPr>
                <w:rFonts w:ascii="Times New Roman" w:eastAsia="Times New Roman" w:hAnsi="Times New Roman"/>
                <w:color w:val="000000"/>
                <w:kern w:val="0"/>
                <w:lang w:eastAsia="lt-LT" w:bidi="ar-SA"/>
              </w:rPr>
              <w:t>3</w:t>
            </w:r>
          </w:p>
        </w:tc>
        <w:tc>
          <w:tcPr>
            <w:tcW w:w="5644" w:type="dxa"/>
            <w:vAlign w:val="center"/>
            <w:hideMark/>
          </w:tcPr>
          <w:p w14:paraId="201EF4CB" w14:textId="77777777" w:rsidR="005B616B" w:rsidRPr="007F01F4"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7F01F4">
              <w:rPr>
                <w:rFonts w:ascii="Times New Roman" w:eastAsia="Times New Roman" w:hAnsi="Times New Roman"/>
                <w:color w:val="000000"/>
                <w:kern w:val="0"/>
                <w:lang w:eastAsia="lt-LT" w:bidi="ar-SA"/>
              </w:rPr>
              <w:t>Pagrindinio (variklio paskirstymo veleno) diržo keitimas (kai variklis benzininis)</w:t>
            </w:r>
          </w:p>
        </w:tc>
        <w:tc>
          <w:tcPr>
            <w:tcW w:w="1467" w:type="dxa"/>
            <w:vAlign w:val="center"/>
            <w:hideMark/>
          </w:tcPr>
          <w:p w14:paraId="5EA1CA43"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FD96738"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5C561E39" w14:textId="77777777" w:rsidTr="004D2077">
        <w:trPr>
          <w:trHeight w:hRule="exact" w:val="288"/>
        </w:trPr>
        <w:tc>
          <w:tcPr>
            <w:tcW w:w="587" w:type="dxa"/>
            <w:vAlign w:val="center"/>
          </w:tcPr>
          <w:p w14:paraId="59DB06D9" w14:textId="56B54474"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7</w:t>
            </w:r>
            <w:r w:rsidR="005E39A6">
              <w:rPr>
                <w:rFonts w:ascii="Times New Roman" w:eastAsia="Times New Roman" w:hAnsi="Times New Roman"/>
                <w:color w:val="000000"/>
                <w:kern w:val="0"/>
                <w:lang w:eastAsia="lt-LT" w:bidi="ar-SA"/>
              </w:rPr>
              <w:t>4</w:t>
            </w:r>
          </w:p>
        </w:tc>
        <w:tc>
          <w:tcPr>
            <w:tcW w:w="5644" w:type="dxa"/>
            <w:vAlign w:val="center"/>
            <w:hideMark/>
          </w:tcPr>
          <w:p w14:paraId="42A293CA"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Variklio pagalvės keitimas</w:t>
            </w:r>
          </w:p>
        </w:tc>
        <w:tc>
          <w:tcPr>
            <w:tcW w:w="1467" w:type="dxa"/>
            <w:vAlign w:val="center"/>
            <w:hideMark/>
          </w:tcPr>
          <w:p w14:paraId="720C87DE"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65C54788"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31820D48" w14:textId="77777777" w:rsidTr="004D2077">
        <w:trPr>
          <w:trHeight w:hRule="exact" w:val="288"/>
        </w:trPr>
        <w:tc>
          <w:tcPr>
            <w:tcW w:w="587" w:type="dxa"/>
            <w:vAlign w:val="center"/>
          </w:tcPr>
          <w:p w14:paraId="6ED2472C" w14:textId="030FF0E2"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7</w:t>
            </w:r>
            <w:r w:rsidR="005E39A6">
              <w:rPr>
                <w:rFonts w:ascii="Times New Roman" w:eastAsia="Times New Roman" w:hAnsi="Times New Roman" w:cs="Times New Roman"/>
                <w:color w:val="000000"/>
                <w:kern w:val="0"/>
                <w:lang w:eastAsia="lt-LT" w:bidi="ar-SA"/>
              </w:rPr>
              <w:t>5</w:t>
            </w:r>
          </w:p>
        </w:tc>
        <w:tc>
          <w:tcPr>
            <w:tcW w:w="5644" w:type="dxa"/>
            <w:vAlign w:val="center"/>
            <w:hideMark/>
          </w:tcPr>
          <w:p w14:paraId="1401545B"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Duslintuvo vidurinės dalies keitimas</w:t>
            </w:r>
          </w:p>
        </w:tc>
        <w:tc>
          <w:tcPr>
            <w:tcW w:w="1467" w:type="dxa"/>
            <w:vAlign w:val="center"/>
            <w:hideMark/>
          </w:tcPr>
          <w:p w14:paraId="120DD3CB"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3782D715"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6D809690" w14:textId="77777777" w:rsidTr="004D2077">
        <w:trPr>
          <w:trHeight w:hRule="exact" w:val="288"/>
        </w:trPr>
        <w:tc>
          <w:tcPr>
            <w:tcW w:w="587" w:type="dxa"/>
            <w:vAlign w:val="center"/>
          </w:tcPr>
          <w:p w14:paraId="65445606" w14:textId="1598C04E"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7</w:t>
            </w:r>
            <w:r w:rsidR="005E39A6">
              <w:rPr>
                <w:rFonts w:ascii="Times New Roman" w:eastAsia="Times New Roman" w:hAnsi="Times New Roman" w:cs="Times New Roman"/>
                <w:color w:val="000000"/>
                <w:kern w:val="0"/>
                <w:lang w:eastAsia="lt-LT" w:bidi="ar-SA"/>
              </w:rPr>
              <w:t>6</w:t>
            </w:r>
          </w:p>
        </w:tc>
        <w:tc>
          <w:tcPr>
            <w:tcW w:w="5644" w:type="dxa"/>
            <w:vAlign w:val="center"/>
            <w:hideMark/>
          </w:tcPr>
          <w:p w14:paraId="09A52057"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Duslintuvo galinės dalies keitimas</w:t>
            </w:r>
          </w:p>
        </w:tc>
        <w:tc>
          <w:tcPr>
            <w:tcW w:w="1467" w:type="dxa"/>
            <w:vAlign w:val="center"/>
            <w:hideMark/>
          </w:tcPr>
          <w:p w14:paraId="1ED65C42"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09E21BA"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27A59712" w14:textId="77777777" w:rsidTr="004D2077">
        <w:trPr>
          <w:trHeight w:hRule="exact" w:val="288"/>
        </w:trPr>
        <w:tc>
          <w:tcPr>
            <w:tcW w:w="587" w:type="dxa"/>
            <w:vAlign w:val="center"/>
          </w:tcPr>
          <w:p w14:paraId="791D02C7" w14:textId="20163EA4"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7</w:t>
            </w:r>
            <w:r w:rsidR="005E39A6">
              <w:rPr>
                <w:rFonts w:ascii="Times New Roman" w:eastAsia="Times New Roman" w:hAnsi="Times New Roman" w:cs="Times New Roman"/>
                <w:color w:val="000000"/>
                <w:kern w:val="0"/>
                <w:lang w:eastAsia="lt-LT" w:bidi="ar-SA"/>
              </w:rPr>
              <w:t>7</w:t>
            </w:r>
          </w:p>
        </w:tc>
        <w:tc>
          <w:tcPr>
            <w:tcW w:w="5644" w:type="dxa"/>
            <w:vAlign w:val="center"/>
            <w:hideMark/>
          </w:tcPr>
          <w:p w14:paraId="69007EDB"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Duslintuvo lanksčios jungties keitimas</w:t>
            </w:r>
          </w:p>
        </w:tc>
        <w:tc>
          <w:tcPr>
            <w:tcW w:w="1467" w:type="dxa"/>
            <w:vAlign w:val="center"/>
            <w:hideMark/>
          </w:tcPr>
          <w:p w14:paraId="530F8D6C"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16B1375D"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20199604" w14:textId="77777777" w:rsidTr="004D2077">
        <w:trPr>
          <w:trHeight w:hRule="exact" w:val="288"/>
        </w:trPr>
        <w:tc>
          <w:tcPr>
            <w:tcW w:w="587" w:type="dxa"/>
            <w:vAlign w:val="center"/>
          </w:tcPr>
          <w:p w14:paraId="16A14E6E" w14:textId="61C1C857"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78</w:t>
            </w:r>
          </w:p>
        </w:tc>
        <w:tc>
          <w:tcPr>
            <w:tcW w:w="5644" w:type="dxa"/>
            <w:vAlign w:val="center"/>
            <w:hideMark/>
          </w:tcPr>
          <w:p w14:paraId="454A90FA"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Suvirinimo darbai (siūlė iki 5 cm2)</w:t>
            </w:r>
          </w:p>
        </w:tc>
        <w:tc>
          <w:tcPr>
            <w:tcW w:w="1467" w:type="dxa"/>
            <w:vAlign w:val="center"/>
            <w:hideMark/>
          </w:tcPr>
          <w:p w14:paraId="58A89771"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56C6B4F9"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2</w:t>
            </w:r>
          </w:p>
        </w:tc>
      </w:tr>
      <w:tr w:rsidR="005B616B" w:rsidRPr="006957C5" w14:paraId="7E544C98" w14:textId="77777777" w:rsidTr="004D2077">
        <w:trPr>
          <w:trHeight w:hRule="exact" w:val="288"/>
        </w:trPr>
        <w:tc>
          <w:tcPr>
            <w:tcW w:w="587" w:type="dxa"/>
            <w:vAlign w:val="center"/>
          </w:tcPr>
          <w:p w14:paraId="109CDDF7" w14:textId="564197DC"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79</w:t>
            </w:r>
          </w:p>
        </w:tc>
        <w:tc>
          <w:tcPr>
            <w:tcW w:w="5644" w:type="dxa"/>
            <w:vAlign w:val="center"/>
            <w:hideMark/>
          </w:tcPr>
          <w:p w14:paraId="6CFBFD48"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Kietųjų dalelių filtro (FAP, DFP) keitimas</w:t>
            </w:r>
          </w:p>
        </w:tc>
        <w:tc>
          <w:tcPr>
            <w:tcW w:w="1467" w:type="dxa"/>
            <w:vAlign w:val="center"/>
            <w:hideMark/>
          </w:tcPr>
          <w:p w14:paraId="1A30A7F9"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57A8B5D3"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61CD244B" w14:textId="77777777" w:rsidTr="004D2077">
        <w:trPr>
          <w:trHeight w:hRule="exact" w:val="288"/>
        </w:trPr>
        <w:tc>
          <w:tcPr>
            <w:tcW w:w="587" w:type="dxa"/>
            <w:vAlign w:val="center"/>
          </w:tcPr>
          <w:p w14:paraId="030B6779" w14:textId="2D6BB35B"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8</w:t>
            </w:r>
            <w:r w:rsidR="005E39A6">
              <w:rPr>
                <w:rFonts w:ascii="Times New Roman" w:eastAsia="Times New Roman" w:hAnsi="Times New Roman"/>
                <w:color w:val="000000"/>
                <w:kern w:val="0"/>
                <w:lang w:eastAsia="lt-LT" w:bidi="ar-SA"/>
              </w:rPr>
              <w:t>0</w:t>
            </w:r>
          </w:p>
        </w:tc>
        <w:tc>
          <w:tcPr>
            <w:tcW w:w="5644" w:type="dxa"/>
            <w:tcBorders>
              <w:bottom w:val="single" w:sz="4" w:space="0" w:color="auto"/>
            </w:tcBorders>
            <w:vAlign w:val="center"/>
            <w:hideMark/>
          </w:tcPr>
          <w:p w14:paraId="678D30FF"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Kuro filtro keitimas (kai variklis benzininis)</w:t>
            </w:r>
          </w:p>
        </w:tc>
        <w:tc>
          <w:tcPr>
            <w:tcW w:w="1467" w:type="dxa"/>
            <w:tcBorders>
              <w:bottom w:val="single" w:sz="4" w:space="0" w:color="auto"/>
            </w:tcBorders>
            <w:vAlign w:val="center"/>
            <w:hideMark/>
          </w:tcPr>
          <w:p w14:paraId="2E9D8EA4"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bottom w:val="single" w:sz="4" w:space="0" w:color="auto"/>
            </w:tcBorders>
            <w:vAlign w:val="center"/>
            <w:hideMark/>
          </w:tcPr>
          <w:p w14:paraId="6D75F88D" w14:textId="398F8153"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5</w:t>
            </w:r>
          </w:p>
        </w:tc>
      </w:tr>
      <w:tr w:rsidR="005B616B" w:rsidRPr="006957C5" w14:paraId="5DF7904E" w14:textId="77777777" w:rsidTr="004D2077">
        <w:trPr>
          <w:trHeight w:hRule="exact" w:val="288"/>
        </w:trPr>
        <w:tc>
          <w:tcPr>
            <w:tcW w:w="587" w:type="dxa"/>
            <w:vAlign w:val="center"/>
          </w:tcPr>
          <w:p w14:paraId="0FBB70FF" w14:textId="17CC7B22"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8</w:t>
            </w:r>
            <w:r w:rsidR="005E39A6">
              <w:rPr>
                <w:rFonts w:ascii="Times New Roman" w:eastAsia="Times New Roman" w:hAnsi="Times New Roman" w:cs="Times New Roman"/>
                <w:color w:val="000000"/>
                <w:kern w:val="0"/>
                <w:lang w:eastAsia="lt-LT" w:bidi="ar-SA"/>
              </w:rPr>
              <w:t>1</w:t>
            </w:r>
          </w:p>
        </w:tc>
        <w:tc>
          <w:tcPr>
            <w:tcW w:w="5644" w:type="dxa"/>
            <w:vAlign w:val="center"/>
            <w:hideMark/>
          </w:tcPr>
          <w:p w14:paraId="24EA9DDC"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Kuro siurblio keitimas (kai variklis benzininis)</w:t>
            </w:r>
          </w:p>
        </w:tc>
        <w:tc>
          <w:tcPr>
            <w:tcW w:w="1467" w:type="dxa"/>
            <w:vAlign w:val="center"/>
            <w:hideMark/>
          </w:tcPr>
          <w:p w14:paraId="57B6D5BD"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1C32A52E"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70D80A8D" w14:textId="77777777" w:rsidTr="004D2077">
        <w:trPr>
          <w:trHeight w:hRule="exact" w:val="288"/>
        </w:trPr>
        <w:tc>
          <w:tcPr>
            <w:tcW w:w="587" w:type="dxa"/>
            <w:vAlign w:val="center"/>
          </w:tcPr>
          <w:p w14:paraId="7D67DBD2" w14:textId="1A9C8F5C"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 xml:space="preserve">  8</w:t>
            </w:r>
            <w:r w:rsidR="005E39A6">
              <w:rPr>
                <w:rFonts w:ascii="Times New Roman" w:eastAsia="Times New Roman" w:hAnsi="Times New Roman" w:cs="Times New Roman"/>
                <w:color w:val="000000"/>
                <w:kern w:val="0"/>
                <w:lang w:eastAsia="lt-LT" w:bidi="ar-SA"/>
              </w:rPr>
              <w:t>2</w:t>
            </w:r>
          </w:p>
        </w:tc>
        <w:tc>
          <w:tcPr>
            <w:tcW w:w="5644" w:type="dxa"/>
            <w:vAlign w:val="center"/>
            <w:hideMark/>
          </w:tcPr>
          <w:p w14:paraId="1468FF2D"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Lambda zondo keitimas</w:t>
            </w:r>
          </w:p>
        </w:tc>
        <w:tc>
          <w:tcPr>
            <w:tcW w:w="1467" w:type="dxa"/>
            <w:vAlign w:val="center"/>
            <w:hideMark/>
          </w:tcPr>
          <w:p w14:paraId="1B122CCE"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34D8AF1"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2EF1272F" w14:textId="77777777" w:rsidTr="004D2077">
        <w:trPr>
          <w:trHeight w:hRule="exact" w:val="288"/>
        </w:trPr>
        <w:tc>
          <w:tcPr>
            <w:tcW w:w="587" w:type="dxa"/>
            <w:vAlign w:val="center"/>
          </w:tcPr>
          <w:p w14:paraId="2B19BC9C" w14:textId="03348542"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8</w:t>
            </w:r>
            <w:r w:rsidR="005E39A6">
              <w:rPr>
                <w:rFonts w:ascii="Times New Roman" w:eastAsia="Times New Roman" w:hAnsi="Times New Roman" w:cs="Times New Roman"/>
                <w:color w:val="000000"/>
                <w:kern w:val="0"/>
                <w:lang w:eastAsia="lt-LT" w:bidi="ar-SA"/>
              </w:rPr>
              <w:t>3</w:t>
            </w:r>
          </w:p>
        </w:tc>
        <w:tc>
          <w:tcPr>
            <w:tcW w:w="5644" w:type="dxa"/>
            <w:vAlign w:val="center"/>
            <w:hideMark/>
          </w:tcPr>
          <w:p w14:paraId="15656A0B"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Kuro bako keitimas</w:t>
            </w:r>
          </w:p>
        </w:tc>
        <w:tc>
          <w:tcPr>
            <w:tcW w:w="1467" w:type="dxa"/>
            <w:vAlign w:val="center"/>
            <w:hideMark/>
          </w:tcPr>
          <w:p w14:paraId="6EA1D267"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5111B247"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39B5766F" w14:textId="77777777" w:rsidTr="004D2077">
        <w:trPr>
          <w:trHeight w:hRule="exact" w:val="288"/>
        </w:trPr>
        <w:tc>
          <w:tcPr>
            <w:tcW w:w="587" w:type="dxa"/>
            <w:vAlign w:val="center"/>
          </w:tcPr>
          <w:p w14:paraId="7479044C" w14:textId="10E8D75F"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84</w:t>
            </w:r>
          </w:p>
        </w:tc>
        <w:tc>
          <w:tcPr>
            <w:tcW w:w="5644" w:type="dxa"/>
            <w:vAlign w:val="center"/>
            <w:hideMark/>
          </w:tcPr>
          <w:p w14:paraId="61A6C9B9"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Stabdžių disko pakeitimas</w:t>
            </w:r>
          </w:p>
        </w:tc>
        <w:tc>
          <w:tcPr>
            <w:tcW w:w="1467" w:type="dxa"/>
            <w:vAlign w:val="center"/>
            <w:hideMark/>
          </w:tcPr>
          <w:p w14:paraId="5695B09F"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47A5AB9D"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3DF02551" w14:textId="77777777" w:rsidTr="004D2077">
        <w:trPr>
          <w:trHeight w:hRule="exact" w:val="288"/>
        </w:trPr>
        <w:tc>
          <w:tcPr>
            <w:tcW w:w="587" w:type="dxa"/>
            <w:vAlign w:val="center"/>
          </w:tcPr>
          <w:p w14:paraId="018D5659" w14:textId="0C267BE3"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85</w:t>
            </w:r>
          </w:p>
        </w:tc>
        <w:tc>
          <w:tcPr>
            <w:tcW w:w="5644" w:type="dxa"/>
            <w:vAlign w:val="center"/>
            <w:hideMark/>
          </w:tcPr>
          <w:p w14:paraId="26363587" w14:textId="77777777" w:rsidR="005B616B" w:rsidRPr="008820F8"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8820F8">
              <w:rPr>
                <w:rFonts w:ascii="Times New Roman" w:eastAsia="Times New Roman" w:hAnsi="Times New Roman"/>
                <w:color w:val="000000"/>
                <w:kern w:val="0"/>
                <w:lang w:eastAsia="lt-LT" w:bidi="ar-SA"/>
              </w:rPr>
              <w:t>Stabdžių suporto kreipiančiųjų išvalymas, sutepimas</w:t>
            </w:r>
          </w:p>
        </w:tc>
        <w:tc>
          <w:tcPr>
            <w:tcW w:w="1467" w:type="dxa"/>
            <w:vAlign w:val="center"/>
            <w:hideMark/>
          </w:tcPr>
          <w:p w14:paraId="08B0416E"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6CCADF94"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62723254" w14:textId="77777777" w:rsidTr="004D2077">
        <w:trPr>
          <w:trHeight w:hRule="exact" w:val="288"/>
        </w:trPr>
        <w:tc>
          <w:tcPr>
            <w:tcW w:w="587" w:type="dxa"/>
            <w:vAlign w:val="center"/>
          </w:tcPr>
          <w:p w14:paraId="40D46FEA" w14:textId="23B1EDB5"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86</w:t>
            </w:r>
          </w:p>
        </w:tc>
        <w:tc>
          <w:tcPr>
            <w:tcW w:w="5644" w:type="dxa"/>
            <w:tcBorders>
              <w:top w:val="single" w:sz="4" w:space="0" w:color="auto"/>
              <w:left w:val="single" w:sz="4" w:space="0" w:color="auto"/>
              <w:bottom w:val="single" w:sz="4" w:space="0" w:color="auto"/>
              <w:right w:val="single" w:sz="4" w:space="0" w:color="auto"/>
            </w:tcBorders>
            <w:vAlign w:val="center"/>
          </w:tcPr>
          <w:p w14:paraId="30D63588" w14:textId="77777777"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sidRPr="00EF7115">
              <w:rPr>
                <w:rFonts w:ascii="Times New Roman" w:eastAsia="Times New Roman" w:hAnsi="Times New Roman"/>
                <w:color w:val="000000"/>
                <w:kern w:val="0"/>
                <w:lang w:eastAsia="lt-LT" w:bidi="ar-SA"/>
              </w:rPr>
              <w:t>Suporto k</w:t>
            </w:r>
            <w:r>
              <w:rPr>
                <w:rFonts w:ascii="Times New Roman" w:eastAsia="Times New Roman" w:hAnsi="Times New Roman"/>
                <w:color w:val="000000"/>
                <w:kern w:val="0"/>
                <w:lang w:eastAsia="lt-LT" w:bidi="ar-SA"/>
              </w:rPr>
              <w:t>e</w:t>
            </w:r>
            <w:r w:rsidRPr="00EF7115">
              <w:rPr>
                <w:rFonts w:ascii="Times New Roman" w:eastAsia="Times New Roman" w:hAnsi="Times New Roman"/>
                <w:color w:val="000000"/>
                <w:kern w:val="0"/>
                <w:lang w:eastAsia="lt-LT" w:bidi="ar-SA"/>
              </w:rPr>
              <w:t>itimas</w:t>
            </w:r>
          </w:p>
        </w:tc>
        <w:tc>
          <w:tcPr>
            <w:tcW w:w="1467" w:type="dxa"/>
            <w:tcBorders>
              <w:top w:val="single" w:sz="4" w:space="0" w:color="auto"/>
              <w:left w:val="single" w:sz="4" w:space="0" w:color="auto"/>
              <w:bottom w:val="single" w:sz="4" w:space="0" w:color="auto"/>
              <w:right w:val="single" w:sz="4" w:space="0" w:color="auto"/>
            </w:tcBorders>
            <w:vAlign w:val="center"/>
          </w:tcPr>
          <w:p w14:paraId="24D06DDC"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top w:val="single" w:sz="4" w:space="0" w:color="auto"/>
              <w:left w:val="single" w:sz="4" w:space="0" w:color="auto"/>
              <w:bottom w:val="single" w:sz="4" w:space="0" w:color="auto"/>
              <w:right w:val="single" w:sz="4" w:space="0" w:color="auto"/>
            </w:tcBorders>
            <w:vAlign w:val="center"/>
          </w:tcPr>
          <w:p w14:paraId="6B136763" w14:textId="77777777" w:rsidR="005B616B" w:rsidRDefault="005B616B" w:rsidP="005B616B">
            <w:pPr>
              <w:suppressAutoHyphens w:val="0"/>
              <w:autoSpaceDN/>
              <w:jc w:val="center"/>
              <w:textAlignment w:val="auto"/>
              <w:rPr>
                <w:rFonts w:hint="eastAsia"/>
                <w:color w:val="000000"/>
              </w:rPr>
            </w:pPr>
            <w:r>
              <w:rPr>
                <w:rFonts w:ascii="Times New Roman" w:eastAsia="Times New Roman" w:hAnsi="Times New Roman"/>
                <w:color w:val="000000"/>
                <w:kern w:val="0"/>
                <w:lang w:eastAsia="lt-LT" w:bidi="ar-SA"/>
              </w:rPr>
              <w:t>1</w:t>
            </w:r>
          </w:p>
        </w:tc>
      </w:tr>
      <w:tr w:rsidR="005B616B" w:rsidRPr="006957C5" w14:paraId="26C0F5B5" w14:textId="77777777" w:rsidTr="004D2077">
        <w:trPr>
          <w:trHeight w:hRule="exact" w:val="288"/>
        </w:trPr>
        <w:tc>
          <w:tcPr>
            <w:tcW w:w="587" w:type="dxa"/>
            <w:vAlign w:val="center"/>
          </w:tcPr>
          <w:p w14:paraId="5201B9F9" w14:textId="181B1EA4"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87</w:t>
            </w:r>
          </w:p>
        </w:tc>
        <w:tc>
          <w:tcPr>
            <w:tcW w:w="5644" w:type="dxa"/>
            <w:vAlign w:val="center"/>
            <w:hideMark/>
          </w:tcPr>
          <w:p w14:paraId="27487028"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Rato stabdžių cilindro (keitimas (diskiniai stabdžiai)</w:t>
            </w:r>
          </w:p>
        </w:tc>
        <w:tc>
          <w:tcPr>
            <w:tcW w:w="1467" w:type="dxa"/>
            <w:vAlign w:val="center"/>
            <w:hideMark/>
          </w:tcPr>
          <w:p w14:paraId="21037B2F"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1D998CF3"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7208CBBB" w14:textId="77777777" w:rsidTr="004D2077">
        <w:trPr>
          <w:trHeight w:hRule="exact" w:val="288"/>
        </w:trPr>
        <w:tc>
          <w:tcPr>
            <w:tcW w:w="587" w:type="dxa"/>
            <w:vAlign w:val="center"/>
          </w:tcPr>
          <w:p w14:paraId="539EF9C5" w14:textId="58209AE4"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88</w:t>
            </w:r>
          </w:p>
        </w:tc>
        <w:tc>
          <w:tcPr>
            <w:tcW w:w="5644" w:type="dxa"/>
            <w:vAlign w:val="center"/>
            <w:hideMark/>
          </w:tcPr>
          <w:p w14:paraId="14E0CC51"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Rato stabdžių cilindro keitimas (būgniniai stabdžiai)</w:t>
            </w:r>
          </w:p>
        </w:tc>
        <w:tc>
          <w:tcPr>
            <w:tcW w:w="1467" w:type="dxa"/>
            <w:vAlign w:val="center"/>
            <w:hideMark/>
          </w:tcPr>
          <w:p w14:paraId="0F0AF96C"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330F6E57"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6EEB77DE" w14:textId="77777777" w:rsidTr="004D2077">
        <w:trPr>
          <w:trHeight w:hRule="exact" w:val="288"/>
        </w:trPr>
        <w:tc>
          <w:tcPr>
            <w:tcW w:w="587" w:type="dxa"/>
            <w:vAlign w:val="center"/>
          </w:tcPr>
          <w:p w14:paraId="567CB3C0" w14:textId="1F5D0CF3"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89</w:t>
            </w:r>
          </w:p>
        </w:tc>
        <w:tc>
          <w:tcPr>
            <w:tcW w:w="5644" w:type="dxa"/>
            <w:vAlign w:val="center"/>
            <w:hideMark/>
          </w:tcPr>
          <w:p w14:paraId="0908BF78"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Priekinių stabdžių trinkelių keitimas</w:t>
            </w:r>
          </w:p>
        </w:tc>
        <w:tc>
          <w:tcPr>
            <w:tcW w:w="1467" w:type="dxa"/>
            <w:shd w:val="clear" w:color="000000" w:fill="FFFFFF"/>
            <w:vAlign w:val="center"/>
            <w:hideMark/>
          </w:tcPr>
          <w:p w14:paraId="2FA61598"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proofErr w:type="spellStart"/>
            <w:r>
              <w:rPr>
                <w:color w:val="000000"/>
              </w:rPr>
              <w:t>kompl</w:t>
            </w:r>
            <w:proofErr w:type="spellEnd"/>
            <w:r>
              <w:rPr>
                <w:color w:val="000000"/>
              </w:rPr>
              <w:t>.</w:t>
            </w:r>
            <w:r>
              <w:rPr>
                <w:rStyle w:val="FootnoteReference"/>
                <w:rFonts w:hint="eastAsia"/>
                <w:color w:val="000000"/>
              </w:rPr>
              <w:footnoteReference w:id="1"/>
            </w:r>
          </w:p>
        </w:tc>
        <w:tc>
          <w:tcPr>
            <w:tcW w:w="1936" w:type="dxa"/>
            <w:vAlign w:val="center"/>
            <w:hideMark/>
          </w:tcPr>
          <w:p w14:paraId="11972823" w14:textId="13FCD429"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4</w:t>
            </w:r>
          </w:p>
        </w:tc>
      </w:tr>
      <w:tr w:rsidR="005B616B" w:rsidRPr="006957C5" w14:paraId="38504679" w14:textId="77777777" w:rsidTr="004D2077">
        <w:trPr>
          <w:trHeight w:hRule="exact" w:val="288"/>
        </w:trPr>
        <w:tc>
          <w:tcPr>
            <w:tcW w:w="587" w:type="dxa"/>
            <w:vAlign w:val="center"/>
          </w:tcPr>
          <w:p w14:paraId="5A625F7B" w14:textId="4FC691BB"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9</w:t>
            </w:r>
            <w:r w:rsidR="005E39A6">
              <w:rPr>
                <w:rFonts w:ascii="Times New Roman" w:eastAsia="Times New Roman" w:hAnsi="Times New Roman"/>
                <w:color w:val="000000"/>
                <w:kern w:val="0"/>
                <w:lang w:eastAsia="lt-LT" w:bidi="ar-SA"/>
              </w:rPr>
              <w:t>0</w:t>
            </w:r>
          </w:p>
        </w:tc>
        <w:tc>
          <w:tcPr>
            <w:tcW w:w="5644" w:type="dxa"/>
            <w:vAlign w:val="center"/>
            <w:hideMark/>
          </w:tcPr>
          <w:p w14:paraId="0AF5D7D0"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Galinių stabdžių trinkelių keitimas (diskiniai stabdžiai)</w:t>
            </w:r>
          </w:p>
        </w:tc>
        <w:tc>
          <w:tcPr>
            <w:tcW w:w="1467" w:type="dxa"/>
            <w:shd w:val="clear" w:color="000000" w:fill="FFFFFF"/>
            <w:vAlign w:val="center"/>
            <w:hideMark/>
          </w:tcPr>
          <w:p w14:paraId="14651025"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proofErr w:type="spellStart"/>
            <w:r>
              <w:rPr>
                <w:color w:val="000000"/>
              </w:rPr>
              <w:t>kompl</w:t>
            </w:r>
            <w:proofErr w:type="spellEnd"/>
            <w:r>
              <w:rPr>
                <w:color w:val="000000"/>
              </w:rPr>
              <w:t>.</w:t>
            </w:r>
          </w:p>
        </w:tc>
        <w:tc>
          <w:tcPr>
            <w:tcW w:w="1936" w:type="dxa"/>
            <w:vAlign w:val="center"/>
            <w:hideMark/>
          </w:tcPr>
          <w:p w14:paraId="04291D28" w14:textId="436BB5C9"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4</w:t>
            </w:r>
          </w:p>
        </w:tc>
      </w:tr>
      <w:tr w:rsidR="005B616B" w:rsidRPr="006957C5" w14:paraId="29FEDE53" w14:textId="77777777" w:rsidTr="004D2077">
        <w:trPr>
          <w:trHeight w:hRule="exact" w:val="334"/>
        </w:trPr>
        <w:tc>
          <w:tcPr>
            <w:tcW w:w="587" w:type="dxa"/>
            <w:vAlign w:val="center"/>
          </w:tcPr>
          <w:p w14:paraId="7AAC599C" w14:textId="0FD1896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9</w:t>
            </w:r>
            <w:r w:rsidR="005E39A6">
              <w:rPr>
                <w:rFonts w:ascii="Times New Roman" w:eastAsia="Times New Roman" w:hAnsi="Times New Roman" w:cs="Times New Roman"/>
                <w:color w:val="000000"/>
                <w:kern w:val="0"/>
                <w:lang w:eastAsia="lt-LT" w:bidi="ar-SA"/>
              </w:rPr>
              <w:t>1</w:t>
            </w:r>
          </w:p>
        </w:tc>
        <w:tc>
          <w:tcPr>
            <w:tcW w:w="5644" w:type="dxa"/>
            <w:vAlign w:val="center"/>
            <w:hideMark/>
          </w:tcPr>
          <w:p w14:paraId="40F6A4B7"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Galinių stabdžių trinkelių keitimas (būgniniai stabdžiai)</w:t>
            </w:r>
          </w:p>
        </w:tc>
        <w:tc>
          <w:tcPr>
            <w:tcW w:w="1467" w:type="dxa"/>
            <w:shd w:val="clear" w:color="000000" w:fill="FFFFFF"/>
            <w:vAlign w:val="center"/>
            <w:hideMark/>
          </w:tcPr>
          <w:p w14:paraId="5119E1D0"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proofErr w:type="spellStart"/>
            <w:r>
              <w:rPr>
                <w:color w:val="000000"/>
              </w:rPr>
              <w:t>kompl</w:t>
            </w:r>
            <w:proofErr w:type="spellEnd"/>
            <w:r>
              <w:rPr>
                <w:color w:val="000000"/>
              </w:rPr>
              <w:t>.</w:t>
            </w:r>
          </w:p>
        </w:tc>
        <w:tc>
          <w:tcPr>
            <w:tcW w:w="1936" w:type="dxa"/>
            <w:vAlign w:val="center"/>
            <w:hideMark/>
          </w:tcPr>
          <w:p w14:paraId="68F8C087"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1893B043" w14:textId="77777777" w:rsidTr="004D2077">
        <w:trPr>
          <w:trHeight w:hRule="exact" w:val="288"/>
        </w:trPr>
        <w:tc>
          <w:tcPr>
            <w:tcW w:w="587" w:type="dxa"/>
            <w:vAlign w:val="center"/>
          </w:tcPr>
          <w:p w14:paraId="31A3E37B" w14:textId="7490FF6B"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9</w:t>
            </w:r>
            <w:r w:rsidR="005E39A6">
              <w:rPr>
                <w:rFonts w:ascii="Times New Roman" w:eastAsia="Times New Roman" w:hAnsi="Times New Roman" w:cs="Times New Roman"/>
                <w:color w:val="000000"/>
                <w:kern w:val="0"/>
                <w:lang w:eastAsia="lt-LT" w:bidi="ar-SA"/>
              </w:rPr>
              <w:t>2</w:t>
            </w:r>
          </w:p>
        </w:tc>
        <w:tc>
          <w:tcPr>
            <w:tcW w:w="5644" w:type="dxa"/>
            <w:vAlign w:val="center"/>
            <w:hideMark/>
          </w:tcPr>
          <w:p w14:paraId="775AAA8A"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Stabdžių žarnos keitimas</w:t>
            </w:r>
          </w:p>
        </w:tc>
        <w:tc>
          <w:tcPr>
            <w:tcW w:w="1467" w:type="dxa"/>
            <w:vAlign w:val="center"/>
            <w:hideMark/>
          </w:tcPr>
          <w:p w14:paraId="6C4D6D8F"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717109D9"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5B713E8A" w14:textId="77777777" w:rsidTr="004D2077">
        <w:trPr>
          <w:trHeight w:hRule="exact" w:val="288"/>
        </w:trPr>
        <w:tc>
          <w:tcPr>
            <w:tcW w:w="587" w:type="dxa"/>
            <w:vAlign w:val="center"/>
          </w:tcPr>
          <w:p w14:paraId="74DDB980" w14:textId="79A3A540"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9</w:t>
            </w:r>
            <w:r w:rsidR="005E39A6">
              <w:rPr>
                <w:rFonts w:ascii="Times New Roman" w:eastAsia="Times New Roman" w:hAnsi="Times New Roman" w:cs="Times New Roman"/>
                <w:color w:val="000000"/>
                <w:kern w:val="0"/>
                <w:lang w:eastAsia="lt-LT" w:bidi="ar-SA"/>
              </w:rPr>
              <w:t>3</w:t>
            </w:r>
          </w:p>
        </w:tc>
        <w:tc>
          <w:tcPr>
            <w:tcW w:w="5644" w:type="dxa"/>
            <w:vAlign w:val="center"/>
            <w:hideMark/>
          </w:tcPr>
          <w:p w14:paraId="7922686B"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8820F8">
              <w:rPr>
                <w:rFonts w:ascii="Times New Roman" w:eastAsia="Times New Roman" w:hAnsi="Times New Roman"/>
                <w:color w:val="000000"/>
                <w:kern w:val="0"/>
                <w:lang w:eastAsia="lt-LT" w:bidi="ar-SA"/>
              </w:rPr>
              <w:t>Rankinio stabdžio sureguliavimas</w:t>
            </w:r>
          </w:p>
        </w:tc>
        <w:tc>
          <w:tcPr>
            <w:tcW w:w="1467" w:type="dxa"/>
            <w:vAlign w:val="center"/>
            <w:hideMark/>
          </w:tcPr>
          <w:p w14:paraId="380CDA11"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60168821"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266FFFE5" w14:textId="77777777" w:rsidTr="004D2077">
        <w:trPr>
          <w:trHeight w:hRule="exact" w:val="288"/>
        </w:trPr>
        <w:tc>
          <w:tcPr>
            <w:tcW w:w="587" w:type="dxa"/>
            <w:vAlign w:val="center"/>
          </w:tcPr>
          <w:p w14:paraId="22792B32" w14:textId="3B860AD1"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94</w:t>
            </w:r>
          </w:p>
        </w:tc>
        <w:tc>
          <w:tcPr>
            <w:tcW w:w="5644" w:type="dxa"/>
            <w:vAlign w:val="center"/>
            <w:hideMark/>
          </w:tcPr>
          <w:p w14:paraId="1D7AE8B2"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Rankinio stabdžio troso keitimas</w:t>
            </w:r>
          </w:p>
        </w:tc>
        <w:tc>
          <w:tcPr>
            <w:tcW w:w="1467" w:type="dxa"/>
            <w:vAlign w:val="center"/>
            <w:hideMark/>
          </w:tcPr>
          <w:p w14:paraId="0F3DABBD"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4BF2388B"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09D280AC" w14:textId="77777777" w:rsidTr="004D2077">
        <w:trPr>
          <w:trHeight w:hRule="exact" w:val="288"/>
        </w:trPr>
        <w:tc>
          <w:tcPr>
            <w:tcW w:w="587" w:type="dxa"/>
            <w:vAlign w:val="center"/>
          </w:tcPr>
          <w:p w14:paraId="31B8AE0A" w14:textId="30294A86"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95</w:t>
            </w:r>
          </w:p>
        </w:tc>
        <w:tc>
          <w:tcPr>
            <w:tcW w:w="5644" w:type="dxa"/>
            <w:vAlign w:val="center"/>
            <w:hideMark/>
          </w:tcPr>
          <w:p w14:paraId="14F971CE"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Stabdžių vamzdelio keitimas 1</w:t>
            </w:r>
            <w:r>
              <w:rPr>
                <w:rFonts w:ascii="Times New Roman" w:eastAsia="Times New Roman" w:hAnsi="Times New Roman"/>
                <w:color w:val="000000"/>
                <w:kern w:val="0"/>
                <w:lang w:eastAsia="lt-LT" w:bidi="ar-SA"/>
              </w:rPr>
              <w:t xml:space="preserve"> </w:t>
            </w:r>
            <w:r w:rsidRPr="006957C5">
              <w:rPr>
                <w:rFonts w:ascii="Times New Roman" w:eastAsia="Times New Roman" w:hAnsi="Times New Roman"/>
                <w:color w:val="000000"/>
                <w:kern w:val="0"/>
                <w:lang w:eastAsia="lt-LT" w:bidi="ar-SA"/>
              </w:rPr>
              <w:t>m.</w:t>
            </w:r>
          </w:p>
        </w:tc>
        <w:tc>
          <w:tcPr>
            <w:tcW w:w="1467" w:type="dxa"/>
            <w:vAlign w:val="center"/>
            <w:hideMark/>
          </w:tcPr>
          <w:p w14:paraId="408F99D8"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600DBB2C"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64F6735C" w14:textId="77777777" w:rsidTr="004D2077">
        <w:trPr>
          <w:trHeight w:hRule="exact" w:val="605"/>
        </w:trPr>
        <w:tc>
          <w:tcPr>
            <w:tcW w:w="587" w:type="dxa"/>
            <w:vAlign w:val="center"/>
          </w:tcPr>
          <w:p w14:paraId="6B9EF95C" w14:textId="58BDCF6A"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96</w:t>
            </w:r>
          </w:p>
        </w:tc>
        <w:tc>
          <w:tcPr>
            <w:tcW w:w="5644" w:type="dxa"/>
            <w:vAlign w:val="center"/>
            <w:hideMark/>
          </w:tcPr>
          <w:p w14:paraId="4CD12513"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Slankiojančių durų mechanizmo profilaktika (sutepimas, sureguliavimas)</w:t>
            </w:r>
          </w:p>
        </w:tc>
        <w:tc>
          <w:tcPr>
            <w:tcW w:w="1467" w:type="dxa"/>
            <w:vAlign w:val="center"/>
            <w:hideMark/>
          </w:tcPr>
          <w:p w14:paraId="0E881E0D"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16F58B87"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12812795" w14:textId="77777777" w:rsidTr="004D2077">
        <w:trPr>
          <w:trHeight w:hRule="exact" w:val="288"/>
        </w:trPr>
        <w:tc>
          <w:tcPr>
            <w:tcW w:w="587" w:type="dxa"/>
            <w:vAlign w:val="center"/>
          </w:tcPr>
          <w:p w14:paraId="5DB48EE6" w14:textId="78D414EC" w:rsidR="005B616B" w:rsidRPr="006957C5"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97</w:t>
            </w:r>
          </w:p>
        </w:tc>
        <w:tc>
          <w:tcPr>
            <w:tcW w:w="5644" w:type="dxa"/>
            <w:vAlign w:val="center"/>
            <w:hideMark/>
          </w:tcPr>
          <w:p w14:paraId="72DAFEC5"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Durų rankenėlės keitimas</w:t>
            </w:r>
          </w:p>
        </w:tc>
        <w:tc>
          <w:tcPr>
            <w:tcW w:w="1467" w:type="dxa"/>
            <w:vAlign w:val="center"/>
            <w:hideMark/>
          </w:tcPr>
          <w:p w14:paraId="566CB703"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23B5DA37"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3172142D" w14:textId="77777777" w:rsidTr="004D2077">
        <w:trPr>
          <w:trHeight w:hRule="exact" w:val="288"/>
        </w:trPr>
        <w:tc>
          <w:tcPr>
            <w:tcW w:w="587" w:type="dxa"/>
            <w:tcBorders>
              <w:right w:val="single" w:sz="4" w:space="0" w:color="auto"/>
            </w:tcBorders>
            <w:vAlign w:val="center"/>
          </w:tcPr>
          <w:p w14:paraId="7FD82A0F" w14:textId="7B339F9C" w:rsidR="005B616B"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98</w:t>
            </w:r>
          </w:p>
        </w:tc>
        <w:tc>
          <w:tcPr>
            <w:tcW w:w="5644" w:type="dxa"/>
            <w:tcBorders>
              <w:top w:val="single" w:sz="4" w:space="0" w:color="auto"/>
              <w:left w:val="single" w:sz="4" w:space="0" w:color="auto"/>
              <w:bottom w:val="single" w:sz="4" w:space="0" w:color="auto"/>
              <w:right w:val="single" w:sz="4" w:space="0" w:color="auto"/>
            </w:tcBorders>
            <w:vAlign w:val="center"/>
          </w:tcPr>
          <w:p w14:paraId="22D284BA" w14:textId="4E09B1E2"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Valytuvų</w:t>
            </w:r>
            <w:r w:rsidRPr="00EF7115">
              <w:rPr>
                <w:rFonts w:ascii="Times New Roman" w:eastAsia="Times New Roman" w:hAnsi="Times New Roman"/>
                <w:color w:val="000000"/>
                <w:kern w:val="0"/>
                <w:lang w:eastAsia="lt-LT" w:bidi="ar-SA"/>
              </w:rPr>
              <w:t xml:space="preserve"> keitimas</w:t>
            </w:r>
          </w:p>
        </w:tc>
        <w:tc>
          <w:tcPr>
            <w:tcW w:w="1467" w:type="dxa"/>
            <w:tcBorders>
              <w:top w:val="single" w:sz="4" w:space="0" w:color="auto"/>
              <w:left w:val="single" w:sz="4" w:space="0" w:color="auto"/>
              <w:bottom w:val="single" w:sz="4" w:space="0" w:color="auto"/>
              <w:right w:val="single" w:sz="4" w:space="0" w:color="auto"/>
            </w:tcBorders>
            <w:vAlign w:val="center"/>
          </w:tcPr>
          <w:p w14:paraId="013A900B" w14:textId="77777777" w:rsidR="005B616B" w:rsidRPr="006957C5" w:rsidRDefault="005B616B"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tcBorders>
              <w:top w:val="single" w:sz="4" w:space="0" w:color="auto"/>
              <w:left w:val="single" w:sz="4" w:space="0" w:color="auto"/>
              <w:bottom w:val="single" w:sz="4" w:space="0" w:color="auto"/>
              <w:right w:val="single" w:sz="4" w:space="0" w:color="auto"/>
            </w:tcBorders>
            <w:vAlign w:val="center"/>
          </w:tcPr>
          <w:p w14:paraId="3EB49983" w14:textId="5BBA6859" w:rsidR="005B616B" w:rsidRDefault="005B616B" w:rsidP="005B616B">
            <w:pPr>
              <w:suppressAutoHyphens w:val="0"/>
              <w:autoSpaceDN/>
              <w:jc w:val="center"/>
              <w:textAlignment w:val="auto"/>
              <w:rPr>
                <w:rFonts w:hint="eastAsia"/>
                <w:color w:val="000000"/>
              </w:rPr>
            </w:pPr>
            <w:r>
              <w:rPr>
                <w:color w:val="000000"/>
              </w:rPr>
              <w:t>4</w:t>
            </w:r>
          </w:p>
        </w:tc>
      </w:tr>
      <w:tr w:rsidR="005B616B" w:rsidRPr="006957C5" w14:paraId="6569563E" w14:textId="77777777" w:rsidTr="004D2077">
        <w:trPr>
          <w:trHeight w:hRule="exact" w:val="288"/>
        </w:trPr>
        <w:tc>
          <w:tcPr>
            <w:tcW w:w="587" w:type="dxa"/>
            <w:vAlign w:val="center"/>
          </w:tcPr>
          <w:p w14:paraId="7541E880" w14:textId="067F29DF" w:rsidR="005B616B" w:rsidRDefault="005E39A6"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99</w:t>
            </w:r>
          </w:p>
        </w:tc>
        <w:tc>
          <w:tcPr>
            <w:tcW w:w="5644" w:type="dxa"/>
            <w:vAlign w:val="center"/>
          </w:tcPr>
          <w:p w14:paraId="7C8178B9" w14:textId="249F0AF2" w:rsidR="005B616B" w:rsidRPr="006957C5" w:rsidRDefault="005B616B" w:rsidP="005B616B">
            <w:pPr>
              <w:suppressAutoHyphens w:val="0"/>
              <w:autoSpaceDN/>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Pultelio baterijos keitimas</w:t>
            </w:r>
          </w:p>
        </w:tc>
        <w:tc>
          <w:tcPr>
            <w:tcW w:w="1467" w:type="dxa"/>
            <w:vAlign w:val="center"/>
          </w:tcPr>
          <w:p w14:paraId="0E0145B9" w14:textId="4F0E53BE" w:rsidR="005B616B" w:rsidRDefault="00CC54D8" w:rsidP="005B616B">
            <w:pPr>
              <w:suppressAutoHyphens w:val="0"/>
              <w:autoSpaceDN/>
              <w:jc w:val="center"/>
              <w:textAlignment w:val="auto"/>
              <w:rPr>
                <w:rFonts w:ascii="Times New Roman" w:eastAsia="Times New Roman" w:hAnsi="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tcPr>
          <w:p w14:paraId="61DC8F10" w14:textId="1D72DD44" w:rsidR="005B616B" w:rsidRDefault="005E55E2"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4</w:t>
            </w:r>
          </w:p>
        </w:tc>
      </w:tr>
      <w:tr w:rsidR="005B616B" w:rsidRPr="006957C5" w14:paraId="1C9B87D6" w14:textId="77777777" w:rsidTr="004D2077">
        <w:trPr>
          <w:trHeight w:hRule="exact" w:val="288"/>
        </w:trPr>
        <w:tc>
          <w:tcPr>
            <w:tcW w:w="587" w:type="dxa"/>
            <w:vAlign w:val="center"/>
          </w:tcPr>
          <w:p w14:paraId="007CE2A2" w14:textId="57760FC6"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10</w:t>
            </w:r>
            <w:r w:rsidR="005E39A6">
              <w:rPr>
                <w:rFonts w:ascii="Times New Roman" w:eastAsia="Times New Roman" w:hAnsi="Times New Roman" w:cs="Times New Roman"/>
                <w:color w:val="000000"/>
                <w:kern w:val="0"/>
                <w:lang w:eastAsia="lt-LT" w:bidi="ar-SA"/>
              </w:rPr>
              <w:t>0</w:t>
            </w:r>
          </w:p>
        </w:tc>
        <w:tc>
          <w:tcPr>
            <w:tcW w:w="5644" w:type="dxa"/>
            <w:vAlign w:val="center"/>
            <w:hideMark/>
          </w:tcPr>
          <w:p w14:paraId="520F23FD"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Salono filtro keitimas</w:t>
            </w:r>
          </w:p>
        </w:tc>
        <w:tc>
          <w:tcPr>
            <w:tcW w:w="1467" w:type="dxa"/>
            <w:vAlign w:val="center"/>
            <w:hideMark/>
          </w:tcPr>
          <w:p w14:paraId="29E47129"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3BD60571" w14:textId="2A1A6764" w:rsidR="005B616B" w:rsidRPr="006957C5" w:rsidRDefault="0091621A"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6</w:t>
            </w:r>
          </w:p>
        </w:tc>
      </w:tr>
      <w:tr w:rsidR="005B616B" w:rsidRPr="006957C5" w14:paraId="731FE0A1" w14:textId="77777777" w:rsidTr="004D2077">
        <w:trPr>
          <w:trHeight w:hRule="exact" w:val="288"/>
        </w:trPr>
        <w:tc>
          <w:tcPr>
            <w:tcW w:w="587" w:type="dxa"/>
            <w:vAlign w:val="center"/>
          </w:tcPr>
          <w:p w14:paraId="15B6D0AC" w14:textId="67480EDF"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10</w:t>
            </w:r>
            <w:r w:rsidR="005E39A6">
              <w:rPr>
                <w:rFonts w:ascii="Times New Roman" w:eastAsia="Times New Roman" w:hAnsi="Times New Roman" w:cs="Times New Roman"/>
                <w:color w:val="000000"/>
                <w:kern w:val="0"/>
                <w:lang w:eastAsia="lt-LT" w:bidi="ar-SA"/>
              </w:rPr>
              <w:t>1</w:t>
            </w:r>
          </w:p>
        </w:tc>
        <w:tc>
          <w:tcPr>
            <w:tcW w:w="5644" w:type="dxa"/>
            <w:vAlign w:val="center"/>
            <w:hideMark/>
          </w:tcPr>
          <w:p w14:paraId="2170053E" w14:textId="77777777" w:rsidR="005B616B" w:rsidRPr="006957C5"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Salono ventiliatoriaus keitimas</w:t>
            </w:r>
          </w:p>
        </w:tc>
        <w:tc>
          <w:tcPr>
            <w:tcW w:w="1467" w:type="dxa"/>
            <w:vAlign w:val="center"/>
            <w:hideMark/>
          </w:tcPr>
          <w:p w14:paraId="6185DC2F"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vnt.</w:t>
            </w:r>
          </w:p>
        </w:tc>
        <w:tc>
          <w:tcPr>
            <w:tcW w:w="1936" w:type="dxa"/>
            <w:vAlign w:val="center"/>
            <w:hideMark/>
          </w:tcPr>
          <w:p w14:paraId="675CEDE9"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3F920ADF" w14:textId="77777777" w:rsidTr="004D2077">
        <w:trPr>
          <w:trHeight w:hRule="exact" w:val="1103"/>
        </w:trPr>
        <w:tc>
          <w:tcPr>
            <w:tcW w:w="587" w:type="dxa"/>
            <w:vAlign w:val="center"/>
          </w:tcPr>
          <w:p w14:paraId="28F96A4A" w14:textId="526F6916"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lastRenderedPageBreak/>
              <w:t>10</w:t>
            </w:r>
            <w:r w:rsidR="005E39A6">
              <w:rPr>
                <w:rFonts w:ascii="Times New Roman" w:eastAsia="Times New Roman" w:hAnsi="Times New Roman" w:cs="Times New Roman"/>
                <w:color w:val="000000"/>
                <w:kern w:val="0"/>
                <w:lang w:eastAsia="lt-LT" w:bidi="ar-SA"/>
              </w:rPr>
              <w:t>2</w:t>
            </w:r>
          </w:p>
        </w:tc>
        <w:tc>
          <w:tcPr>
            <w:tcW w:w="5644" w:type="dxa"/>
            <w:vAlign w:val="center"/>
            <w:hideMark/>
          </w:tcPr>
          <w:p w14:paraId="036F5EA5" w14:textId="53C5C874" w:rsidR="005B616B" w:rsidRPr="002261B6" w:rsidRDefault="005B616B" w:rsidP="005B616B">
            <w:pPr>
              <w:suppressAutoHyphens w:val="0"/>
              <w:autoSpaceDN/>
              <w:textAlignment w:val="auto"/>
              <w:rPr>
                <w:rFonts w:ascii="Times New Roman" w:eastAsia="Times New Roman" w:hAnsi="Times New Roman" w:cs="Times New Roman"/>
                <w:color w:val="000000"/>
                <w:kern w:val="0"/>
                <w:highlight w:val="yellow"/>
                <w:lang w:eastAsia="lt-LT" w:bidi="ar-SA"/>
              </w:rPr>
            </w:pPr>
            <w:r w:rsidRPr="008A3387">
              <w:rPr>
                <w:rFonts w:ascii="Times New Roman" w:eastAsia="Times New Roman" w:hAnsi="Times New Roman"/>
                <w:color w:val="000000"/>
                <w:kern w:val="0"/>
                <w:lang w:eastAsia="lt-LT" w:bidi="ar-SA"/>
              </w:rPr>
              <w:t>Transporto priemonės privalomoji techninė apžiūra (</w:t>
            </w:r>
            <w:r w:rsidR="007C78CD" w:rsidRPr="008A3387">
              <w:rPr>
                <w:rFonts w:ascii="Times New Roman" w:eastAsia="Times New Roman" w:hAnsi="Times New Roman"/>
                <w:color w:val="000000"/>
                <w:kern w:val="0"/>
                <w:lang w:eastAsia="lt-LT" w:bidi="ar-SA"/>
              </w:rPr>
              <w:t>licencijuotoje</w:t>
            </w:r>
            <w:r w:rsidRPr="008A3387">
              <w:rPr>
                <w:rFonts w:ascii="Times New Roman" w:eastAsia="Times New Roman" w:hAnsi="Times New Roman"/>
                <w:color w:val="000000"/>
                <w:kern w:val="0"/>
                <w:lang w:eastAsia="lt-LT" w:bidi="ar-SA"/>
              </w:rPr>
              <w:t xml:space="preserve"> įstaigoje,</w:t>
            </w:r>
            <w:r w:rsidR="000F723B">
              <w:rPr>
                <w:rFonts w:ascii="Times New Roman" w:eastAsia="Times New Roman" w:hAnsi="Times New Roman"/>
                <w:color w:val="000000"/>
                <w:kern w:val="0"/>
                <w:lang w:eastAsia="lt-LT" w:bidi="ar-SA"/>
              </w:rPr>
              <w:t xml:space="preserve"> į paslaugos įkainį</w:t>
            </w:r>
            <w:r w:rsidRPr="008A3387">
              <w:rPr>
                <w:rFonts w:ascii="Times New Roman" w:eastAsia="Times New Roman" w:hAnsi="Times New Roman"/>
                <w:color w:val="000000"/>
                <w:kern w:val="0"/>
                <w:lang w:eastAsia="lt-LT" w:bidi="ar-SA"/>
              </w:rPr>
              <w:t xml:space="preserve"> </w:t>
            </w:r>
            <w:r w:rsidR="000F723B">
              <w:rPr>
                <w:rFonts w:ascii="Times New Roman" w:eastAsia="Times New Roman" w:hAnsi="Times New Roman"/>
                <w:color w:val="000000"/>
                <w:kern w:val="0"/>
                <w:lang w:eastAsia="lt-LT" w:bidi="ar-SA"/>
              </w:rPr>
              <w:t>ne</w:t>
            </w:r>
            <w:r w:rsidR="000F723B" w:rsidRPr="008A3387">
              <w:rPr>
                <w:rFonts w:ascii="Times New Roman" w:eastAsia="Times New Roman" w:hAnsi="Times New Roman"/>
                <w:color w:val="000000"/>
                <w:kern w:val="0"/>
                <w:lang w:eastAsia="lt-LT" w:bidi="ar-SA"/>
              </w:rPr>
              <w:t>įskai</w:t>
            </w:r>
            <w:r w:rsidR="000F723B">
              <w:rPr>
                <w:rFonts w:ascii="Times New Roman" w:eastAsia="Times New Roman" w:hAnsi="Times New Roman"/>
                <w:color w:val="000000"/>
                <w:kern w:val="0"/>
                <w:lang w:eastAsia="lt-LT" w:bidi="ar-SA"/>
              </w:rPr>
              <w:t>čiuojama</w:t>
            </w:r>
            <w:r w:rsidR="000F723B" w:rsidRPr="008A3387">
              <w:rPr>
                <w:rFonts w:ascii="Times New Roman" w:eastAsia="Times New Roman" w:hAnsi="Times New Roman"/>
                <w:color w:val="000000"/>
                <w:kern w:val="0"/>
                <w:lang w:eastAsia="lt-LT" w:bidi="ar-SA"/>
              </w:rPr>
              <w:t xml:space="preserve"> </w:t>
            </w:r>
            <w:r w:rsidRPr="008A3387">
              <w:rPr>
                <w:rFonts w:ascii="Times New Roman" w:eastAsia="Times New Roman" w:hAnsi="Times New Roman"/>
                <w:color w:val="000000"/>
                <w:kern w:val="0"/>
                <w:lang w:eastAsia="lt-LT" w:bidi="ar-SA"/>
              </w:rPr>
              <w:t xml:space="preserve">valstybės </w:t>
            </w:r>
            <w:r w:rsidR="000F723B" w:rsidRPr="008A3387">
              <w:rPr>
                <w:rFonts w:ascii="Times New Roman" w:eastAsia="Times New Roman" w:hAnsi="Times New Roman"/>
                <w:color w:val="000000"/>
                <w:kern w:val="0"/>
                <w:lang w:eastAsia="lt-LT" w:bidi="ar-SA"/>
              </w:rPr>
              <w:t>nustatyt</w:t>
            </w:r>
            <w:r w:rsidR="000F723B">
              <w:rPr>
                <w:rFonts w:ascii="Times New Roman" w:eastAsia="Times New Roman" w:hAnsi="Times New Roman"/>
                <w:color w:val="000000"/>
                <w:kern w:val="0"/>
                <w:lang w:eastAsia="lt-LT" w:bidi="ar-SA"/>
              </w:rPr>
              <w:t>a</w:t>
            </w:r>
            <w:r w:rsidR="000F723B" w:rsidRPr="008A3387">
              <w:rPr>
                <w:rFonts w:ascii="Times New Roman" w:eastAsia="Times New Roman" w:hAnsi="Times New Roman"/>
                <w:color w:val="000000"/>
                <w:kern w:val="0"/>
                <w:lang w:eastAsia="lt-LT" w:bidi="ar-SA"/>
              </w:rPr>
              <w:t xml:space="preserve"> įmok</w:t>
            </w:r>
            <w:r w:rsidR="000F723B">
              <w:rPr>
                <w:rFonts w:ascii="Times New Roman" w:eastAsia="Times New Roman" w:hAnsi="Times New Roman"/>
                <w:color w:val="000000"/>
                <w:kern w:val="0"/>
                <w:lang w:eastAsia="lt-LT" w:bidi="ar-SA"/>
              </w:rPr>
              <w:t>a</w:t>
            </w:r>
            <w:r w:rsidR="000F723B" w:rsidRPr="008A3387">
              <w:rPr>
                <w:rFonts w:ascii="Times New Roman" w:eastAsia="Times New Roman" w:hAnsi="Times New Roman"/>
                <w:color w:val="000000"/>
                <w:kern w:val="0"/>
                <w:lang w:eastAsia="lt-LT" w:bidi="ar-SA"/>
              </w:rPr>
              <w:t xml:space="preserve"> </w:t>
            </w:r>
            <w:r w:rsidRPr="008A3387">
              <w:rPr>
                <w:rFonts w:ascii="Times New Roman" w:eastAsia="Times New Roman" w:hAnsi="Times New Roman"/>
                <w:color w:val="000000"/>
                <w:kern w:val="0"/>
                <w:lang w:eastAsia="lt-LT" w:bidi="ar-SA"/>
              </w:rPr>
              <w:t>už patikrą)</w:t>
            </w:r>
          </w:p>
        </w:tc>
        <w:tc>
          <w:tcPr>
            <w:tcW w:w="1467" w:type="dxa"/>
            <w:vAlign w:val="center"/>
            <w:hideMark/>
          </w:tcPr>
          <w:p w14:paraId="628E9789"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6957C5">
              <w:rPr>
                <w:rFonts w:ascii="Times New Roman" w:eastAsia="Times New Roman" w:hAnsi="Times New Roman"/>
                <w:color w:val="000000"/>
                <w:kern w:val="0"/>
                <w:lang w:eastAsia="lt-LT" w:bidi="ar-SA"/>
              </w:rPr>
              <w:t>vnt.</w:t>
            </w:r>
          </w:p>
        </w:tc>
        <w:tc>
          <w:tcPr>
            <w:tcW w:w="1936" w:type="dxa"/>
            <w:vAlign w:val="center"/>
            <w:hideMark/>
          </w:tcPr>
          <w:p w14:paraId="13585A6F" w14:textId="2AEFAABD"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5</w:t>
            </w:r>
          </w:p>
        </w:tc>
      </w:tr>
      <w:tr w:rsidR="005B616B" w:rsidRPr="006957C5" w14:paraId="67FE70F4" w14:textId="77777777" w:rsidTr="004D2077">
        <w:trPr>
          <w:trHeight w:hRule="exact" w:val="288"/>
        </w:trPr>
        <w:tc>
          <w:tcPr>
            <w:tcW w:w="587" w:type="dxa"/>
            <w:vAlign w:val="center"/>
          </w:tcPr>
          <w:p w14:paraId="60B7EFD7" w14:textId="171F564C"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10</w:t>
            </w:r>
            <w:r w:rsidR="005E39A6">
              <w:rPr>
                <w:rFonts w:ascii="Times New Roman" w:eastAsia="Times New Roman" w:hAnsi="Times New Roman" w:cs="Times New Roman"/>
                <w:color w:val="000000"/>
                <w:kern w:val="0"/>
                <w:lang w:eastAsia="lt-LT" w:bidi="ar-SA"/>
              </w:rPr>
              <w:t>3</w:t>
            </w:r>
          </w:p>
        </w:tc>
        <w:tc>
          <w:tcPr>
            <w:tcW w:w="5644" w:type="dxa"/>
            <w:vAlign w:val="center"/>
            <w:hideMark/>
          </w:tcPr>
          <w:p w14:paraId="0B78FB5A" w14:textId="77777777" w:rsidR="005B616B" w:rsidRPr="00A4157E" w:rsidRDefault="005B616B" w:rsidP="005B616B">
            <w:pPr>
              <w:suppressAutoHyphens w:val="0"/>
              <w:autoSpaceDN/>
              <w:textAlignment w:val="auto"/>
              <w:rPr>
                <w:rFonts w:ascii="Times New Roman" w:eastAsia="Times New Roman" w:hAnsi="Times New Roman" w:cs="Times New Roman"/>
                <w:color w:val="000000"/>
                <w:kern w:val="0"/>
                <w:lang w:eastAsia="lt-LT" w:bidi="ar-SA"/>
              </w:rPr>
            </w:pPr>
            <w:r w:rsidRPr="00A4157E">
              <w:rPr>
                <w:rFonts w:ascii="Times New Roman" w:eastAsia="Times New Roman" w:hAnsi="Times New Roman"/>
                <w:color w:val="000000"/>
                <w:kern w:val="0"/>
                <w:lang w:eastAsia="lt-LT" w:bidi="ar-SA"/>
              </w:rPr>
              <w:t xml:space="preserve">Transporto priemonės pervežimas su </w:t>
            </w:r>
            <w:proofErr w:type="spellStart"/>
            <w:r w:rsidRPr="00A4157E">
              <w:rPr>
                <w:rFonts w:ascii="Times New Roman" w:eastAsia="Times New Roman" w:hAnsi="Times New Roman"/>
                <w:color w:val="000000"/>
                <w:kern w:val="0"/>
                <w:lang w:eastAsia="lt-LT" w:bidi="ar-SA"/>
              </w:rPr>
              <w:t>autotralu</w:t>
            </w:r>
            <w:proofErr w:type="spellEnd"/>
          </w:p>
        </w:tc>
        <w:tc>
          <w:tcPr>
            <w:tcW w:w="1467" w:type="dxa"/>
            <w:vAlign w:val="center"/>
            <w:hideMark/>
          </w:tcPr>
          <w:p w14:paraId="3B4F62EB" w14:textId="77777777" w:rsidR="005B616B" w:rsidRPr="00A4157E"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sidRPr="00A4157E">
              <w:rPr>
                <w:rFonts w:ascii="Times New Roman" w:eastAsia="Times New Roman" w:hAnsi="Times New Roman"/>
                <w:color w:val="000000"/>
                <w:kern w:val="0"/>
                <w:lang w:eastAsia="lt-LT" w:bidi="ar-SA"/>
              </w:rPr>
              <w:t>1 km</w:t>
            </w:r>
          </w:p>
        </w:tc>
        <w:tc>
          <w:tcPr>
            <w:tcW w:w="1936" w:type="dxa"/>
            <w:vAlign w:val="center"/>
            <w:hideMark/>
          </w:tcPr>
          <w:p w14:paraId="6F92A630" w14:textId="77777777" w:rsidR="005B616B" w:rsidRPr="00A4157E"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color w:val="000000"/>
              </w:rPr>
              <w:t>1</w:t>
            </w:r>
          </w:p>
        </w:tc>
      </w:tr>
      <w:tr w:rsidR="005B616B" w:rsidRPr="006957C5" w14:paraId="07822D8B" w14:textId="77777777" w:rsidTr="004D2077">
        <w:trPr>
          <w:trHeight w:hRule="exact" w:val="852"/>
        </w:trPr>
        <w:tc>
          <w:tcPr>
            <w:tcW w:w="587" w:type="dxa"/>
            <w:vAlign w:val="center"/>
            <w:hideMark/>
          </w:tcPr>
          <w:p w14:paraId="274021AD" w14:textId="283E6B44"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s="Times New Roman"/>
                <w:color w:val="000000"/>
                <w:kern w:val="0"/>
                <w:lang w:eastAsia="lt-LT" w:bidi="ar-SA"/>
              </w:rPr>
              <w:t>1</w:t>
            </w:r>
            <w:r w:rsidR="00111A0F">
              <w:rPr>
                <w:rFonts w:ascii="Times New Roman" w:eastAsia="Times New Roman" w:hAnsi="Times New Roman" w:cs="Times New Roman"/>
                <w:color w:val="000000"/>
                <w:kern w:val="0"/>
                <w:lang w:eastAsia="lt-LT" w:bidi="ar-SA"/>
              </w:rPr>
              <w:t>04</w:t>
            </w:r>
          </w:p>
        </w:tc>
        <w:tc>
          <w:tcPr>
            <w:tcW w:w="5644" w:type="dxa"/>
            <w:vAlign w:val="center"/>
            <w:hideMark/>
          </w:tcPr>
          <w:p w14:paraId="6258A5F0" w14:textId="48CE1748" w:rsidR="005B616B" w:rsidRPr="006957C5" w:rsidRDefault="005B616B" w:rsidP="005B616B">
            <w:pPr>
              <w:suppressAutoHyphens w:val="0"/>
              <w:autoSpaceDN/>
              <w:jc w:val="both"/>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Valandinis</w:t>
            </w:r>
            <w:r w:rsidRPr="006957C5">
              <w:rPr>
                <w:rFonts w:ascii="Times New Roman" w:eastAsia="Times New Roman" w:hAnsi="Times New Roman"/>
                <w:color w:val="000000"/>
                <w:kern w:val="0"/>
                <w:lang w:eastAsia="lt-LT" w:bidi="ar-SA"/>
              </w:rPr>
              <w:t xml:space="preserve"> remonto paslaugų įkainis</w:t>
            </w:r>
            <w:r>
              <w:rPr>
                <w:rFonts w:ascii="Times New Roman" w:eastAsia="Times New Roman" w:hAnsi="Times New Roman"/>
                <w:color w:val="000000"/>
                <w:kern w:val="0"/>
                <w:lang w:eastAsia="lt-LT" w:bidi="ar-SA"/>
              </w:rPr>
              <w:t xml:space="preserve"> (taikomas už </w:t>
            </w:r>
            <w:r w:rsidR="005723C1">
              <w:rPr>
                <w:rFonts w:ascii="Times New Roman" w:eastAsia="Times New Roman" w:hAnsi="Times New Roman"/>
                <w:color w:val="000000"/>
                <w:kern w:val="0"/>
                <w:lang w:eastAsia="lt-LT" w:bidi="ar-SA"/>
              </w:rPr>
              <w:t xml:space="preserve">2 </w:t>
            </w:r>
            <w:r>
              <w:rPr>
                <w:rFonts w:ascii="Times New Roman" w:eastAsia="Times New Roman" w:hAnsi="Times New Roman"/>
                <w:color w:val="000000"/>
                <w:kern w:val="0"/>
                <w:lang w:eastAsia="lt-LT" w:bidi="ar-SA"/>
              </w:rPr>
              <w:t xml:space="preserve">lentelės </w:t>
            </w:r>
            <w:r w:rsidRPr="00C97806">
              <w:rPr>
                <w:rFonts w:ascii="Times New Roman" w:eastAsia="Times New Roman" w:hAnsi="Times New Roman"/>
                <w:color w:val="000000"/>
                <w:kern w:val="0"/>
                <w:lang w:eastAsia="lt-LT" w:bidi="ar-SA"/>
              </w:rPr>
              <w:t>1-</w:t>
            </w:r>
            <w:r w:rsidR="00070620" w:rsidRPr="00C97806">
              <w:rPr>
                <w:rFonts w:ascii="Times New Roman" w:eastAsia="Times New Roman" w:hAnsi="Times New Roman"/>
                <w:color w:val="000000"/>
                <w:kern w:val="0"/>
                <w:lang w:eastAsia="lt-LT" w:bidi="ar-SA"/>
              </w:rPr>
              <w:t>10</w:t>
            </w:r>
            <w:r w:rsidR="00070620">
              <w:rPr>
                <w:rFonts w:ascii="Times New Roman" w:eastAsia="Times New Roman" w:hAnsi="Times New Roman"/>
                <w:color w:val="000000"/>
                <w:kern w:val="0"/>
                <w:lang w:eastAsia="lt-LT" w:bidi="ar-SA"/>
              </w:rPr>
              <w:t>3</w:t>
            </w:r>
            <w:r w:rsidR="00070620" w:rsidRPr="00C97806">
              <w:rPr>
                <w:rFonts w:ascii="Times New Roman" w:eastAsia="Times New Roman" w:hAnsi="Times New Roman"/>
                <w:color w:val="000000"/>
                <w:kern w:val="0"/>
                <w:lang w:eastAsia="lt-LT" w:bidi="ar-SA"/>
              </w:rPr>
              <w:t xml:space="preserve"> </w:t>
            </w:r>
            <w:r w:rsidRPr="00C97806">
              <w:rPr>
                <w:rFonts w:ascii="Times New Roman" w:eastAsia="Times New Roman" w:hAnsi="Times New Roman"/>
                <w:color w:val="000000"/>
                <w:kern w:val="0"/>
                <w:lang w:eastAsia="lt-LT" w:bidi="ar-SA"/>
              </w:rPr>
              <w:t>eilutėse</w:t>
            </w:r>
            <w:r>
              <w:rPr>
                <w:rFonts w:ascii="Times New Roman" w:eastAsia="Times New Roman" w:hAnsi="Times New Roman"/>
                <w:color w:val="000000"/>
                <w:kern w:val="0"/>
                <w:lang w:eastAsia="lt-LT" w:bidi="ar-SA"/>
              </w:rPr>
              <w:t xml:space="preserve"> nenurodytas paslaugas)</w:t>
            </w:r>
            <w:r>
              <w:rPr>
                <w:rStyle w:val="FootnoteReference"/>
                <w:rFonts w:ascii="Times New Roman" w:eastAsia="Times New Roman" w:hAnsi="Times New Roman"/>
                <w:color w:val="000000"/>
                <w:kern w:val="0"/>
                <w:lang w:eastAsia="lt-LT" w:bidi="ar-SA"/>
              </w:rPr>
              <w:footnoteReference w:id="2"/>
            </w:r>
          </w:p>
        </w:tc>
        <w:tc>
          <w:tcPr>
            <w:tcW w:w="1467" w:type="dxa"/>
            <w:vAlign w:val="center"/>
            <w:hideMark/>
          </w:tcPr>
          <w:p w14:paraId="7DE2DBF3" w14:textId="77777777" w:rsidR="005B616B" w:rsidRPr="006957C5" w:rsidRDefault="005B616B"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1 val.</w:t>
            </w:r>
          </w:p>
        </w:tc>
        <w:tc>
          <w:tcPr>
            <w:tcW w:w="1936" w:type="dxa"/>
            <w:vAlign w:val="center"/>
            <w:hideMark/>
          </w:tcPr>
          <w:p w14:paraId="031CEB79" w14:textId="5E6B08C8" w:rsidR="005B616B" w:rsidRPr="006957C5" w:rsidRDefault="00D67E37" w:rsidP="005B616B">
            <w:pPr>
              <w:suppressAutoHyphens w:val="0"/>
              <w:autoSpaceDN/>
              <w:jc w:val="center"/>
              <w:textAlignment w:val="auto"/>
              <w:rPr>
                <w:rFonts w:ascii="Times New Roman" w:eastAsia="Times New Roman" w:hAnsi="Times New Roman" w:cs="Times New Roman"/>
                <w:color w:val="000000"/>
                <w:kern w:val="0"/>
                <w:lang w:eastAsia="lt-LT" w:bidi="ar-SA"/>
              </w:rPr>
            </w:pPr>
            <w:r>
              <w:rPr>
                <w:rFonts w:ascii="Times New Roman" w:eastAsia="Times New Roman" w:hAnsi="Times New Roman"/>
                <w:color w:val="000000"/>
                <w:kern w:val="0"/>
                <w:lang w:eastAsia="lt-LT" w:bidi="ar-SA"/>
              </w:rPr>
              <w:t>4</w:t>
            </w:r>
            <w:r w:rsidR="005B616B">
              <w:rPr>
                <w:rFonts w:ascii="Times New Roman" w:eastAsia="Times New Roman" w:hAnsi="Times New Roman"/>
                <w:color w:val="000000"/>
                <w:kern w:val="0"/>
                <w:lang w:eastAsia="lt-LT" w:bidi="ar-SA"/>
              </w:rPr>
              <w:t>0</w:t>
            </w:r>
          </w:p>
        </w:tc>
      </w:tr>
    </w:tbl>
    <w:p w14:paraId="4221CDFB" w14:textId="77777777" w:rsidR="00EC3809" w:rsidRDefault="00EC3809" w:rsidP="00D341B5">
      <w:pPr>
        <w:pStyle w:val="ListParagraph"/>
        <w:tabs>
          <w:tab w:val="left" w:pos="1097"/>
          <w:tab w:val="left" w:pos="1134"/>
        </w:tabs>
        <w:ind w:left="0"/>
        <w:jc w:val="both"/>
        <w:rPr>
          <w:rFonts w:hint="eastAsia"/>
        </w:rPr>
      </w:pPr>
    </w:p>
    <w:p w14:paraId="3772B0D8" w14:textId="4B3CD120" w:rsidR="00EC1AE4" w:rsidRPr="004D2077" w:rsidRDefault="00EC517B" w:rsidP="004D2077">
      <w:pPr>
        <w:ind w:firstLine="567"/>
        <w:jc w:val="both"/>
        <w:rPr>
          <w:rFonts w:ascii="Times New Roman" w:hAnsi="Times New Roman"/>
          <w:bCs/>
          <w:i/>
          <w:iCs/>
        </w:rPr>
      </w:pPr>
      <w:r>
        <w:rPr>
          <w:rFonts w:ascii="Times New Roman" w:hAnsi="Times New Roman"/>
        </w:rPr>
        <w:t>21.</w:t>
      </w:r>
      <w:r w:rsidR="00EC1AE4">
        <w:rPr>
          <w:rFonts w:ascii="Times New Roman" w:hAnsi="Times New Roman"/>
        </w:rPr>
        <w:t xml:space="preserve"> Tiekėjui už suteiktas paslaugas, nurodytas techninės specifikacijos </w:t>
      </w:r>
      <w:r w:rsidR="00EC1AE4" w:rsidRPr="004D2077">
        <w:rPr>
          <w:rFonts w:ascii="Times New Roman" w:hAnsi="Times New Roman"/>
          <w:bCs/>
        </w:rPr>
        <w:t>2 lentelė</w:t>
      </w:r>
      <w:r w:rsidR="005723C1">
        <w:rPr>
          <w:rFonts w:ascii="Times New Roman" w:hAnsi="Times New Roman"/>
          <w:bCs/>
        </w:rPr>
        <w:t>s</w:t>
      </w:r>
      <w:r w:rsidR="00EC1AE4" w:rsidRPr="004D2077">
        <w:rPr>
          <w:rFonts w:ascii="Times New Roman" w:hAnsi="Times New Roman"/>
          <w:bCs/>
        </w:rPr>
        <w:t xml:space="preserve"> </w:t>
      </w:r>
      <w:r w:rsidR="005723C1">
        <w:rPr>
          <w:rFonts w:ascii="Times New Roman" w:hAnsi="Times New Roman"/>
          <w:bCs/>
        </w:rPr>
        <w:t>„</w:t>
      </w:r>
      <w:r w:rsidR="00EC1AE4" w:rsidRPr="004D2077">
        <w:rPr>
          <w:rFonts w:ascii="Times New Roman" w:hAnsi="Times New Roman"/>
          <w:bCs/>
        </w:rPr>
        <w:t>Preliminarus numatomų įsigyti paslaugų sąrašas</w:t>
      </w:r>
      <w:r w:rsidR="005723C1">
        <w:rPr>
          <w:rFonts w:ascii="Times New Roman" w:hAnsi="Times New Roman"/>
          <w:bCs/>
        </w:rPr>
        <w:t xml:space="preserve">“ </w:t>
      </w:r>
      <w:r w:rsidR="005723C1" w:rsidRPr="005723C1">
        <w:rPr>
          <w:rFonts w:ascii="Times New Roman" w:hAnsi="Times New Roman"/>
          <w:bCs/>
        </w:rPr>
        <w:t>1-1</w:t>
      </w:r>
      <w:r w:rsidR="00111A0F">
        <w:rPr>
          <w:rFonts w:ascii="Times New Roman" w:hAnsi="Times New Roman"/>
          <w:bCs/>
        </w:rPr>
        <w:t>04</w:t>
      </w:r>
      <w:r w:rsidR="005723C1" w:rsidRPr="005723C1">
        <w:rPr>
          <w:rFonts w:ascii="Times New Roman" w:hAnsi="Times New Roman"/>
          <w:bCs/>
        </w:rPr>
        <w:t xml:space="preserve"> eilutėse</w:t>
      </w:r>
      <w:r w:rsidR="005723C1">
        <w:rPr>
          <w:rFonts w:ascii="Times New Roman" w:hAnsi="Times New Roman"/>
          <w:bCs/>
        </w:rPr>
        <w:t xml:space="preserve"> bus apmokama </w:t>
      </w:r>
      <w:r w:rsidR="005723C1">
        <w:t xml:space="preserve">pagal </w:t>
      </w:r>
      <w:r w:rsidR="005723C1" w:rsidRPr="7DB0E7E9">
        <w:rPr>
          <w:lang w:eastAsia="ar-SA"/>
        </w:rPr>
        <w:t xml:space="preserve">fiksuoto įkainio (įvykdžius </w:t>
      </w:r>
      <w:r w:rsidR="005723C1">
        <w:rPr>
          <w:lang w:eastAsia="ar-SA"/>
        </w:rPr>
        <w:t>U</w:t>
      </w:r>
      <w:r w:rsidR="005723C1" w:rsidRPr="7DB0E7E9">
        <w:rPr>
          <w:lang w:eastAsia="ar-SA"/>
        </w:rPr>
        <w:t>žsakymą, mokama už faktinį / užsakytą  kiekį pagal nustatytus įkainius, paprastai kai žinomas tik preliminarus pirkimo objekto kiekis)</w:t>
      </w:r>
      <w:r w:rsidR="005723C1">
        <w:t xml:space="preserve"> kainodaros metodą, už </w:t>
      </w:r>
      <w:r w:rsidR="005723C1" w:rsidRPr="005723C1">
        <w:t xml:space="preserve">šių </w:t>
      </w:r>
      <w:r w:rsidR="005723C1">
        <w:t>p</w:t>
      </w:r>
      <w:r w:rsidR="005723C1" w:rsidRPr="005723C1">
        <w:t>aslaugų suteikimui reikaling</w:t>
      </w:r>
      <w:r w:rsidR="005723C1">
        <w:t>a</w:t>
      </w:r>
      <w:r w:rsidR="005723C1" w:rsidRPr="005723C1">
        <w:t>s atsargin</w:t>
      </w:r>
      <w:r w:rsidR="005723C1">
        <w:t>e</w:t>
      </w:r>
      <w:r w:rsidR="005723C1" w:rsidRPr="005723C1">
        <w:t>s detal</w:t>
      </w:r>
      <w:r w:rsidR="005723C1">
        <w:t>e</w:t>
      </w:r>
      <w:r w:rsidR="005723C1" w:rsidRPr="005723C1">
        <w:t>s bei eksploatacin</w:t>
      </w:r>
      <w:r w:rsidR="005723C1">
        <w:t>e</w:t>
      </w:r>
      <w:r w:rsidR="005723C1" w:rsidRPr="005723C1">
        <w:t>s medžiag</w:t>
      </w:r>
      <w:r w:rsidR="005723C1">
        <w:t>a</w:t>
      </w:r>
      <w:r w:rsidR="005723C1" w:rsidRPr="005723C1">
        <w:t>s</w:t>
      </w:r>
      <w:r w:rsidR="005723C1">
        <w:t>, jei jas pateiks Tiekėjas,</w:t>
      </w:r>
      <w:r w:rsidR="005723C1" w:rsidRPr="005723C1">
        <w:t xml:space="preserve"> </w:t>
      </w:r>
      <w:r w:rsidR="005723C1">
        <w:t xml:space="preserve">bus apmokama </w:t>
      </w:r>
      <w:r w:rsidR="005723C1" w:rsidRPr="005723C1">
        <w:t xml:space="preserve">taikant </w:t>
      </w:r>
      <w:r w:rsidR="005723C1">
        <w:t>s</w:t>
      </w:r>
      <w:r w:rsidR="005723C1" w:rsidRPr="005723C1">
        <w:t>utarties vykdymo išlaidų atlyginimo kainodar</w:t>
      </w:r>
      <w:r w:rsidR="005723C1">
        <w:t>os metodą</w:t>
      </w:r>
      <w:r w:rsidR="005723C1" w:rsidRPr="005723C1">
        <w:t xml:space="preserve"> (į </w:t>
      </w:r>
      <w:r w:rsidR="005723C1">
        <w:t>s</w:t>
      </w:r>
      <w:r w:rsidR="005723C1" w:rsidRPr="005723C1">
        <w:t>utarties vykdymo išlaidas negali būti įtraukiamos išlaidos įrankiams, mechanizmams, taip pat Tiekėj</w:t>
      </w:r>
      <w:r w:rsidR="005723C1">
        <w:t>o</w:t>
      </w:r>
      <w:r w:rsidR="005723C1" w:rsidRPr="005723C1">
        <w:t xml:space="preserve"> pelnas)</w:t>
      </w:r>
      <w:r w:rsidR="005723C1">
        <w:t>.</w:t>
      </w:r>
      <w:r w:rsidR="000F723B">
        <w:t xml:space="preserve"> Už t</w:t>
      </w:r>
      <w:r w:rsidR="000F723B" w:rsidRPr="000F723B">
        <w:t>ransporto priemonės privalomo</w:t>
      </w:r>
      <w:r w:rsidR="000F723B">
        <w:t>sios</w:t>
      </w:r>
      <w:r w:rsidR="000F723B" w:rsidRPr="000F723B">
        <w:t xml:space="preserve"> techninė</w:t>
      </w:r>
      <w:r w:rsidR="000F723B">
        <w:t>s</w:t>
      </w:r>
      <w:r w:rsidR="000F723B" w:rsidRPr="000F723B">
        <w:t xml:space="preserve"> apžiūr</w:t>
      </w:r>
      <w:r w:rsidR="000F723B">
        <w:t>os</w:t>
      </w:r>
      <w:r w:rsidR="000F723B" w:rsidRPr="000F723B">
        <w:t xml:space="preserve"> licencijuotoje įstaigoje </w:t>
      </w:r>
      <w:r w:rsidR="000F723B">
        <w:t xml:space="preserve">valstybės nustatytą įmoką </w:t>
      </w:r>
      <w:r w:rsidR="000F723B" w:rsidRPr="000F723B">
        <w:t>bus apmokama taikant sutarties vykdymo išlaidų atlyginimo kainodaros metodą (į sutarties vykdymo išlaidas negali būti įtraukiam</w:t>
      </w:r>
      <w:r w:rsidR="000F723B">
        <w:t>a</w:t>
      </w:r>
      <w:r w:rsidR="000F723B" w:rsidRPr="000F723B">
        <w:t>s Tiekėjo pelnas)</w:t>
      </w:r>
      <w:r w:rsidR="000F723B">
        <w:t>.</w:t>
      </w:r>
    </w:p>
    <w:p w14:paraId="024F708F" w14:textId="558892B4" w:rsidR="00386679" w:rsidRPr="004D2077" w:rsidRDefault="00EC1AE4" w:rsidP="004E5258">
      <w:pPr>
        <w:tabs>
          <w:tab w:val="left" w:pos="1134"/>
        </w:tabs>
        <w:ind w:firstLine="567"/>
        <w:jc w:val="both"/>
        <w:rPr>
          <w:rFonts w:ascii="Times New Roman" w:hAnsi="Times New Roman"/>
        </w:rPr>
      </w:pPr>
      <w:r>
        <w:rPr>
          <w:rFonts w:ascii="Times New Roman" w:hAnsi="Times New Roman"/>
        </w:rPr>
        <w:t>22.</w:t>
      </w:r>
      <w:r w:rsidR="007C78CD">
        <w:rPr>
          <w:rFonts w:ascii="Times New Roman" w:hAnsi="Times New Roman"/>
        </w:rPr>
        <w:t xml:space="preserve"> </w:t>
      </w:r>
      <w:r w:rsidR="00386679" w:rsidRPr="00EC517B">
        <w:rPr>
          <w:rFonts w:ascii="Times New Roman" w:hAnsi="Times New Roman"/>
        </w:rPr>
        <w:t>Žalieji (aplinkosauginiai) reikalavimai</w:t>
      </w:r>
      <w:r w:rsidR="00386679" w:rsidRPr="004D2077">
        <w:rPr>
          <w:rFonts w:ascii="Times New Roman" w:hAnsi="Times New Roman"/>
        </w:rPr>
        <w:t>:</w:t>
      </w:r>
    </w:p>
    <w:p w14:paraId="11D1AB81" w14:textId="45129AC4" w:rsidR="007C78CD" w:rsidRDefault="00EC1AE4">
      <w:pPr>
        <w:pStyle w:val="isakymas3"/>
        <w:rPr>
          <w:rFonts w:eastAsia="Calibri"/>
        </w:rPr>
      </w:pPr>
      <w:r w:rsidRPr="004D2077">
        <w:rPr>
          <w:rFonts w:eastAsia="Calibri"/>
        </w:rPr>
        <w:t>22</w:t>
      </w:r>
      <w:r w:rsidR="00EC517B" w:rsidRPr="004D2077">
        <w:rPr>
          <w:rFonts w:eastAsia="Calibri"/>
        </w:rPr>
        <w:t>.1</w:t>
      </w:r>
      <w:r w:rsidR="008D5804">
        <w:rPr>
          <w:rFonts w:eastAsia="Calibri"/>
        </w:rPr>
        <w:t>.</w:t>
      </w:r>
      <w:r w:rsidR="00386679" w:rsidRPr="004D2077">
        <w:rPr>
          <w:rFonts w:eastAsia="Calibri"/>
        </w:rPr>
        <w:t xml:space="preserve"> </w:t>
      </w:r>
      <w:r w:rsidR="00386679" w:rsidRPr="003664D2">
        <w:rPr>
          <w:rFonts w:eastAsia="Calibri"/>
        </w:rPr>
        <w:t xml:space="preserve">Jeigu </w:t>
      </w:r>
      <w:r w:rsidR="00D42FDC">
        <w:rPr>
          <w:rFonts w:eastAsia="Calibri"/>
        </w:rPr>
        <w:t>p</w:t>
      </w:r>
      <w:r w:rsidR="00D42FDC" w:rsidRPr="003664D2">
        <w:rPr>
          <w:rFonts w:eastAsia="Calibri"/>
        </w:rPr>
        <w:t>aslaug</w:t>
      </w:r>
      <w:r w:rsidR="00D42FDC">
        <w:rPr>
          <w:rFonts w:eastAsia="Calibri"/>
        </w:rPr>
        <w:t>oms</w:t>
      </w:r>
      <w:r w:rsidR="00D42FDC" w:rsidRPr="003664D2">
        <w:rPr>
          <w:rFonts w:eastAsia="Calibri"/>
        </w:rPr>
        <w:t xml:space="preserve"> </w:t>
      </w:r>
      <w:r w:rsidR="00E858FB" w:rsidRPr="003664D2">
        <w:rPr>
          <w:rFonts w:eastAsia="Calibri"/>
        </w:rPr>
        <w:t>teik</w:t>
      </w:r>
      <w:r w:rsidR="00E858FB">
        <w:rPr>
          <w:rFonts w:eastAsia="Calibri"/>
        </w:rPr>
        <w:t>t</w:t>
      </w:r>
      <w:r w:rsidR="00E858FB" w:rsidRPr="003664D2">
        <w:rPr>
          <w:rFonts w:eastAsia="Calibri"/>
        </w:rPr>
        <w:t xml:space="preserve">i </w:t>
      </w:r>
      <w:r w:rsidR="00386679" w:rsidRPr="003664D2">
        <w:rPr>
          <w:rFonts w:eastAsia="Calibri"/>
        </w:rPr>
        <w:t xml:space="preserve">būtina naudoti popierių, jis turi atitikti aplinkos apsaugos kriterijus popieriui ir jo gaminiams, nustatytus Aplinkos apsaugos kriterijų taikymo, vykdant žaliuosius pirkimus, tvarkos aprašo, patvirtinto Lietuvos Respublikos aplinkos ministro </w:t>
      </w:r>
      <w:r w:rsidR="007C78CD">
        <w:rPr>
          <w:rFonts w:eastAsia="Calibri"/>
        </w:rPr>
        <w:br/>
      </w:r>
      <w:r w:rsidR="00386679" w:rsidRPr="003664D2">
        <w:rPr>
          <w:rFonts w:eastAsia="Calibri"/>
        </w:rPr>
        <w:t xml:space="preserve">2011 m. birželio 28 d. įsakymu Nr. D1-508 </w:t>
      </w:r>
      <w:r w:rsidR="00386679" w:rsidRPr="003664D2">
        <w:t>(2022</w:t>
      </w:r>
      <w:r w:rsidR="007C78CD">
        <w:t xml:space="preserve"> m. gruodžio </w:t>
      </w:r>
      <w:r w:rsidR="00386679" w:rsidRPr="003664D2">
        <w:t>13</w:t>
      </w:r>
      <w:r w:rsidR="007C78CD">
        <w:t xml:space="preserve"> d.</w:t>
      </w:r>
      <w:r w:rsidR="00386679" w:rsidRPr="003664D2">
        <w:t xml:space="preserve"> Nr. D1-401 aktuali redakcija)</w:t>
      </w:r>
      <w:r w:rsidR="00386679" w:rsidRPr="003664D2">
        <w:rPr>
          <w:rFonts w:eastAsia="Calibri"/>
        </w:rPr>
        <w:t xml:space="preserve"> „Dėl aplinkos apsaugos kriterijų taikymo, vykdant žaliuosius pirkimus, tvarkos aprašo patvirtinimo“ (toliau – Tvarkos aprašas) 2 priedo 1 punkte</w:t>
      </w:r>
      <w:r w:rsidR="00386679" w:rsidRPr="003664D2">
        <w:rPr>
          <w:rStyle w:val="FootnoteReference"/>
          <w:rFonts w:eastAsia="Calibri"/>
        </w:rPr>
        <w:footnoteReference w:id="3"/>
      </w:r>
      <w:r w:rsidR="007C78CD">
        <w:rPr>
          <w:rFonts w:eastAsia="Calibri"/>
        </w:rPr>
        <w:t xml:space="preserve">. </w:t>
      </w:r>
    </w:p>
    <w:p w14:paraId="775662B6" w14:textId="22427137" w:rsidR="007C78CD" w:rsidRDefault="00EC1AE4">
      <w:pPr>
        <w:pStyle w:val="isakymas3"/>
        <w:rPr>
          <w:rFonts w:eastAsia="Calibri"/>
        </w:rPr>
      </w:pPr>
      <w:r>
        <w:t>22</w:t>
      </w:r>
      <w:r w:rsidR="00EC517B">
        <w:t xml:space="preserve">.2. </w:t>
      </w:r>
      <w:r w:rsidR="00386679">
        <w:t>S</w:t>
      </w:r>
      <w:r w:rsidR="00386679" w:rsidRPr="003664D2">
        <w:t xml:space="preserve">iekiant, kad teikiant </w:t>
      </w:r>
      <w:r w:rsidR="00D42FDC">
        <w:t>p</w:t>
      </w:r>
      <w:r w:rsidR="00D42FDC" w:rsidRPr="003664D2">
        <w:t xml:space="preserve">aslaugas </w:t>
      </w:r>
      <w:r w:rsidR="00386679" w:rsidRPr="003664D2">
        <w:t xml:space="preserve">būtų sunaudojama mažiau gamtos išteklių ir taip būtų laikomasi </w:t>
      </w:r>
      <w:r w:rsidR="00386679" w:rsidRPr="003664D2">
        <w:rPr>
          <w:rFonts w:eastAsia="Calibri"/>
        </w:rPr>
        <w:t xml:space="preserve">Tvarkos aprašo  </w:t>
      </w:r>
      <w:r w:rsidR="00386679" w:rsidRPr="003664D2">
        <w:t>4.4.4.1 papunktyje</w:t>
      </w:r>
      <w:r w:rsidR="00386679" w:rsidRPr="003664D2">
        <w:rPr>
          <w:rStyle w:val="FootnoteReference"/>
          <w:lang w:eastAsia="lt-LT"/>
        </w:rPr>
        <w:footnoteReference w:id="4"/>
      </w:r>
      <w:r w:rsidR="00386679" w:rsidRPr="003664D2">
        <w:t xml:space="preserve"> nustatyto aplinkosauginio principo,</w:t>
      </w:r>
      <w:r w:rsidR="00386679" w:rsidRPr="003664D2">
        <w:rPr>
          <w:rFonts w:eastAsia="Calibri"/>
        </w:rPr>
        <w:t xml:space="preserve"> </w:t>
      </w:r>
      <w:r w:rsidR="00D42FDC">
        <w:rPr>
          <w:rFonts w:eastAsia="Calibri"/>
        </w:rPr>
        <w:t>p</w:t>
      </w:r>
      <w:r w:rsidR="00D42FDC" w:rsidRPr="003664D2">
        <w:rPr>
          <w:rFonts w:eastAsia="Calibri"/>
        </w:rPr>
        <w:t>aslaug</w:t>
      </w:r>
      <w:r w:rsidR="00D42FDC">
        <w:rPr>
          <w:rFonts w:eastAsia="Calibri"/>
        </w:rPr>
        <w:t>oms</w:t>
      </w:r>
      <w:r w:rsidR="00D42FDC" w:rsidRPr="003664D2">
        <w:rPr>
          <w:rFonts w:eastAsia="Calibri"/>
        </w:rPr>
        <w:t xml:space="preserve"> </w:t>
      </w:r>
      <w:r w:rsidR="00386679" w:rsidRPr="003664D2">
        <w:rPr>
          <w:rFonts w:eastAsia="Calibri"/>
        </w:rPr>
        <w:t>teik</w:t>
      </w:r>
      <w:r w:rsidR="007C78CD">
        <w:rPr>
          <w:rFonts w:eastAsia="Calibri"/>
        </w:rPr>
        <w:t>t</w:t>
      </w:r>
      <w:r w:rsidR="00386679" w:rsidRPr="003664D2">
        <w:rPr>
          <w:rFonts w:eastAsia="Calibri"/>
        </w:rPr>
        <w:t xml:space="preserve">i būtina spausdinti </w:t>
      </w:r>
      <w:r w:rsidR="007C78CD" w:rsidRPr="003664D2">
        <w:rPr>
          <w:rFonts w:eastAsia="Calibri"/>
        </w:rPr>
        <w:t>dokumentacij</w:t>
      </w:r>
      <w:r w:rsidR="007C78CD">
        <w:rPr>
          <w:rFonts w:eastAsia="Calibri"/>
        </w:rPr>
        <w:t>ą</w:t>
      </w:r>
      <w:r w:rsidR="00386679" w:rsidRPr="003664D2">
        <w:rPr>
          <w:rFonts w:eastAsia="Calibri"/>
        </w:rPr>
        <w:t>, turi būti spausdinama ant abiejų lapo pusių</w:t>
      </w:r>
      <w:r w:rsidR="007C78CD">
        <w:rPr>
          <w:rFonts w:eastAsia="Calibri"/>
        </w:rPr>
        <w:t>.</w:t>
      </w:r>
    </w:p>
    <w:p w14:paraId="3C1D5B15" w14:textId="2B0C77AC" w:rsidR="009D3D72" w:rsidRDefault="00EC1AE4" w:rsidP="009D3D72">
      <w:pPr>
        <w:pStyle w:val="isakymas3"/>
        <w:rPr>
          <w:lang w:eastAsia="en-GB"/>
        </w:rPr>
      </w:pPr>
      <w:r>
        <w:rPr>
          <w:rFonts w:eastAsia="Calibri"/>
        </w:rPr>
        <w:t>22</w:t>
      </w:r>
      <w:r w:rsidR="00EC517B">
        <w:rPr>
          <w:rFonts w:eastAsia="Calibri"/>
        </w:rPr>
        <w:t>.3.</w:t>
      </w:r>
      <w:r w:rsidR="007C78CD">
        <w:rPr>
          <w:rFonts w:eastAsia="Calibri"/>
        </w:rPr>
        <w:t xml:space="preserve"> </w:t>
      </w:r>
      <w:r w:rsidR="00386679">
        <w:rPr>
          <w:rFonts w:eastAsia="Calibri"/>
        </w:rPr>
        <w:t>S</w:t>
      </w:r>
      <w:r w:rsidR="00386679" w:rsidRPr="003664D2">
        <w:rPr>
          <w:rFonts w:eastAsia="Calibri"/>
        </w:rPr>
        <w:t xml:space="preserve">iekiant, kad </w:t>
      </w:r>
      <w:r w:rsidR="00D42FDC">
        <w:rPr>
          <w:rFonts w:eastAsia="Calibri"/>
        </w:rPr>
        <w:t>p</w:t>
      </w:r>
      <w:r w:rsidR="00D42FDC" w:rsidRPr="003664D2">
        <w:rPr>
          <w:rFonts w:eastAsia="Calibri"/>
        </w:rPr>
        <w:t xml:space="preserve">aslaugų </w:t>
      </w:r>
      <w:r w:rsidR="00386679" w:rsidRPr="003664D2">
        <w:rPr>
          <w:rFonts w:eastAsia="Calibri"/>
        </w:rPr>
        <w:t xml:space="preserve">teikimo metu būtų sunaudojama </w:t>
      </w:r>
      <w:r w:rsidR="00386679" w:rsidRPr="003664D2">
        <w:rPr>
          <w:lang w:eastAsia="lt-LT"/>
        </w:rPr>
        <w:t xml:space="preserve">mažiau ar nenaudojama pavojingųjų cheminių medžiagų, neteršiama aplinka ir nekeliamas pavojus sveikatai ir taip būtų laikomasi </w:t>
      </w:r>
      <w:r w:rsidR="00386679" w:rsidRPr="003664D2">
        <w:rPr>
          <w:rFonts w:eastAsia="Calibri"/>
        </w:rPr>
        <w:t xml:space="preserve">Tvarkos aprašo </w:t>
      </w:r>
      <w:r w:rsidR="00386679" w:rsidRPr="00817418">
        <w:rPr>
          <w:rFonts w:eastAsia="Calibri"/>
        </w:rPr>
        <w:t>4.4.4.3 papunktyje</w:t>
      </w:r>
      <w:r w:rsidR="00386679" w:rsidRPr="003664D2">
        <w:rPr>
          <w:rStyle w:val="FootnoteReference"/>
          <w:rFonts w:eastAsia="Calibri"/>
        </w:rPr>
        <w:footnoteReference w:id="5"/>
      </w:r>
      <w:r w:rsidR="00386679" w:rsidRPr="003664D2">
        <w:rPr>
          <w:rFonts w:eastAsia="Calibri"/>
        </w:rPr>
        <w:t xml:space="preserve"> nustatyto aplinkosauginio principo, </w:t>
      </w:r>
      <w:r w:rsidR="00D42FDC">
        <w:rPr>
          <w:rFonts w:eastAsia="Calibri"/>
        </w:rPr>
        <w:t>p</w:t>
      </w:r>
      <w:r w:rsidR="00D42FDC" w:rsidRPr="003664D2">
        <w:rPr>
          <w:rFonts w:eastAsia="Calibri"/>
        </w:rPr>
        <w:t xml:space="preserve">aslaugų </w:t>
      </w:r>
      <w:r w:rsidR="00386679" w:rsidRPr="003664D2">
        <w:rPr>
          <w:rFonts w:eastAsia="Calibri"/>
        </w:rPr>
        <w:t xml:space="preserve">teikimo metu susidariusios atliekos </w:t>
      </w:r>
      <w:r w:rsidR="00386679" w:rsidRPr="003664D2">
        <w:rPr>
          <w:lang w:eastAsia="en-GB"/>
        </w:rPr>
        <w:t>(stiklas, popierius, plastikas, metalas</w:t>
      </w:r>
      <w:r w:rsidR="00EB757B">
        <w:rPr>
          <w:lang w:eastAsia="en-GB"/>
        </w:rPr>
        <w:t>, akumuliatoriai, padangos</w:t>
      </w:r>
      <w:r w:rsidR="00386679" w:rsidRPr="003664D2">
        <w:rPr>
          <w:lang w:eastAsia="en-GB"/>
        </w:rPr>
        <w:t xml:space="preserve"> ir kt.)</w:t>
      </w:r>
      <w:r w:rsidR="00386679" w:rsidRPr="003664D2">
        <w:rPr>
          <w:rFonts w:eastAsia="Calibri"/>
        </w:rPr>
        <w:t xml:space="preserve"> </w:t>
      </w:r>
      <w:r w:rsidR="00386679" w:rsidRPr="003664D2">
        <w:rPr>
          <w:lang w:eastAsia="en-GB"/>
        </w:rPr>
        <w:t>turi būti rūšiuojamos ir perduodamos atliekas tvarkančioms įmonėms, o biologiškai skaidžios atliekos turi būti surenkamos atskirai ir perduodamos šias atliekas kompostuojančioms ar kitaip naudojančioms įmonėms</w:t>
      </w:r>
      <w:r w:rsidR="009D3D72" w:rsidRPr="008D5804">
        <w:rPr>
          <w:lang w:eastAsia="en-GB"/>
        </w:rPr>
        <w:t>,</w:t>
      </w:r>
      <w:r w:rsidR="009D3D72" w:rsidRPr="00DD37CB">
        <w:rPr>
          <w:rFonts w:ascii="Segoe UI" w:hAnsi="Segoe UI" w:cs="Segoe UI"/>
          <w:sz w:val="21"/>
          <w:szCs w:val="21"/>
        </w:rPr>
        <w:t xml:space="preserve"> </w:t>
      </w:r>
      <w:r w:rsidR="009D3D72" w:rsidRPr="00DD37CB">
        <w:rPr>
          <w:lang w:eastAsia="en-GB"/>
        </w:rPr>
        <w:t>Tiekėjas privalo užtikrinti pavojingų skysčių išsiliejimų prevenciją ir kontrolę</w:t>
      </w:r>
      <w:r w:rsidR="00EB757B">
        <w:rPr>
          <w:lang w:eastAsia="en-GB"/>
        </w:rPr>
        <w:t xml:space="preserve">, t. y. </w:t>
      </w:r>
      <w:r w:rsidR="009D3D72" w:rsidRPr="00DD37CB">
        <w:rPr>
          <w:lang w:eastAsia="en-GB"/>
        </w:rPr>
        <w:t xml:space="preserve"> </w:t>
      </w:r>
      <w:r w:rsidR="00EB757B">
        <w:rPr>
          <w:lang w:eastAsia="en-GB"/>
        </w:rPr>
        <w:lastRenderedPageBreak/>
        <w:t>p</w:t>
      </w:r>
      <w:r w:rsidR="00EB757B" w:rsidRPr="00EB757B">
        <w:rPr>
          <w:lang w:eastAsia="en-GB"/>
        </w:rPr>
        <w:t>atalpos</w:t>
      </w:r>
      <w:r w:rsidR="00EB757B">
        <w:rPr>
          <w:lang w:eastAsia="en-GB"/>
        </w:rPr>
        <w:t>e</w:t>
      </w:r>
      <w:r w:rsidR="00EB757B" w:rsidRPr="00EB757B">
        <w:rPr>
          <w:lang w:eastAsia="en-GB"/>
        </w:rPr>
        <w:t>, kuriose teikiamos paslaugos,</w:t>
      </w:r>
      <w:r w:rsidR="009D3D72" w:rsidRPr="00DD37CB">
        <w:rPr>
          <w:lang w:eastAsia="en-GB"/>
        </w:rPr>
        <w:t xml:space="preserve"> turi būti įrengta skysčiams nelaidi danga, o darbo vietoje laikomos ir prireikus naudojamos tinkamos priemonės išsiliejusiems pavojingiems skysčiams bei teršalams surinkti ir saugiai sutvarkyti.</w:t>
      </w:r>
    </w:p>
    <w:p w14:paraId="789559B9" w14:textId="663EE7B0" w:rsidR="00EB757B" w:rsidRPr="00DD37CB" w:rsidRDefault="00EB757B" w:rsidP="009D3D72">
      <w:pPr>
        <w:pStyle w:val="isakymas3"/>
        <w:rPr>
          <w:lang w:eastAsia="en-GB"/>
        </w:rPr>
      </w:pPr>
      <w:r>
        <w:rPr>
          <w:lang w:eastAsia="en-GB"/>
        </w:rPr>
        <w:t xml:space="preserve">23. </w:t>
      </w:r>
      <w:r>
        <w:t>Perkančioji organizacija pasilieka teisę sutarties vykdymo metu įsitikinti ar Tiekėjas laikosi techninės specifikacijos 22.3 papunktyje nustatytų aplinkos apsaugos kriterijų ir raštu (elektroniniu paštu) pareikalauti (per Perkančiosios organizacijos nurodytą terminą) pateikti tai įrodančius dokumentus.</w:t>
      </w:r>
    </w:p>
    <w:p w14:paraId="7215B555" w14:textId="4D3C0D1E" w:rsidR="00386679" w:rsidRPr="008D5804" w:rsidRDefault="009D3D72">
      <w:pPr>
        <w:pStyle w:val="isakymas3"/>
        <w:rPr>
          <w:b/>
          <w:lang w:eastAsia="lt-LT"/>
        </w:rPr>
      </w:pPr>
      <w:r w:rsidRPr="008D5804">
        <w:rPr>
          <w:lang w:eastAsia="en-GB"/>
        </w:rPr>
        <w:t xml:space="preserve"> </w:t>
      </w:r>
      <w:r w:rsidR="00386679" w:rsidRPr="008D5804">
        <w:rPr>
          <w:lang w:eastAsia="en-GB"/>
        </w:rPr>
        <w:t>.</w:t>
      </w:r>
    </w:p>
    <w:p w14:paraId="45DA7E62" w14:textId="77777777" w:rsidR="00386679" w:rsidRPr="00817418" w:rsidRDefault="00386679" w:rsidP="00741337">
      <w:pPr>
        <w:pStyle w:val="ListParagraph"/>
        <w:tabs>
          <w:tab w:val="left" w:pos="1134"/>
        </w:tabs>
        <w:ind w:left="0" w:firstLine="567"/>
        <w:jc w:val="both"/>
        <w:rPr>
          <w:rFonts w:ascii="Times New Roman" w:hAnsi="Times New Roman"/>
        </w:rPr>
      </w:pPr>
    </w:p>
    <w:p w14:paraId="6A2F3CDB" w14:textId="77777777" w:rsidR="00386679" w:rsidRDefault="00386679" w:rsidP="00386679">
      <w:pPr>
        <w:pStyle w:val="ListParagraph"/>
        <w:tabs>
          <w:tab w:val="left" w:pos="1134"/>
        </w:tabs>
        <w:ind w:left="0" w:firstLine="851"/>
        <w:jc w:val="center"/>
        <w:rPr>
          <w:rFonts w:ascii="Times New Roman" w:hAnsi="Times New Roman"/>
        </w:rPr>
      </w:pPr>
    </w:p>
    <w:p w14:paraId="313E93CC" w14:textId="77777777" w:rsidR="00386679" w:rsidRDefault="00386679" w:rsidP="00386679">
      <w:pPr>
        <w:pStyle w:val="ListParagraph"/>
        <w:tabs>
          <w:tab w:val="left" w:pos="1134"/>
        </w:tabs>
        <w:ind w:left="0" w:firstLine="851"/>
        <w:jc w:val="center"/>
        <w:rPr>
          <w:rFonts w:ascii="Times New Roman" w:hAnsi="Times New Roman"/>
        </w:rPr>
      </w:pPr>
    </w:p>
    <w:p w14:paraId="48B8C4B6" w14:textId="77777777" w:rsidR="00386679" w:rsidRDefault="00386679" w:rsidP="00386679">
      <w:pPr>
        <w:pStyle w:val="ListParagraph"/>
        <w:tabs>
          <w:tab w:val="left" w:pos="1134"/>
        </w:tabs>
        <w:ind w:left="0" w:firstLine="851"/>
        <w:jc w:val="center"/>
        <w:rPr>
          <w:rFonts w:ascii="Times New Roman" w:hAnsi="Times New Roman"/>
        </w:rPr>
      </w:pPr>
    </w:p>
    <w:p w14:paraId="3BC6EE7D" w14:textId="59B7FD50" w:rsidR="00F634F6" w:rsidRDefault="00F634F6">
      <w:pPr>
        <w:pStyle w:val="ListParagraph"/>
        <w:tabs>
          <w:tab w:val="left" w:pos="1134"/>
        </w:tabs>
        <w:ind w:left="0" w:firstLine="851"/>
        <w:jc w:val="center"/>
        <w:rPr>
          <w:rFonts w:ascii="Times New Roman" w:hAnsi="Times New Roman"/>
        </w:rPr>
      </w:pPr>
    </w:p>
    <w:p w14:paraId="027DBFFB" w14:textId="77777777" w:rsidR="00F634F6" w:rsidRDefault="00F634F6">
      <w:pPr>
        <w:pStyle w:val="ListParagraph"/>
        <w:tabs>
          <w:tab w:val="left" w:pos="1134"/>
        </w:tabs>
        <w:ind w:left="0" w:firstLine="851"/>
        <w:jc w:val="center"/>
        <w:rPr>
          <w:rFonts w:ascii="Times New Roman" w:hAnsi="Times New Roman"/>
        </w:rPr>
      </w:pPr>
    </w:p>
    <w:p w14:paraId="57EC3AB0" w14:textId="77777777" w:rsidR="00F634F6" w:rsidRDefault="00F634F6">
      <w:pPr>
        <w:pStyle w:val="ListParagraph"/>
        <w:tabs>
          <w:tab w:val="left" w:pos="1134"/>
        </w:tabs>
        <w:ind w:left="0" w:firstLine="851"/>
        <w:jc w:val="center"/>
        <w:rPr>
          <w:rFonts w:ascii="Times New Roman" w:hAnsi="Times New Roman"/>
        </w:rPr>
      </w:pPr>
    </w:p>
    <w:sectPr w:rsidR="00F634F6" w:rsidSect="00741337">
      <w:headerReference w:type="default" r:id="rId8"/>
      <w:pgSz w:w="11906" w:h="16838"/>
      <w:pgMar w:top="1134" w:right="567" w:bottom="1134" w:left="1701"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A5187" w14:textId="77777777" w:rsidR="00153C0D" w:rsidRDefault="00153C0D">
      <w:pPr>
        <w:rPr>
          <w:rFonts w:hint="eastAsia"/>
        </w:rPr>
      </w:pPr>
      <w:r>
        <w:separator/>
      </w:r>
    </w:p>
  </w:endnote>
  <w:endnote w:type="continuationSeparator" w:id="0">
    <w:p w14:paraId="54147D32" w14:textId="77777777" w:rsidR="00153C0D" w:rsidRDefault="00153C0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panose1 w:val="02020803070505020304"/>
    <w:charset w:val="00"/>
    <w:family w:val="auto"/>
    <w:pitch w:val="variabl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umberland">
    <w:charset w:val="BA"/>
    <w:family w:val="modern"/>
    <w:pitch w:val="fixed"/>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95F7E" w14:textId="77777777" w:rsidR="00153C0D" w:rsidRDefault="00153C0D">
      <w:pPr>
        <w:rPr>
          <w:rFonts w:hint="eastAsia"/>
        </w:rPr>
      </w:pPr>
      <w:r>
        <w:rPr>
          <w:color w:val="000000"/>
        </w:rPr>
        <w:separator/>
      </w:r>
    </w:p>
  </w:footnote>
  <w:footnote w:type="continuationSeparator" w:id="0">
    <w:p w14:paraId="6CD36EEE" w14:textId="77777777" w:rsidR="00153C0D" w:rsidRDefault="00153C0D">
      <w:pPr>
        <w:rPr>
          <w:rFonts w:hint="eastAsia"/>
        </w:rPr>
      </w:pPr>
      <w:r>
        <w:continuationSeparator/>
      </w:r>
    </w:p>
  </w:footnote>
  <w:footnote w:id="1">
    <w:p w14:paraId="2819E3E6" w14:textId="77777777" w:rsidR="005B616B" w:rsidRDefault="005B616B" w:rsidP="00386679">
      <w:pPr>
        <w:pStyle w:val="FootnoteText"/>
        <w:rPr>
          <w:rFonts w:hint="eastAsia"/>
        </w:rPr>
      </w:pPr>
      <w:r>
        <w:rPr>
          <w:rStyle w:val="FootnoteReference"/>
          <w:rFonts w:hint="eastAsia"/>
        </w:rPr>
        <w:footnoteRef/>
      </w:r>
      <w:r>
        <w:rPr>
          <w:rFonts w:hint="eastAsia"/>
        </w:rPr>
        <w:t xml:space="preserve"> </w:t>
      </w:r>
      <w:r>
        <w:t xml:space="preserve">Kompl. sudaro </w:t>
      </w:r>
      <w:r>
        <w:rPr>
          <w:color w:val="000000"/>
        </w:rPr>
        <w:t>2 trinkelės</w:t>
      </w:r>
    </w:p>
  </w:footnote>
  <w:footnote w:id="2">
    <w:p w14:paraId="0448B415" w14:textId="77777777" w:rsidR="005B616B" w:rsidRPr="00915E7A" w:rsidRDefault="005B616B" w:rsidP="00386679">
      <w:pPr>
        <w:ind w:left="720" w:hanging="810"/>
        <w:jc w:val="both"/>
        <w:rPr>
          <w:rFonts w:hint="eastAsia"/>
          <w:sz w:val="20"/>
          <w:szCs w:val="20"/>
        </w:rPr>
      </w:pPr>
      <w:r>
        <w:rPr>
          <w:rStyle w:val="FootnoteReference"/>
          <w:rFonts w:hint="eastAsia"/>
        </w:rPr>
        <w:footnoteRef/>
      </w:r>
      <w:r>
        <w:rPr>
          <w:rFonts w:hint="eastAsia"/>
        </w:rPr>
        <w:t xml:space="preserve"> </w:t>
      </w:r>
      <w:r w:rsidRPr="00915E7A">
        <w:rPr>
          <w:sz w:val="20"/>
          <w:szCs w:val="20"/>
        </w:rPr>
        <w:t>Nustatomos šios valandinio remonto paslaugų įkainio taisyklės:</w:t>
      </w:r>
    </w:p>
    <w:p w14:paraId="7431436F" w14:textId="4C84CE37" w:rsidR="005B616B" w:rsidRPr="00915E7A" w:rsidRDefault="005B616B" w:rsidP="00386679">
      <w:pPr>
        <w:numPr>
          <w:ilvl w:val="0"/>
          <w:numId w:val="3"/>
        </w:numPr>
        <w:suppressAutoHyphens w:val="0"/>
        <w:autoSpaceDN/>
        <w:ind w:left="0" w:firstLine="360"/>
        <w:jc w:val="both"/>
        <w:textAlignment w:val="auto"/>
        <w:rPr>
          <w:rFonts w:hint="eastAsia"/>
          <w:sz w:val="20"/>
          <w:szCs w:val="20"/>
        </w:rPr>
      </w:pPr>
      <w:r w:rsidRPr="00915E7A">
        <w:rPr>
          <w:sz w:val="20"/>
          <w:szCs w:val="20"/>
        </w:rPr>
        <w:t xml:space="preserve"> </w:t>
      </w:r>
      <w:r w:rsidRPr="00915E7A">
        <w:rPr>
          <w:sz w:val="20"/>
          <w:szCs w:val="20"/>
          <w:u w:val="single"/>
        </w:rPr>
        <w:t>apmokėjimo taisyklė</w:t>
      </w:r>
      <w:r w:rsidRPr="00915E7A">
        <w:rPr>
          <w:sz w:val="20"/>
          <w:szCs w:val="20"/>
        </w:rPr>
        <w:t>: pvz.: tiekėjui yra apmokama pagal fakti</w:t>
      </w:r>
      <w:r>
        <w:rPr>
          <w:sz w:val="20"/>
          <w:szCs w:val="20"/>
        </w:rPr>
        <w:t>škai</w:t>
      </w:r>
      <w:r w:rsidRPr="00915E7A">
        <w:rPr>
          <w:sz w:val="20"/>
          <w:szCs w:val="20"/>
        </w:rPr>
        <w:t xml:space="preserve"> sugaištą laiką, teikiant </w:t>
      </w:r>
      <w:r>
        <w:rPr>
          <w:sz w:val="20"/>
          <w:szCs w:val="20"/>
        </w:rPr>
        <w:t xml:space="preserve">valandines </w:t>
      </w:r>
      <w:r w:rsidRPr="00915E7A">
        <w:rPr>
          <w:sz w:val="20"/>
          <w:szCs w:val="20"/>
        </w:rPr>
        <w:t>remonto paslaugas, nenurodytas lentelės 1-</w:t>
      </w:r>
      <w:r w:rsidR="00070620" w:rsidRPr="00915E7A">
        <w:rPr>
          <w:sz w:val="20"/>
          <w:szCs w:val="20"/>
        </w:rPr>
        <w:t>10</w:t>
      </w:r>
      <w:r w:rsidR="00070620">
        <w:rPr>
          <w:sz w:val="20"/>
          <w:szCs w:val="20"/>
        </w:rPr>
        <w:t>3</w:t>
      </w:r>
      <w:r w:rsidR="00070620" w:rsidRPr="00915E7A">
        <w:rPr>
          <w:sz w:val="20"/>
          <w:szCs w:val="20"/>
        </w:rPr>
        <w:t xml:space="preserve"> </w:t>
      </w:r>
      <w:r>
        <w:rPr>
          <w:sz w:val="20"/>
          <w:szCs w:val="20"/>
        </w:rPr>
        <w:t>eilutėse;</w:t>
      </w:r>
    </w:p>
    <w:p w14:paraId="20F4EB8E" w14:textId="51D9863C" w:rsidR="005B616B" w:rsidRPr="00915E7A" w:rsidRDefault="005B616B" w:rsidP="00386679">
      <w:pPr>
        <w:pStyle w:val="ListParagraph"/>
        <w:numPr>
          <w:ilvl w:val="0"/>
          <w:numId w:val="3"/>
        </w:numPr>
        <w:autoSpaceDN/>
        <w:spacing w:after="160" w:line="259" w:lineRule="auto"/>
        <w:ind w:left="0" w:firstLine="360"/>
        <w:contextualSpacing/>
        <w:jc w:val="both"/>
        <w:textAlignment w:val="auto"/>
        <w:rPr>
          <w:rFonts w:hint="eastAsia"/>
          <w:sz w:val="20"/>
          <w:szCs w:val="20"/>
        </w:rPr>
      </w:pPr>
      <w:r w:rsidRPr="00915E7A">
        <w:rPr>
          <w:sz w:val="20"/>
          <w:szCs w:val="20"/>
          <w:u w:val="single"/>
        </w:rPr>
        <w:t>apvalinimo taisyklė</w:t>
      </w:r>
      <w:r w:rsidRPr="00915E7A">
        <w:rPr>
          <w:sz w:val="20"/>
          <w:szCs w:val="20"/>
        </w:rPr>
        <w:t xml:space="preserve">: tiekėjo pasiūlyme nurodytoms valandinėms remonto paslaugoms taikoma aritmetinė taisyklė minučių tikslumu, pvz.: </w:t>
      </w:r>
      <w:r>
        <w:rPr>
          <w:sz w:val="20"/>
          <w:szCs w:val="20"/>
        </w:rPr>
        <w:t xml:space="preserve">valandinė </w:t>
      </w:r>
      <w:r w:rsidRPr="00915E7A">
        <w:rPr>
          <w:sz w:val="20"/>
          <w:szCs w:val="20"/>
        </w:rPr>
        <w:t>remonto paslauga</w:t>
      </w:r>
      <w:r>
        <w:rPr>
          <w:sz w:val="20"/>
          <w:szCs w:val="20"/>
        </w:rPr>
        <w:t xml:space="preserve">, nenurodyta </w:t>
      </w:r>
      <w:r w:rsidRPr="00915E7A">
        <w:rPr>
          <w:sz w:val="20"/>
          <w:szCs w:val="20"/>
        </w:rPr>
        <w:t>lentelės 1-</w:t>
      </w:r>
      <w:r w:rsidR="00070620" w:rsidRPr="00915E7A">
        <w:rPr>
          <w:sz w:val="20"/>
          <w:szCs w:val="20"/>
        </w:rPr>
        <w:t>10</w:t>
      </w:r>
      <w:r w:rsidR="00070620">
        <w:rPr>
          <w:sz w:val="20"/>
          <w:szCs w:val="20"/>
        </w:rPr>
        <w:t>3</w:t>
      </w:r>
      <w:r w:rsidR="00070620" w:rsidRPr="00915E7A">
        <w:rPr>
          <w:sz w:val="20"/>
          <w:szCs w:val="20"/>
        </w:rPr>
        <w:t xml:space="preserve"> </w:t>
      </w:r>
      <w:r>
        <w:rPr>
          <w:sz w:val="20"/>
          <w:szCs w:val="20"/>
        </w:rPr>
        <w:t xml:space="preserve">eilutėse, buvo </w:t>
      </w:r>
      <w:r w:rsidRPr="00915E7A">
        <w:rPr>
          <w:sz w:val="20"/>
          <w:szCs w:val="20"/>
        </w:rPr>
        <w:t xml:space="preserve"> teikta 26 min., tai </w:t>
      </w:r>
      <w:r>
        <w:rPr>
          <w:sz w:val="20"/>
          <w:szCs w:val="20"/>
        </w:rPr>
        <w:t xml:space="preserve">ir </w:t>
      </w:r>
      <w:r w:rsidRPr="00915E7A">
        <w:rPr>
          <w:sz w:val="20"/>
          <w:szCs w:val="20"/>
        </w:rPr>
        <w:t>apmokama proporcingai už 26 min.</w:t>
      </w:r>
    </w:p>
    <w:p w14:paraId="6EFD69F2" w14:textId="77777777" w:rsidR="005B616B" w:rsidRDefault="005B616B" w:rsidP="00386679">
      <w:pPr>
        <w:pStyle w:val="FootnoteText"/>
        <w:rPr>
          <w:rFonts w:hint="eastAsia"/>
        </w:rPr>
      </w:pPr>
    </w:p>
  </w:footnote>
  <w:footnote w:id="3">
    <w:p w14:paraId="735F5E85" w14:textId="77777777" w:rsidR="00386679" w:rsidRPr="00EE2DAC" w:rsidRDefault="00386679" w:rsidP="00386679">
      <w:pPr>
        <w:ind w:right="-284" w:firstLine="142"/>
        <w:jc w:val="both"/>
        <w:rPr>
          <w:rFonts w:ascii="Segoe UI" w:hAnsi="Segoe UI" w:cs="Segoe UI"/>
          <w:sz w:val="20"/>
          <w:lang w:eastAsia="lt-LT"/>
        </w:rPr>
      </w:pPr>
      <w:r>
        <w:rPr>
          <w:rStyle w:val="FootnoteReference"/>
        </w:rPr>
        <w:footnoteRef/>
      </w:r>
      <w:r>
        <w:t xml:space="preserve"> </w:t>
      </w:r>
      <w:r w:rsidRPr="00EE2DAC">
        <w:rPr>
          <w:rFonts w:eastAsia="Cumberland"/>
          <w:color w:val="000000"/>
          <w:sz w:val="20"/>
          <w:lang w:eastAsia="lt-LT"/>
        </w:rPr>
        <w:t>Popierius ir jo gaminiai:</w:t>
      </w:r>
    </w:p>
    <w:p w14:paraId="2CB9FD71" w14:textId="77777777" w:rsidR="00386679" w:rsidRPr="00EE2DAC" w:rsidRDefault="00386679" w:rsidP="00386679">
      <w:pPr>
        <w:ind w:right="-284" w:firstLine="142"/>
        <w:jc w:val="both"/>
        <w:rPr>
          <w:rFonts w:eastAsia="Cumberland"/>
          <w:color w:val="000000"/>
          <w:sz w:val="20"/>
          <w:lang w:eastAsia="lt-LT"/>
        </w:rPr>
      </w:pPr>
      <w:r w:rsidRPr="00EE2DAC">
        <w:rPr>
          <w:rFonts w:eastAsia="Cumberland"/>
          <w:color w:val="000000"/>
          <w:sz w:val="20"/>
          <w:lang w:eastAsia="lt-LT"/>
        </w:rPr>
        <w:t xml:space="preserve">1.1. gaminys turi būti pagamintas iš 100 proc. perdirbto popieriaus (naudoto popieriaus ir (ar) gamybos atliekų) plaušų arba </w:t>
      </w:r>
      <w:r w:rsidRPr="00EE2DAC">
        <w:rPr>
          <w:sz w:val="20"/>
          <w:lang w:eastAsia="lt-LT"/>
        </w:rPr>
        <w:t xml:space="preserve">ne mažiau kaip 30 proc. pirminės medienos plaušų, gautų iš miškų, sertifikuotų naudojant </w:t>
      </w:r>
      <w:r w:rsidRPr="00EE2DAC">
        <w:rPr>
          <w:i/>
          <w:iCs/>
          <w:color w:val="000000"/>
          <w:sz w:val="20"/>
          <w:lang w:eastAsia="lt-LT"/>
        </w:rPr>
        <w:t>Forest Stewardship Council</w:t>
      </w:r>
      <w:r w:rsidRPr="00EE2DAC">
        <w:rPr>
          <w:color w:val="000000"/>
          <w:sz w:val="20"/>
          <w:lang w:eastAsia="lt-LT"/>
        </w:rPr>
        <w:t xml:space="preserve"> (toliau – FSC)</w:t>
      </w:r>
      <w:r w:rsidRPr="00EE2DAC">
        <w:rPr>
          <w:sz w:val="20"/>
          <w:lang w:eastAsia="lt-LT"/>
        </w:rPr>
        <w:t xml:space="preserve"> ar </w:t>
      </w:r>
      <w:r w:rsidRPr="00EE2DAC">
        <w:rPr>
          <w:color w:val="000000"/>
          <w:sz w:val="20"/>
          <w:lang w:eastAsia="lt-LT"/>
        </w:rPr>
        <w:t xml:space="preserve">Miškų sertifikavimo sistemų pripažinimo programą (angl. </w:t>
      </w:r>
      <w:r w:rsidRPr="00EE2DAC">
        <w:rPr>
          <w:i/>
          <w:iCs/>
          <w:color w:val="000000"/>
          <w:sz w:val="20"/>
          <w:lang w:eastAsia="lt-LT"/>
        </w:rPr>
        <w:t>Programme for the Endorsement of Forest Certification schemes</w:t>
      </w:r>
      <w:r w:rsidRPr="00EE2DAC">
        <w:rPr>
          <w:color w:val="000000"/>
          <w:sz w:val="20"/>
          <w:lang w:eastAsia="lt-LT"/>
        </w:rPr>
        <w:t xml:space="preserve"> (toliau – PEFC)</w:t>
      </w:r>
      <w:r w:rsidRPr="00EE2DAC">
        <w:rPr>
          <w:sz w:val="20"/>
          <w:lang w:eastAsia="lt-LT"/>
        </w:rPr>
        <w:t xml:space="preserve"> arba lygiavertes miškų sertifikavimo sistemas, kita dalis – iš perdirbto popieriaus plaušų</w:t>
      </w:r>
      <w:r w:rsidRPr="00EE2DAC">
        <w:rPr>
          <w:rFonts w:eastAsia="Cumberland"/>
          <w:color w:val="000000"/>
          <w:sz w:val="20"/>
          <w:lang w:eastAsia="lt-LT"/>
        </w:rPr>
        <w:t>;</w:t>
      </w:r>
    </w:p>
    <w:p w14:paraId="763CABE4" w14:textId="77777777" w:rsidR="00386679" w:rsidRDefault="00386679" w:rsidP="00386679">
      <w:pPr>
        <w:ind w:right="-284" w:firstLine="142"/>
        <w:jc w:val="both"/>
        <w:rPr>
          <w:rFonts w:hint="eastAsia"/>
        </w:rPr>
      </w:pPr>
      <w:r w:rsidRPr="00EE2DAC">
        <w:rPr>
          <w:color w:val="000000"/>
          <w:sz w:val="20"/>
          <w:shd w:val="clear" w:color="auto" w:fill="FFFFFF"/>
          <w:lang w:eastAsia="lt-LT"/>
        </w:rPr>
        <w:t>1.2. gaminys turi būti nebalintas arba balintas nenaudojant chloro dujų.</w:t>
      </w:r>
    </w:p>
  </w:footnote>
  <w:footnote w:id="4">
    <w:p w14:paraId="109B53D9" w14:textId="77777777" w:rsidR="00386679" w:rsidRPr="00817418" w:rsidRDefault="00386679" w:rsidP="00386679">
      <w:pPr>
        <w:pStyle w:val="FootnoteText"/>
        <w:jc w:val="both"/>
        <w:rPr>
          <w:rFonts w:hint="eastAsia"/>
          <w:lang w:val="pt-PT"/>
        </w:rPr>
      </w:pPr>
      <w:r w:rsidRPr="00DC7026">
        <w:rPr>
          <w:rStyle w:val="FootnoteReference"/>
        </w:rPr>
        <w:footnoteRef/>
      </w:r>
      <w:r w:rsidRPr="00DC7026">
        <w:t xml:space="preserve"> </w:t>
      </w:r>
      <w:r w:rsidRPr="00DC7026">
        <w:rPr>
          <w:bCs/>
          <w:lang w:eastAsia="lt-LT"/>
        </w:rPr>
        <w:t>Prekei pagaminti ir (ar) tiekti, paslaugai teikti ar darbams atlikti sunaudojama mažiau gamtos išteklių ir (ar) sudėtyje yra pakartotinai panaudotų ir (ar) perdirbtų medžiagų.</w:t>
      </w:r>
    </w:p>
  </w:footnote>
  <w:footnote w:id="5">
    <w:p w14:paraId="31EC75CA" w14:textId="77777777" w:rsidR="00386679" w:rsidRDefault="00386679" w:rsidP="00386679">
      <w:pPr>
        <w:tabs>
          <w:tab w:val="left" w:pos="851"/>
        </w:tabs>
        <w:ind w:right="-284"/>
        <w:jc w:val="both"/>
        <w:rPr>
          <w:rFonts w:hint="eastAsia"/>
        </w:rPr>
      </w:pPr>
      <w:r>
        <w:rPr>
          <w:rStyle w:val="FootnoteReference"/>
        </w:rPr>
        <w:footnoteRef/>
      </w:r>
      <w:r>
        <w:t xml:space="preserve"> </w:t>
      </w:r>
      <w:r w:rsidRPr="00080D88">
        <w:rPr>
          <w:sz w:val="20"/>
          <w:lang w:eastAsia="lt-LT"/>
        </w:rPr>
        <w:t>Prekei pagaminti, paslaugai teikti ar darbams atlikti naudojama mažiau ar nenaudojama pavojingųjų cheminių medžiagų, neteršiama aplinka ir nekeliamas pavojus sveikatai</w:t>
      </w:r>
      <w:r>
        <w:rPr>
          <w:sz w:val="20"/>
          <w:lang w:eastAsia="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9006" w14:textId="77777777" w:rsidR="000B6B9D" w:rsidRDefault="000B6B9D">
    <w:pPr>
      <w:pStyle w:val="Header"/>
      <w:jc w:val="center"/>
      <w:rPr>
        <w:rFonts w:hint="eastAsia"/>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7</w:t>
    </w:r>
    <w:r>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D2C04"/>
    <w:multiLevelType w:val="multilevel"/>
    <w:tmpl w:val="2E6C40E8"/>
    <w:lvl w:ilvl="0">
      <w:start w:val="20"/>
      <w:numFmt w:val="decimal"/>
      <w:lvlText w:val="%1."/>
      <w:lvlJc w:val="left"/>
      <w:pPr>
        <w:ind w:left="480" w:hanging="480"/>
      </w:pPr>
      <w:rPr>
        <w:rFonts w:eastAsia="Calibri" w:hint="default"/>
        <w:b w:val="0"/>
      </w:rPr>
    </w:lvl>
    <w:lvl w:ilvl="1">
      <w:start w:val="1"/>
      <w:numFmt w:val="decimal"/>
      <w:lvlText w:val="%1.%2."/>
      <w:lvlJc w:val="left"/>
      <w:pPr>
        <w:ind w:left="480" w:hanging="48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440" w:hanging="144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800" w:hanging="1800"/>
      </w:pPr>
      <w:rPr>
        <w:rFonts w:eastAsia="Calibri" w:hint="default"/>
        <w:b w:val="0"/>
      </w:rPr>
    </w:lvl>
  </w:abstractNum>
  <w:abstractNum w:abstractNumId="1" w15:restartNumberingAfterBreak="0">
    <w:nsid w:val="488F6052"/>
    <w:multiLevelType w:val="hybridMultilevel"/>
    <w:tmpl w:val="838C3146"/>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4B7C0C5C"/>
    <w:multiLevelType w:val="hybridMultilevel"/>
    <w:tmpl w:val="8BA01C2A"/>
    <w:lvl w:ilvl="0" w:tplc="898053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EE77EC"/>
    <w:multiLevelType w:val="multilevel"/>
    <w:tmpl w:val="E6DAD66E"/>
    <w:styleLink w:val="WWNum1"/>
    <w:lvl w:ilvl="0">
      <w:start w:val="3"/>
      <w:numFmt w:val="upperRoman"/>
      <w:suff w:val="space"/>
      <w:lvlText w:val="%1"/>
      <w:lvlJc w:val="left"/>
      <w:pPr>
        <w:ind w:left="4212" w:hanging="432"/>
      </w:pPr>
      <w:rPr>
        <w:rFonts w:ascii="Times New Roman" w:eastAsia="Times New Roman" w:hAnsi="Times New Roman"/>
      </w:rPr>
    </w:lvl>
    <w:lvl w:ilvl="1">
      <w:start w:val="15"/>
      <w:numFmt w:val="decimal"/>
      <w:suff w:val="space"/>
      <w:lvlText w:val="%1.%2"/>
      <w:lvlJc w:val="left"/>
      <w:pPr>
        <w:ind w:left="10" w:firstLine="720"/>
      </w:pPr>
      <w:rPr>
        <w:rFonts w:ascii="Times New Roman" w:eastAsia="Times New Roman" w:hAnsi="Times New Roman"/>
      </w:rPr>
    </w:lvl>
    <w:lvl w:ilvl="2">
      <w:start w:val="1"/>
      <w:numFmt w:val="decimal"/>
      <w:suff w:val="space"/>
      <w:lvlText w:val="%1.%2.%3"/>
      <w:lvlJc w:val="left"/>
      <w:pPr>
        <w:ind w:left="900"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4" w15:restartNumberingAfterBreak="0">
    <w:nsid w:val="6EB159DC"/>
    <w:multiLevelType w:val="multilevel"/>
    <w:tmpl w:val="29DC5990"/>
    <w:lvl w:ilvl="0">
      <w:start w:val="1"/>
      <w:numFmt w:val="decimal"/>
      <w:lvlText w:val="%1."/>
      <w:lvlJc w:val="left"/>
      <w:pPr>
        <w:ind w:left="720" w:hanging="360"/>
      </w:pPr>
      <w:rPr>
        <w:rFonts w:ascii="Times New Roman" w:hAnsi="Times New Roman"/>
        <w:sz w:val="24"/>
        <w:szCs w:val="24"/>
      </w:rPr>
    </w:lvl>
    <w:lvl w:ilvl="1">
      <w:start w:val="1"/>
      <w:numFmt w:val="decimal"/>
      <w:lvlText w:val="%2."/>
      <w:lvlJc w:val="left"/>
      <w:pPr>
        <w:ind w:left="1080" w:hanging="360"/>
      </w:pPr>
      <w:rPr>
        <w:rFonts w:ascii="Times New Roman" w:hAnsi="Times New Roman"/>
        <w:sz w:val="24"/>
        <w:szCs w:val="24"/>
      </w:rPr>
    </w:lvl>
    <w:lvl w:ilvl="2">
      <w:start w:val="1"/>
      <w:numFmt w:val="decimal"/>
      <w:lvlText w:val="%3."/>
      <w:lvlJc w:val="left"/>
      <w:pPr>
        <w:ind w:left="1440" w:hanging="360"/>
      </w:pPr>
      <w:rPr>
        <w:rFonts w:ascii="Times New Roman" w:hAnsi="Times New Roman"/>
        <w:sz w:val="24"/>
        <w:szCs w:val="24"/>
      </w:rPr>
    </w:lvl>
    <w:lvl w:ilvl="3">
      <w:start w:val="1"/>
      <w:numFmt w:val="decimal"/>
      <w:lvlText w:val="%4."/>
      <w:lvlJc w:val="left"/>
      <w:pPr>
        <w:ind w:left="1800" w:hanging="360"/>
      </w:pPr>
      <w:rPr>
        <w:rFonts w:ascii="Times New Roman" w:hAnsi="Times New Roman"/>
        <w:sz w:val="24"/>
        <w:szCs w:val="24"/>
      </w:rPr>
    </w:lvl>
    <w:lvl w:ilvl="4">
      <w:start w:val="1"/>
      <w:numFmt w:val="decimal"/>
      <w:lvlText w:val="%5."/>
      <w:lvlJc w:val="left"/>
      <w:pPr>
        <w:ind w:left="2160" w:hanging="360"/>
      </w:pPr>
      <w:rPr>
        <w:rFonts w:ascii="Times New Roman" w:hAnsi="Times New Roman"/>
        <w:sz w:val="24"/>
        <w:szCs w:val="24"/>
      </w:rPr>
    </w:lvl>
    <w:lvl w:ilvl="5">
      <w:start w:val="1"/>
      <w:numFmt w:val="decimal"/>
      <w:lvlText w:val="%6."/>
      <w:lvlJc w:val="left"/>
      <w:pPr>
        <w:ind w:left="2520" w:hanging="360"/>
      </w:pPr>
      <w:rPr>
        <w:rFonts w:ascii="Times New Roman" w:hAnsi="Times New Roman"/>
        <w:sz w:val="24"/>
        <w:szCs w:val="24"/>
      </w:rPr>
    </w:lvl>
    <w:lvl w:ilvl="6">
      <w:start w:val="1"/>
      <w:numFmt w:val="decimal"/>
      <w:lvlText w:val="%7."/>
      <w:lvlJc w:val="left"/>
      <w:pPr>
        <w:ind w:left="2880" w:hanging="360"/>
      </w:pPr>
      <w:rPr>
        <w:rFonts w:ascii="Times New Roman" w:hAnsi="Times New Roman"/>
        <w:sz w:val="24"/>
        <w:szCs w:val="24"/>
      </w:rPr>
    </w:lvl>
    <w:lvl w:ilvl="7">
      <w:start w:val="1"/>
      <w:numFmt w:val="decimal"/>
      <w:lvlText w:val="%8."/>
      <w:lvlJc w:val="left"/>
      <w:pPr>
        <w:ind w:left="3240" w:hanging="360"/>
      </w:pPr>
      <w:rPr>
        <w:rFonts w:ascii="Times New Roman" w:hAnsi="Times New Roman"/>
        <w:sz w:val="24"/>
        <w:szCs w:val="24"/>
      </w:rPr>
    </w:lvl>
    <w:lvl w:ilvl="8">
      <w:start w:val="1"/>
      <w:numFmt w:val="decimal"/>
      <w:lvlText w:val="%9."/>
      <w:lvlJc w:val="left"/>
      <w:pPr>
        <w:ind w:left="3600" w:hanging="360"/>
      </w:pPr>
      <w:rPr>
        <w:rFonts w:ascii="Times New Roman" w:hAnsi="Times New Roman"/>
        <w:sz w:val="24"/>
        <w:szCs w:val="24"/>
      </w:rPr>
    </w:lvl>
  </w:abstractNum>
  <w:num w:numId="1" w16cid:durableId="1965572968">
    <w:abstractNumId w:val="3"/>
  </w:num>
  <w:num w:numId="2" w16cid:durableId="976449021">
    <w:abstractNumId w:val="4"/>
  </w:num>
  <w:num w:numId="3" w16cid:durableId="1186208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9810701">
    <w:abstractNumId w:val="0"/>
  </w:num>
  <w:num w:numId="5" w16cid:durableId="1180923258">
    <w:abstractNumId w:val="1"/>
  </w:num>
  <w:num w:numId="6" w16cid:durableId="1315374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9"/>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987"/>
    <w:rsid w:val="000035A5"/>
    <w:rsid w:val="000109FB"/>
    <w:rsid w:val="0001383A"/>
    <w:rsid w:val="00030DED"/>
    <w:rsid w:val="00050138"/>
    <w:rsid w:val="00050450"/>
    <w:rsid w:val="00070620"/>
    <w:rsid w:val="00075CF7"/>
    <w:rsid w:val="00076518"/>
    <w:rsid w:val="00076B98"/>
    <w:rsid w:val="00091E68"/>
    <w:rsid w:val="0009259E"/>
    <w:rsid w:val="000A17EE"/>
    <w:rsid w:val="000A611D"/>
    <w:rsid w:val="000B016E"/>
    <w:rsid w:val="000B0750"/>
    <w:rsid w:val="000B0EFB"/>
    <w:rsid w:val="000B6B9D"/>
    <w:rsid w:val="000C6085"/>
    <w:rsid w:val="000D09E3"/>
    <w:rsid w:val="000E361D"/>
    <w:rsid w:val="000F4B93"/>
    <w:rsid w:val="000F723B"/>
    <w:rsid w:val="00100B8E"/>
    <w:rsid w:val="00107F6C"/>
    <w:rsid w:val="00110839"/>
    <w:rsid w:val="00111A0F"/>
    <w:rsid w:val="00111C9E"/>
    <w:rsid w:val="00115A12"/>
    <w:rsid w:val="00120334"/>
    <w:rsid w:val="00120F86"/>
    <w:rsid w:val="00124CB3"/>
    <w:rsid w:val="00124E7B"/>
    <w:rsid w:val="001352E6"/>
    <w:rsid w:val="00152BDA"/>
    <w:rsid w:val="00153C0D"/>
    <w:rsid w:val="0015478B"/>
    <w:rsid w:val="00161589"/>
    <w:rsid w:val="00165B27"/>
    <w:rsid w:val="00166C44"/>
    <w:rsid w:val="00186EF7"/>
    <w:rsid w:val="00186FFD"/>
    <w:rsid w:val="001931A7"/>
    <w:rsid w:val="001A1954"/>
    <w:rsid w:val="001A237C"/>
    <w:rsid w:val="001A3EDC"/>
    <w:rsid w:val="001A7071"/>
    <w:rsid w:val="001B0E8D"/>
    <w:rsid w:val="001B123B"/>
    <w:rsid w:val="001B145C"/>
    <w:rsid w:val="001C1897"/>
    <w:rsid w:val="001D1387"/>
    <w:rsid w:val="001E3F84"/>
    <w:rsid w:val="001F2A91"/>
    <w:rsid w:val="0020658D"/>
    <w:rsid w:val="002072C5"/>
    <w:rsid w:val="00242078"/>
    <w:rsid w:val="00246BBD"/>
    <w:rsid w:val="0025612F"/>
    <w:rsid w:val="0026016C"/>
    <w:rsid w:val="002601CA"/>
    <w:rsid w:val="00267347"/>
    <w:rsid w:val="002708EE"/>
    <w:rsid w:val="00274859"/>
    <w:rsid w:val="00277254"/>
    <w:rsid w:val="002835F2"/>
    <w:rsid w:val="002A714C"/>
    <w:rsid w:val="002B13DF"/>
    <w:rsid w:val="002B48AE"/>
    <w:rsid w:val="002B5865"/>
    <w:rsid w:val="002C7346"/>
    <w:rsid w:val="002E6D28"/>
    <w:rsid w:val="002E7AFA"/>
    <w:rsid w:val="002F5A27"/>
    <w:rsid w:val="002F5B88"/>
    <w:rsid w:val="003018F4"/>
    <w:rsid w:val="00313206"/>
    <w:rsid w:val="003166FF"/>
    <w:rsid w:val="00342F30"/>
    <w:rsid w:val="003439B0"/>
    <w:rsid w:val="00344FF0"/>
    <w:rsid w:val="00347231"/>
    <w:rsid w:val="00354394"/>
    <w:rsid w:val="00367E9D"/>
    <w:rsid w:val="0037082E"/>
    <w:rsid w:val="0037666B"/>
    <w:rsid w:val="00386679"/>
    <w:rsid w:val="00386FE1"/>
    <w:rsid w:val="003877E2"/>
    <w:rsid w:val="003908E1"/>
    <w:rsid w:val="003974C1"/>
    <w:rsid w:val="003A3DCA"/>
    <w:rsid w:val="003B0BBA"/>
    <w:rsid w:val="003B4937"/>
    <w:rsid w:val="003B4A76"/>
    <w:rsid w:val="003B4B1C"/>
    <w:rsid w:val="003C1C70"/>
    <w:rsid w:val="003C5AAA"/>
    <w:rsid w:val="003C7D4C"/>
    <w:rsid w:val="003D2C70"/>
    <w:rsid w:val="003D2D97"/>
    <w:rsid w:val="003E13E8"/>
    <w:rsid w:val="003E6CF8"/>
    <w:rsid w:val="0040334B"/>
    <w:rsid w:val="004171DD"/>
    <w:rsid w:val="00417D21"/>
    <w:rsid w:val="00417EC3"/>
    <w:rsid w:val="0042020F"/>
    <w:rsid w:val="0042136C"/>
    <w:rsid w:val="0042475B"/>
    <w:rsid w:val="00425993"/>
    <w:rsid w:val="00433664"/>
    <w:rsid w:val="004406F6"/>
    <w:rsid w:val="00453661"/>
    <w:rsid w:val="00464038"/>
    <w:rsid w:val="0046494B"/>
    <w:rsid w:val="00476987"/>
    <w:rsid w:val="00491A59"/>
    <w:rsid w:val="00491C83"/>
    <w:rsid w:val="00492B89"/>
    <w:rsid w:val="00492EAE"/>
    <w:rsid w:val="004D13DD"/>
    <w:rsid w:val="004D2077"/>
    <w:rsid w:val="004E4B2E"/>
    <w:rsid w:val="004E5258"/>
    <w:rsid w:val="004E5B32"/>
    <w:rsid w:val="00500600"/>
    <w:rsid w:val="00503AAE"/>
    <w:rsid w:val="005059D5"/>
    <w:rsid w:val="00513FFE"/>
    <w:rsid w:val="00523733"/>
    <w:rsid w:val="00524AD1"/>
    <w:rsid w:val="0052579C"/>
    <w:rsid w:val="00544046"/>
    <w:rsid w:val="005444F5"/>
    <w:rsid w:val="0055695A"/>
    <w:rsid w:val="00567316"/>
    <w:rsid w:val="0056781B"/>
    <w:rsid w:val="005723C1"/>
    <w:rsid w:val="0058547A"/>
    <w:rsid w:val="00593DE7"/>
    <w:rsid w:val="00596B3E"/>
    <w:rsid w:val="005A1A4B"/>
    <w:rsid w:val="005A51BF"/>
    <w:rsid w:val="005B3A1D"/>
    <w:rsid w:val="005B616B"/>
    <w:rsid w:val="005C375D"/>
    <w:rsid w:val="005E39A6"/>
    <w:rsid w:val="005E47E2"/>
    <w:rsid w:val="005E4EA0"/>
    <w:rsid w:val="005E55E2"/>
    <w:rsid w:val="005F37B7"/>
    <w:rsid w:val="00605E78"/>
    <w:rsid w:val="006072BA"/>
    <w:rsid w:val="0061088A"/>
    <w:rsid w:val="006176E7"/>
    <w:rsid w:val="0062361E"/>
    <w:rsid w:val="006318FB"/>
    <w:rsid w:val="00640D0A"/>
    <w:rsid w:val="00641B8C"/>
    <w:rsid w:val="00656484"/>
    <w:rsid w:val="00693B3F"/>
    <w:rsid w:val="006957C5"/>
    <w:rsid w:val="006A012C"/>
    <w:rsid w:val="006A0186"/>
    <w:rsid w:val="006A4377"/>
    <w:rsid w:val="006B4185"/>
    <w:rsid w:val="006B6A01"/>
    <w:rsid w:val="006C43B6"/>
    <w:rsid w:val="006E1B01"/>
    <w:rsid w:val="006E24DF"/>
    <w:rsid w:val="006F0B37"/>
    <w:rsid w:val="006F26E1"/>
    <w:rsid w:val="006F4033"/>
    <w:rsid w:val="00701DD8"/>
    <w:rsid w:val="007023CA"/>
    <w:rsid w:val="0070506D"/>
    <w:rsid w:val="00707811"/>
    <w:rsid w:val="00716E74"/>
    <w:rsid w:val="00730CCE"/>
    <w:rsid w:val="0073104E"/>
    <w:rsid w:val="00735B6C"/>
    <w:rsid w:val="00741337"/>
    <w:rsid w:val="00757631"/>
    <w:rsid w:val="00760D59"/>
    <w:rsid w:val="007610CE"/>
    <w:rsid w:val="00763BD9"/>
    <w:rsid w:val="00771965"/>
    <w:rsid w:val="0077443E"/>
    <w:rsid w:val="0078470A"/>
    <w:rsid w:val="00786BE1"/>
    <w:rsid w:val="007A12FB"/>
    <w:rsid w:val="007A77FF"/>
    <w:rsid w:val="007B346B"/>
    <w:rsid w:val="007B4BD1"/>
    <w:rsid w:val="007C5590"/>
    <w:rsid w:val="007C78CD"/>
    <w:rsid w:val="007D0A8F"/>
    <w:rsid w:val="007D29FF"/>
    <w:rsid w:val="007E1866"/>
    <w:rsid w:val="007E2138"/>
    <w:rsid w:val="007E3478"/>
    <w:rsid w:val="007F004E"/>
    <w:rsid w:val="007F01F4"/>
    <w:rsid w:val="007F5FFB"/>
    <w:rsid w:val="00802188"/>
    <w:rsid w:val="00804B8B"/>
    <w:rsid w:val="0081169A"/>
    <w:rsid w:val="0081675D"/>
    <w:rsid w:val="00817418"/>
    <w:rsid w:val="0083136C"/>
    <w:rsid w:val="00834246"/>
    <w:rsid w:val="008425B0"/>
    <w:rsid w:val="00851040"/>
    <w:rsid w:val="008545DA"/>
    <w:rsid w:val="00874BB9"/>
    <w:rsid w:val="008820F8"/>
    <w:rsid w:val="00891526"/>
    <w:rsid w:val="0089195B"/>
    <w:rsid w:val="00892E53"/>
    <w:rsid w:val="008964F4"/>
    <w:rsid w:val="0089694B"/>
    <w:rsid w:val="008A22C7"/>
    <w:rsid w:val="008A31ED"/>
    <w:rsid w:val="008A3E0E"/>
    <w:rsid w:val="008B4481"/>
    <w:rsid w:val="008B4AB8"/>
    <w:rsid w:val="008B7985"/>
    <w:rsid w:val="008D535C"/>
    <w:rsid w:val="008D56C1"/>
    <w:rsid w:val="008D5804"/>
    <w:rsid w:val="008E11C3"/>
    <w:rsid w:val="008E1DFF"/>
    <w:rsid w:val="008E255B"/>
    <w:rsid w:val="008E586B"/>
    <w:rsid w:val="008F146F"/>
    <w:rsid w:val="008F209C"/>
    <w:rsid w:val="008F6B39"/>
    <w:rsid w:val="008F706C"/>
    <w:rsid w:val="0091621A"/>
    <w:rsid w:val="009217BD"/>
    <w:rsid w:val="00925D6A"/>
    <w:rsid w:val="009275EC"/>
    <w:rsid w:val="00930170"/>
    <w:rsid w:val="00933D82"/>
    <w:rsid w:val="00935941"/>
    <w:rsid w:val="00937CC9"/>
    <w:rsid w:val="00940165"/>
    <w:rsid w:val="00941619"/>
    <w:rsid w:val="00945616"/>
    <w:rsid w:val="009558A2"/>
    <w:rsid w:val="00970A87"/>
    <w:rsid w:val="009760FA"/>
    <w:rsid w:val="00981AB1"/>
    <w:rsid w:val="00991B35"/>
    <w:rsid w:val="009A04DE"/>
    <w:rsid w:val="009A0FD9"/>
    <w:rsid w:val="009A1547"/>
    <w:rsid w:val="009B5453"/>
    <w:rsid w:val="009C5CD3"/>
    <w:rsid w:val="009D3D72"/>
    <w:rsid w:val="009D4571"/>
    <w:rsid w:val="009F60CA"/>
    <w:rsid w:val="009F62C4"/>
    <w:rsid w:val="00A2696F"/>
    <w:rsid w:val="00A27425"/>
    <w:rsid w:val="00A33AAD"/>
    <w:rsid w:val="00A343A0"/>
    <w:rsid w:val="00A34BD1"/>
    <w:rsid w:val="00A4157E"/>
    <w:rsid w:val="00A44375"/>
    <w:rsid w:val="00A54199"/>
    <w:rsid w:val="00A66B4C"/>
    <w:rsid w:val="00A74844"/>
    <w:rsid w:val="00A76930"/>
    <w:rsid w:val="00A8298B"/>
    <w:rsid w:val="00A8298E"/>
    <w:rsid w:val="00A82D6A"/>
    <w:rsid w:val="00A852D7"/>
    <w:rsid w:val="00A9284B"/>
    <w:rsid w:val="00A92A8A"/>
    <w:rsid w:val="00A933BB"/>
    <w:rsid w:val="00A93C7E"/>
    <w:rsid w:val="00AA189C"/>
    <w:rsid w:val="00AB0FA3"/>
    <w:rsid w:val="00AB7FBD"/>
    <w:rsid w:val="00AC3FF8"/>
    <w:rsid w:val="00AC5E7C"/>
    <w:rsid w:val="00AC6C6F"/>
    <w:rsid w:val="00AD200B"/>
    <w:rsid w:val="00AD6EAD"/>
    <w:rsid w:val="00AE25EB"/>
    <w:rsid w:val="00AE5D76"/>
    <w:rsid w:val="00B0497F"/>
    <w:rsid w:val="00B26CD8"/>
    <w:rsid w:val="00B26FF0"/>
    <w:rsid w:val="00B31DF9"/>
    <w:rsid w:val="00B4386A"/>
    <w:rsid w:val="00B44740"/>
    <w:rsid w:val="00B44BC3"/>
    <w:rsid w:val="00B642D6"/>
    <w:rsid w:val="00BA57B3"/>
    <w:rsid w:val="00BA701E"/>
    <w:rsid w:val="00BB0A46"/>
    <w:rsid w:val="00BC0B8E"/>
    <w:rsid w:val="00BC5F43"/>
    <w:rsid w:val="00BD615E"/>
    <w:rsid w:val="00BE3BB7"/>
    <w:rsid w:val="00BF1444"/>
    <w:rsid w:val="00BF2EFC"/>
    <w:rsid w:val="00C22756"/>
    <w:rsid w:val="00C258C5"/>
    <w:rsid w:val="00C30E8F"/>
    <w:rsid w:val="00C43B35"/>
    <w:rsid w:val="00C44A15"/>
    <w:rsid w:val="00C7023A"/>
    <w:rsid w:val="00C743B7"/>
    <w:rsid w:val="00C7539B"/>
    <w:rsid w:val="00C858DA"/>
    <w:rsid w:val="00C90E6F"/>
    <w:rsid w:val="00C97806"/>
    <w:rsid w:val="00CA3027"/>
    <w:rsid w:val="00CA524E"/>
    <w:rsid w:val="00CC4B47"/>
    <w:rsid w:val="00CC54D8"/>
    <w:rsid w:val="00CC6A93"/>
    <w:rsid w:val="00CF3AF8"/>
    <w:rsid w:val="00D0065F"/>
    <w:rsid w:val="00D1247C"/>
    <w:rsid w:val="00D13F1C"/>
    <w:rsid w:val="00D17025"/>
    <w:rsid w:val="00D2007B"/>
    <w:rsid w:val="00D21756"/>
    <w:rsid w:val="00D241D9"/>
    <w:rsid w:val="00D341B5"/>
    <w:rsid w:val="00D360BC"/>
    <w:rsid w:val="00D42FDC"/>
    <w:rsid w:val="00D50A5E"/>
    <w:rsid w:val="00D56ABF"/>
    <w:rsid w:val="00D617CC"/>
    <w:rsid w:val="00D67E37"/>
    <w:rsid w:val="00D67E48"/>
    <w:rsid w:val="00D70616"/>
    <w:rsid w:val="00D80C5D"/>
    <w:rsid w:val="00D90929"/>
    <w:rsid w:val="00D9328A"/>
    <w:rsid w:val="00D95BCB"/>
    <w:rsid w:val="00D974ED"/>
    <w:rsid w:val="00DC0C2A"/>
    <w:rsid w:val="00DC1346"/>
    <w:rsid w:val="00DC25B9"/>
    <w:rsid w:val="00DC539F"/>
    <w:rsid w:val="00DC6963"/>
    <w:rsid w:val="00DD0511"/>
    <w:rsid w:val="00DD2F16"/>
    <w:rsid w:val="00DD37CB"/>
    <w:rsid w:val="00DD76DB"/>
    <w:rsid w:val="00DE242C"/>
    <w:rsid w:val="00DF1F6D"/>
    <w:rsid w:val="00E0309E"/>
    <w:rsid w:val="00E041A3"/>
    <w:rsid w:val="00E041B9"/>
    <w:rsid w:val="00E13DAB"/>
    <w:rsid w:val="00E14048"/>
    <w:rsid w:val="00E226B8"/>
    <w:rsid w:val="00E427BD"/>
    <w:rsid w:val="00E84661"/>
    <w:rsid w:val="00E8573E"/>
    <w:rsid w:val="00E858FB"/>
    <w:rsid w:val="00E871BE"/>
    <w:rsid w:val="00E874A6"/>
    <w:rsid w:val="00E9384F"/>
    <w:rsid w:val="00E958AD"/>
    <w:rsid w:val="00EA4A09"/>
    <w:rsid w:val="00EB5855"/>
    <w:rsid w:val="00EB757B"/>
    <w:rsid w:val="00EC1AE4"/>
    <w:rsid w:val="00EC3809"/>
    <w:rsid w:val="00EC517B"/>
    <w:rsid w:val="00ED4B25"/>
    <w:rsid w:val="00ED775E"/>
    <w:rsid w:val="00EE1D9F"/>
    <w:rsid w:val="00F14CE5"/>
    <w:rsid w:val="00F16C9C"/>
    <w:rsid w:val="00F322AA"/>
    <w:rsid w:val="00F37FFD"/>
    <w:rsid w:val="00F41E5A"/>
    <w:rsid w:val="00F533DE"/>
    <w:rsid w:val="00F634F6"/>
    <w:rsid w:val="00F77BFA"/>
    <w:rsid w:val="00F8578D"/>
    <w:rsid w:val="00F8599A"/>
    <w:rsid w:val="00FA299F"/>
    <w:rsid w:val="00FA3726"/>
    <w:rsid w:val="00FA5532"/>
    <w:rsid w:val="00FA6BB0"/>
    <w:rsid w:val="00FB0369"/>
    <w:rsid w:val="00FB758B"/>
    <w:rsid w:val="00FD68F5"/>
    <w:rsid w:val="00FD7912"/>
    <w:rsid w:val="00FE23DD"/>
    <w:rsid w:val="00FE24A7"/>
    <w:rsid w:val="00FF6141"/>
    <w:rsid w:val="00FF64F4"/>
    <w:rsid w:val="00FF7E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A11A6"/>
  <w15:docId w15:val="{9FBA55BA-EE47-4B80-9851-B08520CF4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lt-LT"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590"/>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7C5590"/>
  </w:style>
  <w:style w:type="paragraph" w:customStyle="1" w:styleId="Heading">
    <w:name w:val="Heading"/>
    <w:basedOn w:val="Standard"/>
    <w:next w:val="Textbody"/>
    <w:rsid w:val="007C5590"/>
    <w:pPr>
      <w:keepNext/>
      <w:spacing w:before="240" w:after="120"/>
    </w:pPr>
    <w:rPr>
      <w:rFonts w:ascii="Liberation Sans" w:eastAsia="Microsoft YaHei" w:hAnsi="Liberation Sans"/>
      <w:sz w:val="28"/>
      <w:szCs w:val="28"/>
    </w:rPr>
  </w:style>
  <w:style w:type="paragraph" w:customStyle="1" w:styleId="Textbody">
    <w:name w:val="Text body"/>
    <w:basedOn w:val="Standard"/>
    <w:rsid w:val="007C5590"/>
    <w:pPr>
      <w:spacing w:after="140" w:line="288" w:lineRule="auto"/>
    </w:pPr>
  </w:style>
  <w:style w:type="paragraph" w:styleId="List">
    <w:name w:val="List"/>
    <w:basedOn w:val="Textbody"/>
    <w:rsid w:val="007C5590"/>
  </w:style>
  <w:style w:type="paragraph" w:styleId="Caption">
    <w:name w:val="caption"/>
    <w:basedOn w:val="Standard"/>
    <w:rsid w:val="007C5590"/>
    <w:pPr>
      <w:suppressLineNumbers/>
      <w:spacing w:before="120" w:after="120"/>
    </w:pPr>
    <w:rPr>
      <w:i/>
      <w:iCs/>
    </w:rPr>
  </w:style>
  <w:style w:type="paragraph" w:customStyle="1" w:styleId="Index">
    <w:name w:val="Index"/>
    <w:basedOn w:val="Standard"/>
    <w:rsid w:val="007C5590"/>
    <w:pPr>
      <w:suppressLineNumbers/>
    </w:pPr>
  </w:style>
  <w:style w:type="paragraph" w:customStyle="1" w:styleId="Komentarotema1">
    <w:name w:val="Komentaro tema1"/>
    <w:rsid w:val="007C5590"/>
    <w:pPr>
      <w:suppressAutoHyphens/>
    </w:pPr>
    <w:rPr>
      <w:b/>
      <w:sz w:val="20"/>
    </w:rPr>
  </w:style>
  <w:style w:type="paragraph" w:customStyle="1" w:styleId="Komentarotekstas1">
    <w:name w:val="Komentaro tekstas1"/>
    <w:basedOn w:val="Standard"/>
    <w:rsid w:val="007C5590"/>
    <w:rPr>
      <w:sz w:val="20"/>
    </w:rPr>
  </w:style>
  <w:style w:type="paragraph" w:customStyle="1" w:styleId="WW-BodyText2">
    <w:name w:val="WW-Body Text 2"/>
    <w:basedOn w:val="Standard"/>
    <w:rsid w:val="007C5590"/>
    <w:pPr>
      <w:jc w:val="both"/>
    </w:pPr>
    <w:rPr>
      <w:sz w:val="22"/>
    </w:rPr>
  </w:style>
  <w:style w:type="paragraph" w:customStyle="1" w:styleId="CharChar3">
    <w:name w:val="Char Char3"/>
    <w:basedOn w:val="Standard"/>
    <w:rsid w:val="007C5590"/>
    <w:pPr>
      <w:spacing w:after="160" w:line="240" w:lineRule="exact"/>
    </w:pPr>
    <w:rPr>
      <w:rFonts w:ascii="Tahoma" w:eastAsia="Tahoma" w:hAnsi="Tahoma" w:cs="Tahoma"/>
      <w:sz w:val="20"/>
      <w:lang w:eastAsia="ar-SA"/>
    </w:rPr>
  </w:style>
  <w:style w:type="paragraph" w:customStyle="1" w:styleId="Diagrama">
    <w:name w:val="Diagrama"/>
    <w:basedOn w:val="Standard"/>
    <w:rsid w:val="007C5590"/>
    <w:pPr>
      <w:spacing w:after="160" w:line="240" w:lineRule="exact"/>
    </w:pPr>
    <w:rPr>
      <w:rFonts w:ascii="Tahoma" w:eastAsia="Tahoma" w:hAnsi="Tahoma" w:cs="Tahoma"/>
      <w:sz w:val="20"/>
      <w:lang w:eastAsia="ar-SA"/>
    </w:rPr>
  </w:style>
  <w:style w:type="paragraph" w:customStyle="1" w:styleId="DiagramaDiagramaCharCharDiagramaDiagrama">
    <w:name w:val="Diagrama Diagrama Char Char Diagrama Diagrama"/>
    <w:basedOn w:val="Standard"/>
    <w:rsid w:val="007C5590"/>
    <w:pPr>
      <w:spacing w:after="160" w:line="240" w:lineRule="exact"/>
    </w:pPr>
    <w:rPr>
      <w:rFonts w:ascii="Verdana" w:eastAsia="Verdana" w:hAnsi="Verdana" w:cs="Verdana"/>
      <w:sz w:val="20"/>
      <w:lang w:eastAsia="ar-SA"/>
    </w:rPr>
  </w:style>
  <w:style w:type="paragraph" w:customStyle="1" w:styleId="Pagrindinistekstas1">
    <w:name w:val="Pagrindinis tekstas1"/>
    <w:rsid w:val="007C5590"/>
    <w:pPr>
      <w:suppressAutoHyphens/>
      <w:ind w:firstLine="312"/>
      <w:jc w:val="both"/>
    </w:pPr>
    <w:rPr>
      <w:rFonts w:ascii="TimesLT" w:eastAsia="TimesLT" w:hAnsi="TimesLT" w:cs="Liberation Serif"/>
      <w:sz w:val="20"/>
      <w:szCs w:val="20"/>
    </w:rPr>
  </w:style>
  <w:style w:type="paragraph" w:customStyle="1" w:styleId="DiagramaDiagrama8CharChar">
    <w:name w:val="Diagrama Diagrama8 Char Char"/>
    <w:basedOn w:val="Standard"/>
    <w:rsid w:val="007C5590"/>
    <w:pPr>
      <w:spacing w:after="160" w:line="240" w:lineRule="exact"/>
    </w:pPr>
    <w:rPr>
      <w:rFonts w:ascii="Tahoma" w:eastAsia="Tahoma" w:hAnsi="Tahoma" w:cs="Tahoma"/>
      <w:sz w:val="20"/>
      <w:lang w:eastAsia="ar-SA"/>
    </w:rPr>
  </w:style>
  <w:style w:type="paragraph" w:customStyle="1" w:styleId="Sraopastraipa1">
    <w:name w:val="Sąrašo pastraipa1"/>
    <w:basedOn w:val="Standard"/>
    <w:rsid w:val="007C5590"/>
    <w:pPr>
      <w:ind w:left="720"/>
    </w:pPr>
  </w:style>
  <w:style w:type="paragraph" w:customStyle="1" w:styleId="Default">
    <w:name w:val="Default"/>
    <w:rsid w:val="007C5590"/>
    <w:pPr>
      <w:suppressAutoHyphens/>
    </w:pPr>
    <w:rPr>
      <w:rFonts w:ascii="Times New Roman" w:eastAsia="Times New Roman" w:hAnsi="Times New Roman" w:cs="Liberation Serif"/>
      <w:color w:val="000000"/>
    </w:rPr>
  </w:style>
  <w:style w:type="paragraph" w:customStyle="1" w:styleId="Punktas1">
    <w:name w:val="Punktas 1"/>
    <w:basedOn w:val="Standard"/>
    <w:rsid w:val="007C5590"/>
    <w:pPr>
      <w:tabs>
        <w:tab w:val="left" w:pos="0"/>
        <w:tab w:val="left" w:pos="1134"/>
      </w:tabs>
      <w:ind w:firstLine="720"/>
      <w:jc w:val="both"/>
    </w:pPr>
    <w:rPr>
      <w:b/>
    </w:rPr>
  </w:style>
  <w:style w:type="paragraph" w:customStyle="1" w:styleId="LentaCENTR">
    <w:name w:val="Lenta CENTR"/>
    <w:rsid w:val="007C5590"/>
    <w:pPr>
      <w:suppressAutoHyphens/>
      <w:spacing w:line="288" w:lineRule="auto"/>
      <w:jc w:val="center"/>
      <w:textAlignment w:val="center"/>
    </w:pPr>
    <w:rPr>
      <w:rFonts w:ascii="Times New Roman" w:eastAsia="Times New Roman" w:hAnsi="Times New Roman" w:cs="Times New Roman"/>
      <w:color w:val="000000"/>
      <w:sz w:val="20"/>
      <w:szCs w:val="20"/>
      <w:lang w:eastAsia="ar-SA"/>
    </w:rPr>
  </w:style>
  <w:style w:type="paragraph" w:customStyle="1" w:styleId="xl75">
    <w:name w:val="xl75"/>
    <w:basedOn w:val="Standard"/>
    <w:rsid w:val="007C5590"/>
    <w:pPr>
      <w:spacing w:before="280" w:after="280"/>
      <w:jc w:val="center"/>
    </w:pPr>
    <w:rPr>
      <w:rFonts w:ascii="Arial Unicode MS" w:eastAsia="Arial Unicode MS" w:hAnsi="Arial Unicode MS" w:cs="Arial Unicode MS"/>
      <w:lang w:eastAsia="ar-SA"/>
    </w:rPr>
  </w:style>
  <w:style w:type="paragraph" w:customStyle="1" w:styleId="ATekstas">
    <w:name w:val="A Tekstas"/>
    <w:basedOn w:val="Standard"/>
    <w:rsid w:val="007C5590"/>
    <w:pPr>
      <w:spacing w:before="120" w:line="300" w:lineRule="auto"/>
      <w:jc w:val="both"/>
    </w:pPr>
  </w:style>
  <w:style w:type="paragraph" w:customStyle="1" w:styleId="3">
    <w:name w:val="Стиль3"/>
    <w:basedOn w:val="Standard"/>
    <w:rsid w:val="007C5590"/>
    <w:pPr>
      <w:jc w:val="center"/>
    </w:pPr>
  </w:style>
  <w:style w:type="paragraph" w:customStyle="1" w:styleId="WW-Default">
    <w:name w:val="WW-Default"/>
    <w:rsid w:val="007C5590"/>
    <w:pPr>
      <w:suppressAutoHyphens/>
      <w:spacing w:line="100" w:lineRule="atLeast"/>
      <w:jc w:val="both"/>
    </w:pPr>
    <w:rPr>
      <w:rFonts w:ascii="Times New Roman" w:eastAsia="Times New Roman" w:hAnsi="Times New Roman" w:cs="Liberation Serif"/>
    </w:rPr>
  </w:style>
  <w:style w:type="paragraph" w:customStyle="1" w:styleId="Skyrius">
    <w:name w:val="Skyrius"/>
    <w:basedOn w:val="Standard"/>
    <w:rsid w:val="007C5590"/>
    <w:pPr>
      <w:tabs>
        <w:tab w:val="left" w:pos="426"/>
        <w:tab w:val="left" w:pos="567"/>
        <w:tab w:val="left" w:pos="709"/>
      </w:tabs>
      <w:spacing w:before="360" w:after="360" w:line="360" w:lineRule="auto"/>
      <w:jc w:val="center"/>
    </w:pPr>
    <w:rPr>
      <w:rFonts w:ascii="Times New Roman Bold" w:eastAsia="Times New Roman Bold" w:hAnsi="Times New Roman Bold" w:cs="Times New Roman Bold"/>
      <w:b/>
      <w:caps/>
      <w:lang w:eastAsia="ar-SA"/>
    </w:rPr>
  </w:style>
  <w:style w:type="paragraph" w:customStyle="1" w:styleId="Pagrindinistekstas31">
    <w:name w:val="Pagrindinis tekstas 31"/>
    <w:basedOn w:val="Standard"/>
    <w:rsid w:val="007C5590"/>
    <w:pPr>
      <w:spacing w:after="120"/>
    </w:pPr>
    <w:rPr>
      <w:sz w:val="16"/>
    </w:rPr>
  </w:style>
  <w:style w:type="paragraph" w:customStyle="1" w:styleId="NormalJustified">
    <w:name w:val="Normal + Justified"/>
    <w:basedOn w:val="Standard"/>
    <w:rsid w:val="007C5590"/>
    <w:pPr>
      <w:ind w:firstLine="900"/>
      <w:jc w:val="both"/>
    </w:pPr>
  </w:style>
  <w:style w:type="paragraph" w:customStyle="1" w:styleId="bodytext">
    <w:name w:val="bodytext"/>
    <w:basedOn w:val="Standard"/>
    <w:rsid w:val="007C5590"/>
    <w:pPr>
      <w:spacing w:before="280" w:after="280"/>
    </w:pPr>
  </w:style>
  <w:style w:type="paragraph" w:customStyle="1" w:styleId="Sraotsinys21">
    <w:name w:val="Sąrašo tęsinys 21"/>
    <w:basedOn w:val="Standard"/>
    <w:rsid w:val="007C5590"/>
    <w:pPr>
      <w:spacing w:after="120"/>
      <w:ind w:left="566"/>
    </w:pPr>
  </w:style>
  <w:style w:type="paragraph" w:customStyle="1" w:styleId="HTMLiankstoformatuotas1">
    <w:name w:val="HTML iš anksto formatuotas1"/>
    <w:basedOn w:val="Standard"/>
    <w:rsid w:val="007C5590"/>
    <w:pPr>
      <w:tabs>
        <w:tab w:val="left" w:pos="1876"/>
        <w:tab w:val="left" w:pos="2792"/>
        <w:tab w:val="left" w:pos="3708"/>
        <w:tab w:val="left" w:pos="4624"/>
        <w:tab w:val="left" w:pos="5540"/>
        <w:tab w:val="left" w:pos="6456"/>
        <w:tab w:val="left" w:pos="7372"/>
        <w:tab w:val="left" w:pos="8288"/>
        <w:tab w:val="left" w:pos="9204"/>
        <w:tab w:val="left" w:pos="10120"/>
        <w:tab w:val="left" w:pos="11036"/>
        <w:tab w:val="left" w:pos="11952"/>
        <w:tab w:val="left" w:pos="12868"/>
        <w:tab w:val="left" w:pos="13784"/>
        <w:tab w:val="left" w:pos="14700"/>
        <w:tab w:val="left" w:pos="15616"/>
      </w:tabs>
      <w:ind w:left="960"/>
    </w:pPr>
    <w:rPr>
      <w:rFonts w:ascii="Courier New" w:eastAsia="Courier New" w:hAnsi="Courier New" w:cs="Courier New"/>
      <w:sz w:val="20"/>
      <w:lang w:eastAsia="ar-SA"/>
    </w:rPr>
  </w:style>
  <w:style w:type="paragraph" w:customStyle="1" w:styleId="prastasistinklapis">
    <w:name w:val="Įprastasis (tinklapis)"/>
    <w:basedOn w:val="Standard"/>
    <w:rsid w:val="007C5590"/>
    <w:pPr>
      <w:spacing w:before="280" w:after="280"/>
    </w:pPr>
  </w:style>
  <w:style w:type="paragraph" w:customStyle="1" w:styleId="Stilius1">
    <w:name w:val="Stilius1"/>
    <w:basedOn w:val="Standard"/>
    <w:rsid w:val="007C5590"/>
  </w:style>
  <w:style w:type="paragraph" w:customStyle="1" w:styleId="Alnostext">
    <w:name w:val="Alnos text"/>
    <w:basedOn w:val="Standard"/>
    <w:rsid w:val="007C5590"/>
    <w:pPr>
      <w:spacing w:before="120" w:after="120"/>
      <w:jc w:val="both"/>
    </w:pPr>
    <w:rPr>
      <w:rFonts w:ascii="Arial" w:eastAsia="Arial" w:hAnsi="Arial" w:cs="Arial"/>
      <w:sz w:val="20"/>
      <w:lang w:eastAsia="ar-SA"/>
    </w:rPr>
  </w:style>
  <w:style w:type="paragraph" w:customStyle="1" w:styleId="Debesliotekstas1">
    <w:name w:val="Debesėlio tekstas1"/>
    <w:basedOn w:val="Standard"/>
    <w:rsid w:val="007C5590"/>
    <w:rPr>
      <w:rFonts w:ascii="Tahoma" w:eastAsia="Tahoma" w:hAnsi="Tahoma" w:cs="Tahoma"/>
      <w:sz w:val="16"/>
      <w:szCs w:val="16"/>
      <w:lang w:eastAsia="ar-SA"/>
    </w:rPr>
  </w:style>
  <w:style w:type="paragraph" w:customStyle="1" w:styleId="MAZAS">
    <w:name w:val="MAZAS"/>
    <w:rsid w:val="007C5590"/>
    <w:pPr>
      <w:suppressAutoHyphens/>
      <w:ind w:firstLine="312"/>
      <w:jc w:val="both"/>
    </w:pPr>
    <w:rPr>
      <w:rFonts w:ascii="TimesLT" w:eastAsia="TimesLT" w:hAnsi="TimesLT" w:cs="Liberation Serif"/>
      <w:color w:val="000000"/>
      <w:sz w:val="8"/>
      <w:szCs w:val="8"/>
    </w:rPr>
  </w:style>
  <w:style w:type="paragraph" w:customStyle="1" w:styleId="CentrBoldm">
    <w:name w:val="CentrBoldm"/>
    <w:basedOn w:val="Standard"/>
    <w:rsid w:val="007C5590"/>
    <w:pPr>
      <w:jc w:val="center"/>
    </w:pPr>
    <w:rPr>
      <w:rFonts w:ascii="TimesLT" w:eastAsia="TimesLT" w:hAnsi="TimesLT" w:cs="TimesLT"/>
      <w:b/>
      <w:bCs/>
      <w:sz w:val="20"/>
      <w:lang w:eastAsia="ar-SA"/>
    </w:rPr>
  </w:style>
  <w:style w:type="paragraph" w:styleId="BodyText0">
    <w:name w:val="Body Text"/>
    <w:rsid w:val="007C5590"/>
    <w:pPr>
      <w:suppressAutoHyphens/>
      <w:ind w:firstLine="312"/>
      <w:jc w:val="both"/>
    </w:pPr>
    <w:rPr>
      <w:rFonts w:ascii="TimesLT" w:eastAsia="TimesLT" w:hAnsi="TimesLT" w:cs="Liberation Serif"/>
      <w:sz w:val="20"/>
      <w:szCs w:val="20"/>
    </w:rPr>
  </w:style>
  <w:style w:type="paragraph" w:customStyle="1" w:styleId="Patvirtinta">
    <w:name w:val="Patvirtinta"/>
    <w:rsid w:val="007C5590"/>
    <w:pPr>
      <w:tabs>
        <w:tab w:val="left" w:pos="7257"/>
        <w:tab w:val="left" w:pos="7410"/>
        <w:tab w:val="left" w:pos="7557"/>
        <w:tab w:val="left" w:pos="7710"/>
      </w:tabs>
      <w:suppressAutoHyphens/>
      <w:ind w:left="5953"/>
    </w:pPr>
    <w:rPr>
      <w:rFonts w:ascii="TimesLT" w:eastAsia="TimesLT" w:hAnsi="TimesLT" w:cs="Liberation Serif"/>
      <w:sz w:val="20"/>
      <w:szCs w:val="20"/>
    </w:rPr>
  </w:style>
  <w:style w:type="paragraph" w:customStyle="1" w:styleId="Pagrindinistekstas21">
    <w:name w:val="Pagrindinis tekstas 21"/>
    <w:basedOn w:val="Standard"/>
    <w:rsid w:val="007C5590"/>
    <w:pPr>
      <w:spacing w:before="100" w:after="100"/>
      <w:jc w:val="center"/>
    </w:pPr>
    <w:rPr>
      <w:rFonts w:ascii="TimesLT" w:eastAsia="TimesLT" w:hAnsi="TimesLT" w:cs="TimesLT"/>
      <w:bCs/>
      <w:lang w:eastAsia="ar-SA"/>
    </w:rPr>
  </w:style>
  <w:style w:type="paragraph" w:customStyle="1" w:styleId="Pagrindiniotekstotrauka21">
    <w:name w:val="Pagrindinio teksto įtrauka 21"/>
    <w:basedOn w:val="Standard"/>
    <w:rsid w:val="007C5590"/>
    <w:pPr>
      <w:ind w:firstLine="720"/>
    </w:pPr>
  </w:style>
  <w:style w:type="paragraph" w:customStyle="1" w:styleId="Pagrindiniotekstotrauka31">
    <w:name w:val="Pagrindinio teksto įtrauka 31"/>
    <w:basedOn w:val="Standard"/>
    <w:rsid w:val="007C5590"/>
    <w:pPr>
      <w:tabs>
        <w:tab w:val="left" w:pos="4536"/>
      </w:tabs>
      <w:ind w:firstLine="2268"/>
      <w:jc w:val="both"/>
    </w:pPr>
  </w:style>
  <w:style w:type="paragraph" w:customStyle="1" w:styleId="Point1">
    <w:name w:val="Point 1"/>
    <w:basedOn w:val="Standard"/>
    <w:rsid w:val="007C5590"/>
    <w:pPr>
      <w:spacing w:before="120" w:after="120"/>
      <w:ind w:left="1418" w:hanging="567"/>
      <w:jc w:val="both"/>
    </w:pPr>
  </w:style>
  <w:style w:type="paragraph" w:styleId="ListParagraph">
    <w:name w:val="List Paragraph"/>
    <w:basedOn w:val="Standard"/>
    <w:uiPriority w:val="34"/>
    <w:qFormat/>
    <w:rsid w:val="007C5590"/>
    <w:pPr>
      <w:ind w:left="720"/>
    </w:pPr>
  </w:style>
  <w:style w:type="paragraph" w:customStyle="1" w:styleId="TableContents">
    <w:name w:val="Table Contents"/>
    <w:basedOn w:val="Standard"/>
    <w:rsid w:val="007C5590"/>
  </w:style>
  <w:style w:type="paragraph" w:customStyle="1" w:styleId="HeaderandFooter">
    <w:name w:val="Header and Footer"/>
    <w:basedOn w:val="Standard"/>
    <w:rsid w:val="007C5590"/>
    <w:pPr>
      <w:suppressLineNumbers/>
      <w:tabs>
        <w:tab w:val="center" w:pos="4834"/>
        <w:tab w:val="right" w:pos="9669"/>
      </w:tabs>
    </w:pPr>
  </w:style>
  <w:style w:type="paragraph" w:styleId="Header">
    <w:name w:val="header"/>
    <w:basedOn w:val="HeaderandFooter"/>
    <w:rsid w:val="007C5590"/>
  </w:style>
  <w:style w:type="character" w:customStyle="1" w:styleId="KomentarotemaDiagrama">
    <w:name w:val="Komentaro tema Diagrama"/>
    <w:rsid w:val="007C5590"/>
    <w:rPr>
      <w:b/>
    </w:rPr>
  </w:style>
  <w:style w:type="character" w:customStyle="1" w:styleId="KomentarotekstasDiagrama">
    <w:name w:val="Komentaro tekstas Diagrama"/>
    <w:rsid w:val="007C5590"/>
  </w:style>
  <w:style w:type="character" w:customStyle="1" w:styleId="Komentaronuoroda1">
    <w:name w:val="Komentaro nuoroda1"/>
    <w:rsid w:val="007C5590"/>
    <w:rPr>
      <w:sz w:val="16"/>
    </w:rPr>
  </w:style>
  <w:style w:type="character" w:customStyle="1" w:styleId="PuslapioinaostekstasDiagrama">
    <w:name w:val="Puslapio išnašos tekstas Diagrama"/>
    <w:rsid w:val="007C5590"/>
  </w:style>
  <w:style w:type="character" w:customStyle="1" w:styleId="AntrinispavadinimasDiagrama">
    <w:name w:val="Antrinis pavadinimas Diagrama"/>
    <w:rsid w:val="007C5590"/>
    <w:rPr>
      <w:rFonts w:ascii="Cambria" w:eastAsia="Cambria" w:hAnsi="Cambria" w:cs="Cambria"/>
      <w:sz w:val="24"/>
      <w:szCs w:val="24"/>
    </w:rPr>
  </w:style>
  <w:style w:type="character" w:customStyle="1" w:styleId="DiagramaDiagrama3">
    <w:name w:val="Diagrama Diagrama3"/>
    <w:rsid w:val="007C5590"/>
    <w:rPr>
      <w:sz w:val="24"/>
    </w:rPr>
  </w:style>
  <w:style w:type="character" w:customStyle="1" w:styleId="Pagrindinistekstas3Diagrama">
    <w:name w:val="Pagrindinis tekstas 3 Diagrama"/>
    <w:rsid w:val="007C5590"/>
    <w:rPr>
      <w:sz w:val="16"/>
    </w:rPr>
  </w:style>
  <w:style w:type="character" w:customStyle="1" w:styleId="prastasis1">
    <w:name w:val="Įprastasis1"/>
    <w:rsid w:val="007C5590"/>
  </w:style>
  <w:style w:type="character" w:customStyle="1" w:styleId="PavadinimasDiagrama">
    <w:name w:val="Pavadinimas Diagrama"/>
    <w:rsid w:val="007C5590"/>
    <w:rPr>
      <w:b/>
      <w:sz w:val="24"/>
    </w:rPr>
  </w:style>
  <w:style w:type="character" w:customStyle="1" w:styleId="DebesliotekstasDiagrama">
    <w:name w:val="Debesėlio tekstas Diagrama"/>
    <w:rsid w:val="007C5590"/>
    <w:rPr>
      <w:rFonts w:ascii="Tahoma" w:eastAsia="Tahoma" w:hAnsi="Tahoma" w:cs="Tahoma"/>
      <w:sz w:val="16"/>
      <w:szCs w:val="16"/>
    </w:rPr>
  </w:style>
  <w:style w:type="character" w:customStyle="1" w:styleId="Pagrindinistekstas2Diagrama">
    <w:name w:val="Pagrindinis tekstas 2 Diagrama"/>
    <w:rsid w:val="007C5590"/>
    <w:rPr>
      <w:rFonts w:ascii="TimesLT" w:eastAsia="TimesLT" w:hAnsi="TimesLT" w:cs="TimesLT"/>
      <w:bCs/>
      <w:sz w:val="24"/>
      <w:shd w:val="clear" w:color="auto" w:fill="FFFFFF"/>
    </w:rPr>
  </w:style>
  <w:style w:type="character" w:customStyle="1" w:styleId="Pagrindiniotekstotrauka2Diagrama">
    <w:name w:val="Pagrindinio teksto įtrauka 2 Diagrama"/>
    <w:rsid w:val="007C5590"/>
    <w:rPr>
      <w:sz w:val="24"/>
    </w:rPr>
  </w:style>
  <w:style w:type="character" w:customStyle="1" w:styleId="PagrindinistekstasDiagrama">
    <w:name w:val="Pagrindinis tekstas Diagrama"/>
    <w:rsid w:val="007C5590"/>
    <w:rPr>
      <w:sz w:val="24"/>
    </w:rPr>
  </w:style>
  <w:style w:type="character" w:customStyle="1" w:styleId="PagrindiniotekstotraukaDiagrama">
    <w:name w:val="Pagrindinio teksto įtrauka Diagrama"/>
    <w:rsid w:val="007C5590"/>
    <w:rPr>
      <w:i/>
      <w:sz w:val="24"/>
    </w:rPr>
  </w:style>
  <w:style w:type="character" w:customStyle="1" w:styleId="Pagrindiniotekstotrauka3Diagrama">
    <w:name w:val="Pagrindinio teksto įtrauka 3 Diagrama"/>
    <w:rsid w:val="007C5590"/>
    <w:rPr>
      <w:sz w:val="24"/>
    </w:rPr>
  </w:style>
  <w:style w:type="character" w:customStyle="1" w:styleId="Antrat9Diagrama">
    <w:name w:val="Antraštė 9 Diagrama"/>
    <w:rsid w:val="007C5590"/>
    <w:rPr>
      <w:sz w:val="40"/>
    </w:rPr>
  </w:style>
  <w:style w:type="character" w:customStyle="1" w:styleId="Antrat8Diagrama">
    <w:name w:val="Antraštė 8 Diagrama"/>
    <w:rsid w:val="007C5590"/>
    <w:rPr>
      <w:b/>
      <w:sz w:val="18"/>
    </w:rPr>
  </w:style>
  <w:style w:type="character" w:customStyle="1" w:styleId="Antrat7Diagrama">
    <w:name w:val="Antraštė 7 Diagrama"/>
    <w:rsid w:val="007C5590"/>
    <w:rPr>
      <w:sz w:val="48"/>
    </w:rPr>
  </w:style>
  <w:style w:type="character" w:customStyle="1" w:styleId="Antrat6Diagrama">
    <w:name w:val="Antraštė 6 Diagrama"/>
    <w:rsid w:val="007C5590"/>
    <w:rPr>
      <w:b/>
      <w:sz w:val="36"/>
    </w:rPr>
  </w:style>
  <w:style w:type="character" w:customStyle="1" w:styleId="Antrat5Diagrama">
    <w:name w:val="Antraštė 5 Diagrama"/>
    <w:rsid w:val="007C5590"/>
    <w:rPr>
      <w:b/>
      <w:sz w:val="40"/>
    </w:rPr>
  </w:style>
  <w:style w:type="character" w:customStyle="1" w:styleId="Antrat4Diagrama">
    <w:name w:val="Antraštė 4 Diagrama"/>
    <w:rsid w:val="007C5590"/>
    <w:rPr>
      <w:b/>
      <w:sz w:val="44"/>
    </w:rPr>
  </w:style>
  <w:style w:type="character" w:customStyle="1" w:styleId="Antrat3Diagrama">
    <w:name w:val="Antraštė 3 Diagrama"/>
    <w:rsid w:val="007C5590"/>
    <w:rPr>
      <w:sz w:val="24"/>
    </w:rPr>
  </w:style>
  <w:style w:type="character" w:customStyle="1" w:styleId="Antrat1Diagrama">
    <w:name w:val="Antraštė 1 Diagrama"/>
    <w:rsid w:val="007C5590"/>
    <w:rPr>
      <w:sz w:val="28"/>
    </w:rPr>
  </w:style>
  <w:style w:type="character" w:customStyle="1" w:styleId="kritri">
    <w:name w:val="kritri"/>
    <w:rsid w:val="007C5590"/>
    <w:rPr>
      <w:rFonts w:ascii="Arial" w:eastAsia="Arial" w:hAnsi="Arial" w:cs="Arial"/>
      <w:color w:val="000000"/>
      <w:sz w:val="20"/>
      <w:szCs w:val="20"/>
    </w:rPr>
  </w:style>
  <w:style w:type="character" w:customStyle="1" w:styleId="SkyriusChar">
    <w:name w:val="Skyrius Char"/>
    <w:rsid w:val="007C5590"/>
    <w:rPr>
      <w:rFonts w:ascii="Times New Roman Bold" w:eastAsia="Times New Roman Bold" w:hAnsi="Times New Roman Bold" w:cs="Times New Roman Bold"/>
      <w:b/>
      <w:caps/>
      <w:sz w:val="24"/>
    </w:rPr>
  </w:style>
  <w:style w:type="character" w:customStyle="1" w:styleId="BodytextDiagrama">
    <w:name w:val="Body text Diagrama"/>
    <w:rsid w:val="007C5590"/>
    <w:rPr>
      <w:rFonts w:ascii="TimesLT" w:eastAsia="TimesLT" w:hAnsi="TimesLT" w:cs="TimesLT"/>
      <w:lang w:eastAsia="ar-SA"/>
    </w:rPr>
  </w:style>
  <w:style w:type="character" w:customStyle="1" w:styleId="AntratsDiagrama">
    <w:name w:val="Antraštės Diagrama"/>
    <w:rsid w:val="007C5590"/>
    <w:rPr>
      <w:sz w:val="24"/>
    </w:rPr>
  </w:style>
  <w:style w:type="character" w:customStyle="1" w:styleId="LO-normal">
    <w:name w:val="LO-normal"/>
    <w:rsid w:val="007C5590"/>
  </w:style>
  <w:style w:type="character" w:customStyle="1" w:styleId="PoratDiagrama">
    <w:name w:val="Poraštė Diagrama"/>
    <w:rsid w:val="007C5590"/>
    <w:rPr>
      <w:sz w:val="24"/>
    </w:rPr>
  </w:style>
  <w:style w:type="character" w:customStyle="1" w:styleId="HTMLiankstoformatuotasDiagrama">
    <w:name w:val="HTML iš anksto formatuotas Diagrama"/>
    <w:rsid w:val="007C5590"/>
    <w:rPr>
      <w:rFonts w:ascii="Courier New" w:eastAsia="Courier New" w:hAnsi="Courier New" w:cs="Courier New"/>
    </w:rPr>
  </w:style>
  <w:style w:type="character" w:customStyle="1" w:styleId="Antrat2Diagrama">
    <w:name w:val="Antraštė 2 Diagrama"/>
    <w:rsid w:val="007C5590"/>
    <w:rPr>
      <w:sz w:val="24"/>
    </w:rPr>
  </w:style>
  <w:style w:type="character" w:customStyle="1" w:styleId="linktext">
    <w:name w:val="linktext"/>
    <w:rsid w:val="007C5590"/>
  </w:style>
  <w:style w:type="character" w:customStyle="1" w:styleId="Numatytasispastraiposriftas1">
    <w:name w:val="Numatytasis pastraipos šriftas1"/>
    <w:rsid w:val="007C5590"/>
  </w:style>
  <w:style w:type="character" w:customStyle="1" w:styleId="WW8Num27z0">
    <w:name w:val="WW8Num27z0"/>
    <w:rsid w:val="007C5590"/>
  </w:style>
  <w:style w:type="character" w:customStyle="1" w:styleId="WW8Num26z2">
    <w:name w:val="WW8Num26z2"/>
    <w:rsid w:val="007C5590"/>
  </w:style>
  <w:style w:type="character" w:customStyle="1" w:styleId="WW8Num26z1">
    <w:name w:val="WW8Num26z1"/>
    <w:rsid w:val="007C5590"/>
    <w:rPr>
      <w:rFonts w:ascii="Times New Roman" w:eastAsia="Times New Roman" w:hAnsi="Times New Roman" w:cs="Times New Roman"/>
      <w:b w:val="0"/>
      <w:i w:val="0"/>
      <w:color w:val="000000"/>
    </w:rPr>
  </w:style>
  <w:style w:type="character" w:customStyle="1" w:styleId="WW8Num26z0">
    <w:name w:val="WW8Num26z0"/>
    <w:rsid w:val="007C5590"/>
    <w:rPr>
      <w:rFonts w:ascii="Times New Roman" w:eastAsia="Times New Roman" w:hAnsi="Times New Roman" w:cs="Times New Roman"/>
      <w:b/>
      <w:color w:val="000000"/>
    </w:rPr>
  </w:style>
  <w:style w:type="character" w:customStyle="1" w:styleId="WW8Num25z0">
    <w:name w:val="WW8Num25z0"/>
    <w:rsid w:val="007C5590"/>
    <w:rPr>
      <w:b w:val="0"/>
      <w:color w:val="000000"/>
    </w:rPr>
  </w:style>
  <w:style w:type="character" w:customStyle="1" w:styleId="WW8Num24z8">
    <w:name w:val="WW8Num24z8"/>
    <w:rsid w:val="007C5590"/>
  </w:style>
  <w:style w:type="character" w:customStyle="1" w:styleId="WW8Num24z7">
    <w:name w:val="WW8Num24z7"/>
    <w:rsid w:val="007C5590"/>
  </w:style>
  <w:style w:type="character" w:customStyle="1" w:styleId="WW8Num24z6">
    <w:name w:val="WW8Num24z6"/>
    <w:rsid w:val="007C5590"/>
  </w:style>
  <w:style w:type="character" w:customStyle="1" w:styleId="WW8Num24z5">
    <w:name w:val="WW8Num24z5"/>
    <w:rsid w:val="007C5590"/>
  </w:style>
  <w:style w:type="character" w:customStyle="1" w:styleId="WW8Num24z4">
    <w:name w:val="WW8Num24z4"/>
    <w:rsid w:val="007C5590"/>
  </w:style>
  <w:style w:type="character" w:customStyle="1" w:styleId="WW8Num24z3">
    <w:name w:val="WW8Num24z3"/>
    <w:rsid w:val="007C5590"/>
  </w:style>
  <w:style w:type="character" w:customStyle="1" w:styleId="WW8Num24z2">
    <w:name w:val="WW8Num24z2"/>
    <w:rsid w:val="007C5590"/>
  </w:style>
  <w:style w:type="character" w:customStyle="1" w:styleId="WW8Num24z1">
    <w:name w:val="WW8Num24z1"/>
    <w:rsid w:val="007C5590"/>
  </w:style>
  <w:style w:type="character" w:customStyle="1" w:styleId="WW8Num24z0">
    <w:name w:val="WW8Num24z0"/>
    <w:rsid w:val="007C5590"/>
  </w:style>
  <w:style w:type="character" w:customStyle="1" w:styleId="WW8Num23z8">
    <w:name w:val="WW8Num23z8"/>
    <w:rsid w:val="007C5590"/>
  </w:style>
  <w:style w:type="character" w:customStyle="1" w:styleId="WW8Num23z7">
    <w:name w:val="WW8Num23z7"/>
    <w:rsid w:val="007C5590"/>
  </w:style>
  <w:style w:type="character" w:customStyle="1" w:styleId="WW8Num23z6">
    <w:name w:val="WW8Num23z6"/>
    <w:rsid w:val="007C5590"/>
  </w:style>
  <w:style w:type="character" w:customStyle="1" w:styleId="WW8Num23z5">
    <w:name w:val="WW8Num23z5"/>
    <w:rsid w:val="007C5590"/>
  </w:style>
  <w:style w:type="character" w:customStyle="1" w:styleId="WW8Num23z4">
    <w:name w:val="WW8Num23z4"/>
    <w:rsid w:val="007C5590"/>
  </w:style>
  <w:style w:type="character" w:customStyle="1" w:styleId="WW8Num23z3">
    <w:name w:val="WW8Num23z3"/>
    <w:rsid w:val="007C5590"/>
  </w:style>
  <w:style w:type="character" w:customStyle="1" w:styleId="WW8Num23z2">
    <w:name w:val="WW8Num23z2"/>
    <w:rsid w:val="007C5590"/>
  </w:style>
  <w:style w:type="character" w:customStyle="1" w:styleId="WW8Num23z1">
    <w:name w:val="WW8Num23z1"/>
    <w:rsid w:val="007C5590"/>
    <w:rPr>
      <w:b w:val="0"/>
    </w:rPr>
  </w:style>
  <w:style w:type="character" w:customStyle="1" w:styleId="WW8Num23z0">
    <w:name w:val="WW8Num23z0"/>
    <w:rsid w:val="007C5590"/>
    <w:rPr>
      <w:rFonts w:ascii="Times New Roman" w:eastAsia="Times New Roman" w:hAnsi="Times New Roman" w:cs="Times New Roman"/>
    </w:rPr>
  </w:style>
  <w:style w:type="character" w:customStyle="1" w:styleId="WW8Num22z8">
    <w:name w:val="WW8Num22z8"/>
    <w:rsid w:val="007C5590"/>
  </w:style>
  <w:style w:type="character" w:customStyle="1" w:styleId="WW8Num22z7">
    <w:name w:val="WW8Num22z7"/>
    <w:rsid w:val="007C5590"/>
  </w:style>
  <w:style w:type="character" w:customStyle="1" w:styleId="WW8Num22z6">
    <w:name w:val="WW8Num22z6"/>
    <w:rsid w:val="007C5590"/>
  </w:style>
  <w:style w:type="character" w:customStyle="1" w:styleId="WW8Num22z5">
    <w:name w:val="WW8Num22z5"/>
    <w:rsid w:val="007C5590"/>
  </w:style>
  <w:style w:type="character" w:customStyle="1" w:styleId="WW8Num22z4">
    <w:name w:val="WW8Num22z4"/>
    <w:rsid w:val="007C5590"/>
  </w:style>
  <w:style w:type="character" w:customStyle="1" w:styleId="WW8Num22z3">
    <w:name w:val="WW8Num22z3"/>
    <w:rsid w:val="007C5590"/>
  </w:style>
  <w:style w:type="character" w:customStyle="1" w:styleId="WW8Num22z2">
    <w:name w:val="WW8Num22z2"/>
    <w:rsid w:val="007C5590"/>
  </w:style>
  <w:style w:type="character" w:customStyle="1" w:styleId="WW8Num22z1">
    <w:name w:val="WW8Num22z1"/>
    <w:rsid w:val="007C5590"/>
  </w:style>
  <w:style w:type="character" w:customStyle="1" w:styleId="WW8Num22z0">
    <w:name w:val="WW8Num22z0"/>
    <w:rsid w:val="007C5590"/>
  </w:style>
  <w:style w:type="character" w:customStyle="1" w:styleId="WW8Num21z3">
    <w:name w:val="WW8Num21z3"/>
    <w:rsid w:val="007C5590"/>
    <w:rPr>
      <w:rFonts w:ascii="Symbol" w:eastAsia="Symbol" w:hAnsi="Symbol" w:cs="Symbol"/>
    </w:rPr>
  </w:style>
  <w:style w:type="character" w:customStyle="1" w:styleId="WW8Num21z1">
    <w:name w:val="WW8Num21z1"/>
    <w:rsid w:val="007C5590"/>
    <w:rPr>
      <w:rFonts w:ascii="Courier New" w:eastAsia="Courier New" w:hAnsi="Courier New" w:cs="Courier New"/>
    </w:rPr>
  </w:style>
  <w:style w:type="character" w:customStyle="1" w:styleId="WW8Num21z0">
    <w:name w:val="WW8Num21z0"/>
    <w:rsid w:val="007C5590"/>
    <w:rPr>
      <w:rFonts w:ascii="Times New Roman" w:eastAsia="Times New Roman" w:hAnsi="Times New Roman" w:cs="Times New Roman"/>
      <w:szCs w:val="24"/>
    </w:rPr>
  </w:style>
  <w:style w:type="character" w:customStyle="1" w:styleId="WW8Num20z1">
    <w:name w:val="WW8Num20z1"/>
    <w:rsid w:val="007C5590"/>
  </w:style>
  <w:style w:type="character" w:customStyle="1" w:styleId="WW8Num20z0">
    <w:name w:val="WW8Num20z0"/>
    <w:rsid w:val="007C5590"/>
    <w:rPr>
      <w:b w:val="0"/>
      <w:i w:val="0"/>
      <w:color w:val="000000"/>
    </w:rPr>
  </w:style>
  <w:style w:type="character" w:customStyle="1" w:styleId="WW8Num19z8">
    <w:name w:val="WW8Num19z8"/>
    <w:rsid w:val="007C5590"/>
  </w:style>
  <w:style w:type="character" w:customStyle="1" w:styleId="WW8Num19z7">
    <w:name w:val="WW8Num19z7"/>
    <w:rsid w:val="007C5590"/>
  </w:style>
  <w:style w:type="character" w:customStyle="1" w:styleId="WW8Num19z6">
    <w:name w:val="WW8Num19z6"/>
    <w:rsid w:val="007C5590"/>
  </w:style>
  <w:style w:type="character" w:customStyle="1" w:styleId="WW8Num19z5">
    <w:name w:val="WW8Num19z5"/>
    <w:rsid w:val="007C5590"/>
  </w:style>
  <w:style w:type="character" w:customStyle="1" w:styleId="WW8Num19z4">
    <w:name w:val="WW8Num19z4"/>
    <w:rsid w:val="007C5590"/>
  </w:style>
  <w:style w:type="character" w:customStyle="1" w:styleId="WW8Num19z3">
    <w:name w:val="WW8Num19z3"/>
    <w:rsid w:val="007C5590"/>
  </w:style>
  <w:style w:type="character" w:customStyle="1" w:styleId="WW8Num19z2">
    <w:name w:val="WW8Num19z2"/>
    <w:rsid w:val="007C5590"/>
  </w:style>
  <w:style w:type="character" w:customStyle="1" w:styleId="WW8Num19z1">
    <w:name w:val="WW8Num19z1"/>
    <w:rsid w:val="007C5590"/>
  </w:style>
  <w:style w:type="character" w:customStyle="1" w:styleId="WW8Num19z0">
    <w:name w:val="WW8Num19z0"/>
    <w:rsid w:val="007C5590"/>
    <w:rPr>
      <w:b w:val="0"/>
      <w:color w:val="000000"/>
    </w:rPr>
  </w:style>
  <w:style w:type="character" w:customStyle="1" w:styleId="WW8Num18z1">
    <w:name w:val="WW8Num18z1"/>
    <w:rsid w:val="007C5590"/>
  </w:style>
  <w:style w:type="character" w:customStyle="1" w:styleId="WW8Num18z0">
    <w:name w:val="WW8Num18z0"/>
    <w:rsid w:val="007C5590"/>
    <w:rPr>
      <w:rFonts w:ascii="Times New Roman" w:eastAsia="Times New Roman" w:hAnsi="Times New Roman" w:cs="Times New Roman"/>
      <w:color w:val="000000"/>
    </w:rPr>
  </w:style>
  <w:style w:type="character" w:customStyle="1" w:styleId="WW8Num17z8">
    <w:name w:val="WW8Num17z8"/>
    <w:rsid w:val="007C5590"/>
  </w:style>
  <w:style w:type="character" w:customStyle="1" w:styleId="WW8Num17z7">
    <w:name w:val="WW8Num17z7"/>
    <w:rsid w:val="007C5590"/>
  </w:style>
  <w:style w:type="character" w:customStyle="1" w:styleId="WW8Num17z6">
    <w:name w:val="WW8Num17z6"/>
    <w:rsid w:val="007C5590"/>
  </w:style>
  <w:style w:type="character" w:customStyle="1" w:styleId="WW8Num17z5">
    <w:name w:val="WW8Num17z5"/>
    <w:rsid w:val="007C5590"/>
  </w:style>
  <w:style w:type="character" w:customStyle="1" w:styleId="WW8Num17z4">
    <w:name w:val="WW8Num17z4"/>
    <w:rsid w:val="007C5590"/>
  </w:style>
  <w:style w:type="character" w:customStyle="1" w:styleId="WW8Num17z3">
    <w:name w:val="WW8Num17z3"/>
    <w:rsid w:val="007C5590"/>
  </w:style>
  <w:style w:type="character" w:customStyle="1" w:styleId="WW8Num17z2">
    <w:name w:val="WW8Num17z2"/>
    <w:rsid w:val="007C5590"/>
  </w:style>
  <w:style w:type="character" w:customStyle="1" w:styleId="WW8Num17z1">
    <w:name w:val="WW8Num17z1"/>
    <w:rsid w:val="007C5590"/>
  </w:style>
  <w:style w:type="character" w:customStyle="1" w:styleId="WW8Num17z0">
    <w:name w:val="WW8Num17z0"/>
    <w:rsid w:val="007C5590"/>
  </w:style>
  <w:style w:type="character" w:customStyle="1" w:styleId="WW8Num16z8">
    <w:name w:val="WW8Num16z8"/>
    <w:rsid w:val="007C5590"/>
  </w:style>
  <w:style w:type="character" w:customStyle="1" w:styleId="WW8Num16z7">
    <w:name w:val="WW8Num16z7"/>
    <w:rsid w:val="007C5590"/>
  </w:style>
  <w:style w:type="character" w:customStyle="1" w:styleId="WW8Num16z6">
    <w:name w:val="WW8Num16z6"/>
    <w:rsid w:val="007C5590"/>
  </w:style>
  <w:style w:type="character" w:customStyle="1" w:styleId="WW8Num16z5">
    <w:name w:val="WW8Num16z5"/>
    <w:rsid w:val="007C5590"/>
  </w:style>
  <w:style w:type="character" w:customStyle="1" w:styleId="WW8Num16z4">
    <w:name w:val="WW8Num16z4"/>
    <w:rsid w:val="007C5590"/>
  </w:style>
  <w:style w:type="character" w:customStyle="1" w:styleId="WW8Num16z3">
    <w:name w:val="WW8Num16z3"/>
    <w:rsid w:val="007C5590"/>
  </w:style>
  <w:style w:type="character" w:customStyle="1" w:styleId="WW8Num16z2">
    <w:name w:val="WW8Num16z2"/>
    <w:rsid w:val="007C5590"/>
  </w:style>
  <w:style w:type="character" w:customStyle="1" w:styleId="WW8Num16z1">
    <w:name w:val="WW8Num16z1"/>
    <w:rsid w:val="007C5590"/>
  </w:style>
  <w:style w:type="character" w:customStyle="1" w:styleId="WW8Num16z0">
    <w:name w:val="WW8Num16z0"/>
    <w:rsid w:val="007C5590"/>
  </w:style>
  <w:style w:type="character" w:customStyle="1" w:styleId="WW8Num15z8">
    <w:name w:val="WW8Num15z8"/>
    <w:rsid w:val="007C5590"/>
  </w:style>
  <w:style w:type="character" w:customStyle="1" w:styleId="WW8Num15z7">
    <w:name w:val="WW8Num15z7"/>
    <w:rsid w:val="007C5590"/>
  </w:style>
  <w:style w:type="character" w:customStyle="1" w:styleId="WW8Num15z6">
    <w:name w:val="WW8Num15z6"/>
    <w:rsid w:val="007C5590"/>
  </w:style>
  <w:style w:type="character" w:customStyle="1" w:styleId="WW8Num15z5">
    <w:name w:val="WW8Num15z5"/>
    <w:rsid w:val="007C5590"/>
  </w:style>
  <w:style w:type="character" w:customStyle="1" w:styleId="WW8Num15z4">
    <w:name w:val="WW8Num15z4"/>
    <w:rsid w:val="007C5590"/>
  </w:style>
  <w:style w:type="character" w:customStyle="1" w:styleId="WW8Num15z3">
    <w:name w:val="WW8Num15z3"/>
    <w:rsid w:val="007C5590"/>
  </w:style>
  <w:style w:type="character" w:customStyle="1" w:styleId="WW8Num15z2">
    <w:name w:val="WW8Num15z2"/>
    <w:rsid w:val="007C5590"/>
  </w:style>
  <w:style w:type="character" w:customStyle="1" w:styleId="WW8Num15z1">
    <w:name w:val="WW8Num15z1"/>
    <w:rsid w:val="007C5590"/>
  </w:style>
  <w:style w:type="character" w:customStyle="1" w:styleId="WW8Num15z0">
    <w:name w:val="WW8Num15z0"/>
    <w:rsid w:val="007C5590"/>
    <w:rPr>
      <w:color w:val="000000"/>
    </w:rPr>
  </w:style>
  <w:style w:type="character" w:customStyle="1" w:styleId="WW8Num14z2">
    <w:name w:val="WW8Num14z2"/>
    <w:rsid w:val="007C5590"/>
    <w:rPr>
      <w:rFonts w:ascii="Times New Roman" w:eastAsia="Times New Roman" w:hAnsi="Times New Roman" w:cs="Times New Roman"/>
    </w:rPr>
  </w:style>
  <w:style w:type="character" w:customStyle="1" w:styleId="WW8Num14z1">
    <w:name w:val="WW8Num14z1"/>
    <w:rsid w:val="007C5590"/>
    <w:rPr>
      <w:rFonts w:ascii="Times New Roman" w:eastAsia="Times New Roman" w:hAnsi="Times New Roman" w:cs="Times New Roman"/>
      <w:b w:val="0"/>
    </w:rPr>
  </w:style>
  <w:style w:type="character" w:customStyle="1" w:styleId="WW8Num14z0">
    <w:name w:val="WW8Num14z0"/>
    <w:rsid w:val="007C5590"/>
    <w:rPr>
      <w:b w:val="0"/>
    </w:rPr>
  </w:style>
  <w:style w:type="character" w:customStyle="1" w:styleId="WW8Num13z3">
    <w:name w:val="WW8Num13z3"/>
    <w:rsid w:val="007C5590"/>
    <w:rPr>
      <w:rFonts w:ascii="Symbol" w:eastAsia="Symbol" w:hAnsi="Symbol" w:cs="Symbol"/>
    </w:rPr>
  </w:style>
  <w:style w:type="character" w:customStyle="1" w:styleId="WW8Num13z1">
    <w:name w:val="WW8Num13z1"/>
    <w:rsid w:val="007C5590"/>
    <w:rPr>
      <w:rFonts w:ascii="Courier New" w:eastAsia="Courier New" w:hAnsi="Courier New" w:cs="Courier New"/>
    </w:rPr>
  </w:style>
  <w:style w:type="character" w:customStyle="1" w:styleId="WW8Num13z0">
    <w:name w:val="WW8Num13z0"/>
    <w:rsid w:val="007C5590"/>
    <w:rPr>
      <w:rFonts w:ascii="Times New Roman" w:eastAsia="Times New Roman" w:hAnsi="Times New Roman" w:cs="Times New Roman"/>
    </w:rPr>
  </w:style>
  <w:style w:type="character" w:customStyle="1" w:styleId="WW8Num12z2">
    <w:name w:val="WW8Num12z2"/>
    <w:rsid w:val="007C5590"/>
  </w:style>
  <w:style w:type="character" w:customStyle="1" w:styleId="WW8Num12z1">
    <w:name w:val="WW8Num12z1"/>
    <w:rsid w:val="007C5590"/>
    <w:rPr>
      <w:color w:val="000000"/>
    </w:rPr>
  </w:style>
  <w:style w:type="character" w:customStyle="1" w:styleId="WW8Num12z0">
    <w:name w:val="WW8Num12z0"/>
    <w:rsid w:val="007C5590"/>
    <w:rPr>
      <w:rFonts w:ascii="Times New Roman" w:eastAsia="Times New Roman" w:hAnsi="Times New Roman" w:cs="Times New Roman"/>
    </w:rPr>
  </w:style>
  <w:style w:type="character" w:customStyle="1" w:styleId="WW8Num11z8">
    <w:name w:val="WW8Num11z8"/>
    <w:rsid w:val="007C5590"/>
  </w:style>
  <w:style w:type="character" w:customStyle="1" w:styleId="WW8Num11z7">
    <w:name w:val="WW8Num11z7"/>
    <w:rsid w:val="007C5590"/>
  </w:style>
  <w:style w:type="character" w:customStyle="1" w:styleId="WW8Num11z6">
    <w:name w:val="WW8Num11z6"/>
    <w:rsid w:val="007C5590"/>
  </w:style>
  <w:style w:type="character" w:customStyle="1" w:styleId="WW8Num11z5">
    <w:name w:val="WW8Num11z5"/>
    <w:rsid w:val="007C5590"/>
  </w:style>
  <w:style w:type="character" w:customStyle="1" w:styleId="WW8Num11z4">
    <w:name w:val="WW8Num11z4"/>
    <w:rsid w:val="007C5590"/>
  </w:style>
  <w:style w:type="character" w:customStyle="1" w:styleId="WW8Num11z3">
    <w:name w:val="WW8Num11z3"/>
    <w:rsid w:val="007C5590"/>
  </w:style>
  <w:style w:type="character" w:customStyle="1" w:styleId="WW8Num11z2">
    <w:name w:val="WW8Num11z2"/>
    <w:rsid w:val="007C5590"/>
  </w:style>
  <w:style w:type="character" w:customStyle="1" w:styleId="WW8Num11z1">
    <w:name w:val="WW8Num11z1"/>
    <w:rsid w:val="007C5590"/>
  </w:style>
  <w:style w:type="character" w:customStyle="1" w:styleId="WW8Num11z0">
    <w:name w:val="WW8Num11z0"/>
    <w:rsid w:val="007C5590"/>
    <w:rPr>
      <w:u w:val="none"/>
    </w:rPr>
  </w:style>
  <w:style w:type="character" w:customStyle="1" w:styleId="WW8Num10z0">
    <w:name w:val="WW8Num10z0"/>
    <w:rsid w:val="007C5590"/>
  </w:style>
  <w:style w:type="character" w:customStyle="1" w:styleId="WW8Num9z8">
    <w:name w:val="WW8Num9z8"/>
    <w:rsid w:val="007C5590"/>
  </w:style>
  <w:style w:type="character" w:customStyle="1" w:styleId="WW8Num9z7">
    <w:name w:val="WW8Num9z7"/>
    <w:rsid w:val="007C5590"/>
  </w:style>
  <w:style w:type="character" w:customStyle="1" w:styleId="WW8Num9z6">
    <w:name w:val="WW8Num9z6"/>
    <w:rsid w:val="007C5590"/>
  </w:style>
  <w:style w:type="character" w:customStyle="1" w:styleId="WW8Num9z5">
    <w:name w:val="WW8Num9z5"/>
    <w:rsid w:val="007C5590"/>
  </w:style>
  <w:style w:type="character" w:customStyle="1" w:styleId="WW8Num9z4">
    <w:name w:val="WW8Num9z4"/>
    <w:rsid w:val="007C5590"/>
  </w:style>
  <w:style w:type="character" w:customStyle="1" w:styleId="WW8Num9z3">
    <w:name w:val="WW8Num9z3"/>
    <w:rsid w:val="007C5590"/>
  </w:style>
  <w:style w:type="character" w:customStyle="1" w:styleId="WW8Num9z2">
    <w:name w:val="WW8Num9z2"/>
    <w:rsid w:val="007C5590"/>
  </w:style>
  <w:style w:type="character" w:customStyle="1" w:styleId="WW8Num9z1">
    <w:name w:val="WW8Num9z1"/>
    <w:rsid w:val="007C5590"/>
  </w:style>
  <w:style w:type="character" w:customStyle="1" w:styleId="WW8Num9z0">
    <w:name w:val="WW8Num9z0"/>
    <w:rsid w:val="007C5590"/>
    <w:rPr>
      <w:i w:val="0"/>
    </w:rPr>
  </w:style>
  <w:style w:type="character" w:customStyle="1" w:styleId="WW8Num8z1">
    <w:name w:val="WW8Num8z1"/>
    <w:rsid w:val="007C5590"/>
    <w:rPr>
      <w:b w:val="0"/>
      <w:color w:val="000000"/>
    </w:rPr>
  </w:style>
  <w:style w:type="character" w:customStyle="1" w:styleId="WW8Num8z0">
    <w:name w:val="WW8Num8z0"/>
    <w:rsid w:val="007C5590"/>
    <w:rPr>
      <w:b w:val="0"/>
    </w:rPr>
  </w:style>
  <w:style w:type="character" w:customStyle="1" w:styleId="WW8Num7z4">
    <w:name w:val="WW8Num7z4"/>
    <w:rsid w:val="007C5590"/>
    <w:rPr>
      <w:rFonts w:eastAsia="Times New Roman"/>
    </w:rPr>
  </w:style>
  <w:style w:type="character" w:customStyle="1" w:styleId="WW8Num7z0">
    <w:name w:val="WW8Num7z0"/>
    <w:rsid w:val="007C5590"/>
    <w:rPr>
      <w:rFonts w:eastAsia="Times New Roman"/>
    </w:rPr>
  </w:style>
  <w:style w:type="character" w:customStyle="1" w:styleId="WW8Num6z8">
    <w:name w:val="WW8Num6z8"/>
    <w:rsid w:val="007C5590"/>
  </w:style>
  <w:style w:type="character" w:customStyle="1" w:styleId="WW8Num6z7">
    <w:name w:val="WW8Num6z7"/>
    <w:rsid w:val="007C5590"/>
  </w:style>
  <w:style w:type="character" w:customStyle="1" w:styleId="WW8Num6z6">
    <w:name w:val="WW8Num6z6"/>
    <w:rsid w:val="007C5590"/>
  </w:style>
  <w:style w:type="character" w:customStyle="1" w:styleId="WW8Num6z5">
    <w:name w:val="WW8Num6z5"/>
    <w:rsid w:val="007C5590"/>
  </w:style>
  <w:style w:type="character" w:customStyle="1" w:styleId="WW8Num6z4">
    <w:name w:val="WW8Num6z4"/>
    <w:rsid w:val="007C5590"/>
  </w:style>
  <w:style w:type="character" w:customStyle="1" w:styleId="WW8Num6z3">
    <w:name w:val="WW8Num6z3"/>
    <w:rsid w:val="007C5590"/>
  </w:style>
  <w:style w:type="character" w:customStyle="1" w:styleId="WW8Num6z2">
    <w:name w:val="WW8Num6z2"/>
    <w:rsid w:val="007C5590"/>
  </w:style>
  <w:style w:type="character" w:customStyle="1" w:styleId="WW8Num6z1">
    <w:name w:val="WW8Num6z1"/>
    <w:rsid w:val="007C5590"/>
    <w:rPr>
      <w:rFonts w:ascii="Times New Roman" w:eastAsia="Times New Roman" w:hAnsi="Times New Roman" w:cs="Times New Roman"/>
      <w:sz w:val="24"/>
    </w:rPr>
  </w:style>
  <w:style w:type="character" w:customStyle="1" w:styleId="WW8Num6z0">
    <w:name w:val="WW8Num6z0"/>
    <w:rsid w:val="007C5590"/>
  </w:style>
  <w:style w:type="character" w:customStyle="1" w:styleId="WW8Num5z8">
    <w:name w:val="WW8Num5z8"/>
    <w:rsid w:val="007C5590"/>
  </w:style>
  <w:style w:type="character" w:customStyle="1" w:styleId="WW8Num5z7">
    <w:name w:val="WW8Num5z7"/>
    <w:rsid w:val="007C5590"/>
  </w:style>
  <w:style w:type="character" w:customStyle="1" w:styleId="WW8Num5z6">
    <w:name w:val="WW8Num5z6"/>
    <w:rsid w:val="007C5590"/>
  </w:style>
  <w:style w:type="character" w:customStyle="1" w:styleId="WW8Num5z5">
    <w:name w:val="WW8Num5z5"/>
    <w:rsid w:val="007C5590"/>
  </w:style>
  <w:style w:type="character" w:customStyle="1" w:styleId="WW8Num5z4">
    <w:name w:val="WW8Num5z4"/>
    <w:rsid w:val="007C5590"/>
  </w:style>
  <w:style w:type="character" w:customStyle="1" w:styleId="WW8Num5z3">
    <w:name w:val="WW8Num5z3"/>
    <w:rsid w:val="007C5590"/>
  </w:style>
  <w:style w:type="character" w:customStyle="1" w:styleId="WW8Num5z2">
    <w:name w:val="WW8Num5z2"/>
    <w:rsid w:val="007C5590"/>
  </w:style>
  <w:style w:type="character" w:customStyle="1" w:styleId="WW8Num5z1">
    <w:name w:val="WW8Num5z1"/>
    <w:rsid w:val="007C5590"/>
  </w:style>
  <w:style w:type="character" w:customStyle="1" w:styleId="WW8Num5z0">
    <w:name w:val="WW8Num5z0"/>
    <w:rsid w:val="007C5590"/>
  </w:style>
  <w:style w:type="character" w:customStyle="1" w:styleId="WW8Num4z8">
    <w:name w:val="WW8Num4z8"/>
    <w:rsid w:val="007C5590"/>
  </w:style>
  <w:style w:type="character" w:customStyle="1" w:styleId="WW8Num4z7">
    <w:name w:val="WW8Num4z7"/>
    <w:rsid w:val="007C5590"/>
  </w:style>
  <w:style w:type="character" w:customStyle="1" w:styleId="WW8Num4z6">
    <w:name w:val="WW8Num4z6"/>
    <w:rsid w:val="007C5590"/>
  </w:style>
  <w:style w:type="character" w:customStyle="1" w:styleId="WW8Num4z5">
    <w:name w:val="WW8Num4z5"/>
    <w:rsid w:val="007C5590"/>
  </w:style>
  <w:style w:type="character" w:customStyle="1" w:styleId="WW8Num4z4">
    <w:name w:val="WW8Num4z4"/>
    <w:rsid w:val="007C5590"/>
  </w:style>
  <w:style w:type="character" w:customStyle="1" w:styleId="WW8Num4z3">
    <w:name w:val="WW8Num4z3"/>
    <w:rsid w:val="007C5590"/>
  </w:style>
  <w:style w:type="character" w:customStyle="1" w:styleId="WW8Num4z2">
    <w:name w:val="WW8Num4z2"/>
    <w:rsid w:val="007C5590"/>
  </w:style>
  <w:style w:type="character" w:customStyle="1" w:styleId="WW8Num4z1">
    <w:name w:val="WW8Num4z1"/>
    <w:rsid w:val="007C5590"/>
  </w:style>
  <w:style w:type="character" w:customStyle="1" w:styleId="WW8Num4z0">
    <w:name w:val="WW8Num4z0"/>
    <w:rsid w:val="007C5590"/>
  </w:style>
  <w:style w:type="character" w:customStyle="1" w:styleId="WW8Num3z8">
    <w:name w:val="WW8Num3z8"/>
    <w:rsid w:val="007C5590"/>
  </w:style>
  <w:style w:type="character" w:customStyle="1" w:styleId="WW8Num3z7">
    <w:name w:val="WW8Num3z7"/>
    <w:rsid w:val="007C5590"/>
  </w:style>
  <w:style w:type="character" w:customStyle="1" w:styleId="WW8Num3z6">
    <w:name w:val="WW8Num3z6"/>
    <w:rsid w:val="007C5590"/>
  </w:style>
  <w:style w:type="character" w:customStyle="1" w:styleId="WW8Num3z5">
    <w:name w:val="WW8Num3z5"/>
    <w:rsid w:val="007C5590"/>
  </w:style>
  <w:style w:type="character" w:customStyle="1" w:styleId="WW8Num3z4">
    <w:name w:val="WW8Num3z4"/>
    <w:rsid w:val="007C5590"/>
  </w:style>
  <w:style w:type="character" w:customStyle="1" w:styleId="WW8Num3z3">
    <w:name w:val="WW8Num3z3"/>
    <w:rsid w:val="007C5590"/>
  </w:style>
  <w:style w:type="character" w:customStyle="1" w:styleId="WW8Num3z2">
    <w:name w:val="WW8Num3z2"/>
    <w:rsid w:val="007C5590"/>
  </w:style>
  <w:style w:type="character" w:customStyle="1" w:styleId="WW8Num3z1">
    <w:name w:val="WW8Num3z1"/>
    <w:rsid w:val="007C5590"/>
  </w:style>
  <w:style w:type="character" w:customStyle="1" w:styleId="WW8Num3z0">
    <w:name w:val="WW8Num3z0"/>
    <w:rsid w:val="007C5590"/>
  </w:style>
  <w:style w:type="character" w:customStyle="1" w:styleId="WW8Num2z8">
    <w:name w:val="WW8Num2z8"/>
    <w:rsid w:val="007C5590"/>
  </w:style>
  <w:style w:type="character" w:customStyle="1" w:styleId="WW8Num2z7">
    <w:name w:val="WW8Num2z7"/>
    <w:rsid w:val="007C5590"/>
  </w:style>
  <w:style w:type="character" w:customStyle="1" w:styleId="WW8Num2z6">
    <w:name w:val="WW8Num2z6"/>
    <w:rsid w:val="007C5590"/>
  </w:style>
  <w:style w:type="character" w:customStyle="1" w:styleId="WW8Num2z5">
    <w:name w:val="WW8Num2z5"/>
    <w:rsid w:val="007C5590"/>
  </w:style>
  <w:style w:type="character" w:customStyle="1" w:styleId="WW8Num2z4">
    <w:name w:val="WW8Num2z4"/>
    <w:rsid w:val="007C5590"/>
  </w:style>
  <w:style w:type="character" w:customStyle="1" w:styleId="WW8Num2z3">
    <w:name w:val="WW8Num2z3"/>
    <w:rsid w:val="007C5590"/>
  </w:style>
  <w:style w:type="character" w:customStyle="1" w:styleId="WW8Num2z2">
    <w:name w:val="WW8Num2z2"/>
    <w:rsid w:val="007C5590"/>
  </w:style>
  <w:style w:type="character" w:customStyle="1" w:styleId="WW8Num2z1">
    <w:name w:val="WW8Num2z1"/>
    <w:rsid w:val="007C5590"/>
  </w:style>
  <w:style w:type="character" w:customStyle="1" w:styleId="WW8Num2z0">
    <w:name w:val="WW8Num2z0"/>
    <w:rsid w:val="007C5590"/>
  </w:style>
  <w:style w:type="character" w:customStyle="1" w:styleId="WW8Num1z2">
    <w:name w:val="WW8Num1z2"/>
    <w:rsid w:val="007C5590"/>
    <w:rPr>
      <w:rFonts w:eastAsia="Times New Roman"/>
    </w:rPr>
  </w:style>
  <w:style w:type="character" w:customStyle="1" w:styleId="WW8Num1z1">
    <w:name w:val="WW8Num1z1"/>
    <w:rsid w:val="007C5590"/>
    <w:rPr>
      <w:rFonts w:ascii="Times New Roman" w:eastAsia="Times New Roman" w:hAnsi="Times New Roman" w:cs="Times New Roman"/>
      <w:b w:val="0"/>
      <w:i w:val="0"/>
      <w:color w:val="000000"/>
    </w:rPr>
  </w:style>
  <w:style w:type="character" w:customStyle="1" w:styleId="WW8Num1z0">
    <w:name w:val="WW8Num1z0"/>
    <w:rsid w:val="007C5590"/>
    <w:rPr>
      <w:rFonts w:ascii="Times New Roman" w:eastAsia="Times New Roman" w:hAnsi="Times New Roman" w:cs="Times New Roman"/>
      <w:b/>
    </w:rPr>
  </w:style>
  <w:style w:type="character" w:customStyle="1" w:styleId="ListLabel1">
    <w:name w:val="ListLabel 1"/>
    <w:rsid w:val="007C5590"/>
    <w:rPr>
      <w:rFonts w:ascii="Times New Roman" w:eastAsia="Times New Roman" w:hAnsi="Times New Roman" w:cs="Times New Roman"/>
    </w:rPr>
  </w:style>
  <w:style w:type="character" w:customStyle="1" w:styleId="ListLabel2">
    <w:name w:val="ListLabel 2"/>
    <w:rsid w:val="007C5590"/>
    <w:rPr>
      <w:rFonts w:ascii="Times New Roman" w:eastAsia="Times New Roman" w:hAnsi="Times New Roman" w:cs="Times New Roman"/>
    </w:rPr>
  </w:style>
  <w:style w:type="character" w:customStyle="1" w:styleId="NumberingSymbols">
    <w:name w:val="Numbering Symbols"/>
    <w:rsid w:val="007C5590"/>
    <w:rPr>
      <w:rFonts w:ascii="Times New Roman" w:eastAsia="Times New Roman" w:hAnsi="Times New Roman" w:cs="Times New Roman"/>
      <w:sz w:val="24"/>
      <w:szCs w:val="24"/>
    </w:rPr>
  </w:style>
  <w:style w:type="character" w:styleId="Hyperlink">
    <w:name w:val="Hyperlink"/>
    <w:basedOn w:val="DefaultParagraphFont"/>
    <w:rsid w:val="007C5590"/>
    <w:rPr>
      <w:color w:val="0563C1"/>
      <w:u w:val="single"/>
    </w:rPr>
  </w:style>
  <w:style w:type="character" w:customStyle="1" w:styleId="UnresolvedMention1">
    <w:name w:val="Unresolved Mention1"/>
    <w:basedOn w:val="DefaultParagraphFont"/>
    <w:rsid w:val="007C5590"/>
    <w:rPr>
      <w:color w:val="605E5C"/>
      <w:shd w:val="clear" w:color="auto" w:fill="E1DFDD"/>
    </w:rPr>
  </w:style>
  <w:style w:type="numbering" w:customStyle="1" w:styleId="WWNum1">
    <w:name w:val="WWNum1"/>
    <w:basedOn w:val="NoList"/>
    <w:rsid w:val="007C5590"/>
    <w:pPr>
      <w:numPr>
        <w:numId w:val="1"/>
      </w:numPr>
    </w:pPr>
  </w:style>
  <w:style w:type="character" w:styleId="CommentReference">
    <w:name w:val="annotation reference"/>
    <w:basedOn w:val="DefaultParagraphFont"/>
    <w:uiPriority w:val="99"/>
    <w:semiHidden/>
    <w:unhideWhenUsed/>
    <w:rsid w:val="002E7AFA"/>
    <w:rPr>
      <w:sz w:val="16"/>
      <w:szCs w:val="16"/>
    </w:rPr>
  </w:style>
  <w:style w:type="paragraph" w:styleId="CommentText">
    <w:name w:val="annotation text"/>
    <w:basedOn w:val="Normal"/>
    <w:link w:val="CommentTextChar"/>
    <w:uiPriority w:val="99"/>
    <w:unhideWhenUsed/>
    <w:rsid w:val="002E7AFA"/>
    <w:rPr>
      <w:sz w:val="20"/>
      <w:szCs w:val="18"/>
    </w:rPr>
  </w:style>
  <w:style w:type="character" w:customStyle="1" w:styleId="CommentTextChar">
    <w:name w:val="Comment Text Char"/>
    <w:basedOn w:val="DefaultParagraphFont"/>
    <w:link w:val="CommentText"/>
    <w:uiPriority w:val="99"/>
    <w:rsid w:val="002E7AFA"/>
    <w:rPr>
      <w:sz w:val="20"/>
      <w:szCs w:val="18"/>
    </w:rPr>
  </w:style>
  <w:style w:type="paragraph" w:styleId="CommentSubject">
    <w:name w:val="annotation subject"/>
    <w:basedOn w:val="CommentText"/>
    <w:next w:val="CommentText"/>
    <w:link w:val="CommentSubjectChar"/>
    <w:uiPriority w:val="99"/>
    <w:semiHidden/>
    <w:unhideWhenUsed/>
    <w:rsid w:val="002E7AFA"/>
    <w:rPr>
      <w:b/>
      <w:bCs/>
    </w:rPr>
  </w:style>
  <w:style w:type="character" w:customStyle="1" w:styleId="CommentSubjectChar">
    <w:name w:val="Comment Subject Char"/>
    <w:basedOn w:val="CommentTextChar"/>
    <w:link w:val="CommentSubject"/>
    <w:uiPriority w:val="99"/>
    <w:semiHidden/>
    <w:rsid w:val="002E7AFA"/>
    <w:rPr>
      <w:b/>
      <w:bCs/>
      <w:sz w:val="20"/>
      <w:szCs w:val="18"/>
    </w:rPr>
  </w:style>
  <w:style w:type="paragraph" w:styleId="Revision">
    <w:name w:val="Revision"/>
    <w:hidden/>
    <w:uiPriority w:val="99"/>
    <w:semiHidden/>
    <w:rsid w:val="005E4EA0"/>
    <w:pPr>
      <w:autoSpaceDN/>
      <w:textAlignment w:val="auto"/>
    </w:pPr>
    <w:rPr>
      <w:szCs w:val="21"/>
    </w:rPr>
  </w:style>
  <w:style w:type="character" w:styleId="FollowedHyperlink">
    <w:name w:val="FollowedHyperlink"/>
    <w:basedOn w:val="DefaultParagraphFont"/>
    <w:uiPriority w:val="99"/>
    <w:semiHidden/>
    <w:unhideWhenUsed/>
    <w:rsid w:val="0009259E"/>
    <w:rPr>
      <w:color w:val="954F72" w:themeColor="followedHyperlink"/>
      <w:u w:val="single"/>
    </w:rPr>
  </w:style>
  <w:style w:type="table" w:styleId="TableGrid">
    <w:name w:val="Table Grid"/>
    <w:basedOn w:val="TableNormal"/>
    <w:uiPriority w:val="59"/>
    <w:rsid w:val="006957C5"/>
    <w:pPr>
      <w:autoSpaceDN/>
      <w:textAlignment w:val="auto"/>
    </w:pPr>
    <w:rPr>
      <w:rFonts w:ascii="Times New Roman" w:eastAsia="Calibri" w:hAnsi="Times New Roman" w:cs="Times New Roman"/>
      <w:kern w:val="0"/>
      <w:sz w:val="20"/>
      <w:szCs w:val="20"/>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34F6"/>
    <w:rPr>
      <w:color w:val="605E5C"/>
      <w:shd w:val="clear" w:color="auto" w:fill="E1DFDD"/>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rsid w:val="001B145C"/>
    <w:rPr>
      <w:sz w:val="20"/>
      <w:szCs w:val="18"/>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semiHidden/>
    <w:rsid w:val="001B145C"/>
    <w:rPr>
      <w:sz w:val="20"/>
      <w:szCs w:val="18"/>
    </w:rPr>
  </w:style>
  <w:style w:type="character" w:styleId="FootnoteReference">
    <w:name w:val="footnote reference"/>
    <w:aliases w:val="fr,Footnote symbol,BVI fnr,Voetnootverwijzing,Times 10 Point,Exposant 3 Point,Footnote Reference Number,Footnote anchor,Footnote reference number,Footnote number,Footnotemark,FR,Footnotemark1,Footnotemark2,FR1,Footnotemark3,FR2"/>
    <w:basedOn w:val="DefaultParagraphFont"/>
    <w:uiPriority w:val="99"/>
    <w:unhideWhenUsed/>
    <w:rsid w:val="001B145C"/>
    <w:rPr>
      <w:vertAlign w:val="superscript"/>
    </w:rPr>
  </w:style>
  <w:style w:type="paragraph" w:styleId="Footer">
    <w:name w:val="footer"/>
    <w:basedOn w:val="Normal"/>
    <w:link w:val="FooterChar"/>
    <w:uiPriority w:val="99"/>
    <w:unhideWhenUsed/>
    <w:rsid w:val="00D9328A"/>
    <w:pPr>
      <w:tabs>
        <w:tab w:val="center" w:pos="4680"/>
        <w:tab w:val="right" w:pos="9360"/>
      </w:tabs>
    </w:pPr>
    <w:rPr>
      <w:szCs w:val="21"/>
    </w:rPr>
  </w:style>
  <w:style w:type="character" w:customStyle="1" w:styleId="FooterChar">
    <w:name w:val="Footer Char"/>
    <w:basedOn w:val="DefaultParagraphFont"/>
    <w:link w:val="Footer"/>
    <w:uiPriority w:val="99"/>
    <w:rsid w:val="00D9328A"/>
    <w:rPr>
      <w:szCs w:val="21"/>
    </w:rPr>
  </w:style>
  <w:style w:type="paragraph" w:customStyle="1" w:styleId="isakymas3">
    <w:name w:val="isakymas 3"/>
    <w:basedOn w:val="BodyTextIndent2"/>
    <w:autoRedefine/>
    <w:rsid w:val="004E5258"/>
    <w:pPr>
      <w:tabs>
        <w:tab w:val="left" w:pos="993"/>
        <w:tab w:val="left" w:pos="1701"/>
      </w:tabs>
      <w:suppressAutoHyphens w:val="0"/>
      <w:autoSpaceDN/>
      <w:spacing w:after="0" w:line="240" w:lineRule="auto"/>
      <w:ind w:left="0" w:firstLine="567"/>
      <w:jc w:val="both"/>
      <w:textAlignment w:val="auto"/>
    </w:pPr>
    <w:rPr>
      <w:rFonts w:ascii="Times New Roman" w:eastAsia="Times New Roman" w:hAnsi="Times New Roman" w:cs="Times New Roman"/>
      <w:bCs/>
      <w:kern w:val="0"/>
      <w:szCs w:val="24"/>
      <w:lang w:eastAsia="en-US" w:bidi="ar-SA"/>
    </w:rPr>
  </w:style>
  <w:style w:type="paragraph" w:styleId="BodyTextIndent2">
    <w:name w:val="Body Text Indent 2"/>
    <w:basedOn w:val="Normal"/>
    <w:link w:val="BodyTextIndent2Char"/>
    <w:uiPriority w:val="99"/>
    <w:semiHidden/>
    <w:unhideWhenUsed/>
    <w:rsid w:val="00386679"/>
    <w:pPr>
      <w:spacing w:after="120" w:line="480" w:lineRule="auto"/>
      <w:ind w:left="283"/>
    </w:pPr>
    <w:rPr>
      <w:szCs w:val="21"/>
    </w:rPr>
  </w:style>
  <w:style w:type="character" w:customStyle="1" w:styleId="BodyTextIndent2Char">
    <w:name w:val="Body Text Indent 2 Char"/>
    <w:basedOn w:val="DefaultParagraphFont"/>
    <w:link w:val="BodyTextIndent2"/>
    <w:uiPriority w:val="99"/>
    <w:semiHidden/>
    <w:rsid w:val="00386679"/>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0840">
      <w:bodyDiv w:val="1"/>
      <w:marLeft w:val="0"/>
      <w:marRight w:val="0"/>
      <w:marTop w:val="0"/>
      <w:marBottom w:val="0"/>
      <w:divBdr>
        <w:top w:val="none" w:sz="0" w:space="0" w:color="auto"/>
        <w:left w:val="none" w:sz="0" w:space="0" w:color="auto"/>
        <w:bottom w:val="none" w:sz="0" w:space="0" w:color="auto"/>
        <w:right w:val="none" w:sz="0" w:space="0" w:color="auto"/>
      </w:divBdr>
    </w:div>
    <w:div w:id="37898566">
      <w:bodyDiv w:val="1"/>
      <w:marLeft w:val="0"/>
      <w:marRight w:val="0"/>
      <w:marTop w:val="0"/>
      <w:marBottom w:val="0"/>
      <w:divBdr>
        <w:top w:val="none" w:sz="0" w:space="0" w:color="auto"/>
        <w:left w:val="none" w:sz="0" w:space="0" w:color="auto"/>
        <w:bottom w:val="none" w:sz="0" w:space="0" w:color="auto"/>
        <w:right w:val="none" w:sz="0" w:space="0" w:color="auto"/>
      </w:divBdr>
    </w:div>
    <w:div w:id="1564557924">
      <w:bodyDiv w:val="1"/>
      <w:marLeft w:val="0"/>
      <w:marRight w:val="0"/>
      <w:marTop w:val="0"/>
      <w:marBottom w:val="0"/>
      <w:divBdr>
        <w:top w:val="none" w:sz="0" w:space="0" w:color="auto"/>
        <w:left w:val="none" w:sz="0" w:space="0" w:color="auto"/>
        <w:bottom w:val="none" w:sz="0" w:space="0" w:color="auto"/>
        <w:right w:val="none" w:sz="0" w:space="0" w:color="auto"/>
      </w:divBdr>
    </w:div>
    <w:div w:id="1734618417">
      <w:bodyDiv w:val="1"/>
      <w:marLeft w:val="0"/>
      <w:marRight w:val="0"/>
      <w:marTop w:val="0"/>
      <w:marBottom w:val="0"/>
      <w:divBdr>
        <w:top w:val="none" w:sz="0" w:space="0" w:color="auto"/>
        <w:left w:val="none" w:sz="0" w:space="0" w:color="auto"/>
        <w:bottom w:val="none" w:sz="0" w:space="0" w:color="auto"/>
        <w:right w:val="none" w:sz="0" w:space="0" w:color="auto"/>
      </w:divBdr>
    </w:div>
    <w:div w:id="1766223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8CEAF-C3E7-4836-B782-665AC9690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2682</Words>
  <Characters>15294</Characters>
  <Application>Microsoft Office Word</Application>
  <DocSecurity>0</DocSecurity>
  <Lines>127</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Arvydas Gervelė</dc:creator>
  <cp:lastModifiedBy>Asta Danilevičienė</cp:lastModifiedBy>
  <cp:revision>4</cp:revision>
  <cp:lastPrinted>2025-01-23T08:02:00Z</cp:lastPrinted>
  <dcterms:created xsi:type="dcterms:W3CDTF">2026-09-29T16:42:00Z</dcterms:created>
  <dcterms:modified xsi:type="dcterms:W3CDTF">2026-10-02T04:38:00Z</dcterms:modified>
</cp:coreProperties>
</file>