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eastAsia="Times New Roman" w:cstheme="minorHAnsi"/>
                    <w:b/>
                    <w:color w:val="4472C4" w:themeColor="accent1"/>
                    <w:sz w:val="40"/>
                    <w:szCs w:val="40"/>
                    <w:lang w:eastAsia="ar-SA"/>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316BC79F" w:rsidR="00D07746" w:rsidRPr="008D15ED" w:rsidRDefault="008D15ED" w:rsidP="00994BD6">
                    <w:pPr>
                      <w:pStyle w:val="Betarp"/>
                      <w:spacing w:line="216" w:lineRule="auto"/>
                      <w:rPr>
                        <w:rFonts w:asciiTheme="majorHAnsi" w:eastAsiaTheme="majorEastAsia" w:hAnsiTheme="majorHAnsi" w:cstheme="majorBidi"/>
                        <w:color w:val="4472C4" w:themeColor="accent1"/>
                        <w:sz w:val="40"/>
                        <w:szCs w:val="40"/>
                      </w:rPr>
                    </w:pPr>
                    <w:r w:rsidRPr="008D15ED">
                      <w:rPr>
                        <w:rFonts w:eastAsia="Times New Roman" w:cstheme="minorHAnsi"/>
                        <w:b/>
                        <w:color w:val="4472C4" w:themeColor="accent1"/>
                        <w:sz w:val="40"/>
                        <w:szCs w:val="40"/>
                        <w:lang w:eastAsia="ar-SA"/>
                      </w:rPr>
                      <w:t>VIEŠOJO PIRKIMO  PATRULINIO LAIVO „GINTARAS ŽAGUNIS/104“ CIVILINĖS ATSAKOMYBĖS DRAUDIMO PASLAUGŲ 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F5B63" w14:textId="77777777" w:rsidR="00EF1EDF" w:rsidRDefault="00EF1EDF" w:rsidP="00D05666">
      <w:r>
        <w:separator/>
      </w:r>
    </w:p>
  </w:endnote>
  <w:endnote w:type="continuationSeparator" w:id="0">
    <w:p w14:paraId="1D1651FC" w14:textId="77777777" w:rsidR="00EF1EDF" w:rsidRDefault="00EF1EDF" w:rsidP="00D05666">
      <w:r>
        <w:continuationSeparator/>
      </w:r>
    </w:p>
  </w:endnote>
  <w:endnote w:type="continuationNotice" w:id="1">
    <w:p w14:paraId="3AB2BC97" w14:textId="77777777" w:rsidR="00EF1EDF" w:rsidRDefault="00EF1E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319D3" w14:textId="77777777" w:rsidR="00EF1EDF" w:rsidRDefault="00EF1EDF" w:rsidP="00D05666">
      <w:r>
        <w:separator/>
      </w:r>
    </w:p>
  </w:footnote>
  <w:footnote w:type="continuationSeparator" w:id="0">
    <w:p w14:paraId="2FA269B1" w14:textId="77777777" w:rsidR="00EF1EDF" w:rsidRDefault="00EF1EDF" w:rsidP="00D05666">
      <w:r>
        <w:continuationSeparator/>
      </w:r>
    </w:p>
  </w:footnote>
  <w:footnote w:type="continuationNotice" w:id="1">
    <w:p w14:paraId="72736CBC" w14:textId="77777777" w:rsidR="00EF1EDF" w:rsidRDefault="00EF1EDF">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69E3"/>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836"/>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7B9"/>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5ED"/>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41FB"/>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57EC"/>
    <w:rsid w:val="00C05B81"/>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1EDF"/>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169E3"/>
    <w:rsid w:val="0019685B"/>
    <w:rsid w:val="00256A57"/>
    <w:rsid w:val="002A3887"/>
    <w:rsid w:val="002F626E"/>
    <w:rsid w:val="00395C7C"/>
    <w:rsid w:val="003A1E59"/>
    <w:rsid w:val="004674D2"/>
    <w:rsid w:val="00475F4D"/>
    <w:rsid w:val="00485E2C"/>
    <w:rsid w:val="00574E40"/>
    <w:rsid w:val="00594ABB"/>
    <w:rsid w:val="005F2398"/>
    <w:rsid w:val="006A23CE"/>
    <w:rsid w:val="006B5500"/>
    <w:rsid w:val="007373B6"/>
    <w:rsid w:val="008641DC"/>
    <w:rsid w:val="00891E09"/>
    <w:rsid w:val="00902E29"/>
    <w:rsid w:val="00951837"/>
    <w:rsid w:val="00A7767E"/>
    <w:rsid w:val="00A8439B"/>
    <w:rsid w:val="00AC5AA8"/>
    <w:rsid w:val="00B643E0"/>
    <w:rsid w:val="00BF2A58"/>
    <w:rsid w:val="00C05394"/>
    <w:rsid w:val="00C057EC"/>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33331</Words>
  <Characters>18999</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PATRULINIO LAIVO „GINTARAS ŽAGUNIS/104“ CIVILINĖS ATSAKOMYBĖS DRAUDIMO PASLAUGŲ SKELBIAMOS APKLAUSOS BENDROSIOS SĄLYGOS</dc:title>
  <dc:subject>2024-12 versija, skelbiama https://vpt.lrv.lt/</dc:subject>
  <dc:creator>Asta Šimkuvienė</dc:creator>
  <cp:keywords/>
  <dc:description/>
  <cp:lastModifiedBy>Beliakova Jelena</cp:lastModifiedBy>
  <cp:revision>3</cp:revision>
  <dcterms:created xsi:type="dcterms:W3CDTF">2025-12-11T14:08:00Z</dcterms:created>
  <dcterms:modified xsi:type="dcterms:W3CDTF">2026-10-01T08:20:00Z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